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3A" w:rsidRPr="00E76D3A" w:rsidRDefault="00E76D3A" w:rsidP="00E76D3A">
      <w:pPr>
        <w:spacing w:after="0" w:line="276" w:lineRule="auto"/>
        <w:jc w:val="center"/>
        <w:rPr>
          <w:rFonts w:ascii="Times New Roman" w:eastAsia="Arial" w:hAnsi="Times New Roman" w:cs="Times New Roman"/>
          <w:b/>
          <w:bCs/>
          <w:color w:val="000000"/>
          <w:sz w:val="36"/>
          <w:szCs w:val="36"/>
          <w:lang w:val="uk-UA" w:eastAsia="ru-RU"/>
        </w:rPr>
      </w:pPr>
      <w:r w:rsidRPr="00B25074">
        <w:rPr>
          <w:rFonts w:ascii="Times New Roman" w:eastAsia="Arial" w:hAnsi="Times New Roman" w:cs="Times New Roman"/>
          <w:noProof/>
          <w:color w:val="000000"/>
          <w:sz w:val="40"/>
          <w:szCs w:val="40"/>
        </w:rPr>
        <w:drawing>
          <wp:inline distT="0" distB="0" distL="0" distR="0">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E76D3A" w:rsidRPr="00E76D3A" w:rsidRDefault="00B745AB" w:rsidP="00E76D3A">
      <w:pPr>
        <w:spacing w:after="0" w:line="276" w:lineRule="auto"/>
        <w:jc w:val="center"/>
        <w:rPr>
          <w:rFonts w:ascii="Times New Roman" w:eastAsia="Arial" w:hAnsi="Times New Roman" w:cs="Times New Roman"/>
          <w:b/>
          <w:bCs/>
          <w:color w:val="000000"/>
          <w:sz w:val="44"/>
          <w:szCs w:val="44"/>
          <w:lang w:val="uk-UA" w:eastAsia="ru-RU"/>
        </w:rPr>
      </w:pPr>
      <w:r w:rsidRPr="00B25074">
        <w:rPr>
          <w:rFonts w:ascii="Times New Roman" w:eastAsia="Arial" w:hAnsi="Times New Roman" w:cs="Times New Roman"/>
          <w:b/>
          <w:bCs/>
          <w:color w:val="000000"/>
          <w:sz w:val="44"/>
          <w:szCs w:val="44"/>
          <w:lang w:val="uk-UA" w:eastAsia="ru-RU"/>
        </w:rPr>
        <w:t>Новодністровська</w:t>
      </w:r>
      <w:r w:rsidR="00B10CA0">
        <w:rPr>
          <w:rFonts w:ascii="Times New Roman" w:eastAsia="Arial" w:hAnsi="Times New Roman" w:cs="Times New Roman"/>
          <w:b/>
          <w:bCs/>
          <w:color w:val="000000"/>
          <w:sz w:val="44"/>
          <w:szCs w:val="44"/>
          <w:lang w:val="uk-UA" w:eastAsia="ru-RU"/>
        </w:rPr>
        <w:t xml:space="preserve"> </w:t>
      </w:r>
      <w:r w:rsidRPr="00B25074">
        <w:rPr>
          <w:rFonts w:ascii="Times New Roman" w:eastAsia="Arial" w:hAnsi="Times New Roman" w:cs="Times New Roman"/>
          <w:b/>
          <w:bCs/>
          <w:color w:val="000000"/>
          <w:sz w:val="44"/>
          <w:szCs w:val="44"/>
          <w:lang w:val="uk-UA" w:eastAsia="ru-RU"/>
        </w:rPr>
        <w:t>міська рада</w:t>
      </w:r>
      <w:r w:rsidR="00E76D3A" w:rsidRPr="00E76D3A">
        <w:rPr>
          <w:rFonts w:ascii="Times New Roman" w:eastAsia="Arial" w:hAnsi="Times New Roman" w:cs="Times New Roman"/>
          <w:b/>
          <w:bCs/>
          <w:color w:val="000000"/>
          <w:sz w:val="44"/>
          <w:szCs w:val="44"/>
          <w:lang w:val="uk-UA" w:eastAsia="ru-RU"/>
        </w:rPr>
        <w:t xml:space="preserve"> </w:t>
      </w:r>
    </w:p>
    <w:p w:rsidR="00E76D3A" w:rsidRPr="00E76D3A" w:rsidRDefault="00E76D3A" w:rsidP="00E76D3A">
      <w:pPr>
        <w:spacing w:after="0" w:line="276" w:lineRule="auto"/>
        <w:jc w:val="center"/>
        <w:rPr>
          <w:rFonts w:ascii="Times New Roman" w:eastAsia="Arial" w:hAnsi="Times New Roman" w:cs="Times New Roman"/>
          <w:b/>
          <w:bCs/>
          <w:color w:val="000000"/>
          <w:sz w:val="28"/>
          <w:szCs w:val="28"/>
          <w:lang w:val="uk-UA" w:eastAsia="ru-RU"/>
        </w:rPr>
      </w:pPr>
    </w:p>
    <w:p w:rsidR="00B745AB" w:rsidRPr="00B745AB" w:rsidRDefault="00B745AB" w:rsidP="00B745AB">
      <w:pPr>
        <w:spacing w:after="0" w:line="240" w:lineRule="auto"/>
        <w:ind w:left="5664" w:firstLine="708"/>
        <w:rPr>
          <w:rFonts w:ascii="Times New Roman" w:eastAsia="Calibri" w:hAnsi="Times New Roman" w:cs="Calibri"/>
          <w:b/>
          <w:sz w:val="24"/>
          <w:szCs w:val="24"/>
          <w:lang w:val="uk-UA" w:eastAsia="uk-UA"/>
        </w:rPr>
      </w:pPr>
      <w:r w:rsidRPr="00B745AB">
        <w:rPr>
          <w:rFonts w:ascii="Times New Roman" w:eastAsia="Calibri" w:hAnsi="Times New Roman" w:cs="Calibri"/>
          <w:b/>
          <w:sz w:val="24"/>
          <w:szCs w:val="24"/>
          <w:lang w:val="uk-UA" w:eastAsia="uk-UA"/>
        </w:rPr>
        <w:t>ЗАТВЕРДЖЕНО</w:t>
      </w:r>
    </w:p>
    <w:p w:rsidR="00B745AB" w:rsidRPr="00B745AB" w:rsidRDefault="00B745AB" w:rsidP="00B745AB">
      <w:pPr>
        <w:spacing w:after="0" w:line="240" w:lineRule="auto"/>
        <w:ind w:left="6432"/>
        <w:rPr>
          <w:rFonts w:ascii="Times New Roman" w:eastAsia="Calibri" w:hAnsi="Times New Roman" w:cs="Calibri"/>
          <w:sz w:val="24"/>
          <w:szCs w:val="24"/>
          <w:lang w:val="uk-UA" w:eastAsia="uk-UA"/>
        </w:rPr>
      </w:pPr>
      <w:r w:rsidRPr="00B745AB">
        <w:rPr>
          <w:rFonts w:ascii="Times New Roman" w:eastAsia="Calibri" w:hAnsi="Times New Roman" w:cs="Calibri"/>
          <w:sz w:val="24"/>
          <w:szCs w:val="24"/>
          <w:lang w:val="uk-UA" w:eastAsia="uk-UA"/>
        </w:rPr>
        <w:t>Рішенням уповноваженої особи</w:t>
      </w:r>
    </w:p>
    <w:p w:rsidR="00B745AB" w:rsidRPr="00B745AB" w:rsidRDefault="00B745AB" w:rsidP="00B745AB">
      <w:pPr>
        <w:spacing w:after="0" w:line="240" w:lineRule="auto"/>
        <w:ind w:left="6480"/>
        <w:rPr>
          <w:rFonts w:ascii="Times New Roman" w:eastAsia="Calibri" w:hAnsi="Times New Roman" w:cs="Calibri"/>
          <w:sz w:val="24"/>
          <w:szCs w:val="24"/>
          <w:lang w:val="uk-UA" w:eastAsia="uk-UA"/>
        </w:rPr>
      </w:pPr>
      <w:r w:rsidRPr="00B745AB">
        <w:rPr>
          <w:rFonts w:ascii="Times New Roman" w:eastAsia="Calibri" w:hAnsi="Times New Roman" w:cs="Calibri"/>
          <w:sz w:val="24"/>
          <w:szCs w:val="24"/>
          <w:lang w:val="uk-UA" w:eastAsia="uk-UA"/>
        </w:rPr>
        <w:t xml:space="preserve">Протокол від </w:t>
      </w:r>
      <w:r w:rsidR="0012482F">
        <w:rPr>
          <w:rFonts w:ascii="Times New Roman" w:eastAsia="Calibri" w:hAnsi="Times New Roman" w:cs="Calibri"/>
          <w:sz w:val="24"/>
          <w:szCs w:val="24"/>
          <w:lang w:val="uk-UA" w:eastAsia="uk-UA"/>
        </w:rPr>
        <w:t>06</w:t>
      </w:r>
      <w:r w:rsidRPr="00B745AB">
        <w:rPr>
          <w:rFonts w:ascii="Times New Roman" w:eastAsia="Calibri" w:hAnsi="Times New Roman" w:cs="Calibri"/>
          <w:sz w:val="24"/>
          <w:szCs w:val="24"/>
          <w:lang w:val="uk-UA" w:eastAsia="uk-UA"/>
        </w:rPr>
        <w:t xml:space="preserve"> </w:t>
      </w:r>
      <w:r w:rsidR="0012482F">
        <w:rPr>
          <w:rFonts w:ascii="Times New Roman" w:eastAsia="Calibri" w:hAnsi="Times New Roman" w:cs="Calibri"/>
          <w:sz w:val="24"/>
          <w:szCs w:val="24"/>
          <w:lang w:val="uk-UA" w:eastAsia="uk-UA"/>
        </w:rPr>
        <w:t xml:space="preserve">лютого </w:t>
      </w:r>
      <w:r w:rsidRPr="00B745AB">
        <w:rPr>
          <w:rFonts w:ascii="Times New Roman" w:eastAsia="Calibri" w:hAnsi="Times New Roman" w:cs="Calibri"/>
          <w:sz w:val="24"/>
          <w:szCs w:val="24"/>
          <w:lang w:val="uk-UA" w:eastAsia="uk-UA"/>
        </w:rPr>
        <w:t xml:space="preserve"> 202</w:t>
      </w:r>
      <w:r w:rsidR="0012482F">
        <w:rPr>
          <w:rFonts w:ascii="Times New Roman" w:eastAsia="Calibri" w:hAnsi="Times New Roman" w:cs="Calibri"/>
          <w:sz w:val="24"/>
          <w:szCs w:val="24"/>
          <w:lang w:val="uk-UA" w:eastAsia="uk-UA"/>
        </w:rPr>
        <w:t>3</w:t>
      </w:r>
      <w:bookmarkStart w:id="0" w:name="_GoBack"/>
      <w:bookmarkEnd w:id="0"/>
      <w:r w:rsidRPr="00B745AB">
        <w:rPr>
          <w:rFonts w:ascii="Times New Roman" w:eastAsia="Calibri" w:hAnsi="Times New Roman" w:cs="Calibri"/>
          <w:sz w:val="24"/>
          <w:szCs w:val="24"/>
          <w:lang w:val="uk-UA" w:eastAsia="uk-UA"/>
        </w:rPr>
        <w:t xml:space="preserve"> року</w:t>
      </w:r>
    </w:p>
    <w:p w:rsidR="00B745AB" w:rsidRPr="00B745AB" w:rsidRDefault="00B745AB" w:rsidP="00B745AB">
      <w:pPr>
        <w:spacing w:after="0" w:line="240" w:lineRule="auto"/>
        <w:ind w:left="4956"/>
        <w:rPr>
          <w:rFonts w:ascii="Times New Roman" w:eastAsia="Calibri" w:hAnsi="Times New Roman" w:cs="Calibri"/>
          <w:sz w:val="24"/>
          <w:szCs w:val="24"/>
          <w:lang w:val="uk-UA" w:eastAsia="uk-UA"/>
        </w:rPr>
      </w:pPr>
    </w:p>
    <w:p w:rsidR="00E76D3A" w:rsidRPr="00E76D3A" w:rsidRDefault="00E76D3A" w:rsidP="00E76D3A">
      <w:pPr>
        <w:spacing w:after="0" w:line="216" w:lineRule="auto"/>
        <w:ind w:right="1331" w:firstLine="5103"/>
        <w:jc w:val="right"/>
        <w:rPr>
          <w:rFonts w:ascii="Times New Roman" w:eastAsia="Arial" w:hAnsi="Times New Roman" w:cs="Times New Roman"/>
          <w:b/>
          <w:bCs/>
          <w:color w:val="000000"/>
          <w:sz w:val="28"/>
          <w:szCs w:val="28"/>
          <w:lang w:val="uk-UA" w:eastAsia="ru-RU"/>
        </w:rPr>
      </w:pPr>
      <w:r w:rsidRPr="00E76D3A">
        <w:rPr>
          <w:rFonts w:ascii="Times New Roman" w:eastAsia="Arial" w:hAnsi="Times New Roman" w:cs="Times New Roman"/>
          <w:b/>
          <w:bCs/>
          <w:color w:val="000000"/>
          <w:sz w:val="28"/>
          <w:szCs w:val="28"/>
          <w:lang w:val="uk-UA" w:eastAsia="ru-RU"/>
        </w:rPr>
        <w:t xml:space="preserve">                             </w:t>
      </w:r>
    </w:p>
    <w:p w:rsidR="00E76D3A" w:rsidRDefault="00E76D3A" w:rsidP="00E76D3A">
      <w:pPr>
        <w:spacing w:after="0" w:line="276" w:lineRule="auto"/>
        <w:ind w:left="320"/>
        <w:jc w:val="center"/>
        <w:rPr>
          <w:rFonts w:ascii="Times New Roman" w:eastAsia="Arial" w:hAnsi="Times New Roman" w:cs="Times New Roman"/>
          <w:b/>
          <w:bCs/>
          <w:color w:val="000000"/>
          <w:sz w:val="28"/>
          <w:szCs w:val="28"/>
          <w:lang w:val="uk-UA" w:eastAsia="ru-RU"/>
        </w:rPr>
      </w:pPr>
    </w:p>
    <w:p w:rsidR="00B10CA0" w:rsidRDefault="00B10CA0" w:rsidP="00E76D3A">
      <w:pPr>
        <w:spacing w:after="0" w:line="276" w:lineRule="auto"/>
        <w:ind w:left="320"/>
        <w:jc w:val="center"/>
        <w:rPr>
          <w:rFonts w:ascii="Times New Roman" w:eastAsia="Arial" w:hAnsi="Times New Roman" w:cs="Times New Roman"/>
          <w:b/>
          <w:bCs/>
          <w:color w:val="000000"/>
          <w:sz w:val="28"/>
          <w:szCs w:val="28"/>
          <w:lang w:val="uk-UA" w:eastAsia="ru-RU"/>
        </w:rPr>
      </w:pPr>
    </w:p>
    <w:p w:rsidR="00B10CA0" w:rsidRPr="00E76D3A" w:rsidRDefault="00B10CA0" w:rsidP="00E76D3A">
      <w:pPr>
        <w:spacing w:after="0" w:line="276" w:lineRule="auto"/>
        <w:ind w:left="320"/>
        <w:jc w:val="center"/>
        <w:rPr>
          <w:rFonts w:ascii="Times New Roman" w:eastAsia="Arial" w:hAnsi="Times New Roman" w:cs="Times New Roman"/>
          <w:b/>
          <w:bCs/>
          <w:color w:val="000000"/>
          <w:sz w:val="28"/>
          <w:szCs w:val="28"/>
          <w:lang w:val="uk-UA" w:eastAsia="ru-RU"/>
        </w:rPr>
      </w:pPr>
    </w:p>
    <w:tbl>
      <w:tblPr>
        <w:tblW w:w="9847" w:type="dxa"/>
        <w:tblInd w:w="108" w:type="dxa"/>
        <w:tblLayout w:type="fixed"/>
        <w:tblLook w:val="0000" w:firstRow="0" w:lastRow="0" w:firstColumn="0" w:lastColumn="0" w:noHBand="0" w:noVBand="0"/>
      </w:tblPr>
      <w:tblGrid>
        <w:gridCol w:w="9847"/>
      </w:tblGrid>
      <w:tr w:rsidR="00E76D3A" w:rsidRPr="00E76D3A" w:rsidTr="008334B8">
        <w:tc>
          <w:tcPr>
            <w:tcW w:w="9847" w:type="dxa"/>
            <w:shd w:val="clear" w:color="auto" w:fill="C0C0C0"/>
          </w:tcPr>
          <w:p w:rsidR="00E76D3A" w:rsidRPr="00E76D3A" w:rsidRDefault="00E76D3A" w:rsidP="00E76D3A">
            <w:pPr>
              <w:spacing w:after="0" w:line="276" w:lineRule="auto"/>
              <w:jc w:val="center"/>
              <w:rPr>
                <w:rFonts w:ascii="Times New Roman" w:eastAsia="Arial" w:hAnsi="Times New Roman" w:cs="Times New Roman"/>
                <w:b/>
                <w:bCs/>
                <w:color w:val="000000"/>
                <w:sz w:val="40"/>
                <w:szCs w:val="40"/>
                <w:lang w:val="uk-UA" w:eastAsia="ru-RU"/>
              </w:rPr>
            </w:pPr>
            <w:r w:rsidRPr="00E76D3A">
              <w:rPr>
                <w:rFonts w:ascii="Times New Roman" w:eastAsia="Arial" w:hAnsi="Times New Roman" w:cs="Times New Roman"/>
                <w:b/>
                <w:bCs/>
                <w:color w:val="000000"/>
                <w:sz w:val="40"/>
                <w:szCs w:val="40"/>
                <w:lang w:val="uk-UA" w:eastAsia="ru-RU"/>
              </w:rPr>
              <w:t>ТЕНДЕРНА ДОКУМЕНТАЦІЯ</w:t>
            </w:r>
          </w:p>
        </w:tc>
      </w:tr>
    </w:tbl>
    <w:p w:rsidR="00E76D3A" w:rsidRPr="00E76D3A" w:rsidRDefault="00E76D3A" w:rsidP="00E76D3A">
      <w:pPr>
        <w:widowControl w:val="0"/>
        <w:spacing w:after="70" w:line="240" w:lineRule="auto"/>
        <w:rPr>
          <w:rFonts w:ascii="Times New Roman" w:eastAsia="Times New Roman" w:hAnsi="Times New Roman" w:cs="Times New Roman"/>
          <w:sz w:val="20"/>
          <w:szCs w:val="24"/>
          <w:lang w:val="uk-UA" w:eastAsia="zh-CN"/>
        </w:rPr>
      </w:pPr>
    </w:p>
    <w:p w:rsidR="00E76D3A" w:rsidRDefault="00E76D3A" w:rsidP="00E76D3A">
      <w:pPr>
        <w:widowControl w:val="0"/>
        <w:autoSpaceDE w:val="0"/>
        <w:autoSpaceDN w:val="0"/>
        <w:adjustRightInd w:val="0"/>
        <w:spacing w:after="0" w:line="276" w:lineRule="auto"/>
        <w:jc w:val="center"/>
        <w:rPr>
          <w:rFonts w:ascii="Times New Roman" w:eastAsia="Arial" w:hAnsi="Times New Roman" w:cs="Times New Roman"/>
          <w:b/>
          <w:color w:val="000000"/>
          <w:sz w:val="28"/>
          <w:szCs w:val="28"/>
          <w:lang w:val="uk-UA" w:eastAsia="ru-RU"/>
        </w:rPr>
      </w:pPr>
      <w:r w:rsidRPr="00E76D3A">
        <w:rPr>
          <w:rFonts w:ascii="Times New Roman" w:eastAsia="Arial" w:hAnsi="Times New Roman" w:cs="Times New Roman"/>
          <w:b/>
          <w:bCs/>
          <w:color w:val="000000"/>
          <w:sz w:val="28"/>
          <w:szCs w:val="28"/>
          <w:lang w:val="uk-UA" w:eastAsia="ru-RU"/>
        </w:rPr>
        <w:t>на проведення закупівлі</w:t>
      </w:r>
      <w:r w:rsidRPr="00E76D3A">
        <w:rPr>
          <w:rFonts w:ascii="Times New Roman" w:eastAsia="Arial" w:hAnsi="Times New Roman" w:cs="Times New Roman"/>
          <w:b/>
          <w:color w:val="000000"/>
          <w:sz w:val="28"/>
          <w:szCs w:val="28"/>
          <w:lang w:val="uk-UA" w:eastAsia="ru-RU"/>
        </w:rPr>
        <w:t xml:space="preserve"> послуг:</w:t>
      </w:r>
    </w:p>
    <w:p w:rsidR="000407DC" w:rsidRDefault="000407DC" w:rsidP="00E76D3A">
      <w:pPr>
        <w:widowControl w:val="0"/>
        <w:autoSpaceDE w:val="0"/>
        <w:autoSpaceDN w:val="0"/>
        <w:adjustRightInd w:val="0"/>
        <w:spacing w:after="0" w:line="276" w:lineRule="auto"/>
        <w:jc w:val="center"/>
        <w:rPr>
          <w:rFonts w:ascii="Times New Roman" w:eastAsia="Times New Roman" w:hAnsi="Times New Roman" w:cs="Times New Roman"/>
          <w:b/>
          <w:bCs/>
          <w:sz w:val="28"/>
          <w:szCs w:val="28"/>
          <w:u w:val="single"/>
          <w:lang w:val="uk-UA" w:eastAsia="uk-UA"/>
        </w:rPr>
      </w:pPr>
    </w:p>
    <w:p w:rsidR="000407DC" w:rsidRPr="000407DC" w:rsidRDefault="000407DC" w:rsidP="00E76D3A">
      <w:pPr>
        <w:widowControl w:val="0"/>
        <w:autoSpaceDE w:val="0"/>
        <w:autoSpaceDN w:val="0"/>
        <w:adjustRightInd w:val="0"/>
        <w:spacing w:after="0" w:line="276" w:lineRule="auto"/>
        <w:jc w:val="center"/>
        <w:rPr>
          <w:rFonts w:ascii="Times New Roman" w:eastAsia="Arial" w:hAnsi="Times New Roman" w:cs="Times New Roman"/>
          <w:b/>
          <w:color w:val="000000"/>
          <w:sz w:val="28"/>
          <w:szCs w:val="28"/>
          <w:lang w:val="uk-UA" w:eastAsia="ru-RU"/>
        </w:rPr>
      </w:pPr>
      <w:r w:rsidRPr="000407DC">
        <w:rPr>
          <w:rFonts w:ascii="Times New Roman" w:eastAsia="Times New Roman" w:hAnsi="Times New Roman" w:cs="Times New Roman"/>
          <w:b/>
          <w:bCs/>
          <w:sz w:val="28"/>
          <w:szCs w:val="28"/>
          <w:u w:val="single"/>
          <w:lang w:val="uk-UA" w:eastAsia="uk-UA"/>
        </w:rPr>
        <w:t>Послуги з озеленення територій та утримання зелених насаджень</w:t>
      </w:r>
      <w:r w:rsidRPr="000407DC">
        <w:rPr>
          <w:rFonts w:ascii="Times New Roman" w:eastAsia="Times New Roman" w:hAnsi="Times New Roman" w:cs="Times New Roman"/>
          <w:bCs/>
          <w:kern w:val="36"/>
          <w:sz w:val="28"/>
          <w:szCs w:val="28"/>
          <w:lang w:val="uk-UA"/>
        </w:rPr>
        <w:t>.</w:t>
      </w:r>
    </w:p>
    <w:p w:rsidR="000407DC" w:rsidRDefault="000407DC" w:rsidP="00E76D3A">
      <w:pPr>
        <w:spacing w:after="0" w:line="276" w:lineRule="auto"/>
        <w:jc w:val="center"/>
        <w:rPr>
          <w:rFonts w:ascii="Times New Roman" w:eastAsia="Times New Roman" w:hAnsi="Times New Roman" w:cs="Times New Roman"/>
          <w:b/>
          <w:bCs/>
          <w:sz w:val="28"/>
          <w:szCs w:val="28"/>
          <w:u w:val="single"/>
          <w:bdr w:val="none" w:sz="0" w:space="0" w:color="auto" w:frame="1"/>
          <w:shd w:val="clear" w:color="auto" w:fill="FFFFFF"/>
          <w:lang w:val="uk-UA" w:eastAsia="uk-UA"/>
        </w:rPr>
      </w:pPr>
    </w:p>
    <w:p w:rsidR="00E76D3A" w:rsidRPr="000407DC" w:rsidRDefault="000407DC" w:rsidP="00E76D3A">
      <w:pPr>
        <w:spacing w:after="0" w:line="276" w:lineRule="auto"/>
        <w:jc w:val="center"/>
        <w:rPr>
          <w:rFonts w:ascii="Times New Roman" w:eastAsia="Arial" w:hAnsi="Times New Roman" w:cs="Times New Roman"/>
          <w:color w:val="000000"/>
          <w:sz w:val="28"/>
          <w:szCs w:val="28"/>
          <w:lang w:val="uk-UA" w:eastAsia="ru-RU"/>
        </w:rPr>
      </w:pPr>
      <w:r>
        <w:rPr>
          <w:rFonts w:ascii="Times New Roman" w:eastAsia="Times New Roman" w:hAnsi="Times New Roman" w:cs="Times New Roman"/>
          <w:b/>
          <w:bCs/>
          <w:sz w:val="28"/>
          <w:szCs w:val="28"/>
          <w:u w:val="single"/>
          <w:bdr w:val="none" w:sz="0" w:space="0" w:color="auto" w:frame="1"/>
          <w:shd w:val="clear" w:color="auto" w:fill="FFFFFF"/>
          <w:lang w:val="uk-UA" w:eastAsia="uk-UA"/>
        </w:rPr>
        <w:t xml:space="preserve">Код </w:t>
      </w:r>
      <w:r w:rsidRPr="000407DC">
        <w:rPr>
          <w:rFonts w:ascii="Times New Roman" w:eastAsia="Times New Roman" w:hAnsi="Times New Roman" w:cs="Times New Roman"/>
          <w:b/>
          <w:bCs/>
          <w:sz w:val="28"/>
          <w:szCs w:val="28"/>
          <w:u w:val="single"/>
          <w:bdr w:val="none" w:sz="0" w:space="0" w:color="auto" w:frame="1"/>
          <w:shd w:val="clear" w:color="auto" w:fill="FFFFFF"/>
          <w:lang w:val="uk-UA" w:eastAsia="uk-UA"/>
        </w:rPr>
        <w:t>ДК 021:2015:</w:t>
      </w:r>
      <w:r w:rsidRPr="000407DC">
        <w:rPr>
          <w:rFonts w:ascii="Times New Roman" w:eastAsia="Times New Roman" w:hAnsi="Times New Roman" w:cs="Times New Roman"/>
          <w:b/>
          <w:bCs/>
          <w:i/>
          <w:sz w:val="28"/>
          <w:szCs w:val="28"/>
          <w:u w:val="single"/>
          <w:bdr w:val="none" w:sz="0" w:space="0" w:color="auto" w:frame="1"/>
          <w:shd w:val="clear" w:color="auto" w:fill="FFFFFF"/>
          <w:lang w:val="uk-UA" w:eastAsia="uk-UA"/>
        </w:rPr>
        <w:t xml:space="preserve"> </w:t>
      </w:r>
      <w:r w:rsidRPr="000407DC">
        <w:rPr>
          <w:rFonts w:ascii="Times New Roman" w:eastAsia="Times New Roman" w:hAnsi="Times New Roman" w:cs="Times New Roman"/>
          <w:b/>
          <w:bCs/>
          <w:sz w:val="28"/>
          <w:szCs w:val="28"/>
          <w:u w:val="single"/>
          <w:lang w:val="uk-UA" w:eastAsia="uk-UA"/>
        </w:rPr>
        <w:t>77310000-6 Послуги з озеленення територій та утримання зелених насаджень</w:t>
      </w:r>
      <w:r w:rsidRPr="000407DC">
        <w:rPr>
          <w:rFonts w:ascii="Times New Roman" w:eastAsia="Times New Roman" w:hAnsi="Times New Roman" w:cs="Times New Roman"/>
          <w:b/>
          <w:bCs/>
          <w:color w:val="000000"/>
          <w:sz w:val="28"/>
          <w:szCs w:val="28"/>
          <w:lang w:val="uk-UA" w:eastAsia="ru-RU"/>
        </w:rPr>
        <w:t>)</w:t>
      </w:r>
    </w:p>
    <w:p w:rsidR="00E76D3A" w:rsidRPr="000407DC" w:rsidRDefault="00E76D3A" w:rsidP="00E76D3A">
      <w:pPr>
        <w:spacing w:after="0" w:line="276" w:lineRule="auto"/>
        <w:jc w:val="center"/>
        <w:rPr>
          <w:rFonts w:ascii="Times New Roman" w:eastAsia="Arial" w:hAnsi="Times New Roman" w:cs="Times New Roman"/>
          <w:color w:val="000000"/>
          <w:sz w:val="28"/>
          <w:szCs w:val="28"/>
          <w:lang w:val="uk-UA" w:eastAsia="ru-RU"/>
        </w:rPr>
      </w:pPr>
      <w:r w:rsidRPr="000407DC">
        <w:rPr>
          <w:rFonts w:ascii="Times New Roman" w:eastAsia="Arial" w:hAnsi="Times New Roman" w:cs="Times New Roman"/>
          <w:color w:val="000000"/>
          <w:sz w:val="28"/>
          <w:szCs w:val="28"/>
          <w:lang w:val="uk-UA" w:eastAsia="ru-RU"/>
        </w:rPr>
        <w:t xml:space="preserve">Процедура закупівлі – відкриті торги </w:t>
      </w:r>
    </w:p>
    <w:p w:rsidR="00E76D3A" w:rsidRPr="00E76D3A" w:rsidRDefault="00E76D3A" w:rsidP="00E76D3A">
      <w:pPr>
        <w:widowControl w:val="0"/>
        <w:shd w:val="clear" w:color="auto" w:fill="FFFFFF"/>
        <w:autoSpaceDE w:val="0"/>
        <w:autoSpaceDN w:val="0"/>
        <w:adjustRightInd w:val="0"/>
        <w:spacing w:after="0" w:line="276" w:lineRule="auto"/>
        <w:ind w:right="144"/>
        <w:rPr>
          <w:rFonts w:ascii="Times New Roman" w:eastAsia="Arial" w:hAnsi="Times New Roman" w:cs="Times New Roman"/>
          <w:i/>
          <w:color w:val="000000"/>
          <w:spacing w:val="3"/>
          <w:lang w:val="uk-UA" w:eastAsia="ru-RU"/>
        </w:rPr>
      </w:pPr>
    </w:p>
    <w:p w:rsidR="00E76D3A" w:rsidRPr="00E76D3A" w:rsidRDefault="00E76D3A" w:rsidP="00E76D3A">
      <w:pPr>
        <w:widowControl w:val="0"/>
        <w:shd w:val="clear" w:color="auto" w:fill="FFFFFF"/>
        <w:autoSpaceDE w:val="0"/>
        <w:autoSpaceDN w:val="0"/>
        <w:adjustRightInd w:val="0"/>
        <w:spacing w:after="0" w:line="276" w:lineRule="auto"/>
        <w:ind w:right="144"/>
        <w:rPr>
          <w:rFonts w:ascii="Times New Roman" w:eastAsia="Arial" w:hAnsi="Times New Roman" w:cs="Times New Roman"/>
          <w:i/>
          <w:color w:val="000000"/>
          <w:spacing w:val="3"/>
          <w:lang w:val="uk-UA" w:eastAsia="ru-RU"/>
        </w:rPr>
      </w:pPr>
    </w:p>
    <w:p w:rsidR="00E76D3A" w:rsidRPr="00E76D3A" w:rsidRDefault="00E76D3A" w:rsidP="00E76D3A">
      <w:pPr>
        <w:widowControl w:val="0"/>
        <w:shd w:val="clear" w:color="auto" w:fill="FFFFFF"/>
        <w:autoSpaceDE w:val="0"/>
        <w:autoSpaceDN w:val="0"/>
        <w:adjustRightInd w:val="0"/>
        <w:spacing w:after="0" w:line="276" w:lineRule="auto"/>
        <w:ind w:right="144"/>
        <w:rPr>
          <w:rFonts w:ascii="Times New Roman" w:eastAsia="Arial" w:hAnsi="Times New Roman" w:cs="Times New Roman"/>
          <w:i/>
          <w:color w:val="000000"/>
          <w:spacing w:val="3"/>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76" w:lineRule="auto"/>
        <w:rPr>
          <w:rFonts w:ascii="Times New Roman" w:eastAsia="Arial" w:hAnsi="Times New Roman" w:cs="Times New Roman"/>
          <w:bCs/>
          <w:color w:val="000000"/>
          <w:sz w:val="28"/>
          <w:szCs w:val="28"/>
          <w:lang w:val="uk-UA" w:eastAsia="ru-RU"/>
        </w:rPr>
      </w:pPr>
    </w:p>
    <w:p w:rsidR="00B10CA0" w:rsidRDefault="00B10CA0" w:rsidP="00E76D3A">
      <w:pPr>
        <w:spacing w:after="0" w:line="276" w:lineRule="auto"/>
        <w:jc w:val="center"/>
        <w:rPr>
          <w:rFonts w:ascii="Times New Roman" w:eastAsia="Arial" w:hAnsi="Times New Roman" w:cs="Times New Roman"/>
          <w:bCs/>
          <w:color w:val="000000"/>
          <w:sz w:val="28"/>
          <w:szCs w:val="28"/>
          <w:lang w:val="uk-UA" w:eastAsia="ru-RU"/>
        </w:rPr>
      </w:pPr>
    </w:p>
    <w:p w:rsidR="00B10CA0" w:rsidRDefault="00B10CA0" w:rsidP="00E76D3A">
      <w:pPr>
        <w:spacing w:after="0" w:line="276" w:lineRule="auto"/>
        <w:jc w:val="center"/>
        <w:rPr>
          <w:rFonts w:ascii="Times New Roman" w:eastAsia="Arial" w:hAnsi="Times New Roman" w:cs="Times New Roman"/>
          <w:bCs/>
          <w:color w:val="000000"/>
          <w:sz w:val="28"/>
          <w:szCs w:val="28"/>
          <w:lang w:val="uk-UA" w:eastAsia="ru-RU"/>
        </w:rPr>
      </w:pPr>
    </w:p>
    <w:p w:rsidR="00B10CA0" w:rsidRDefault="00B10CA0" w:rsidP="00E76D3A">
      <w:pPr>
        <w:spacing w:after="0" w:line="276" w:lineRule="auto"/>
        <w:jc w:val="center"/>
        <w:rPr>
          <w:rFonts w:ascii="Times New Roman" w:eastAsia="Arial" w:hAnsi="Times New Roman" w:cs="Times New Roman"/>
          <w:bCs/>
          <w:color w:val="000000"/>
          <w:sz w:val="28"/>
          <w:szCs w:val="28"/>
          <w:lang w:val="uk-UA" w:eastAsia="ru-RU"/>
        </w:rPr>
      </w:pPr>
    </w:p>
    <w:p w:rsidR="00B10CA0" w:rsidRDefault="00B10CA0"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B25074" w:rsidRDefault="004D55D4" w:rsidP="00E76D3A">
      <w:pPr>
        <w:spacing w:after="0" w:line="276" w:lineRule="auto"/>
        <w:jc w:val="center"/>
        <w:rPr>
          <w:rFonts w:ascii="Times New Roman" w:eastAsia="Arial" w:hAnsi="Times New Roman" w:cs="Times New Roman"/>
          <w:bCs/>
          <w:color w:val="000000"/>
          <w:sz w:val="28"/>
          <w:szCs w:val="28"/>
          <w:lang w:val="uk-UA" w:eastAsia="ru-RU"/>
        </w:rPr>
      </w:pPr>
      <w:r w:rsidRPr="00B25074">
        <w:rPr>
          <w:rFonts w:ascii="Times New Roman" w:eastAsia="Arial" w:hAnsi="Times New Roman" w:cs="Times New Roman"/>
          <w:bCs/>
          <w:color w:val="000000"/>
          <w:sz w:val="28"/>
          <w:szCs w:val="28"/>
          <w:lang w:val="uk-UA" w:eastAsia="ru-RU"/>
        </w:rPr>
        <w:t>м.Новодністровськ</w:t>
      </w:r>
      <w:r w:rsidR="005F2EDC" w:rsidRPr="00B25074">
        <w:rPr>
          <w:rFonts w:ascii="Times New Roman" w:eastAsia="Arial" w:hAnsi="Times New Roman" w:cs="Times New Roman"/>
          <w:bCs/>
          <w:color w:val="000000"/>
          <w:sz w:val="28"/>
          <w:szCs w:val="28"/>
          <w:lang w:val="uk-UA" w:eastAsia="ru-RU"/>
        </w:rPr>
        <w:t>- 202</w:t>
      </w:r>
      <w:r w:rsidR="00AC2771">
        <w:rPr>
          <w:rFonts w:ascii="Times New Roman" w:eastAsia="Arial" w:hAnsi="Times New Roman" w:cs="Times New Roman"/>
          <w:bCs/>
          <w:color w:val="000000"/>
          <w:sz w:val="28"/>
          <w:szCs w:val="28"/>
          <w:lang w:val="uk-UA" w:eastAsia="ru-RU"/>
        </w:rPr>
        <w:t>3</w:t>
      </w:r>
      <w:r w:rsidR="005F2EDC" w:rsidRPr="00B25074">
        <w:rPr>
          <w:rFonts w:ascii="Times New Roman" w:eastAsia="Arial" w:hAnsi="Times New Roman" w:cs="Times New Roman"/>
          <w:bCs/>
          <w:color w:val="000000"/>
          <w:sz w:val="28"/>
          <w:szCs w:val="28"/>
          <w:lang w:val="uk-UA" w:eastAsia="ru-RU"/>
        </w:rPr>
        <w:t xml:space="preserve"> року </w:t>
      </w:r>
    </w:p>
    <w:p w:rsidR="005F2EDC" w:rsidRPr="00B25074" w:rsidRDefault="005F2EDC" w:rsidP="00E76D3A">
      <w:pPr>
        <w:spacing w:after="0" w:line="276" w:lineRule="auto"/>
        <w:jc w:val="center"/>
        <w:rPr>
          <w:rFonts w:ascii="Times New Roman" w:eastAsia="Arial" w:hAnsi="Times New Roman" w:cs="Times New Roman"/>
          <w:bCs/>
          <w:color w:val="000000"/>
          <w:sz w:val="28"/>
          <w:szCs w:val="28"/>
          <w:lang w:val="uk-UA" w:eastAsia="ru-RU"/>
        </w:rPr>
      </w:pPr>
    </w:p>
    <w:p w:rsidR="005F2EDC" w:rsidRPr="00B25074" w:rsidRDefault="005F2EDC" w:rsidP="00E76D3A">
      <w:pPr>
        <w:spacing w:after="0" w:line="276" w:lineRule="auto"/>
        <w:jc w:val="center"/>
        <w:rPr>
          <w:rFonts w:ascii="Times New Roman" w:eastAsia="Arial" w:hAnsi="Times New Roman" w:cs="Times New Roman"/>
          <w:bCs/>
          <w:color w:val="000000"/>
          <w:sz w:val="28"/>
          <w:szCs w:val="28"/>
          <w:lang w:val="uk-UA" w:eastAsia="ru-RU"/>
        </w:rPr>
      </w:pPr>
    </w:p>
    <w:p w:rsidR="00E76D3A" w:rsidRPr="00E76D3A" w:rsidRDefault="00E76D3A" w:rsidP="00E76D3A">
      <w:pPr>
        <w:spacing w:after="0" w:line="240" w:lineRule="auto"/>
        <w:jc w:val="center"/>
        <w:rPr>
          <w:rFonts w:ascii="Verdana" w:eastAsia="Times New Roman" w:hAnsi="Verdana" w:cs="Times New Roman"/>
          <w:color w:val="000000"/>
          <w:sz w:val="16"/>
          <w:szCs w:val="16"/>
          <w:lang w:val="uk-UA" w:eastAsia="ru-RU"/>
        </w:rPr>
      </w:pPr>
    </w:p>
    <w:tbl>
      <w:tblPr>
        <w:tblW w:w="1086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7020"/>
        <w:gridCol w:w="15"/>
      </w:tblGrid>
      <w:tr w:rsidR="00E76D3A" w:rsidRPr="00E76D3A" w:rsidTr="008334B8">
        <w:trPr>
          <w:gridAfter w:val="1"/>
          <w:wAfter w:w="15" w:type="dxa"/>
          <w:trHeight w:val="520"/>
          <w:jc w:val="center"/>
        </w:trPr>
        <w:tc>
          <w:tcPr>
            <w:tcW w:w="576" w:type="dxa"/>
            <w:vAlign w:val="center"/>
          </w:tcPr>
          <w:p w:rsidR="00E76D3A" w:rsidRPr="00E76D3A" w:rsidRDefault="00E76D3A" w:rsidP="00E76D3A">
            <w:pPr>
              <w:widowControl w:val="0"/>
              <w:spacing w:before="96" w:after="96" w:line="240" w:lineRule="auto"/>
              <w:jc w:val="center"/>
              <w:rPr>
                <w:rFonts w:ascii="Arial" w:eastAsia="Arial" w:hAnsi="Arial" w:cs="Arial"/>
                <w:b/>
                <w:bCs/>
                <w:color w:val="000000"/>
                <w:lang w:val="uk-UA" w:eastAsia="ru-RU"/>
              </w:rPr>
            </w:pPr>
            <w:r w:rsidRPr="00E76D3A">
              <w:rPr>
                <w:rFonts w:ascii="Arial" w:eastAsia="Arial" w:hAnsi="Arial" w:cs="Arial"/>
                <w:color w:val="000000"/>
                <w:lang w:val="uk-UA" w:eastAsia="ru-RU"/>
              </w:rPr>
              <w:t xml:space="preserve">                                                                                       </w:t>
            </w:r>
            <w:r w:rsidRPr="00E76D3A">
              <w:rPr>
                <w:rFonts w:ascii="Times New Roman" w:eastAsia="Times New Roman" w:hAnsi="Times New Roman" w:cs="Times New Roman"/>
                <w:b/>
                <w:bCs/>
                <w:color w:val="000000"/>
                <w:sz w:val="24"/>
                <w:szCs w:val="24"/>
                <w:lang w:val="uk-UA" w:eastAsia="ru-RU"/>
              </w:rPr>
              <w:t>№</w:t>
            </w:r>
          </w:p>
        </w:tc>
        <w:tc>
          <w:tcPr>
            <w:tcW w:w="10273" w:type="dxa"/>
            <w:gridSpan w:val="2"/>
            <w:vAlign w:val="center"/>
          </w:tcPr>
          <w:p w:rsidR="00E76D3A" w:rsidRPr="00E76D3A" w:rsidRDefault="00E76D3A" w:rsidP="00E76D3A">
            <w:pPr>
              <w:widowControl w:val="0"/>
              <w:spacing w:before="96" w:after="96" w:line="240" w:lineRule="auto"/>
              <w:jc w:val="center"/>
              <w:rPr>
                <w:rFonts w:ascii="Arial" w:eastAsia="Arial" w:hAnsi="Arial" w:cs="Arial"/>
                <w:b/>
                <w:bCs/>
                <w:color w:val="000000"/>
                <w:lang w:val="uk-UA" w:eastAsia="ru-RU"/>
              </w:rPr>
            </w:pPr>
            <w:r w:rsidRPr="00E76D3A">
              <w:rPr>
                <w:rFonts w:ascii="Times New Roman" w:eastAsia="Times New Roman" w:hAnsi="Times New Roman" w:cs="Times New Roman"/>
                <w:b/>
                <w:bCs/>
                <w:color w:val="000000"/>
                <w:sz w:val="24"/>
                <w:szCs w:val="24"/>
                <w:lang w:val="uk-UA" w:eastAsia="ru-RU"/>
              </w:rPr>
              <w:t>Загальні положення</w:t>
            </w:r>
          </w:p>
        </w:tc>
      </w:tr>
      <w:tr w:rsidR="00E76D3A" w:rsidRPr="00E76D3A" w:rsidTr="008334B8">
        <w:trPr>
          <w:gridAfter w:val="1"/>
          <w:wAfter w:w="15" w:type="dxa"/>
          <w:trHeight w:val="520"/>
          <w:jc w:val="center"/>
        </w:trPr>
        <w:tc>
          <w:tcPr>
            <w:tcW w:w="576" w:type="dxa"/>
            <w:vAlign w:val="center"/>
          </w:tcPr>
          <w:p w:rsidR="00E76D3A" w:rsidRPr="00E76D3A" w:rsidRDefault="00E76D3A" w:rsidP="00E76D3A">
            <w:pPr>
              <w:widowControl w:val="0"/>
              <w:spacing w:before="96" w:after="96" w:line="240" w:lineRule="auto"/>
              <w:jc w:val="center"/>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vAlign w:val="center"/>
          </w:tcPr>
          <w:p w:rsidR="00E76D3A" w:rsidRPr="00E76D3A" w:rsidRDefault="00E76D3A" w:rsidP="00E76D3A">
            <w:pPr>
              <w:widowControl w:val="0"/>
              <w:spacing w:before="96" w:after="96" w:line="240" w:lineRule="auto"/>
              <w:jc w:val="center"/>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w:t>
            </w:r>
          </w:p>
        </w:tc>
        <w:tc>
          <w:tcPr>
            <w:tcW w:w="7020" w:type="dxa"/>
            <w:vAlign w:val="center"/>
          </w:tcPr>
          <w:p w:rsidR="00E76D3A" w:rsidRPr="00E76D3A" w:rsidRDefault="00E76D3A" w:rsidP="00E76D3A">
            <w:pPr>
              <w:widowControl w:val="0"/>
              <w:spacing w:before="96" w:after="96" w:line="240" w:lineRule="auto"/>
              <w:jc w:val="center"/>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3</w:t>
            </w:r>
          </w:p>
        </w:tc>
      </w:tr>
      <w:tr w:rsidR="00E76D3A" w:rsidRPr="00E76D3A"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tcPr>
          <w:p w:rsidR="00E76D3A" w:rsidRPr="00E76D3A" w:rsidRDefault="00E76D3A" w:rsidP="00E76D3A">
            <w:pPr>
              <w:widowControl w:val="0"/>
              <w:spacing w:before="96" w:after="96"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Терміни, які вживаються в тендерній документації</w:t>
            </w:r>
          </w:p>
        </w:tc>
        <w:tc>
          <w:tcPr>
            <w:tcW w:w="7020" w:type="dxa"/>
            <w:vAlign w:val="center"/>
          </w:tcPr>
          <w:p w:rsidR="00E76D3A" w:rsidRPr="00E76D3A" w:rsidRDefault="00E76D3A" w:rsidP="00E76D3A">
            <w:pPr>
              <w:widowControl w:val="0"/>
              <w:spacing w:before="96" w:after="96" w:line="240" w:lineRule="auto"/>
              <w:jc w:val="both"/>
              <w:rPr>
                <w:rFonts w:ascii="Arial" w:eastAsia="Arial" w:hAnsi="Arial" w:cs="Arial"/>
                <w:color w:val="000000"/>
                <w:lang w:val="uk-UA" w:eastAsia="ru-RU"/>
              </w:rPr>
            </w:pPr>
            <w:r w:rsidRPr="00E76D3A">
              <w:rPr>
                <w:rFonts w:ascii="Times New Roman" w:eastAsia="Arial" w:hAnsi="Times New Roman" w:cs="Arial"/>
                <w:color w:val="000000"/>
                <w:sz w:val="24"/>
                <w:szCs w:val="24"/>
                <w:lang w:val="uk-UA" w:eastAsia="uk-UA"/>
              </w:rPr>
              <w:t xml:space="preserve">Тендерна документація розроблена на виконання вимог Закону </w:t>
            </w:r>
            <w:r w:rsidRPr="00E76D3A">
              <w:rPr>
                <w:rFonts w:ascii="Times New Roman" w:eastAsia="Arial" w:hAnsi="Times New Roman" w:cs="Arial"/>
                <w:color w:val="000000"/>
                <w:sz w:val="24"/>
                <w:szCs w:val="24"/>
                <w:lang w:val="uk-UA" w:eastAsia="ru-RU"/>
              </w:rPr>
              <w:t>України «Про публічні закупівлі» від 25.12.2015, №922-VІIІ (далі-Закон)</w:t>
            </w:r>
            <w:r w:rsidRPr="00E76D3A">
              <w:rPr>
                <w:rFonts w:ascii="Times New Roman" w:eastAsia="Arial" w:hAnsi="Times New Roman" w:cs="Arial"/>
                <w:color w:val="000000"/>
                <w:sz w:val="24"/>
                <w:szCs w:val="24"/>
                <w:lang w:val="uk-UA" w:eastAsia="uk-UA"/>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tc>
      </w:tr>
      <w:tr w:rsidR="00E76D3A" w:rsidRPr="00E76D3A"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w:t>
            </w:r>
          </w:p>
        </w:tc>
        <w:tc>
          <w:tcPr>
            <w:tcW w:w="3253"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замовника торгів</w:t>
            </w:r>
          </w:p>
        </w:tc>
        <w:tc>
          <w:tcPr>
            <w:tcW w:w="7020"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2.1</w:t>
            </w:r>
          </w:p>
        </w:tc>
        <w:tc>
          <w:tcPr>
            <w:tcW w:w="3253" w:type="dxa"/>
          </w:tcPr>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повне найменування</w:t>
            </w:r>
          </w:p>
        </w:tc>
        <w:tc>
          <w:tcPr>
            <w:tcW w:w="7020" w:type="dxa"/>
          </w:tcPr>
          <w:p w:rsidR="000779FA" w:rsidRPr="000779FA" w:rsidRDefault="000779FA" w:rsidP="000779FA">
            <w:pPr>
              <w:jc w:val="both"/>
              <w:rPr>
                <w:rFonts w:ascii="Times New Roman" w:eastAsia="Calibri" w:hAnsi="Times New Roman" w:cs="Times New Roman"/>
                <w:sz w:val="24"/>
                <w:szCs w:val="24"/>
                <w:lang w:val="uk-UA" w:eastAsia="ar-SA"/>
              </w:rPr>
            </w:pPr>
            <w:r w:rsidRPr="000779FA">
              <w:rPr>
                <w:rFonts w:ascii="Times New Roman" w:eastAsia="Calibri" w:hAnsi="Times New Roman" w:cs="Times New Roman"/>
                <w:b/>
                <w:sz w:val="24"/>
                <w:lang w:val="uk-UA" w:eastAsia="uk-UA"/>
              </w:rPr>
              <w:t>Новодністровська міська рада</w:t>
            </w:r>
          </w:p>
          <w:p w:rsidR="00E76D3A" w:rsidRPr="00E76D3A" w:rsidRDefault="000779FA" w:rsidP="000779FA">
            <w:pPr>
              <w:widowControl w:val="0"/>
              <w:spacing w:before="120" w:after="120" w:line="240" w:lineRule="auto"/>
              <w:jc w:val="both"/>
              <w:rPr>
                <w:rFonts w:ascii="Times New Roman" w:eastAsia="Arial" w:hAnsi="Times New Roman" w:cs="Times New Roman"/>
                <w:color w:val="000000"/>
                <w:lang w:val="uk-UA" w:eastAsia="ru-RU"/>
              </w:rPr>
            </w:pPr>
            <w:r w:rsidRPr="00B25074">
              <w:rPr>
                <w:rFonts w:ascii="Times New Roman" w:eastAsia="Calibri" w:hAnsi="Times New Roman" w:cs="Calibri"/>
                <w:sz w:val="24"/>
                <w:szCs w:val="24"/>
                <w:lang w:val="uk-UA" w:eastAsia="ar-SA"/>
              </w:rPr>
              <w:t>Категорія Замовника – орган місцевого самоврядування</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2.2</w:t>
            </w:r>
          </w:p>
        </w:tc>
        <w:tc>
          <w:tcPr>
            <w:tcW w:w="3253" w:type="dxa"/>
          </w:tcPr>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місцезнаходження</w:t>
            </w:r>
          </w:p>
        </w:tc>
        <w:tc>
          <w:tcPr>
            <w:tcW w:w="7020" w:type="dxa"/>
          </w:tcPr>
          <w:p w:rsidR="00E76D3A" w:rsidRPr="00E76D3A" w:rsidRDefault="000779FA" w:rsidP="000779FA">
            <w:pPr>
              <w:widowControl w:val="0"/>
              <w:spacing w:before="120" w:after="120" w:line="240" w:lineRule="auto"/>
              <w:jc w:val="both"/>
              <w:rPr>
                <w:rFonts w:ascii="Times New Roman" w:eastAsia="Times New Roman" w:hAnsi="Times New Roman" w:cs="Times New Roman"/>
                <w:color w:val="000000"/>
                <w:sz w:val="24"/>
                <w:szCs w:val="24"/>
                <w:lang w:val="uk-UA" w:eastAsia="ru-RU"/>
              </w:rPr>
            </w:pPr>
            <w:r w:rsidRPr="00B25074">
              <w:rPr>
                <w:rFonts w:ascii="Times New Roman" w:hAnsi="Times New Roman" w:cs="Times New Roman"/>
                <w:sz w:val="24"/>
                <w:lang w:val="uk-UA"/>
              </w:rPr>
              <w:t>60236,Чернівецька обл., м. Новодністровськ, м-н «Діброва», буд.25</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2.3</w:t>
            </w:r>
          </w:p>
        </w:tc>
        <w:tc>
          <w:tcPr>
            <w:tcW w:w="3253"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7020" w:type="dxa"/>
          </w:tcPr>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p>
        </w:tc>
      </w:tr>
      <w:tr w:rsidR="00E76D3A" w:rsidRPr="00E76D3A"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3</w:t>
            </w:r>
          </w:p>
        </w:tc>
        <w:tc>
          <w:tcPr>
            <w:tcW w:w="3253"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Процедура закупівлі</w:t>
            </w:r>
          </w:p>
        </w:tc>
        <w:tc>
          <w:tcPr>
            <w:tcW w:w="7020"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Відкриті торги (з </w:t>
            </w:r>
            <w:proofErr w:type="spellStart"/>
            <w:r w:rsidRPr="00E76D3A">
              <w:rPr>
                <w:rFonts w:ascii="Times New Roman" w:eastAsia="Times New Roman" w:hAnsi="Times New Roman" w:cs="Times New Roman"/>
                <w:color w:val="000000"/>
                <w:sz w:val="24"/>
                <w:szCs w:val="24"/>
                <w:lang w:val="uk-UA" w:eastAsia="ru-RU"/>
              </w:rPr>
              <w:t>урахувнням</w:t>
            </w:r>
            <w:proofErr w:type="spellEnd"/>
            <w:r w:rsidRPr="00E76D3A">
              <w:rPr>
                <w:rFonts w:ascii="Times New Roman" w:eastAsia="Times New Roman" w:hAnsi="Times New Roman" w:cs="Times New Roman"/>
                <w:color w:val="000000"/>
                <w:sz w:val="24"/>
                <w:szCs w:val="24"/>
                <w:lang w:val="uk-UA" w:eastAsia="ru-RU"/>
              </w:rPr>
              <w:t xml:space="preserve"> особливостей, які передбачені постановою </w:t>
            </w:r>
            <w:r w:rsidRPr="00E76D3A">
              <w:rPr>
                <w:rFonts w:ascii="Times New Roman" w:eastAsia="Arial" w:hAnsi="Times New Roman" w:cs="Arial"/>
                <w:color w:val="000000"/>
                <w:sz w:val="24"/>
                <w:szCs w:val="24"/>
                <w:lang w:val="uk-UA" w:eastAsia="uk-UA"/>
              </w:rPr>
              <w:t>Кабінету Міністрів України від 12.10.2022 №1178</w:t>
            </w:r>
            <w:r w:rsidRPr="00E76D3A">
              <w:rPr>
                <w:rFonts w:ascii="Times New Roman" w:eastAsia="Times New Roman" w:hAnsi="Times New Roman" w:cs="Times New Roman"/>
                <w:color w:val="000000"/>
                <w:sz w:val="24"/>
                <w:szCs w:val="24"/>
                <w:lang w:val="uk-UA" w:eastAsia="ru-RU"/>
              </w:rPr>
              <w:t>)</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w:t>
            </w:r>
          </w:p>
        </w:tc>
        <w:tc>
          <w:tcPr>
            <w:tcW w:w="3253" w:type="dxa"/>
          </w:tcPr>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предмет закупівлі</w:t>
            </w:r>
          </w:p>
        </w:tc>
        <w:tc>
          <w:tcPr>
            <w:tcW w:w="7020" w:type="dxa"/>
          </w:tcPr>
          <w:p w:rsidR="000779FA" w:rsidRPr="000779FA" w:rsidRDefault="000779FA" w:rsidP="000779FA">
            <w:pPr>
              <w:suppressAutoHyphens/>
              <w:snapToGrid w:val="0"/>
              <w:spacing w:line="23" w:lineRule="atLeast"/>
              <w:jc w:val="both"/>
              <w:rPr>
                <w:rFonts w:ascii="Times New Roman" w:eastAsia="Times New Roman" w:hAnsi="Times New Roman" w:cs="Times New Roman"/>
                <w:sz w:val="24"/>
                <w:szCs w:val="24"/>
                <w:lang w:val="uk-UA" w:eastAsia="uk-UA"/>
              </w:rPr>
            </w:pPr>
            <w:proofErr w:type="spellStart"/>
            <w:r w:rsidRPr="000779FA">
              <w:rPr>
                <w:rFonts w:ascii="Times New Roman" w:eastAsia="Calibri" w:hAnsi="Times New Roman" w:cs="Times New Roman"/>
                <w:b/>
                <w:color w:val="000000"/>
                <w:sz w:val="24"/>
                <w:szCs w:val="24"/>
                <w:lang w:val="uk-UA" w:eastAsia="uk-UA"/>
              </w:rPr>
              <w:t>Сабаш</w:t>
            </w:r>
            <w:proofErr w:type="spellEnd"/>
            <w:r w:rsidRPr="000779FA">
              <w:rPr>
                <w:rFonts w:ascii="Times New Roman" w:eastAsia="Calibri" w:hAnsi="Times New Roman" w:cs="Times New Roman"/>
                <w:b/>
                <w:color w:val="000000"/>
                <w:sz w:val="24"/>
                <w:szCs w:val="24"/>
                <w:lang w:val="uk-UA" w:eastAsia="uk-UA"/>
              </w:rPr>
              <w:t xml:space="preserve"> Світлана Вікторівна</w:t>
            </w:r>
            <w:r w:rsidRPr="000779FA">
              <w:rPr>
                <w:rFonts w:ascii="Times New Roman" w:eastAsia="Calibri" w:hAnsi="Times New Roman" w:cs="Times New Roman"/>
                <w:bCs/>
                <w:sz w:val="24"/>
                <w:szCs w:val="24"/>
                <w:lang w:val="uk-UA" w:eastAsia="uk-UA"/>
              </w:rPr>
              <w:t xml:space="preserve">, </w:t>
            </w:r>
            <w:r w:rsidRPr="000779FA">
              <w:rPr>
                <w:rFonts w:ascii="Times New Roman" w:eastAsia="Calibri" w:hAnsi="Times New Roman" w:cs="Times New Roman"/>
                <w:sz w:val="24"/>
                <w:szCs w:val="24"/>
                <w:lang w:val="uk-UA" w:eastAsia="zh-CN"/>
              </w:rPr>
              <w:t>начальник відділу економіки та управління комунальним майном Новодністровської міської ради (03741) 3-37-31</w:t>
            </w:r>
            <w:r w:rsidRPr="000779FA">
              <w:rPr>
                <w:rFonts w:ascii="Times New Roman" w:eastAsia="Calibri" w:hAnsi="Times New Roman" w:cs="Times New Roman"/>
                <w:bCs/>
                <w:sz w:val="24"/>
                <w:szCs w:val="24"/>
                <w:lang w:val="uk-UA" w:eastAsia="uk-UA"/>
              </w:rPr>
              <w:t xml:space="preserve">, 3-11-54, 0984778013, </w:t>
            </w:r>
            <w:r w:rsidRPr="000779FA">
              <w:rPr>
                <w:rFonts w:ascii="Times New Roman" w:eastAsia="Calibri" w:hAnsi="Times New Roman" w:cs="Times New Roman"/>
                <w:b/>
                <w:bCs/>
                <w:sz w:val="24"/>
                <w:szCs w:val="24"/>
                <w:lang w:val="uk-UA" w:eastAsia="uk-UA"/>
              </w:rPr>
              <w:t>ekonomrada@ukr.net.</w:t>
            </w:r>
          </w:p>
          <w:p w:rsidR="00E76D3A" w:rsidRPr="00E76D3A" w:rsidRDefault="00E76D3A" w:rsidP="00E76D3A">
            <w:pPr>
              <w:widowControl w:val="0"/>
              <w:spacing w:before="120" w:after="120" w:line="240" w:lineRule="auto"/>
              <w:jc w:val="both"/>
              <w:rPr>
                <w:rFonts w:ascii="Arial" w:eastAsia="Arial" w:hAnsi="Arial" w:cs="Arial"/>
                <w:color w:val="000000"/>
                <w:lang w:val="uk-UA" w:eastAsia="ru-RU"/>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4.1</w:t>
            </w:r>
          </w:p>
        </w:tc>
        <w:tc>
          <w:tcPr>
            <w:tcW w:w="3253" w:type="dxa"/>
          </w:tcPr>
          <w:p w:rsidR="00E76D3A" w:rsidRPr="00E76D3A" w:rsidRDefault="00E76D3A" w:rsidP="00E76D3A">
            <w:pPr>
              <w:widowControl w:val="0"/>
              <w:spacing w:before="120" w:after="120" w:line="240" w:lineRule="auto"/>
              <w:ind w:left="-9"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назва предмета закупівлі</w:t>
            </w:r>
          </w:p>
        </w:tc>
        <w:tc>
          <w:tcPr>
            <w:tcW w:w="7020" w:type="dxa"/>
          </w:tcPr>
          <w:p w:rsidR="00012BF7" w:rsidRPr="00012BF7" w:rsidRDefault="00012BF7" w:rsidP="00012BF7">
            <w:pPr>
              <w:spacing w:after="0" w:line="276" w:lineRule="auto"/>
              <w:jc w:val="center"/>
              <w:rPr>
                <w:rFonts w:ascii="Times New Roman" w:eastAsia="Arial" w:hAnsi="Times New Roman" w:cs="Times New Roman"/>
                <w:color w:val="000000"/>
                <w:sz w:val="24"/>
                <w:szCs w:val="24"/>
                <w:lang w:val="uk-UA" w:eastAsia="ru-RU"/>
              </w:rPr>
            </w:pPr>
            <w:r w:rsidRPr="00012BF7">
              <w:rPr>
                <w:rFonts w:ascii="Times New Roman" w:eastAsia="Times New Roman" w:hAnsi="Times New Roman" w:cs="Times New Roman"/>
                <w:bCs/>
                <w:sz w:val="24"/>
                <w:szCs w:val="24"/>
                <w:u w:val="single"/>
                <w:lang w:val="uk-UA" w:eastAsia="uk-UA"/>
              </w:rPr>
              <w:t>Послуги з озеленення територій та утримання зелених насаджень</w:t>
            </w:r>
            <w:r w:rsidRPr="00012BF7">
              <w:rPr>
                <w:rFonts w:ascii="Times New Roman" w:eastAsia="Times New Roman" w:hAnsi="Times New Roman" w:cs="Times New Roman"/>
                <w:bCs/>
                <w:kern w:val="36"/>
                <w:sz w:val="24"/>
                <w:szCs w:val="24"/>
                <w:lang w:val="uk-UA"/>
              </w:rPr>
              <w:t>.</w:t>
            </w:r>
            <w:r w:rsidRPr="00012BF7">
              <w:rPr>
                <w:rFonts w:ascii="Times New Roman" w:eastAsia="Times New Roman" w:hAnsi="Times New Roman" w:cs="Times New Roman"/>
                <w:bCs/>
                <w:sz w:val="24"/>
                <w:szCs w:val="24"/>
                <w:u w:val="single"/>
                <w:bdr w:val="none" w:sz="0" w:space="0" w:color="auto" w:frame="1"/>
                <w:shd w:val="clear" w:color="auto" w:fill="FFFFFF"/>
                <w:lang w:val="uk-UA" w:eastAsia="uk-UA"/>
              </w:rPr>
              <w:t xml:space="preserve"> </w:t>
            </w:r>
            <w:r>
              <w:rPr>
                <w:rFonts w:ascii="Times New Roman" w:eastAsia="Times New Roman" w:hAnsi="Times New Roman" w:cs="Times New Roman"/>
                <w:bCs/>
                <w:sz w:val="24"/>
                <w:szCs w:val="24"/>
                <w:u w:val="single"/>
                <w:bdr w:val="none" w:sz="0" w:space="0" w:color="auto" w:frame="1"/>
                <w:shd w:val="clear" w:color="auto" w:fill="FFFFFF"/>
                <w:lang w:val="uk-UA" w:eastAsia="uk-UA"/>
              </w:rPr>
              <w:t xml:space="preserve">За </w:t>
            </w:r>
            <w:r w:rsidRPr="00012BF7">
              <w:rPr>
                <w:rFonts w:ascii="Times New Roman" w:eastAsia="Times New Roman" w:hAnsi="Times New Roman" w:cs="Times New Roman"/>
                <w:bCs/>
                <w:sz w:val="24"/>
                <w:szCs w:val="24"/>
                <w:u w:val="single"/>
                <w:bdr w:val="none" w:sz="0" w:space="0" w:color="auto" w:frame="1"/>
                <w:shd w:val="clear" w:color="auto" w:fill="FFFFFF"/>
                <w:lang w:val="uk-UA" w:eastAsia="uk-UA"/>
              </w:rPr>
              <w:t>Код ДК 021:2015:</w:t>
            </w:r>
            <w:r w:rsidRPr="00012BF7">
              <w:rPr>
                <w:rFonts w:ascii="Times New Roman" w:eastAsia="Times New Roman" w:hAnsi="Times New Roman" w:cs="Times New Roman"/>
                <w:bCs/>
                <w:i/>
                <w:sz w:val="24"/>
                <w:szCs w:val="24"/>
                <w:u w:val="single"/>
                <w:bdr w:val="none" w:sz="0" w:space="0" w:color="auto" w:frame="1"/>
                <w:shd w:val="clear" w:color="auto" w:fill="FFFFFF"/>
                <w:lang w:val="uk-UA" w:eastAsia="uk-UA"/>
              </w:rPr>
              <w:t xml:space="preserve"> </w:t>
            </w:r>
            <w:r w:rsidRPr="00012BF7">
              <w:rPr>
                <w:rFonts w:ascii="Times New Roman" w:eastAsia="Times New Roman" w:hAnsi="Times New Roman" w:cs="Times New Roman"/>
                <w:bCs/>
                <w:sz w:val="24"/>
                <w:szCs w:val="24"/>
                <w:u w:val="single"/>
                <w:lang w:val="uk-UA" w:eastAsia="uk-UA"/>
              </w:rPr>
              <w:t>77310000-6 Послуги з озеленення територій та утримання зелених насаджень</w:t>
            </w:r>
            <w:r w:rsidRPr="00012BF7">
              <w:rPr>
                <w:rFonts w:ascii="Times New Roman" w:eastAsia="Times New Roman" w:hAnsi="Times New Roman" w:cs="Times New Roman"/>
                <w:bCs/>
                <w:color w:val="000000"/>
                <w:sz w:val="24"/>
                <w:szCs w:val="24"/>
                <w:lang w:val="uk-UA" w:eastAsia="ru-RU"/>
              </w:rPr>
              <w:t>)</w:t>
            </w:r>
          </w:p>
          <w:p w:rsidR="00E76D3A" w:rsidRPr="00E76D3A" w:rsidRDefault="00E76D3A" w:rsidP="00012BF7">
            <w:pPr>
              <w:spacing w:after="0" w:line="276" w:lineRule="auto"/>
              <w:jc w:val="both"/>
              <w:rPr>
                <w:rFonts w:ascii="Times New Roman" w:eastAsia="Times New Roman" w:hAnsi="Times New Roman" w:cs="Times New Roman"/>
                <w:color w:val="000000"/>
                <w:sz w:val="24"/>
                <w:szCs w:val="24"/>
                <w:lang w:val="uk-UA" w:eastAsia="ru-RU"/>
              </w:rPr>
            </w:pPr>
          </w:p>
        </w:tc>
      </w:tr>
      <w:tr w:rsidR="00E76D3A" w:rsidRPr="00AC2771" w:rsidTr="008334B8">
        <w:trPr>
          <w:gridAfter w:val="1"/>
          <w:wAfter w:w="15" w:type="dxa"/>
          <w:trHeight w:val="1743"/>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4.2</w:t>
            </w:r>
          </w:p>
        </w:tc>
        <w:tc>
          <w:tcPr>
            <w:tcW w:w="3253" w:type="dxa"/>
          </w:tcPr>
          <w:p w:rsidR="00E76D3A" w:rsidRPr="00E76D3A" w:rsidRDefault="00E76D3A" w:rsidP="00E76D3A">
            <w:pPr>
              <w:widowControl w:val="0"/>
              <w:spacing w:before="120" w:after="120" w:line="240" w:lineRule="auto"/>
              <w:ind w:left="-9"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7020" w:type="dxa"/>
          </w:tcPr>
          <w:p w:rsidR="00E76D3A" w:rsidRPr="00E76D3A" w:rsidRDefault="00E76D3A" w:rsidP="00E76D3A">
            <w:pPr>
              <w:widowControl w:val="0"/>
              <w:spacing w:beforeLines="50" w:before="120" w:afterLines="50" w:after="120" w:line="240" w:lineRule="auto"/>
              <w:ind w:right="113"/>
              <w:contextualSpacing/>
              <w:jc w:val="both"/>
              <w:rPr>
                <w:rFonts w:ascii="Times New Roman" w:eastAsia="Arial" w:hAnsi="Times New Roman" w:cs="Arial"/>
                <w:color w:val="000000"/>
                <w:sz w:val="24"/>
                <w:szCs w:val="24"/>
                <w:lang w:val="uk-UA" w:eastAsia="uk-UA"/>
              </w:rPr>
            </w:pPr>
            <w:r w:rsidRPr="00E76D3A">
              <w:rPr>
                <w:rFonts w:ascii="Times New Roman" w:eastAsia="Arial" w:hAnsi="Times New Roman" w:cs="Arial"/>
                <w:color w:val="000000"/>
                <w:sz w:val="24"/>
                <w:szCs w:val="24"/>
                <w:lang w:val="uk-UA" w:eastAsia="uk-UA"/>
              </w:rPr>
              <w:t>Поділ предмета на лоти не передбачено. Закупівля здійснюється по предмету в</w:t>
            </w:r>
            <w:r w:rsidR="000779FA" w:rsidRPr="00B25074">
              <w:rPr>
                <w:rFonts w:ascii="Times New Roman" w:eastAsia="Arial" w:hAnsi="Times New Roman" w:cs="Arial"/>
                <w:color w:val="000000"/>
                <w:sz w:val="24"/>
                <w:szCs w:val="24"/>
                <w:lang w:val="uk-UA" w:eastAsia="uk-UA"/>
              </w:rPr>
              <w:t xml:space="preserve"> </w:t>
            </w:r>
            <w:r w:rsidRPr="00E76D3A">
              <w:rPr>
                <w:rFonts w:ascii="Times New Roman" w:eastAsia="Arial" w:hAnsi="Times New Roman" w:cs="Arial"/>
                <w:color w:val="000000"/>
                <w:sz w:val="24"/>
                <w:szCs w:val="24"/>
                <w:lang w:val="uk-UA" w:eastAsia="uk-UA"/>
              </w:rPr>
              <w:t>цілому.</w:t>
            </w:r>
          </w:p>
          <w:p w:rsidR="00E76D3A" w:rsidRPr="00E76D3A" w:rsidRDefault="00E76D3A" w:rsidP="00E76D3A">
            <w:pPr>
              <w:suppressAutoHyphens/>
              <w:spacing w:after="0" w:line="240" w:lineRule="auto"/>
              <w:jc w:val="both"/>
              <w:rPr>
                <w:rFonts w:ascii="Times New Roman" w:eastAsia="Calibri" w:hAnsi="Times New Roman" w:cs="Times New Roman"/>
                <w:bCs/>
                <w:sz w:val="24"/>
                <w:szCs w:val="24"/>
                <w:lang w:val="uk-UA" w:eastAsia="zh-CN"/>
              </w:rPr>
            </w:pPr>
          </w:p>
        </w:tc>
      </w:tr>
      <w:tr w:rsidR="00E76D3A" w:rsidRPr="000407DC"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4.3</w:t>
            </w:r>
          </w:p>
        </w:tc>
        <w:tc>
          <w:tcPr>
            <w:tcW w:w="3253" w:type="dxa"/>
          </w:tcPr>
          <w:p w:rsidR="00E76D3A" w:rsidRPr="00E76D3A" w:rsidRDefault="00E76D3A" w:rsidP="00E76D3A">
            <w:pPr>
              <w:widowControl w:val="0"/>
              <w:spacing w:before="120" w:after="120" w:line="240" w:lineRule="auto"/>
              <w:ind w:left="-9"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місце, кількість, обсяг поставки товарів (надання послуг, виконання робіт)</w:t>
            </w:r>
          </w:p>
        </w:tc>
        <w:tc>
          <w:tcPr>
            <w:tcW w:w="7020" w:type="dxa"/>
          </w:tcPr>
          <w:p w:rsidR="00E76D3A" w:rsidRPr="00E76D3A" w:rsidRDefault="000779FA" w:rsidP="00012BF7">
            <w:pPr>
              <w:widowControl w:val="0"/>
              <w:spacing w:beforeLines="50" w:before="120" w:afterLines="50" w:after="120" w:line="240" w:lineRule="auto"/>
              <w:ind w:right="113" w:hanging="2"/>
              <w:contextualSpacing/>
              <w:jc w:val="both"/>
              <w:rPr>
                <w:rFonts w:ascii="Arial" w:eastAsia="Arial" w:hAnsi="Arial" w:cs="Arial"/>
                <w:color w:val="000000"/>
                <w:lang w:val="uk-UA" w:eastAsia="ru-RU"/>
              </w:rPr>
            </w:pPr>
            <w:r w:rsidRPr="00B25074">
              <w:rPr>
                <w:rFonts w:ascii="Times New Roman" w:hAnsi="Times New Roman" w:cs="Times New Roman"/>
                <w:sz w:val="24"/>
                <w:lang w:val="uk-UA"/>
              </w:rPr>
              <w:t xml:space="preserve">60236,Чернівецька обл., м. Новодністровськ, </w:t>
            </w:r>
          </w:p>
        </w:tc>
      </w:tr>
      <w:tr w:rsidR="00E76D3A" w:rsidRPr="00E76D3A" w:rsidTr="008334B8">
        <w:trPr>
          <w:gridAfter w:val="1"/>
          <w:wAfter w:w="15" w:type="dxa"/>
          <w:trHeight w:val="1056"/>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4.4</w:t>
            </w:r>
          </w:p>
        </w:tc>
        <w:tc>
          <w:tcPr>
            <w:tcW w:w="3253" w:type="dxa"/>
          </w:tcPr>
          <w:p w:rsidR="00E76D3A" w:rsidRPr="00E76D3A" w:rsidRDefault="00E76D3A" w:rsidP="00E76D3A">
            <w:pPr>
              <w:widowControl w:val="0"/>
              <w:spacing w:before="120" w:after="120" w:line="240" w:lineRule="auto"/>
              <w:ind w:left="-9"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7020" w:type="dxa"/>
          </w:tcPr>
          <w:p w:rsidR="00E76D3A" w:rsidRPr="00E76D3A" w:rsidRDefault="00012BF7" w:rsidP="00E76D3A">
            <w:pPr>
              <w:widowControl w:val="0"/>
              <w:spacing w:beforeLines="50" w:before="120" w:afterLines="50" w:after="120" w:line="240" w:lineRule="auto"/>
              <w:ind w:right="113" w:hanging="2"/>
              <w:contextualSpacing/>
              <w:jc w:val="both"/>
              <w:rPr>
                <w:rFonts w:ascii="Arial" w:eastAsia="Arial" w:hAnsi="Arial" w:cs="Arial"/>
                <w:lang w:val="uk-UA" w:eastAsia="ru-RU"/>
              </w:rPr>
            </w:pPr>
            <w:r>
              <w:rPr>
                <w:rFonts w:ascii="Times New Roman" w:eastAsia="Times New Roman" w:hAnsi="Times New Roman" w:cs="Times New Roman"/>
                <w:sz w:val="24"/>
                <w:szCs w:val="24"/>
                <w:lang w:val="uk-UA" w:eastAsia="ru-RU"/>
              </w:rPr>
              <w:t xml:space="preserve">До </w:t>
            </w:r>
            <w:r w:rsidR="00E76D3A" w:rsidRPr="00E76D3A">
              <w:rPr>
                <w:rFonts w:ascii="Times New Roman" w:eastAsia="Times New Roman" w:hAnsi="Times New Roman" w:cs="Times New Roman"/>
                <w:sz w:val="24"/>
                <w:szCs w:val="24"/>
                <w:lang w:val="uk-UA" w:eastAsia="ru-RU"/>
              </w:rPr>
              <w:t>31.12.2023</w:t>
            </w:r>
            <w:r w:rsidR="00896E93">
              <w:rPr>
                <w:rFonts w:ascii="Times New Roman" w:eastAsia="Times New Roman" w:hAnsi="Times New Roman" w:cs="Times New Roman"/>
                <w:sz w:val="24"/>
                <w:szCs w:val="24"/>
                <w:lang w:val="uk-UA" w:eastAsia="ru-RU"/>
              </w:rPr>
              <w:t xml:space="preserve"> року</w:t>
            </w:r>
          </w:p>
        </w:tc>
      </w:tr>
      <w:tr w:rsidR="00E76D3A" w:rsidRPr="00AC2771" w:rsidTr="008334B8">
        <w:trPr>
          <w:gridAfter w:val="1"/>
          <w:wAfter w:w="15" w:type="dxa"/>
          <w:trHeight w:val="1056"/>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4.5</w:t>
            </w:r>
          </w:p>
        </w:tc>
        <w:tc>
          <w:tcPr>
            <w:tcW w:w="3253" w:type="dxa"/>
          </w:tcPr>
          <w:p w:rsidR="00E76D3A" w:rsidRPr="00E76D3A" w:rsidRDefault="00E76D3A" w:rsidP="00E76D3A">
            <w:pPr>
              <w:widowControl w:val="0"/>
              <w:spacing w:before="120" w:after="120" w:line="240" w:lineRule="auto"/>
              <w:ind w:left="-9"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очікувана вартість предмета закупівлі</w:t>
            </w:r>
          </w:p>
        </w:tc>
        <w:tc>
          <w:tcPr>
            <w:tcW w:w="7020" w:type="dxa"/>
          </w:tcPr>
          <w:p w:rsidR="00E76D3A" w:rsidRPr="00E76D3A" w:rsidRDefault="007349BB" w:rsidP="007349BB">
            <w:pPr>
              <w:widowControl w:val="0"/>
              <w:spacing w:beforeLines="50" w:before="120" w:afterLines="50" w:after="120" w:line="240" w:lineRule="auto"/>
              <w:ind w:right="113"/>
              <w:contextualSpacing/>
              <w:jc w:val="both"/>
              <w:rPr>
                <w:rFonts w:ascii="Times New Roman" w:eastAsia="Arial" w:hAnsi="Times New Roman" w:cs="Times New Roman"/>
                <w:sz w:val="24"/>
                <w:szCs w:val="24"/>
                <w:lang w:val="uk-UA" w:eastAsia="ru-RU"/>
              </w:rPr>
            </w:pPr>
            <w:r w:rsidRPr="00B25074">
              <w:rPr>
                <w:rFonts w:ascii="Times New Roman" w:eastAsia="Arial" w:hAnsi="Times New Roman" w:cs="Times New Roman"/>
                <w:sz w:val="24"/>
                <w:szCs w:val="24"/>
                <w:lang w:val="uk-UA" w:eastAsia="ru-RU"/>
              </w:rPr>
              <w:t>199</w:t>
            </w:r>
            <w:r w:rsidR="00E76D3A" w:rsidRPr="00E76D3A">
              <w:rPr>
                <w:rFonts w:ascii="Times New Roman" w:eastAsia="Arial" w:hAnsi="Times New Roman" w:cs="Times New Roman"/>
                <w:sz w:val="24"/>
                <w:szCs w:val="24"/>
                <w:lang w:val="uk-UA" w:eastAsia="ru-RU"/>
              </w:rPr>
              <w:t xml:space="preserve"> 000.00 </w:t>
            </w:r>
            <w:r w:rsidR="00A7377D">
              <w:rPr>
                <w:rFonts w:ascii="Times New Roman" w:eastAsia="Arial" w:hAnsi="Times New Roman" w:cs="Times New Roman"/>
                <w:sz w:val="24"/>
                <w:szCs w:val="24"/>
                <w:lang w:val="uk-UA" w:eastAsia="ru-RU"/>
              </w:rPr>
              <w:t>грн.</w:t>
            </w:r>
            <w:r w:rsidR="00E76D3A" w:rsidRPr="00E76D3A">
              <w:rPr>
                <w:rFonts w:ascii="Times New Roman" w:eastAsia="Arial" w:hAnsi="Times New Roman" w:cs="Times New Roman"/>
                <w:sz w:val="24"/>
                <w:szCs w:val="24"/>
                <w:lang w:val="uk-UA" w:eastAsia="ru-RU"/>
              </w:rPr>
              <w:t>(</w:t>
            </w:r>
            <w:r w:rsidRPr="00B25074">
              <w:rPr>
                <w:rFonts w:ascii="Times New Roman" w:eastAsia="Arial" w:hAnsi="Times New Roman" w:cs="Times New Roman"/>
                <w:sz w:val="24"/>
                <w:szCs w:val="24"/>
                <w:lang w:val="uk-UA" w:eastAsia="ru-RU"/>
              </w:rPr>
              <w:t>сто дев’яносто дев’ять</w:t>
            </w:r>
            <w:r w:rsidR="00E76D3A" w:rsidRPr="00E76D3A">
              <w:rPr>
                <w:rFonts w:ascii="Times New Roman" w:eastAsia="Arial" w:hAnsi="Times New Roman" w:cs="Times New Roman"/>
                <w:sz w:val="24"/>
                <w:szCs w:val="24"/>
                <w:lang w:val="uk-UA" w:eastAsia="ru-RU"/>
              </w:rPr>
              <w:t xml:space="preserve"> тисяч гривень) з ПДВ</w:t>
            </w:r>
          </w:p>
        </w:tc>
      </w:tr>
      <w:tr w:rsidR="00E76D3A" w:rsidRPr="00AC2771" w:rsidTr="008334B8">
        <w:trPr>
          <w:gridAfter w:val="1"/>
          <w:wAfter w:w="15" w:type="dxa"/>
          <w:trHeight w:val="19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4.6</w:t>
            </w:r>
          </w:p>
        </w:tc>
        <w:tc>
          <w:tcPr>
            <w:tcW w:w="3253" w:type="dxa"/>
          </w:tcPr>
          <w:p w:rsidR="00E76D3A" w:rsidRPr="00E76D3A" w:rsidRDefault="00E76D3A" w:rsidP="00E76D3A">
            <w:pPr>
              <w:widowControl w:val="0"/>
              <w:spacing w:before="120" w:after="120" w:line="240" w:lineRule="auto"/>
              <w:ind w:left="-9" w:right="113"/>
              <w:rPr>
                <w:rFonts w:ascii="Arial" w:eastAsia="Arial" w:hAnsi="Arial" w:cs="Arial"/>
                <w:color w:val="000000"/>
                <w:sz w:val="24"/>
                <w:szCs w:val="24"/>
                <w:lang w:val="uk-UA" w:eastAsia="ru-RU"/>
              </w:rPr>
            </w:pPr>
            <w:r w:rsidRPr="00E76D3A">
              <w:rPr>
                <w:rFonts w:ascii="Times New Roman" w:eastAsia="Arial" w:hAnsi="Times New Roman" w:cs="Times New Roman"/>
                <w:color w:val="000000"/>
                <w:sz w:val="24"/>
                <w:szCs w:val="24"/>
                <w:shd w:val="solid" w:color="FFFFFF" w:fill="FFFFFF"/>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20" w:type="dxa"/>
          </w:tcPr>
          <w:p w:rsidR="00E76D3A" w:rsidRPr="00E76D3A" w:rsidRDefault="00E76D3A" w:rsidP="00E76D3A">
            <w:pPr>
              <w:widowControl w:val="0"/>
              <w:spacing w:beforeLines="50" w:before="120" w:afterLines="50" w:after="120" w:line="240" w:lineRule="auto"/>
              <w:ind w:right="113"/>
              <w:contextualSpacing/>
              <w:jc w:val="both"/>
              <w:rPr>
                <w:rFonts w:ascii="Times New Roman" w:eastAsia="Arial" w:hAnsi="Times New Roman" w:cs="Times New Roman"/>
                <w:color w:val="000000"/>
                <w:sz w:val="24"/>
                <w:szCs w:val="24"/>
                <w:shd w:val="solid" w:color="FFFFFF" w:fill="FFFFFF"/>
                <w:lang w:val="uk-UA"/>
              </w:rPr>
            </w:pPr>
            <w:r w:rsidRPr="00E76D3A">
              <w:rPr>
                <w:rFonts w:ascii="Times New Roman" w:eastAsia="Arial" w:hAnsi="Times New Roman" w:cs="Times New Roman"/>
                <w:color w:val="000000"/>
                <w:sz w:val="24"/>
                <w:szCs w:val="24"/>
                <w:shd w:val="solid" w:color="FFFFFF" w:fill="FFFFFF"/>
                <w:lang w:val="uk-UA"/>
              </w:rPr>
              <w:t>ціна, яка є вищою ніж очікувана вартість предмета закупівлі не приймається</w:t>
            </w:r>
          </w:p>
          <w:p w:rsidR="00E76D3A" w:rsidRPr="00E76D3A" w:rsidRDefault="00E76D3A" w:rsidP="00E76D3A">
            <w:pPr>
              <w:widowControl w:val="0"/>
              <w:spacing w:beforeLines="50" w:before="120" w:afterLines="50" w:after="120" w:line="240" w:lineRule="auto"/>
              <w:ind w:right="113"/>
              <w:contextualSpacing/>
              <w:jc w:val="both"/>
              <w:rPr>
                <w:rFonts w:ascii="Times New Roman" w:eastAsia="Arial" w:hAnsi="Times New Roman" w:cs="Arial"/>
                <w:color w:val="000000"/>
                <w:sz w:val="24"/>
                <w:szCs w:val="24"/>
                <w:highlight w:val="yellow"/>
                <w:lang w:val="uk-UA" w:eastAsia="ru-RU"/>
              </w:rPr>
            </w:pPr>
          </w:p>
          <w:p w:rsidR="00E76D3A" w:rsidRPr="00E76D3A" w:rsidRDefault="00E76D3A" w:rsidP="00E76D3A">
            <w:pPr>
              <w:widowControl w:val="0"/>
              <w:spacing w:beforeLines="50" w:before="120" w:afterLines="50" w:after="120" w:line="240" w:lineRule="auto"/>
              <w:ind w:right="113"/>
              <w:contextualSpacing/>
              <w:jc w:val="both"/>
              <w:rPr>
                <w:rFonts w:ascii="Times New Roman" w:eastAsia="Arial" w:hAnsi="Times New Roman" w:cs="Arial"/>
                <w:color w:val="000000"/>
                <w:sz w:val="24"/>
                <w:szCs w:val="24"/>
                <w:shd w:val="clear" w:color="auto" w:fill="FFFF00"/>
                <w:lang w:val="uk-UA" w:eastAsia="ru-RU"/>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5</w:t>
            </w:r>
          </w:p>
        </w:tc>
        <w:tc>
          <w:tcPr>
            <w:tcW w:w="3253" w:type="dxa"/>
          </w:tcPr>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Недискримінація учасників</w:t>
            </w:r>
          </w:p>
        </w:tc>
        <w:tc>
          <w:tcPr>
            <w:tcW w:w="7020" w:type="dxa"/>
          </w:tcPr>
          <w:p w:rsidR="00E76D3A" w:rsidRPr="00E76D3A" w:rsidRDefault="00E76D3A" w:rsidP="00E76D3A">
            <w:pPr>
              <w:widowControl w:val="0"/>
              <w:spacing w:before="120" w:after="120" w:line="240" w:lineRule="auto"/>
              <w:ind w:left="34" w:right="113"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6</w:t>
            </w: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валюту, у якій повинно бути розраховано та зазначено ціну тендерної пропозиції</w:t>
            </w:r>
          </w:p>
        </w:tc>
        <w:tc>
          <w:tcPr>
            <w:tcW w:w="7020" w:type="dxa"/>
          </w:tcPr>
          <w:p w:rsidR="00E76D3A" w:rsidRPr="00E76D3A" w:rsidRDefault="00E76D3A" w:rsidP="00E76D3A">
            <w:pPr>
              <w:widowControl w:val="0"/>
              <w:spacing w:before="120" w:after="0" w:line="240" w:lineRule="auto"/>
              <w:ind w:left="34" w:right="113" w:hanging="21"/>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Валютою тендерної пропозиції є гривня;</w:t>
            </w:r>
          </w:p>
          <w:p w:rsidR="00E76D3A" w:rsidRPr="00E76D3A" w:rsidRDefault="00E76D3A" w:rsidP="00E76D3A">
            <w:pPr>
              <w:widowControl w:val="0"/>
              <w:spacing w:after="0" w:line="240" w:lineRule="auto"/>
              <w:ind w:left="34" w:right="113" w:hanging="21"/>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 разі якщо учасником процедури закупівлі є нерезидент, такий учасник може зазначити ціну тендерної пропозиції у доларах США;</w:t>
            </w:r>
          </w:p>
          <w:p w:rsidR="00E76D3A" w:rsidRPr="00E76D3A" w:rsidRDefault="00E76D3A" w:rsidP="00E76D3A">
            <w:pPr>
              <w:widowControl w:val="0"/>
              <w:spacing w:after="120" w:line="240" w:lineRule="auto"/>
              <w:ind w:left="34" w:right="113" w:hanging="2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44" w:after="144"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7</w:t>
            </w:r>
          </w:p>
        </w:tc>
        <w:tc>
          <w:tcPr>
            <w:tcW w:w="3253" w:type="dxa"/>
            <w:vAlign w:val="center"/>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мову (мови),  якою  (якими) повинно  бути  складено тендерні пропозиції</w:t>
            </w:r>
          </w:p>
        </w:tc>
        <w:tc>
          <w:tcPr>
            <w:tcW w:w="7020" w:type="dxa"/>
          </w:tcPr>
          <w:p w:rsidR="00E76D3A" w:rsidRPr="00E76D3A" w:rsidRDefault="00E76D3A" w:rsidP="00E76D3A">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p>
          <w:p w:rsidR="00E76D3A" w:rsidRPr="00E76D3A" w:rsidRDefault="00E76D3A" w:rsidP="00E76D3A">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E76D3A" w:rsidRPr="00E76D3A" w:rsidRDefault="00E76D3A" w:rsidP="00E76D3A">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E76D3A" w:rsidRPr="00E76D3A" w:rsidRDefault="00E76D3A" w:rsidP="00E76D3A">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76D3A" w:rsidRPr="00E76D3A" w:rsidRDefault="00E76D3A" w:rsidP="00E76D3A">
            <w:pPr>
              <w:widowControl w:val="0"/>
              <w:spacing w:after="0" w:line="240" w:lineRule="auto"/>
              <w:ind w:left="34" w:right="113"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76D3A" w:rsidRPr="00AC2771" w:rsidTr="008334B8">
        <w:trPr>
          <w:gridAfter w:val="1"/>
          <w:wAfter w:w="15" w:type="dxa"/>
          <w:trHeight w:val="520"/>
          <w:jc w:val="center"/>
        </w:trPr>
        <w:tc>
          <w:tcPr>
            <w:tcW w:w="10849" w:type="dxa"/>
            <w:gridSpan w:val="3"/>
            <w:vAlign w:val="center"/>
          </w:tcPr>
          <w:p w:rsidR="00E76D3A" w:rsidRPr="00E76D3A" w:rsidRDefault="00E76D3A" w:rsidP="00E76D3A">
            <w:pPr>
              <w:widowControl w:val="0"/>
              <w:spacing w:before="144" w:after="144" w:line="240" w:lineRule="auto"/>
              <w:jc w:val="center"/>
              <w:rPr>
                <w:rFonts w:ascii="Arial" w:eastAsia="Arial" w:hAnsi="Arial" w:cs="Arial"/>
                <w:b/>
                <w:bCs/>
                <w:color w:val="000000"/>
                <w:lang w:val="uk-UA" w:eastAsia="ru-RU"/>
              </w:rPr>
            </w:pPr>
            <w:r w:rsidRPr="00E76D3A">
              <w:rPr>
                <w:rFonts w:ascii="Times New Roman" w:eastAsia="Times New Roman" w:hAnsi="Times New Roman" w:cs="Times New Roman"/>
                <w:b/>
                <w:bCs/>
                <w:color w:val="000000"/>
                <w:sz w:val="24"/>
                <w:szCs w:val="24"/>
                <w:lang w:val="uk-UA" w:eastAsia="ru-RU"/>
              </w:rPr>
              <w:t>Порядок внесення змін та надання роз’яснень до тендерної документації</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44" w:after="144"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tcPr>
          <w:p w:rsidR="00E76D3A" w:rsidRPr="00E76D3A" w:rsidRDefault="00E76D3A" w:rsidP="00E76D3A">
            <w:pPr>
              <w:widowControl w:val="0"/>
              <w:spacing w:before="144" w:after="144"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Процедура надання </w:t>
            </w:r>
            <w:r w:rsidRPr="00E76D3A">
              <w:rPr>
                <w:rFonts w:ascii="Times New Roman" w:eastAsia="Times New Roman" w:hAnsi="Times New Roman" w:cs="Times New Roman"/>
                <w:color w:val="000000"/>
                <w:sz w:val="24"/>
                <w:szCs w:val="24"/>
                <w:lang w:val="uk-UA" w:eastAsia="ru-RU"/>
              </w:rPr>
              <w:lastRenderedPageBreak/>
              <w:t xml:space="preserve">роз’яснень щодо тендерної документації </w:t>
            </w:r>
          </w:p>
        </w:tc>
        <w:tc>
          <w:tcPr>
            <w:tcW w:w="7020" w:type="dxa"/>
          </w:tcPr>
          <w:p w:rsidR="00E76D3A" w:rsidRPr="00E76D3A" w:rsidRDefault="00E76D3A" w:rsidP="00E76D3A">
            <w:pPr>
              <w:widowControl w:val="0"/>
              <w:spacing w:after="144" w:line="240" w:lineRule="auto"/>
              <w:ind w:right="113"/>
              <w:jc w:val="both"/>
              <w:rPr>
                <w:rFonts w:ascii="Arial" w:eastAsia="Arial" w:hAnsi="Arial" w:cs="Arial"/>
                <w:color w:val="000000"/>
                <w:lang w:val="uk-UA" w:eastAsia="ru-RU"/>
              </w:rPr>
            </w:pPr>
            <w:r w:rsidRPr="00E76D3A">
              <w:rPr>
                <w:rFonts w:ascii="Times New Roman" w:eastAsia="Arial" w:hAnsi="Times New Roman" w:cs="Times New Roman"/>
                <w:color w:val="000000"/>
                <w:sz w:val="24"/>
                <w:szCs w:val="24"/>
                <w:shd w:val="solid" w:color="FFFFFF" w:fill="FFFFFF"/>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w:t>
            </w:r>
            <w:r w:rsidRPr="00E76D3A">
              <w:rPr>
                <w:rFonts w:ascii="Times New Roman" w:eastAsia="Arial" w:hAnsi="Times New Roman" w:cs="Times New Roman"/>
                <w:color w:val="000000"/>
                <w:sz w:val="24"/>
                <w:szCs w:val="24"/>
                <w:shd w:val="solid" w:color="FFFFFF" w:fill="FFFFFF"/>
                <w:lang w:val="uk-UA"/>
              </w:rPr>
              <w:lastRenderedPageBreak/>
              <w:t>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44" w:after="144" w:line="240" w:lineRule="auto"/>
              <w:jc w:val="center"/>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2</w:t>
            </w:r>
          </w:p>
        </w:tc>
        <w:tc>
          <w:tcPr>
            <w:tcW w:w="3253" w:type="dxa"/>
          </w:tcPr>
          <w:p w:rsidR="00E76D3A" w:rsidRPr="00E76D3A" w:rsidRDefault="00E76D3A" w:rsidP="00E76D3A">
            <w:pPr>
              <w:widowControl w:val="0"/>
              <w:spacing w:before="144" w:after="144"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Внесення змін до тендерної документації</w:t>
            </w:r>
          </w:p>
        </w:tc>
        <w:tc>
          <w:tcPr>
            <w:tcW w:w="7020" w:type="dxa"/>
          </w:tcPr>
          <w:p w:rsidR="00E76D3A" w:rsidRPr="00E76D3A" w:rsidRDefault="00E76D3A" w:rsidP="00E76D3A">
            <w:pPr>
              <w:spacing w:before="120" w:after="240" w:line="240" w:lineRule="auto"/>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76D3A">
              <w:rPr>
                <w:rFonts w:ascii="Times New Roman" w:eastAsia="Arial" w:hAnsi="Times New Roman" w:cs="Times New Roman"/>
                <w:color w:val="000000"/>
                <w:sz w:val="24"/>
                <w:szCs w:val="24"/>
                <w:shd w:val="solid" w:color="FFFFFF" w:fill="FFFFFF"/>
                <w:lang w:val="uk-UA"/>
              </w:rPr>
              <w:t>внести</w:t>
            </w:r>
            <w:proofErr w:type="spellEnd"/>
            <w:r w:rsidRPr="00E76D3A">
              <w:rPr>
                <w:rFonts w:ascii="Times New Roman" w:eastAsia="Arial" w:hAnsi="Times New Roman" w:cs="Times New Roman"/>
                <w:color w:val="000000"/>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76D3A">
              <w:rPr>
                <w:rFonts w:ascii="Times New Roman" w:eastAsia="Arial" w:hAnsi="Times New Roman" w:cs="Times New Roman"/>
                <w:color w:val="000000"/>
                <w:sz w:val="24"/>
                <w:szCs w:val="24"/>
                <w:shd w:val="solid" w:color="FFFFFF" w:fill="FFFFFF"/>
                <w:lang w:val="uk-UA"/>
              </w:rPr>
              <w:t>машинозчитувальному</w:t>
            </w:r>
            <w:proofErr w:type="spellEnd"/>
            <w:r w:rsidRPr="00E76D3A">
              <w:rPr>
                <w:rFonts w:ascii="Times New Roman" w:eastAsia="Arial" w:hAnsi="Times New Roman" w:cs="Times New Roman"/>
                <w:color w:val="000000"/>
                <w:sz w:val="24"/>
                <w:szCs w:val="24"/>
                <w:shd w:val="solid" w:color="FFFFFF" w:fill="FFFFFF"/>
                <w:lang w:val="uk-UA"/>
              </w:rPr>
              <w:t xml:space="preserve"> форматі розміщуються в електронній системі закупівель протягом одного дня з дня прийняття рішення про їх внесення.</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76D3A" w:rsidRPr="00E76D3A" w:rsidRDefault="00E76D3A" w:rsidP="00E76D3A">
            <w:pPr>
              <w:widowControl w:val="0"/>
              <w:spacing w:after="144" w:line="240" w:lineRule="auto"/>
              <w:ind w:right="113" w:hanging="21"/>
              <w:jc w:val="both"/>
              <w:rPr>
                <w:rFonts w:ascii="Arial" w:eastAsia="Arial" w:hAnsi="Arial" w:cs="Arial"/>
                <w:color w:val="000000"/>
                <w:lang w:val="uk-UA" w:eastAsia="ru-RU"/>
              </w:rPr>
            </w:pPr>
            <w:r w:rsidRPr="00E76D3A">
              <w:rPr>
                <w:rFonts w:ascii="Times New Roman" w:eastAsia="Arial" w:hAnsi="Times New Roman" w:cs="Times New Roman"/>
                <w:color w:val="000000"/>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76D3A" w:rsidRPr="00AC2771" w:rsidTr="008334B8">
        <w:trPr>
          <w:gridAfter w:val="1"/>
          <w:wAfter w:w="15" w:type="dxa"/>
          <w:trHeight w:val="520"/>
          <w:jc w:val="center"/>
        </w:trPr>
        <w:tc>
          <w:tcPr>
            <w:tcW w:w="10849" w:type="dxa"/>
            <w:gridSpan w:val="3"/>
            <w:vAlign w:val="center"/>
          </w:tcPr>
          <w:p w:rsidR="00E76D3A" w:rsidRPr="00E76D3A" w:rsidRDefault="00E76D3A" w:rsidP="00E76D3A">
            <w:pPr>
              <w:widowControl w:val="0"/>
              <w:spacing w:before="96" w:after="96" w:line="240" w:lineRule="auto"/>
              <w:jc w:val="center"/>
              <w:rPr>
                <w:rFonts w:ascii="Arial" w:eastAsia="Arial" w:hAnsi="Arial" w:cs="Arial"/>
                <w:b/>
                <w:bCs/>
                <w:color w:val="000000"/>
                <w:lang w:val="uk-UA" w:eastAsia="ru-RU"/>
              </w:rPr>
            </w:pPr>
            <w:r w:rsidRPr="00E76D3A">
              <w:rPr>
                <w:rFonts w:ascii="Times New Roman" w:eastAsia="Times New Roman" w:hAnsi="Times New Roman" w:cs="Times New Roman"/>
                <w:b/>
                <w:bCs/>
                <w:color w:val="000000"/>
                <w:sz w:val="24"/>
                <w:szCs w:val="24"/>
                <w:lang w:val="uk-UA" w:eastAsia="ru-RU"/>
              </w:rPr>
              <w:t xml:space="preserve">Інструкція з підготовки тендерної пропозиції </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jc w:val="center"/>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Зміст і спосіб подання тендерної пропозиції</w:t>
            </w:r>
          </w:p>
        </w:tc>
        <w:tc>
          <w:tcPr>
            <w:tcW w:w="7020" w:type="dxa"/>
          </w:tcPr>
          <w:p w:rsidR="00E76D3A" w:rsidRPr="00E76D3A" w:rsidRDefault="00E76D3A" w:rsidP="00E76D3A">
            <w:pPr>
              <w:widowControl w:val="0"/>
              <w:spacing w:after="0" w:line="240" w:lineRule="auto"/>
              <w:ind w:firstLine="281"/>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76D3A">
              <w:rPr>
                <w:rFonts w:ascii="Times New Roman" w:eastAsia="Times New Roman" w:hAnsi="Times New Roman" w:cs="Times New Roman"/>
                <w:b/>
                <w:sz w:val="24"/>
                <w:szCs w:val="24"/>
                <w:lang w:val="uk-UA" w:eastAsia="ru-RU"/>
              </w:rPr>
              <w:t>завантаження файлів із сканованими копіями нижчезазначених документів:</w:t>
            </w: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1) інформації щодо відповідності учасника вимогам, визначеним у статті 16 та 17 Закону, згідно переліку, наведеного </w:t>
            </w:r>
            <w:r w:rsidRPr="00E76D3A">
              <w:rPr>
                <w:rFonts w:ascii="Times New Roman" w:eastAsia="Times New Roman" w:hAnsi="Times New Roman" w:cs="Times New Roman"/>
                <w:b/>
                <w:sz w:val="24"/>
                <w:szCs w:val="24"/>
                <w:lang w:val="uk-UA" w:eastAsia="ru-RU"/>
              </w:rPr>
              <w:t xml:space="preserve">у пункті 5 </w:t>
            </w:r>
            <w:r w:rsidRPr="00E76D3A">
              <w:rPr>
                <w:rFonts w:ascii="Times New Roman" w:eastAsia="Times New Roman" w:hAnsi="Times New Roman" w:cs="Times New Roman"/>
                <w:sz w:val="24"/>
                <w:szCs w:val="24"/>
                <w:lang w:val="uk-UA" w:eastAsia="ru-RU"/>
              </w:rPr>
              <w:t>цього розділу тендерної документації;</w:t>
            </w: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E76D3A">
              <w:rPr>
                <w:rFonts w:ascii="Times New Roman" w:eastAsia="Times New Roman" w:hAnsi="Times New Roman" w:cs="Times New Roman"/>
                <w:b/>
                <w:sz w:val="24"/>
                <w:szCs w:val="24"/>
                <w:lang w:val="uk-UA" w:eastAsia="ru-RU"/>
              </w:rPr>
              <w:t xml:space="preserve">Додатку № 3, </w:t>
            </w:r>
            <w:r w:rsidRPr="00E76D3A">
              <w:rPr>
                <w:rFonts w:ascii="Times New Roman" w:eastAsia="Times New Roman" w:hAnsi="Times New Roman" w:cs="Times New Roman"/>
                <w:sz w:val="24"/>
                <w:szCs w:val="24"/>
                <w:lang w:val="uk-UA" w:eastAsia="ru-RU"/>
              </w:rPr>
              <w:t xml:space="preserve"> до тендерної документації;</w:t>
            </w: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4) документів, що підтверджують повноваження посадової </w:t>
            </w:r>
            <w:r w:rsidRPr="00E76D3A">
              <w:rPr>
                <w:rFonts w:ascii="Times New Roman" w:eastAsia="Times New Roman" w:hAnsi="Times New Roman" w:cs="Times New Roman"/>
                <w:sz w:val="24"/>
                <w:szCs w:val="24"/>
                <w:lang w:val="uk-UA" w:eastAsia="ru-RU"/>
              </w:rPr>
              <w:lastRenderedPageBreak/>
              <w:t>особи або представника учасника процедури закупівлі щодо підпису документів тендерної пропозиції:</w:t>
            </w:r>
          </w:p>
          <w:p w:rsidR="00E76D3A" w:rsidRPr="00E76D3A" w:rsidRDefault="00E76D3A" w:rsidP="00E76D3A">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b/>
                <w:color w:val="000000"/>
                <w:sz w:val="24"/>
                <w:szCs w:val="24"/>
                <w:u w:val="single"/>
                <w:lang w:val="uk-UA" w:eastAsia="ru-RU"/>
              </w:rPr>
              <w:t>для керівника учасника</w:t>
            </w:r>
            <w:r w:rsidRPr="00E76D3A">
              <w:rPr>
                <w:rFonts w:ascii="Times New Roman" w:eastAsia="Times New Roman" w:hAnsi="Times New Roman" w:cs="Times New Roman"/>
                <w:color w:val="000000"/>
                <w:sz w:val="24"/>
                <w:szCs w:val="24"/>
                <w:lang w:val="uk-UA" w:eastAsia="ru-RU"/>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E76D3A" w:rsidRPr="00E76D3A" w:rsidRDefault="00E76D3A" w:rsidP="00E76D3A">
            <w:pPr>
              <w:keepNext/>
              <w:keepLines/>
              <w:suppressLineNumbers/>
              <w:tabs>
                <w:tab w:val="left" w:pos="900"/>
              </w:tabs>
              <w:autoSpaceDE w:val="0"/>
              <w:autoSpaceDN w:val="0"/>
              <w:spacing w:after="0" w:line="240" w:lineRule="auto"/>
              <w:ind w:firstLine="28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b/>
                <w:color w:val="000000"/>
                <w:sz w:val="24"/>
                <w:szCs w:val="24"/>
                <w:u w:val="single"/>
                <w:lang w:val="uk-UA" w:eastAsia="ru-RU"/>
              </w:rPr>
              <w:t>для іншої посадової особи учасника</w:t>
            </w:r>
            <w:r w:rsidRPr="00E76D3A">
              <w:rPr>
                <w:rFonts w:ascii="Times New Roman" w:eastAsia="Times New Roman" w:hAnsi="Times New Roman" w:cs="Times New Roman"/>
                <w:color w:val="000000"/>
                <w:sz w:val="24"/>
                <w:szCs w:val="24"/>
                <w:lang w:val="uk-UA" w:eastAsia="ru-RU"/>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E76D3A" w:rsidRPr="00E76D3A" w:rsidRDefault="00E76D3A" w:rsidP="00E76D3A">
            <w:pPr>
              <w:spacing w:after="0" w:line="240" w:lineRule="auto"/>
              <w:ind w:firstLine="281"/>
              <w:jc w:val="both"/>
              <w:rPr>
                <w:rFonts w:ascii="Times New Roman" w:eastAsia="Times New Roman" w:hAnsi="Times New Roman" w:cs="Times New Roman"/>
                <w:b/>
                <w:sz w:val="24"/>
                <w:szCs w:val="24"/>
                <w:lang w:val="uk-UA"/>
              </w:rPr>
            </w:pPr>
            <w:r w:rsidRPr="00E76D3A">
              <w:rPr>
                <w:rFonts w:ascii="Times New Roman" w:eastAsia="Times New Roman" w:hAnsi="Times New Roman" w:cs="Times New Roman"/>
                <w:sz w:val="24"/>
                <w:szCs w:val="24"/>
                <w:lang w:val="uk-UA"/>
              </w:rPr>
              <w:t xml:space="preserve">5) витяг із судового або торгового, або банківського реєстрів </w:t>
            </w:r>
            <w:r w:rsidRPr="00E76D3A">
              <w:rPr>
                <w:rFonts w:ascii="Times New Roman" w:eastAsia="Times New Roman" w:hAnsi="Times New Roman" w:cs="Times New Roman"/>
                <w:b/>
                <w:sz w:val="24"/>
                <w:szCs w:val="24"/>
                <w:lang w:val="uk-UA"/>
              </w:rPr>
              <w:t>(для учасників - нерезидентів України);</w:t>
            </w:r>
          </w:p>
          <w:p w:rsidR="00E76D3A" w:rsidRPr="00E76D3A" w:rsidRDefault="00E76D3A" w:rsidP="00E76D3A">
            <w:pPr>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6) інформація яка містить відомості про учасника </w:t>
            </w:r>
            <w:r w:rsidRPr="00E76D3A">
              <w:rPr>
                <w:rFonts w:ascii="Times New Roman" w:eastAsia="Times New Roman" w:hAnsi="Times New Roman" w:cs="Times New Roman"/>
                <w:b/>
                <w:sz w:val="24"/>
                <w:szCs w:val="24"/>
                <w:lang w:val="uk-UA" w:eastAsia="ru-RU"/>
              </w:rPr>
              <w:t>(Додаток 2)</w:t>
            </w:r>
            <w:r w:rsidRPr="00E76D3A">
              <w:rPr>
                <w:rFonts w:ascii="Times New Roman" w:eastAsia="Times New Roman" w:hAnsi="Times New Roman" w:cs="Times New Roman"/>
                <w:sz w:val="24"/>
                <w:szCs w:val="24"/>
                <w:lang w:val="uk-UA" w:eastAsia="ru-RU"/>
              </w:rPr>
              <w:t>;</w:t>
            </w:r>
          </w:p>
          <w:p w:rsidR="00E76D3A" w:rsidRPr="00E76D3A" w:rsidRDefault="00E76D3A" w:rsidP="00E76D3A">
            <w:pPr>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7) Тендерна пропозиція (</w:t>
            </w:r>
            <w:r w:rsidRPr="00E76D3A">
              <w:rPr>
                <w:rFonts w:ascii="Times New Roman" w:eastAsia="Times New Roman" w:hAnsi="Times New Roman" w:cs="Times New Roman"/>
                <w:b/>
                <w:sz w:val="24"/>
                <w:szCs w:val="24"/>
                <w:lang w:val="uk-UA" w:eastAsia="ru-RU"/>
              </w:rPr>
              <w:t>Додаток 5</w:t>
            </w:r>
            <w:r w:rsidRPr="00E76D3A">
              <w:rPr>
                <w:rFonts w:ascii="Times New Roman" w:eastAsia="Times New Roman" w:hAnsi="Times New Roman" w:cs="Times New Roman"/>
                <w:sz w:val="24"/>
                <w:szCs w:val="24"/>
                <w:lang w:val="uk-UA" w:eastAsia="ru-RU"/>
              </w:rPr>
              <w:t>).</w:t>
            </w:r>
          </w:p>
          <w:p w:rsidR="00E76D3A" w:rsidRPr="00E76D3A" w:rsidRDefault="00E76D3A" w:rsidP="00E76D3A">
            <w:pPr>
              <w:spacing w:after="0" w:line="240" w:lineRule="auto"/>
              <w:jc w:val="both"/>
              <w:rPr>
                <w:rFonts w:ascii="Times New Roman" w:eastAsia="Times New Roman" w:hAnsi="Times New Roman" w:cs="Times New Roman"/>
                <w:b/>
                <w:bCs/>
                <w:sz w:val="20"/>
                <w:szCs w:val="20"/>
                <w:lang w:val="uk-UA" w:eastAsia="ru-RU"/>
              </w:rPr>
            </w:pPr>
          </w:p>
          <w:p w:rsidR="00E76D3A" w:rsidRPr="00E76D3A" w:rsidRDefault="00E76D3A" w:rsidP="00E76D3A">
            <w:pPr>
              <w:widowControl w:val="0"/>
              <w:tabs>
                <w:tab w:val="left" w:pos="542"/>
              </w:tabs>
              <w:spacing w:after="0" w:line="240" w:lineRule="auto"/>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b/>
                <w:bCs/>
                <w:sz w:val="24"/>
                <w:szCs w:val="24"/>
                <w:lang w:val="uk-UA" w:eastAsia="ru-RU"/>
              </w:rPr>
              <w:t>Під час використання електронної системи закупівель з метою подання тендерних пропозицій та їх оцінки документи,</w:t>
            </w:r>
            <w:r w:rsidRPr="00E76D3A">
              <w:rPr>
                <w:rFonts w:ascii="Times New Roman" w:eastAsia="Arial" w:hAnsi="Times New Roman" w:cs="Times New Roman"/>
                <w:b/>
                <w:bCs/>
                <w:sz w:val="24"/>
                <w:szCs w:val="24"/>
                <w:lang w:val="uk-UA" w:eastAsia="ru-RU"/>
              </w:rPr>
              <w:t xml:space="preserve"> </w:t>
            </w:r>
            <w:r w:rsidRPr="00E76D3A">
              <w:rPr>
                <w:rFonts w:ascii="Times New Roman" w:eastAsia="Times New Roman" w:hAnsi="Times New Roman" w:cs="Times New Roman"/>
                <w:b/>
                <w:bCs/>
                <w:sz w:val="24"/>
                <w:szCs w:val="24"/>
                <w:lang w:val="uk-UA" w:eastAsia="ru-RU"/>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E76D3A">
              <w:rPr>
                <w:rFonts w:ascii="Times New Roman" w:eastAsia="Times New Roman" w:hAnsi="Times New Roman" w:cs="Times New Roman"/>
                <w:b/>
                <w:sz w:val="24"/>
                <w:szCs w:val="24"/>
                <w:lang w:val="uk-UA" w:eastAsia="ru-RU"/>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E76D3A" w:rsidRPr="00E76D3A" w:rsidRDefault="00E76D3A" w:rsidP="00E76D3A">
            <w:pPr>
              <w:widowControl w:val="0"/>
              <w:tabs>
                <w:tab w:val="left" w:pos="542"/>
              </w:tabs>
              <w:spacing w:after="0" w:line="240" w:lineRule="auto"/>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b/>
                <w:sz w:val="24"/>
                <w:szCs w:val="24"/>
                <w:lang w:val="uk-UA" w:eastAsia="ru-RU"/>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rsidR="00E76D3A" w:rsidRPr="00E76D3A" w:rsidRDefault="00E76D3A" w:rsidP="00E76D3A">
            <w:pPr>
              <w:spacing w:after="0" w:line="240" w:lineRule="auto"/>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b/>
                <w:sz w:val="24"/>
                <w:szCs w:val="24"/>
                <w:lang w:val="uk-UA" w:eastAsia="ru-RU"/>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E76D3A" w:rsidRPr="00E76D3A" w:rsidRDefault="00E76D3A" w:rsidP="00E76D3A">
            <w:pPr>
              <w:spacing w:after="0" w:line="240" w:lineRule="auto"/>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b/>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b/>
                <w:sz w:val="16"/>
                <w:szCs w:val="16"/>
                <w:lang w:val="uk-UA" w:eastAsia="ru-RU"/>
              </w:rPr>
            </w:pP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b/>
                <w:sz w:val="24"/>
                <w:szCs w:val="24"/>
                <w:lang w:val="uk-UA" w:eastAsia="ru-RU"/>
              </w:rPr>
            </w:pPr>
            <w:r w:rsidRPr="00E76D3A">
              <w:rPr>
                <w:rFonts w:ascii="Times New Roman" w:eastAsia="Times New Roman" w:hAnsi="Times New Roman" w:cs="Times New Roman"/>
                <w:b/>
                <w:sz w:val="24"/>
                <w:szCs w:val="24"/>
                <w:lang w:val="uk-UA" w:eastAsia="ru-RU"/>
              </w:rPr>
              <w:t xml:space="preserve">Документи, що вимагаються цією тендерної документацією </w:t>
            </w:r>
            <w:r w:rsidRPr="00E76D3A">
              <w:rPr>
                <w:rFonts w:ascii="Times New Roman" w:eastAsia="Times New Roman" w:hAnsi="Times New Roman" w:cs="Times New Roman"/>
                <w:b/>
                <w:sz w:val="24"/>
                <w:szCs w:val="24"/>
                <w:lang w:val="uk-UA" w:eastAsia="ru-RU"/>
              </w:rPr>
              <w:lastRenderedPageBreak/>
              <w:t>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E76D3A" w:rsidRPr="00E76D3A" w:rsidRDefault="00E76D3A" w:rsidP="00E76D3A">
            <w:pPr>
              <w:widowControl w:val="0"/>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E76D3A">
              <w:rPr>
                <w:rFonts w:ascii="Times New Roman" w:eastAsia="Times New Roman" w:hAnsi="Times New Roman" w:cs="Times New Roman"/>
                <w:sz w:val="24"/>
                <w:szCs w:val="24"/>
                <w:lang w:val="uk-UA" w:eastAsia="ru-RU"/>
              </w:rPr>
              <w:t>pdf</w:t>
            </w:r>
            <w:proofErr w:type="spellEnd"/>
            <w:r w:rsidRPr="00E76D3A">
              <w:rPr>
                <w:rFonts w:ascii="Times New Roman" w:eastAsia="Times New Roman" w:hAnsi="Times New Roman" w:cs="Times New Roman"/>
                <w:sz w:val="24"/>
                <w:szCs w:val="24"/>
                <w:lang w:val="uk-UA" w:eastAsia="ru-RU"/>
              </w:rPr>
              <w:t xml:space="preserve">, </w:t>
            </w:r>
            <w:proofErr w:type="spellStart"/>
            <w:r w:rsidRPr="00E76D3A">
              <w:rPr>
                <w:rFonts w:ascii="Times New Roman" w:eastAsia="Times New Roman" w:hAnsi="Times New Roman" w:cs="Times New Roman"/>
                <w:sz w:val="24"/>
                <w:szCs w:val="24"/>
                <w:lang w:val="uk-UA" w:eastAsia="ru-RU"/>
              </w:rPr>
              <w:t>jpeg</w:t>
            </w:r>
            <w:proofErr w:type="spellEnd"/>
            <w:r w:rsidRPr="00E76D3A">
              <w:rPr>
                <w:rFonts w:ascii="Times New Roman" w:eastAsia="Times New Roman" w:hAnsi="Times New Roman" w:cs="Times New Roman"/>
                <w:sz w:val="24"/>
                <w:szCs w:val="24"/>
                <w:lang w:val="uk-UA" w:eastAsia="ru-RU"/>
              </w:rPr>
              <w:t xml:space="preserve"> та/або розширення програм, що здійснюють архівацію даних (</w:t>
            </w:r>
            <w:proofErr w:type="spellStart"/>
            <w:r w:rsidRPr="00E76D3A">
              <w:rPr>
                <w:rFonts w:ascii="Times New Roman" w:eastAsia="Times New Roman" w:hAnsi="Times New Roman" w:cs="Times New Roman"/>
                <w:sz w:val="24"/>
                <w:szCs w:val="24"/>
                <w:lang w:val="uk-UA" w:eastAsia="ru-RU"/>
              </w:rPr>
              <w:t>WinRAR</w:t>
            </w:r>
            <w:proofErr w:type="spellEnd"/>
            <w:r w:rsidRPr="00E76D3A">
              <w:rPr>
                <w:rFonts w:ascii="Times New Roman" w:eastAsia="Times New Roman" w:hAnsi="Times New Roman" w:cs="Times New Roman"/>
                <w:sz w:val="24"/>
                <w:szCs w:val="24"/>
                <w:lang w:val="uk-UA" w:eastAsia="ru-RU"/>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b/>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уживання великої літери;</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уживання розділових знаків та відмінювання слів у реченні;</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 xml:space="preserve">використання слова або </w:t>
            </w:r>
            <w:proofErr w:type="spellStart"/>
            <w:r w:rsidRPr="00E76D3A">
              <w:rPr>
                <w:rFonts w:ascii="Times New Roman" w:eastAsia="Times New Roman" w:hAnsi="Times New Roman" w:cs="Times New Roman"/>
                <w:i/>
                <w:sz w:val="24"/>
                <w:szCs w:val="24"/>
                <w:lang w:val="uk-UA" w:eastAsia="ru-RU"/>
              </w:rPr>
              <w:t>мовного</w:t>
            </w:r>
            <w:proofErr w:type="spellEnd"/>
            <w:r w:rsidRPr="00E76D3A">
              <w:rPr>
                <w:rFonts w:ascii="Times New Roman" w:eastAsia="Times New Roman" w:hAnsi="Times New Roman" w:cs="Times New Roman"/>
                <w:i/>
                <w:sz w:val="24"/>
                <w:szCs w:val="24"/>
                <w:lang w:val="uk-UA" w:eastAsia="ru-RU"/>
              </w:rPr>
              <w:t xml:space="preserve"> звороту, запозичених з іншої мови;</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застосування правил переносу частини слова з рядка в рядок;</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написання слів разом та/або окремо, та/або через дефіс;</w:t>
            </w:r>
          </w:p>
          <w:p w:rsidR="00E76D3A" w:rsidRPr="00E76D3A" w:rsidRDefault="00E76D3A" w:rsidP="00E76D3A">
            <w:pPr>
              <w:autoSpaceDE w:val="0"/>
              <w:autoSpaceDN w:val="0"/>
              <w:spacing w:after="0" w:line="240" w:lineRule="auto"/>
              <w:ind w:firstLine="281"/>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6D3A" w:rsidRPr="00E76D3A" w:rsidRDefault="00E76D3A" w:rsidP="00E76D3A">
            <w:pPr>
              <w:autoSpaceDE w:val="0"/>
              <w:autoSpaceDN w:val="0"/>
              <w:spacing w:after="0" w:line="240" w:lineRule="auto"/>
              <w:jc w:val="both"/>
              <w:rPr>
                <w:rFonts w:ascii="Times New Roman" w:eastAsia="Times New Roman" w:hAnsi="Times New Roman" w:cs="Times New Roman"/>
                <w:i/>
                <w:sz w:val="24"/>
                <w:szCs w:val="24"/>
                <w:lang w:val="uk-UA" w:eastAsia="ru-RU"/>
              </w:rPr>
            </w:pPr>
            <w:r w:rsidRPr="00E76D3A">
              <w:rPr>
                <w:rFonts w:ascii="Times New Roman" w:eastAsia="Times New Roman" w:hAnsi="Times New Roman" w:cs="Times New Roman"/>
                <w:i/>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6D3A" w:rsidRPr="00E76D3A" w:rsidRDefault="00E76D3A" w:rsidP="00E76D3A">
            <w:pPr>
              <w:shd w:val="clear" w:color="auto" w:fill="FFFFFF"/>
              <w:spacing w:after="0" w:line="240" w:lineRule="auto"/>
              <w:ind w:firstLine="317"/>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color w:val="000000"/>
                <w:sz w:val="24"/>
                <w:szCs w:val="24"/>
                <w:lang w:val="uk-UA" w:eastAsia="uk-UA"/>
              </w:rPr>
              <w:t xml:space="preserve">Опис та приклади формальних помилок,  відповідно до </w:t>
            </w:r>
            <w:hyperlink r:id="rId8" w:anchor="n1421" w:history="1">
              <w:r w:rsidRPr="00B25074">
                <w:rPr>
                  <w:rFonts w:ascii="Times New Roman" w:eastAsia="Times New Roman" w:hAnsi="Times New Roman" w:cs="Times New Roman"/>
                  <w:color w:val="000000"/>
                  <w:sz w:val="24"/>
                  <w:szCs w:val="24"/>
                  <w:lang w:val="uk-UA" w:eastAsia="uk-UA"/>
                </w:rPr>
                <w:t>п. 19 ч. 2 ст. 22</w:t>
              </w:r>
            </w:hyperlink>
            <w:r w:rsidRPr="00E76D3A">
              <w:rPr>
                <w:rFonts w:ascii="Times New Roman" w:eastAsia="Times New Roman" w:hAnsi="Times New Roman" w:cs="Times New Roman"/>
                <w:color w:val="000000"/>
                <w:sz w:val="24"/>
                <w:szCs w:val="24"/>
                <w:lang w:val="uk-UA" w:eastAsia="uk-UA"/>
              </w:rPr>
              <w:t xml:space="preserve"> Закону:</w:t>
            </w:r>
          </w:p>
          <w:p w:rsidR="00E76D3A" w:rsidRPr="00E76D3A" w:rsidRDefault="00E76D3A" w:rsidP="00E76D3A">
            <w:pPr>
              <w:shd w:val="clear" w:color="auto" w:fill="FFFFFF"/>
              <w:tabs>
                <w:tab w:val="left" w:pos="604"/>
              </w:tabs>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розміщення інформації не на фірмовому бланку підприємства;</w:t>
            </w:r>
          </w:p>
          <w:p w:rsidR="00E76D3A" w:rsidRPr="00E76D3A" w:rsidRDefault="00E76D3A" w:rsidP="00E76D3A">
            <w:pPr>
              <w:shd w:val="clear" w:color="auto" w:fill="FFFFFF"/>
              <w:tabs>
                <w:tab w:val="left" w:pos="604"/>
              </w:tabs>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самостійне виправлення помилок та/або описок у поданій пропозиції під час її складання Учасником; </w:t>
            </w:r>
          </w:p>
          <w:p w:rsidR="00E76D3A" w:rsidRPr="00E76D3A" w:rsidRDefault="00E76D3A" w:rsidP="00E76D3A">
            <w:pPr>
              <w:shd w:val="clear" w:color="auto" w:fill="FFFFFF"/>
              <w:tabs>
                <w:tab w:val="left" w:pos="604"/>
              </w:tabs>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E76D3A">
              <w:rPr>
                <w:rFonts w:ascii="Times New Roman" w:eastAsia="Times New Roman" w:hAnsi="Times New Roman" w:cs="Times New Roman"/>
                <w:i/>
                <w:iCs/>
                <w:color w:val="000000"/>
                <w:sz w:val="24"/>
                <w:szCs w:val="24"/>
                <w:u w:val="single"/>
                <w:lang w:val="uk-UA" w:eastAsia="uk-UA"/>
              </w:rPr>
              <w:t>Наприклад:</w:t>
            </w:r>
            <w:r w:rsidRPr="00E76D3A">
              <w:rPr>
                <w:rFonts w:ascii="Times New Roman" w:eastAsia="Times New Roman" w:hAnsi="Times New Roman" w:cs="Times New Roman"/>
                <w:i/>
                <w:iCs/>
                <w:color w:val="000000"/>
                <w:sz w:val="24"/>
                <w:szCs w:val="24"/>
                <w:lang w:val="uk-UA" w:eastAsia="uk-UA"/>
              </w:rPr>
              <w:t xml:space="preserve"> зазначення в довідці русизмів, </w:t>
            </w:r>
            <w:proofErr w:type="spellStart"/>
            <w:r w:rsidRPr="00E76D3A">
              <w:rPr>
                <w:rFonts w:ascii="Times New Roman" w:eastAsia="Times New Roman" w:hAnsi="Times New Roman" w:cs="Times New Roman"/>
                <w:i/>
                <w:iCs/>
                <w:color w:val="000000"/>
                <w:sz w:val="24"/>
                <w:szCs w:val="24"/>
                <w:lang w:val="uk-UA" w:eastAsia="uk-UA"/>
              </w:rPr>
              <w:t>сленгових</w:t>
            </w:r>
            <w:proofErr w:type="spellEnd"/>
            <w:r w:rsidRPr="00E76D3A">
              <w:rPr>
                <w:rFonts w:ascii="Times New Roman" w:eastAsia="Times New Roman" w:hAnsi="Times New Roman" w:cs="Times New Roman"/>
                <w:i/>
                <w:iCs/>
                <w:color w:val="000000"/>
                <w:sz w:val="24"/>
                <w:szCs w:val="24"/>
                <w:lang w:val="uk-UA" w:eastAsia="uk-UA"/>
              </w:rPr>
              <w:t xml:space="preserve"> слів або технічних помилок</w:t>
            </w:r>
            <w:r w:rsidRPr="00E76D3A">
              <w:rPr>
                <w:rFonts w:ascii="Times New Roman" w:eastAsia="Times New Roman" w:hAnsi="Times New Roman" w:cs="Times New Roman"/>
                <w:color w:val="000000"/>
                <w:sz w:val="24"/>
                <w:szCs w:val="24"/>
                <w:lang w:val="uk-UA" w:eastAsia="uk-UA"/>
              </w:rPr>
              <w:t>;</w:t>
            </w:r>
          </w:p>
          <w:p w:rsidR="00E76D3A" w:rsidRPr="00E76D3A" w:rsidRDefault="00E76D3A" w:rsidP="00E76D3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E76D3A" w:rsidRPr="00E76D3A" w:rsidRDefault="00E76D3A" w:rsidP="00E76D3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E76D3A">
              <w:rPr>
                <w:rFonts w:ascii="Times New Roman" w:eastAsia="Times New Roman" w:hAnsi="Times New Roman" w:cs="Times New Roman"/>
                <w:i/>
                <w:iCs/>
                <w:color w:val="000000"/>
                <w:sz w:val="24"/>
                <w:szCs w:val="24"/>
                <w:u w:val="single"/>
                <w:lang w:val="uk-UA" w:eastAsia="uk-UA"/>
              </w:rPr>
              <w:t>Наприклад:</w:t>
            </w:r>
            <w:r w:rsidRPr="00E76D3A">
              <w:rPr>
                <w:rFonts w:ascii="Times New Roman" w:eastAsia="Times New Roman" w:hAnsi="Times New Roman" w:cs="Times New Roman"/>
                <w:i/>
                <w:iCs/>
                <w:color w:val="000000"/>
                <w:sz w:val="24"/>
                <w:szCs w:val="24"/>
                <w:lang w:val="uk-UA" w:eastAsia="uk-UA"/>
              </w:rPr>
              <w:t xml:space="preserve"> замість вимоги надати довідку в довільній формі учасник надав лист-пояснення;</w:t>
            </w:r>
          </w:p>
          <w:p w:rsidR="00E76D3A" w:rsidRPr="00E76D3A" w:rsidRDefault="00E76D3A" w:rsidP="00E76D3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якщо вимога в тендерній документації встановлена декілька разів, учасник може подати необхідний документ або інформацію один раз;</w:t>
            </w:r>
          </w:p>
          <w:p w:rsidR="00E76D3A" w:rsidRPr="00E76D3A" w:rsidRDefault="00E76D3A" w:rsidP="00E76D3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lastRenderedPageBreak/>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E76D3A" w:rsidRPr="00E76D3A" w:rsidRDefault="00E76D3A" w:rsidP="00E76D3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 інші формальні (несуттєві) помилки, що пов’язані з оформленням тендерної пропозиції та не впливають на зміст пропозиції.</w:t>
            </w:r>
          </w:p>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ru-RU"/>
              </w:rPr>
            </w:pPr>
          </w:p>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E76D3A" w:rsidRPr="00E76D3A" w:rsidRDefault="00E76D3A" w:rsidP="00E76D3A">
            <w:pPr>
              <w:widowControl w:val="0"/>
              <w:spacing w:after="96" w:line="240" w:lineRule="auto"/>
              <w:ind w:left="34" w:hanging="21"/>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76D3A" w:rsidRPr="00E76D3A" w:rsidRDefault="00E76D3A" w:rsidP="00E76D3A">
            <w:pPr>
              <w:widowControl w:val="0"/>
              <w:spacing w:after="0" w:line="240" w:lineRule="auto"/>
              <w:ind w:hanging="21"/>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76D3A" w:rsidRPr="00E76D3A" w:rsidRDefault="00E76D3A" w:rsidP="00E76D3A">
            <w:pPr>
              <w:spacing w:line="240" w:lineRule="auto"/>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color w:val="000000"/>
                <w:sz w:val="24"/>
                <w:szCs w:val="24"/>
                <w:lang w:val="uk-UA" w:eastAsia="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B25074">
                <w:rPr>
                  <w:rFonts w:ascii="Times New Roman" w:eastAsia="Times New Roman" w:hAnsi="Times New Roman" w:cs="Times New Roman"/>
                  <w:color w:val="000000"/>
                  <w:sz w:val="24"/>
                  <w:szCs w:val="24"/>
                  <w:u w:val="single"/>
                  <w:lang w:val="uk-UA" w:eastAsia="uk-UA"/>
                </w:rPr>
                <w:t>абз</w:t>
              </w:r>
              <w:proofErr w:type="spellEnd"/>
              <w:r w:rsidRPr="00B25074">
                <w:rPr>
                  <w:rFonts w:ascii="Times New Roman" w:eastAsia="Times New Roman" w:hAnsi="Times New Roman" w:cs="Times New Roman"/>
                  <w:color w:val="000000"/>
                  <w:sz w:val="24"/>
                  <w:szCs w:val="24"/>
                  <w:u w:val="single"/>
                  <w:lang w:val="uk-UA" w:eastAsia="uk-UA"/>
                </w:rPr>
                <w:t>. 4 ст. 2</w:t>
              </w:r>
            </w:hyperlink>
            <w:r w:rsidRPr="00E76D3A">
              <w:rPr>
                <w:rFonts w:ascii="Times New Roman" w:eastAsia="Times New Roman" w:hAnsi="Times New Roman" w:cs="Times New Roman"/>
                <w:color w:val="000000"/>
                <w:sz w:val="24"/>
                <w:szCs w:val="24"/>
                <w:lang w:val="uk-UA" w:eastAsia="uk-UA"/>
              </w:rPr>
              <w:t xml:space="preserve"> Закону України «Про захист персональних даних» від 01.06.2010 № 2297-VI.</w:t>
            </w:r>
          </w:p>
          <w:p w:rsidR="00E76D3A" w:rsidRPr="00E76D3A" w:rsidRDefault="00E76D3A" w:rsidP="00E76D3A">
            <w:pPr>
              <w:spacing w:after="120" w:line="240" w:lineRule="auto"/>
              <w:jc w:val="both"/>
              <w:rPr>
                <w:rFonts w:ascii="Times New Roman" w:eastAsia="Times New Roman" w:hAnsi="Times New Roman" w:cs="Times New Roman"/>
                <w:color w:val="000000"/>
                <w:sz w:val="24"/>
                <w:szCs w:val="24"/>
                <w:lang w:val="uk-UA" w:eastAsia="uk-UA"/>
              </w:rPr>
            </w:pPr>
            <w:r w:rsidRPr="00E76D3A">
              <w:rPr>
                <w:rFonts w:ascii="Times New Roman" w:eastAsia="Times New Roman" w:hAnsi="Times New Roman" w:cs="Times New Roman"/>
                <w:color w:val="000000"/>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76D3A" w:rsidRPr="00E76D3A" w:rsidRDefault="00E76D3A" w:rsidP="00E76D3A">
            <w:pPr>
              <w:spacing w:line="240" w:lineRule="auto"/>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color w:val="000000"/>
                <w:sz w:val="24"/>
                <w:szCs w:val="24"/>
                <w:shd w:val="clear" w:color="auto" w:fill="FFFFFF"/>
                <w:lang w:val="uk-UA" w:eastAsia="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E76D3A">
              <w:rPr>
                <w:rFonts w:ascii="Times New Roman" w:eastAsia="Times New Roman" w:hAnsi="Times New Roman" w:cs="Times New Roman"/>
                <w:b/>
                <w:bCs/>
                <w:color w:val="000000"/>
                <w:sz w:val="24"/>
                <w:szCs w:val="24"/>
                <w:shd w:val="clear" w:color="auto" w:fill="FFFFFF"/>
                <w:lang w:val="uk-UA" w:eastAsia="uk-UA"/>
              </w:rPr>
              <w:t xml:space="preserve"> Конфіденційною </w:t>
            </w:r>
            <w:r w:rsidRPr="00E76D3A">
              <w:rPr>
                <w:rFonts w:ascii="Times New Roman" w:eastAsia="Times New Roman" w:hAnsi="Times New Roman" w:cs="Times New Roman"/>
                <w:b/>
                <w:bCs/>
                <w:color w:val="000000"/>
                <w:sz w:val="24"/>
                <w:szCs w:val="24"/>
                <w:u w:val="single"/>
                <w:shd w:val="clear" w:color="auto" w:fill="FFFFFF"/>
                <w:lang w:val="uk-UA" w:eastAsia="uk-UA"/>
              </w:rPr>
              <w:t>не може</w:t>
            </w:r>
            <w:r w:rsidRPr="00E76D3A">
              <w:rPr>
                <w:rFonts w:ascii="Times New Roman" w:eastAsia="Times New Roman" w:hAnsi="Times New Roman" w:cs="Times New Roman"/>
                <w:b/>
                <w:bCs/>
                <w:color w:val="000000"/>
                <w:sz w:val="24"/>
                <w:szCs w:val="24"/>
                <w:shd w:val="clear" w:color="auto" w:fill="FFFFFF"/>
                <w:lang w:val="uk-UA" w:eastAsia="uk-UA"/>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B25074">
                <w:rPr>
                  <w:rFonts w:ascii="Times New Roman" w:eastAsia="Times New Roman" w:hAnsi="Times New Roman" w:cs="Times New Roman"/>
                  <w:b/>
                  <w:bCs/>
                  <w:color w:val="000000"/>
                  <w:sz w:val="24"/>
                  <w:szCs w:val="24"/>
                  <w:u w:val="single"/>
                  <w:shd w:val="clear" w:color="auto" w:fill="FFFFFF"/>
                  <w:lang w:val="uk-UA" w:eastAsia="uk-UA"/>
                </w:rPr>
                <w:t>ст. 16</w:t>
              </w:r>
            </w:hyperlink>
            <w:r w:rsidRPr="00E76D3A">
              <w:rPr>
                <w:rFonts w:ascii="Times New Roman" w:eastAsia="Times New Roman" w:hAnsi="Times New Roman" w:cs="Times New Roman"/>
                <w:b/>
                <w:bCs/>
                <w:color w:val="000000"/>
                <w:sz w:val="24"/>
                <w:szCs w:val="24"/>
                <w:shd w:val="clear" w:color="auto" w:fill="FFFFFF"/>
                <w:lang w:val="uk-UA" w:eastAsia="uk-UA"/>
              </w:rPr>
              <w:t xml:space="preserve"> Закону, і документи, що підтверджують відсутність підстав, встановлених </w:t>
            </w:r>
            <w:hyperlink r:id="rId11" w:anchor="n1261" w:history="1">
              <w:r w:rsidRPr="00B25074">
                <w:rPr>
                  <w:rFonts w:ascii="Times New Roman" w:eastAsia="Times New Roman" w:hAnsi="Times New Roman" w:cs="Times New Roman"/>
                  <w:b/>
                  <w:bCs/>
                  <w:color w:val="000000"/>
                  <w:sz w:val="24"/>
                  <w:szCs w:val="24"/>
                  <w:u w:val="single"/>
                  <w:shd w:val="clear" w:color="auto" w:fill="FFFFFF"/>
                  <w:lang w:val="uk-UA" w:eastAsia="uk-UA"/>
                </w:rPr>
                <w:t>ст. 17</w:t>
              </w:r>
            </w:hyperlink>
            <w:r w:rsidRPr="00E76D3A">
              <w:rPr>
                <w:rFonts w:ascii="Times New Roman" w:eastAsia="Times New Roman" w:hAnsi="Times New Roman" w:cs="Times New Roman"/>
                <w:b/>
                <w:bCs/>
                <w:color w:val="000000"/>
                <w:sz w:val="24"/>
                <w:szCs w:val="24"/>
                <w:shd w:val="clear" w:color="auto" w:fill="FFFFFF"/>
                <w:lang w:val="uk-UA" w:eastAsia="uk-UA"/>
              </w:rPr>
              <w:t xml:space="preserve"> Закону.</w:t>
            </w:r>
          </w:p>
          <w:p w:rsidR="00E76D3A" w:rsidRPr="00E76D3A" w:rsidRDefault="00E76D3A" w:rsidP="00E76D3A">
            <w:pPr>
              <w:spacing w:after="120" w:line="240" w:lineRule="auto"/>
              <w:jc w:val="both"/>
              <w:rPr>
                <w:rFonts w:ascii="Times New Roman" w:eastAsia="Times New Roman" w:hAnsi="Times New Roman" w:cs="Times New Roman"/>
                <w:color w:val="000000"/>
                <w:sz w:val="24"/>
                <w:szCs w:val="24"/>
                <w:shd w:val="clear" w:color="auto" w:fill="FFFFFF"/>
                <w:lang w:val="uk-UA" w:eastAsia="uk-UA"/>
              </w:rPr>
            </w:pPr>
            <w:r w:rsidRPr="00E76D3A">
              <w:rPr>
                <w:rFonts w:ascii="Times New Roman" w:eastAsia="Times New Roman" w:hAnsi="Times New Roman" w:cs="Times New Roman"/>
                <w:color w:val="000000"/>
                <w:sz w:val="24"/>
                <w:szCs w:val="24"/>
                <w:shd w:val="clear" w:color="auto" w:fill="FFFFFF"/>
                <w:lang w:val="uk-UA" w:eastAsia="uk-UA"/>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B25074">
                <w:rPr>
                  <w:rFonts w:ascii="Times New Roman" w:eastAsia="Times New Roman" w:hAnsi="Times New Roman" w:cs="Times New Roman"/>
                  <w:color w:val="000000"/>
                  <w:sz w:val="24"/>
                  <w:szCs w:val="24"/>
                  <w:u w:val="single"/>
                  <w:lang w:val="uk-UA" w:eastAsia="uk-UA"/>
                </w:rPr>
                <w:t>Закону України «Про захист персональних даних»</w:t>
              </w:r>
            </w:hyperlink>
            <w:r w:rsidRPr="00E76D3A">
              <w:rPr>
                <w:rFonts w:ascii="Times New Roman" w:eastAsia="Times New Roman" w:hAnsi="Times New Roman" w:cs="Times New Roman"/>
                <w:color w:val="000000"/>
                <w:sz w:val="24"/>
                <w:szCs w:val="24"/>
                <w:shd w:val="clear" w:color="auto" w:fill="FFFFFF"/>
                <w:lang w:val="uk-UA" w:eastAsia="uk-UA"/>
              </w:rPr>
              <w:t xml:space="preserve">) у документах, що підтверджують відповідність кваліфікаційним критеріям відповідно до </w:t>
            </w:r>
            <w:hyperlink r:id="rId13" w:anchor="n1250" w:history="1">
              <w:r w:rsidRPr="00B25074">
                <w:rPr>
                  <w:rFonts w:ascii="Times New Roman" w:eastAsia="Times New Roman" w:hAnsi="Times New Roman" w:cs="Times New Roman"/>
                  <w:color w:val="000000"/>
                  <w:sz w:val="24"/>
                  <w:szCs w:val="24"/>
                  <w:u w:val="single"/>
                  <w:lang w:val="uk-UA" w:eastAsia="uk-UA"/>
                </w:rPr>
                <w:t>ст. 16</w:t>
              </w:r>
            </w:hyperlink>
            <w:r w:rsidRPr="00E76D3A">
              <w:rPr>
                <w:rFonts w:ascii="Times New Roman" w:eastAsia="Times New Roman" w:hAnsi="Times New Roman" w:cs="Times New Roman"/>
                <w:color w:val="000000"/>
                <w:sz w:val="24"/>
                <w:szCs w:val="24"/>
                <w:shd w:val="clear" w:color="auto" w:fill="FFFFFF"/>
                <w:lang w:val="uk-UA" w:eastAsia="uk-UA"/>
              </w:rPr>
              <w:t xml:space="preserve"> Закону. При цьому зміст документу не має бути спотворений.</w:t>
            </w:r>
          </w:p>
          <w:p w:rsidR="00E76D3A" w:rsidRPr="00E76D3A" w:rsidRDefault="00E76D3A" w:rsidP="00E76D3A">
            <w:pPr>
              <w:spacing w:line="240" w:lineRule="auto"/>
              <w:jc w:val="both"/>
              <w:rPr>
                <w:rFonts w:ascii="Times New Roman" w:eastAsia="Times New Roman" w:hAnsi="Times New Roman" w:cs="Times New Roman"/>
                <w:b/>
                <w:bCs/>
                <w:color w:val="000000"/>
                <w:sz w:val="24"/>
                <w:szCs w:val="24"/>
                <w:lang w:val="uk-UA" w:eastAsia="uk-UA"/>
              </w:rPr>
            </w:pPr>
            <w:r w:rsidRPr="00E76D3A">
              <w:rPr>
                <w:rFonts w:ascii="Times New Roman" w:eastAsia="Times New Roman" w:hAnsi="Times New Roman" w:cs="Times New Roman"/>
                <w:b/>
                <w:bCs/>
                <w:color w:val="000000"/>
                <w:sz w:val="24"/>
                <w:szCs w:val="24"/>
                <w:lang w:val="uk-UA" w:eastAsia="uk-UA"/>
              </w:rPr>
              <w:t>Підготовка документів учасниками-нерезидентами:</w:t>
            </w:r>
          </w:p>
          <w:p w:rsidR="00E76D3A" w:rsidRPr="00E76D3A" w:rsidRDefault="00E76D3A" w:rsidP="00E76D3A">
            <w:pPr>
              <w:shd w:val="clear" w:color="auto" w:fill="FFFFFF"/>
              <w:spacing w:after="0" w:line="240" w:lineRule="auto"/>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color w:val="000000"/>
                <w:sz w:val="24"/>
                <w:szCs w:val="24"/>
                <w:lang w:val="uk-UA" w:eastAsia="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76D3A" w:rsidRPr="00E76D3A" w:rsidRDefault="00E76D3A" w:rsidP="00E76D3A">
            <w:pPr>
              <w:shd w:val="clear" w:color="auto" w:fill="FFFFFF"/>
              <w:spacing w:after="0" w:line="240" w:lineRule="auto"/>
              <w:ind w:firstLine="287"/>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color w:val="000000"/>
                <w:sz w:val="24"/>
                <w:szCs w:val="24"/>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76D3A">
              <w:rPr>
                <w:rFonts w:ascii="Times New Roman" w:eastAsia="Times New Roman" w:hAnsi="Times New Roman" w:cs="Times New Roman"/>
                <w:color w:val="000000"/>
                <w:sz w:val="24"/>
                <w:szCs w:val="24"/>
                <w:lang w:val="uk-UA" w:eastAsia="uk-UA"/>
              </w:rPr>
              <w:t>ії</w:t>
            </w:r>
            <w:proofErr w:type="spellEnd"/>
            <w:r w:rsidRPr="00E76D3A">
              <w:rPr>
                <w:rFonts w:ascii="Times New Roman" w:eastAsia="Times New Roman" w:hAnsi="Times New Roman" w:cs="Times New Roman"/>
                <w:color w:val="000000"/>
                <w:sz w:val="24"/>
                <w:szCs w:val="24"/>
                <w:lang w:val="uk-UA" w:eastAsia="uk-UA"/>
              </w:rPr>
              <w:t>) роз`яснення(-</w:t>
            </w:r>
            <w:proofErr w:type="spellStart"/>
            <w:r w:rsidRPr="00E76D3A">
              <w:rPr>
                <w:rFonts w:ascii="Times New Roman" w:eastAsia="Times New Roman" w:hAnsi="Times New Roman" w:cs="Times New Roman"/>
                <w:color w:val="000000"/>
                <w:sz w:val="24"/>
                <w:szCs w:val="24"/>
                <w:lang w:val="uk-UA" w:eastAsia="uk-UA"/>
              </w:rPr>
              <w:t>нь</w:t>
            </w:r>
            <w:proofErr w:type="spellEnd"/>
            <w:r w:rsidRPr="00E76D3A">
              <w:rPr>
                <w:rFonts w:ascii="Times New Roman" w:eastAsia="Times New Roman" w:hAnsi="Times New Roman" w:cs="Times New Roman"/>
                <w:color w:val="000000"/>
                <w:sz w:val="24"/>
                <w:szCs w:val="24"/>
                <w:lang w:val="uk-UA" w:eastAsia="uk-UA"/>
              </w:rPr>
              <w:t>) державних органів.</w:t>
            </w:r>
          </w:p>
          <w:p w:rsidR="00E76D3A" w:rsidRPr="00E76D3A" w:rsidRDefault="00E76D3A" w:rsidP="00E76D3A">
            <w:pPr>
              <w:spacing w:line="240" w:lineRule="auto"/>
              <w:ind w:firstLine="317"/>
              <w:jc w:val="both"/>
              <w:rPr>
                <w:rFonts w:ascii="Times New Roman" w:eastAsia="Times New Roman" w:hAnsi="Times New Roman" w:cs="Times New Roman"/>
                <w:b/>
                <w:bCs/>
                <w:color w:val="000000"/>
                <w:sz w:val="24"/>
                <w:szCs w:val="24"/>
                <w:highlight w:val="yellow"/>
                <w:lang w:val="uk-UA" w:eastAsia="uk-UA"/>
              </w:rPr>
            </w:pPr>
            <w:r w:rsidRPr="00E76D3A">
              <w:rPr>
                <w:rFonts w:ascii="Times New Roman" w:eastAsia="Times New Roman" w:hAnsi="Times New Roman" w:cs="Times New Roman"/>
                <w:color w:val="000000"/>
                <w:sz w:val="24"/>
                <w:szCs w:val="24"/>
                <w:lang w:val="uk-UA"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E76D3A" w:rsidRPr="00E76D3A" w:rsidTr="008334B8">
        <w:trPr>
          <w:trHeight w:val="400"/>
          <w:jc w:val="center"/>
        </w:trPr>
        <w:tc>
          <w:tcPr>
            <w:tcW w:w="576" w:type="dxa"/>
          </w:tcPr>
          <w:p w:rsidR="00E76D3A" w:rsidRPr="00E76D3A" w:rsidRDefault="00E76D3A" w:rsidP="00E76D3A">
            <w:pPr>
              <w:widowControl w:val="0"/>
              <w:spacing w:before="96" w:after="96"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2</w:t>
            </w:r>
          </w:p>
        </w:tc>
        <w:tc>
          <w:tcPr>
            <w:tcW w:w="3253" w:type="dxa"/>
          </w:tcPr>
          <w:p w:rsidR="00E76D3A" w:rsidRPr="00E76D3A" w:rsidRDefault="00E76D3A" w:rsidP="00E76D3A">
            <w:pPr>
              <w:widowControl w:val="0"/>
              <w:spacing w:before="96" w:after="96" w:line="240" w:lineRule="auto"/>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Забезпечення тендерної пропозиції</w:t>
            </w:r>
          </w:p>
        </w:tc>
        <w:tc>
          <w:tcPr>
            <w:tcW w:w="7035" w:type="dxa"/>
            <w:gridSpan w:val="2"/>
          </w:tcPr>
          <w:p w:rsidR="00E76D3A" w:rsidRPr="00E76D3A" w:rsidRDefault="00E76D3A" w:rsidP="00E76D3A">
            <w:pPr>
              <w:widowControl w:val="0"/>
              <w:spacing w:after="96" w:line="240" w:lineRule="auto"/>
              <w:ind w:right="742"/>
              <w:jc w:val="both"/>
              <w:rPr>
                <w:rFonts w:ascii="Times New Roman" w:eastAsia="Arial" w:hAnsi="Times New Roman" w:cs="Arial"/>
                <w:color w:val="000000"/>
                <w:sz w:val="24"/>
                <w:szCs w:val="24"/>
                <w:lang w:val="uk-UA" w:eastAsia="uk-UA"/>
              </w:rPr>
            </w:pPr>
            <w:r w:rsidRPr="00E76D3A">
              <w:rPr>
                <w:rFonts w:ascii="Times New Roman" w:eastAsia="Arial" w:hAnsi="Times New Roman" w:cs="Arial"/>
                <w:color w:val="000000"/>
                <w:sz w:val="24"/>
                <w:szCs w:val="24"/>
                <w:lang w:val="uk-UA" w:eastAsia="uk-UA"/>
              </w:rPr>
              <w:t>Не вимагається</w:t>
            </w:r>
          </w:p>
        </w:tc>
      </w:tr>
      <w:tr w:rsidR="00E76D3A" w:rsidRPr="00AC2771" w:rsidTr="008334B8">
        <w:trPr>
          <w:gridAfter w:val="1"/>
          <w:wAfter w:w="15" w:type="dxa"/>
          <w:trHeight w:val="1128"/>
          <w:jc w:val="center"/>
        </w:trPr>
        <w:tc>
          <w:tcPr>
            <w:tcW w:w="576" w:type="dxa"/>
          </w:tcPr>
          <w:p w:rsidR="00E76D3A" w:rsidRPr="00E76D3A" w:rsidRDefault="00E76D3A" w:rsidP="00E76D3A">
            <w:pPr>
              <w:widowControl w:val="0"/>
              <w:spacing w:before="72" w:after="72"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3</w:t>
            </w:r>
          </w:p>
        </w:tc>
        <w:tc>
          <w:tcPr>
            <w:tcW w:w="3253" w:type="dxa"/>
          </w:tcPr>
          <w:p w:rsidR="00E76D3A" w:rsidRPr="00E76D3A" w:rsidRDefault="00E76D3A" w:rsidP="00E76D3A">
            <w:pPr>
              <w:widowControl w:val="0"/>
              <w:spacing w:before="72" w:after="72"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Умови повернення чи неповернення забезпечення тендерної пропозиції</w:t>
            </w:r>
          </w:p>
        </w:tc>
        <w:tc>
          <w:tcPr>
            <w:tcW w:w="7020" w:type="dxa"/>
          </w:tcPr>
          <w:p w:rsidR="00E76D3A" w:rsidRPr="00E76D3A" w:rsidRDefault="00E76D3A" w:rsidP="00E76D3A">
            <w:pPr>
              <w:widowControl w:val="0"/>
              <w:spacing w:beforeLines="30" w:before="72" w:afterLines="30" w:after="72" w:line="240" w:lineRule="auto"/>
              <w:ind w:right="113"/>
              <w:contextualSpacing/>
              <w:jc w:val="both"/>
              <w:rPr>
                <w:rFonts w:ascii="Times New Roman" w:eastAsia="Arial" w:hAnsi="Times New Roman" w:cs="Arial"/>
                <w:color w:val="000000"/>
                <w:sz w:val="24"/>
                <w:szCs w:val="24"/>
                <w:lang w:val="uk-UA" w:eastAsia="uk-UA"/>
              </w:rPr>
            </w:pPr>
          </w:p>
          <w:p w:rsidR="00E76D3A" w:rsidRPr="00E76D3A" w:rsidRDefault="00E76D3A" w:rsidP="00E76D3A">
            <w:pPr>
              <w:widowControl w:val="0"/>
              <w:spacing w:before="72" w:after="72" w:line="240" w:lineRule="auto"/>
              <w:jc w:val="both"/>
              <w:rPr>
                <w:rFonts w:ascii="Arial" w:eastAsia="Arial" w:hAnsi="Arial" w:cs="Arial"/>
                <w:color w:val="000000"/>
                <w:lang w:val="uk-UA" w:eastAsia="ru-RU"/>
              </w:rPr>
            </w:pPr>
            <w:r w:rsidRPr="00E76D3A">
              <w:rPr>
                <w:rFonts w:ascii="Times New Roman" w:eastAsia="Arial" w:hAnsi="Times New Roman" w:cs="Arial"/>
                <w:color w:val="000000"/>
                <w:sz w:val="24"/>
                <w:szCs w:val="24"/>
                <w:lang w:val="uk-UA" w:eastAsia="uk-UA"/>
              </w:rPr>
              <w:t>Забезпечення тендерної пропозиції не вимагається.</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72" w:after="72"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4</w:t>
            </w:r>
          </w:p>
        </w:tc>
        <w:tc>
          <w:tcPr>
            <w:tcW w:w="3253" w:type="dxa"/>
          </w:tcPr>
          <w:p w:rsidR="00E76D3A" w:rsidRPr="00E76D3A" w:rsidRDefault="00E76D3A" w:rsidP="00E76D3A">
            <w:pPr>
              <w:widowControl w:val="0"/>
              <w:spacing w:before="72" w:after="72"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Строк, протягом якого тендерні пропозиції є дійсними</w:t>
            </w:r>
          </w:p>
        </w:tc>
        <w:tc>
          <w:tcPr>
            <w:tcW w:w="7020" w:type="dxa"/>
          </w:tcPr>
          <w:p w:rsidR="00E76D3A" w:rsidRPr="00E76D3A" w:rsidRDefault="00E76D3A" w:rsidP="00E76D3A">
            <w:pPr>
              <w:widowControl w:val="0"/>
              <w:spacing w:before="48" w:after="48"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(дев’яносто) днів з дати кінцевого строку подання тендерних пропозицій. </w:t>
            </w:r>
          </w:p>
          <w:p w:rsidR="00E76D3A" w:rsidRPr="00E76D3A" w:rsidRDefault="00E76D3A" w:rsidP="00E76D3A">
            <w:pPr>
              <w:widowControl w:val="0"/>
              <w:spacing w:before="48" w:after="48"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6D3A" w:rsidRPr="00E76D3A" w:rsidRDefault="00E76D3A" w:rsidP="00E76D3A">
            <w:pPr>
              <w:widowControl w:val="0"/>
              <w:spacing w:before="48" w:after="48"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6D3A" w:rsidRPr="00E76D3A" w:rsidRDefault="00E76D3A" w:rsidP="00E76D3A">
            <w:pPr>
              <w:widowControl w:val="0"/>
              <w:spacing w:before="48" w:after="48"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відхилити таку вимогу, не втрачаючи при цьому наданого ним забезпечення тендерної пропозиції;</w:t>
            </w:r>
          </w:p>
          <w:p w:rsidR="00E76D3A" w:rsidRPr="00E76D3A" w:rsidRDefault="00E76D3A" w:rsidP="00E76D3A">
            <w:pPr>
              <w:widowControl w:val="0"/>
              <w:spacing w:before="48" w:after="48"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rsidR="00E76D3A" w:rsidRPr="00E76D3A" w:rsidRDefault="00E76D3A" w:rsidP="00E76D3A">
            <w:pPr>
              <w:widowControl w:val="0"/>
              <w:spacing w:before="48" w:after="48"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48" w:after="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5</w:t>
            </w:r>
          </w:p>
        </w:tc>
        <w:tc>
          <w:tcPr>
            <w:tcW w:w="3253" w:type="dxa"/>
          </w:tcPr>
          <w:p w:rsidR="00E76D3A" w:rsidRPr="00E76D3A" w:rsidRDefault="00E76D3A" w:rsidP="00E76D3A">
            <w:pPr>
              <w:widowControl w:val="0"/>
              <w:spacing w:before="48" w:after="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Кваліфікаційні критерії до учасників та вимоги, установлені статтею 17 Закону</w:t>
            </w:r>
          </w:p>
        </w:tc>
        <w:tc>
          <w:tcPr>
            <w:tcW w:w="7020" w:type="dxa"/>
          </w:tcPr>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 </w:t>
            </w:r>
            <w:r w:rsidRPr="00E76D3A">
              <w:rPr>
                <w:rFonts w:ascii="Times New Roman" w:eastAsia="Times New Roman" w:hAnsi="Times New Roman" w:cs="Times New Roman"/>
                <w:b/>
                <w:bCs/>
                <w:sz w:val="24"/>
                <w:szCs w:val="24"/>
                <w:lang w:val="uk-UA" w:eastAsia="ru-RU"/>
              </w:rPr>
              <w:t>ДОДАТОК 1</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w:t>
            </w:r>
            <w:r w:rsidRPr="00E76D3A">
              <w:rPr>
                <w:rFonts w:ascii="Times New Roman" w:eastAsia="Times New Roman" w:hAnsi="Times New Roman" w:cs="Times New Roman"/>
                <w:sz w:val="24"/>
                <w:szCs w:val="24"/>
                <w:lang w:val="uk-UA" w:eastAsia="ru-RU"/>
              </w:rPr>
              <w:lastRenderedPageBreak/>
              <w:t xml:space="preserve">закупівлі/переможця процедури закупівлі підтвердження її відсутності. </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E76D3A" w:rsidRPr="00E76D3A" w:rsidRDefault="00E76D3A" w:rsidP="00E76D3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76D3A">
              <w:rPr>
                <w:rFonts w:ascii="Times New Roman" w:eastAsia="Times New Roman" w:hAnsi="Times New Roman" w:cs="Times New Roman"/>
                <w:sz w:val="24"/>
                <w:szCs w:val="24"/>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76D3A" w:rsidRPr="00E76D3A" w:rsidRDefault="00E76D3A" w:rsidP="00E76D3A">
            <w:pPr>
              <w:widowControl w:val="0"/>
              <w:autoSpaceDE w:val="0"/>
              <w:autoSpaceDN w:val="0"/>
              <w:adjustRightInd w:val="0"/>
              <w:spacing w:after="0" w:line="240" w:lineRule="auto"/>
              <w:ind w:firstLine="281"/>
              <w:jc w:val="both"/>
              <w:rPr>
                <w:rFonts w:ascii="Times New Roman" w:eastAsia="Times New Roman" w:hAnsi="Times New Roman" w:cs="Times New Roman"/>
                <w:sz w:val="24"/>
                <w:szCs w:val="24"/>
                <w:lang w:val="uk-UA" w:eastAsia="ru-RU"/>
              </w:rPr>
            </w:pP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r w:rsidRPr="00E76D3A">
              <w:rPr>
                <w:rFonts w:ascii="Times New Roman" w:eastAsia="Times New Roman" w:hAnsi="Times New Roman" w:cs="Times New Roman"/>
                <w:color w:val="000000"/>
                <w:sz w:val="24"/>
                <w:szCs w:val="24"/>
                <w:lang w:val="uk-UA" w:eastAsia="ru-RU"/>
              </w:rPr>
              <w:t>:</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E76D3A">
              <w:rPr>
                <w:rFonts w:ascii="Times New Roman" w:eastAsia="Times New Roman" w:hAnsi="Times New Roman" w:cs="Times New Roman"/>
                <w:color w:val="000000"/>
                <w:sz w:val="24"/>
                <w:szCs w:val="24"/>
                <w:lang w:val="uk-UA" w:eastAsia="ru-RU"/>
              </w:rPr>
              <w:t>внесено</w:t>
            </w:r>
            <w:proofErr w:type="spellEnd"/>
            <w:r w:rsidRPr="00E76D3A">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E76D3A">
              <w:rPr>
                <w:rFonts w:ascii="Times New Roman" w:eastAsia="Times New Roman" w:hAnsi="Times New Roman" w:cs="Times New Roman"/>
                <w:color w:val="000000"/>
                <w:sz w:val="24"/>
                <w:szCs w:val="24"/>
                <w:lang w:val="uk-UA" w:eastAsia="ru-RU"/>
              </w:rPr>
              <w:lastRenderedPageBreak/>
              <w:t>корупційного правопорушення або правопорушення, пов’язаного з корупцією;</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6D3A">
              <w:rPr>
                <w:rFonts w:ascii="Times New Roman" w:eastAsia="Times New Roman" w:hAnsi="Times New Roman" w:cs="Times New Roman"/>
                <w:color w:val="000000"/>
                <w:sz w:val="24"/>
                <w:szCs w:val="24"/>
                <w:lang w:val="uk-UA" w:eastAsia="ru-RU"/>
              </w:rPr>
              <w:t>антиконкурентних</w:t>
            </w:r>
            <w:proofErr w:type="spellEnd"/>
            <w:r w:rsidRPr="00E76D3A">
              <w:rPr>
                <w:rFonts w:ascii="Times New Roman" w:eastAsia="Times New Roman" w:hAnsi="Times New Roman" w:cs="Times New Roman"/>
                <w:color w:val="000000"/>
                <w:sz w:val="24"/>
                <w:szCs w:val="24"/>
                <w:lang w:val="uk-UA" w:eastAsia="ru-RU"/>
              </w:rPr>
              <w:t xml:space="preserve"> узгоджених дій, що стосуються спотворення результатів тендерів;</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w:t>
            </w:r>
            <w:r w:rsidRPr="00E76D3A">
              <w:rPr>
                <w:rFonts w:ascii="Times New Roman" w:eastAsia="Times New Roman" w:hAnsi="Times New Roman" w:cs="Times New Roman"/>
                <w:color w:val="000000"/>
                <w:sz w:val="24"/>
                <w:szCs w:val="24"/>
                <w:lang w:val="uk-UA" w:eastAsia="ru-RU"/>
              </w:rPr>
              <w:lastRenderedPageBreak/>
              <w:t>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E76D3A" w:rsidRPr="00E76D3A" w:rsidRDefault="00E76D3A" w:rsidP="00E76D3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E76D3A" w:rsidRPr="00E76D3A" w:rsidRDefault="00E76D3A" w:rsidP="00E76D3A">
            <w:pPr>
              <w:numPr>
                <w:ilvl w:val="0"/>
                <w:numId w:val="1"/>
              </w:numPr>
              <w:shd w:val="clear" w:color="auto" w:fill="FFFFFF"/>
              <w:spacing w:after="0" w:line="240" w:lineRule="auto"/>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eastAsia="ru-RU"/>
              </w:rPr>
              <w:t xml:space="preserve">Гарантійний лист в довільній формі про відсутність підстави для відмови учаснику в участі у процедурі закупівлі, передбаченої </w:t>
            </w:r>
            <w:r w:rsidRPr="00E76D3A">
              <w:rPr>
                <w:rFonts w:ascii="Times New Roman" w:eastAsia="Arial" w:hAnsi="Times New Roman" w:cs="Times New Roman"/>
                <w:b/>
                <w:bCs/>
                <w:color w:val="000000"/>
                <w:sz w:val="24"/>
                <w:szCs w:val="24"/>
                <w:lang w:val="uk-UA" w:eastAsia="ru-RU"/>
              </w:rPr>
              <w:t>пунктом 3 частини 1 статті 17 Закону</w:t>
            </w:r>
            <w:r w:rsidRPr="00E76D3A">
              <w:rPr>
                <w:rFonts w:ascii="Times New Roman" w:eastAsia="Arial" w:hAnsi="Times New Roman" w:cs="Times New Roman"/>
                <w:color w:val="000000"/>
                <w:sz w:val="24"/>
                <w:szCs w:val="24"/>
                <w:lang w:val="uk-UA" w:eastAsia="ru-RU"/>
              </w:rPr>
              <w:t xml:space="preserve"> та(або) </w:t>
            </w:r>
            <w:proofErr w:type="spellStart"/>
            <w:r w:rsidRPr="00E76D3A">
              <w:rPr>
                <w:rFonts w:ascii="Times New Roman" w:eastAsia="Arial" w:hAnsi="Times New Roman" w:cs="Times New Roman"/>
                <w:color w:val="000000"/>
                <w:sz w:val="24"/>
                <w:szCs w:val="24"/>
                <w:lang w:val="uk-UA" w:eastAsia="ru-RU"/>
              </w:rPr>
              <w:t>скріншот</w:t>
            </w:r>
            <w:proofErr w:type="spellEnd"/>
            <w:r w:rsidRPr="00E76D3A">
              <w:rPr>
                <w:rFonts w:ascii="Times New Roman" w:eastAsia="Arial" w:hAnsi="Times New Roman" w:cs="Times New Roman"/>
                <w:color w:val="000000"/>
                <w:sz w:val="24"/>
                <w:szCs w:val="24"/>
                <w:lang w:val="uk-UA" w:eastAsia="ru-RU"/>
              </w:rPr>
              <w:t xml:space="preserve">, або </w:t>
            </w:r>
            <w:r w:rsidRPr="00E76D3A">
              <w:rPr>
                <w:rFonts w:ascii="Times New Roman" w:eastAsia="Arial" w:hAnsi="Times New Roman" w:cs="Times New Roman"/>
                <w:iCs/>
                <w:color w:val="000000"/>
                <w:sz w:val="24"/>
                <w:szCs w:val="24"/>
                <w:lang w:val="uk-UA" w:eastAsia="ru-RU"/>
              </w:rPr>
              <w:t xml:space="preserve">(Інформаційну довідку з Єдиного державного реєстру осіб, які вчинили корупційні або пов’язані з корупцією правопорушення </w:t>
            </w:r>
            <w:proofErr w:type="spellStart"/>
            <w:r w:rsidRPr="00E76D3A">
              <w:rPr>
                <w:rFonts w:ascii="Times New Roman" w:eastAsia="Arial" w:hAnsi="Times New Roman" w:cs="Times New Roman"/>
                <w:iCs/>
                <w:color w:val="0E1D2F"/>
                <w:sz w:val="24"/>
                <w:szCs w:val="24"/>
                <w:shd w:val="clear" w:color="auto" w:fill="FFFFFF"/>
                <w:lang w:val="uk-UA" w:eastAsia="ru-RU"/>
              </w:rPr>
              <w:t>отримуну</w:t>
            </w:r>
            <w:proofErr w:type="spellEnd"/>
            <w:r w:rsidRPr="00E76D3A">
              <w:rPr>
                <w:rFonts w:ascii="Times New Roman" w:eastAsia="Arial" w:hAnsi="Times New Roman" w:cs="Times New Roman"/>
                <w:iCs/>
                <w:color w:val="0E1D2F"/>
                <w:sz w:val="24"/>
                <w:szCs w:val="24"/>
                <w:shd w:val="clear" w:color="auto" w:fill="FFFFFF"/>
                <w:lang w:val="uk-UA" w:eastAsia="ru-RU"/>
              </w:rPr>
              <w:t xml:space="preserve"> з Реєстрі в онлайн-режимі за посиланням </w:t>
            </w:r>
            <w:hyperlink r:id="rId14" w:history="1">
              <w:r w:rsidRPr="00B25074">
                <w:rPr>
                  <w:rFonts w:ascii="Times New Roman" w:eastAsia="Arial" w:hAnsi="Times New Roman" w:cs="Times New Roman"/>
                  <w:iCs/>
                  <w:color w:val="368BB6"/>
                  <w:sz w:val="24"/>
                  <w:szCs w:val="24"/>
                  <w:u w:val="single"/>
                  <w:shd w:val="clear" w:color="auto" w:fill="FFFFFF"/>
                  <w:lang w:val="uk-UA" w:eastAsia="ru-RU"/>
                </w:rPr>
                <w:t>https://bit.ly/3sUToHs</w:t>
              </w:r>
            </w:hyperlink>
            <w:r w:rsidRPr="00E76D3A">
              <w:rPr>
                <w:rFonts w:ascii="Times New Roman" w:eastAsia="Arial" w:hAnsi="Times New Roman" w:cs="Times New Roman"/>
                <w:iCs/>
                <w:color w:val="000000"/>
                <w:sz w:val="24"/>
                <w:szCs w:val="24"/>
                <w:lang w:val="uk-UA" w:eastAsia="ru-RU"/>
              </w:rPr>
              <w:t>)</w:t>
            </w:r>
            <w:r w:rsidRPr="00E76D3A">
              <w:rPr>
                <w:rFonts w:ascii="Times New Roman" w:eastAsia="Arial" w:hAnsi="Times New Roman" w:cs="Times New Roman"/>
                <w:i/>
                <w:color w:val="000000"/>
                <w:sz w:val="24"/>
                <w:szCs w:val="24"/>
                <w:lang w:val="uk-UA" w:eastAsia="ru-RU"/>
              </w:rPr>
              <w:t xml:space="preserve"> </w:t>
            </w:r>
            <w:r w:rsidRPr="00E76D3A">
              <w:rPr>
                <w:rFonts w:ascii="Times New Roman" w:eastAsia="Arial" w:hAnsi="Times New Roman" w:cs="Arial"/>
                <w:i/>
                <w:color w:val="000000"/>
                <w:sz w:val="24"/>
                <w:szCs w:val="24"/>
                <w:lang w:val="uk-UA" w:eastAsia="ru-RU"/>
              </w:rPr>
              <w:t>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E76D3A" w:rsidRPr="00E76D3A" w:rsidRDefault="00E76D3A" w:rsidP="00E76D3A">
            <w:pPr>
              <w:numPr>
                <w:ilvl w:val="0"/>
                <w:numId w:val="1"/>
              </w:numPr>
              <w:shd w:val="clear" w:color="auto" w:fill="FFFFFF"/>
              <w:spacing w:after="0" w:line="240" w:lineRule="auto"/>
              <w:jc w:val="both"/>
              <w:rPr>
                <w:rFonts w:ascii="Arial" w:eastAsia="Arial" w:hAnsi="Arial" w:cs="Arial"/>
                <w:color w:val="000000"/>
                <w:sz w:val="24"/>
                <w:szCs w:val="24"/>
                <w:lang w:val="uk-UA" w:eastAsia="ru-RU"/>
              </w:rPr>
            </w:pPr>
            <w:r w:rsidRPr="00E76D3A">
              <w:rPr>
                <w:rFonts w:ascii="Times New Roman" w:eastAsia="Arial" w:hAnsi="Times New Roman" w:cs="Times New Roman"/>
                <w:color w:val="000000"/>
                <w:sz w:val="24"/>
                <w:szCs w:val="24"/>
                <w:lang w:val="uk-UA" w:eastAsia="ru-RU"/>
              </w:rPr>
              <w:t>В</w:t>
            </w:r>
            <w:r w:rsidRPr="00E76D3A">
              <w:rPr>
                <w:rFonts w:ascii="Times New Roman" w:eastAsia="SimSun" w:hAnsi="Times New Roman" w:cs="Times New Roman"/>
                <w:color w:val="000000"/>
                <w:sz w:val="24"/>
                <w:szCs w:val="24"/>
                <w:lang w:val="uk-UA" w:eastAsia="ru-RU"/>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E76D3A">
              <w:rPr>
                <w:rFonts w:ascii="Times New Roman" w:eastAsia="SimSun" w:hAnsi="Times New Roman" w:cs="Times New Roman"/>
                <w:color w:val="000000"/>
                <w:sz w:val="24"/>
                <w:szCs w:val="24"/>
                <w:lang w:val="uk-UA" w:eastAsia="ru-RU"/>
              </w:rPr>
              <w:t>мвс</w:t>
            </w:r>
            <w:proofErr w:type="spellEnd"/>
            <w:r w:rsidRPr="00E76D3A">
              <w:rPr>
                <w:rFonts w:ascii="Times New Roman" w:eastAsia="SimSun" w:hAnsi="Times New Roman" w:cs="Times New Roman"/>
                <w:color w:val="000000"/>
                <w:sz w:val="24"/>
                <w:szCs w:val="24"/>
                <w:lang w:val="uk-UA" w:eastAsia="ru-RU"/>
              </w:rPr>
              <w:t xml:space="preserve"> </w:t>
            </w:r>
            <w:hyperlink r:id="rId15" w:tgtFrame="_blank" w:history="1">
              <w:r w:rsidRPr="00B25074">
                <w:rPr>
                  <w:rFonts w:ascii="Times New Roman" w:eastAsia="Arial" w:hAnsi="Times New Roman" w:cs="Arial"/>
                  <w:color w:val="368BB6"/>
                  <w:sz w:val="24"/>
                  <w:szCs w:val="24"/>
                  <w:u w:val="single"/>
                  <w:shd w:val="clear" w:color="auto" w:fill="FFFFFF"/>
                  <w:lang w:val="uk-UA" w:eastAsia="ru-RU"/>
                </w:rPr>
                <w:t>vytiah.mvs.gov.ua</w:t>
              </w:r>
            </w:hyperlink>
            <w:r w:rsidRPr="00E76D3A">
              <w:rPr>
                <w:rFonts w:ascii="Times New Roman" w:eastAsia="Arial" w:hAnsi="Times New Roman" w:cs="Arial"/>
                <w:color w:val="000000"/>
                <w:sz w:val="24"/>
                <w:szCs w:val="24"/>
                <w:lang w:val="uk-UA" w:eastAsia="ru-RU"/>
              </w:rPr>
              <w:t>.</w:t>
            </w:r>
            <w:r w:rsidRPr="00E76D3A">
              <w:rPr>
                <w:rFonts w:ascii="Times New Roman" w:eastAsia="Times New Roman" w:hAnsi="Times New Roman" w:cs="Times New Roman"/>
                <w:color w:val="000000"/>
                <w:sz w:val="24"/>
                <w:szCs w:val="24"/>
                <w:lang w:val="uk-UA" w:eastAsia="ru-RU"/>
              </w:rPr>
              <w:t xml:space="preserve"> Зазначений </w:t>
            </w:r>
            <w:proofErr w:type="spellStart"/>
            <w:r w:rsidRPr="00E76D3A">
              <w:rPr>
                <w:rFonts w:ascii="Times New Roman" w:eastAsia="Times New Roman" w:hAnsi="Times New Roman" w:cs="Times New Roman"/>
                <w:color w:val="000000"/>
                <w:sz w:val="24"/>
                <w:szCs w:val="24"/>
                <w:lang w:val="uk-UA" w:eastAsia="ru-RU"/>
              </w:rPr>
              <w:t>витягнадається</w:t>
            </w:r>
            <w:proofErr w:type="spellEnd"/>
            <w:r w:rsidRPr="00E76D3A">
              <w:rPr>
                <w:rFonts w:ascii="Times New Roman" w:eastAsia="Times New Roman" w:hAnsi="Times New Roman" w:cs="Times New Roman"/>
                <w:color w:val="000000"/>
                <w:sz w:val="24"/>
                <w:szCs w:val="24"/>
                <w:lang w:val="uk-UA" w:eastAsia="ru-RU"/>
              </w:rPr>
              <w:t xml:space="preserve"> щодо осіб (особи), визначених згідно </w:t>
            </w:r>
            <w:r w:rsidRPr="00E76D3A">
              <w:rPr>
                <w:rFonts w:ascii="Times New Roman" w:eastAsia="Times New Roman" w:hAnsi="Times New Roman" w:cs="Times New Roman"/>
                <w:b/>
                <w:bCs/>
                <w:color w:val="000000"/>
                <w:sz w:val="24"/>
                <w:szCs w:val="24"/>
                <w:lang w:val="uk-UA" w:eastAsia="ru-RU"/>
              </w:rPr>
              <w:t>п. 5, 6, частини 1 ст. 17 Закону</w:t>
            </w:r>
            <w:r w:rsidRPr="00E76D3A">
              <w:rPr>
                <w:rFonts w:ascii="Times New Roman" w:eastAsia="Times New Roman" w:hAnsi="Times New Roman" w:cs="Times New Roman"/>
                <w:color w:val="000000"/>
                <w:sz w:val="24"/>
                <w:szCs w:val="24"/>
                <w:lang w:val="uk-UA" w:eastAsia="ru-RU"/>
              </w:rPr>
              <w:t>.</w:t>
            </w:r>
          </w:p>
          <w:p w:rsidR="00E76D3A" w:rsidRPr="00E76D3A" w:rsidRDefault="00E76D3A" w:rsidP="00E76D3A">
            <w:pPr>
              <w:numPr>
                <w:ilvl w:val="0"/>
                <w:numId w:val="1"/>
              </w:numPr>
              <w:shd w:val="clear" w:color="auto" w:fill="FFFFFF"/>
              <w:spacing w:after="0" w:line="240" w:lineRule="auto"/>
              <w:jc w:val="both"/>
              <w:rPr>
                <w:rFonts w:ascii="Arial" w:eastAsia="Arial" w:hAnsi="Arial" w:cs="Arial"/>
                <w:color w:val="000000"/>
                <w:sz w:val="24"/>
                <w:szCs w:val="24"/>
                <w:lang w:val="uk-UA" w:eastAsia="ru-RU"/>
              </w:rPr>
            </w:pPr>
            <w:r w:rsidRPr="00E76D3A">
              <w:rPr>
                <w:rFonts w:ascii="Times New Roman" w:eastAsia="Arial" w:hAnsi="Times New Roman" w:cs="Times New Roman"/>
                <w:color w:val="000000"/>
                <w:sz w:val="24"/>
                <w:szCs w:val="24"/>
                <w:lang w:val="uk-UA" w:eastAsia="ru-RU"/>
              </w:rPr>
              <w:t>Гарантійний лист в довільній формі</w:t>
            </w:r>
            <w:r w:rsidRPr="00E76D3A">
              <w:rPr>
                <w:rFonts w:ascii="Times New Roman" w:eastAsia="Times New Roman" w:hAnsi="Times New Roman" w:cs="Times New Roman"/>
                <w:color w:val="000000"/>
                <w:sz w:val="24"/>
                <w:szCs w:val="24"/>
                <w:lang w:val="uk-UA" w:eastAsia="ru-RU"/>
              </w:rPr>
              <w:t xml:space="preserve">, що підтверджує відсутність підстави, передбаченої </w:t>
            </w:r>
            <w:r w:rsidRPr="00E76D3A">
              <w:rPr>
                <w:rFonts w:ascii="Times New Roman" w:eastAsia="Times New Roman" w:hAnsi="Times New Roman" w:cs="Times New Roman"/>
                <w:b/>
                <w:bCs/>
                <w:color w:val="000000"/>
                <w:sz w:val="24"/>
                <w:szCs w:val="24"/>
                <w:lang w:val="uk-UA" w:eastAsia="ru-RU"/>
              </w:rPr>
              <w:t>п.12 частини 1 ст.17 Закону</w:t>
            </w:r>
            <w:r w:rsidRPr="00E76D3A">
              <w:rPr>
                <w:rFonts w:ascii="Times New Roman" w:eastAsia="Times New Roman" w:hAnsi="Times New Roman" w:cs="Times New Roman"/>
                <w:color w:val="000000"/>
                <w:sz w:val="24"/>
                <w:szCs w:val="24"/>
                <w:lang w:val="uk-UA" w:eastAsia="ru-RU"/>
              </w:rPr>
              <w:t>.</w:t>
            </w:r>
          </w:p>
          <w:p w:rsidR="00E76D3A" w:rsidRPr="00E76D3A" w:rsidRDefault="00E76D3A" w:rsidP="00E76D3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eastAsia="ru-RU"/>
              </w:rPr>
              <w:t>Гарантійний лист в довільній формі</w:t>
            </w:r>
            <w:r w:rsidRPr="00E76D3A">
              <w:rPr>
                <w:rFonts w:ascii="Times New Roman" w:eastAsia="Times New Roman" w:hAnsi="Times New Roman" w:cs="Times New Roman"/>
                <w:color w:val="000000"/>
                <w:sz w:val="24"/>
                <w:szCs w:val="24"/>
                <w:lang w:val="uk-UA" w:eastAsia="ru-RU"/>
              </w:rPr>
              <w:t xml:space="preserve">, що підтверджує відсутність підстави, передбаченої </w:t>
            </w:r>
            <w:r w:rsidRPr="00E76D3A">
              <w:rPr>
                <w:rFonts w:ascii="Times New Roman" w:eastAsia="Times New Roman" w:hAnsi="Times New Roman" w:cs="Times New Roman"/>
                <w:b/>
                <w:bCs/>
                <w:color w:val="000000"/>
                <w:sz w:val="24"/>
                <w:szCs w:val="24"/>
                <w:lang w:val="uk-UA" w:eastAsia="ru-RU"/>
              </w:rPr>
              <w:t>абзацом 1 ч. 2 ст. 17 Закону</w:t>
            </w:r>
            <w:r w:rsidRPr="00E76D3A">
              <w:rPr>
                <w:rFonts w:ascii="Times New Roman" w:eastAsia="Times New Roman" w:hAnsi="Times New Roman" w:cs="Times New Roman"/>
                <w:color w:val="000000"/>
                <w:sz w:val="24"/>
                <w:szCs w:val="24"/>
                <w:lang w:val="uk-UA" w:eastAsia="ru-RU"/>
              </w:rPr>
              <w:t>, або інформація у довільній формі, що підтверджує вжиття заходів для доведення надійності учасника, згідно абзацу 2 ч. 2 ст. 17 Закону.</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48" w:after="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6</w:t>
            </w:r>
          </w:p>
        </w:tc>
        <w:tc>
          <w:tcPr>
            <w:tcW w:w="3253" w:type="dxa"/>
          </w:tcPr>
          <w:p w:rsidR="00E76D3A" w:rsidRPr="00E76D3A" w:rsidRDefault="00E76D3A" w:rsidP="00E76D3A">
            <w:pPr>
              <w:widowControl w:val="0"/>
              <w:spacing w:before="48" w:after="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технічні, якісні та кількісні характеристики предмета закупівлі</w:t>
            </w:r>
          </w:p>
        </w:tc>
        <w:tc>
          <w:tcPr>
            <w:tcW w:w="7020" w:type="dxa"/>
          </w:tcPr>
          <w:p w:rsidR="00E76D3A" w:rsidRPr="00E76D3A" w:rsidRDefault="00E76D3A" w:rsidP="00E76D3A">
            <w:pPr>
              <w:widowControl w:val="0"/>
              <w:spacing w:before="48" w:after="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76D3A" w:rsidRPr="00E76D3A" w:rsidRDefault="00E76D3A" w:rsidP="00E76D3A">
            <w:pPr>
              <w:widowControl w:val="0"/>
              <w:spacing w:after="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lastRenderedPageBreak/>
              <w:t xml:space="preserve">замовником зазначаються вимоги до предмета закупівлі згідно з </w:t>
            </w:r>
            <w:hyperlink r:id="rId16">
              <w:r w:rsidRPr="00E76D3A">
                <w:rPr>
                  <w:rFonts w:ascii="Times New Roman" w:eastAsia="Times New Roman" w:hAnsi="Times New Roman" w:cs="Times New Roman"/>
                  <w:color w:val="000000"/>
                  <w:sz w:val="24"/>
                  <w:szCs w:val="24"/>
                  <w:lang w:val="uk-UA" w:eastAsia="ru-RU"/>
                </w:rPr>
                <w:t>частиною другою</w:t>
              </w:r>
            </w:hyperlink>
            <w:r w:rsidRPr="00E76D3A">
              <w:rPr>
                <w:rFonts w:ascii="Times New Roman" w:eastAsia="Times New Roman" w:hAnsi="Times New Roman" w:cs="Times New Roman"/>
                <w:color w:val="000000"/>
                <w:sz w:val="24"/>
                <w:szCs w:val="24"/>
                <w:lang w:val="uk-UA" w:eastAsia="ru-RU"/>
              </w:rPr>
              <w:t xml:space="preserve"> статті 22 Закону.</w:t>
            </w:r>
          </w:p>
          <w:p w:rsidR="00E76D3A" w:rsidRPr="00E76D3A" w:rsidRDefault="00E76D3A" w:rsidP="00E76D3A">
            <w:pPr>
              <w:spacing w:after="0" w:line="240" w:lineRule="auto"/>
              <w:jc w:val="both"/>
              <w:rPr>
                <w:rFonts w:ascii="Times New Roman" w:eastAsia="Times New Roman" w:hAnsi="Times New Roman" w:cs="Times New Roman"/>
                <w:bCs/>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Технічні, якісні, кількісні та інші вимоги Замовника до предмета закупівлі</w:t>
            </w:r>
            <w:r w:rsidRPr="00E76D3A">
              <w:rPr>
                <w:rFonts w:ascii="Times New Roman" w:eastAsia="Times New Roman" w:hAnsi="Times New Roman" w:cs="Times New Roman"/>
                <w:bCs/>
                <w:color w:val="000000"/>
                <w:sz w:val="24"/>
                <w:szCs w:val="24"/>
                <w:lang w:val="uk-UA" w:eastAsia="ru-RU"/>
              </w:rPr>
              <w:t xml:space="preserve"> наведено у </w:t>
            </w:r>
            <w:r w:rsidRPr="00E76D3A">
              <w:rPr>
                <w:rFonts w:ascii="Times New Roman" w:eastAsia="Times New Roman" w:hAnsi="Times New Roman" w:cs="Times New Roman"/>
                <w:b/>
                <w:bCs/>
                <w:color w:val="000000"/>
                <w:sz w:val="24"/>
                <w:szCs w:val="24"/>
                <w:lang w:val="uk-UA" w:eastAsia="ru-RU"/>
              </w:rPr>
              <w:t>Додатку № 3 до цієї тендерної документації</w:t>
            </w:r>
            <w:r w:rsidRPr="00E76D3A">
              <w:rPr>
                <w:rFonts w:ascii="Times New Roman" w:eastAsia="Times New Roman" w:hAnsi="Times New Roman" w:cs="Times New Roman"/>
                <w:bCs/>
                <w:color w:val="000000"/>
                <w:sz w:val="24"/>
                <w:szCs w:val="24"/>
                <w:lang w:val="uk-UA" w:eastAsia="ru-RU"/>
              </w:rPr>
              <w:t>.</w:t>
            </w:r>
          </w:p>
          <w:p w:rsidR="00E76D3A" w:rsidRPr="00E76D3A" w:rsidRDefault="00E76D3A" w:rsidP="00E76D3A">
            <w:pPr>
              <w:spacing w:after="0" w:line="240" w:lineRule="auto"/>
              <w:jc w:val="both"/>
              <w:rPr>
                <w:rFonts w:ascii="Times New Roman" w:eastAsia="Times New Roman" w:hAnsi="Times New Roman" w:cs="Times New Roman"/>
                <w:color w:val="000000"/>
                <w:sz w:val="24"/>
                <w:szCs w:val="24"/>
                <w:lang w:val="uk-UA" w:eastAsia="ru-RU"/>
              </w:rPr>
            </w:pPr>
          </w:p>
          <w:p w:rsidR="00E76D3A" w:rsidRPr="00E76D3A" w:rsidRDefault="00E76D3A" w:rsidP="00E76D3A">
            <w:pPr>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76D3A" w:rsidRPr="00E76D3A" w:rsidRDefault="00E76D3A" w:rsidP="00E76D3A">
            <w:pPr>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 </w:t>
            </w:r>
          </w:p>
        </w:tc>
      </w:tr>
      <w:tr w:rsidR="00E76D3A" w:rsidRPr="00E76D3A" w:rsidTr="008334B8">
        <w:trPr>
          <w:gridAfter w:val="1"/>
          <w:wAfter w:w="15" w:type="dxa"/>
          <w:trHeight w:val="520"/>
          <w:jc w:val="center"/>
        </w:trPr>
        <w:tc>
          <w:tcPr>
            <w:tcW w:w="576" w:type="dxa"/>
          </w:tcPr>
          <w:p w:rsidR="00E76D3A" w:rsidRPr="00E76D3A" w:rsidRDefault="00E76D3A" w:rsidP="00E76D3A">
            <w:pPr>
              <w:widowControl w:val="0"/>
              <w:spacing w:before="48" w:after="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7</w:t>
            </w:r>
          </w:p>
        </w:tc>
        <w:tc>
          <w:tcPr>
            <w:tcW w:w="3253" w:type="dxa"/>
          </w:tcPr>
          <w:p w:rsidR="00E76D3A" w:rsidRPr="00E76D3A" w:rsidRDefault="00E76D3A" w:rsidP="00E76D3A">
            <w:pPr>
              <w:widowControl w:val="0"/>
              <w:spacing w:before="48" w:after="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субпідрядника (у випадку закупівлі робіт та послуг)</w:t>
            </w:r>
          </w:p>
        </w:tc>
        <w:tc>
          <w:tcPr>
            <w:tcW w:w="7020" w:type="dxa"/>
          </w:tcPr>
          <w:p w:rsidR="00E76D3A" w:rsidRPr="00E76D3A" w:rsidRDefault="00E76D3A" w:rsidP="00E76D3A">
            <w:pPr>
              <w:widowControl w:val="0"/>
              <w:spacing w:before="48" w:after="0" w:line="240" w:lineRule="auto"/>
              <w:ind w:right="113"/>
              <w:jc w:val="both"/>
              <w:rPr>
                <w:rFonts w:ascii="Times New Roman" w:eastAsia="Times New Roman" w:hAnsi="Times New Roman" w:cs="Times New Roman"/>
                <w:color w:val="000000"/>
                <w:sz w:val="24"/>
                <w:szCs w:val="24"/>
                <w:lang w:val="uk-UA" w:eastAsia="ru-RU"/>
              </w:rPr>
            </w:pPr>
          </w:p>
          <w:p w:rsidR="00E76D3A" w:rsidRPr="00E76D3A" w:rsidRDefault="00E76D3A" w:rsidP="00E76D3A">
            <w:pPr>
              <w:widowControl w:val="0"/>
              <w:spacing w:before="48" w:after="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Не надається.</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48" w:after="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8</w:t>
            </w:r>
          </w:p>
        </w:tc>
        <w:tc>
          <w:tcPr>
            <w:tcW w:w="3253" w:type="dxa"/>
          </w:tcPr>
          <w:p w:rsidR="00E76D3A" w:rsidRPr="00E76D3A" w:rsidRDefault="00E76D3A" w:rsidP="00E76D3A">
            <w:pPr>
              <w:widowControl w:val="0"/>
              <w:spacing w:before="48" w:after="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Унесення змін або відкликання тендерної пропозиції учасником</w:t>
            </w:r>
          </w:p>
        </w:tc>
        <w:tc>
          <w:tcPr>
            <w:tcW w:w="7020" w:type="dxa"/>
          </w:tcPr>
          <w:p w:rsidR="00E76D3A" w:rsidRPr="00E76D3A" w:rsidRDefault="00E76D3A" w:rsidP="00E76D3A">
            <w:pPr>
              <w:widowControl w:val="0"/>
              <w:spacing w:before="48" w:after="0" w:line="276" w:lineRule="auto"/>
              <w:ind w:right="113"/>
              <w:jc w:val="both"/>
              <w:rPr>
                <w:rFonts w:ascii="Times New Roman" w:eastAsia="Times New Roman" w:hAnsi="Times New Roman" w:cs="Times New Roman"/>
                <w:color w:val="000000"/>
                <w:sz w:val="24"/>
                <w:szCs w:val="24"/>
                <w:lang w:val="uk-UA" w:eastAsia="ru-RU"/>
              </w:rPr>
            </w:pPr>
          </w:p>
          <w:p w:rsidR="00E76D3A" w:rsidRPr="00E76D3A" w:rsidRDefault="00E76D3A" w:rsidP="00E76D3A">
            <w:pPr>
              <w:widowControl w:val="0"/>
              <w:spacing w:before="48" w:after="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Учасник має право </w:t>
            </w:r>
            <w:proofErr w:type="spellStart"/>
            <w:r w:rsidRPr="00E76D3A">
              <w:rPr>
                <w:rFonts w:ascii="Times New Roman" w:eastAsia="Times New Roman" w:hAnsi="Times New Roman" w:cs="Times New Roman"/>
                <w:color w:val="000000"/>
                <w:sz w:val="24"/>
                <w:szCs w:val="24"/>
                <w:lang w:val="uk-UA" w:eastAsia="ru-RU"/>
              </w:rPr>
              <w:t>внести</w:t>
            </w:r>
            <w:proofErr w:type="spellEnd"/>
            <w:r w:rsidRPr="00E76D3A">
              <w:rPr>
                <w:rFonts w:ascii="Times New Roman" w:eastAsia="Times New Roman" w:hAnsi="Times New Roman" w:cs="Times New Roman"/>
                <w:color w:val="000000"/>
                <w:sz w:val="24"/>
                <w:szCs w:val="24"/>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76D3A" w:rsidRPr="00E76D3A" w:rsidRDefault="00E76D3A" w:rsidP="00E76D3A">
            <w:pPr>
              <w:widowControl w:val="0"/>
              <w:spacing w:before="48" w:after="0" w:line="276" w:lineRule="auto"/>
              <w:ind w:right="113"/>
              <w:jc w:val="both"/>
              <w:rPr>
                <w:rFonts w:ascii="Arial" w:eastAsia="Arial" w:hAnsi="Arial" w:cs="Arial"/>
                <w:color w:val="000000"/>
                <w:lang w:val="uk-UA" w:eastAsia="ru-RU"/>
              </w:rPr>
            </w:pPr>
          </w:p>
        </w:tc>
      </w:tr>
      <w:tr w:rsidR="00E76D3A" w:rsidRPr="00E76D3A" w:rsidTr="008334B8">
        <w:trPr>
          <w:gridAfter w:val="1"/>
          <w:wAfter w:w="15" w:type="dxa"/>
          <w:trHeight w:val="520"/>
          <w:jc w:val="center"/>
        </w:trPr>
        <w:tc>
          <w:tcPr>
            <w:tcW w:w="10849" w:type="dxa"/>
            <w:gridSpan w:val="3"/>
          </w:tcPr>
          <w:p w:rsidR="00E76D3A" w:rsidRPr="00E76D3A" w:rsidRDefault="00E76D3A" w:rsidP="00E76D3A">
            <w:pPr>
              <w:widowControl w:val="0"/>
              <w:spacing w:before="48" w:after="0" w:line="240" w:lineRule="auto"/>
              <w:ind w:left="34" w:right="113" w:hanging="23"/>
              <w:jc w:val="center"/>
              <w:rPr>
                <w:rFonts w:ascii="Times New Roman" w:eastAsia="Times New Roman" w:hAnsi="Times New Roman" w:cs="Times New Roman"/>
                <w:b/>
                <w:bCs/>
                <w:color w:val="000000"/>
                <w:sz w:val="24"/>
                <w:szCs w:val="24"/>
                <w:lang w:val="uk-UA" w:eastAsia="ru-RU"/>
              </w:rPr>
            </w:pPr>
          </w:p>
          <w:p w:rsidR="00E76D3A" w:rsidRPr="00E76D3A" w:rsidRDefault="00E76D3A" w:rsidP="00E76D3A">
            <w:pPr>
              <w:widowControl w:val="0"/>
              <w:spacing w:before="48" w:after="0" w:line="240" w:lineRule="auto"/>
              <w:ind w:left="34" w:right="113" w:hanging="23"/>
              <w:jc w:val="center"/>
              <w:rPr>
                <w:rFonts w:ascii="Times New Roman" w:eastAsia="Times New Roman" w:hAnsi="Times New Roman" w:cs="Times New Roman"/>
                <w:b/>
                <w:bCs/>
                <w:color w:val="000000"/>
                <w:sz w:val="24"/>
                <w:szCs w:val="24"/>
                <w:lang w:val="uk-UA" w:eastAsia="ru-RU"/>
              </w:rPr>
            </w:pPr>
            <w:r w:rsidRPr="00E76D3A">
              <w:rPr>
                <w:rFonts w:ascii="Times New Roman" w:eastAsia="Times New Roman" w:hAnsi="Times New Roman" w:cs="Times New Roman"/>
                <w:b/>
                <w:bCs/>
                <w:color w:val="000000"/>
                <w:sz w:val="24"/>
                <w:szCs w:val="24"/>
                <w:lang w:val="uk-UA" w:eastAsia="ru-RU"/>
              </w:rPr>
              <w:t>Подання та розкриття тендерної пропозиції</w:t>
            </w:r>
          </w:p>
          <w:p w:rsidR="00E76D3A" w:rsidRPr="00E76D3A" w:rsidRDefault="00E76D3A" w:rsidP="00E76D3A">
            <w:pPr>
              <w:widowControl w:val="0"/>
              <w:spacing w:before="48" w:after="0" w:line="240" w:lineRule="auto"/>
              <w:ind w:left="34" w:right="113" w:hanging="23"/>
              <w:jc w:val="center"/>
              <w:rPr>
                <w:rFonts w:ascii="Arial" w:eastAsia="Arial" w:hAnsi="Arial" w:cs="Arial"/>
                <w:b/>
                <w:bCs/>
                <w:color w:val="000000"/>
                <w:lang w:val="uk-UA" w:eastAsia="ru-RU"/>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48" w:after="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tcPr>
          <w:p w:rsidR="00E76D3A" w:rsidRPr="00E76D3A" w:rsidRDefault="00E76D3A" w:rsidP="00E76D3A">
            <w:pPr>
              <w:widowControl w:val="0"/>
              <w:spacing w:before="48" w:after="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Кінцевий строк подання тендерної пропозиції</w:t>
            </w:r>
          </w:p>
        </w:tc>
        <w:tc>
          <w:tcPr>
            <w:tcW w:w="7020" w:type="dxa"/>
          </w:tcPr>
          <w:p w:rsidR="00E76D3A" w:rsidRPr="00E76D3A" w:rsidRDefault="00E76D3A" w:rsidP="00E76D3A">
            <w:pPr>
              <w:widowControl w:val="0"/>
              <w:spacing w:before="48" w:after="0" w:line="240" w:lineRule="auto"/>
              <w:ind w:left="34"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Кінцевий строк подання тендерних пропозицій</w:t>
            </w:r>
          </w:p>
          <w:p w:rsidR="00E76D3A" w:rsidRPr="00E76D3A" w:rsidRDefault="00B25074" w:rsidP="00E76D3A">
            <w:pPr>
              <w:widowControl w:val="0"/>
              <w:spacing w:before="48" w:after="0" w:line="240" w:lineRule="auto"/>
              <w:ind w:left="34" w:right="113"/>
              <w:jc w:val="both"/>
              <w:rPr>
                <w:rFonts w:ascii="Arial" w:eastAsia="Arial" w:hAnsi="Arial" w:cs="Arial"/>
                <w:lang w:val="uk-UA" w:eastAsia="ru-RU"/>
              </w:rPr>
            </w:pPr>
            <w:r>
              <w:rPr>
                <w:rFonts w:ascii="Times New Roman" w:eastAsia="Times New Roman" w:hAnsi="Times New Roman" w:cs="Times New Roman"/>
                <w:sz w:val="24"/>
                <w:szCs w:val="24"/>
                <w:lang w:val="uk-UA" w:eastAsia="ru-RU"/>
              </w:rPr>
              <w:t>05</w:t>
            </w:r>
            <w:r w:rsidR="00E76D3A" w:rsidRPr="00E76D3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січня</w:t>
            </w:r>
            <w:r w:rsidR="00E76D3A" w:rsidRPr="00E76D3A">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3</w:t>
            </w:r>
            <w:r w:rsidR="00E76D3A" w:rsidRPr="00E76D3A">
              <w:rPr>
                <w:rFonts w:ascii="Times New Roman" w:eastAsia="Times New Roman" w:hAnsi="Times New Roman" w:cs="Times New Roman"/>
                <w:sz w:val="24"/>
                <w:szCs w:val="24"/>
                <w:lang w:val="uk-UA" w:eastAsia="ru-RU"/>
              </w:rPr>
              <w:t xml:space="preserve"> року до 00 год. 00 хв.</w:t>
            </w:r>
          </w:p>
          <w:p w:rsidR="00E76D3A" w:rsidRPr="00E76D3A" w:rsidRDefault="00E76D3A" w:rsidP="00E76D3A">
            <w:pPr>
              <w:widowControl w:val="0"/>
              <w:spacing w:after="0" w:line="240" w:lineRule="auto"/>
              <w:ind w:left="34"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отримана тендерна пропозиція автоматично вноситься до реєстру;</w:t>
            </w:r>
          </w:p>
          <w:p w:rsidR="00E76D3A" w:rsidRPr="00E76D3A" w:rsidRDefault="00E76D3A" w:rsidP="00E76D3A">
            <w:pPr>
              <w:widowControl w:val="0"/>
              <w:spacing w:after="0" w:line="240" w:lineRule="auto"/>
              <w:ind w:left="34"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76D3A" w:rsidRPr="00E76D3A" w:rsidRDefault="00E76D3A" w:rsidP="00E76D3A">
            <w:pPr>
              <w:widowControl w:val="0"/>
              <w:spacing w:after="0" w:line="240" w:lineRule="auto"/>
              <w:ind w:left="34"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2</w:t>
            </w: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Дата та час розкриття тендерної пропозиції</w:t>
            </w:r>
          </w:p>
        </w:tc>
        <w:tc>
          <w:tcPr>
            <w:tcW w:w="7020" w:type="dxa"/>
          </w:tcPr>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76D3A" w:rsidRPr="00E76D3A" w:rsidTr="008334B8">
        <w:trPr>
          <w:gridAfter w:val="1"/>
          <w:wAfter w:w="15" w:type="dxa"/>
          <w:trHeight w:val="520"/>
          <w:jc w:val="center"/>
        </w:trPr>
        <w:tc>
          <w:tcPr>
            <w:tcW w:w="10849" w:type="dxa"/>
            <w:gridSpan w:val="3"/>
          </w:tcPr>
          <w:p w:rsidR="00E76D3A" w:rsidRPr="00E76D3A" w:rsidRDefault="00E76D3A" w:rsidP="00E76D3A">
            <w:pPr>
              <w:widowControl w:val="0"/>
              <w:spacing w:before="120" w:after="120" w:line="240" w:lineRule="auto"/>
              <w:ind w:right="113"/>
              <w:jc w:val="center"/>
              <w:rPr>
                <w:rFonts w:ascii="Arial" w:eastAsia="Arial" w:hAnsi="Arial" w:cs="Arial"/>
                <w:b/>
                <w:bCs/>
                <w:color w:val="000000"/>
                <w:lang w:val="uk-UA" w:eastAsia="ru-RU"/>
              </w:rPr>
            </w:pPr>
            <w:r w:rsidRPr="00E76D3A">
              <w:rPr>
                <w:rFonts w:ascii="Times New Roman" w:eastAsia="Times New Roman" w:hAnsi="Times New Roman" w:cs="Times New Roman"/>
                <w:b/>
                <w:bCs/>
                <w:color w:val="000000"/>
                <w:sz w:val="24"/>
                <w:szCs w:val="24"/>
                <w:lang w:val="uk-UA" w:eastAsia="ru-RU"/>
              </w:rPr>
              <w:t>Оцінка тендерної пропозиції</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1</w:t>
            </w: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Перелік критеріїв та методика оцінки тендерної пропозиції із зазначенням </w:t>
            </w:r>
            <w:r w:rsidRPr="00E76D3A">
              <w:rPr>
                <w:rFonts w:ascii="Times New Roman" w:eastAsia="Times New Roman" w:hAnsi="Times New Roman" w:cs="Times New Roman"/>
                <w:color w:val="000000"/>
                <w:sz w:val="24"/>
                <w:szCs w:val="24"/>
                <w:lang w:val="uk-UA" w:eastAsia="ru-RU"/>
              </w:rPr>
              <w:lastRenderedPageBreak/>
              <w:t>питомої ваги критерію</w:t>
            </w:r>
          </w:p>
        </w:tc>
        <w:tc>
          <w:tcPr>
            <w:tcW w:w="7020" w:type="dxa"/>
          </w:tcPr>
          <w:p w:rsidR="00E76D3A" w:rsidRPr="00E76D3A" w:rsidRDefault="00E76D3A" w:rsidP="00E76D3A">
            <w:pPr>
              <w:widowControl w:val="0"/>
              <w:spacing w:after="0" w:line="240" w:lineRule="auto"/>
              <w:jc w:val="both"/>
              <w:rPr>
                <w:rFonts w:ascii="Times New Roman" w:eastAsia="Arial" w:hAnsi="Times New Roman" w:cs="Times New Roman"/>
                <w:sz w:val="24"/>
                <w:szCs w:val="24"/>
                <w:lang w:val="uk-UA" w:eastAsia="uk-UA"/>
              </w:rPr>
            </w:pPr>
            <w:r w:rsidRPr="00E76D3A">
              <w:rPr>
                <w:rFonts w:ascii="Times New Roman" w:eastAsia="Arial" w:hAnsi="Times New Roman" w:cs="Times New Roman"/>
                <w:sz w:val="24"/>
                <w:szCs w:val="24"/>
                <w:lang w:val="uk-UA"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E76D3A">
              <w:rPr>
                <w:rFonts w:ascii="Times New Roman" w:eastAsia="Arial" w:hAnsi="Times New Roman" w:cs="Times New Roman"/>
                <w:sz w:val="24"/>
                <w:szCs w:val="24"/>
                <w:lang w:val="uk-UA" w:eastAsia="uk-UA"/>
              </w:rPr>
              <w:lastRenderedPageBreak/>
              <w:t>застосування електронного аукціону.</w:t>
            </w:r>
          </w:p>
          <w:p w:rsidR="00E76D3A" w:rsidRPr="00E76D3A" w:rsidRDefault="00E76D3A" w:rsidP="00E76D3A">
            <w:pPr>
              <w:widowControl w:val="0"/>
              <w:spacing w:after="0" w:line="240" w:lineRule="auto"/>
              <w:jc w:val="both"/>
              <w:rPr>
                <w:rFonts w:ascii="Times New Roman" w:eastAsia="Arial" w:hAnsi="Times New Roman" w:cs="Times New Roman"/>
                <w:sz w:val="24"/>
                <w:szCs w:val="24"/>
                <w:lang w:val="uk-UA" w:eastAsia="uk-UA"/>
              </w:rPr>
            </w:pPr>
            <w:r w:rsidRPr="00E76D3A">
              <w:rPr>
                <w:rFonts w:ascii="Times New Roman" w:eastAsia="Arial" w:hAnsi="Times New Roman" w:cs="Times New Roman"/>
                <w:sz w:val="24"/>
                <w:szCs w:val="24"/>
                <w:lang w:val="uk-UA" w:eastAsia="uk-UA"/>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Електронний аукціон здійснюється у відповідності з положеннями ст. 30 Закону.</w:t>
            </w:r>
          </w:p>
          <w:p w:rsidR="006A0BDB" w:rsidRDefault="00E76D3A" w:rsidP="006A0BDB">
            <w:pPr>
              <w:widowControl w:val="0"/>
              <w:jc w:val="both"/>
              <w:rPr>
                <w:rFonts w:ascii="Times New Roman" w:eastAsia="Arial" w:hAnsi="Times New Roman" w:cs="Times New Roman"/>
                <w:sz w:val="24"/>
                <w:szCs w:val="24"/>
                <w:lang w:val="uk-UA" w:eastAsia="uk-UA"/>
              </w:rPr>
            </w:pPr>
            <w:r w:rsidRPr="00E76D3A">
              <w:rPr>
                <w:rFonts w:ascii="Times New Roman" w:eastAsia="Arial" w:hAnsi="Times New Roman" w:cs="Times New Roman"/>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6A0BDB" w:rsidRPr="006A0BDB" w:rsidRDefault="006A0BDB" w:rsidP="006A0BDB">
            <w:pPr>
              <w:widowControl w:val="0"/>
              <w:jc w:val="both"/>
              <w:rPr>
                <w:rFonts w:ascii="Times New Roman" w:eastAsia="Times New Roman" w:hAnsi="Times New Roman" w:cs="Times New Roman"/>
                <w:sz w:val="24"/>
                <w:szCs w:val="24"/>
                <w:lang w:val="uk-UA" w:eastAsia="ru-RU"/>
              </w:rPr>
            </w:pPr>
            <w:r w:rsidRPr="006A0BDB">
              <w:rPr>
                <w:rFonts w:ascii="Times New Roman" w:eastAsia="Times New Roman" w:hAnsi="Times New Roman" w:cs="Times New Roman"/>
                <w:sz w:val="24"/>
                <w:szCs w:val="24"/>
                <w:highlight w:val="white"/>
                <w:lang w:val="uk-UA" w:eastAsia="ru-RU"/>
              </w:rPr>
              <w:t xml:space="preserve">Розмір мінімального кроку пониження ціни під час електронного </w:t>
            </w:r>
            <w:r w:rsidRPr="006A0BDB">
              <w:rPr>
                <w:rFonts w:ascii="Times New Roman" w:eastAsia="Times New Roman" w:hAnsi="Times New Roman" w:cs="Times New Roman"/>
                <w:sz w:val="24"/>
                <w:szCs w:val="24"/>
                <w:lang w:val="uk-UA" w:eastAsia="ru-RU"/>
              </w:rPr>
              <w:t xml:space="preserve">аукціону – </w:t>
            </w:r>
            <w:r>
              <w:rPr>
                <w:rFonts w:ascii="Times New Roman" w:eastAsia="Times New Roman" w:hAnsi="Times New Roman" w:cs="Times New Roman"/>
                <w:sz w:val="24"/>
                <w:szCs w:val="24"/>
                <w:lang w:val="uk-UA" w:eastAsia="ru-RU"/>
              </w:rPr>
              <w:t xml:space="preserve">1 </w:t>
            </w:r>
            <w:r w:rsidRPr="006A0BDB">
              <w:rPr>
                <w:rFonts w:ascii="Times New Roman" w:eastAsia="Times New Roman" w:hAnsi="Times New Roman" w:cs="Times New Roman"/>
                <w:sz w:val="24"/>
                <w:szCs w:val="24"/>
                <w:lang w:val="uk-UA" w:eastAsia="ru-RU"/>
              </w:rPr>
              <w:t>%.</w:t>
            </w:r>
          </w:p>
          <w:p w:rsidR="00E76D3A" w:rsidRPr="00E76D3A" w:rsidRDefault="00E76D3A" w:rsidP="00E76D3A">
            <w:pPr>
              <w:shd w:val="clear" w:color="auto" w:fill="FFFFFF"/>
              <w:spacing w:after="0" w:line="276" w:lineRule="auto"/>
              <w:jc w:val="both"/>
              <w:rPr>
                <w:rFonts w:ascii="Calibri" w:eastAsia="Arial" w:hAnsi="Calibri" w:cs="Calibri"/>
                <w:lang w:val="uk-UA" w:eastAsia="uk-UA"/>
              </w:rPr>
            </w:pPr>
          </w:p>
        </w:tc>
      </w:tr>
      <w:tr w:rsidR="00E76D3A" w:rsidRPr="00AC2771" w:rsidTr="008334B8">
        <w:trPr>
          <w:gridAfter w:val="1"/>
          <w:wAfter w:w="15" w:type="dxa"/>
          <w:trHeight w:val="343"/>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Інша інформація</w:t>
            </w:r>
          </w:p>
        </w:tc>
        <w:tc>
          <w:tcPr>
            <w:tcW w:w="7020" w:type="dxa"/>
          </w:tcPr>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Загальна вартість тендерної пропозиції повинна бути остаточно визначена без будь-яких посилань, обмежень або застережень.</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Відповідальність за достовірність наданої інформації в своїй тендерної несе учасник.</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E76D3A">
              <w:rPr>
                <w:rFonts w:ascii="Times New Roman" w:eastAsia="Times New Roman" w:hAnsi="Times New Roman" w:cs="Times New Roman"/>
                <w:color w:val="000000"/>
                <w:sz w:val="24"/>
                <w:szCs w:val="24"/>
                <w:lang w:val="uk-UA" w:eastAsia="ru-RU"/>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3) отримання учасником державної допомоги згідно із законодавством.</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76D3A">
              <w:rPr>
                <w:rFonts w:ascii="Times New Roman" w:eastAsia="Times New Roman" w:hAnsi="Times New Roman" w:cs="Times New Roman"/>
                <w:color w:val="000000"/>
                <w:sz w:val="24"/>
                <w:szCs w:val="24"/>
                <w:lang w:val="uk-UA" w:eastAsia="ru-RU"/>
              </w:rPr>
              <w:t>невідповідностей</w:t>
            </w:r>
            <w:proofErr w:type="spellEnd"/>
            <w:r w:rsidRPr="00E76D3A">
              <w:rPr>
                <w:rFonts w:ascii="Times New Roman" w:eastAsia="Times New Roman" w:hAnsi="Times New Roman" w:cs="Times New Roman"/>
                <w:color w:val="000000"/>
                <w:sz w:val="24"/>
                <w:szCs w:val="24"/>
                <w:lang w:val="uk-UA" w:eastAsia="ru-RU"/>
              </w:rPr>
              <w:t xml:space="preserve"> в електронній системі закупівель.</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76D3A">
              <w:rPr>
                <w:rFonts w:ascii="Times New Roman" w:eastAsia="Times New Roman" w:hAnsi="Times New Roman" w:cs="Times New Roman"/>
                <w:color w:val="000000"/>
                <w:sz w:val="24"/>
                <w:szCs w:val="24"/>
                <w:lang w:val="uk-UA" w:eastAsia="ru-RU"/>
              </w:rPr>
              <w:t>невідповідностей</w:t>
            </w:r>
            <w:proofErr w:type="spellEnd"/>
            <w:r w:rsidRPr="00E76D3A">
              <w:rPr>
                <w:rFonts w:ascii="Times New Roman" w:eastAsia="Times New Roman" w:hAnsi="Times New Roman" w:cs="Times New Roman"/>
                <w:color w:val="000000"/>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Замовник розглядає подані тендерні пропозиції з урахуванням виправлення або </w:t>
            </w:r>
            <w:proofErr w:type="spellStart"/>
            <w:r w:rsidRPr="00E76D3A">
              <w:rPr>
                <w:rFonts w:ascii="Times New Roman" w:eastAsia="Times New Roman" w:hAnsi="Times New Roman" w:cs="Times New Roman"/>
                <w:color w:val="000000"/>
                <w:sz w:val="24"/>
                <w:szCs w:val="24"/>
                <w:lang w:val="uk-UA" w:eastAsia="ru-RU"/>
              </w:rPr>
              <w:t>невиправлення</w:t>
            </w:r>
            <w:proofErr w:type="spellEnd"/>
            <w:r w:rsidRPr="00E76D3A">
              <w:rPr>
                <w:rFonts w:ascii="Times New Roman" w:eastAsia="Times New Roman" w:hAnsi="Times New Roman" w:cs="Times New Roman"/>
                <w:color w:val="000000"/>
                <w:sz w:val="24"/>
                <w:szCs w:val="24"/>
                <w:lang w:val="uk-UA" w:eastAsia="ru-RU"/>
              </w:rPr>
              <w:t xml:space="preserve"> учасниками виявлених </w:t>
            </w:r>
            <w:proofErr w:type="spellStart"/>
            <w:r w:rsidRPr="00E76D3A">
              <w:rPr>
                <w:rFonts w:ascii="Times New Roman" w:eastAsia="Times New Roman" w:hAnsi="Times New Roman" w:cs="Times New Roman"/>
                <w:color w:val="000000"/>
                <w:sz w:val="24"/>
                <w:szCs w:val="24"/>
                <w:lang w:val="uk-UA" w:eastAsia="ru-RU"/>
              </w:rPr>
              <w:t>невідповідностей</w:t>
            </w:r>
            <w:proofErr w:type="spellEnd"/>
            <w:r w:rsidRPr="00E76D3A">
              <w:rPr>
                <w:rFonts w:ascii="Times New Roman" w:eastAsia="Times New Roman" w:hAnsi="Times New Roman" w:cs="Times New Roman"/>
                <w:color w:val="000000"/>
                <w:sz w:val="24"/>
                <w:szCs w:val="24"/>
                <w:lang w:val="uk-UA" w:eastAsia="ru-RU"/>
              </w:rPr>
              <w:t xml:space="preserve">. </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b/>
                <w:bCs/>
                <w:color w:val="000000"/>
                <w:sz w:val="24"/>
                <w:szCs w:val="24"/>
                <w:lang w:val="uk-UA" w:eastAsia="ru-RU"/>
              </w:rPr>
            </w:pPr>
            <w:r w:rsidRPr="00E76D3A">
              <w:rPr>
                <w:rFonts w:ascii="Times New Roman" w:eastAsia="Times New Roman" w:hAnsi="Times New Roman" w:cs="Times New Roman"/>
                <w:b/>
                <w:bCs/>
                <w:color w:val="000000"/>
                <w:sz w:val="24"/>
                <w:szCs w:val="24"/>
                <w:lang w:val="uk-UA" w:eastAsia="ru-RU"/>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1) </w:t>
            </w:r>
            <w:r w:rsidRPr="00E76D3A">
              <w:rPr>
                <w:rFonts w:ascii="Times New Roman" w:eastAsia="Times New Roman" w:hAnsi="Times New Roman" w:cs="Times New Roman"/>
                <w:b/>
                <w:color w:val="000000"/>
                <w:sz w:val="24"/>
                <w:szCs w:val="24"/>
                <w:lang w:val="uk-UA" w:eastAsia="ru-RU"/>
              </w:rPr>
              <w:t>Гарантійний лист</w:t>
            </w:r>
            <w:r w:rsidRPr="00E76D3A">
              <w:rPr>
                <w:rFonts w:ascii="Times New Roman" w:eastAsia="Times New Roman" w:hAnsi="Times New Roman" w:cs="Times New Roman"/>
                <w:color w:val="000000"/>
                <w:sz w:val="24"/>
                <w:szCs w:val="24"/>
                <w:lang w:val="uk-UA" w:eastAsia="ru-RU"/>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lastRenderedPageBreak/>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2) </w:t>
            </w:r>
            <w:r w:rsidRPr="00E76D3A">
              <w:rPr>
                <w:rFonts w:ascii="Times New Roman" w:eastAsia="Times New Roman" w:hAnsi="Times New Roman" w:cs="Times New Roman"/>
                <w:b/>
                <w:color w:val="000000"/>
                <w:sz w:val="24"/>
                <w:szCs w:val="24"/>
                <w:lang w:val="uk-UA" w:eastAsia="ru-RU"/>
              </w:rPr>
              <w:t>Гарантійний лист</w:t>
            </w:r>
            <w:r w:rsidRPr="00E76D3A">
              <w:rPr>
                <w:rFonts w:ascii="Times New Roman" w:eastAsia="Times New Roman" w:hAnsi="Times New Roman" w:cs="Times New Roman"/>
                <w:color w:val="000000"/>
                <w:sz w:val="24"/>
                <w:szCs w:val="24"/>
                <w:lang w:val="uk-UA" w:eastAsia="ru-RU"/>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76D3A">
              <w:rPr>
                <w:rFonts w:ascii="Times New Roman" w:eastAsia="Times New Roman" w:hAnsi="Times New Roman" w:cs="Times New Roman"/>
                <w:color w:val="000000"/>
                <w:sz w:val="24"/>
                <w:szCs w:val="24"/>
                <w:lang w:val="uk-UA" w:eastAsia="ru-RU"/>
              </w:rPr>
              <w:t>бенефіціарними</w:t>
            </w:r>
            <w:proofErr w:type="spellEnd"/>
            <w:r w:rsidRPr="00E76D3A">
              <w:rPr>
                <w:rFonts w:ascii="Times New Roman" w:eastAsia="Times New Roman" w:hAnsi="Times New Roman" w:cs="Times New Roman"/>
                <w:color w:val="000000"/>
                <w:sz w:val="24"/>
                <w:szCs w:val="24"/>
                <w:lang w:val="uk-UA" w:eastAsia="ru-RU"/>
              </w:rPr>
              <w:t xml:space="preserve"> власниками яких є резиденти Російської Федерації/Республіки Білорусь).</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3</w:t>
            </w: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Відхилення тендерних пропозицій</w:t>
            </w:r>
          </w:p>
        </w:tc>
        <w:tc>
          <w:tcPr>
            <w:tcW w:w="7020" w:type="dxa"/>
          </w:tcPr>
          <w:p w:rsidR="00E76D3A" w:rsidRPr="00E76D3A" w:rsidRDefault="00E76D3A" w:rsidP="00E76D3A">
            <w:pPr>
              <w:spacing w:before="120" w:after="240" w:line="240" w:lineRule="auto"/>
              <w:jc w:val="both"/>
              <w:rPr>
                <w:rFonts w:ascii="Times New Roman" w:eastAsia="Arial" w:hAnsi="Times New Roman" w:cs="Times New Roman"/>
                <w:color w:val="000000"/>
                <w:sz w:val="24"/>
                <w:szCs w:val="24"/>
                <w:lang w:val="uk-UA"/>
              </w:rPr>
            </w:pPr>
            <w:r w:rsidRPr="00E76D3A">
              <w:rPr>
                <w:rFonts w:ascii="Times New Roman" w:eastAsia="Arial" w:hAnsi="Times New Roman" w:cs="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якщо:</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1) учасник процедури закупівлі:</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E76D3A">
              <w:rPr>
                <w:rFonts w:ascii="Times New Roman" w:eastAsia="Arial" w:hAnsi="Times New Roman" w:cs="Times New Roman"/>
                <w:color w:val="000000"/>
                <w:sz w:val="24"/>
                <w:szCs w:val="24"/>
                <w:shd w:val="solid" w:color="FFFFFF" w:fill="FFFFFF"/>
                <w:lang w:val="uk-UA"/>
              </w:rPr>
              <w:lastRenderedPageBreak/>
              <w:t xml:space="preserve">виправлення виявлених замовником </w:t>
            </w:r>
            <w:proofErr w:type="spellStart"/>
            <w:r w:rsidRPr="00E76D3A">
              <w:rPr>
                <w:rFonts w:ascii="Times New Roman" w:eastAsia="Arial" w:hAnsi="Times New Roman" w:cs="Times New Roman"/>
                <w:color w:val="000000"/>
                <w:sz w:val="24"/>
                <w:szCs w:val="24"/>
                <w:shd w:val="solid" w:color="FFFFFF" w:fill="FFFFFF"/>
                <w:lang w:val="uk-UA"/>
              </w:rPr>
              <w:t>невідповідностей</w:t>
            </w:r>
            <w:proofErr w:type="spellEnd"/>
            <w:r w:rsidRPr="00E76D3A">
              <w:rPr>
                <w:rFonts w:ascii="Times New Roman" w:eastAsia="Arial" w:hAnsi="Times New Roman" w:cs="Times New Roman"/>
                <w:color w:val="000000"/>
                <w:sz w:val="24"/>
                <w:szCs w:val="24"/>
                <w:shd w:val="solid" w:color="FFFFFF" w:fill="FFFFFF"/>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76D3A">
              <w:rPr>
                <w:rFonts w:ascii="Times New Roman" w:eastAsia="Arial" w:hAnsi="Times New Roman" w:cs="Times New Roman"/>
                <w:color w:val="000000"/>
                <w:sz w:val="24"/>
                <w:szCs w:val="24"/>
                <w:shd w:val="solid" w:color="FFFFFF" w:fill="FFFFFF"/>
                <w:lang w:val="uk-UA"/>
              </w:rPr>
              <w:t>невідповідностей</w:t>
            </w:r>
            <w:proofErr w:type="spellEnd"/>
            <w:r w:rsidRPr="00E76D3A">
              <w:rPr>
                <w:rFonts w:ascii="Times New Roman" w:eastAsia="Arial" w:hAnsi="Times New Roman" w:cs="Times New Roman"/>
                <w:color w:val="000000"/>
                <w:sz w:val="24"/>
                <w:szCs w:val="24"/>
                <w:shd w:val="solid" w:color="FFFFFF" w:fill="FFFFFF"/>
                <w:lang w:val="uk-UA"/>
              </w:rPr>
              <w:t>;</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shd w:val="solid" w:color="FFFFFF" w:fill="FFFFFF"/>
                <w:lang w:val="uk-UA" w:eastAsia="ru-RU"/>
              </w:rPr>
            </w:pPr>
            <w:r w:rsidRPr="00E76D3A">
              <w:rPr>
                <w:rFonts w:ascii="Times New Roman" w:eastAsia="Arial" w:hAnsi="Times New Roman" w:cs="Times New Roman"/>
                <w:color w:val="000000"/>
                <w:sz w:val="24"/>
                <w:szCs w:val="24"/>
                <w:shd w:val="solid" w:color="FFFFFF" w:fill="FFFFFF"/>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76D3A">
              <w:rPr>
                <w:rFonts w:ascii="Times New Roman" w:eastAsia="Arial" w:hAnsi="Times New Roman" w:cs="Times New Roman"/>
                <w:color w:val="000000"/>
                <w:sz w:val="24"/>
                <w:szCs w:val="24"/>
                <w:shd w:val="solid" w:color="FFFFFF" w:fill="FFFFFF"/>
                <w:lang w:val="uk-UA"/>
              </w:rPr>
              <w:t>бенефіціарним</w:t>
            </w:r>
            <w:proofErr w:type="spellEnd"/>
            <w:r w:rsidRPr="00E76D3A">
              <w:rPr>
                <w:rFonts w:ascii="Times New Roman" w:eastAsia="Arial" w:hAnsi="Times New Roman" w:cs="Times New Roman"/>
                <w:color w:val="000000"/>
                <w:sz w:val="24"/>
                <w:szCs w:val="24"/>
                <w:shd w:val="solid" w:color="FFFFFF"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2) тендерна пропозиція:</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викладена іншою мовою (мовами), аніж мова (мови), що вимагається тендерною документацією;</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є такою, строк дії якої закінчився;</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 xml:space="preserve">є такою, ціна якої перевищує очікувану вартість </w:t>
            </w:r>
            <w:r w:rsidRPr="00E76D3A">
              <w:rPr>
                <w:rFonts w:ascii="Times New Roman" w:eastAsia="Arial" w:hAnsi="Times New Roman" w:cs="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не відповідає вимогам, встановленим в тендерній документації відповідно до абзацу першого частини третьої статті 22 Закону;</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3) переможець процедури закупівлі:</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E76D3A">
              <w:rPr>
                <w:rFonts w:ascii="Times New Roman" w:eastAsia="Arial" w:hAnsi="Times New Roman" w:cs="Times New Roman"/>
                <w:color w:val="000000"/>
                <w:sz w:val="24"/>
                <w:szCs w:val="24"/>
                <w:lang w:val="uk-UA"/>
              </w:rPr>
              <w:br/>
            </w:r>
            <w:r w:rsidRPr="00E76D3A">
              <w:rPr>
                <w:rFonts w:ascii="Times New Roman" w:eastAsia="Arial" w:hAnsi="Times New Roman" w:cs="Times New Roman"/>
                <w:color w:val="000000"/>
                <w:sz w:val="24"/>
                <w:szCs w:val="24"/>
                <w:shd w:val="solid" w:color="FFFFFF" w:fill="FFFFFF"/>
                <w:lang w:val="uk-UA"/>
              </w:rPr>
              <w:t>з урахуванням пункту 43 цих Особливостей</w:t>
            </w:r>
            <w:r w:rsidRPr="00E76D3A">
              <w:rPr>
                <w:rFonts w:ascii="Times New Roman" w:eastAsia="Arial" w:hAnsi="Times New Roman" w:cs="Times New Roman"/>
                <w:color w:val="000000"/>
                <w:sz w:val="24"/>
                <w:szCs w:val="24"/>
                <w:lang w:val="uk-UA"/>
              </w:rPr>
              <w:t>;</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rPr>
            </w:pPr>
            <w:r w:rsidRPr="00E76D3A">
              <w:rPr>
                <w:rFonts w:ascii="Times New Roman" w:eastAsia="Arial" w:hAnsi="Times New Roman" w:cs="Times New Roman"/>
                <w:color w:val="000000"/>
                <w:sz w:val="24"/>
                <w:szCs w:val="24"/>
                <w:lang w:val="uk-UA"/>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E76D3A">
              <w:rPr>
                <w:rFonts w:ascii="Times New Roman" w:eastAsia="Arial" w:hAnsi="Times New Roman" w:cs="Times New Roman"/>
                <w:color w:val="000000"/>
                <w:sz w:val="24"/>
                <w:szCs w:val="24"/>
                <w:lang w:val="uk-UA"/>
              </w:rPr>
              <w:br/>
              <w:t>частини п’ятнадцятої статті 29 Закону.</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якщо:</w:t>
            </w:r>
          </w:p>
          <w:p w:rsidR="00E76D3A" w:rsidRPr="00E76D3A" w:rsidRDefault="00E76D3A" w:rsidP="00E76D3A">
            <w:pPr>
              <w:numPr>
                <w:ilvl w:val="0"/>
                <w:numId w:val="2"/>
              </w:numPr>
              <w:tabs>
                <w:tab w:val="left" w:pos="360"/>
                <w:tab w:val="left" w:pos="851"/>
                <w:tab w:val="left" w:pos="1440"/>
              </w:tabs>
              <w:spacing w:after="0" w:line="240" w:lineRule="auto"/>
              <w:ind w:firstLine="567"/>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6D3A" w:rsidRPr="00E76D3A" w:rsidRDefault="00E76D3A" w:rsidP="00E76D3A">
            <w:pPr>
              <w:spacing w:before="120" w:after="240" w:line="240" w:lineRule="auto"/>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6D3A" w:rsidRPr="00E76D3A" w:rsidRDefault="00E76D3A" w:rsidP="00E76D3A">
            <w:pPr>
              <w:spacing w:before="120" w:after="240" w:line="240" w:lineRule="auto"/>
              <w:ind w:firstLine="566"/>
              <w:jc w:val="both"/>
              <w:rPr>
                <w:rFonts w:ascii="Times New Roman" w:eastAsia="Arial" w:hAnsi="Times New Roman" w:cs="Times New Roman"/>
                <w:color w:val="000000"/>
                <w:sz w:val="24"/>
                <w:szCs w:val="24"/>
                <w:lang w:val="uk-UA"/>
              </w:rPr>
            </w:pPr>
            <w:r w:rsidRPr="00E76D3A">
              <w:rPr>
                <w:rFonts w:ascii="Times New Roman" w:eastAsia="Arial" w:hAnsi="Times New Roman" w:cs="Times New Roman"/>
                <w:color w:val="000000"/>
                <w:sz w:val="24"/>
                <w:szCs w:val="24"/>
                <w:lang w:val="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w:t>
            </w:r>
            <w:r w:rsidRPr="00E76D3A">
              <w:rPr>
                <w:rFonts w:ascii="Times New Roman" w:eastAsia="Arial" w:hAnsi="Times New Roman" w:cs="Times New Roman"/>
                <w:b/>
                <w:bCs/>
                <w:color w:val="000000"/>
                <w:sz w:val="24"/>
                <w:szCs w:val="24"/>
                <w:lang w:val="uk-UA"/>
              </w:rPr>
              <w:t xml:space="preserve"> </w:t>
            </w:r>
            <w:r w:rsidRPr="00E76D3A">
              <w:rPr>
                <w:rFonts w:ascii="Times New Roman" w:eastAsia="Arial" w:hAnsi="Times New Roman" w:cs="Times New Roman"/>
                <w:color w:val="000000"/>
                <w:sz w:val="24"/>
                <w:szCs w:val="24"/>
                <w:lang w:val="uk-UA"/>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76D3A" w:rsidRPr="00AC2771" w:rsidTr="008334B8">
        <w:trPr>
          <w:gridAfter w:val="1"/>
          <w:wAfter w:w="15" w:type="dxa"/>
          <w:trHeight w:val="520"/>
          <w:jc w:val="center"/>
        </w:trPr>
        <w:tc>
          <w:tcPr>
            <w:tcW w:w="10849" w:type="dxa"/>
            <w:gridSpan w:val="3"/>
            <w:vAlign w:val="center"/>
          </w:tcPr>
          <w:p w:rsidR="00E76D3A" w:rsidRPr="00E76D3A" w:rsidRDefault="00E76D3A" w:rsidP="00E76D3A">
            <w:pPr>
              <w:widowControl w:val="0"/>
              <w:spacing w:before="120" w:after="120" w:line="240" w:lineRule="auto"/>
              <w:ind w:left="92" w:hanging="20"/>
              <w:jc w:val="center"/>
              <w:rPr>
                <w:rFonts w:ascii="Arial" w:eastAsia="Arial" w:hAnsi="Arial" w:cs="Arial"/>
                <w:b/>
                <w:bCs/>
                <w:color w:val="000000"/>
                <w:lang w:val="uk-UA" w:eastAsia="ru-RU"/>
              </w:rPr>
            </w:pPr>
            <w:r w:rsidRPr="00E76D3A">
              <w:rPr>
                <w:rFonts w:ascii="Times New Roman" w:eastAsia="Times New Roman" w:hAnsi="Times New Roman" w:cs="Times New Roman"/>
                <w:b/>
                <w:bCs/>
                <w:color w:val="000000"/>
                <w:sz w:val="24"/>
                <w:szCs w:val="24"/>
                <w:lang w:val="uk-UA" w:eastAsia="ru-RU"/>
              </w:rPr>
              <w:lastRenderedPageBreak/>
              <w:t>Результати торгів та укладання договору про закупівлю</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p>
        </w:tc>
        <w:tc>
          <w:tcPr>
            <w:tcW w:w="3253" w:type="dxa"/>
          </w:tcPr>
          <w:p w:rsidR="00E76D3A" w:rsidRPr="00E76D3A" w:rsidRDefault="00E76D3A" w:rsidP="00E76D3A">
            <w:pPr>
              <w:widowControl w:val="0"/>
              <w:spacing w:before="120" w:after="120"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Відміна замовником торгів чи визнання їх такими, що не відбулися</w:t>
            </w:r>
          </w:p>
        </w:tc>
        <w:tc>
          <w:tcPr>
            <w:tcW w:w="7020" w:type="dxa"/>
          </w:tcPr>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Замовник відміняє відкриті торги у разі:</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 відсутності подальшої потреби в закупівлі товарів, робіт чи послуг;</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lastRenderedPageBreak/>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3) скорочення видатків на здійснення закупівлі товарів, робіт чи послуг;</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4) якщо здійснення закупівлі стало неможливим внаслідок дії непереборної сили.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2) неподання жодної тендерної пропозиції для участі у відкритих торгах у строк, встановлений замовником згідно з цими Особливостями.</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E76D3A" w:rsidRPr="00E76D3A" w:rsidRDefault="00E76D3A" w:rsidP="00E76D3A">
            <w:pPr>
              <w:widowControl w:val="0"/>
              <w:spacing w:before="120" w:after="120"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Відкриті торги можуть бути відмінені частково (за лотом).</w:t>
            </w:r>
          </w:p>
          <w:p w:rsidR="00E76D3A" w:rsidRPr="00E76D3A" w:rsidRDefault="00E76D3A" w:rsidP="00E76D3A">
            <w:pPr>
              <w:widowControl w:val="0"/>
              <w:spacing w:before="120" w:after="12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2</w:t>
            </w:r>
          </w:p>
        </w:tc>
        <w:tc>
          <w:tcPr>
            <w:tcW w:w="3253"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Строк укладання договору </w:t>
            </w:r>
          </w:p>
        </w:tc>
        <w:tc>
          <w:tcPr>
            <w:tcW w:w="7020" w:type="dxa"/>
          </w:tcPr>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76D3A" w:rsidRPr="00E76D3A" w:rsidRDefault="00E76D3A" w:rsidP="00E76D3A">
            <w:pPr>
              <w:widowControl w:val="0"/>
              <w:spacing w:after="0" w:line="240" w:lineRule="auto"/>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76D3A" w:rsidRPr="00E76D3A" w:rsidRDefault="00E76D3A" w:rsidP="00E76D3A">
            <w:pPr>
              <w:widowControl w:val="0"/>
              <w:spacing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3</w:t>
            </w:r>
          </w:p>
        </w:tc>
        <w:tc>
          <w:tcPr>
            <w:tcW w:w="3253" w:type="dxa"/>
          </w:tcPr>
          <w:p w:rsidR="00E76D3A" w:rsidRPr="00E76D3A" w:rsidRDefault="00E76D3A" w:rsidP="00E76D3A">
            <w:pPr>
              <w:widowControl w:val="0"/>
              <w:spacing w:before="96" w:after="96"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Проект договору про закупівлю </w:t>
            </w:r>
          </w:p>
        </w:tc>
        <w:tc>
          <w:tcPr>
            <w:tcW w:w="7020" w:type="dxa"/>
          </w:tcPr>
          <w:p w:rsidR="00E76D3A" w:rsidRPr="00E76D3A" w:rsidRDefault="00E76D3A" w:rsidP="00E76D3A">
            <w:pPr>
              <w:widowControl w:val="0"/>
              <w:spacing w:before="96" w:after="0"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проект договору складається замовником з урахуванням особливостей предмету закупівлі;</w:t>
            </w:r>
          </w:p>
          <w:p w:rsidR="00E76D3A" w:rsidRPr="00E76D3A" w:rsidRDefault="00E76D3A" w:rsidP="00E76D3A">
            <w:pPr>
              <w:widowControl w:val="0"/>
              <w:spacing w:after="96"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xml:space="preserve">Проект договору викладено у </w:t>
            </w:r>
            <w:r w:rsidRPr="00E76D3A">
              <w:rPr>
                <w:rFonts w:ascii="Times New Roman" w:eastAsia="Times New Roman" w:hAnsi="Times New Roman" w:cs="Times New Roman"/>
                <w:b/>
                <w:color w:val="000000"/>
                <w:sz w:val="24"/>
                <w:szCs w:val="24"/>
                <w:lang w:val="uk-UA" w:eastAsia="ru-RU"/>
              </w:rPr>
              <w:t>Додатку № 4</w:t>
            </w:r>
            <w:r w:rsidRPr="00E76D3A">
              <w:rPr>
                <w:rFonts w:ascii="Times New Roman" w:eastAsia="Times New Roman" w:hAnsi="Times New Roman" w:cs="Times New Roman"/>
                <w:color w:val="000000"/>
                <w:sz w:val="24"/>
                <w:szCs w:val="24"/>
                <w:lang w:val="uk-UA" w:eastAsia="ru-RU"/>
              </w:rPr>
              <w:t xml:space="preserve"> до цієї тендерної документації.</w:t>
            </w:r>
          </w:p>
          <w:p w:rsidR="00E76D3A" w:rsidRPr="00E76D3A" w:rsidRDefault="00E76D3A" w:rsidP="00E76D3A">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lastRenderedPageBreak/>
              <w:t>Переможець процедури закупівлі під час укладення договору про закупівлю повинен надати:</w:t>
            </w:r>
          </w:p>
          <w:p w:rsidR="00E76D3A" w:rsidRPr="00E76D3A" w:rsidRDefault="00E76D3A" w:rsidP="00E76D3A">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 інформацію про право підписання договору про закупівлю, у тому числі:</w:t>
            </w:r>
            <w:r w:rsidRPr="00E76D3A">
              <w:rPr>
                <w:rFonts w:ascii="Arial" w:eastAsia="Arial" w:hAnsi="Arial" w:cs="Arial"/>
                <w:color w:val="000000"/>
                <w:lang w:val="uk-UA" w:eastAsia="ru-RU"/>
              </w:rPr>
              <w:t xml:space="preserve"> р</w:t>
            </w:r>
            <w:r w:rsidRPr="00E76D3A">
              <w:rPr>
                <w:rFonts w:ascii="Times New Roman" w:eastAsia="Times New Roman" w:hAnsi="Times New Roman" w:cs="Times New Roman"/>
                <w:color w:val="000000"/>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76D3A" w:rsidRPr="00E76D3A" w:rsidRDefault="00E76D3A" w:rsidP="00E76D3A">
            <w:pPr>
              <w:widowControl w:val="0"/>
              <w:spacing w:after="96"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Arial" w:hAnsi="Times New Roman" w:cs="Times New Roman"/>
                <w:b/>
                <w:bCs/>
                <w:color w:val="000000"/>
                <w:sz w:val="24"/>
                <w:szCs w:val="24"/>
                <w:lang w:val="uk-UA" w:eastAsia="ru-RU"/>
              </w:rPr>
              <w:t xml:space="preserve">- </w:t>
            </w:r>
            <w:r w:rsidRPr="00E76D3A">
              <w:rPr>
                <w:rFonts w:ascii="Times New Roman" w:eastAsia="Arial" w:hAnsi="Times New Roman" w:cs="Times New Roman"/>
                <w:color w:val="000000"/>
                <w:sz w:val="24"/>
                <w:szCs w:val="24"/>
                <w:lang w:val="uk-UA" w:eastAsia="ru-RU"/>
              </w:rPr>
              <w:t xml:space="preserve">копію чинної ліцензії або документа дозвільного характеру на провадження виду господарської діяльності, </w:t>
            </w:r>
            <w:r w:rsidRPr="00E76D3A">
              <w:rPr>
                <w:rFonts w:ascii="Times New Roman" w:eastAsia="Times New Roman" w:hAnsi="Times New Roman" w:cs="Times New Roman"/>
                <w:color w:val="000000"/>
                <w:sz w:val="24"/>
                <w:szCs w:val="24"/>
                <w:lang w:val="uk-UA" w:eastAsia="ru-RU"/>
              </w:rPr>
              <w:t>якщо отримання дозволу або ліцензії на провадження такого виду діяльності передбачено законом.</w:t>
            </w: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4</w:t>
            </w:r>
          </w:p>
        </w:tc>
        <w:tc>
          <w:tcPr>
            <w:tcW w:w="3253" w:type="dxa"/>
          </w:tcPr>
          <w:p w:rsidR="00E76D3A" w:rsidRPr="00E76D3A" w:rsidRDefault="00E76D3A" w:rsidP="00E76D3A">
            <w:pPr>
              <w:widowControl w:val="0"/>
              <w:spacing w:before="96" w:after="96"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Істотні умови, що обов’язково включаються до договору про закупівлю</w:t>
            </w:r>
          </w:p>
        </w:tc>
        <w:tc>
          <w:tcPr>
            <w:tcW w:w="7020" w:type="dxa"/>
          </w:tcPr>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uk-UA"/>
              </w:rPr>
            </w:pPr>
            <w:r w:rsidRPr="00E76D3A">
              <w:rPr>
                <w:rFonts w:ascii="Times New Roman" w:eastAsia="Times New Roman" w:hAnsi="Times New Roman" w:cs="Times New Roman"/>
                <w:sz w:val="24"/>
                <w:szCs w:val="24"/>
                <w:lang w:val="uk-UA" w:eastAsia="uk-UA"/>
              </w:rPr>
              <w:t xml:space="preserve">Договір про закупівлю укладається відповідно до норм </w:t>
            </w:r>
            <w:r w:rsidRPr="00E76D3A">
              <w:rPr>
                <w:rFonts w:ascii="Times New Roman" w:eastAsia="Times New Roman" w:hAnsi="Times New Roman" w:cs="Times New Roman"/>
                <w:sz w:val="24"/>
                <w:szCs w:val="24"/>
                <w:lang w:val="uk-UA" w:eastAsia="ru-RU"/>
              </w:rPr>
              <w:t>Цивільного кодексу України та Господарського кодексу України</w:t>
            </w:r>
            <w:r w:rsidRPr="00E76D3A">
              <w:rPr>
                <w:rFonts w:ascii="Times New Roman" w:eastAsia="Times New Roman" w:hAnsi="Times New Roman" w:cs="Times New Roman"/>
                <w:sz w:val="24"/>
                <w:szCs w:val="24"/>
                <w:lang w:val="uk-UA" w:eastAsia="uk-UA"/>
              </w:rPr>
              <w:t xml:space="preserve"> з урахуванням особливостей, визначених Законом.</w:t>
            </w:r>
          </w:p>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uk-UA"/>
              </w:rPr>
            </w:pPr>
            <w:bookmarkStart w:id="1" w:name="n577"/>
            <w:bookmarkEnd w:id="1"/>
            <w:r w:rsidRPr="00E76D3A">
              <w:rPr>
                <w:rFonts w:ascii="Times New Roman" w:eastAsia="Times New Roman" w:hAnsi="Times New Roman" w:cs="Times New Roman"/>
                <w:sz w:val="24"/>
                <w:szCs w:val="24"/>
                <w:lang w:val="uk-UA" w:eastAsia="uk-UA"/>
              </w:rPr>
              <w:t xml:space="preserve">Учасник </w:t>
            </w:r>
            <w:r w:rsidRPr="00E76D3A">
              <w:rPr>
                <w:rFonts w:ascii="Times New Roman" w:eastAsia="Times New Roman" w:hAnsi="Times New Roman" w:cs="Times New Roman"/>
                <w:color w:val="000000"/>
                <w:sz w:val="24"/>
                <w:szCs w:val="24"/>
                <w:lang w:val="uk-UA" w:eastAsia="uk-UA"/>
              </w:rPr>
              <w:t xml:space="preserve">– </w:t>
            </w:r>
            <w:r w:rsidRPr="00E76D3A">
              <w:rPr>
                <w:rFonts w:ascii="Times New Roman" w:eastAsia="Times New Roman" w:hAnsi="Times New Roman" w:cs="Times New Roman"/>
                <w:sz w:val="24"/>
                <w:szCs w:val="24"/>
                <w:lang w:val="uk-UA" w:eastAsia="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Times New Roman" w:hAnsi="Times New Roman" w:cs="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r w:rsidRPr="00E76D3A">
              <w:rPr>
                <w:rFonts w:ascii="Times New Roman" w:eastAsia="Arial"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b/>
                <w:bCs/>
                <w:color w:val="000000"/>
                <w:sz w:val="24"/>
                <w:szCs w:val="24"/>
                <w:lang w:val="uk-UA" w:eastAsia="ru-RU"/>
              </w:rPr>
            </w:pPr>
            <w:r w:rsidRPr="00E76D3A">
              <w:rPr>
                <w:rFonts w:ascii="Times New Roman" w:eastAsia="Arial"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6D3A">
              <w:rPr>
                <w:rFonts w:ascii="Times New Roman" w:eastAsia="Arial" w:hAnsi="Times New Roman" w:cs="Times New Roman"/>
                <w:color w:val="000000"/>
                <w:sz w:val="24"/>
                <w:szCs w:val="24"/>
                <w:lang w:val="uk-UA"/>
              </w:rPr>
              <w:t>пропорційно</w:t>
            </w:r>
            <w:proofErr w:type="spellEnd"/>
            <w:r w:rsidRPr="00E76D3A">
              <w:rPr>
                <w:rFonts w:ascii="Times New Roman" w:eastAsia="Arial"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w:t>
            </w:r>
            <w:r w:rsidRPr="00E76D3A">
              <w:rPr>
                <w:rFonts w:ascii="Times New Roman" w:eastAsia="Arial" w:hAnsi="Times New Roman" w:cs="Times New Roman"/>
                <w:color w:val="000000"/>
                <w:sz w:val="24"/>
                <w:szCs w:val="24"/>
                <w:lang w:val="uk-UA"/>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6D3A">
              <w:rPr>
                <w:rFonts w:ascii="Times New Roman" w:eastAsia="Arial" w:hAnsi="Times New Roman" w:cs="Times New Roman"/>
                <w:color w:val="000000"/>
                <w:sz w:val="24"/>
                <w:szCs w:val="24"/>
                <w:lang w:val="uk-UA"/>
              </w:rPr>
              <w:t>пропорційно</w:t>
            </w:r>
            <w:proofErr w:type="spellEnd"/>
            <w:r w:rsidRPr="00E76D3A">
              <w:rPr>
                <w:rFonts w:ascii="Times New Roman" w:eastAsia="Arial" w:hAnsi="Times New Roman" w:cs="Times New Roman"/>
                <w:color w:val="000000"/>
                <w:sz w:val="24"/>
                <w:szCs w:val="24"/>
                <w:lang w:val="uk-UA"/>
              </w:rPr>
              <w:t xml:space="preserve"> до зміни таких ставок та/або пільг з оподаткування, а також у зв’язку зі зміною системи оподаткування </w:t>
            </w:r>
            <w:proofErr w:type="spellStart"/>
            <w:r w:rsidRPr="00E76D3A">
              <w:rPr>
                <w:rFonts w:ascii="Times New Roman" w:eastAsia="Arial" w:hAnsi="Times New Roman" w:cs="Times New Roman"/>
                <w:color w:val="000000"/>
                <w:sz w:val="24"/>
                <w:szCs w:val="24"/>
                <w:lang w:val="uk-UA"/>
              </w:rPr>
              <w:t>пропорційно</w:t>
            </w:r>
            <w:proofErr w:type="spellEnd"/>
            <w:r w:rsidRPr="00E76D3A">
              <w:rPr>
                <w:rFonts w:ascii="Times New Roman" w:eastAsia="Arial" w:hAnsi="Times New Roman" w:cs="Times New Roman"/>
                <w:color w:val="000000"/>
                <w:sz w:val="24"/>
                <w:szCs w:val="24"/>
                <w:lang w:val="uk-UA"/>
              </w:rPr>
              <w:t xml:space="preserve"> до зміни податкового навантаження внаслідок зміни системи оподаткування;</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D3A">
              <w:rPr>
                <w:rFonts w:ascii="Times New Roman" w:eastAsia="Arial" w:hAnsi="Times New Roman" w:cs="Times New Roman"/>
                <w:color w:val="000000"/>
                <w:sz w:val="24"/>
                <w:szCs w:val="24"/>
                <w:lang w:val="uk-UA"/>
              </w:rPr>
              <w:t>Platts</w:t>
            </w:r>
            <w:proofErr w:type="spellEnd"/>
            <w:r w:rsidRPr="00E76D3A">
              <w:rPr>
                <w:rFonts w:ascii="Times New Roman" w:eastAsia="Arial"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6D3A" w:rsidRPr="00E76D3A" w:rsidRDefault="00E76D3A" w:rsidP="00E76D3A">
            <w:pPr>
              <w:widowControl w:val="0"/>
              <w:spacing w:before="120" w:after="240" w:line="240" w:lineRule="auto"/>
              <w:ind w:firstLine="566"/>
              <w:jc w:val="both"/>
              <w:rPr>
                <w:rFonts w:ascii="Times New Roman" w:eastAsia="Arial" w:hAnsi="Times New Roman" w:cs="Times New Roman"/>
                <w:color w:val="000000"/>
                <w:sz w:val="24"/>
                <w:szCs w:val="24"/>
                <w:lang w:val="uk-UA" w:eastAsia="ru-RU"/>
              </w:rPr>
            </w:pPr>
            <w:r w:rsidRPr="00E76D3A">
              <w:rPr>
                <w:rFonts w:ascii="Times New Roman" w:eastAsia="Arial" w:hAnsi="Times New Roman" w:cs="Times New Roman"/>
                <w:color w:val="000000"/>
                <w:sz w:val="24"/>
                <w:szCs w:val="24"/>
                <w:lang w:val="uk-UA"/>
              </w:rPr>
              <w:t>8) зміни умов у зв’язку із застосуванням положень частини шостої статті 41 Закону.</w:t>
            </w:r>
          </w:p>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uk-UA"/>
              </w:rPr>
            </w:pPr>
            <w:r w:rsidRPr="00E76D3A">
              <w:rPr>
                <w:rFonts w:ascii="Times New Roman" w:eastAsia="Arial"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E76D3A" w:rsidRPr="00E76D3A" w:rsidRDefault="00E76D3A" w:rsidP="00E76D3A">
            <w:pPr>
              <w:autoSpaceDE w:val="0"/>
              <w:autoSpaceDN w:val="0"/>
              <w:spacing w:after="0" w:line="240" w:lineRule="auto"/>
              <w:jc w:val="both"/>
              <w:rPr>
                <w:rFonts w:ascii="Times New Roman" w:eastAsia="Times New Roman" w:hAnsi="Times New Roman" w:cs="Times New Roman"/>
                <w:sz w:val="24"/>
                <w:szCs w:val="24"/>
                <w:lang w:val="uk-UA" w:eastAsia="uk-UA"/>
              </w:rPr>
            </w:pPr>
          </w:p>
        </w:tc>
      </w:tr>
      <w:tr w:rsidR="00E76D3A" w:rsidRPr="00AC2771" w:rsidTr="008334B8">
        <w:trPr>
          <w:gridAfter w:val="1"/>
          <w:wAfter w:w="15" w:type="dxa"/>
          <w:trHeight w:val="520"/>
          <w:jc w:val="center"/>
        </w:trPr>
        <w:tc>
          <w:tcPr>
            <w:tcW w:w="576"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lastRenderedPageBreak/>
              <w:t>5</w:t>
            </w:r>
          </w:p>
        </w:tc>
        <w:tc>
          <w:tcPr>
            <w:tcW w:w="3253" w:type="dxa"/>
          </w:tcPr>
          <w:p w:rsidR="00E76D3A" w:rsidRPr="00E76D3A" w:rsidRDefault="00E76D3A" w:rsidP="00E76D3A">
            <w:pPr>
              <w:widowControl w:val="0"/>
              <w:spacing w:before="96" w:after="96"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Дії замовника при відмові переможця торгів підписати договір про закупівлю</w:t>
            </w:r>
          </w:p>
        </w:tc>
        <w:tc>
          <w:tcPr>
            <w:tcW w:w="7020" w:type="dxa"/>
          </w:tcPr>
          <w:p w:rsidR="00E76D3A" w:rsidRPr="00E76D3A" w:rsidRDefault="00E76D3A" w:rsidP="00E76D3A">
            <w:pPr>
              <w:widowControl w:val="0"/>
              <w:spacing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76D3A" w:rsidRPr="00E76D3A" w:rsidTr="008334B8">
        <w:trPr>
          <w:gridAfter w:val="1"/>
          <w:wAfter w:w="15" w:type="dxa"/>
          <w:trHeight w:val="733"/>
          <w:jc w:val="center"/>
        </w:trPr>
        <w:tc>
          <w:tcPr>
            <w:tcW w:w="576" w:type="dxa"/>
          </w:tcPr>
          <w:p w:rsidR="00E76D3A" w:rsidRPr="00E76D3A" w:rsidRDefault="00E76D3A" w:rsidP="00E76D3A">
            <w:pPr>
              <w:widowControl w:val="0"/>
              <w:spacing w:before="96" w:after="96" w:line="240" w:lineRule="auto"/>
              <w:ind w:right="113"/>
              <w:jc w:val="both"/>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6</w:t>
            </w:r>
          </w:p>
        </w:tc>
        <w:tc>
          <w:tcPr>
            <w:tcW w:w="3253" w:type="dxa"/>
          </w:tcPr>
          <w:p w:rsidR="00E76D3A" w:rsidRPr="00E76D3A" w:rsidRDefault="00E76D3A" w:rsidP="00E76D3A">
            <w:pPr>
              <w:widowControl w:val="0"/>
              <w:spacing w:before="96" w:after="96" w:line="240" w:lineRule="auto"/>
              <w:ind w:right="113"/>
              <w:rPr>
                <w:rFonts w:ascii="Arial" w:eastAsia="Arial" w:hAnsi="Arial" w:cs="Arial"/>
                <w:color w:val="000000"/>
                <w:lang w:val="uk-UA" w:eastAsia="ru-RU"/>
              </w:rPr>
            </w:pPr>
            <w:r w:rsidRPr="00E76D3A">
              <w:rPr>
                <w:rFonts w:ascii="Times New Roman" w:eastAsia="Times New Roman" w:hAnsi="Times New Roman" w:cs="Times New Roman"/>
                <w:color w:val="000000"/>
                <w:sz w:val="24"/>
                <w:szCs w:val="24"/>
                <w:lang w:val="uk-UA" w:eastAsia="ru-RU"/>
              </w:rPr>
              <w:t xml:space="preserve">Забезпечення виконання договору про закупівлю </w:t>
            </w:r>
          </w:p>
        </w:tc>
        <w:tc>
          <w:tcPr>
            <w:tcW w:w="7020" w:type="dxa"/>
          </w:tcPr>
          <w:p w:rsidR="00E76D3A" w:rsidRPr="00E76D3A" w:rsidRDefault="00E76D3A" w:rsidP="00E76D3A">
            <w:pPr>
              <w:widowControl w:val="0"/>
              <w:spacing w:after="96" w:line="240" w:lineRule="auto"/>
              <w:ind w:right="113"/>
              <w:jc w:val="both"/>
              <w:rPr>
                <w:rFonts w:ascii="Times New Roman" w:eastAsia="Times New Roman" w:hAnsi="Times New Roman" w:cs="Times New Roman"/>
                <w:color w:val="000000"/>
                <w:sz w:val="24"/>
                <w:szCs w:val="24"/>
                <w:lang w:val="uk-UA" w:eastAsia="ru-RU"/>
              </w:rPr>
            </w:pPr>
            <w:r w:rsidRPr="00E76D3A">
              <w:rPr>
                <w:rFonts w:ascii="Times New Roman" w:eastAsia="Times New Roman" w:hAnsi="Times New Roman" w:cs="Times New Roman"/>
                <w:color w:val="000000"/>
                <w:sz w:val="24"/>
                <w:szCs w:val="24"/>
                <w:lang w:val="uk-UA" w:eastAsia="ru-RU"/>
              </w:rPr>
              <w:t>Не вимагається</w:t>
            </w:r>
          </w:p>
          <w:p w:rsidR="00E76D3A" w:rsidRPr="00E76D3A" w:rsidRDefault="00E76D3A" w:rsidP="00E76D3A">
            <w:pPr>
              <w:widowControl w:val="0"/>
              <w:spacing w:after="96" w:line="240" w:lineRule="auto"/>
              <w:ind w:right="113"/>
              <w:jc w:val="both"/>
              <w:rPr>
                <w:rFonts w:ascii="Times New Roman" w:eastAsia="Times New Roman" w:hAnsi="Times New Roman" w:cs="Times New Roman"/>
                <w:color w:val="000000"/>
                <w:sz w:val="24"/>
                <w:szCs w:val="24"/>
                <w:lang w:val="uk-UA" w:eastAsia="ru-RU"/>
              </w:rPr>
            </w:pPr>
          </w:p>
        </w:tc>
      </w:tr>
    </w:tbl>
    <w:p w:rsidR="00E76D3A" w:rsidRPr="00E76D3A" w:rsidRDefault="00E76D3A" w:rsidP="00E76D3A">
      <w:pPr>
        <w:spacing w:after="200" w:line="276" w:lineRule="auto"/>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200" w:line="276"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200" w:line="276"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200" w:line="276"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200" w:line="276"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200" w:line="276"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0" w:line="240" w:lineRule="auto"/>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0" w:line="240" w:lineRule="auto"/>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0" w:line="240" w:lineRule="auto"/>
        <w:jc w:val="right"/>
        <w:rPr>
          <w:rFonts w:ascii="Times New Roman" w:eastAsia="Times New Roman" w:hAnsi="Times New Roman" w:cs="Times New Roman"/>
          <w:b/>
          <w:bCs/>
          <w:color w:val="000000"/>
          <w:sz w:val="28"/>
          <w:szCs w:val="28"/>
          <w:lang w:val="uk-UA" w:eastAsia="ru-RU"/>
        </w:rPr>
      </w:pPr>
    </w:p>
    <w:p w:rsidR="00E76D3A" w:rsidRPr="00E76D3A" w:rsidRDefault="00E76D3A" w:rsidP="00E76D3A">
      <w:pPr>
        <w:spacing w:after="0" w:line="240" w:lineRule="auto"/>
        <w:jc w:val="right"/>
        <w:rPr>
          <w:rFonts w:ascii="Times New Roman" w:eastAsia="Times New Roman" w:hAnsi="Times New Roman" w:cs="Times New Roman"/>
          <w:b/>
          <w:bCs/>
          <w:color w:val="000000"/>
          <w:sz w:val="28"/>
          <w:szCs w:val="28"/>
          <w:lang w:val="uk-UA" w:eastAsia="ru-RU"/>
        </w:rPr>
      </w:pPr>
    </w:p>
    <w:p w:rsidR="001E0A3D" w:rsidRPr="00B25074" w:rsidRDefault="001E0A3D">
      <w:pPr>
        <w:rPr>
          <w:lang w:val="uk-UA"/>
        </w:rPr>
      </w:pPr>
    </w:p>
    <w:sectPr w:rsidR="001E0A3D" w:rsidRPr="00B25074" w:rsidSect="005E43C7">
      <w:footerReference w:type="default" r:id="rId17"/>
      <w:pgSz w:w="11900" w:h="16840"/>
      <w:pgMar w:top="567" w:right="701" w:bottom="567" w:left="993" w:header="0" w:footer="6" w:gutter="0"/>
      <w:cols w:space="99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1B" w:rsidRDefault="00447E1B">
      <w:pPr>
        <w:spacing w:after="0" w:line="240" w:lineRule="auto"/>
      </w:pPr>
      <w:r>
        <w:separator/>
      </w:r>
    </w:p>
  </w:endnote>
  <w:endnote w:type="continuationSeparator" w:id="0">
    <w:p w:rsidR="00447E1B" w:rsidRDefault="0044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FC" w:rsidRDefault="00B25074">
    <w:pPr>
      <w:pStyle w:val="a3"/>
      <w:jc w:val="right"/>
    </w:pPr>
    <w:r>
      <w:fldChar w:fldCharType="begin"/>
    </w:r>
    <w:r>
      <w:instrText xml:space="preserve"> PAGE   \* MERGEFORMAT </w:instrText>
    </w:r>
    <w:r>
      <w:fldChar w:fldCharType="separate"/>
    </w:r>
    <w:r w:rsidR="0012482F">
      <w:rPr>
        <w:noProof/>
      </w:rPr>
      <w:t>1</w:t>
    </w:r>
    <w:r>
      <w:fldChar w:fldCharType="end"/>
    </w:r>
  </w:p>
  <w:p w:rsidR="00031CFC" w:rsidRDefault="00447E1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1B" w:rsidRDefault="00447E1B">
      <w:pPr>
        <w:spacing w:after="0" w:line="240" w:lineRule="auto"/>
      </w:pPr>
      <w:r>
        <w:separator/>
      </w:r>
    </w:p>
  </w:footnote>
  <w:footnote w:type="continuationSeparator" w:id="0">
    <w:p w:rsidR="00447E1B" w:rsidRDefault="0044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D2"/>
    <w:rsid w:val="00012BF7"/>
    <w:rsid w:val="000407DC"/>
    <w:rsid w:val="000779FA"/>
    <w:rsid w:val="0012482F"/>
    <w:rsid w:val="001E0A3D"/>
    <w:rsid w:val="001F2800"/>
    <w:rsid w:val="00447E1B"/>
    <w:rsid w:val="004D55D4"/>
    <w:rsid w:val="005F2EDC"/>
    <w:rsid w:val="006A0BDB"/>
    <w:rsid w:val="007349BB"/>
    <w:rsid w:val="008321D2"/>
    <w:rsid w:val="00896E93"/>
    <w:rsid w:val="00A07128"/>
    <w:rsid w:val="00A71A30"/>
    <w:rsid w:val="00A7377D"/>
    <w:rsid w:val="00A74968"/>
    <w:rsid w:val="00AC2771"/>
    <w:rsid w:val="00B10CA0"/>
    <w:rsid w:val="00B25074"/>
    <w:rsid w:val="00B745AB"/>
    <w:rsid w:val="00D25E37"/>
    <w:rsid w:val="00E7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7314"/>
  <w15:chartTrackingRefBased/>
  <w15:docId w15:val="{693D7C61-ABD4-4A4F-9B48-CB782DDC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76D3A"/>
    <w:pPr>
      <w:tabs>
        <w:tab w:val="center" w:pos="4986"/>
        <w:tab w:val="right" w:pos="9973"/>
      </w:tabs>
      <w:spacing w:after="0" w:line="240" w:lineRule="auto"/>
    </w:pPr>
  </w:style>
  <w:style w:type="character" w:customStyle="1" w:styleId="a4">
    <w:name w:val="Нижний колонтитул Знак"/>
    <w:basedOn w:val="a0"/>
    <w:link w:val="a3"/>
    <w:uiPriority w:val="99"/>
    <w:semiHidden/>
    <w:rsid w:val="00E7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8164</Words>
  <Characters>46538</Characters>
  <Application>Microsoft Office Word</Application>
  <DocSecurity>0</DocSecurity>
  <Lines>387</Lines>
  <Paragraphs>109</Paragraphs>
  <ScaleCrop>false</ScaleCrop>
  <Company/>
  <LinksUpToDate>false</LinksUpToDate>
  <CharactersWithSpaces>54593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dc:creator>
  <cp:keywords/>
  <dc:description/>
  <cp:lastModifiedBy>Мирослава</cp:lastModifiedBy>
  <cp:revision>20</cp:revision>
  <dcterms:created xsi:type="dcterms:W3CDTF">2022-12-28T10:38:00Z</dcterms:created>
  <dcterms:modified xsi:type="dcterms:W3CDTF">2023-02-06T12:33:00Z</dcterms:modified>
</cp:coreProperties>
</file>