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D55" w:rsidRPr="009D2C2D" w:rsidRDefault="009D3D55" w:rsidP="00392284">
      <w:pPr>
        <w:tabs>
          <w:tab w:val="left" w:pos="1695"/>
        </w:tabs>
        <w:spacing w:after="0" w:line="240" w:lineRule="auto"/>
        <w:ind w:right="440"/>
        <w:rPr>
          <w:rFonts w:ascii="Times New Roman" w:eastAsia="Times New Roman" w:hAnsi="Times New Roman" w:cs="Times New Roman"/>
          <w:b/>
          <w:bCs/>
          <w:color w:val="000000"/>
          <w:sz w:val="24"/>
          <w:szCs w:val="24"/>
          <w:lang w:val="uk-UA" w:eastAsia="ru-RU"/>
        </w:rPr>
      </w:pPr>
    </w:p>
    <w:p w:rsidR="004603B2" w:rsidRPr="009D2C2D" w:rsidRDefault="00C25610" w:rsidP="004603B2">
      <w:pPr>
        <w:tabs>
          <w:tab w:val="left" w:pos="1695"/>
          <w:tab w:val="left" w:pos="3960"/>
          <w:tab w:val="right" w:pos="9198"/>
        </w:tabs>
        <w:spacing w:after="0" w:line="240" w:lineRule="auto"/>
        <w:ind w:right="440"/>
        <w:jc w:val="right"/>
        <w:rPr>
          <w:rFonts w:ascii="Times New Roman" w:eastAsia="Times New Roman" w:hAnsi="Times New Roman" w:cs="Times New Roman"/>
          <w:b/>
          <w:bCs/>
          <w:color w:val="000000"/>
          <w:sz w:val="24"/>
          <w:szCs w:val="24"/>
          <w:lang w:val="uk-UA" w:eastAsia="ru-RU"/>
        </w:rPr>
      </w:pPr>
      <w:r w:rsidRPr="009D2C2D">
        <w:rPr>
          <w:rFonts w:ascii="Times New Roman" w:eastAsia="Times New Roman" w:hAnsi="Times New Roman" w:cs="Times New Roman"/>
          <w:b/>
          <w:bCs/>
          <w:color w:val="000000"/>
          <w:sz w:val="24"/>
          <w:szCs w:val="24"/>
          <w:lang w:val="uk-UA" w:eastAsia="ru-RU"/>
        </w:rPr>
        <w:tab/>
      </w:r>
      <w:r w:rsidRPr="009D2C2D">
        <w:rPr>
          <w:rFonts w:ascii="Times New Roman" w:eastAsia="Times New Roman" w:hAnsi="Times New Roman" w:cs="Times New Roman"/>
          <w:b/>
          <w:bCs/>
          <w:color w:val="000000"/>
          <w:sz w:val="24"/>
          <w:szCs w:val="24"/>
          <w:lang w:val="uk-UA" w:eastAsia="ru-RU"/>
        </w:rPr>
        <w:tab/>
      </w:r>
      <w:r w:rsidR="005963F4" w:rsidRPr="009D2C2D">
        <w:rPr>
          <w:rFonts w:ascii="Times New Roman" w:eastAsia="Times New Roman" w:hAnsi="Times New Roman" w:cs="Times New Roman"/>
          <w:b/>
          <w:bCs/>
          <w:color w:val="000000"/>
          <w:sz w:val="24"/>
          <w:szCs w:val="24"/>
          <w:lang w:val="uk-UA" w:eastAsia="ru-RU"/>
        </w:rPr>
        <w:t>Додаток 4</w:t>
      </w:r>
    </w:p>
    <w:p w:rsidR="004603B2" w:rsidRPr="009D2C2D" w:rsidRDefault="004603B2" w:rsidP="003B0292">
      <w:pPr>
        <w:jc w:val="center"/>
        <w:rPr>
          <w:rFonts w:ascii="Times New Roman" w:hAnsi="Times New Roman" w:cs="Times New Roman"/>
          <w:b/>
          <w:sz w:val="24"/>
          <w:szCs w:val="24"/>
          <w:lang w:val="uk-UA"/>
        </w:rPr>
      </w:pPr>
      <w:r w:rsidRPr="009D2C2D">
        <w:rPr>
          <w:rFonts w:ascii="Times New Roman" w:hAnsi="Times New Roman" w:cs="Times New Roman"/>
          <w:b/>
          <w:sz w:val="24"/>
          <w:szCs w:val="24"/>
          <w:lang w:val="uk-UA"/>
        </w:rPr>
        <w:t>(</w:t>
      </w:r>
      <w:proofErr w:type="spellStart"/>
      <w:r w:rsidRPr="009D2C2D">
        <w:rPr>
          <w:rFonts w:ascii="Times New Roman" w:hAnsi="Times New Roman" w:cs="Times New Roman"/>
          <w:b/>
          <w:sz w:val="24"/>
          <w:szCs w:val="24"/>
          <w:lang w:val="uk-UA"/>
        </w:rPr>
        <w:t>Проєкт</w:t>
      </w:r>
      <w:proofErr w:type="spellEnd"/>
      <w:r w:rsidRPr="009D2C2D">
        <w:rPr>
          <w:rFonts w:ascii="Times New Roman" w:hAnsi="Times New Roman" w:cs="Times New Roman"/>
          <w:b/>
          <w:sz w:val="24"/>
          <w:szCs w:val="24"/>
          <w:lang w:val="uk-UA"/>
        </w:rPr>
        <w:t xml:space="preserve"> договору про закупівлю послуг)</w:t>
      </w:r>
    </w:p>
    <w:p w:rsidR="00F20104" w:rsidRPr="009D2C2D" w:rsidRDefault="00F20104" w:rsidP="00F20104">
      <w:pPr>
        <w:spacing w:after="0" w:line="240" w:lineRule="auto"/>
        <w:jc w:val="center"/>
        <w:rPr>
          <w:rFonts w:ascii="Times New Roman" w:hAnsi="Times New Roman"/>
          <w:b/>
          <w:sz w:val="24"/>
          <w:szCs w:val="24"/>
          <w:lang w:val="uk-UA"/>
        </w:rPr>
      </w:pPr>
    </w:p>
    <w:p w:rsidR="00F20104" w:rsidRPr="009D2C2D" w:rsidRDefault="00F20104" w:rsidP="00F20104">
      <w:pPr>
        <w:spacing w:after="0" w:line="240" w:lineRule="auto"/>
        <w:jc w:val="center"/>
        <w:rPr>
          <w:rFonts w:ascii="Times New Roman" w:hAnsi="Times New Roman"/>
          <w:b/>
          <w:sz w:val="24"/>
          <w:szCs w:val="24"/>
          <w:lang w:val="uk-UA"/>
        </w:rPr>
      </w:pPr>
      <w:r w:rsidRPr="009D2C2D">
        <w:rPr>
          <w:rFonts w:ascii="Times New Roman" w:hAnsi="Times New Roman"/>
          <w:b/>
          <w:sz w:val="24"/>
          <w:szCs w:val="24"/>
          <w:lang w:val="uk-UA"/>
        </w:rPr>
        <w:t>ДОГОВІР НА НАДАННЯ ПОСЛУГ № ________</w:t>
      </w:r>
    </w:p>
    <w:p w:rsidR="00F20104" w:rsidRPr="009D2C2D" w:rsidRDefault="00F20104" w:rsidP="00F20104">
      <w:pPr>
        <w:tabs>
          <w:tab w:val="center" w:pos="1419"/>
          <w:tab w:val="center" w:pos="2127"/>
          <w:tab w:val="center" w:pos="2838"/>
          <w:tab w:val="center" w:pos="3546"/>
          <w:tab w:val="center" w:pos="4254"/>
          <w:tab w:val="center" w:pos="4965"/>
          <w:tab w:val="center" w:pos="8163"/>
        </w:tabs>
        <w:spacing w:after="0" w:line="240" w:lineRule="auto"/>
        <w:rPr>
          <w:rFonts w:ascii="Times New Roman" w:eastAsia="Times New Roman" w:hAnsi="Times New Roman"/>
          <w:color w:val="000000"/>
          <w:sz w:val="24"/>
          <w:lang w:val="uk-UA" w:eastAsia="uk-UA"/>
        </w:rPr>
      </w:pPr>
      <w:r w:rsidRPr="009D2C2D">
        <w:rPr>
          <w:rFonts w:ascii="Times New Roman" w:eastAsia="Times New Roman" w:hAnsi="Times New Roman"/>
          <w:color w:val="000000"/>
          <w:sz w:val="24"/>
          <w:lang w:val="uk-UA" w:eastAsia="uk-UA"/>
        </w:rPr>
        <w:tab/>
      </w:r>
      <w:r w:rsidRPr="009D2C2D">
        <w:rPr>
          <w:rFonts w:ascii="Times New Roman" w:eastAsia="Times New Roman" w:hAnsi="Times New Roman"/>
          <w:color w:val="000000"/>
          <w:sz w:val="24"/>
          <w:lang w:val="uk-UA" w:eastAsia="uk-UA"/>
        </w:rPr>
        <w:tab/>
      </w:r>
      <w:r w:rsidRPr="009D2C2D">
        <w:rPr>
          <w:rFonts w:ascii="Times New Roman" w:eastAsia="Times New Roman" w:hAnsi="Times New Roman"/>
          <w:color w:val="000000"/>
          <w:sz w:val="24"/>
          <w:lang w:val="uk-UA" w:eastAsia="uk-UA"/>
        </w:rPr>
        <w:tab/>
        <w:t xml:space="preserve">                                                 </w:t>
      </w:r>
      <w:r w:rsidRPr="009D2C2D">
        <w:rPr>
          <w:rFonts w:ascii="Times New Roman" w:eastAsia="Times New Roman" w:hAnsi="Times New Roman"/>
          <w:color w:val="000000"/>
          <w:sz w:val="24"/>
          <w:lang w:val="uk-UA" w:eastAsia="uk-UA"/>
        </w:rPr>
        <w:tab/>
        <w:t xml:space="preserve">                      __ ______ 202</w:t>
      </w:r>
      <w:r w:rsidR="00BE6F09">
        <w:rPr>
          <w:rFonts w:ascii="Times New Roman" w:eastAsia="Times New Roman" w:hAnsi="Times New Roman"/>
          <w:color w:val="000000"/>
          <w:sz w:val="24"/>
          <w:lang w:val="uk-UA" w:eastAsia="uk-UA"/>
        </w:rPr>
        <w:t>3</w:t>
      </w:r>
      <w:r w:rsidRPr="009D2C2D">
        <w:rPr>
          <w:rFonts w:ascii="Times New Roman" w:eastAsia="Times New Roman" w:hAnsi="Times New Roman"/>
          <w:color w:val="000000"/>
          <w:sz w:val="24"/>
          <w:lang w:val="uk-UA" w:eastAsia="uk-UA"/>
        </w:rPr>
        <w:t xml:space="preserve"> року </w:t>
      </w:r>
    </w:p>
    <w:p w:rsidR="00F20104" w:rsidRPr="009D2C2D" w:rsidRDefault="00F20104" w:rsidP="00F20104">
      <w:pPr>
        <w:spacing w:after="0" w:line="240" w:lineRule="auto"/>
        <w:rPr>
          <w:rFonts w:ascii="Times New Roman" w:eastAsia="Times New Roman" w:hAnsi="Times New Roman"/>
          <w:color w:val="000000"/>
          <w:sz w:val="24"/>
          <w:lang w:val="uk-UA" w:eastAsia="uk-UA"/>
        </w:rPr>
      </w:pPr>
      <w:r w:rsidRPr="009D2C2D">
        <w:rPr>
          <w:rFonts w:ascii="Times New Roman" w:eastAsia="Times New Roman" w:hAnsi="Times New Roman"/>
          <w:color w:val="000000"/>
          <w:sz w:val="24"/>
          <w:lang w:val="uk-UA" w:eastAsia="uk-UA"/>
        </w:rPr>
        <w:t xml:space="preserve"> </w:t>
      </w:r>
      <w:r w:rsidR="00792C58">
        <w:rPr>
          <w:rFonts w:ascii="Times New Roman" w:eastAsia="Times New Roman" w:hAnsi="Times New Roman"/>
          <w:color w:val="000000"/>
          <w:sz w:val="24"/>
          <w:lang w:val="uk-UA" w:eastAsia="uk-UA"/>
        </w:rPr>
        <w:t>М.Новодністровськ</w:t>
      </w:r>
    </w:p>
    <w:p w:rsidR="00792C58" w:rsidRDefault="00792C58" w:rsidP="00F20104">
      <w:pPr>
        <w:ind w:firstLine="709"/>
        <w:jc w:val="both"/>
        <w:rPr>
          <w:rFonts w:ascii="Times New Roman" w:hAnsi="Times New Roman"/>
          <w:b/>
          <w:sz w:val="24"/>
          <w:szCs w:val="24"/>
          <w:lang w:val="uk-UA"/>
        </w:rPr>
      </w:pPr>
    </w:p>
    <w:p w:rsidR="00F20104" w:rsidRPr="009D2C2D" w:rsidRDefault="00B9179A" w:rsidP="00F20104">
      <w:pPr>
        <w:ind w:firstLine="709"/>
        <w:jc w:val="both"/>
        <w:rPr>
          <w:rFonts w:ascii="Times New Roman" w:hAnsi="Times New Roman"/>
          <w:sz w:val="24"/>
          <w:szCs w:val="24"/>
          <w:lang w:val="uk-UA"/>
        </w:rPr>
      </w:pPr>
      <w:r w:rsidRPr="009D2C2D">
        <w:rPr>
          <w:rFonts w:ascii="Times New Roman" w:hAnsi="Times New Roman"/>
          <w:b/>
          <w:sz w:val="24"/>
          <w:szCs w:val="24"/>
          <w:lang w:val="uk-UA"/>
        </w:rPr>
        <w:t>Новодністровська</w:t>
      </w:r>
      <w:r w:rsidR="00F20104" w:rsidRPr="009D2C2D">
        <w:rPr>
          <w:rFonts w:ascii="Times New Roman" w:hAnsi="Times New Roman"/>
          <w:b/>
          <w:sz w:val="24"/>
          <w:szCs w:val="24"/>
          <w:lang w:val="uk-UA"/>
        </w:rPr>
        <w:t xml:space="preserve"> </w:t>
      </w:r>
      <w:r w:rsidRPr="009D2C2D">
        <w:rPr>
          <w:rFonts w:ascii="Times New Roman" w:hAnsi="Times New Roman"/>
          <w:b/>
          <w:sz w:val="24"/>
          <w:szCs w:val="24"/>
          <w:lang w:val="uk-UA"/>
        </w:rPr>
        <w:t>міська рада</w:t>
      </w:r>
      <w:r w:rsidR="00F20104" w:rsidRPr="009D2C2D">
        <w:rPr>
          <w:rFonts w:ascii="Times New Roman" w:hAnsi="Times New Roman"/>
          <w:sz w:val="24"/>
          <w:szCs w:val="24"/>
          <w:lang w:val="uk-UA"/>
        </w:rPr>
        <w:t xml:space="preserve"> (далі – Замовник), в особі міського голови </w:t>
      </w:r>
      <w:r w:rsidRPr="009D2C2D">
        <w:rPr>
          <w:rFonts w:ascii="Times New Roman" w:hAnsi="Times New Roman"/>
          <w:sz w:val="24"/>
          <w:szCs w:val="24"/>
          <w:lang w:val="uk-UA"/>
        </w:rPr>
        <w:t>Цимбалюк Наталі Олександрівни,</w:t>
      </w:r>
      <w:r w:rsidR="00F20104" w:rsidRPr="009D2C2D">
        <w:rPr>
          <w:rFonts w:ascii="Times New Roman" w:hAnsi="Times New Roman"/>
          <w:sz w:val="24"/>
          <w:szCs w:val="24"/>
          <w:lang w:val="uk-UA"/>
        </w:rPr>
        <w:t xml:space="preserve"> </w:t>
      </w:r>
      <w:r w:rsidR="00F20104" w:rsidRPr="009D2C2D">
        <w:rPr>
          <w:rFonts w:ascii="Times New Roman" w:hAnsi="Times New Roman"/>
          <w:color w:val="000000"/>
          <w:sz w:val="24"/>
          <w:szCs w:val="24"/>
          <w:lang w:val="uk-UA"/>
        </w:rPr>
        <w:t>як</w:t>
      </w:r>
      <w:r w:rsidRPr="009D2C2D">
        <w:rPr>
          <w:rFonts w:ascii="Times New Roman" w:hAnsi="Times New Roman"/>
          <w:color w:val="000000"/>
          <w:sz w:val="24"/>
          <w:szCs w:val="24"/>
          <w:lang w:val="uk-UA"/>
        </w:rPr>
        <w:t>а</w:t>
      </w:r>
      <w:r w:rsidR="00F20104" w:rsidRPr="009D2C2D">
        <w:rPr>
          <w:rFonts w:ascii="Times New Roman" w:hAnsi="Times New Roman"/>
          <w:color w:val="000000"/>
          <w:sz w:val="24"/>
          <w:szCs w:val="24"/>
          <w:lang w:val="uk-UA"/>
        </w:rPr>
        <w:t xml:space="preserve"> діє на підставі Закону України «Про місцеве самоврядування в Україні»</w:t>
      </w:r>
      <w:r w:rsidR="00F20104" w:rsidRPr="009D2C2D">
        <w:rPr>
          <w:rFonts w:ascii="Times New Roman" w:hAnsi="Times New Roman"/>
          <w:sz w:val="24"/>
          <w:szCs w:val="24"/>
          <w:lang w:val="uk-UA"/>
        </w:rPr>
        <w:t xml:space="preserve">, з однієї сторони, та </w:t>
      </w:r>
    </w:p>
    <w:p w:rsidR="00F20104" w:rsidRPr="009D2C2D" w:rsidRDefault="00F20104" w:rsidP="00F20104">
      <w:pPr>
        <w:ind w:firstLine="709"/>
        <w:jc w:val="both"/>
        <w:rPr>
          <w:rFonts w:ascii="Times New Roman" w:hAnsi="Times New Roman"/>
          <w:sz w:val="24"/>
          <w:szCs w:val="24"/>
          <w:lang w:val="uk-UA"/>
        </w:rPr>
      </w:pPr>
      <w:r w:rsidRPr="009D2C2D">
        <w:rPr>
          <w:rFonts w:ascii="Times New Roman" w:hAnsi="Times New Roman"/>
          <w:b/>
          <w:sz w:val="24"/>
          <w:szCs w:val="24"/>
          <w:lang w:val="uk-UA"/>
        </w:rPr>
        <w:t>___________________________ (ідентифікаційний код юридичної особи _____)</w:t>
      </w:r>
      <w:r w:rsidRPr="009D2C2D">
        <w:rPr>
          <w:rFonts w:ascii="Times New Roman" w:hAnsi="Times New Roman"/>
          <w:sz w:val="24"/>
          <w:szCs w:val="24"/>
          <w:lang w:val="uk-UA"/>
        </w:rPr>
        <w:t xml:space="preserve"> (далі – Виконавець), в </w:t>
      </w:r>
      <w:proofErr w:type="spellStart"/>
      <w:r w:rsidRPr="009D2C2D">
        <w:rPr>
          <w:rFonts w:ascii="Times New Roman" w:hAnsi="Times New Roman"/>
          <w:sz w:val="24"/>
          <w:szCs w:val="24"/>
          <w:lang w:val="uk-UA"/>
        </w:rPr>
        <w:t>особi</w:t>
      </w:r>
      <w:proofErr w:type="spellEnd"/>
      <w:r w:rsidRPr="009D2C2D">
        <w:rPr>
          <w:rFonts w:ascii="Times New Roman" w:hAnsi="Times New Roman"/>
          <w:sz w:val="24"/>
          <w:szCs w:val="24"/>
          <w:lang w:val="uk-UA"/>
        </w:rPr>
        <w:t xml:space="preserve"> _____________, який діє на підставі __________, з іншої сторони, разом – Сторони, уклали цей договір про наступне (далі – Договір):</w:t>
      </w:r>
    </w:p>
    <w:p w:rsidR="00F20104" w:rsidRPr="009D2C2D" w:rsidRDefault="00F20104" w:rsidP="00F20104">
      <w:pPr>
        <w:spacing w:after="0" w:line="240" w:lineRule="auto"/>
        <w:jc w:val="center"/>
        <w:outlineLvl w:val="2"/>
        <w:rPr>
          <w:rFonts w:ascii="Times New Roman" w:eastAsia="Times New Roman" w:hAnsi="Times New Roman"/>
          <w:b/>
          <w:sz w:val="24"/>
          <w:szCs w:val="24"/>
          <w:lang w:val="uk-UA" w:eastAsia="x-none"/>
        </w:rPr>
      </w:pPr>
      <w:r w:rsidRPr="009D2C2D">
        <w:rPr>
          <w:rFonts w:ascii="Times New Roman" w:eastAsia="Times New Roman" w:hAnsi="Times New Roman"/>
          <w:b/>
          <w:sz w:val="24"/>
          <w:szCs w:val="24"/>
          <w:lang w:val="uk-UA" w:eastAsia="x-none"/>
        </w:rPr>
        <w:t>I. ПРЕДМЕТ ДОГОВОРУ</w:t>
      </w:r>
    </w:p>
    <w:p w:rsidR="00F20104" w:rsidRPr="009D2C2D" w:rsidRDefault="00F20104" w:rsidP="00F20104">
      <w:pPr>
        <w:spacing w:after="0" w:line="240" w:lineRule="auto"/>
        <w:jc w:val="both"/>
        <w:rPr>
          <w:rFonts w:ascii="Times New Roman" w:hAnsi="Times New Roman"/>
          <w:b/>
          <w:sz w:val="24"/>
          <w:szCs w:val="24"/>
          <w:lang w:val="uk-UA"/>
        </w:rPr>
      </w:pPr>
      <w:r w:rsidRPr="009D2C2D">
        <w:rPr>
          <w:rFonts w:ascii="Times New Roman" w:hAnsi="Times New Roman"/>
          <w:sz w:val="24"/>
          <w:szCs w:val="24"/>
          <w:lang w:val="uk-UA"/>
        </w:rPr>
        <w:t>1.1. Виконавець зобов’язується надавати Замовнику</w:t>
      </w:r>
      <w:r w:rsidRPr="009D2C2D">
        <w:rPr>
          <w:rFonts w:ascii="Times New Roman" w:hAnsi="Times New Roman"/>
          <w:b/>
          <w:sz w:val="24"/>
          <w:szCs w:val="24"/>
          <w:lang w:val="uk-UA"/>
        </w:rPr>
        <w:t xml:space="preserve"> </w:t>
      </w:r>
      <w:r w:rsidR="00757420" w:rsidRPr="00E51556">
        <w:rPr>
          <w:rFonts w:ascii="Times New Roman" w:eastAsia="Times New Roman" w:hAnsi="Times New Roman" w:cs="Times New Roman"/>
          <w:b/>
          <w:bCs/>
          <w:sz w:val="24"/>
          <w:szCs w:val="24"/>
          <w:u w:val="single"/>
          <w:lang w:val="uk-UA" w:eastAsia="uk-UA"/>
        </w:rPr>
        <w:t>Послуги з озеленення територій та утримання зелених насаджень</w:t>
      </w:r>
      <w:r w:rsidR="00757420" w:rsidRPr="009D2C2D">
        <w:rPr>
          <w:rFonts w:ascii="Times New Roman" w:hAnsi="Times New Roman"/>
          <w:b/>
          <w:sz w:val="24"/>
          <w:szCs w:val="24"/>
          <w:lang w:val="uk-UA"/>
        </w:rPr>
        <w:t xml:space="preserve"> </w:t>
      </w:r>
      <w:bookmarkStart w:id="0" w:name="_GoBack"/>
      <w:bookmarkEnd w:id="0"/>
      <w:r w:rsidRPr="009D2C2D">
        <w:rPr>
          <w:rFonts w:ascii="Times New Roman" w:hAnsi="Times New Roman"/>
          <w:b/>
          <w:sz w:val="24"/>
          <w:szCs w:val="24"/>
          <w:lang w:val="uk-UA"/>
        </w:rPr>
        <w:t>(за кодом CPV</w:t>
      </w:r>
      <w:r w:rsidR="008C2A47">
        <w:rPr>
          <w:rFonts w:ascii="Times New Roman" w:hAnsi="Times New Roman"/>
          <w:b/>
          <w:sz w:val="24"/>
          <w:szCs w:val="24"/>
          <w:lang w:val="uk-UA"/>
        </w:rPr>
        <w:t xml:space="preserve"> </w:t>
      </w:r>
      <w:r w:rsidR="008C2A47" w:rsidRPr="00E51556">
        <w:rPr>
          <w:rFonts w:ascii="Times New Roman" w:eastAsia="Times New Roman" w:hAnsi="Times New Roman" w:cs="Times New Roman"/>
          <w:b/>
          <w:bCs/>
          <w:sz w:val="24"/>
          <w:szCs w:val="24"/>
          <w:u w:val="single"/>
          <w:bdr w:val="none" w:sz="0" w:space="0" w:color="auto" w:frame="1"/>
          <w:shd w:val="clear" w:color="auto" w:fill="FFFFFF"/>
          <w:lang w:val="uk-UA" w:eastAsia="uk-UA"/>
        </w:rPr>
        <w:t>ДК 021:2015:</w:t>
      </w:r>
      <w:r w:rsidR="008C2A47" w:rsidRPr="00E51556">
        <w:rPr>
          <w:rFonts w:ascii="Times New Roman" w:eastAsia="Times New Roman" w:hAnsi="Times New Roman" w:cs="Times New Roman"/>
          <w:b/>
          <w:bCs/>
          <w:i/>
          <w:sz w:val="24"/>
          <w:szCs w:val="24"/>
          <w:u w:val="single"/>
          <w:bdr w:val="none" w:sz="0" w:space="0" w:color="auto" w:frame="1"/>
          <w:shd w:val="clear" w:color="auto" w:fill="FFFFFF"/>
          <w:lang w:val="uk-UA" w:eastAsia="uk-UA"/>
        </w:rPr>
        <w:t xml:space="preserve"> </w:t>
      </w:r>
      <w:r w:rsidR="008C2A47" w:rsidRPr="00E51556">
        <w:rPr>
          <w:rFonts w:ascii="Times New Roman" w:eastAsia="Times New Roman" w:hAnsi="Times New Roman" w:cs="Times New Roman"/>
          <w:b/>
          <w:bCs/>
          <w:sz w:val="24"/>
          <w:szCs w:val="24"/>
          <w:u w:val="single"/>
          <w:lang w:val="uk-UA" w:eastAsia="uk-UA"/>
        </w:rPr>
        <w:t>77310000-6 Послуги з озеленення територій та утримання зелених насаджень</w:t>
      </w:r>
      <w:r w:rsidR="008C2A47" w:rsidRPr="00E51556">
        <w:rPr>
          <w:rFonts w:ascii="Times New Roman" w:eastAsia="Times New Roman" w:hAnsi="Times New Roman" w:cs="Times New Roman"/>
          <w:b/>
          <w:bCs/>
          <w:color w:val="000000"/>
          <w:sz w:val="24"/>
          <w:szCs w:val="24"/>
          <w:lang w:val="uk-UA" w:eastAsia="ru-RU"/>
        </w:rPr>
        <w:t>)</w:t>
      </w:r>
      <w:r w:rsidRPr="009D2C2D">
        <w:rPr>
          <w:rFonts w:ascii="Times New Roman" w:hAnsi="Times New Roman"/>
          <w:b/>
          <w:sz w:val="24"/>
          <w:szCs w:val="24"/>
          <w:lang w:val="uk-UA"/>
        </w:rPr>
        <w:t xml:space="preserve">), </w:t>
      </w:r>
      <w:r w:rsidRPr="009D2C2D">
        <w:rPr>
          <w:rFonts w:ascii="Times New Roman" w:hAnsi="Times New Roman"/>
          <w:sz w:val="24"/>
          <w:szCs w:val="24"/>
          <w:lang w:val="uk-UA"/>
        </w:rPr>
        <w:t>іменовані надалі «Послуги», зазначені в договірній ціні, а Замовник зобов’язується приймати та оплачувати Послуги на умовах, визначених цим Договором.</w:t>
      </w:r>
    </w:p>
    <w:p w:rsidR="00F20104" w:rsidRPr="009D2C2D" w:rsidRDefault="00F20104" w:rsidP="00F20104">
      <w:pPr>
        <w:spacing w:after="0" w:line="240" w:lineRule="auto"/>
        <w:jc w:val="both"/>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1.1.2. Виконавець надає Послуги Замовнику за рахунок власних сил та засобів.</w:t>
      </w:r>
    </w:p>
    <w:p w:rsidR="004A1D81" w:rsidRPr="009D2C2D" w:rsidRDefault="00F20104" w:rsidP="00F20104">
      <w:pPr>
        <w:spacing w:after="0" w:line="240" w:lineRule="auto"/>
        <w:jc w:val="both"/>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1.2. Найменування послуги –</w:t>
      </w:r>
      <w:r w:rsidR="004A1D81" w:rsidRPr="009D2C2D">
        <w:rPr>
          <w:rFonts w:ascii="Times New Roman" w:hAnsi="Times New Roman"/>
          <w:b/>
          <w:sz w:val="24"/>
          <w:szCs w:val="24"/>
          <w:lang w:val="uk-UA"/>
        </w:rPr>
        <w:t xml:space="preserve"> </w:t>
      </w:r>
      <w:r w:rsidR="008C2A47" w:rsidRPr="00E51556">
        <w:rPr>
          <w:rFonts w:ascii="Times New Roman" w:eastAsia="Times New Roman" w:hAnsi="Times New Roman" w:cs="Times New Roman"/>
          <w:b/>
          <w:bCs/>
          <w:sz w:val="24"/>
          <w:szCs w:val="24"/>
          <w:u w:val="single"/>
          <w:lang w:val="uk-UA" w:eastAsia="uk-UA"/>
        </w:rPr>
        <w:t>Послуги з озеленення територій та утримання зелених насаджень</w:t>
      </w:r>
    </w:p>
    <w:p w:rsidR="00F20104" w:rsidRPr="009D2C2D" w:rsidRDefault="00F20104" w:rsidP="00F20104">
      <w:pPr>
        <w:spacing w:after="0" w:line="240" w:lineRule="auto"/>
        <w:jc w:val="both"/>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 xml:space="preserve">1.3. Кількість послуг та кількісні характеристики виконуваних за цим договором робіт визначені у договірній ціні та технічному завданні, яке є невід’ємною частиною цього договору. </w:t>
      </w:r>
    </w:p>
    <w:p w:rsidR="00F20104" w:rsidRPr="009D2C2D" w:rsidRDefault="00F20104" w:rsidP="00F20104">
      <w:pPr>
        <w:spacing w:after="0" w:line="240" w:lineRule="auto"/>
        <w:jc w:val="both"/>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1.4. Обсяги закупівлі послуг можуть бути зменшені залежно від реального фінансування видатків Замовника. </w:t>
      </w:r>
    </w:p>
    <w:p w:rsidR="00F20104" w:rsidRPr="009D2C2D" w:rsidRDefault="00F20104" w:rsidP="00F20104">
      <w:pPr>
        <w:spacing w:after="0" w:line="240" w:lineRule="auto"/>
        <w:jc w:val="both"/>
        <w:rPr>
          <w:rFonts w:ascii="Times New Roman" w:hAnsi="Times New Roman"/>
          <w:sz w:val="24"/>
          <w:szCs w:val="24"/>
          <w:lang w:val="uk-UA"/>
        </w:rPr>
      </w:pPr>
      <w:r w:rsidRPr="009D2C2D">
        <w:rPr>
          <w:rFonts w:ascii="Times New Roman" w:hAnsi="Times New Roman"/>
          <w:sz w:val="24"/>
          <w:szCs w:val="24"/>
          <w:lang w:val="uk-UA"/>
        </w:rPr>
        <w:t>1.5. Обсяги закупівлі та сума Договору можуть зменшуватися у зв’язку із зміною реального фінансування видатків Замовника.</w:t>
      </w:r>
    </w:p>
    <w:p w:rsidR="00F20104" w:rsidRPr="009D2C2D" w:rsidRDefault="00F20104" w:rsidP="00F20104">
      <w:pPr>
        <w:spacing w:after="0" w:line="240" w:lineRule="auto"/>
        <w:rPr>
          <w:rFonts w:ascii="Times New Roman" w:hAnsi="Times New Roman"/>
          <w:b/>
          <w:sz w:val="16"/>
          <w:szCs w:val="16"/>
          <w:lang w:val="uk-UA"/>
        </w:rPr>
      </w:pPr>
    </w:p>
    <w:p w:rsidR="00F20104" w:rsidRPr="009D2C2D" w:rsidRDefault="00F20104" w:rsidP="00F20104">
      <w:pPr>
        <w:spacing w:after="0" w:line="240" w:lineRule="auto"/>
        <w:jc w:val="center"/>
        <w:rPr>
          <w:rFonts w:ascii="Times New Roman" w:eastAsia="Times New Roman" w:hAnsi="Times New Roman"/>
          <w:b/>
          <w:sz w:val="24"/>
          <w:szCs w:val="24"/>
          <w:lang w:val="uk-UA" w:eastAsia="x-none"/>
        </w:rPr>
      </w:pPr>
      <w:r w:rsidRPr="009D2C2D">
        <w:rPr>
          <w:rFonts w:ascii="Times New Roman" w:eastAsia="Times New Roman" w:hAnsi="Times New Roman"/>
          <w:b/>
          <w:sz w:val="24"/>
          <w:szCs w:val="24"/>
          <w:lang w:val="uk-UA" w:eastAsia="x-none"/>
        </w:rPr>
        <w:t>II. ЦІНА ДОГОВОРУ</w:t>
      </w:r>
    </w:p>
    <w:p w:rsidR="00F20104" w:rsidRPr="009D2C2D" w:rsidRDefault="00F20104" w:rsidP="00F20104">
      <w:pPr>
        <w:spacing w:after="0" w:line="240" w:lineRule="auto"/>
        <w:jc w:val="both"/>
        <w:rPr>
          <w:rFonts w:ascii="Times New Roman" w:eastAsia="Times New Roman" w:hAnsi="Times New Roman"/>
          <w:b/>
          <w:i/>
          <w:sz w:val="24"/>
          <w:szCs w:val="24"/>
          <w:lang w:val="uk-UA" w:eastAsia="uk-UA"/>
        </w:rPr>
      </w:pPr>
      <w:r w:rsidRPr="009D2C2D">
        <w:rPr>
          <w:rFonts w:ascii="Times New Roman" w:eastAsia="Times New Roman" w:hAnsi="Times New Roman"/>
          <w:sz w:val="24"/>
          <w:szCs w:val="24"/>
          <w:lang w:val="uk-UA" w:eastAsia="uk-UA"/>
        </w:rPr>
        <w:t xml:space="preserve">3.1. Ціна цього Договору визначається на підставі </w:t>
      </w:r>
      <w:r w:rsidRPr="009D2C2D">
        <w:rPr>
          <w:rFonts w:ascii="Times New Roman" w:hAnsi="Times New Roman"/>
          <w:sz w:val="24"/>
          <w:szCs w:val="24"/>
          <w:lang w:val="uk-UA"/>
        </w:rPr>
        <w:t>тендерної пропозиції переможця торгів, що визначена на наслідками електронного аукціону та</w:t>
      </w:r>
      <w:r w:rsidRPr="009D2C2D">
        <w:rPr>
          <w:i/>
          <w:lang w:val="uk-UA"/>
        </w:rPr>
        <w:t xml:space="preserve"> </w:t>
      </w:r>
      <w:r w:rsidRPr="009D2C2D">
        <w:rPr>
          <w:rFonts w:ascii="Times New Roman" w:eastAsia="Times New Roman" w:hAnsi="Times New Roman"/>
          <w:sz w:val="24"/>
          <w:szCs w:val="24"/>
          <w:lang w:val="uk-UA" w:eastAsia="uk-UA"/>
        </w:rPr>
        <w:t xml:space="preserve">становить </w:t>
      </w:r>
      <w:r w:rsidRPr="009D2C2D">
        <w:rPr>
          <w:rFonts w:ascii="Times New Roman" w:eastAsia="Times New Roman" w:hAnsi="Times New Roman"/>
          <w:b/>
          <w:i/>
          <w:sz w:val="24"/>
          <w:szCs w:val="24"/>
          <w:lang w:val="uk-UA" w:eastAsia="uk-UA"/>
        </w:rPr>
        <w:t>_____________________, у тому числі ПДВ –____________ (або без ПДВ, якщо переможець не є платником ПДВ).</w:t>
      </w:r>
    </w:p>
    <w:p w:rsidR="00F20104" w:rsidRPr="009D2C2D" w:rsidRDefault="00F20104" w:rsidP="00F20104">
      <w:pPr>
        <w:spacing w:after="0" w:line="240" w:lineRule="auto"/>
        <w:jc w:val="both"/>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(ціна Договору визначається з урахуванням Закону України "Про податок на додану вартість").</w:t>
      </w:r>
    </w:p>
    <w:p w:rsidR="00F20104" w:rsidRPr="009D2C2D" w:rsidRDefault="00F20104" w:rsidP="00F20104">
      <w:pPr>
        <w:spacing w:after="0" w:line="240" w:lineRule="auto"/>
        <w:jc w:val="both"/>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3.2. Замовник приймає на себе бюджетні зобов’язання щодо оплати виконаних робіт у межах асигнувань, встановлених кошторисами місцевого бюджету . Збільшення бюджетних зобов’язань в межах ціни договору може бути розглянуто Сторонами виключно при виділенні додаткового фінансування на об’єкт.</w:t>
      </w:r>
    </w:p>
    <w:p w:rsidR="00F20104" w:rsidRPr="009D2C2D" w:rsidRDefault="00F20104" w:rsidP="00F20104">
      <w:pPr>
        <w:spacing w:after="0" w:line="240" w:lineRule="auto"/>
        <w:jc w:val="both"/>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3.3. Ціна цього Договору може бути зменшена за взаємною згодою Сторін.</w:t>
      </w:r>
    </w:p>
    <w:p w:rsidR="00F20104" w:rsidRPr="009D2C2D" w:rsidRDefault="00F20104" w:rsidP="00F20104">
      <w:pPr>
        <w:spacing w:after="0" w:line="240" w:lineRule="auto"/>
        <w:jc w:val="both"/>
        <w:rPr>
          <w:rFonts w:ascii="Times New Roman" w:hAnsi="Times New Roman"/>
          <w:sz w:val="24"/>
          <w:szCs w:val="24"/>
          <w:lang w:val="uk-UA"/>
        </w:rPr>
      </w:pPr>
      <w:r w:rsidRPr="009D2C2D">
        <w:rPr>
          <w:rFonts w:ascii="Times New Roman" w:hAnsi="Times New Roman"/>
          <w:sz w:val="24"/>
          <w:szCs w:val="24"/>
          <w:lang w:val="uk-UA"/>
        </w:rPr>
        <w:t>3.4. Ціна за Послуги вказується у Договірній ціні, яка є Додатком №1 до цього Договору, підписується обома Сторонами і є невід’ємною частиною цього Договору.</w:t>
      </w:r>
    </w:p>
    <w:p w:rsidR="00F20104" w:rsidRPr="009D2C2D" w:rsidRDefault="00F20104" w:rsidP="00F20104">
      <w:pPr>
        <w:spacing w:after="0" w:line="240" w:lineRule="auto"/>
        <w:jc w:val="center"/>
        <w:rPr>
          <w:rFonts w:ascii="Times New Roman" w:hAnsi="Times New Roman"/>
          <w:b/>
          <w:sz w:val="24"/>
          <w:szCs w:val="24"/>
          <w:lang w:val="uk-UA"/>
        </w:rPr>
      </w:pPr>
    </w:p>
    <w:p w:rsidR="00F20104" w:rsidRPr="009D2C2D" w:rsidRDefault="00F20104" w:rsidP="00F20104">
      <w:pPr>
        <w:spacing w:after="0" w:line="240" w:lineRule="auto"/>
        <w:jc w:val="center"/>
        <w:rPr>
          <w:rFonts w:ascii="Times New Roman" w:hAnsi="Times New Roman"/>
          <w:b/>
          <w:sz w:val="24"/>
          <w:szCs w:val="24"/>
          <w:lang w:val="uk-UA"/>
        </w:rPr>
      </w:pPr>
      <w:r w:rsidRPr="009D2C2D">
        <w:rPr>
          <w:rFonts w:ascii="Times New Roman" w:hAnsi="Times New Roman"/>
          <w:b/>
          <w:sz w:val="24"/>
          <w:szCs w:val="24"/>
          <w:lang w:val="uk-UA"/>
        </w:rPr>
        <w:t>I</w:t>
      </w:r>
      <w:r w:rsidR="008C2A47">
        <w:rPr>
          <w:rFonts w:ascii="Times New Roman" w:hAnsi="Times New Roman"/>
          <w:b/>
          <w:sz w:val="24"/>
          <w:szCs w:val="24"/>
          <w:lang w:val="uk-UA"/>
        </w:rPr>
        <w:t>ІІ</w:t>
      </w:r>
      <w:r w:rsidRPr="009D2C2D">
        <w:rPr>
          <w:rFonts w:ascii="Times New Roman" w:hAnsi="Times New Roman"/>
          <w:b/>
          <w:sz w:val="24"/>
          <w:szCs w:val="24"/>
          <w:lang w:val="uk-UA"/>
        </w:rPr>
        <w:t>. ПОРЯДОК ЗДІЙСНЕННЯ ОПЛАТИ</w:t>
      </w:r>
    </w:p>
    <w:p w:rsidR="00F20104" w:rsidRPr="009D2C2D" w:rsidRDefault="00F20104" w:rsidP="00F20104">
      <w:pPr>
        <w:spacing w:after="0" w:line="240" w:lineRule="auto"/>
        <w:jc w:val="both"/>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4.1. Розрахунки за надані послуги замовник проводить протягом 10 (десяти) банківських днів після надання Виконавцем рахунку, підписання сторонами акту виконаних робіт.</w:t>
      </w:r>
    </w:p>
    <w:p w:rsidR="00F20104" w:rsidRPr="009D2C2D" w:rsidRDefault="00F20104" w:rsidP="00F20104">
      <w:pPr>
        <w:spacing w:after="0" w:line="240" w:lineRule="auto"/>
        <w:jc w:val="both"/>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4.2. Договірні платіжні зобов’язання за цим Договором виникнуть при наявності відповідного бюджетного призначення (бюджетних асигнувань) в залежності від реального фінансування.</w:t>
      </w:r>
    </w:p>
    <w:p w:rsidR="00F20104" w:rsidRPr="009D2C2D" w:rsidRDefault="00F20104" w:rsidP="00F20104">
      <w:pPr>
        <w:spacing w:after="0" w:line="240" w:lineRule="auto"/>
        <w:jc w:val="both"/>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4.3. Оплата проводиться за фактично надані обсяги послуг шляхом перерахування Замовником грошових коштів на розрахунковий рахунок Виконавця, в межах виділених коштів (фактичного фінансування</w:t>
      </w:r>
      <w:r w:rsidR="009D2C2D" w:rsidRPr="009D2C2D">
        <w:rPr>
          <w:rFonts w:ascii="Times New Roman" w:eastAsia="Times New Roman" w:hAnsi="Times New Roman"/>
          <w:sz w:val="24"/>
          <w:szCs w:val="24"/>
          <w:lang w:val="uk-UA" w:eastAsia="uk-UA"/>
        </w:rPr>
        <w:t xml:space="preserve"> Новодністровської </w:t>
      </w:r>
      <w:r w:rsidRPr="009D2C2D">
        <w:rPr>
          <w:rFonts w:ascii="Times New Roman" w:eastAsia="Times New Roman" w:hAnsi="Times New Roman"/>
          <w:sz w:val="24"/>
          <w:szCs w:val="24"/>
          <w:lang w:val="uk-UA" w:eastAsia="uk-UA"/>
        </w:rPr>
        <w:t xml:space="preserve"> міської ради на відповідний рік).</w:t>
      </w:r>
    </w:p>
    <w:p w:rsidR="00F20104" w:rsidRPr="009D2C2D" w:rsidRDefault="00F20104" w:rsidP="00F20104">
      <w:pPr>
        <w:spacing w:after="0" w:line="240" w:lineRule="auto"/>
        <w:jc w:val="both"/>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4.4. Форма оплати – безготівковий розрахунок.</w:t>
      </w:r>
    </w:p>
    <w:p w:rsidR="00F20104" w:rsidRPr="009D2C2D" w:rsidRDefault="00F20104" w:rsidP="00F20104">
      <w:pPr>
        <w:spacing w:after="0" w:line="240" w:lineRule="auto"/>
        <w:jc w:val="both"/>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4.5. Датою оплати Послуг вважається дата перерахування коштів Замовника на поточний рахунок Виконавця.</w:t>
      </w:r>
    </w:p>
    <w:p w:rsidR="00F20104" w:rsidRPr="009D2C2D" w:rsidRDefault="00370DEA" w:rsidP="00F20104">
      <w:pPr>
        <w:spacing w:after="0" w:line="240" w:lineRule="auto"/>
        <w:jc w:val="center"/>
        <w:outlineLvl w:val="2"/>
        <w:rPr>
          <w:rFonts w:ascii="Times New Roman" w:eastAsia="Times New Roman" w:hAnsi="Times New Roman"/>
          <w:b/>
          <w:sz w:val="24"/>
          <w:szCs w:val="24"/>
          <w:lang w:val="uk-UA" w:eastAsia="x-none"/>
        </w:rPr>
      </w:pPr>
      <w:r>
        <w:rPr>
          <w:rFonts w:ascii="Times New Roman" w:eastAsia="Times New Roman" w:hAnsi="Times New Roman"/>
          <w:b/>
          <w:sz w:val="24"/>
          <w:szCs w:val="24"/>
          <w:lang w:val="uk-UA" w:eastAsia="x-none"/>
        </w:rPr>
        <w:lastRenderedPageBreak/>
        <w:t>І</w:t>
      </w:r>
      <w:r w:rsidR="00F20104" w:rsidRPr="009D2C2D">
        <w:rPr>
          <w:rFonts w:ascii="Times New Roman" w:eastAsia="Times New Roman" w:hAnsi="Times New Roman"/>
          <w:b/>
          <w:sz w:val="24"/>
          <w:szCs w:val="24"/>
          <w:lang w:val="uk-UA" w:eastAsia="x-none"/>
        </w:rPr>
        <w:t>V. НАДАННЯ ПОСЛУГ</w:t>
      </w:r>
    </w:p>
    <w:p w:rsidR="00F20104" w:rsidRPr="009D2C2D" w:rsidRDefault="00F20104" w:rsidP="00F20104">
      <w:pPr>
        <w:spacing w:after="0" w:line="240" w:lineRule="auto"/>
        <w:jc w:val="both"/>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 xml:space="preserve">5.1. Термін надання послуг: </w:t>
      </w:r>
      <w:r w:rsidR="00C57C8D">
        <w:rPr>
          <w:rFonts w:ascii="Times New Roman" w:eastAsia="Times New Roman" w:hAnsi="Times New Roman"/>
          <w:sz w:val="24"/>
          <w:szCs w:val="24"/>
          <w:lang w:val="uk-UA" w:eastAsia="uk-UA"/>
        </w:rPr>
        <w:t>до</w:t>
      </w:r>
      <w:r w:rsidR="00981775" w:rsidRPr="009D2C2D">
        <w:rPr>
          <w:rFonts w:ascii="Times New Roman" w:eastAsia="Times New Roman" w:hAnsi="Times New Roman"/>
          <w:sz w:val="24"/>
          <w:szCs w:val="24"/>
          <w:lang w:val="uk-UA" w:eastAsia="uk-UA"/>
        </w:rPr>
        <w:t xml:space="preserve"> 31.12.2023 рр.</w:t>
      </w:r>
      <w:r w:rsidRPr="009D2C2D">
        <w:rPr>
          <w:rFonts w:ascii="Times New Roman" w:eastAsia="Times New Roman" w:hAnsi="Times New Roman"/>
          <w:sz w:val="24"/>
          <w:szCs w:val="24"/>
          <w:lang w:val="uk-UA" w:eastAsia="uk-UA"/>
        </w:rPr>
        <w:t xml:space="preserve"> </w:t>
      </w:r>
    </w:p>
    <w:p w:rsidR="00F20104" w:rsidRPr="009D2C2D" w:rsidRDefault="00F20104" w:rsidP="00F20104">
      <w:pPr>
        <w:spacing w:after="0" w:line="240" w:lineRule="auto"/>
        <w:jc w:val="both"/>
        <w:rPr>
          <w:rFonts w:ascii="Times New Roman" w:hAnsi="Times New Roman"/>
          <w:sz w:val="24"/>
          <w:szCs w:val="24"/>
          <w:lang w:val="uk-UA"/>
        </w:rPr>
      </w:pPr>
      <w:r w:rsidRPr="009D2C2D">
        <w:rPr>
          <w:rFonts w:ascii="Times New Roman" w:hAnsi="Times New Roman"/>
          <w:sz w:val="24"/>
          <w:szCs w:val="24"/>
          <w:lang w:val="uk-UA"/>
        </w:rPr>
        <w:t>5.2. Місце надання послуг –</w:t>
      </w:r>
      <w:r w:rsidR="00CB29C9" w:rsidRPr="009D2C2D">
        <w:rPr>
          <w:rFonts w:ascii="Times New Roman" w:hAnsi="Times New Roman"/>
          <w:sz w:val="24"/>
          <w:szCs w:val="24"/>
          <w:lang w:val="uk-UA"/>
        </w:rPr>
        <w:t>60236</w:t>
      </w:r>
      <w:r w:rsidRPr="009D2C2D">
        <w:rPr>
          <w:rFonts w:ascii="Times New Roman" w:hAnsi="Times New Roman"/>
          <w:sz w:val="24"/>
          <w:szCs w:val="24"/>
          <w:lang w:val="uk-UA"/>
        </w:rPr>
        <w:t xml:space="preserve">, Україна, </w:t>
      </w:r>
      <w:r w:rsidR="00CB29C9" w:rsidRPr="009D2C2D">
        <w:rPr>
          <w:rFonts w:ascii="Times New Roman" w:hAnsi="Times New Roman"/>
          <w:sz w:val="24"/>
          <w:szCs w:val="24"/>
          <w:lang w:val="uk-UA"/>
        </w:rPr>
        <w:t>Чернівецька</w:t>
      </w:r>
      <w:r w:rsidRPr="009D2C2D">
        <w:rPr>
          <w:rFonts w:ascii="Times New Roman" w:hAnsi="Times New Roman"/>
          <w:sz w:val="24"/>
          <w:szCs w:val="24"/>
          <w:lang w:val="uk-UA"/>
        </w:rPr>
        <w:t xml:space="preserve"> область, </w:t>
      </w:r>
      <w:r w:rsidR="00CB29C9" w:rsidRPr="009D2C2D">
        <w:rPr>
          <w:rFonts w:ascii="Times New Roman" w:hAnsi="Times New Roman"/>
          <w:sz w:val="24"/>
          <w:szCs w:val="24"/>
          <w:lang w:val="uk-UA"/>
        </w:rPr>
        <w:t xml:space="preserve">Новодністровська </w:t>
      </w:r>
      <w:r w:rsidR="009F12C4" w:rsidRPr="009D2C2D">
        <w:rPr>
          <w:rFonts w:ascii="Times New Roman" w:hAnsi="Times New Roman"/>
          <w:sz w:val="24"/>
          <w:szCs w:val="24"/>
          <w:lang w:val="uk-UA"/>
        </w:rPr>
        <w:t>міська територіальна громада</w:t>
      </w:r>
      <w:r w:rsidRPr="009D2C2D">
        <w:rPr>
          <w:rFonts w:ascii="Times New Roman" w:hAnsi="Times New Roman"/>
          <w:sz w:val="24"/>
          <w:szCs w:val="24"/>
          <w:lang w:val="uk-UA"/>
        </w:rPr>
        <w:t xml:space="preserve"> (відповідно до технічного завдання, яке є невід’ємним додатком Договору).</w:t>
      </w:r>
    </w:p>
    <w:p w:rsidR="00F20104" w:rsidRPr="009D2C2D" w:rsidRDefault="00F20104" w:rsidP="00F20104">
      <w:pPr>
        <w:spacing w:after="0" w:line="240" w:lineRule="auto"/>
        <w:outlineLvl w:val="2"/>
        <w:rPr>
          <w:rFonts w:ascii="Times New Roman" w:eastAsia="Times New Roman" w:hAnsi="Times New Roman"/>
          <w:b/>
          <w:sz w:val="24"/>
          <w:szCs w:val="24"/>
          <w:lang w:val="uk-UA" w:eastAsia="x-none"/>
        </w:rPr>
      </w:pPr>
    </w:p>
    <w:p w:rsidR="00F20104" w:rsidRPr="009D2C2D" w:rsidRDefault="00F20104" w:rsidP="00F20104">
      <w:pPr>
        <w:spacing w:after="0" w:line="240" w:lineRule="auto"/>
        <w:jc w:val="center"/>
        <w:outlineLvl w:val="2"/>
        <w:rPr>
          <w:rFonts w:ascii="Times New Roman" w:eastAsia="Times New Roman" w:hAnsi="Times New Roman"/>
          <w:b/>
          <w:sz w:val="24"/>
          <w:szCs w:val="24"/>
          <w:lang w:val="uk-UA" w:eastAsia="x-none"/>
        </w:rPr>
      </w:pPr>
      <w:r w:rsidRPr="009D2C2D">
        <w:rPr>
          <w:rFonts w:ascii="Times New Roman" w:eastAsia="Times New Roman" w:hAnsi="Times New Roman"/>
          <w:b/>
          <w:sz w:val="24"/>
          <w:szCs w:val="24"/>
          <w:lang w:val="uk-UA" w:eastAsia="x-none"/>
        </w:rPr>
        <w:t>V. ПРАВА ТА ОБОВ'ЯЗКИ СТОРІН</w:t>
      </w:r>
    </w:p>
    <w:p w:rsidR="00F20104" w:rsidRPr="009D2C2D" w:rsidRDefault="00F20104" w:rsidP="00F20104">
      <w:pPr>
        <w:spacing w:after="0" w:line="240" w:lineRule="auto"/>
        <w:jc w:val="both"/>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 xml:space="preserve">6.1. Замовник зобов'язаний: </w:t>
      </w:r>
    </w:p>
    <w:p w:rsidR="00F20104" w:rsidRPr="009D2C2D" w:rsidRDefault="00F20104" w:rsidP="00F20104">
      <w:pPr>
        <w:spacing w:after="0" w:line="240" w:lineRule="auto"/>
        <w:jc w:val="both"/>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 xml:space="preserve">6.1.1. Своєчасно та в повному обсязі сплачувати за надані послуги. </w:t>
      </w:r>
    </w:p>
    <w:p w:rsidR="00F20104" w:rsidRPr="009D2C2D" w:rsidRDefault="00F20104" w:rsidP="00F20104">
      <w:pPr>
        <w:spacing w:after="0" w:line="240" w:lineRule="auto"/>
        <w:jc w:val="both"/>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6.1.2. Приймати надані послуги згідно актів наданих послуг.</w:t>
      </w:r>
    </w:p>
    <w:p w:rsidR="00F20104" w:rsidRPr="009D2C2D" w:rsidRDefault="00F20104" w:rsidP="00F20104">
      <w:pPr>
        <w:spacing w:after="0" w:line="240" w:lineRule="auto"/>
        <w:jc w:val="both"/>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6.1.3. Інші обов'язки :</w:t>
      </w:r>
    </w:p>
    <w:p w:rsidR="00F20104" w:rsidRPr="009D2C2D" w:rsidRDefault="00F20104" w:rsidP="00F20104">
      <w:pPr>
        <w:spacing w:after="0" w:line="240" w:lineRule="auto"/>
        <w:jc w:val="both"/>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 розглянути та підписати акти наданих послуг протягом 5 (п’яти) робочих днів з моменту його отримання.</w:t>
      </w:r>
    </w:p>
    <w:p w:rsidR="00F20104" w:rsidRPr="009D2C2D" w:rsidRDefault="00F20104" w:rsidP="00F20104">
      <w:pPr>
        <w:spacing w:after="0" w:line="240" w:lineRule="auto"/>
        <w:jc w:val="both"/>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 xml:space="preserve">6.2. Замовник має право: </w:t>
      </w:r>
    </w:p>
    <w:p w:rsidR="00F20104" w:rsidRPr="009D2C2D" w:rsidRDefault="00F20104" w:rsidP="00F20104">
      <w:pPr>
        <w:spacing w:after="0" w:line="240" w:lineRule="auto"/>
        <w:jc w:val="both"/>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 xml:space="preserve">6.2.1. Достроково розірвати цей Договір у разі невиконання зобов'язань Виконавцем, повідомивши про це його у строк 30 календарних днів. </w:t>
      </w:r>
    </w:p>
    <w:p w:rsidR="00F20104" w:rsidRPr="009D2C2D" w:rsidRDefault="00F20104" w:rsidP="00F20104">
      <w:pPr>
        <w:spacing w:after="0" w:line="240" w:lineRule="auto"/>
        <w:jc w:val="both"/>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6.2.2. Контролювати надання послуг у строки, встановлені цим Договором.</w:t>
      </w:r>
    </w:p>
    <w:p w:rsidR="00F20104" w:rsidRPr="009D2C2D" w:rsidRDefault="00F20104" w:rsidP="00F20104">
      <w:pPr>
        <w:spacing w:after="0" w:line="240" w:lineRule="auto"/>
        <w:jc w:val="both"/>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6.2.3. Зменшувати обсяг закупівлі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20104" w:rsidRPr="009D2C2D" w:rsidRDefault="00F20104" w:rsidP="00F20104">
      <w:pPr>
        <w:spacing w:after="0" w:line="240" w:lineRule="auto"/>
        <w:jc w:val="both"/>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6.2.4. Інші права:</w:t>
      </w:r>
    </w:p>
    <w:p w:rsidR="00F20104" w:rsidRPr="009D2C2D" w:rsidRDefault="00F20104" w:rsidP="00F20104">
      <w:pPr>
        <w:spacing w:after="0" w:line="240" w:lineRule="auto"/>
        <w:jc w:val="both"/>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 вимагати від Виконавця якісного надання послуг;</w:t>
      </w:r>
    </w:p>
    <w:p w:rsidR="00F20104" w:rsidRPr="009D2C2D" w:rsidRDefault="00F20104" w:rsidP="00F20104">
      <w:pPr>
        <w:spacing w:after="0" w:line="240" w:lineRule="auto"/>
        <w:jc w:val="both"/>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 вимагати від Виконавця надання Послуг у терміни, визначені розділом  5.1 цього Договору.</w:t>
      </w:r>
    </w:p>
    <w:p w:rsidR="00F20104" w:rsidRPr="009D2C2D" w:rsidRDefault="00F20104" w:rsidP="00F20104">
      <w:pPr>
        <w:spacing w:after="0" w:line="240" w:lineRule="auto"/>
        <w:jc w:val="both"/>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 вимагати від Виконавця у разі виходу з ладу ламп або світильників здійснення їх безкоштовної заміни та встановлення під час гарантійного терміну.</w:t>
      </w:r>
    </w:p>
    <w:p w:rsidR="00F20104" w:rsidRPr="009D2C2D" w:rsidRDefault="00F20104" w:rsidP="00F20104">
      <w:pPr>
        <w:spacing w:after="0" w:line="240" w:lineRule="auto"/>
        <w:jc w:val="both"/>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 xml:space="preserve">6.3. Виконавець зобов'язаний: </w:t>
      </w:r>
    </w:p>
    <w:p w:rsidR="00F20104" w:rsidRPr="009D2C2D" w:rsidRDefault="00F20104" w:rsidP="00F20104">
      <w:pPr>
        <w:spacing w:after="0" w:line="240" w:lineRule="auto"/>
        <w:jc w:val="both"/>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 xml:space="preserve">6.3.1. Забезпечити надання послуг у строки, встановлені цим Договором та у обсязі визначеному у технічному завданні до цього Договору; </w:t>
      </w:r>
    </w:p>
    <w:p w:rsidR="00F20104" w:rsidRPr="009D2C2D" w:rsidRDefault="00F20104" w:rsidP="00F20104">
      <w:pPr>
        <w:spacing w:after="0" w:line="240" w:lineRule="auto"/>
        <w:jc w:val="both"/>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 xml:space="preserve">6.3.2. Забезпечити надання послуг, якість яких відповідає умовам, установленим розділом II цього Договору; </w:t>
      </w:r>
    </w:p>
    <w:p w:rsidR="00E96FEB" w:rsidRPr="009D2C2D" w:rsidRDefault="00E96FEB" w:rsidP="00E96FEB">
      <w:pPr>
        <w:pStyle w:val="a6"/>
        <w:jc w:val="both"/>
        <w:rPr>
          <w:lang w:val="uk-UA"/>
        </w:rPr>
      </w:pPr>
      <w:r w:rsidRPr="009D2C2D">
        <w:rPr>
          <w:lang w:val="uk-UA"/>
        </w:rPr>
        <w:t>6.3.3. надавати послуги в робочі, святкові, вихідні та інші не робочі дні.</w:t>
      </w:r>
    </w:p>
    <w:p w:rsidR="00E96FEB" w:rsidRPr="009D2C2D" w:rsidRDefault="00E96FEB" w:rsidP="00E96FEB">
      <w:pPr>
        <w:pStyle w:val="a6"/>
        <w:jc w:val="both"/>
        <w:rPr>
          <w:lang w:val="uk-UA"/>
        </w:rPr>
      </w:pPr>
      <w:r w:rsidRPr="009D2C2D">
        <w:rPr>
          <w:lang w:val="uk-UA"/>
        </w:rPr>
        <w:t>6.3.4. надавати послугу згідно Технічного завдання, щомісячних графіків виконання послуг, або листів –доручень.</w:t>
      </w:r>
    </w:p>
    <w:p w:rsidR="00E96FEB" w:rsidRPr="009D2C2D" w:rsidRDefault="00E96FEB" w:rsidP="00E96FEB">
      <w:pPr>
        <w:pStyle w:val="a6"/>
        <w:jc w:val="both"/>
        <w:rPr>
          <w:lang w:val="uk-UA"/>
        </w:rPr>
      </w:pPr>
      <w:r w:rsidRPr="009D2C2D">
        <w:rPr>
          <w:lang w:val="uk-UA"/>
        </w:rPr>
        <w:t>6.3.5. в разі необхідності термінового виконання послуг, що непередбачені графіком, за заявою Замовника або в телефонному режимі виконати додаткові об’єми робіт.</w:t>
      </w:r>
    </w:p>
    <w:p w:rsidR="00E96FEB" w:rsidRPr="009D2C2D" w:rsidRDefault="00E96FEB" w:rsidP="00F20104">
      <w:pPr>
        <w:spacing w:after="0" w:line="240" w:lineRule="auto"/>
        <w:jc w:val="both"/>
        <w:rPr>
          <w:rFonts w:ascii="Times New Roman" w:eastAsia="Times New Roman" w:hAnsi="Times New Roman"/>
          <w:sz w:val="24"/>
          <w:szCs w:val="24"/>
          <w:lang w:val="uk-UA" w:eastAsia="uk-UA"/>
        </w:rPr>
      </w:pPr>
    </w:p>
    <w:p w:rsidR="00F20104" w:rsidRPr="009D2C2D" w:rsidRDefault="00F20104" w:rsidP="00F20104">
      <w:pPr>
        <w:spacing w:after="0" w:line="240" w:lineRule="auto"/>
        <w:jc w:val="both"/>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6.3.3. Інші обов'язки:</w:t>
      </w:r>
    </w:p>
    <w:p w:rsidR="00F20104" w:rsidRPr="009D2C2D" w:rsidRDefault="00F20104" w:rsidP="00F20104">
      <w:pPr>
        <w:spacing w:after="0" w:line="240" w:lineRule="auto"/>
        <w:jc w:val="both"/>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 інформувати Замовника за його письмовими за письмовими запитами про перебіг виконання Послуг;</w:t>
      </w:r>
    </w:p>
    <w:p w:rsidR="00F20104" w:rsidRPr="009D2C2D" w:rsidRDefault="00F20104" w:rsidP="00F20104">
      <w:pPr>
        <w:spacing w:after="0" w:line="240" w:lineRule="auto"/>
        <w:jc w:val="both"/>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 надавати Послуги за рахунок власних сил та засобів;</w:t>
      </w:r>
    </w:p>
    <w:p w:rsidR="00F20104" w:rsidRPr="009D2C2D" w:rsidRDefault="00F20104" w:rsidP="00F20104">
      <w:pPr>
        <w:spacing w:after="0" w:line="240" w:lineRule="auto"/>
        <w:jc w:val="both"/>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 xml:space="preserve">– усувати недоліки у випадку пред’явлення претензій Замовником. </w:t>
      </w:r>
    </w:p>
    <w:p w:rsidR="00F20104" w:rsidRPr="009D2C2D" w:rsidRDefault="00F20104" w:rsidP="00F20104">
      <w:pPr>
        <w:spacing w:after="0" w:line="240" w:lineRule="auto"/>
        <w:jc w:val="both"/>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 xml:space="preserve">6.4. Виконавець має право: </w:t>
      </w:r>
    </w:p>
    <w:p w:rsidR="00F20104" w:rsidRPr="009D2C2D" w:rsidRDefault="00F20104" w:rsidP="00F20104">
      <w:pPr>
        <w:spacing w:after="0" w:line="240" w:lineRule="auto"/>
        <w:jc w:val="both"/>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 xml:space="preserve">6.4.1. Своєчасно та в повному обсязі отримувати плату за надані послуги. </w:t>
      </w:r>
    </w:p>
    <w:p w:rsidR="00F20104" w:rsidRPr="009D2C2D" w:rsidRDefault="00F20104" w:rsidP="00F20104">
      <w:pPr>
        <w:spacing w:after="0" w:line="240" w:lineRule="auto"/>
        <w:jc w:val="both"/>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 xml:space="preserve">6.4.2. На дострокове надання послуг за письмовим погодженням Замовника. </w:t>
      </w:r>
    </w:p>
    <w:p w:rsidR="00F20104" w:rsidRPr="009D2C2D" w:rsidRDefault="00F20104" w:rsidP="00F20104">
      <w:pPr>
        <w:spacing w:after="0" w:line="240" w:lineRule="auto"/>
        <w:jc w:val="both"/>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 xml:space="preserve">6.4.3. У разі невиконання зобов'язань Замовником Виконавець має право достроково розірвати цей Договір, повідомивши про це Замовника у строк 30 календарних днів. </w:t>
      </w:r>
    </w:p>
    <w:p w:rsidR="00F20104" w:rsidRPr="009D2C2D" w:rsidRDefault="00F20104" w:rsidP="00F20104">
      <w:pPr>
        <w:spacing w:after="0" w:line="240" w:lineRule="auto"/>
        <w:jc w:val="both"/>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6.4.4. Інші права:</w:t>
      </w:r>
    </w:p>
    <w:p w:rsidR="00F20104" w:rsidRPr="009D2C2D" w:rsidRDefault="00F20104" w:rsidP="00F20104">
      <w:pPr>
        <w:spacing w:after="0" w:line="240" w:lineRule="auto"/>
        <w:jc w:val="both"/>
        <w:rPr>
          <w:rFonts w:ascii="Times New Roman" w:hAnsi="Times New Roman"/>
          <w:sz w:val="24"/>
          <w:szCs w:val="24"/>
          <w:lang w:val="uk-UA"/>
        </w:rPr>
      </w:pPr>
      <w:r w:rsidRPr="009D2C2D">
        <w:rPr>
          <w:rFonts w:ascii="Times New Roman" w:hAnsi="Times New Roman"/>
          <w:sz w:val="24"/>
          <w:szCs w:val="24"/>
          <w:lang w:val="uk-UA"/>
        </w:rPr>
        <w:t>– вимагати оплату у терміни та розмірах, визначених цим Договором.</w:t>
      </w:r>
    </w:p>
    <w:p w:rsidR="00F20104" w:rsidRPr="009D2C2D" w:rsidRDefault="00F20104" w:rsidP="00F20104">
      <w:pPr>
        <w:spacing w:after="0" w:line="240" w:lineRule="auto"/>
        <w:jc w:val="center"/>
        <w:outlineLvl w:val="2"/>
        <w:rPr>
          <w:rFonts w:ascii="Times New Roman" w:eastAsia="Times New Roman" w:hAnsi="Times New Roman"/>
          <w:b/>
          <w:sz w:val="24"/>
          <w:szCs w:val="24"/>
          <w:lang w:val="uk-UA" w:eastAsia="x-none"/>
        </w:rPr>
      </w:pPr>
      <w:r w:rsidRPr="009D2C2D">
        <w:rPr>
          <w:rFonts w:ascii="Times New Roman" w:eastAsia="Times New Roman" w:hAnsi="Times New Roman"/>
          <w:b/>
          <w:sz w:val="24"/>
          <w:szCs w:val="24"/>
          <w:lang w:val="uk-UA" w:eastAsia="x-none"/>
        </w:rPr>
        <w:t>VI. ВІДПОВІДАЛЬНІСТЬ СТОРІН</w:t>
      </w:r>
    </w:p>
    <w:p w:rsidR="00F20104" w:rsidRPr="009D2C2D" w:rsidRDefault="00F20104" w:rsidP="00F20104">
      <w:pPr>
        <w:spacing w:after="0" w:line="240" w:lineRule="auto"/>
        <w:jc w:val="both"/>
        <w:outlineLvl w:val="2"/>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 xml:space="preserve">7.1. У разі порушення (невиконання або неналежного виконання) зобов'язань за цим Договором Сторони несуть відповідальність у вигляді господарських санкцій, а саме: </w:t>
      </w:r>
    </w:p>
    <w:p w:rsidR="00F20104" w:rsidRPr="009D2C2D" w:rsidRDefault="00F20104" w:rsidP="00F20104">
      <w:pPr>
        <w:spacing w:after="0" w:line="240" w:lineRule="auto"/>
        <w:jc w:val="both"/>
        <w:outlineLvl w:val="2"/>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 xml:space="preserve">7.1.1. відшкодування збитків; </w:t>
      </w:r>
    </w:p>
    <w:p w:rsidR="00F20104" w:rsidRPr="009D2C2D" w:rsidRDefault="00F20104" w:rsidP="00F20104">
      <w:pPr>
        <w:spacing w:after="0" w:line="240" w:lineRule="auto"/>
        <w:jc w:val="both"/>
        <w:outlineLvl w:val="2"/>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 xml:space="preserve">7.1.2. штрафних санкцій; </w:t>
      </w:r>
    </w:p>
    <w:p w:rsidR="00F20104" w:rsidRPr="009D2C2D" w:rsidRDefault="00F20104" w:rsidP="00F20104">
      <w:pPr>
        <w:spacing w:after="0" w:line="240" w:lineRule="auto"/>
        <w:jc w:val="both"/>
        <w:outlineLvl w:val="2"/>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 xml:space="preserve">7.1.3. </w:t>
      </w:r>
      <w:proofErr w:type="spellStart"/>
      <w:r w:rsidRPr="009D2C2D">
        <w:rPr>
          <w:rFonts w:ascii="Times New Roman" w:eastAsia="Times New Roman" w:hAnsi="Times New Roman"/>
          <w:sz w:val="24"/>
          <w:szCs w:val="24"/>
          <w:lang w:val="uk-UA" w:eastAsia="uk-UA"/>
        </w:rPr>
        <w:t>оперативно</w:t>
      </w:r>
      <w:proofErr w:type="spellEnd"/>
      <w:r w:rsidRPr="009D2C2D">
        <w:rPr>
          <w:rFonts w:ascii="Times New Roman" w:eastAsia="Times New Roman" w:hAnsi="Times New Roman"/>
          <w:sz w:val="24"/>
          <w:szCs w:val="24"/>
          <w:lang w:val="uk-UA" w:eastAsia="uk-UA"/>
        </w:rPr>
        <w:t xml:space="preserve">-господарських санкцій. </w:t>
      </w:r>
    </w:p>
    <w:p w:rsidR="00F20104" w:rsidRPr="009D2C2D" w:rsidRDefault="00F20104" w:rsidP="00F20104">
      <w:pPr>
        <w:spacing w:after="0" w:line="240" w:lineRule="auto"/>
        <w:jc w:val="both"/>
        <w:outlineLvl w:val="2"/>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7.2. Сторона, яка внаслідок порушення зобов’язань за цим Договором спричинила збитки, зобов'язана відшкодувати їх відповідно до Цивільного кодексу України з урахуванням порядку, визначеного статтями 224 - 229 Господарського кодексу України.</w:t>
      </w:r>
    </w:p>
    <w:p w:rsidR="00F20104" w:rsidRPr="009D2C2D" w:rsidRDefault="00F20104" w:rsidP="00F20104">
      <w:pPr>
        <w:spacing w:after="0" w:line="240" w:lineRule="auto"/>
        <w:jc w:val="both"/>
        <w:outlineLvl w:val="2"/>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lastRenderedPageBreak/>
        <w:t xml:space="preserve">7.3. У разі порушення строків надання послуги визначеної п. 1 цього Договору, що не відповідають умовам цього Договору, Виконавець несе відповідальність за збитки, які заподіяні внаслідок порушення умов Договору Замовнику. </w:t>
      </w:r>
    </w:p>
    <w:p w:rsidR="00F20104" w:rsidRPr="009D2C2D" w:rsidRDefault="00F20104" w:rsidP="00F20104">
      <w:pPr>
        <w:spacing w:after="0" w:line="240" w:lineRule="auto"/>
        <w:jc w:val="both"/>
        <w:outlineLvl w:val="2"/>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 xml:space="preserve">7.4. У разі порушення (невиконання або неналежного виконання) зобов'язань за цим Договором до Сторони, яка допустила порушення, застосовуються штрафні санкції у вигляді грошової суми (неустойка, штраф, пеня), яку винна Сторона зобов'язана сплатити </w:t>
      </w:r>
      <w:proofErr w:type="spellStart"/>
      <w:r w:rsidRPr="009D2C2D">
        <w:rPr>
          <w:rFonts w:ascii="Times New Roman" w:eastAsia="Times New Roman" w:hAnsi="Times New Roman"/>
          <w:sz w:val="24"/>
          <w:szCs w:val="24"/>
          <w:lang w:val="uk-UA" w:eastAsia="uk-UA"/>
        </w:rPr>
        <w:t>управненій</w:t>
      </w:r>
      <w:proofErr w:type="spellEnd"/>
      <w:r w:rsidRPr="009D2C2D">
        <w:rPr>
          <w:rFonts w:ascii="Times New Roman" w:eastAsia="Times New Roman" w:hAnsi="Times New Roman"/>
          <w:sz w:val="24"/>
          <w:szCs w:val="24"/>
          <w:lang w:val="uk-UA" w:eastAsia="uk-UA"/>
        </w:rPr>
        <w:t xml:space="preserve"> Стороні, у таких розмірах, визначених частиною першою, другою та частиною шостою статті 231 Господарського кодексу, а саме: </w:t>
      </w:r>
    </w:p>
    <w:p w:rsidR="00F20104" w:rsidRPr="009D2C2D" w:rsidRDefault="00F20104" w:rsidP="00F20104">
      <w:pPr>
        <w:spacing w:after="0" w:line="240" w:lineRule="auto"/>
        <w:jc w:val="both"/>
        <w:outlineLvl w:val="2"/>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7.4.1. за порушення умов зобов’язання щодо якості наданих послуг стягується штраф у розмірі двадцяти відсотків вартості неякісних послуг;</w:t>
      </w:r>
    </w:p>
    <w:p w:rsidR="00F20104" w:rsidRPr="009D2C2D" w:rsidRDefault="00F20104" w:rsidP="00F20104">
      <w:pPr>
        <w:spacing w:after="0" w:line="240" w:lineRule="auto"/>
        <w:jc w:val="both"/>
        <w:outlineLvl w:val="2"/>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7.4.2. за порушення строків виконання зобов'язання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F20104" w:rsidRPr="009D2C2D" w:rsidRDefault="00F20104" w:rsidP="00F20104">
      <w:pPr>
        <w:spacing w:after="0" w:line="240" w:lineRule="auto"/>
        <w:jc w:val="both"/>
        <w:outlineLvl w:val="2"/>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 xml:space="preserve">7.4.3. за порушення строків виконання грошових зобов'язань щодо оплати наданих послуг стягується пеня у відсотках, розмір яких визначається обліковою ставкою Національного банку України. Штрафні санкції не застосовуються у разі відсутності, затримки або недостатності бюджетного фінансування видатків Замовника. </w:t>
      </w:r>
    </w:p>
    <w:p w:rsidR="00F20104" w:rsidRPr="009D2C2D" w:rsidRDefault="00F20104" w:rsidP="00F20104">
      <w:pPr>
        <w:spacing w:after="0" w:line="240" w:lineRule="auto"/>
        <w:jc w:val="both"/>
        <w:outlineLvl w:val="2"/>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 xml:space="preserve">7.5. Штрафні санкції застосовуються відповідно до Цивільного кодексу України з урахуванням порядку, визначеного статтями 230 - 234 Господарського кодексу України. </w:t>
      </w:r>
    </w:p>
    <w:p w:rsidR="00F20104" w:rsidRPr="009D2C2D" w:rsidRDefault="00F20104" w:rsidP="00F20104">
      <w:pPr>
        <w:spacing w:after="0" w:line="240" w:lineRule="auto"/>
        <w:jc w:val="both"/>
        <w:outlineLvl w:val="2"/>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 xml:space="preserve">7.6. За порушення зобов'язань за цим Договором </w:t>
      </w:r>
      <w:proofErr w:type="spellStart"/>
      <w:r w:rsidRPr="009D2C2D">
        <w:rPr>
          <w:rFonts w:ascii="Times New Roman" w:eastAsia="Times New Roman" w:hAnsi="Times New Roman"/>
          <w:sz w:val="24"/>
          <w:szCs w:val="24"/>
          <w:lang w:val="uk-UA" w:eastAsia="uk-UA"/>
        </w:rPr>
        <w:t>управнена</w:t>
      </w:r>
      <w:proofErr w:type="spellEnd"/>
      <w:r w:rsidRPr="009D2C2D">
        <w:rPr>
          <w:rFonts w:ascii="Times New Roman" w:eastAsia="Times New Roman" w:hAnsi="Times New Roman"/>
          <w:sz w:val="24"/>
          <w:szCs w:val="24"/>
          <w:lang w:val="uk-UA" w:eastAsia="uk-UA"/>
        </w:rPr>
        <w:t xml:space="preserve"> Сторона може в односторонньому порядку, застосовувати до іншої Сторони, яка допустила порушення, </w:t>
      </w:r>
      <w:proofErr w:type="spellStart"/>
      <w:r w:rsidRPr="009D2C2D">
        <w:rPr>
          <w:rFonts w:ascii="Times New Roman" w:eastAsia="Times New Roman" w:hAnsi="Times New Roman"/>
          <w:sz w:val="24"/>
          <w:szCs w:val="24"/>
          <w:lang w:val="uk-UA" w:eastAsia="uk-UA"/>
        </w:rPr>
        <w:t>оперативно</w:t>
      </w:r>
      <w:proofErr w:type="spellEnd"/>
      <w:r w:rsidRPr="009D2C2D">
        <w:rPr>
          <w:rFonts w:ascii="Times New Roman" w:eastAsia="Times New Roman" w:hAnsi="Times New Roman"/>
          <w:sz w:val="24"/>
          <w:szCs w:val="24"/>
          <w:lang w:val="uk-UA" w:eastAsia="uk-UA"/>
        </w:rPr>
        <w:t xml:space="preserve">-господарські санкції (тобто заходи оперативного впливу з метою припинення або попередження повторення порушень зобов'язання) у вигляді: </w:t>
      </w:r>
    </w:p>
    <w:p w:rsidR="00F20104" w:rsidRPr="009D2C2D" w:rsidRDefault="00F20104" w:rsidP="00F20104">
      <w:pPr>
        <w:spacing w:after="0" w:line="240" w:lineRule="auto"/>
        <w:jc w:val="both"/>
        <w:outlineLvl w:val="2"/>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 xml:space="preserve">7.6.1. односторонньої відмови від виконання зобов'язання управленою Стороною, зі звільненням її від відповідальності за це, шляхом відмови від цього Договору (повністю або частково) в односторонньому порядку - у випадку одноразового порушення іншою Стороною зобов’язання за цим Договором або відмови від виконання зобов'язання за цим Договором незалежно від причини; </w:t>
      </w:r>
    </w:p>
    <w:p w:rsidR="00F20104" w:rsidRPr="009D2C2D" w:rsidRDefault="00F20104" w:rsidP="00F20104">
      <w:pPr>
        <w:spacing w:after="0" w:line="240" w:lineRule="auto"/>
        <w:jc w:val="both"/>
        <w:outlineLvl w:val="2"/>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 xml:space="preserve">7.6.2. відмови від встановлення на майбутнє господарських (договірних) відносин зі Стороною, яка порушує зобов'язання за цим Договором, на строк до трьох років. </w:t>
      </w:r>
    </w:p>
    <w:p w:rsidR="00F20104" w:rsidRPr="009D2C2D" w:rsidRDefault="00F20104" w:rsidP="00F20104">
      <w:pPr>
        <w:spacing w:after="0" w:line="240" w:lineRule="auto"/>
        <w:jc w:val="both"/>
        <w:outlineLvl w:val="2"/>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 xml:space="preserve">7.7. </w:t>
      </w:r>
      <w:proofErr w:type="spellStart"/>
      <w:r w:rsidRPr="009D2C2D">
        <w:rPr>
          <w:rFonts w:ascii="Times New Roman" w:eastAsia="Times New Roman" w:hAnsi="Times New Roman"/>
          <w:sz w:val="24"/>
          <w:szCs w:val="24"/>
          <w:lang w:val="uk-UA" w:eastAsia="uk-UA"/>
        </w:rPr>
        <w:t>Оперативно</w:t>
      </w:r>
      <w:proofErr w:type="spellEnd"/>
      <w:r w:rsidRPr="009D2C2D">
        <w:rPr>
          <w:rFonts w:ascii="Times New Roman" w:eastAsia="Times New Roman" w:hAnsi="Times New Roman"/>
          <w:sz w:val="24"/>
          <w:szCs w:val="24"/>
          <w:lang w:val="uk-UA" w:eastAsia="uk-UA"/>
        </w:rPr>
        <w:t xml:space="preserve">-господарські санкції, передбачені пунктом 7.6 цього Договору, застосовуються з урахуванням статей 235 -237 Господарського кодексу України в такому порядку: </w:t>
      </w:r>
    </w:p>
    <w:p w:rsidR="00F20104" w:rsidRPr="009D2C2D" w:rsidRDefault="00F20104" w:rsidP="00F20104">
      <w:pPr>
        <w:spacing w:after="0" w:line="240" w:lineRule="auto"/>
        <w:jc w:val="both"/>
        <w:outlineLvl w:val="2"/>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 xml:space="preserve">7.7.1. Підставою для застосування </w:t>
      </w:r>
      <w:proofErr w:type="spellStart"/>
      <w:r w:rsidRPr="009D2C2D">
        <w:rPr>
          <w:rFonts w:ascii="Times New Roman" w:eastAsia="Times New Roman" w:hAnsi="Times New Roman"/>
          <w:sz w:val="24"/>
          <w:szCs w:val="24"/>
          <w:lang w:val="uk-UA" w:eastAsia="uk-UA"/>
        </w:rPr>
        <w:t>оперативно</w:t>
      </w:r>
      <w:proofErr w:type="spellEnd"/>
      <w:r w:rsidRPr="009D2C2D">
        <w:rPr>
          <w:rFonts w:ascii="Times New Roman" w:eastAsia="Times New Roman" w:hAnsi="Times New Roman"/>
          <w:sz w:val="24"/>
          <w:szCs w:val="24"/>
          <w:lang w:val="uk-UA" w:eastAsia="uk-UA"/>
        </w:rPr>
        <w:t xml:space="preserve">-господарських санкцій, є факт одноразового порушення Стороною зобов'язання за цим Договором, незалежно від наявності вини; </w:t>
      </w:r>
    </w:p>
    <w:p w:rsidR="00F20104" w:rsidRPr="009D2C2D" w:rsidRDefault="00F20104" w:rsidP="00F20104">
      <w:pPr>
        <w:spacing w:after="0" w:line="240" w:lineRule="auto"/>
        <w:jc w:val="both"/>
        <w:outlineLvl w:val="2"/>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 xml:space="preserve">7.7.2. </w:t>
      </w:r>
      <w:proofErr w:type="spellStart"/>
      <w:r w:rsidRPr="009D2C2D">
        <w:rPr>
          <w:rFonts w:ascii="Times New Roman" w:eastAsia="Times New Roman" w:hAnsi="Times New Roman"/>
          <w:sz w:val="24"/>
          <w:szCs w:val="24"/>
          <w:lang w:val="uk-UA" w:eastAsia="uk-UA"/>
        </w:rPr>
        <w:t>Оперативно</w:t>
      </w:r>
      <w:proofErr w:type="spellEnd"/>
      <w:r w:rsidRPr="009D2C2D">
        <w:rPr>
          <w:rFonts w:ascii="Times New Roman" w:eastAsia="Times New Roman" w:hAnsi="Times New Roman"/>
          <w:sz w:val="24"/>
          <w:szCs w:val="24"/>
          <w:lang w:val="uk-UA" w:eastAsia="uk-UA"/>
        </w:rPr>
        <w:t xml:space="preserve">-господарські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 </w:t>
      </w:r>
    </w:p>
    <w:p w:rsidR="00F20104" w:rsidRPr="009D2C2D" w:rsidRDefault="00F20104" w:rsidP="00F20104">
      <w:pPr>
        <w:spacing w:after="0" w:line="240" w:lineRule="auto"/>
        <w:jc w:val="both"/>
        <w:outlineLvl w:val="2"/>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 xml:space="preserve">7.7.3. </w:t>
      </w:r>
      <w:proofErr w:type="spellStart"/>
      <w:r w:rsidRPr="009D2C2D">
        <w:rPr>
          <w:rFonts w:ascii="Times New Roman" w:eastAsia="Times New Roman" w:hAnsi="Times New Roman"/>
          <w:sz w:val="24"/>
          <w:szCs w:val="24"/>
          <w:lang w:val="uk-UA" w:eastAsia="uk-UA"/>
        </w:rPr>
        <w:t>Оперативно</w:t>
      </w:r>
      <w:proofErr w:type="spellEnd"/>
      <w:r w:rsidRPr="009D2C2D">
        <w:rPr>
          <w:rFonts w:ascii="Times New Roman" w:eastAsia="Times New Roman" w:hAnsi="Times New Roman"/>
          <w:sz w:val="24"/>
          <w:szCs w:val="24"/>
          <w:lang w:val="uk-UA" w:eastAsia="uk-UA"/>
        </w:rPr>
        <w:t xml:space="preserve">-господарські санкції застосовуються шляхом видання управленою Стороною відповідного розпорядчого рішення (розпорядження міського голови), примірник якого іншій Стороні рекомендованим листом за його місцезнаходженням (згідно відомостей, які містить єдиний державний реєстр юридичних осіб, фізичних осіб-підприємців та громадських формувань), або вручається її представнику під розписку. </w:t>
      </w:r>
    </w:p>
    <w:p w:rsidR="00F20104" w:rsidRPr="009D2C2D" w:rsidRDefault="00F20104" w:rsidP="00F20104">
      <w:pPr>
        <w:spacing w:after="0" w:line="240" w:lineRule="auto"/>
        <w:jc w:val="both"/>
        <w:outlineLvl w:val="2"/>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 xml:space="preserve">7.7.4. </w:t>
      </w:r>
      <w:proofErr w:type="spellStart"/>
      <w:r w:rsidRPr="009D2C2D">
        <w:rPr>
          <w:rFonts w:ascii="Times New Roman" w:eastAsia="Times New Roman" w:hAnsi="Times New Roman"/>
          <w:sz w:val="24"/>
          <w:szCs w:val="24"/>
          <w:lang w:val="uk-UA" w:eastAsia="uk-UA"/>
        </w:rPr>
        <w:t>Оперативно</w:t>
      </w:r>
      <w:proofErr w:type="spellEnd"/>
      <w:r w:rsidRPr="009D2C2D">
        <w:rPr>
          <w:rFonts w:ascii="Times New Roman" w:eastAsia="Times New Roman" w:hAnsi="Times New Roman"/>
          <w:sz w:val="24"/>
          <w:szCs w:val="24"/>
          <w:lang w:val="uk-UA" w:eastAsia="uk-UA"/>
        </w:rPr>
        <w:t xml:space="preserve">-господарські санкції набувають чинності з дня видання розпорядчого рішення про їх застосування,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факту відмови від отримання рішення. </w:t>
      </w:r>
    </w:p>
    <w:p w:rsidR="00F20104" w:rsidRPr="009D2C2D" w:rsidRDefault="00F20104" w:rsidP="00F20104">
      <w:pPr>
        <w:spacing w:after="0" w:line="240" w:lineRule="auto"/>
        <w:jc w:val="both"/>
        <w:outlineLvl w:val="2"/>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 xml:space="preserve">7.7.5. Сторона, до якої застосовано </w:t>
      </w:r>
      <w:proofErr w:type="spellStart"/>
      <w:r w:rsidRPr="009D2C2D">
        <w:rPr>
          <w:rFonts w:ascii="Times New Roman" w:eastAsia="Times New Roman" w:hAnsi="Times New Roman"/>
          <w:sz w:val="24"/>
          <w:szCs w:val="24"/>
          <w:lang w:val="uk-UA" w:eastAsia="uk-UA"/>
        </w:rPr>
        <w:t>оперативно</w:t>
      </w:r>
      <w:proofErr w:type="spellEnd"/>
      <w:r w:rsidRPr="009D2C2D">
        <w:rPr>
          <w:rFonts w:ascii="Times New Roman" w:eastAsia="Times New Roman" w:hAnsi="Times New Roman"/>
          <w:sz w:val="24"/>
          <w:szCs w:val="24"/>
          <w:lang w:val="uk-UA" w:eastAsia="uk-UA"/>
        </w:rPr>
        <w:t xml:space="preserve">-господарські санкції, може звернутися до суду з позовом про скасування застосованих санкцій (з додержанням вимог щодо досудового врегулювання спору). Звернення з позовною заявою до суду не зупиняє дію застосованих </w:t>
      </w:r>
      <w:proofErr w:type="spellStart"/>
      <w:r w:rsidRPr="009D2C2D">
        <w:rPr>
          <w:rFonts w:ascii="Times New Roman" w:eastAsia="Times New Roman" w:hAnsi="Times New Roman"/>
          <w:sz w:val="24"/>
          <w:szCs w:val="24"/>
          <w:lang w:val="uk-UA" w:eastAsia="uk-UA"/>
        </w:rPr>
        <w:t>оперативно</w:t>
      </w:r>
      <w:proofErr w:type="spellEnd"/>
      <w:r w:rsidRPr="009D2C2D">
        <w:rPr>
          <w:rFonts w:ascii="Times New Roman" w:eastAsia="Times New Roman" w:hAnsi="Times New Roman"/>
          <w:sz w:val="24"/>
          <w:szCs w:val="24"/>
          <w:lang w:val="uk-UA" w:eastAsia="uk-UA"/>
        </w:rPr>
        <w:t xml:space="preserve">-господарських санкцій. </w:t>
      </w:r>
    </w:p>
    <w:p w:rsidR="00F20104" w:rsidRPr="009D2C2D" w:rsidRDefault="00F20104" w:rsidP="00F20104">
      <w:pPr>
        <w:spacing w:after="0" w:line="240" w:lineRule="auto"/>
        <w:jc w:val="both"/>
        <w:outlineLvl w:val="2"/>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 xml:space="preserve">7.7.6. Строк позовної давності для звернення до суду з позовною заявою про скасування </w:t>
      </w:r>
      <w:proofErr w:type="spellStart"/>
      <w:r w:rsidRPr="009D2C2D">
        <w:rPr>
          <w:rFonts w:ascii="Times New Roman" w:eastAsia="Times New Roman" w:hAnsi="Times New Roman"/>
          <w:sz w:val="24"/>
          <w:szCs w:val="24"/>
          <w:lang w:val="uk-UA" w:eastAsia="uk-UA"/>
        </w:rPr>
        <w:t>оперативно</w:t>
      </w:r>
      <w:proofErr w:type="spellEnd"/>
      <w:r w:rsidRPr="009D2C2D">
        <w:rPr>
          <w:rFonts w:ascii="Times New Roman" w:eastAsia="Times New Roman" w:hAnsi="Times New Roman"/>
          <w:sz w:val="24"/>
          <w:szCs w:val="24"/>
          <w:lang w:val="uk-UA" w:eastAsia="uk-UA"/>
        </w:rPr>
        <w:t xml:space="preserve">-господарських санкцій становить шість місяців з дня, коли Сторона дізналась або повинна була дізнатися про застосування Замовником щодо нього відповідних санкцій. </w:t>
      </w:r>
    </w:p>
    <w:p w:rsidR="00F20104" w:rsidRPr="009D2C2D" w:rsidRDefault="00F20104" w:rsidP="00F20104">
      <w:pPr>
        <w:spacing w:after="0" w:line="240" w:lineRule="auto"/>
        <w:jc w:val="both"/>
        <w:outlineLvl w:val="2"/>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7.8. Застосування господарських санкцій до Сторони, яка порушила зобов'язання за договором, не звільняє її від виконання зобов'язань.</w:t>
      </w:r>
    </w:p>
    <w:p w:rsidR="00F20104" w:rsidRPr="009D2C2D" w:rsidRDefault="00F20104" w:rsidP="00F20104">
      <w:pPr>
        <w:spacing w:after="0" w:line="240" w:lineRule="auto"/>
        <w:jc w:val="center"/>
        <w:outlineLvl w:val="2"/>
        <w:rPr>
          <w:rFonts w:ascii="Times New Roman" w:eastAsia="Times New Roman" w:hAnsi="Times New Roman"/>
          <w:b/>
          <w:sz w:val="24"/>
          <w:szCs w:val="24"/>
          <w:lang w:val="uk-UA" w:eastAsia="x-none"/>
        </w:rPr>
      </w:pPr>
      <w:r w:rsidRPr="009D2C2D">
        <w:rPr>
          <w:rFonts w:ascii="Times New Roman" w:eastAsia="Times New Roman" w:hAnsi="Times New Roman"/>
          <w:b/>
          <w:sz w:val="24"/>
          <w:szCs w:val="24"/>
          <w:lang w:val="uk-UA" w:eastAsia="x-none"/>
        </w:rPr>
        <w:t>VII. ОБСТАВИНИ НЕПЕРЕБОРНОЇ СИЛИ</w:t>
      </w:r>
    </w:p>
    <w:p w:rsidR="00F20104" w:rsidRPr="009D2C2D" w:rsidRDefault="00F20104" w:rsidP="00F20104">
      <w:pPr>
        <w:spacing w:after="0" w:line="240" w:lineRule="auto"/>
        <w:jc w:val="both"/>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9D2C2D">
        <w:rPr>
          <w:rFonts w:ascii="Times New Roman" w:eastAsia="Times New Roman" w:hAnsi="Times New Roman"/>
          <w:sz w:val="24"/>
          <w:szCs w:val="24"/>
          <w:lang w:val="uk-UA" w:eastAsia="uk-UA"/>
        </w:rPr>
        <w:lastRenderedPageBreak/>
        <w:t xml:space="preserve">час укладання Договору та виникли поза волею Сторін (аварія, катастрофа, стихійне лихо, епідемія, епізоотія, війна тощо). </w:t>
      </w:r>
    </w:p>
    <w:p w:rsidR="00F20104" w:rsidRPr="009D2C2D" w:rsidRDefault="00F20104" w:rsidP="00F20104">
      <w:pPr>
        <w:spacing w:after="0" w:line="240" w:lineRule="auto"/>
        <w:jc w:val="both"/>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7 календарних днів з моменту їх виникнення повідомити про це іншу Сторону у письмовій формі. </w:t>
      </w:r>
    </w:p>
    <w:p w:rsidR="00F20104" w:rsidRPr="009D2C2D" w:rsidRDefault="00F20104" w:rsidP="00F20104">
      <w:pPr>
        <w:spacing w:after="0" w:line="240" w:lineRule="auto"/>
        <w:jc w:val="both"/>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8.3. Доказом виникнення обставин непереборної сили та строку їх дії є відповідні документи, які видаються органами Торгово-промислової палати України.                                </w:t>
      </w:r>
    </w:p>
    <w:p w:rsidR="00F20104" w:rsidRPr="009D2C2D" w:rsidRDefault="00F20104" w:rsidP="00F20104">
      <w:pPr>
        <w:spacing w:after="0" w:line="240" w:lineRule="auto"/>
        <w:jc w:val="both"/>
        <w:rPr>
          <w:rFonts w:ascii="Times New Roman" w:hAnsi="Times New Roman"/>
          <w:sz w:val="24"/>
          <w:szCs w:val="24"/>
          <w:lang w:val="uk-UA"/>
        </w:rPr>
      </w:pPr>
      <w:r w:rsidRPr="009D2C2D">
        <w:rPr>
          <w:rFonts w:ascii="Times New Roman" w:hAnsi="Times New Roman"/>
          <w:sz w:val="24"/>
          <w:szCs w:val="24"/>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
    <w:p w:rsidR="00F20104" w:rsidRPr="009D2C2D" w:rsidRDefault="00370DEA" w:rsidP="00F20104">
      <w:pPr>
        <w:spacing w:after="0" w:line="240" w:lineRule="auto"/>
        <w:jc w:val="center"/>
        <w:outlineLvl w:val="2"/>
        <w:rPr>
          <w:rFonts w:ascii="Times New Roman" w:eastAsia="Times New Roman" w:hAnsi="Times New Roman"/>
          <w:b/>
          <w:sz w:val="24"/>
          <w:szCs w:val="24"/>
          <w:lang w:val="uk-UA" w:eastAsia="x-none"/>
        </w:rPr>
      </w:pPr>
      <w:r>
        <w:rPr>
          <w:rFonts w:ascii="Times New Roman" w:eastAsia="Times New Roman" w:hAnsi="Times New Roman"/>
          <w:b/>
          <w:sz w:val="24"/>
          <w:szCs w:val="24"/>
          <w:lang w:val="en-AU" w:eastAsia="x-none"/>
        </w:rPr>
        <w:t>VIII</w:t>
      </w:r>
      <w:r w:rsidR="00F20104" w:rsidRPr="009D2C2D">
        <w:rPr>
          <w:rFonts w:ascii="Times New Roman" w:eastAsia="Times New Roman" w:hAnsi="Times New Roman"/>
          <w:b/>
          <w:sz w:val="24"/>
          <w:szCs w:val="24"/>
          <w:lang w:val="uk-UA" w:eastAsia="x-none"/>
        </w:rPr>
        <w:t>. ВИРІШЕННЯ СПОРІВ</w:t>
      </w:r>
    </w:p>
    <w:p w:rsidR="00F20104" w:rsidRPr="009D2C2D" w:rsidRDefault="00F20104" w:rsidP="00F20104">
      <w:pPr>
        <w:tabs>
          <w:tab w:val="left" w:pos="9962"/>
        </w:tabs>
        <w:spacing w:after="0" w:line="240" w:lineRule="auto"/>
        <w:jc w:val="both"/>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9.1. У випадку виникнення спорів або розбіжностей Сторони зобов'язуються вирішувати їх шляхом взаємних переговорів та консультацій.</w:t>
      </w:r>
    </w:p>
    <w:p w:rsidR="00F20104" w:rsidRPr="009D2C2D" w:rsidRDefault="00F20104" w:rsidP="00F20104">
      <w:pPr>
        <w:spacing w:after="0" w:line="240" w:lineRule="auto"/>
        <w:rPr>
          <w:rFonts w:ascii="Times New Roman" w:hAnsi="Times New Roman"/>
          <w:sz w:val="24"/>
          <w:szCs w:val="24"/>
          <w:lang w:val="uk-UA"/>
        </w:rPr>
      </w:pPr>
      <w:r w:rsidRPr="009D2C2D">
        <w:rPr>
          <w:rFonts w:ascii="Times New Roman" w:hAnsi="Times New Roman"/>
          <w:sz w:val="24"/>
          <w:szCs w:val="24"/>
          <w:lang w:val="uk-UA"/>
        </w:rPr>
        <w:t>9.2. У разі недосягнення Сторонами згоди спори (розбіжності) вирішуються у судовому порядку.</w:t>
      </w:r>
    </w:p>
    <w:p w:rsidR="00F20104" w:rsidRPr="009D2C2D" w:rsidRDefault="00370DEA" w:rsidP="00F20104">
      <w:pPr>
        <w:spacing w:after="0" w:line="240" w:lineRule="auto"/>
        <w:jc w:val="center"/>
        <w:outlineLvl w:val="2"/>
        <w:rPr>
          <w:rFonts w:ascii="Times New Roman" w:eastAsia="Times New Roman" w:hAnsi="Times New Roman"/>
          <w:b/>
          <w:sz w:val="24"/>
          <w:szCs w:val="24"/>
          <w:lang w:val="uk-UA" w:eastAsia="x-none"/>
        </w:rPr>
      </w:pPr>
      <w:r>
        <w:rPr>
          <w:rFonts w:ascii="Times New Roman" w:eastAsia="Times New Roman" w:hAnsi="Times New Roman"/>
          <w:b/>
          <w:sz w:val="24"/>
          <w:szCs w:val="24"/>
          <w:lang w:val="en-AU" w:eastAsia="x-none"/>
        </w:rPr>
        <w:t>I</w:t>
      </w:r>
      <w:r w:rsidR="00F20104" w:rsidRPr="009D2C2D">
        <w:rPr>
          <w:rFonts w:ascii="Times New Roman" w:eastAsia="Times New Roman" w:hAnsi="Times New Roman"/>
          <w:b/>
          <w:sz w:val="24"/>
          <w:szCs w:val="24"/>
          <w:lang w:val="uk-UA" w:eastAsia="x-none"/>
        </w:rPr>
        <w:t>X. СТРОК ДІЇ ДОГОВОРУ</w:t>
      </w:r>
    </w:p>
    <w:p w:rsidR="00F20104" w:rsidRPr="009D2C2D" w:rsidRDefault="00F20104" w:rsidP="00F20104">
      <w:pPr>
        <w:spacing w:after="0" w:line="240" w:lineRule="auto"/>
        <w:jc w:val="both"/>
        <w:rPr>
          <w:rFonts w:ascii="Times New Roman" w:eastAsia="Times New Roman" w:hAnsi="Times New Roman"/>
          <w:sz w:val="24"/>
          <w:szCs w:val="24"/>
          <w:lang w:val="uk-UA" w:eastAsia="uk-UA"/>
        </w:rPr>
      </w:pPr>
      <w:r w:rsidRPr="009D2C2D">
        <w:rPr>
          <w:rFonts w:ascii="Times New Roman" w:eastAsia="Times New Roman" w:hAnsi="Times New Roman"/>
          <w:sz w:val="24"/>
          <w:szCs w:val="24"/>
          <w:lang w:val="uk-UA" w:eastAsia="uk-UA"/>
        </w:rPr>
        <w:t xml:space="preserve">10.1. Цей Договір набирає чинності з </w:t>
      </w:r>
      <w:r w:rsidR="00134860" w:rsidRPr="009D2C2D">
        <w:rPr>
          <w:rFonts w:ascii="Times New Roman" w:eastAsia="Times New Roman" w:hAnsi="Times New Roman"/>
          <w:sz w:val="24"/>
          <w:szCs w:val="24"/>
          <w:lang w:val="uk-UA" w:eastAsia="uk-UA"/>
        </w:rPr>
        <w:t>01.01.2023 року</w:t>
      </w:r>
      <w:r w:rsidRPr="009D2C2D">
        <w:rPr>
          <w:rFonts w:ascii="Times New Roman" w:eastAsia="Times New Roman" w:hAnsi="Times New Roman"/>
          <w:sz w:val="24"/>
          <w:szCs w:val="24"/>
          <w:lang w:val="uk-UA" w:eastAsia="uk-UA"/>
        </w:rPr>
        <w:t xml:space="preserve"> і діє до 31.12.202</w:t>
      </w:r>
      <w:r w:rsidR="00134860" w:rsidRPr="009D2C2D">
        <w:rPr>
          <w:rFonts w:ascii="Times New Roman" w:eastAsia="Times New Roman" w:hAnsi="Times New Roman"/>
          <w:sz w:val="24"/>
          <w:szCs w:val="24"/>
          <w:lang w:val="uk-UA" w:eastAsia="uk-UA"/>
        </w:rPr>
        <w:t>3</w:t>
      </w:r>
      <w:r w:rsidRPr="009D2C2D">
        <w:rPr>
          <w:rFonts w:ascii="Times New Roman" w:eastAsia="Times New Roman" w:hAnsi="Times New Roman"/>
          <w:sz w:val="24"/>
          <w:szCs w:val="24"/>
          <w:lang w:val="uk-UA" w:eastAsia="uk-UA"/>
        </w:rPr>
        <w:t xml:space="preserve"> р., </w:t>
      </w:r>
      <w:r w:rsidR="004D64E5" w:rsidRPr="009D2C2D">
        <w:rPr>
          <w:rFonts w:ascii="Times New Roman" w:eastAsia="Times New Roman" w:hAnsi="Times New Roman"/>
          <w:sz w:val="24"/>
          <w:szCs w:val="24"/>
          <w:lang w:val="uk-UA" w:eastAsia="uk-UA"/>
        </w:rPr>
        <w:t>при цьому відповідно до ч. 3 ст. 631 Цивільного кодексу України умови цього Договору застосовуються до правовідносин, які виникли між Сторонами з 01.01.2023 р., а в частині проведення розрахунків – до повного виконання Сторонами своїх зобов’язань за Договором.</w:t>
      </w:r>
      <w:r w:rsidRPr="009D2C2D">
        <w:rPr>
          <w:rFonts w:ascii="Times New Roman" w:eastAsia="Times New Roman" w:hAnsi="Times New Roman"/>
          <w:sz w:val="24"/>
          <w:szCs w:val="24"/>
          <w:lang w:val="uk-UA" w:eastAsia="uk-UA"/>
        </w:rPr>
        <w:t xml:space="preserve"> </w:t>
      </w:r>
    </w:p>
    <w:p w:rsidR="00F20104" w:rsidRPr="009D2C2D" w:rsidRDefault="00F20104" w:rsidP="00F20104">
      <w:pPr>
        <w:spacing w:after="0" w:line="240" w:lineRule="auto"/>
        <w:jc w:val="both"/>
        <w:rPr>
          <w:rFonts w:ascii="Times New Roman" w:hAnsi="Times New Roman"/>
          <w:sz w:val="24"/>
          <w:szCs w:val="24"/>
          <w:lang w:val="uk-UA"/>
        </w:rPr>
      </w:pPr>
      <w:r w:rsidRPr="009D2C2D">
        <w:rPr>
          <w:rFonts w:ascii="Times New Roman" w:hAnsi="Times New Roman"/>
          <w:sz w:val="24"/>
          <w:szCs w:val="24"/>
          <w:lang w:val="uk-UA"/>
        </w:rPr>
        <w:t>10.2. Цей Договір укладається і підписується у 2 (двох) примірниках, що мають однакову юридичну силу. </w:t>
      </w:r>
    </w:p>
    <w:p w:rsidR="00F20104" w:rsidRPr="009D2C2D" w:rsidRDefault="00F20104" w:rsidP="00931115">
      <w:pPr>
        <w:pStyle w:val="a6"/>
        <w:jc w:val="center"/>
        <w:rPr>
          <w:b/>
          <w:lang w:val="uk-UA"/>
        </w:rPr>
      </w:pPr>
      <w:r w:rsidRPr="009D2C2D">
        <w:rPr>
          <w:b/>
          <w:lang w:val="uk-UA"/>
        </w:rPr>
        <w:t>X. ІНШІ УМОВИ</w:t>
      </w:r>
    </w:p>
    <w:p w:rsidR="00F20104" w:rsidRPr="009D2C2D" w:rsidRDefault="00F20104" w:rsidP="00F20104">
      <w:pPr>
        <w:suppressAutoHyphens/>
        <w:spacing w:after="0" w:line="240" w:lineRule="auto"/>
        <w:jc w:val="both"/>
        <w:rPr>
          <w:rFonts w:ascii="Times New Roman" w:hAnsi="Times New Roman"/>
          <w:sz w:val="24"/>
          <w:szCs w:val="24"/>
          <w:lang w:val="uk-UA"/>
        </w:rPr>
      </w:pPr>
      <w:r w:rsidRPr="009D2C2D">
        <w:rPr>
          <w:rFonts w:ascii="Times New Roman" w:hAnsi="Times New Roman"/>
          <w:sz w:val="24"/>
          <w:szCs w:val="24"/>
          <w:lang w:val="uk-UA"/>
        </w:rPr>
        <w:t>11.1. Цей Договір може бути змінений, доповнений або розірваний виключно за взаємною згодою Сторін.</w:t>
      </w:r>
    </w:p>
    <w:p w:rsidR="00F20104" w:rsidRPr="009D2C2D" w:rsidRDefault="00F20104" w:rsidP="00F20104">
      <w:pPr>
        <w:spacing w:after="0" w:line="240" w:lineRule="auto"/>
        <w:jc w:val="both"/>
        <w:rPr>
          <w:rFonts w:ascii="Times New Roman" w:hAnsi="Times New Roman"/>
          <w:sz w:val="24"/>
          <w:szCs w:val="24"/>
          <w:lang w:val="uk-UA"/>
        </w:rPr>
      </w:pPr>
      <w:r w:rsidRPr="009D2C2D">
        <w:rPr>
          <w:rFonts w:ascii="Times New Roman" w:hAnsi="Times New Roman"/>
          <w:sz w:val="24"/>
          <w:szCs w:val="24"/>
          <w:lang w:val="uk-UA"/>
        </w:rPr>
        <w:t>11.2. Усі зміни та доповнення до цього Договору повинні бути зроблені у письмовій формі та підписані Сторонами. Такі зміни і доповнення додаються до цього Договору і є його невід'ємною частиною.</w:t>
      </w:r>
    </w:p>
    <w:p w:rsidR="00F20104" w:rsidRPr="009D2C2D" w:rsidRDefault="00F20104" w:rsidP="00F20104">
      <w:pPr>
        <w:spacing w:after="0" w:line="240" w:lineRule="auto"/>
        <w:jc w:val="both"/>
        <w:rPr>
          <w:rFonts w:ascii="Times New Roman" w:hAnsi="Times New Roman"/>
          <w:sz w:val="24"/>
          <w:szCs w:val="24"/>
          <w:lang w:val="uk-UA"/>
        </w:rPr>
      </w:pPr>
      <w:r w:rsidRPr="009D2C2D">
        <w:rPr>
          <w:rFonts w:ascii="Times New Roman" w:hAnsi="Times New Roman"/>
          <w:sz w:val="24"/>
          <w:szCs w:val="24"/>
          <w:lang w:val="uk-UA"/>
        </w:rPr>
        <w:t>11.3. Зміни та доповнення до Договору вносяться в порядку визначеному Господарським кодексом України, з врахуванням вимо</w:t>
      </w:r>
      <w:r w:rsidR="004B6E3C" w:rsidRPr="009D2C2D">
        <w:rPr>
          <w:rFonts w:ascii="Times New Roman" w:hAnsi="Times New Roman"/>
          <w:sz w:val="24"/>
          <w:szCs w:val="24"/>
          <w:lang w:val="uk-UA"/>
        </w:rPr>
        <w:t xml:space="preserve">г Цивільного кодексу України </w:t>
      </w:r>
      <w:r w:rsidRPr="009D2C2D">
        <w:rPr>
          <w:rFonts w:ascii="Times New Roman" w:hAnsi="Times New Roman"/>
          <w:sz w:val="24"/>
          <w:szCs w:val="24"/>
          <w:lang w:val="uk-UA"/>
        </w:rPr>
        <w:t>шляхом укладення додаткової угоди до цього Договору.</w:t>
      </w:r>
    </w:p>
    <w:p w:rsidR="00F20104" w:rsidRPr="009D2C2D" w:rsidRDefault="00F20104" w:rsidP="00F20104">
      <w:pPr>
        <w:spacing w:after="0" w:line="240" w:lineRule="auto"/>
        <w:jc w:val="both"/>
        <w:rPr>
          <w:rFonts w:ascii="Times New Roman" w:hAnsi="Times New Roman"/>
          <w:sz w:val="24"/>
          <w:szCs w:val="24"/>
          <w:lang w:val="uk-UA"/>
        </w:rPr>
      </w:pPr>
      <w:r w:rsidRPr="009D2C2D">
        <w:rPr>
          <w:rFonts w:ascii="Times New Roman" w:hAnsi="Times New Roman"/>
          <w:sz w:val="24"/>
          <w:szCs w:val="24"/>
          <w:lang w:val="uk-UA"/>
        </w:rPr>
        <w:t xml:space="preserve">11.4.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 Договору і виражати намір Сторони, яка її зробила, вважати себе зобов'язаною у разі її прийняття. Обмін інформацією щодо внесення змін до Договору здійснюється у письмовій формі шляхом листування. </w:t>
      </w:r>
    </w:p>
    <w:p w:rsidR="001C4FF3" w:rsidRPr="009D2C2D" w:rsidRDefault="00F20104" w:rsidP="001C4FF3">
      <w:pPr>
        <w:pStyle w:val="ad"/>
        <w:spacing w:before="0" w:beforeAutospacing="0" w:after="0" w:afterAutospacing="0"/>
        <w:jc w:val="both"/>
        <w:rPr>
          <w:lang w:val="uk-UA"/>
        </w:rPr>
      </w:pPr>
      <w:r w:rsidRPr="009D2C2D">
        <w:rPr>
          <w:lang w:val="uk-UA"/>
        </w:rPr>
        <w:t>11.5.</w:t>
      </w:r>
      <w:r w:rsidR="001C4FF3" w:rsidRPr="009D2C2D">
        <w:rPr>
          <w:lang w:val="uk-UA"/>
        </w:rPr>
        <w:t xml:space="preserve"> Зміни та доповнення до Договору вносяться  за взаємною згодою сторін, згідно зі ст. 188 Господарського кодексу України, відповідно до Закону України від 25.12.2015 № 922-VIII “Про публічні закупівлі”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w:t>
      </w:r>
    </w:p>
    <w:p w:rsidR="00F20104" w:rsidRPr="009D2C2D" w:rsidRDefault="00F20104" w:rsidP="00F20104">
      <w:pPr>
        <w:spacing w:after="0" w:line="240" w:lineRule="auto"/>
        <w:jc w:val="both"/>
        <w:rPr>
          <w:rFonts w:ascii="Times New Roman" w:hAnsi="Times New Roman"/>
          <w:sz w:val="24"/>
          <w:szCs w:val="24"/>
          <w:lang w:val="uk-UA"/>
        </w:rPr>
      </w:pPr>
      <w:r w:rsidRPr="009D2C2D">
        <w:rPr>
          <w:rFonts w:ascii="Times New Roman" w:hAnsi="Times New Roman"/>
          <w:sz w:val="24"/>
          <w:szCs w:val="24"/>
          <w:lang w:val="uk-UA"/>
        </w:rPr>
        <w:t>11.6. Зміни до договору про закупівлю можуть вноситись у випадках, визначених пунктом 11.</w:t>
      </w:r>
      <w:r w:rsidR="009976B8" w:rsidRPr="009D2C2D">
        <w:rPr>
          <w:rFonts w:ascii="Times New Roman" w:hAnsi="Times New Roman"/>
          <w:sz w:val="24"/>
          <w:szCs w:val="24"/>
          <w:lang w:val="uk-UA"/>
        </w:rPr>
        <w:t>5</w:t>
      </w:r>
      <w:r w:rsidRPr="009D2C2D">
        <w:rPr>
          <w:rFonts w:ascii="Times New Roman" w:hAnsi="Times New Roman"/>
          <w:sz w:val="24"/>
          <w:szCs w:val="24"/>
          <w:lang w:val="uk-UA"/>
        </w:rPr>
        <w:t>. (в інших випадках, які не стосуються істотних умов договору), та оформлюються в такій самій формі, що й договір про закупівлю, а саме у письмовій формі шляхом укладення додаткового договору (додаткової угоди).</w:t>
      </w:r>
    </w:p>
    <w:p w:rsidR="00F20104" w:rsidRPr="009D2C2D" w:rsidRDefault="00F20104" w:rsidP="00F20104">
      <w:pPr>
        <w:spacing w:after="0" w:line="240" w:lineRule="auto"/>
        <w:jc w:val="both"/>
        <w:rPr>
          <w:rFonts w:ascii="Times New Roman" w:hAnsi="Times New Roman"/>
          <w:sz w:val="24"/>
          <w:szCs w:val="24"/>
          <w:lang w:val="uk-UA"/>
        </w:rPr>
      </w:pPr>
      <w:r w:rsidRPr="009D2C2D">
        <w:rPr>
          <w:rFonts w:ascii="Times New Roman" w:hAnsi="Times New Roman"/>
          <w:sz w:val="24"/>
          <w:szCs w:val="24"/>
          <w:lang w:val="uk-UA"/>
        </w:rPr>
        <w:t>11.7. Пропозицію щодо внесення змін до договору може зробити кожна із сторін договору.</w:t>
      </w:r>
    </w:p>
    <w:p w:rsidR="00F20104" w:rsidRPr="009D2C2D" w:rsidRDefault="00F20104" w:rsidP="00F20104">
      <w:pPr>
        <w:spacing w:after="0" w:line="240" w:lineRule="auto"/>
        <w:jc w:val="both"/>
        <w:rPr>
          <w:rFonts w:ascii="Times New Roman" w:hAnsi="Times New Roman"/>
          <w:sz w:val="24"/>
          <w:szCs w:val="24"/>
          <w:lang w:val="uk-UA"/>
        </w:rPr>
      </w:pPr>
      <w:r w:rsidRPr="009D2C2D">
        <w:rPr>
          <w:rFonts w:ascii="Times New Roman" w:hAnsi="Times New Roman"/>
          <w:sz w:val="24"/>
          <w:szCs w:val="24"/>
          <w:lang w:val="uk-UA"/>
        </w:rPr>
        <w:t>11.8.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20104" w:rsidRPr="009D2C2D" w:rsidRDefault="00F20104" w:rsidP="00F20104">
      <w:pPr>
        <w:spacing w:after="0" w:line="240" w:lineRule="auto"/>
        <w:jc w:val="both"/>
        <w:rPr>
          <w:rFonts w:ascii="Times New Roman" w:hAnsi="Times New Roman"/>
          <w:sz w:val="24"/>
          <w:szCs w:val="24"/>
          <w:lang w:val="uk-UA"/>
        </w:rPr>
      </w:pPr>
      <w:r w:rsidRPr="009D2C2D">
        <w:rPr>
          <w:rFonts w:ascii="Times New Roman" w:hAnsi="Times New Roman"/>
          <w:sz w:val="24"/>
          <w:szCs w:val="24"/>
          <w:lang w:val="uk-UA"/>
        </w:rPr>
        <w:t>11.9. Відповідь особи, якій адресована пропозиція щодо змін до договору, про її прийняття повинна бути повною і безумовною.</w:t>
      </w:r>
    </w:p>
    <w:p w:rsidR="00F20104" w:rsidRPr="009D2C2D" w:rsidRDefault="00F20104" w:rsidP="00F20104">
      <w:pPr>
        <w:spacing w:after="0" w:line="240" w:lineRule="auto"/>
        <w:jc w:val="both"/>
        <w:rPr>
          <w:rFonts w:ascii="Times New Roman" w:hAnsi="Times New Roman"/>
          <w:sz w:val="24"/>
          <w:szCs w:val="24"/>
          <w:lang w:val="uk-UA"/>
        </w:rPr>
      </w:pPr>
      <w:r w:rsidRPr="009D2C2D">
        <w:rPr>
          <w:rFonts w:ascii="Times New Roman" w:hAnsi="Times New Roman"/>
          <w:sz w:val="24"/>
          <w:szCs w:val="24"/>
          <w:lang w:val="uk-UA"/>
        </w:rPr>
        <w:t>11.10. Зміна договору допускається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20104" w:rsidRPr="009D2C2D" w:rsidRDefault="00F20104" w:rsidP="00F20104">
      <w:pPr>
        <w:spacing w:after="0" w:line="240" w:lineRule="auto"/>
        <w:jc w:val="both"/>
        <w:rPr>
          <w:rFonts w:ascii="Times New Roman" w:hAnsi="Times New Roman"/>
          <w:sz w:val="24"/>
          <w:szCs w:val="24"/>
          <w:lang w:val="uk-UA"/>
        </w:rPr>
      </w:pPr>
      <w:r w:rsidRPr="009D2C2D">
        <w:rPr>
          <w:rFonts w:ascii="Times New Roman" w:hAnsi="Times New Roman"/>
          <w:sz w:val="24"/>
          <w:szCs w:val="24"/>
          <w:lang w:val="uk-UA"/>
        </w:rPr>
        <w:lastRenderedPageBreak/>
        <w:t>11.11. У разі зміни договору зобов'язання сторін змінюються відповідно до змінених умов щодо предмета, місця, строків виконання тощо.</w:t>
      </w:r>
    </w:p>
    <w:p w:rsidR="00F20104" w:rsidRPr="009D2C2D" w:rsidRDefault="00F20104" w:rsidP="00F20104">
      <w:pPr>
        <w:spacing w:after="0" w:line="240" w:lineRule="auto"/>
        <w:jc w:val="both"/>
        <w:rPr>
          <w:rFonts w:ascii="Times New Roman" w:hAnsi="Times New Roman"/>
          <w:sz w:val="24"/>
          <w:szCs w:val="24"/>
          <w:lang w:val="uk-UA"/>
        </w:rPr>
      </w:pPr>
      <w:r w:rsidRPr="009D2C2D">
        <w:rPr>
          <w:rFonts w:ascii="Times New Roman" w:hAnsi="Times New Roman"/>
          <w:sz w:val="24"/>
          <w:szCs w:val="24"/>
          <w:lang w:val="uk-UA"/>
        </w:rPr>
        <w:t xml:space="preserve">11.12. Додаткові угоди та додатки до Договору є його невід’ємними частинами. </w:t>
      </w:r>
    </w:p>
    <w:p w:rsidR="00F20104" w:rsidRPr="009D2C2D" w:rsidRDefault="00F20104" w:rsidP="00F20104">
      <w:pPr>
        <w:spacing w:after="0" w:line="240" w:lineRule="auto"/>
        <w:jc w:val="both"/>
        <w:rPr>
          <w:rFonts w:ascii="Times New Roman" w:hAnsi="Times New Roman"/>
          <w:sz w:val="24"/>
          <w:szCs w:val="24"/>
          <w:lang w:val="uk-UA"/>
        </w:rPr>
      </w:pPr>
      <w:r w:rsidRPr="009D2C2D">
        <w:rPr>
          <w:rFonts w:ascii="Times New Roman" w:hAnsi="Times New Roman"/>
          <w:sz w:val="24"/>
          <w:szCs w:val="24"/>
          <w:lang w:val="uk-UA"/>
        </w:rPr>
        <w:t xml:space="preserve">11.13.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 </w:t>
      </w:r>
    </w:p>
    <w:p w:rsidR="00F20104" w:rsidRPr="009D2C2D" w:rsidRDefault="00F20104" w:rsidP="00F20104">
      <w:pPr>
        <w:spacing w:after="0" w:line="240" w:lineRule="auto"/>
        <w:jc w:val="both"/>
        <w:rPr>
          <w:rFonts w:ascii="Times New Roman" w:hAnsi="Times New Roman"/>
          <w:sz w:val="24"/>
          <w:szCs w:val="24"/>
          <w:lang w:val="uk-UA"/>
        </w:rPr>
      </w:pPr>
      <w:r w:rsidRPr="009D2C2D">
        <w:rPr>
          <w:rFonts w:ascii="Times New Roman" w:hAnsi="Times New Roman"/>
          <w:sz w:val="24"/>
          <w:szCs w:val="24"/>
          <w:lang w:val="uk-UA"/>
        </w:rPr>
        <w:t>11.14. 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rsidR="00F20104" w:rsidRPr="009D2C2D" w:rsidRDefault="00F20104" w:rsidP="00F20104">
      <w:pPr>
        <w:spacing w:after="0" w:line="240" w:lineRule="auto"/>
        <w:jc w:val="both"/>
        <w:rPr>
          <w:rFonts w:ascii="Times New Roman" w:hAnsi="Times New Roman"/>
          <w:b/>
          <w:sz w:val="24"/>
          <w:szCs w:val="24"/>
          <w:lang w:val="uk-UA"/>
        </w:rPr>
      </w:pPr>
    </w:p>
    <w:p w:rsidR="00F20104" w:rsidRPr="009D2C2D" w:rsidRDefault="00F20104" w:rsidP="00F20104">
      <w:pPr>
        <w:pStyle w:val="a6"/>
        <w:jc w:val="center"/>
        <w:rPr>
          <w:b/>
          <w:color w:val="000000"/>
          <w:lang w:val="uk-UA" w:eastAsia="uk-UA"/>
        </w:rPr>
      </w:pPr>
      <w:r w:rsidRPr="009D2C2D">
        <w:rPr>
          <w:b/>
          <w:color w:val="000000"/>
          <w:lang w:val="uk-UA" w:eastAsia="uk-UA"/>
        </w:rPr>
        <w:t>ХІ. АДРЕСИ, РЕКВІЗИТИ ТА ПІДПИСИ СТОРІН:</w:t>
      </w:r>
    </w:p>
    <w:p w:rsidR="00F20104" w:rsidRPr="009D2C2D" w:rsidRDefault="00F20104" w:rsidP="00F20104">
      <w:pPr>
        <w:pStyle w:val="a6"/>
        <w:jc w:val="center"/>
        <w:rPr>
          <w:b/>
          <w:color w:val="000000"/>
          <w:lang w:val="uk-UA" w:eastAsia="uk-UA"/>
        </w:rPr>
      </w:pPr>
    </w:p>
    <w:tbl>
      <w:tblPr>
        <w:tblW w:w="10206" w:type="dxa"/>
        <w:tblLook w:val="04A0" w:firstRow="1" w:lastRow="0" w:firstColumn="1" w:lastColumn="0" w:noHBand="0" w:noVBand="1"/>
      </w:tblPr>
      <w:tblGrid>
        <w:gridCol w:w="2210"/>
        <w:gridCol w:w="420"/>
        <w:gridCol w:w="1765"/>
        <w:gridCol w:w="1418"/>
        <w:gridCol w:w="2126"/>
        <w:gridCol w:w="380"/>
        <w:gridCol w:w="1887"/>
      </w:tblGrid>
      <w:tr w:rsidR="00F20104" w:rsidRPr="009D2C2D" w:rsidTr="009F5154">
        <w:tc>
          <w:tcPr>
            <w:tcW w:w="4395" w:type="dxa"/>
            <w:gridSpan w:val="3"/>
          </w:tcPr>
          <w:p w:rsidR="00F20104" w:rsidRPr="009D2C2D" w:rsidRDefault="00F20104" w:rsidP="009F5154">
            <w:pPr>
              <w:pStyle w:val="a6"/>
              <w:rPr>
                <w:rStyle w:val="af"/>
                <w:lang w:val="uk-UA"/>
              </w:rPr>
            </w:pPr>
            <w:r w:rsidRPr="009D2C2D">
              <w:rPr>
                <w:rStyle w:val="af"/>
                <w:lang w:val="uk-UA"/>
              </w:rPr>
              <w:t>ЗАМОВНИК</w:t>
            </w:r>
          </w:p>
          <w:p w:rsidR="00F20104" w:rsidRPr="009D2C2D" w:rsidRDefault="00246562" w:rsidP="009F5154">
            <w:pPr>
              <w:pStyle w:val="a6"/>
              <w:rPr>
                <w:rStyle w:val="af"/>
                <w:lang w:val="uk-UA"/>
              </w:rPr>
            </w:pPr>
            <w:r w:rsidRPr="009D2C2D">
              <w:rPr>
                <w:rStyle w:val="af"/>
                <w:lang w:val="uk-UA"/>
              </w:rPr>
              <w:t xml:space="preserve">Новодністровська </w:t>
            </w:r>
            <w:r w:rsidR="00F20104" w:rsidRPr="009D2C2D">
              <w:rPr>
                <w:rStyle w:val="af"/>
                <w:lang w:val="uk-UA"/>
              </w:rPr>
              <w:t>м</w:t>
            </w:r>
            <w:r w:rsidRPr="009D2C2D">
              <w:rPr>
                <w:rStyle w:val="af"/>
                <w:lang w:val="uk-UA"/>
              </w:rPr>
              <w:t>іська рада</w:t>
            </w:r>
          </w:p>
        </w:tc>
        <w:tc>
          <w:tcPr>
            <w:tcW w:w="1418" w:type="dxa"/>
          </w:tcPr>
          <w:p w:rsidR="00F20104" w:rsidRPr="009D2C2D" w:rsidRDefault="00F20104" w:rsidP="009F5154">
            <w:pPr>
              <w:pStyle w:val="a6"/>
              <w:rPr>
                <w:rStyle w:val="af"/>
                <w:lang w:val="uk-UA"/>
              </w:rPr>
            </w:pPr>
          </w:p>
        </w:tc>
        <w:tc>
          <w:tcPr>
            <w:tcW w:w="4393" w:type="dxa"/>
            <w:gridSpan w:val="3"/>
          </w:tcPr>
          <w:p w:rsidR="00F20104" w:rsidRPr="009D2C2D" w:rsidRDefault="00F20104" w:rsidP="009F5154">
            <w:pPr>
              <w:pStyle w:val="a6"/>
              <w:rPr>
                <w:rStyle w:val="af"/>
                <w:lang w:val="uk-UA"/>
              </w:rPr>
            </w:pPr>
            <w:r w:rsidRPr="009D2C2D">
              <w:rPr>
                <w:rStyle w:val="af"/>
                <w:lang w:val="uk-UA"/>
              </w:rPr>
              <w:t>ВИКОНАВЕЦЬ</w:t>
            </w:r>
          </w:p>
          <w:p w:rsidR="00F20104" w:rsidRPr="009D2C2D" w:rsidRDefault="00F20104" w:rsidP="009F5154">
            <w:pPr>
              <w:jc w:val="both"/>
              <w:rPr>
                <w:rFonts w:ascii="Times New Roman" w:hAnsi="Times New Roman"/>
                <w:b/>
                <w:sz w:val="24"/>
                <w:szCs w:val="24"/>
                <w:lang w:val="uk-UA"/>
              </w:rPr>
            </w:pPr>
          </w:p>
        </w:tc>
      </w:tr>
      <w:tr w:rsidR="00F20104" w:rsidRPr="009D2C2D" w:rsidTr="009F5154">
        <w:tc>
          <w:tcPr>
            <w:tcW w:w="4395" w:type="dxa"/>
            <w:gridSpan w:val="3"/>
            <w:tcBorders>
              <w:top w:val="single" w:sz="4" w:space="0" w:color="auto"/>
              <w:left w:val="nil"/>
              <w:bottom w:val="nil"/>
              <w:right w:val="nil"/>
            </w:tcBorders>
          </w:tcPr>
          <w:p w:rsidR="00F20104" w:rsidRPr="009D2C2D" w:rsidRDefault="00F20104" w:rsidP="009F5154">
            <w:pPr>
              <w:pStyle w:val="a6"/>
              <w:rPr>
                <w:rStyle w:val="af"/>
                <w:lang w:val="uk-UA"/>
              </w:rPr>
            </w:pPr>
            <w:r w:rsidRPr="009D2C2D">
              <w:rPr>
                <w:rStyle w:val="af"/>
                <w:lang w:val="uk-UA"/>
              </w:rPr>
              <w:t>(Повне найменування замовника)</w:t>
            </w:r>
          </w:p>
        </w:tc>
        <w:tc>
          <w:tcPr>
            <w:tcW w:w="1418" w:type="dxa"/>
          </w:tcPr>
          <w:p w:rsidR="00F20104" w:rsidRPr="009D2C2D" w:rsidRDefault="00F20104" w:rsidP="009F5154">
            <w:pPr>
              <w:pStyle w:val="a6"/>
              <w:rPr>
                <w:rStyle w:val="af"/>
                <w:lang w:val="uk-UA"/>
              </w:rPr>
            </w:pPr>
          </w:p>
        </w:tc>
        <w:tc>
          <w:tcPr>
            <w:tcW w:w="4393" w:type="dxa"/>
            <w:gridSpan w:val="3"/>
            <w:tcBorders>
              <w:top w:val="single" w:sz="4" w:space="0" w:color="auto"/>
              <w:left w:val="nil"/>
              <w:bottom w:val="nil"/>
              <w:right w:val="nil"/>
            </w:tcBorders>
          </w:tcPr>
          <w:p w:rsidR="00F20104" w:rsidRPr="009D2C2D" w:rsidRDefault="00F20104" w:rsidP="009F5154">
            <w:pPr>
              <w:pStyle w:val="a6"/>
              <w:rPr>
                <w:rStyle w:val="af"/>
                <w:lang w:val="uk-UA"/>
              </w:rPr>
            </w:pPr>
            <w:r w:rsidRPr="009D2C2D">
              <w:rPr>
                <w:rStyle w:val="af"/>
                <w:lang w:val="uk-UA"/>
              </w:rPr>
              <w:t>(Повне найменування)</w:t>
            </w:r>
          </w:p>
        </w:tc>
      </w:tr>
      <w:tr w:rsidR="00F20104" w:rsidRPr="009D2C2D" w:rsidTr="009F5154">
        <w:tc>
          <w:tcPr>
            <w:tcW w:w="4395" w:type="dxa"/>
            <w:gridSpan w:val="3"/>
          </w:tcPr>
          <w:p w:rsidR="00F20104" w:rsidRPr="009D2C2D" w:rsidRDefault="00F20104" w:rsidP="009F5154">
            <w:pPr>
              <w:pStyle w:val="a6"/>
              <w:rPr>
                <w:rStyle w:val="af"/>
                <w:lang w:val="uk-UA"/>
              </w:rPr>
            </w:pPr>
          </w:p>
        </w:tc>
        <w:tc>
          <w:tcPr>
            <w:tcW w:w="1418" w:type="dxa"/>
          </w:tcPr>
          <w:p w:rsidR="00F20104" w:rsidRPr="009D2C2D" w:rsidRDefault="00F20104" w:rsidP="009F5154">
            <w:pPr>
              <w:pStyle w:val="a6"/>
              <w:rPr>
                <w:rStyle w:val="af"/>
                <w:lang w:val="uk-UA"/>
              </w:rPr>
            </w:pPr>
          </w:p>
        </w:tc>
        <w:tc>
          <w:tcPr>
            <w:tcW w:w="4393" w:type="dxa"/>
            <w:gridSpan w:val="3"/>
          </w:tcPr>
          <w:p w:rsidR="00F20104" w:rsidRPr="009D2C2D" w:rsidRDefault="00F20104" w:rsidP="009F5154">
            <w:pPr>
              <w:pStyle w:val="a6"/>
              <w:rPr>
                <w:rStyle w:val="af"/>
                <w:lang w:val="uk-UA"/>
              </w:rPr>
            </w:pPr>
          </w:p>
        </w:tc>
      </w:tr>
      <w:tr w:rsidR="00F20104" w:rsidRPr="009D2C2D" w:rsidTr="009F5154">
        <w:trPr>
          <w:gridAfter w:val="3"/>
          <w:wAfter w:w="4393" w:type="dxa"/>
        </w:trPr>
        <w:tc>
          <w:tcPr>
            <w:tcW w:w="4395" w:type="dxa"/>
            <w:gridSpan w:val="3"/>
            <w:tcBorders>
              <w:top w:val="nil"/>
              <w:left w:val="nil"/>
              <w:bottom w:val="single" w:sz="4" w:space="0" w:color="auto"/>
              <w:right w:val="nil"/>
            </w:tcBorders>
          </w:tcPr>
          <w:p w:rsidR="00F20104" w:rsidRPr="009D2C2D" w:rsidRDefault="00246562" w:rsidP="009F5154">
            <w:pPr>
              <w:pStyle w:val="a6"/>
              <w:jc w:val="both"/>
              <w:rPr>
                <w:rStyle w:val="af"/>
                <w:b w:val="0"/>
                <w:lang w:val="uk-UA"/>
              </w:rPr>
            </w:pPr>
            <w:r w:rsidRPr="009D2C2D">
              <w:rPr>
                <w:b/>
                <w:lang w:val="uk-UA"/>
              </w:rPr>
              <w:t>60236,Чернівецька обл., м. Новодністровськ, м-н «Діброва», буд.25</w:t>
            </w:r>
          </w:p>
        </w:tc>
        <w:tc>
          <w:tcPr>
            <w:tcW w:w="1418" w:type="dxa"/>
          </w:tcPr>
          <w:p w:rsidR="00F20104" w:rsidRPr="009D2C2D" w:rsidRDefault="00F20104" w:rsidP="009F5154">
            <w:pPr>
              <w:pStyle w:val="a6"/>
              <w:rPr>
                <w:rStyle w:val="af"/>
                <w:lang w:val="uk-UA"/>
              </w:rPr>
            </w:pPr>
          </w:p>
        </w:tc>
      </w:tr>
      <w:tr w:rsidR="00F20104" w:rsidRPr="009D2C2D" w:rsidTr="009F5154">
        <w:tc>
          <w:tcPr>
            <w:tcW w:w="4395" w:type="dxa"/>
            <w:gridSpan w:val="3"/>
            <w:tcBorders>
              <w:top w:val="single" w:sz="4" w:space="0" w:color="auto"/>
              <w:left w:val="nil"/>
              <w:bottom w:val="nil"/>
              <w:right w:val="nil"/>
            </w:tcBorders>
          </w:tcPr>
          <w:p w:rsidR="00F20104" w:rsidRPr="009D2C2D" w:rsidRDefault="00F20104" w:rsidP="009F5154">
            <w:pPr>
              <w:pStyle w:val="a6"/>
              <w:rPr>
                <w:rStyle w:val="af"/>
                <w:lang w:val="uk-UA"/>
              </w:rPr>
            </w:pPr>
            <w:r w:rsidRPr="009D2C2D">
              <w:rPr>
                <w:rStyle w:val="af"/>
                <w:lang w:val="uk-UA"/>
              </w:rPr>
              <w:t>(Місцезнаходження)</w:t>
            </w:r>
          </w:p>
        </w:tc>
        <w:tc>
          <w:tcPr>
            <w:tcW w:w="1418" w:type="dxa"/>
          </w:tcPr>
          <w:p w:rsidR="00F20104" w:rsidRPr="009D2C2D" w:rsidRDefault="00F20104" w:rsidP="009F5154">
            <w:pPr>
              <w:pStyle w:val="a6"/>
              <w:rPr>
                <w:rStyle w:val="af"/>
                <w:lang w:val="uk-UA"/>
              </w:rPr>
            </w:pPr>
          </w:p>
        </w:tc>
        <w:tc>
          <w:tcPr>
            <w:tcW w:w="4393" w:type="dxa"/>
            <w:gridSpan w:val="3"/>
            <w:tcBorders>
              <w:top w:val="single" w:sz="4" w:space="0" w:color="auto"/>
              <w:left w:val="nil"/>
              <w:bottom w:val="nil"/>
              <w:right w:val="nil"/>
            </w:tcBorders>
          </w:tcPr>
          <w:p w:rsidR="00F20104" w:rsidRPr="009D2C2D" w:rsidRDefault="00F20104" w:rsidP="009F5154">
            <w:pPr>
              <w:pStyle w:val="a6"/>
              <w:rPr>
                <w:rStyle w:val="af"/>
                <w:lang w:val="uk-UA"/>
              </w:rPr>
            </w:pPr>
            <w:r w:rsidRPr="009D2C2D">
              <w:rPr>
                <w:rStyle w:val="af"/>
                <w:lang w:val="uk-UA"/>
              </w:rPr>
              <w:t>(Місцезнаходження)</w:t>
            </w:r>
          </w:p>
        </w:tc>
      </w:tr>
      <w:tr w:rsidR="00F20104" w:rsidRPr="009D2C2D" w:rsidTr="009F5154">
        <w:tc>
          <w:tcPr>
            <w:tcW w:w="4395" w:type="dxa"/>
            <w:gridSpan w:val="3"/>
          </w:tcPr>
          <w:p w:rsidR="00F20104" w:rsidRPr="009D2C2D" w:rsidRDefault="00F20104" w:rsidP="009F5154">
            <w:pPr>
              <w:pStyle w:val="a6"/>
              <w:rPr>
                <w:rStyle w:val="af"/>
                <w:lang w:val="uk-UA"/>
              </w:rPr>
            </w:pPr>
          </w:p>
        </w:tc>
        <w:tc>
          <w:tcPr>
            <w:tcW w:w="1418" w:type="dxa"/>
          </w:tcPr>
          <w:p w:rsidR="00F20104" w:rsidRPr="009D2C2D" w:rsidRDefault="00F20104" w:rsidP="009F5154">
            <w:pPr>
              <w:pStyle w:val="a6"/>
              <w:rPr>
                <w:rStyle w:val="af"/>
                <w:lang w:val="uk-UA"/>
              </w:rPr>
            </w:pPr>
          </w:p>
        </w:tc>
        <w:tc>
          <w:tcPr>
            <w:tcW w:w="4393" w:type="dxa"/>
            <w:gridSpan w:val="3"/>
          </w:tcPr>
          <w:p w:rsidR="00F20104" w:rsidRPr="009D2C2D" w:rsidRDefault="00F20104" w:rsidP="009F5154">
            <w:pPr>
              <w:pStyle w:val="a6"/>
              <w:rPr>
                <w:rStyle w:val="af"/>
                <w:lang w:val="uk-UA"/>
              </w:rPr>
            </w:pPr>
          </w:p>
        </w:tc>
      </w:tr>
      <w:tr w:rsidR="00F20104" w:rsidRPr="009D2C2D" w:rsidTr="009F5154">
        <w:tc>
          <w:tcPr>
            <w:tcW w:w="4395" w:type="dxa"/>
            <w:gridSpan w:val="3"/>
            <w:tcBorders>
              <w:top w:val="nil"/>
              <w:left w:val="nil"/>
              <w:bottom w:val="single" w:sz="4" w:space="0" w:color="auto"/>
              <w:right w:val="nil"/>
            </w:tcBorders>
          </w:tcPr>
          <w:p w:rsidR="00F20104" w:rsidRPr="009D2C2D" w:rsidRDefault="00F20104" w:rsidP="009F5154">
            <w:pPr>
              <w:pStyle w:val="a6"/>
              <w:jc w:val="both"/>
              <w:rPr>
                <w:rStyle w:val="af"/>
                <w:lang w:val="uk-UA"/>
              </w:rPr>
            </w:pPr>
            <w:r w:rsidRPr="009D2C2D">
              <w:rPr>
                <w:rStyle w:val="af"/>
                <w:lang w:val="uk-UA"/>
              </w:rPr>
              <w:t>Ідентифікаційний код за ЄДРПОУ</w:t>
            </w:r>
            <w:r w:rsidR="00246562" w:rsidRPr="009D2C2D">
              <w:rPr>
                <w:rStyle w:val="af"/>
                <w:lang w:val="uk-UA"/>
              </w:rPr>
              <w:t xml:space="preserve"> 05398510</w:t>
            </w:r>
            <w:r w:rsidRPr="009D2C2D">
              <w:rPr>
                <w:rStyle w:val="af"/>
                <w:lang w:val="uk-UA"/>
              </w:rPr>
              <w:t xml:space="preserve">; </w:t>
            </w:r>
          </w:p>
          <w:p w:rsidR="00F20104" w:rsidRPr="009D2C2D" w:rsidRDefault="00162292" w:rsidP="00162292">
            <w:pPr>
              <w:tabs>
                <w:tab w:val="left" w:pos="284"/>
                <w:tab w:val="left" w:pos="993"/>
              </w:tabs>
              <w:suppressAutoHyphens/>
              <w:spacing w:after="0" w:line="240" w:lineRule="auto"/>
              <w:jc w:val="both"/>
              <w:rPr>
                <w:rStyle w:val="af"/>
                <w:b w:val="0"/>
                <w:lang w:val="uk-UA"/>
              </w:rPr>
            </w:pPr>
            <w:r w:rsidRPr="009D2C2D">
              <w:rPr>
                <w:rStyle w:val="af"/>
                <w:lang w:val="uk-UA"/>
              </w:rPr>
              <w:t>МФО</w:t>
            </w:r>
            <w:r w:rsidRPr="009D2C2D">
              <w:rPr>
                <w:rStyle w:val="af"/>
                <w:b w:val="0"/>
                <w:lang w:val="uk-UA"/>
              </w:rPr>
              <w:t xml:space="preserve"> </w:t>
            </w:r>
            <w:r w:rsidRPr="009D2C2D">
              <w:rPr>
                <w:rFonts w:ascii="Times New Roman" w:eastAsia="Calibri" w:hAnsi="Times New Roman" w:cs="Times New Roman"/>
                <w:b/>
                <w:sz w:val="24"/>
                <w:szCs w:val="24"/>
                <w:lang w:val="uk-UA" w:eastAsia="ar-SA"/>
              </w:rPr>
              <w:t>856135</w:t>
            </w:r>
          </w:p>
        </w:tc>
        <w:tc>
          <w:tcPr>
            <w:tcW w:w="1418" w:type="dxa"/>
          </w:tcPr>
          <w:p w:rsidR="00F20104" w:rsidRPr="009D2C2D" w:rsidRDefault="00F20104" w:rsidP="009F5154">
            <w:pPr>
              <w:pStyle w:val="a6"/>
              <w:rPr>
                <w:rStyle w:val="af"/>
                <w:lang w:val="uk-UA"/>
              </w:rPr>
            </w:pPr>
          </w:p>
        </w:tc>
        <w:tc>
          <w:tcPr>
            <w:tcW w:w="4393" w:type="dxa"/>
            <w:gridSpan w:val="3"/>
            <w:tcBorders>
              <w:top w:val="nil"/>
              <w:left w:val="nil"/>
              <w:bottom w:val="single" w:sz="4" w:space="0" w:color="auto"/>
              <w:right w:val="nil"/>
            </w:tcBorders>
          </w:tcPr>
          <w:p w:rsidR="00F20104" w:rsidRPr="009D2C2D" w:rsidRDefault="00F20104" w:rsidP="009F5154">
            <w:pPr>
              <w:pStyle w:val="a6"/>
              <w:rPr>
                <w:rStyle w:val="af"/>
                <w:lang w:val="uk-UA"/>
              </w:rPr>
            </w:pPr>
            <w:r w:rsidRPr="009D2C2D">
              <w:rPr>
                <w:rStyle w:val="af"/>
                <w:lang w:val="uk-UA"/>
              </w:rPr>
              <w:t xml:space="preserve">Ідентифікаційний код за ЄДРПОУ </w:t>
            </w:r>
          </w:p>
          <w:p w:rsidR="00F20104" w:rsidRPr="009D2C2D" w:rsidRDefault="00F20104" w:rsidP="009F5154">
            <w:pPr>
              <w:pStyle w:val="a6"/>
              <w:rPr>
                <w:rStyle w:val="af"/>
                <w:lang w:val="uk-UA"/>
              </w:rPr>
            </w:pPr>
          </w:p>
          <w:p w:rsidR="00F20104" w:rsidRPr="009D2C2D" w:rsidRDefault="00F20104" w:rsidP="009F5154">
            <w:pPr>
              <w:pStyle w:val="a6"/>
              <w:rPr>
                <w:rStyle w:val="af"/>
                <w:lang w:val="uk-UA"/>
              </w:rPr>
            </w:pPr>
          </w:p>
        </w:tc>
      </w:tr>
      <w:tr w:rsidR="00F20104" w:rsidRPr="009D2C2D" w:rsidTr="009F5154">
        <w:tc>
          <w:tcPr>
            <w:tcW w:w="4395" w:type="dxa"/>
            <w:gridSpan w:val="3"/>
            <w:tcBorders>
              <w:top w:val="single" w:sz="4" w:space="0" w:color="auto"/>
              <w:left w:val="nil"/>
              <w:bottom w:val="nil"/>
              <w:right w:val="nil"/>
            </w:tcBorders>
          </w:tcPr>
          <w:p w:rsidR="00F20104" w:rsidRPr="009D2C2D" w:rsidRDefault="00F20104" w:rsidP="009F5154">
            <w:pPr>
              <w:pStyle w:val="a6"/>
              <w:jc w:val="both"/>
              <w:rPr>
                <w:rStyle w:val="af"/>
                <w:lang w:val="uk-UA"/>
              </w:rPr>
            </w:pPr>
            <w:r w:rsidRPr="009D2C2D">
              <w:rPr>
                <w:rStyle w:val="af"/>
                <w:lang w:val="uk-UA"/>
              </w:rPr>
              <w:t>(Ідентифікаційний код за ЄДРПОУ, МФО, банк)</w:t>
            </w:r>
          </w:p>
        </w:tc>
        <w:tc>
          <w:tcPr>
            <w:tcW w:w="1418" w:type="dxa"/>
          </w:tcPr>
          <w:p w:rsidR="00F20104" w:rsidRPr="009D2C2D" w:rsidRDefault="00F20104" w:rsidP="009F5154">
            <w:pPr>
              <w:pStyle w:val="a6"/>
              <w:rPr>
                <w:rStyle w:val="af"/>
                <w:lang w:val="uk-UA"/>
              </w:rPr>
            </w:pPr>
          </w:p>
        </w:tc>
        <w:tc>
          <w:tcPr>
            <w:tcW w:w="4393" w:type="dxa"/>
            <w:gridSpan w:val="3"/>
            <w:tcBorders>
              <w:top w:val="single" w:sz="4" w:space="0" w:color="auto"/>
              <w:left w:val="nil"/>
              <w:bottom w:val="nil"/>
              <w:right w:val="nil"/>
            </w:tcBorders>
          </w:tcPr>
          <w:p w:rsidR="00F20104" w:rsidRPr="009D2C2D" w:rsidRDefault="00F20104" w:rsidP="009F5154">
            <w:pPr>
              <w:pStyle w:val="a6"/>
              <w:jc w:val="both"/>
              <w:rPr>
                <w:rStyle w:val="af"/>
                <w:lang w:val="uk-UA"/>
              </w:rPr>
            </w:pPr>
            <w:r w:rsidRPr="009D2C2D">
              <w:rPr>
                <w:rStyle w:val="af"/>
                <w:lang w:val="uk-UA"/>
              </w:rPr>
              <w:t>(Ідентифікаційний код за ЄДРПОУ, МФО, банк)</w:t>
            </w:r>
          </w:p>
        </w:tc>
      </w:tr>
      <w:tr w:rsidR="00F20104" w:rsidRPr="009D2C2D" w:rsidTr="009F5154">
        <w:trPr>
          <w:trHeight w:val="59"/>
        </w:trPr>
        <w:tc>
          <w:tcPr>
            <w:tcW w:w="4395" w:type="dxa"/>
            <w:gridSpan w:val="3"/>
            <w:tcBorders>
              <w:top w:val="nil"/>
              <w:left w:val="nil"/>
              <w:bottom w:val="single" w:sz="4" w:space="0" w:color="auto"/>
              <w:right w:val="nil"/>
            </w:tcBorders>
          </w:tcPr>
          <w:p w:rsidR="00162292" w:rsidRPr="009D2C2D" w:rsidRDefault="00F20104" w:rsidP="00162292">
            <w:pPr>
              <w:tabs>
                <w:tab w:val="left" w:pos="284"/>
                <w:tab w:val="left" w:pos="993"/>
              </w:tabs>
              <w:suppressAutoHyphens/>
              <w:spacing w:after="0" w:line="240" w:lineRule="auto"/>
              <w:jc w:val="both"/>
              <w:rPr>
                <w:rFonts w:ascii="Times New Roman" w:eastAsia="Calibri" w:hAnsi="Times New Roman" w:cs="Times New Roman"/>
                <w:b/>
                <w:sz w:val="24"/>
                <w:szCs w:val="24"/>
                <w:lang w:val="uk-UA" w:eastAsia="ar-SA"/>
              </w:rPr>
            </w:pPr>
            <w:r w:rsidRPr="009D2C2D">
              <w:rPr>
                <w:rStyle w:val="af"/>
                <w:rFonts w:ascii="Times New Roman" w:hAnsi="Times New Roman" w:cs="Times New Roman"/>
                <w:sz w:val="24"/>
                <w:szCs w:val="24"/>
                <w:lang w:val="uk-UA"/>
              </w:rPr>
              <w:t>UA</w:t>
            </w:r>
            <w:r w:rsidR="00162292" w:rsidRPr="009D2C2D">
              <w:rPr>
                <w:rFonts w:ascii="Times New Roman" w:eastAsia="Calibri" w:hAnsi="Times New Roman" w:cs="Times New Roman"/>
                <w:b/>
                <w:sz w:val="24"/>
                <w:szCs w:val="24"/>
                <w:lang w:val="uk-UA" w:eastAsia="ar-SA"/>
              </w:rPr>
              <w:t>818201720344260001000025418</w:t>
            </w:r>
          </w:p>
          <w:p w:rsidR="00F20104" w:rsidRPr="009D2C2D" w:rsidRDefault="00162292" w:rsidP="00162292">
            <w:pPr>
              <w:tabs>
                <w:tab w:val="left" w:pos="284"/>
                <w:tab w:val="left" w:pos="993"/>
              </w:tabs>
              <w:suppressAutoHyphens/>
              <w:spacing w:after="0" w:line="240" w:lineRule="auto"/>
              <w:jc w:val="both"/>
              <w:rPr>
                <w:rStyle w:val="af"/>
                <w:lang w:val="uk-UA"/>
              </w:rPr>
            </w:pPr>
            <w:r w:rsidRPr="009D2C2D">
              <w:rPr>
                <w:rFonts w:ascii="Times New Roman" w:eastAsia="Calibri" w:hAnsi="Times New Roman" w:cs="Times New Roman"/>
                <w:b/>
                <w:sz w:val="24"/>
                <w:szCs w:val="24"/>
                <w:lang w:val="uk-UA" w:eastAsia="ar-SA"/>
              </w:rPr>
              <w:t>в Чернівецьке ГУК</w:t>
            </w:r>
          </w:p>
        </w:tc>
        <w:tc>
          <w:tcPr>
            <w:tcW w:w="1418" w:type="dxa"/>
          </w:tcPr>
          <w:p w:rsidR="00F20104" w:rsidRPr="009D2C2D" w:rsidRDefault="00F20104" w:rsidP="009F5154">
            <w:pPr>
              <w:pStyle w:val="a6"/>
              <w:rPr>
                <w:rStyle w:val="af"/>
                <w:lang w:val="uk-UA"/>
              </w:rPr>
            </w:pPr>
          </w:p>
        </w:tc>
        <w:tc>
          <w:tcPr>
            <w:tcW w:w="4393" w:type="dxa"/>
            <w:gridSpan w:val="3"/>
            <w:tcBorders>
              <w:top w:val="nil"/>
              <w:left w:val="nil"/>
              <w:bottom w:val="single" w:sz="4" w:space="0" w:color="auto"/>
              <w:right w:val="nil"/>
            </w:tcBorders>
          </w:tcPr>
          <w:p w:rsidR="00F20104" w:rsidRPr="009D2C2D" w:rsidRDefault="00F20104" w:rsidP="009F5154">
            <w:pPr>
              <w:pStyle w:val="a6"/>
              <w:rPr>
                <w:rStyle w:val="af"/>
                <w:lang w:val="uk-UA"/>
              </w:rPr>
            </w:pPr>
            <w:r w:rsidRPr="009D2C2D">
              <w:rPr>
                <w:rStyle w:val="af"/>
                <w:lang w:val="uk-UA"/>
              </w:rPr>
              <w:t xml:space="preserve">UA </w:t>
            </w:r>
          </w:p>
        </w:tc>
      </w:tr>
      <w:tr w:rsidR="00F20104" w:rsidRPr="009D2C2D" w:rsidTr="009F5154">
        <w:tc>
          <w:tcPr>
            <w:tcW w:w="4395" w:type="dxa"/>
            <w:gridSpan w:val="3"/>
            <w:tcBorders>
              <w:top w:val="single" w:sz="4" w:space="0" w:color="auto"/>
              <w:left w:val="nil"/>
              <w:bottom w:val="nil"/>
              <w:right w:val="nil"/>
            </w:tcBorders>
          </w:tcPr>
          <w:p w:rsidR="00F20104" w:rsidRPr="009D2C2D" w:rsidRDefault="00F20104" w:rsidP="009F5154">
            <w:pPr>
              <w:pStyle w:val="a6"/>
              <w:rPr>
                <w:rStyle w:val="af"/>
                <w:lang w:val="uk-UA"/>
              </w:rPr>
            </w:pPr>
            <w:r w:rsidRPr="009D2C2D">
              <w:rPr>
                <w:rStyle w:val="af"/>
                <w:lang w:val="uk-UA"/>
              </w:rPr>
              <w:t>(Розрахунковий рахунок)</w:t>
            </w:r>
          </w:p>
        </w:tc>
        <w:tc>
          <w:tcPr>
            <w:tcW w:w="1418" w:type="dxa"/>
          </w:tcPr>
          <w:p w:rsidR="00F20104" w:rsidRPr="009D2C2D" w:rsidRDefault="00F20104" w:rsidP="009F5154">
            <w:pPr>
              <w:pStyle w:val="a6"/>
              <w:rPr>
                <w:rStyle w:val="af"/>
                <w:lang w:val="uk-UA"/>
              </w:rPr>
            </w:pPr>
          </w:p>
        </w:tc>
        <w:tc>
          <w:tcPr>
            <w:tcW w:w="4393" w:type="dxa"/>
            <w:gridSpan w:val="3"/>
            <w:tcBorders>
              <w:top w:val="single" w:sz="4" w:space="0" w:color="auto"/>
              <w:left w:val="nil"/>
              <w:bottom w:val="nil"/>
              <w:right w:val="nil"/>
            </w:tcBorders>
          </w:tcPr>
          <w:p w:rsidR="00F20104" w:rsidRPr="009D2C2D" w:rsidRDefault="00F20104" w:rsidP="009F5154">
            <w:pPr>
              <w:pStyle w:val="a6"/>
              <w:rPr>
                <w:rStyle w:val="af"/>
                <w:lang w:val="uk-UA"/>
              </w:rPr>
            </w:pPr>
            <w:r w:rsidRPr="009D2C2D">
              <w:rPr>
                <w:rStyle w:val="af"/>
                <w:lang w:val="uk-UA"/>
              </w:rPr>
              <w:t>(Розрахунковий рахунок)</w:t>
            </w:r>
          </w:p>
        </w:tc>
      </w:tr>
      <w:tr w:rsidR="00F20104" w:rsidRPr="009D2C2D" w:rsidTr="009F5154">
        <w:tc>
          <w:tcPr>
            <w:tcW w:w="4395" w:type="dxa"/>
            <w:gridSpan w:val="3"/>
            <w:tcBorders>
              <w:top w:val="nil"/>
              <w:left w:val="nil"/>
              <w:bottom w:val="single" w:sz="4" w:space="0" w:color="auto"/>
              <w:right w:val="nil"/>
            </w:tcBorders>
          </w:tcPr>
          <w:p w:rsidR="00F20104" w:rsidRPr="009D2C2D" w:rsidRDefault="00162292" w:rsidP="00162292">
            <w:pPr>
              <w:pStyle w:val="a6"/>
              <w:rPr>
                <w:rStyle w:val="af"/>
                <w:lang w:val="uk-UA"/>
              </w:rPr>
            </w:pPr>
            <w:r w:rsidRPr="009D2C2D">
              <w:rPr>
                <w:rStyle w:val="af"/>
                <w:lang w:val="uk-UA"/>
              </w:rPr>
              <w:t>(03741) 31154</w:t>
            </w:r>
          </w:p>
        </w:tc>
        <w:tc>
          <w:tcPr>
            <w:tcW w:w="1418" w:type="dxa"/>
          </w:tcPr>
          <w:p w:rsidR="00F20104" w:rsidRPr="009D2C2D" w:rsidRDefault="00F20104" w:rsidP="009F5154">
            <w:pPr>
              <w:pStyle w:val="a6"/>
              <w:rPr>
                <w:rStyle w:val="af"/>
                <w:lang w:val="uk-UA"/>
              </w:rPr>
            </w:pPr>
          </w:p>
        </w:tc>
        <w:tc>
          <w:tcPr>
            <w:tcW w:w="4393" w:type="dxa"/>
            <w:gridSpan w:val="3"/>
            <w:tcBorders>
              <w:top w:val="nil"/>
              <w:left w:val="nil"/>
              <w:bottom w:val="single" w:sz="4" w:space="0" w:color="auto"/>
              <w:right w:val="nil"/>
            </w:tcBorders>
          </w:tcPr>
          <w:p w:rsidR="00F20104" w:rsidRPr="009D2C2D" w:rsidRDefault="00F20104" w:rsidP="009F5154">
            <w:pPr>
              <w:pStyle w:val="a6"/>
              <w:rPr>
                <w:rStyle w:val="af"/>
                <w:lang w:val="uk-UA"/>
              </w:rPr>
            </w:pPr>
          </w:p>
        </w:tc>
      </w:tr>
      <w:tr w:rsidR="00F20104" w:rsidRPr="009D2C2D" w:rsidTr="009F5154">
        <w:tc>
          <w:tcPr>
            <w:tcW w:w="4395" w:type="dxa"/>
            <w:gridSpan w:val="3"/>
            <w:tcBorders>
              <w:top w:val="single" w:sz="4" w:space="0" w:color="auto"/>
              <w:left w:val="nil"/>
              <w:bottom w:val="nil"/>
              <w:right w:val="nil"/>
            </w:tcBorders>
          </w:tcPr>
          <w:p w:rsidR="00F20104" w:rsidRPr="009D2C2D" w:rsidRDefault="00F20104" w:rsidP="009F5154">
            <w:pPr>
              <w:pStyle w:val="a6"/>
              <w:rPr>
                <w:rStyle w:val="af"/>
                <w:lang w:val="uk-UA"/>
              </w:rPr>
            </w:pPr>
            <w:r w:rsidRPr="009D2C2D">
              <w:rPr>
                <w:rStyle w:val="af"/>
                <w:lang w:val="uk-UA"/>
              </w:rPr>
              <w:t>(Телефон, факс)</w:t>
            </w:r>
          </w:p>
        </w:tc>
        <w:tc>
          <w:tcPr>
            <w:tcW w:w="1418" w:type="dxa"/>
          </w:tcPr>
          <w:p w:rsidR="00F20104" w:rsidRPr="009D2C2D" w:rsidRDefault="00F20104" w:rsidP="009F5154">
            <w:pPr>
              <w:pStyle w:val="a6"/>
              <w:rPr>
                <w:rStyle w:val="af"/>
                <w:lang w:val="uk-UA"/>
              </w:rPr>
            </w:pPr>
          </w:p>
        </w:tc>
        <w:tc>
          <w:tcPr>
            <w:tcW w:w="4393" w:type="dxa"/>
            <w:gridSpan w:val="3"/>
            <w:tcBorders>
              <w:top w:val="single" w:sz="4" w:space="0" w:color="auto"/>
              <w:left w:val="nil"/>
              <w:bottom w:val="nil"/>
              <w:right w:val="nil"/>
            </w:tcBorders>
          </w:tcPr>
          <w:p w:rsidR="00F20104" w:rsidRPr="009D2C2D" w:rsidRDefault="00F20104" w:rsidP="009F5154">
            <w:pPr>
              <w:pStyle w:val="a6"/>
              <w:rPr>
                <w:rStyle w:val="af"/>
                <w:lang w:val="uk-UA"/>
              </w:rPr>
            </w:pPr>
            <w:r w:rsidRPr="009D2C2D">
              <w:rPr>
                <w:rStyle w:val="af"/>
                <w:lang w:val="uk-UA"/>
              </w:rPr>
              <w:t>(Телефон, факс)</w:t>
            </w:r>
          </w:p>
        </w:tc>
      </w:tr>
      <w:tr w:rsidR="00F20104" w:rsidRPr="009D2C2D" w:rsidTr="009F5154">
        <w:tc>
          <w:tcPr>
            <w:tcW w:w="4395" w:type="dxa"/>
            <w:gridSpan w:val="3"/>
            <w:tcBorders>
              <w:top w:val="nil"/>
              <w:left w:val="nil"/>
              <w:bottom w:val="single" w:sz="4" w:space="0" w:color="auto"/>
              <w:right w:val="nil"/>
            </w:tcBorders>
          </w:tcPr>
          <w:p w:rsidR="00F20104" w:rsidRPr="009D2C2D" w:rsidRDefault="00F20104" w:rsidP="00162292">
            <w:pPr>
              <w:pStyle w:val="a6"/>
              <w:rPr>
                <w:rStyle w:val="af"/>
                <w:lang w:val="uk-UA"/>
              </w:rPr>
            </w:pPr>
            <w:r w:rsidRPr="009D2C2D">
              <w:rPr>
                <w:rStyle w:val="af"/>
                <w:lang w:val="uk-UA"/>
              </w:rPr>
              <w:t>e-</w:t>
            </w:r>
            <w:proofErr w:type="spellStart"/>
            <w:r w:rsidRPr="009D2C2D">
              <w:rPr>
                <w:rStyle w:val="af"/>
                <w:lang w:val="uk-UA"/>
              </w:rPr>
              <w:t>mail</w:t>
            </w:r>
            <w:proofErr w:type="spellEnd"/>
            <w:r w:rsidRPr="009D2C2D">
              <w:rPr>
                <w:rStyle w:val="af"/>
                <w:lang w:val="uk-UA"/>
              </w:rPr>
              <w:t xml:space="preserve">: </w:t>
            </w:r>
          </w:p>
        </w:tc>
        <w:tc>
          <w:tcPr>
            <w:tcW w:w="1418" w:type="dxa"/>
          </w:tcPr>
          <w:p w:rsidR="00F20104" w:rsidRPr="009D2C2D" w:rsidRDefault="00F20104" w:rsidP="009F5154">
            <w:pPr>
              <w:pStyle w:val="a6"/>
              <w:rPr>
                <w:rStyle w:val="af"/>
                <w:lang w:val="uk-UA"/>
              </w:rPr>
            </w:pPr>
          </w:p>
        </w:tc>
        <w:tc>
          <w:tcPr>
            <w:tcW w:w="4393" w:type="dxa"/>
            <w:gridSpan w:val="3"/>
            <w:tcBorders>
              <w:top w:val="nil"/>
              <w:left w:val="nil"/>
              <w:bottom w:val="single" w:sz="4" w:space="0" w:color="auto"/>
              <w:right w:val="nil"/>
            </w:tcBorders>
          </w:tcPr>
          <w:p w:rsidR="00F20104" w:rsidRPr="009D2C2D" w:rsidRDefault="00F20104" w:rsidP="009F5154">
            <w:pPr>
              <w:pStyle w:val="a6"/>
              <w:rPr>
                <w:rStyle w:val="af"/>
                <w:lang w:val="uk-UA"/>
              </w:rPr>
            </w:pPr>
          </w:p>
        </w:tc>
      </w:tr>
      <w:tr w:rsidR="00F20104" w:rsidRPr="009D2C2D" w:rsidTr="009F5154">
        <w:tc>
          <w:tcPr>
            <w:tcW w:w="4395" w:type="dxa"/>
            <w:gridSpan w:val="3"/>
            <w:tcBorders>
              <w:top w:val="single" w:sz="4" w:space="0" w:color="auto"/>
              <w:left w:val="nil"/>
              <w:bottom w:val="nil"/>
              <w:right w:val="nil"/>
            </w:tcBorders>
          </w:tcPr>
          <w:p w:rsidR="00F20104" w:rsidRPr="009D2C2D" w:rsidRDefault="00F20104" w:rsidP="009F5154">
            <w:pPr>
              <w:pStyle w:val="a6"/>
              <w:rPr>
                <w:rStyle w:val="af"/>
                <w:lang w:val="uk-UA"/>
              </w:rPr>
            </w:pPr>
            <w:r w:rsidRPr="009D2C2D">
              <w:rPr>
                <w:rStyle w:val="af"/>
                <w:lang w:val="uk-UA"/>
              </w:rPr>
              <w:t>(Електронна адреса (</w:t>
            </w:r>
            <w:proofErr w:type="spellStart"/>
            <w:r w:rsidRPr="009D2C2D">
              <w:rPr>
                <w:rStyle w:val="af"/>
                <w:lang w:val="uk-UA"/>
              </w:rPr>
              <w:t>E:mail</w:t>
            </w:r>
            <w:proofErr w:type="spellEnd"/>
            <w:r w:rsidRPr="009D2C2D">
              <w:rPr>
                <w:rStyle w:val="af"/>
                <w:lang w:val="uk-UA"/>
              </w:rPr>
              <w:t>)</w:t>
            </w:r>
          </w:p>
        </w:tc>
        <w:tc>
          <w:tcPr>
            <w:tcW w:w="1418" w:type="dxa"/>
          </w:tcPr>
          <w:p w:rsidR="00F20104" w:rsidRPr="009D2C2D" w:rsidRDefault="00F20104" w:rsidP="009F5154">
            <w:pPr>
              <w:pStyle w:val="a6"/>
              <w:rPr>
                <w:rStyle w:val="af"/>
                <w:lang w:val="uk-UA"/>
              </w:rPr>
            </w:pPr>
          </w:p>
        </w:tc>
        <w:tc>
          <w:tcPr>
            <w:tcW w:w="4393" w:type="dxa"/>
            <w:gridSpan w:val="3"/>
            <w:tcBorders>
              <w:top w:val="single" w:sz="4" w:space="0" w:color="auto"/>
              <w:left w:val="nil"/>
              <w:bottom w:val="nil"/>
              <w:right w:val="nil"/>
            </w:tcBorders>
          </w:tcPr>
          <w:p w:rsidR="00F20104" w:rsidRPr="009D2C2D" w:rsidRDefault="00F20104" w:rsidP="009F5154">
            <w:pPr>
              <w:pStyle w:val="a6"/>
              <w:rPr>
                <w:rStyle w:val="af"/>
                <w:lang w:val="uk-UA"/>
              </w:rPr>
            </w:pPr>
            <w:r w:rsidRPr="009D2C2D">
              <w:rPr>
                <w:rStyle w:val="af"/>
                <w:lang w:val="uk-UA"/>
              </w:rPr>
              <w:t>Електронна адреса (</w:t>
            </w:r>
            <w:proofErr w:type="spellStart"/>
            <w:r w:rsidRPr="009D2C2D">
              <w:rPr>
                <w:rStyle w:val="af"/>
                <w:lang w:val="uk-UA"/>
              </w:rPr>
              <w:t>E:mail</w:t>
            </w:r>
            <w:proofErr w:type="spellEnd"/>
            <w:r w:rsidRPr="009D2C2D">
              <w:rPr>
                <w:rStyle w:val="af"/>
                <w:lang w:val="uk-UA"/>
              </w:rPr>
              <w:t>)</w:t>
            </w:r>
          </w:p>
        </w:tc>
      </w:tr>
      <w:tr w:rsidR="00F20104" w:rsidRPr="009D2C2D" w:rsidTr="009F5154">
        <w:tc>
          <w:tcPr>
            <w:tcW w:w="4395" w:type="dxa"/>
            <w:gridSpan w:val="3"/>
          </w:tcPr>
          <w:p w:rsidR="00F20104" w:rsidRPr="009D2C2D" w:rsidRDefault="00F20104" w:rsidP="009F5154">
            <w:pPr>
              <w:pStyle w:val="a6"/>
              <w:rPr>
                <w:rStyle w:val="af"/>
                <w:lang w:val="uk-UA"/>
              </w:rPr>
            </w:pPr>
            <w:r w:rsidRPr="009D2C2D">
              <w:rPr>
                <w:rStyle w:val="af"/>
                <w:lang w:val="uk-UA"/>
              </w:rPr>
              <w:t>Керівник:</w:t>
            </w:r>
          </w:p>
        </w:tc>
        <w:tc>
          <w:tcPr>
            <w:tcW w:w="1418" w:type="dxa"/>
          </w:tcPr>
          <w:p w:rsidR="00F20104" w:rsidRPr="009D2C2D" w:rsidRDefault="00F20104" w:rsidP="009F5154">
            <w:pPr>
              <w:pStyle w:val="a6"/>
              <w:rPr>
                <w:rStyle w:val="af"/>
                <w:lang w:val="uk-UA"/>
              </w:rPr>
            </w:pPr>
          </w:p>
        </w:tc>
        <w:tc>
          <w:tcPr>
            <w:tcW w:w="4393" w:type="dxa"/>
            <w:gridSpan w:val="3"/>
          </w:tcPr>
          <w:p w:rsidR="00F20104" w:rsidRPr="009D2C2D" w:rsidRDefault="00F20104" w:rsidP="009F5154">
            <w:pPr>
              <w:pStyle w:val="a6"/>
              <w:rPr>
                <w:rStyle w:val="af"/>
                <w:lang w:val="uk-UA"/>
              </w:rPr>
            </w:pPr>
            <w:r w:rsidRPr="009D2C2D">
              <w:rPr>
                <w:rStyle w:val="af"/>
                <w:lang w:val="uk-UA"/>
              </w:rPr>
              <w:t>Керівник:</w:t>
            </w:r>
          </w:p>
        </w:tc>
      </w:tr>
      <w:tr w:rsidR="00F20104" w:rsidRPr="009D2C2D" w:rsidTr="009F5154">
        <w:tc>
          <w:tcPr>
            <w:tcW w:w="2210" w:type="dxa"/>
            <w:tcBorders>
              <w:top w:val="nil"/>
              <w:left w:val="nil"/>
              <w:bottom w:val="single" w:sz="4" w:space="0" w:color="auto"/>
              <w:right w:val="nil"/>
            </w:tcBorders>
          </w:tcPr>
          <w:p w:rsidR="00F20104" w:rsidRPr="009D2C2D" w:rsidRDefault="00F20104" w:rsidP="009F5154">
            <w:pPr>
              <w:pStyle w:val="a6"/>
              <w:rPr>
                <w:rStyle w:val="af"/>
                <w:lang w:val="uk-UA"/>
              </w:rPr>
            </w:pPr>
          </w:p>
          <w:p w:rsidR="00F20104" w:rsidRPr="009D2C2D" w:rsidRDefault="00F20104" w:rsidP="009F5154">
            <w:pPr>
              <w:pStyle w:val="a6"/>
              <w:rPr>
                <w:rStyle w:val="af"/>
                <w:lang w:val="uk-UA"/>
              </w:rPr>
            </w:pPr>
          </w:p>
        </w:tc>
        <w:tc>
          <w:tcPr>
            <w:tcW w:w="420" w:type="dxa"/>
          </w:tcPr>
          <w:p w:rsidR="00F20104" w:rsidRPr="009D2C2D" w:rsidRDefault="00F20104" w:rsidP="009F5154">
            <w:pPr>
              <w:pStyle w:val="a6"/>
              <w:rPr>
                <w:rStyle w:val="af"/>
                <w:lang w:val="uk-UA"/>
              </w:rPr>
            </w:pPr>
          </w:p>
        </w:tc>
        <w:tc>
          <w:tcPr>
            <w:tcW w:w="1765" w:type="dxa"/>
            <w:tcBorders>
              <w:top w:val="nil"/>
              <w:left w:val="nil"/>
              <w:bottom w:val="single" w:sz="4" w:space="0" w:color="auto"/>
              <w:right w:val="nil"/>
            </w:tcBorders>
          </w:tcPr>
          <w:p w:rsidR="00F20104" w:rsidRPr="009D2C2D" w:rsidRDefault="00162292" w:rsidP="009F5154">
            <w:pPr>
              <w:pStyle w:val="a6"/>
              <w:rPr>
                <w:rStyle w:val="af"/>
                <w:lang w:val="uk-UA"/>
              </w:rPr>
            </w:pPr>
            <w:proofErr w:type="spellStart"/>
            <w:r w:rsidRPr="009D2C2D">
              <w:rPr>
                <w:rStyle w:val="af"/>
                <w:lang w:val="uk-UA"/>
              </w:rPr>
              <w:t>Н.Цимбалюк</w:t>
            </w:r>
            <w:proofErr w:type="spellEnd"/>
          </w:p>
        </w:tc>
        <w:tc>
          <w:tcPr>
            <w:tcW w:w="1418" w:type="dxa"/>
          </w:tcPr>
          <w:p w:rsidR="00F20104" w:rsidRPr="009D2C2D" w:rsidRDefault="00F20104" w:rsidP="009F5154">
            <w:pPr>
              <w:pStyle w:val="a6"/>
              <w:rPr>
                <w:rStyle w:val="af"/>
                <w:lang w:val="uk-UA"/>
              </w:rPr>
            </w:pPr>
          </w:p>
        </w:tc>
        <w:tc>
          <w:tcPr>
            <w:tcW w:w="2126" w:type="dxa"/>
            <w:tcBorders>
              <w:top w:val="nil"/>
              <w:left w:val="nil"/>
              <w:bottom w:val="single" w:sz="4" w:space="0" w:color="auto"/>
              <w:right w:val="nil"/>
            </w:tcBorders>
          </w:tcPr>
          <w:p w:rsidR="00F20104" w:rsidRPr="009D2C2D" w:rsidRDefault="00F20104" w:rsidP="009F5154">
            <w:pPr>
              <w:pStyle w:val="a6"/>
              <w:rPr>
                <w:rStyle w:val="af"/>
                <w:lang w:val="uk-UA"/>
              </w:rPr>
            </w:pPr>
          </w:p>
        </w:tc>
        <w:tc>
          <w:tcPr>
            <w:tcW w:w="380" w:type="dxa"/>
          </w:tcPr>
          <w:p w:rsidR="00F20104" w:rsidRPr="009D2C2D" w:rsidRDefault="00F20104" w:rsidP="009F5154">
            <w:pPr>
              <w:pStyle w:val="a6"/>
              <w:rPr>
                <w:rStyle w:val="af"/>
                <w:lang w:val="uk-UA"/>
              </w:rPr>
            </w:pPr>
          </w:p>
        </w:tc>
        <w:tc>
          <w:tcPr>
            <w:tcW w:w="1887" w:type="dxa"/>
            <w:tcBorders>
              <w:top w:val="nil"/>
              <w:left w:val="nil"/>
              <w:bottom w:val="single" w:sz="4" w:space="0" w:color="auto"/>
              <w:right w:val="nil"/>
            </w:tcBorders>
          </w:tcPr>
          <w:p w:rsidR="00F20104" w:rsidRPr="009D2C2D" w:rsidRDefault="00F20104" w:rsidP="009F5154">
            <w:pPr>
              <w:pStyle w:val="a6"/>
              <w:rPr>
                <w:rStyle w:val="af"/>
                <w:lang w:val="uk-UA"/>
              </w:rPr>
            </w:pPr>
          </w:p>
        </w:tc>
      </w:tr>
      <w:tr w:rsidR="00F20104" w:rsidRPr="009D2C2D" w:rsidTr="009F5154">
        <w:tc>
          <w:tcPr>
            <w:tcW w:w="2210" w:type="dxa"/>
            <w:tcBorders>
              <w:top w:val="single" w:sz="4" w:space="0" w:color="auto"/>
              <w:left w:val="nil"/>
              <w:bottom w:val="nil"/>
              <w:right w:val="nil"/>
            </w:tcBorders>
          </w:tcPr>
          <w:p w:rsidR="00F20104" w:rsidRPr="009D2C2D" w:rsidRDefault="00F20104" w:rsidP="009F5154">
            <w:pPr>
              <w:pStyle w:val="a6"/>
              <w:rPr>
                <w:rStyle w:val="af"/>
                <w:lang w:val="uk-UA"/>
              </w:rPr>
            </w:pPr>
            <w:r w:rsidRPr="009D2C2D">
              <w:rPr>
                <w:rStyle w:val="af"/>
                <w:lang w:val="uk-UA"/>
              </w:rPr>
              <w:t>М.П. (підпис)</w:t>
            </w:r>
          </w:p>
        </w:tc>
        <w:tc>
          <w:tcPr>
            <w:tcW w:w="420" w:type="dxa"/>
          </w:tcPr>
          <w:p w:rsidR="00F20104" w:rsidRPr="009D2C2D" w:rsidRDefault="00F20104" w:rsidP="009F5154">
            <w:pPr>
              <w:pStyle w:val="a6"/>
              <w:rPr>
                <w:rStyle w:val="af"/>
                <w:lang w:val="uk-UA"/>
              </w:rPr>
            </w:pPr>
          </w:p>
        </w:tc>
        <w:tc>
          <w:tcPr>
            <w:tcW w:w="1765" w:type="dxa"/>
            <w:tcBorders>
              <w:top w:val="single" w:sz="4" w:space="0" w:color="auto"/>
              <w:left w:val="nil"/>
              <w:bottom w:val="nil"/>
              <w:right w:val="nil"/>
            </w:tcBorders>
          </w:tcPr>
          <w:p w:rsidR="00F20104" w:rsidRPr="009D2C2D" w:rsidRDefault="00F20104" w:rsidP="009F5154">
            <w:pPr>
              <w:pStyle w:val="a6"/>
              <w:rPr>
                <w:rStyle w:val="af"/>
                <w:lang w:val="uk-UA"/>
              </w:rPr>
            </w:pPr>
            <w:r w:rsidRPr="009D2C2D">
              <w:rPr>
                <w:rStyle w:val="af"/>
                <w:lang w:val="uk-UA"/>
              </w:rPr>
              <w:t>(ініціали та прізвище)</w:t>
            </w:r>
          </w:p>
        </w:tc>
        <w:tc>
          <w:tcPr>
            <w:tcW w:w="1418" w:type="dxa"/>
          </w:tcPr>
          <w:p w:rsidR="00F20104" w:rsidRPr="009D2C2D" w:rsidRDefault="00F20104" w:rsidP="009F5154">
            <w:pPr>
              <w:pStyle w:val="a6"/>
              <w:rPr>
                <w:rStyle w:val="af"/>
                <w:lang w:val="uk-UA"/>
              </w:rPr>
            </w:pPr>
          </w:p>
        </w:tc>
        <w:tc>
          <w:tcPr>
            <w:tcW w:w="2126" w:type="dxa"/>
            <w:tcBorders>
              <w:top w:val="single" w:sz="4" w:space="0" w:color="auto"/>
              <w:left w:val="nil"/>
              <w:bottom w:val="nil"/>
              <w:right w:val="nil"/>
            </w:tcBorders>
          </w:tcPr>
          <w:p w:rsidR="00F20104" w:rsidRPr="009D2C2D" w:rsidRDefault="00F20104" w:rsidP="009F5154">
            <w:pPr>
              <w:pStyle w:val="a6"/>
              <w:rPr>
                <w:rStyle w:val="af"/>
                <w:lang w:val="uk-UA"/>
              </w:rPr>
            </w:pPr>
            <w:r w:rsidRPr="009D2C2D">
              <w:rPr>
                <w:rStyle w:val="af"/>
                <w:lang w:val="uk-UA"/>
              </w:rPr>
              <w:t>М.П. (підпис)</w:t>
            </w:r>
          </w:p>
        </w:tc>
        <w:tc>
          <w:tcPr>
            <w:tcW w:w="380" w:type="dxa"/>
          </w:tcPr>
          <w:p w:rsidR="00F20104" w:rsidRPr="009D2C2D" w:rsidRDefault="00F20104" w:rsidP="009F5154">
            <w:pPr>
              <w:pStyle w:val="a6"/>
              <w:rPr>
                <w:rStyle w:val="af"/>
                <w:lang w:val="uk-UA"/>
              </w:rPr>
            </w:pPr>
          </w:p>
        </w:tc>
        <w:tc>
          <w:tcPr>
            <w:tcW w:w="1887" w:type="dxa"/>
            <w:tcBorders>
              <w:top w:val="single" w:sz="4" w:space="0" w:color="auto"/>
              <w:left w:val="nil"/>
              <w:bottom w:val="nil"/>
              <w:right w:val="nil"/>
            </w:tcBorders>
          </w:tcPr>
          <w:p w:rsidR="00F20104" w:rsidRPr="009D2C2D" w:rsidRDefault="00F20104" w:rsidP="009F5154">
            <w:pPr>
              <w:pStyle w:val="a6"/>
              <w:rPr>
                <w:rStyle w:val="af"/>
                <w:lang w:val="uk-UA"/>
              </w:rPr>
            </w:pPr>
            <w:r w:rsidRPr="009D2C2D">
              <w:rPr>
                <w:rStyle w:val="af"/>
                <w:lang w:val="uk-UA"/>
              </w:rPr>
              <w:t>(ініціали та прізвище)</w:t>
            </w:r>
          </w:p>
        </w:tc>
      </w:tr>
    </w:tbl>
    <w:p w:rsidR="00F20104" w:rsidRPr="009D2C2D" w:rsidRDefault="00F20104" w:rsidP="00F20104">
      <w:pPr>
        <w:spacing w:after="0" w:line="240" w:lineRule="auto"/>
        <w:rPr>
          <w:rFonts w:ascii="Times New Roman" w:hAnsi="Times New Roman"/>
          <w:sz w:val="20"/>
          <w:szCs w:val="20"/>
          <w:lang w:val="uk-UA"/>
        </w:rPr>
        <w:sectPr w:rsidR="00F20104" w:rsidRPr="009D2C2D" w:rsidSect="009102ED">
          <w:pgSz w:w="11906" w:h="16838"/>
          <w:pgMar w:top="426" w:right="566" w:bottom="850" w:left="1276" w:header="708" w:footer="708" w:gutter="0"/>
          <w:cols w:space="708"/>
          <w:docGrid w:linePitch="360"/>
        </w:sectPr>
      </w:pPr>
    </w:p>
    <w:p w:rsidR="00E96FEB" w:rsidRPr="009D2C2D" w:rsidRDefault="00E96FEB" w:rsidP="00E96FEB">
      <w:pPr>
        <w:ind w:right="50"/>
        <w:jc w:val="both"/>
        <w:rPr>
          <w:rFonts w:ascii="Times New Roman" w:hAnsi="Times New Roman" w:cs="Times New Roman"/>
          <w:sz w:val="24"/>
          <w:szCs w:val="24"/>
          <w:lang w:val="uk-UA" w:eastAsia="ru-RU"/>
        </w:rPr>
      </w:pPr>
    </w:p>
    <w:p w:rsidR="00E96FEB" w:rsidRPr="009D2C2D" w:rsidRDefault="00E96FEB" w:rsidP="00E96FEB">
      <w:pPr>
        <w:ind w:right="50"/>
        <w:jc w:val="both"/>
        <w:rPr>
          <w:rFonts w:ascii="Times New Roman" w:hAnsi="Times New Roman" w:cs="Times New Roman"/>
          <w:sz w:val="24"/>
          <w:szCs w:val="24"/>
          <w:lang w:val="uk-UA" w:eastAsia="ru-RU"/>
        </w:rPr>
      </w:pPr>
      <w:r w:rsidRPr="009D2C2D">
        <w:rPr>
          <w:rFonts w:ascii="Times New Roman" w:hAnsi="Times New Roman" w:cs="Times New Roman"/>
          <w:sz w:val="24"/>
          <w:szCs w:val="24"/>
          <w:lang w:val="uk-UA" w:eastAsia="ru-RU"/>
        </w:rPr>
        <w:t>* Номер договору заповнюється сторонами під час підписання основного договору</w:t>
      </w:r>
    </w:p>
    <w:p w:rsidR="00E96FEB" w:rsidRPr="009D2C2D" w:rsidRDefault="00E96FEB" w:rsidP="00E96FEB">
      <w:pPr>
        <w:ind w:right="50"/>
        <w:jc w:val="both"/>
        <w:rPr>
          <w:rFonts w:ascii="Times New Roman" w:hAnsi="Times New Roman" w:cs="Times New Roman"/>
          <w:sz w:val="24"/>
          <w:szCs w:val="24"/>
          <w:lang w:val="uk-UA" w:eastAsia="ru-RU"/>
        </w:rPr>
      </w:pPr>
      <w:r w:rsidRPr="009D2C2D">
        <w:rPr>
          <w:rFonts w:ascii="Times New Roman" w:hAnsi="Times New Roman" w:cs="Times New Roman"/>
          <w:sz w:val="24"/>
          <w:szCs w:val="24"/>
          <w:lang w:val="uk-UA" w:eastAsia="ru-RU"/>
        </w:rPr>
        <w:t>** Назва сторін</w:t>
      </w:r>
      <w:r w:rsidRPr="009D2C2D">
        <w:rPr>
          <w:rFonts w:ascii="Times New Roman" w:hAnsi="Times New Roman" w:cs="Times New Roman"/>
          <w:sz w:val="24"/>
          <w:szCs w:val="24"/>
          <w:lang w:val="uk-UA"/>
        </w:rPr>
        <w:t xml:space="preserve"> </w:t>
      </w:r>
      <w:r w:rsidRPr="009D2C2D">
        <w:rPr>
          <w:rFonts w:ascii="Times New Roman" w:hAnsi="Times New Roman" w:cs="Times New Roman"/>
          <w:sz w:val="24"/>
          <w:szCs w:val="24"/>
          <w:lang w:val="uk-UA" w:eastAsia="ru-RU"/>
        </w:rPr>
        <w:t>заповнюється сторонами під час підписання основного договору</w:t>
      </w:r>
    </w:p>
    <w:p w:rsidR="00E96FEB" w:rsidRPr="009D2C2D" w:rsidRDefault="00E96FEB" w:rsidP="00E96FEB">
      <w:pPr>
        <w:ind w:right="50"/>
        <w:jc w:val="both"/>
        <w:rPr>
          <w:rFonts w:ascii="Times New Roman" w:hAnsi="Times New Roman" w:cs="Times New Roman"/>
          <w:sz w:val="24"/>
          <w:szCs w:val="24"/>
          <w:lang w:val="uk-UA" w:eastAsia="ru-RU"/>
        </w:rPr>
      </w:pPr>
      <w:r w:rsidRPr="009D2C2D">
        <w:rPr>
          <w:rFonts w:ascii="Times New Roman" w:hAnsi="Times New Roman" w:cs="Times New Roman"/>
          <w:sz w:val="24"/>
          <w:szCs w:val="24"/>
          <w:lang w:val="uk-UA" w:eastAsia="ru-RU"/>
        </w:rPr>
        <w:t>*** Договірна ціна</w:t>
      </w:r>
      <w:r w:rsidRPr="009D2C2D">
        <w:rPr>
          <w:rFonts w:ascii="Times New Roman" w:hAnsi="Times New Roman" w:cs="Times New Roman"/>
          <w:sz w:val="24"/>
          <w:szCs w:val="24"/>
          <w:lang w:val="uk-UA"/>
        </w:rPr>
        <w:t xml:space="preserve"> </w:t>
      </w:r>
      <w:r w:rsidRPr="009D2C2D">
        <w:rPr>
          <w:rFonts w:ascii="Times New Roman" w:hAnsi="Times New Roman" w:cs="Times New Roman"/>
          <w:sz w:val="24"/>
          <w:szCs w:val="24"/>
          <w:lang w:val="uk-UA" w:eastAsia="ru-RU"/>
        </w:rPr>
        <w:t>заповнюється сторонами під час підписання основного договору</w:t>
      </w:r>
    </w:p>
    <w:p w:rsidR="00E96FEB" w:rsidRPr="009D2C2D" w:rsidRDefault="00E96FEB" w:rsidP="00E96FEB">
      <w:pPr>
        <w:ind w:right="50"/>
        <w:jc w:val="both"/>
        <w:rPr>
          <w:rFonts w:ascii="Times New Roman" w:hAnsi="Times New Roman" w:cs="Times New Roman"/>
          <w:sz w:val="24"/>
          <w:szCs w:val="24"/>
          <w:lang w:val="uk-UA" w:eastAsia="ru-RU"/>
        </w:rPr>
      </w:pPr>
      <w:r w:rsidRPr="009D2C2D">
        <w:rPr>
          <w:rFonts w:ascii="Times New Roman" w:hAnsi="Times New Roman" w:cs="Times New Roman"/>
          <w:sz w:val="24"/>
          <w:szCs w:val="24"/>
          <w:lang w:val="uk-UA" w:eastAsia="ru-RU"/>
        </w:rPr>
        <w:t>**** Додатки до договору</w:t>
      </w:r>
      <w:r w:rsidRPr="009D2C2D">
        <w:rPr>
          <w:rFonts w:ascii="Times New Roman" w:hAnsi="Times New Roman" w:cs="Times New Roman"/>
          <w:sz w:val="24"/>
          <w:szCs w:val="24"/>
          <w:lang w:val="uk-UA"/>
        </w:rPr>
        <w:t xml:space="preserve"> </w:t>
      </w:r>
      <w:r w:rsidRPr="009D2C2D">
        <w:rPr>
          <w:rFonts w:ascii="Times New Roman" w:hAnsi="Times New Roman" w:cs="Times New Roman"/>
          <w:sz w:val="24"/>
          <w:szCs w:val="24"/>
          <w:lang w:val="uk-UA" w:eastAsia="ru-RU"/>
        </w:rPr>
        <w:t>заповнюється сторонами під час підписання основного договору</w:t>
      </w:r>
    </w:p>
    <w:p w:rsidR="00E96FEB" w:rsidRPr="009D2C2D" w:rsidRDefault="00E96FEB" w:rsidP="00E96FEB">
      <w:pPr>
        <w:ind w:right="50"/>
        <w:jc w:val="both"/>
        <w:rPr>
          <w:rFonts w:ascii="Times New Roman" w:hAnsi="Times New Roman" w:cs="Times New Roman"/>
          <w:sz w:val="24"/>
          <w:szCs w:val="24"/>
          <w:lang w:val="uk-UA" w:eastAsia="ru-RU"/>
        </w:rPr>
      </w:pPr>
      <w:r w:rsidRPr="009D2C2D">
        <w:rPr>
          <w:rFonts w:ascii="Times New Roman" w:hAnsi="Times New Roman" w:cs="Times New Roman"/>
          <w:sz w:val="24"/>
          <w:szCs w:val="24"/>
          <w:lang w:val="uk-UA" w:eastAsia="ru-RU"/>
        </w:rPr>
        <w:t>***** Адреси, реквізити та підписи Сторін заповнюється сторонами під час підписання основного договору</w:t>
      </w:r>
    </w:p>
    <w:p w:rsidR="00E96FEB" w:rsidRPr="009D2C2D" w:rsidRDefault="00E96FEB" w:rsidP="00E96FEB">
      <w:pPr>
        <w:jc w:val="both"/>
        <w:rPr>
          <w:rFonts w:ascii="Times New Roman" w:hAnsi="Times New Roman" w:cs="Times New Roman"/>
          <w:sz w:val="20"/>
          <w:szCs w:val="20"/>
          <w:lang w:val="uk-UA"/>
        </w:rPr>
        <w:sectPr w:rsidR="00E96FEB" w:rsidRPr="009D2C2D" w:rsidSect="00392284">
          <w:pgSz w:w="11906" w:h="16838"/>
          <w:pgMar w:top="284" w:right="566" w:bottom="284" w:left="1276" w:header="708" w:footer="708" w:gutter="0"/>
          <w:cols w:space="708"/>
          <w:docGrid w:linePitch="360"/>
        </w:sectPr>
      </w:pPr>
      <w:r w:rsidRPr="009D2C2D">
        <w:rPr>
          <w:rFonts w:ascii="Times New Roman" w:hAnsi="Times New Roman" w:cs="Times New Roman"/>
          <w:sz w:val="20"/>
          <w:szCs w:val="20"/>
          <w:lang w:val="uk-UA"/>
        </w:rPr>
        <w:t>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w:t>
      </w:r>
      <w:r w:rsidR="00171FDD" w:rsidRPr="009D2C2D">
        <w:rPr>
          <w:rFonts w:ascii="Times New Roman" w:hAnsi="Times New Roman" w:cs="Times New Roman"/>
          <w:sz w:val="20"/>
          <w:szCs w:val="20"/>
          <w:lang w:val="uk-UA"/>
        </w:rPr>
        <w:t xml:space="preserve"> </w:t>
      </w:r>
      <w:proofErr w:type="spellStart"/>
      <w:r w:rsidR="00171FDD" w:rsidRPr="009D2C2D">
        <w:rPr>
          <w:rFonts w:ascii="Times New Roman" w:hAnsi="Times New Roman" w:cs="Times New Roman"/>
          <w:sz w:val="20"/>
          <w:szCs w:val="20"/>
          <w:lang w:val="uk-UA"/>
        </w:rPr>
        <w:t>закупівел</w:t>
      </w:r>
      <w:proofErr w:type="spellEnd"/>
    </w:p>
    <w:p w:rsidR="003B0292" w:rsidRPr="009D2C2D" w:rsidRDefault="003B0292" w:rsidP="00E96FEB">
      <w:pPr>
        <w:rPr>
          <w:rFonts w:ascii="Times New Roman" w:hAnsi="Times New Roman" w:cs="Times New Roman"/>
          <w:b/>
          <w:sz w:val="24"/>
          <w:szCs w:val="24"/>
          <w:lang w:val="uk-UA"/>
        </w:rPr>
      </w:pPr>
    </w:p>
    <w:sectPr w:rsidR="003B0292" w:rsidRPr="009D2C2D" w:rsidSect="00C25610">
      <w:footerReference w:type="default" r:id="rId8"/>
      <w:pgSz w:w="11906" w:h="16838"/>
      <w:pgMar w:top="284" w:right="850" w:bottom="567" w:left="1418"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7EE" w:rsidRDefault="005A17EE">
      <w:pPr>
        <w:spacing w:after="0" w:line="240" w:lineRule="auto"/>
      </w:pPr>
      <w:r>
        <w:separator/>
      </w:r>
    </w:p>
  </w:endnote>
  <w:endnote w:type="continuationSeparator" w:id="0">
    <w:p w:rsidR="005A17EE" w:rsidRDefault="005A1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6" w:rsidRDefault="00940D06">
    <w:pPr>
      <w:pStyle w:val="a3"/>
      <w:jc w:val="right"/>
    </w:pPr>
    <w:r>
      <w:fldChar w:fldCharType="begin"/>
    </w:r>
    <w:r>
      <w:instrText xml:space="preserve"> PAGE   \* MERGEFORMAT </w:instrText>
    </w:r>
    <w:r>
      <w:fldChar w:fldCharType="separate"/>
    </w:r>
    <w:r w:rsidR="005127AB">
      <w:rPr>
        <w:noProof/>
        <w:lang w:eastAsia="ru-RU"/>
      </w:rPr>
      <w:t>7</w:t>
    </w:r>
    <w:r>
      <w:fldChar w:fldCharType="end"/>
    </w:r>
  </w:p>
  <w:p w:rsidR="00940D06" w:rsidRDefault="00940D06">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7EE" w:rsidRDefault="005A17EE">
      <w:pPr>
        <w:spacing w:after="0" w:line="240" w:lineRule="auto"/>
      </w:pPr>
      <w:r>
        <w:separator/>
      </w:r>
    </w:p>
  </w:footnote>
  <w:footnote w:type="continuationSeparator" w:id="0">
    <w:p w:rsidR="005A17EE" w:rsidRDefault="005A17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944E2"/>
    <w:multiLevelType w:val="hybridMultilevel"/>
    <w:tmpl w:val="312CC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A0"/>
    <w:rsid w:val="00023466"/>
    <w:rsid w:val="00030D07"/>
    <w:rsid w:val="00033505"/>
    <w:rsid w:val="0003403A"/>
    <w:rsid w:val="00036F6D"/>
    <w:rsid w:val="00043E36"/>
    <w:rsid w:val="000522D9"/>
    <w:rsid w:val="00057265"/>
    <w:rsid w:val="00063E82"/>
    <w:rsid w:val="00082DE9"/>
    <w:rsid w:val="000B421E"/>
    <w:rsid w:val="000C5BCB"/>
    <w:rsid w:val="00121C87"/>
    <w:rsid w:val="00134860"/>
    <w:rsid w:val="001532E9"/>
    <w:rsid w:val="00162292"/>
    <w:rsid w:val="0016571F"/>
    <w:rsid w:val="00171FDD"/>
    <w:rsid w:val="001B0C71"/>
    <w:rsid w:val="001B64D7"/>
    <w:rsid w:val="001C4FF3"/>
    <w:rsid w:val="001D62CC"/>
    <w:rsid w:val="00217A78"/>
    <w:rsid w:val="00246562"/>
    <w:rsid w:val="00255DFB"/>
    <w:rsid w:val="0029073F"/>
    <w:rsid w:val="002B36FA"/>
    <w:rsid w:val="002C3B9F"/>
    <w:rsid w:val="00322960"/>
    <w:rsid w:val="00370DEA"/>
    <w:rsid w:val="00382B92"/>
    <w:rsid w:val="00384944"/>
    <w:rsid w:val="00392284"/>
    <w:rsid w:val="003A7921"/>
    <w:rsid w:val="003B0292"/>
    <w:rsid w:val="004603B2"/>
    <w:rsid w:val="004700F9"/>
    <w:rsid w:val="00480816"/>
    <w:rsid w:val="004A1D81"/>
    <w:rsid w:val="004B6E3C"/>
    <w:rsid w:val="004D64E5"/>
    <w:rsid w:val="004E1010"/>
    <w:rsid w:val="004F083E"/>
    <w:rsid w:val="004F22E3"/>
    <w:rsid w:val="005127AB"/>
    <w:rsid w:val="0054657B"/>
    <w:rsid w:val="0055176F"/>
    <w:rsid w:val="0059267A"/>
    <w:rsid w:val="005963F4"/>
    <w:rsid w:val="005A17EE"/>
    <w:rsid w:val="005E5E2C"/>
    <w:rsid w:val="00613569"/>
    <w:rsid w:val="00645D6D"/>
    <w:rsid w:val="0065389E"/>
    <w:rsid w:val="00666F40"/>
    <w:rsid w:val="006C52DC"/>
    <w:rsid w:val="00737705"/>
    <w:rsid w:val="00757420"/>
    <w:rsid w:val="00776BD8"/>
    <w:rsid w:val="00792C58"/>
    <w:rsid w:val="007F7E79"/>
    <w:rsid w:val="00850AB2"/>
    <w:rsid w:val="00851E35"/>
    <w:rsid w:val="00851EF0"/>
    <w:rsid w:val="008762DF"/>
    <w:rsid w:val="008C1F50"/>
    <w:rsid w:val="008C2A47"/>
    <w:rsid w:val="008D4C8F"/>
    <w:rsid w:val="008F1710"/>
    <w:rsid w:val="009102ED"/>
    <w:rsid w:val="00931115"/>
    <w:rsid w:val="00940D06"/>
    <w:rsid w:val="00950E9A"/>
    <w:rsid w:val="009611F4"/>
    <w:rsid w:val="00972569"/>
    <w:rsid w:val="00981775"/>
    <w:rsid w:val="009976B8"/>
    <w:rsid w:val="009D2C2D"/>
    <w:rsid w:val="009D3D55"/>
    <w:rsid w:val="009E12FA"/>
    <w:rsid w:val="009F12C4"/>
    <w:rsid w:val="009F7DE1"/>
    <w:rsid w:val="00A1668A"/>
    <w:rsid w:val="00A40E04"/>
    <w:rsid w:val="00A40F1F"/>
    <w:rsid w:val="00AB1A5E"/>
    <w:rsid w:val="00AF15B1"/>
    <w:rsid w:val="00B03658"/>
    <w:rsid w:val="00B82109"/>
    <w:rsid w:val="00B9179A"/>
    <w:rsid w:val="00BE6F09"/>
    <w:rsid w:val="00C1587D"/>
    <w:rsid w:val="00C25610"/>
    <w:rsid w:val="00C338A0"/>
    <w:rsid w:val="00C57C8D"/>
    <w:rsid w:val="00C62F10"/>
    <w:rsid w:val="00C8477F"/>
    <w:rsid w:val="00CB29C9"/>
    <w:rsid w:val="00CB5B54"/>
    <w:rsid w:val="00CB7A5D"/>
    <w:rsid w:val="00CE6393"/>
    <w:rsid w:val="00CF2C92"/>
    <w:rsid w:val="00D054AB"/>
    <w:rsid w:val="00D322C9"/>
    <w:rsid w:val="00D33E3E"/>
    <w:rsid w:val="00D43B7D"/>
    <w:rsid w:val="00D512E5"/>
    <w:rsid w:val="00D72952"/>
    <w:rsid w:val="00DB2D9B"/>
    <w:rsid w:val="00DC4A70"/>
    <w:rsid w:val="00DE1535"/>
    <w:rsid w:val="00DF2D88"/>
    <w:rsid w:val="00E02D77"/>
    <w:rsid w:val="00E33832"/>
    <w:rsid w:val="00E47A46"/>
    <w:rsid w:val="00E6507A"/>
    <w:rsid w:val="00E95B02"/>
    <w:rsid w:val="00E96FEB"/>
    <w:rsid w:val="00ED3CAB"/>
    <w:rsid w:val="00EE15F3"/>
    <w:rsid w:val="00F059F7"/>
    <w:rsid w:val="00F132B3"/>
    <w:rsid w:val="00F15AC2"/>
    <w:rsid w:val="00F20104"/>
    <w:rsid w:val="00F65C22"/>
    <w:rsid w:val="00F917F6"/>
    <w:rsid w:val="00F97D24"/>
    <w:rsid w:val="00FD09D4"/>
    <w:rsid w:val="00FD3740"/>
    <w:rsid w:val="00FF4E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94167"/>
  <w15:chartTrackingRefBased/>
  <w15:docId w15:val="{777492A0-3828-4AA3-87E4-2846D2C7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338A0"/>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C338A0"/>
  </w:style>
  <w:style w:type="table" w:styleId="a5">
    <w:name w:val="Table Grid"/>
    <w:basedOn w:val="a1"/>
    <w:uiPriority w:val="99"/>
    <w:rsid w:val="001D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99"/>
    <w:qFormat/>
    <w:rsid w:val="00666F4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4"/>
      <w:szCs w:val="24"/>
      <w:lang w:val="en-US"/>
    </w:rPr>
  </w:style>
  <w:style w:type="character" w:customStyle="1" w:styleId="a7">
    <w:name w:val="Без интервала Знак"/>
    <w:link w:val="a6"/>
    <w:uiPriority w:val="1"/>
    <w:locked/>
    <w:rsid w:val="00666F40"/>
    <w:rPr>
      <w:rFonts w:ascii="Times New Roman" w:eastAsia="Calibri" w:hAnsi="Times New Roman" w:cs="Times New Roman"/>
      <w:sz w:val="24"/>
      <w:szCs w:val="24"/>
      <w:lang w:val="en-US"/>
    </w:rPr>
  </w:style>
  <w:style w:type="character" w:customStyle="1" w:styleId="translation-chunk">
    <w:name w:val="translation-chunk"/>
    <w:qFormat/>
    <w:rsid w:val="00666F40"/>
  </w:style>
  <w:style w:type="paragraph" w:styleId="a8">
    <w:name w:val="Balloon Text"/>
    <w:basedOn w:val="a"/>
    <w:link w:val="a9"/>
    <w:uiPriority w:val="99"/>
    <w:semiHidden/>
    <w:unhideWhenUsed/>
    <w:rsid w:val="00D054A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54AB"/>
    <w:rPr>
      <w:rFonts w:ascii="Segoe UI" w:hAnsi="Segoe UI" w:cs="Segoe UI"/>
      <w:sz w:val="18"/>
      <w:szCs w:val="18"/>
    </w:rPr>
  </w:style>
  <w:style w:type="paragraph" w:styleId="aa">
    <w:name w:val="Body Text"/>
    <w:basedOn w:val="a"/>
    <w:link w:val="ab"/>
    <w:uiPriority w:val="99"/>
    <w:qFormat/>
    <w:rsid w:val="00392284"/>
    <w:pPr>
      <w:widowControl w:val="0"/>
      <w:autoSpaceDE w:val="0"/>
      <w:autoSpaceDN w:val="0"/>
      <w:spacing w:after="0" w:line="240" w:lineRule="auto"/>
      <w:ind w:left="293" w:firstLine="708"/>
      <w:jc w:val="both"/>
    </w:pPr>
    <w:rPr>
      <w:rFonts w:ascii="Times New Roman" w:eastAsia="Times New Roman" w:hAnsi="Times New Roman" w:cs="Times New Roman"/>
      <w:sz w:val="24"/>
      <w:szCs w:val="24"/>
      <w:lang w:val="uk-UA"/>
    </w:rPr>
  </w:style>
  <w:style w:type="character" w:customStyle="1" w:styleId="ab">
    <w:name w:val="Основной текст Знак"/>
    <w:basedOn w:val="a0"/>
    <w:link w:val="aa"/>
    <w:uiPriority w:val="99"/>
    <w:rsid w:val="00392284"/>
    <w:rPr>
      <w:rFonts w:ascii="Times New Roman" w:eastAsia="Times New Roman" w:hAnsi="Times New Roman" w:cs="Times New Roman"/>
      <w:sz w:val="24"/>
      <w:szCs w:val="24"/>
      <w:lang w:val="uk-UA"/>
    </w:rPr>
  </w:style>
  <w:style w:type="paragraph" w:customStyle="1" w:styleId="rvps2">
    <w:name w:val="rvps2"/>
    <w:basedOn w:val="a"/>
    <w:rsid w:val="00851E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nhideWhenUsed/>
    <w:rsid w:val="00851E35"/>
    <w:rPr>
      <w:color w:val="0000FF"/>
      <w:u w:val="single"/>
    </w:rPr>
  </w:style>
  <w:style w:type="paragraph" w:styleId="ad">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Обычный (веб) Знак1"/>
    <w:basedOn w:val="a"/>
    <w:link w:val="ae"/>
    <w:unhideWhenUsed/>
    <w:qFormat/>
    <w:rsid w:val="00851E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d"/>
    <w:locked/>
    <w:rsid w:val="00851E3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1E35"/>
  </w:style>
  <w:style w:type="paragraph" w:styleId="HTML">
    <w:name w:val="HTML Preformatted"/>
    <w:aliases w:val="Знак,Знак Знак Знак"/>
    <w:basedOn w:val="a"/>
    <w:link w:val="HTML0"/>
    <w:qFormat/>
    <w:rsid w:val="0085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eastAsia="zh-CN"/>
    </w:rPr>
  </w:style>
  <w:style w:type="character" w:customStyle="1" w:styleId="HTML0">
    <w:name w:val="Стандартный HTML Знак"/>
    <w:aliases w:val="Знак Знак,Знак Знак Знак Знак"/>
    <w:basedOn w:val="a0"/>
    <w:link w:val="HTML"/>
    <w:rsid w:val="00851E35"/>
    <w:rPr>
      <w:rFonts w:ascii="Courier New" w:eastAsia="Courier New" w:hAnsi="Courier New" w:cs="Courier New"/>
      <w:sz w:val="20"/>
      <w:szCs w:val="20"/>
      <w:lang w:eastAsia="zh-CN"/>
    </w:rPr>
  </w:style>
  <w:style w:type="character" w:styleId="af">
    <w:name w:val="Strong"/>
    <w:qFormat/>
    <w:rsid w:val="004603B2"/>
    <w:rPr>
      <w:b/>
      <w:bCs/>
    </w:rPr>
  </w:style>
  <w:style w:type="paragraph" w:customStyle="1" w:styleId="1">
    <w:name w:val="Заголовок1"/>
    <w:basedOn w:val="a"/>
    <w:next w:val="aa"/>
    <w:uiPriority w:val="99"/>
    <w:rsid w:val="004603B2"/>
    <w:pPr>
      <w:widowControl w:val="0"/>
      <w:suppressAutoHyphens/>
      <w:spacing w:after="0" w:line="240" w:lineRule="auto"/>
      <w:ind w:left="320"/>
      <w:jc w:val="center"/>
    </w:pPr>
    <w:rPr>
      <w:rFonts w:ascii="Arial" w:eastAsia="Times New Roman" w:hAnsi="Arial" w:cs="Arial"/>
      <w:b/>
      <w:sz w:val="18"/>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E4359-394C-4847-A474-FEC63CEE2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7</Pages>
  <Words>2625</Words>
  <Characters>14966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Мирослава</cp:lastModifiedBy>
  <cp:revision>62</cp:revision>
  <cp:lastPrinted>2022-12-15T13:07:00Z</cp:lastPrinted>
  <dcterms:created xsi:type="dcterms:W3CDTF">2022-10-24T08:37:00Z</dcterms:created>
  <dcterms:modified xsi:type="dcterms:W3CDTF">2023-02-03T13:06:00Z</dcterms:modified>
</cp:coreProperties>
</file>