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4E" w:rsidRPr="00C11523" w:rsidRDefault="00C11523" w:rsidP="00C11523">
      <w:pPr>
        <w:jc w:val="center"/>
        <w:rPr>
          <w:rFonts w:ascii="Times New Roman" w:hAnsi="Times New Roman" w:cs="Times New Roman"/>
          <w:sz w:val="28"/>
          <w:szCs w:val="28"/>
          <w:lang w:val="uk-UA"/>
        </w:rPr>
      </w:pPr>
      <w:proofErr w:type="spellStart"/>
      <w:r>
        <w:rPr>
          <w:rFonts w:ascii="Times New Roman" w:hAnsi="Times New Roman" w:cs="Times New Roman"/>
          <w:sz w:val="28"/>
          <w:szCs w:val="28"/>
        </w:rPr>
        <w:t>Замовник</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12404E">
        <w:rPr>
          <w:rFonts w:ascii="Times New Roman" w:hAnsi="Times New Roman" w:cs="Times New Roman"/>
          <w:sz w:val="28"/>
          <w:szCs w:val="28"/>
        </w:rPr>
        <w:t xml:space="preserve"> </w:t>
      </w:r>
      <w:proofErr w:type="spellStart"/>
      <w:r w:rsidR="0012404E" w:rsidRPr="00BB63AA">
        <w:rPr>
          <w:rFonts w:ascii="Times New Roman" w:hAnsi="Times New Roman" w:cs="Times New Roman"/>
          <w:sz w:val="28"/>
          <w:szCs w:val="28"/>
        </w:rPr>
        <w:t>Державна</w:t>
      </w:r>
      <w:proofErr w:type="spellEnd"/>
      <w:r w:rsidR="0012404E" w:rsidRPr="00BB63AA">
        <w:rPr>
          <w:rFonts w:ascii="Times New Roman" w:hAnsi="Times New Roman" w:cs="Times New Roman"/>
          <w:sz w:val="28"/>
          <w:szCs w:val="28"/>
        </w:rPr>
        <w:t xml:space="preserve"> </w:t>
      </w:r>
      <w:proofErr w:type="spellStart"/>
      <w:r w:rsidR="0012404E" w:rsidRPr="00BB63AA">
        <w:rPr>
          <w:rFonts w:ascii="Times New Roman" w:hAnsi="Times New Roman" w:cs="Times New Roman"/>
          <w:sz w:val="28"/>
          <w:szCs w:val="28"/>
        </w:rPr>
        <w:t>установа</w:t>
      </w:r>
      <w:proofErr w:type="spellEnd"/>
      <w:r w:rsidR="0012404E" w:rsidRPr="00BB63AA">
        <w:rPr>
          <w:rFonts w:ascii="Times New Roman" w:hAnsi="Times New Roman" w:cs="Times New Roman"/>
          <w:sz w:val="28"/>
          <w:szCs w:val="28"/>
        </w:rPr>
        <w:t xml:space="preserve"> «</w:t>
      </w:r>
      <w:proofErr w:type="spellStart"/>
      <w:r w:rsidR="0012404E" w:rsidRPr="00BB63AA">
        <w:rPr>
          <w:rFonts w:ascii="Times New Roman" w:hAnsi="Times New Roman" w:cs="Times New Roman"/>
          <w:sz w:val="28"/>
          <w:szCs w:val="28"/>
        </w:rPr>
        <w:t>Дніпровська</w:t>
      </w:r>
      <w:proofErr w:type="spellEnd"/>
      <w:r w:rsidR="0012404E" w:rsidRPr="00BB63AA">
        <w:rPr>
          <w:rFonts w:ascii="Times New Roman" w:hAnsi="Times New Roman" w:cs="Times New Roman"/>
          <w:sz w:val="28"/>
          <w:szCs w:val="28"/>
        </w:rPr>
        <w:t xml:space="preserve"> </w:t>
      </w:r>
      <w:proofErr w:type="spellStart"/>
      <w:r w:rsidR="0012404E" w:rsidRPr="00BB63AA">
        <w:rPr>
          <w:rFonts w:ascii="Times New Roman" w:hAnsi="Times New Roman" w:cs="Times New Roman"/>
          <w:sz w:val="28"/>
          <w:szCs w:val="28"/>
        </w:rPr>
        <w:t>виправна</w:t>
      </w:r>
      <w:proofErr w:type="spellEnd"/>
    </w:p>
    <w:p w:rsidR="0012404E" w:rsidRPr="00BB63AA" w:rsidRDefault="0012404E" w:rsidP="00C11523">
      <w:pPr>
        <w:jc w:val="center"/>
        <w:rPr>
          <w:rFonts w:ascii="Times New Roman" w:hAnsi="Times New Roman" w:cs="Times New Roman"/>
          <w:sz w:val="28"/>
          <w:szCs w:val="28"/>
        </w:rPr>
      </w:pPr>
      <w:proofErr w:type="spellStart"/>
      <w:r w:rsidRPr="00BB63AA">
        <w:rPr>
          <w:rFonts w:ascii="Times New Roman" w:hAnsi="Times New Roman" w:cs="Times New Roman"/>
          <w:sz w:val="28"/>
          <w:szCs w:val="28"/>
        </w:rPr>
        <w:t>колонія</w:t>
      </w:r>
      <w:proofErr w:type="spellEnd"/>
      <w:r w:rsidRPr="00BB63AA">
        <w:rPr>
          <w:rFonts w:ascii="Times New Roman" w:hAnsi="Times New Roman" w:cs="Times New Roman"/>
          <w:sz w:val="28"/>
          <w:szCs w:val="28"/>
        </w:rPr>
        <w:t xml:space="preserve">  (№ 89)»</w:t>
      </w:r>
    </w:p>
    <w:p w:rsidR="0012404E" w:rsidRPr="00C7630A"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color w:val="000000"/>
          <w:sz w:val="24"/>
          <w:szCs w:val="24"/>
        </w:rPr>
      </w:pPr>
    </w:p>
    <w:p w:rsidR="0012404E"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iCs/>
          <w:color w:val="000000"/>
          <w:sz w:val="24"/>
          <w:szCs w:val="24"/>
        </w:rPr>
      </w:pPr>
    </w:p>
    <w:p w:rsidR="0012404E" w:rsidRDefault="0012404E" w:rsidP="0012404E">
      <w:pPr>
        <w:widowControl w:val="0"/>
        <w:pBdr>
          <w:top w:val="none" w:sz="0" w:space="0" w:color="000000"/>
          <w:left w:val="none" w:sz="0" w:space="0" w:color="000000"/>
          <w:bottom w:val="none" w:sz="0" w:space="0" w:color="000000"/>
          <w:right w:val="none" w:sz="0" w:space="0" w:color="000000"/>
        </w:pBdr>
      </w:pPr>
      <w:r>
        <w:rPr>
          <w:rFonts w:ascii="Times New Roman" w:eastAsia="Times New Roman" w:hAnsi="Times New Roman" w:cs="Times New Roman"/>
          <w:b/>
          <w:bCs/>
          <w:iCs/>
          <w:color w:val="000000"/>
          <w:sz w:val="24"/>
          <w:szCs w:val="24"/>
        </w:rPr>
        <w:t xml:space="preserve">                                                                                    </w:t>
      </w:r>
      <w:r w:rsidR="00916C6F">
        <w:rPr>
          <w:rFonts w:ascii="Times New Roman" w:eastAsia="Times New Roman" w:hAnsi="Times New Roman" w:cs="Times New Roman"/>
          <w:b/>
          <w:bCs/>
          <w:iCs/>
          <w:color w:val="000000"/>
          <w:sz w:val="24"/>
          <w:szCs w:val="24"/>
          <w:lang w:val="uk-UA"/>
        </w:rPr>
        <w:t xml:space="preserve">                            </w:t>
      </w:r>
      <w:r>
        <w:rPr>
          <w:rFonts w:ascii="Times New Roman" w:eastAsia="Times New Roman" w:hAnsi="Times New Roman" w:cs="Times New Roman"/>
          <w:b/>
          <w:bCs/>
          <w:iCs/>
          <w:color w:val="000000"/>
          <w:sz w:val="24"/>
          <w:szCs w:val="24"/>
        </w:rPr>
        <w:t>ЗАТВЕРДЖЕНО</w:t>
      </w:r>
    </w:p>
    <w:p w:rsidR="0012404E" w:rsidRDefault="0012404E" w:rsidP="0012404E">
      <w:pPr>
        <w:widowControl w:val="0"/>
        <w:pBdr>
          <w:top w:val="none" w:sz="0" w:space="0" w:color="000000"/>
          <w:left w:val="none" w:sz="0" w:space="0" w:color="000000"/>
          <w:bottom w:val="none" w:sz="0" w:space="0" w:color="000000"/>
          <w:right w:val="none" w:sz="0" w:space="0" w:color="000000"/>
        </w:pBdr>
        <w:jc w:val="right"/>
      </w:pPr>
      <w:r>
        <w:rPr>
          <w:rFonts w:ascii="Times New Roman" w:eastAsia="Times New Roman" w:hAnsi="Times New Roman" w:cs="Times New Roman"/>
          <w:b/>
          <w:color w:val="000000"/>
          <w:sz w:val="24"/>
          <w:szCs w:val="24"/>
        </w:rPr>
        <w:t xml:space="preserve">На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ідставі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рішення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Уповноваженої</w:t>
      </w:r>
      <w:proofErr w:type="spellEnd"/>
      <w:r>
        <w:rPr>
          <w:rFonts w:ascii="Times New Roman" w:eastAsia="Times New Roman" w:hAnsi="Times New Roman" w:cs="Times New Roman"/>
          <w:b/>
          <w:color w:val="000000"/>
          <w:sz w:val="24"/>
          <w:szCs w:val="24"/>
        </w:rPr>
        <w:t xml:space="preserve"> особи</w:t>
      </w:r>
    </w:p>
    <w:p w:rsidR="0012404E" w:rsidRDefault="0012404E" w:rsidP="0012404E">
      <w:pPr>
        <w:widowControl w:val="0"/>
        <w:pBdr>
          <w:top w:val="none" w:sz="0" w:space="0" w:color="000000"/>
          <w:left w:val="none" w:sz="0" w:space="0" w:color="000000"/>
          <w:bottom w:val="none" w:sz="0" w:space="0" w:color="000000"/>
          <w:right w:val="none" w:sz="0" w:space="0" w:color="000000"/>
        </w:pBdr>
        <w:jc w:val="right"/>
      </w:pPr>
      <w:r w:rsidRPr="00916C6F">
        <w:rPr>
          <w:rFonts w:ascii="Times New Roman" w:eastAsia="Times New Roman" w:hAnsi="Times New Roman" w:cs="Times New Roman"/>
          <w:b/>
          <w:color w:val="000000"/>
          <w:sz w:val="24"/>
          <w:szCs w:val="24"/>
        </w:rPr>
        <w:t>(</w:t>
      </w:r>
      <w:r w:rsidR="00A73544" w:rsidRPr="00916C6F">
        <w:rPr>
          <w:rFonts w:ascii="Times New Roman" w:eastAsia="Times New Roman" w:hAnsi="Times New Roman" w:cs="Times New Roman"/>
          <w:b/>
          <w:color w:val="000000"/>
          <w:sz w:val="24"/>
          <w:szCs w:val="24"/>
        </w:rPr>
        <w:t xml:space="preserve">протокол </w:t>
      </w:r>
      <w:proofErr w:type="spellStart"/>
      <w:r w:rsidR="00A73544" w:rsidRPr="00916C6F">
        <w:rPr>
          <w:rFonts w:ascii="Times New Roman" w:eastAsia="Times New Roman" w:hAnsi="Times New Roman" w:cs="Times New Roman"/>
          <w:b/>
          <w:color w:val="000000"/>
          <w:sz w:val="24"/>
          <w:szCs w:val="24"/>
        </w:rPr>
        <w:t>від</w:t>
      </w:r>
      <w:proofErr w:type="spellEnd"/>
      <w:r w:rsidR="00A73544" w:rsidRPr="00916C6F">
        <w:rPr>
          <w:rFonts w:ascii="Times New Roman" w:eastAsia="Times New Roman" w:hAnsi="Times New Roman" w:cs="Times New Roman"/>
          <w:b/>
          <w:color w:val="000000"/>
          <w:sz w:val="24"/>
          <w:szCs w:val="24"/>
          <w:lang w:val="uk-UA"/>
        </w:rPr>
        <w:t xml:space="preserve">  </w:t>
      </w:r>
      <w:r w:rsidR="00DF2DF3">
        <w:rPr>
          <w:rFonts w:ascii="Times New Roman" w:eastAsia="Times New Roman" w:hAnsi="Times New Roman" w:cs="Times New Roman"/>
          <w:b/>
          <w:color w:val="000000"/>
          <w:sz w:val="24"/>
          <w:szCs w:val="24"/>
          <w:lang w:val="uk-UA"/>
        </w:rPr>
        <w:t>21</w:t>
      </w:r>
      <w:r w:rsidR="00916C6F">
        <w:rPr>
          <w:rFonts w:ascii="Times New Roman" w:eastAsia="Times New Roman" w:hAnsi="Times New Roman" w:cs="Times New Roman"/>
          <w:b/>
          <w:color w:val="000000"/>
          <w:sz w:val="24"/>
          <w:szCs w:val="24"/>
          <w:lang w:val="uk-UA"/>
        </w:rPr>
        <w:t xml:space="preserve">.11.2022 </w:t>
      </w:r>
      <w:r w:rsidR="00A73544" w:rsidRPr="00916C6F">
        <w:rPr>
          <w:rFonts w:ascii="Times New Roman" w:eastAsia="Times New Roman" w:hAnsi="Times New Roman" w:cs="Times New Roman"/>
          <w:b/>
          <w:color w:val="000000"/>
          <w:sz w:val="24"/>
          <w:szCs w:val="24"/>
        </w:rPr>
        <w:t xml:space="preserve"> </w:t>
      </w:r>
      <w:r w:rsidRPr="00916C6F">
        <w:rPr>
          <w:rFonts w:ascii="Times New Roman" w:eastAsia="Times New Roman" w:hAnsi="Times New Roman" w:cs="Times New Roman"/>
          <w:b/>
          <w:color w:val="000000"/>
          <w:sz w:val="24"/>
          <w:szCs w:val="24"/>
        </w:rPr>
        <w:t xml:space="preserve">р. </w:t>
      </w:r>
      <w:r w:rsidR="00A73544" w:rsidRPr="00916C6F">
        <w:rPr>
          <w:rFonts w:ascii="Times New Roman" w:eastAsia="Times New Roman" w:hAnsi="Times New Roman" w:cs="Times New Roman"/>
          <w:b/>
          <w:color w:val="000000"/>
          <w:sz w:val="24"/>
          <w:szCs w:val="24"/>
          <w:lang w:val="uk-UA"/>
        </w:rPr>
        <w:t xml:space="preserve"> </w:t>
      </w:r>
      <w:r w:rsidR="00A73544" w:rsidRPr="00916C6F">
        <w:rPr>
          <w:rFonts w:ascii="Times New Roman" w:eastAsia="Times New Roman" w:hAnsi="Times New Roman" w:cs="Times New Roman"/>
          <w:b/>
          <w:color w:val="000000"/>
          <w:sz w:val="24"/>
          <w:szCs w:val="24"/>
        </w:rPr>
        <w:t>№</w:t>
      </w:r>
      <w:r w:rsidR="00DF2DF3">
        <w:rPr>
          <w:rFonts w:ascii="Times New Roman" w:eastAsia="Times New Roman" w:hAnsi="Times New Roman" w:cs="Times New Roman"/>
          <w:b/>
          <w:color w:val="000000"/>
          <w:sz w:val="24"/>
          <w:szCs w:val="24"/>
          <w:lang w:val="uk-UA"/>
        </w:rPr>
        <w:t>170</w:t>
      </w:r>
      <w:proofErr w:type="gramStart"/>
      <w:r w:rsidR="00A73544" w:rsidRPr="00916C6F">
        <w:rPr>
          <w:rFonts w:ascii="Times New Roman" w:eastAsia="Times New Roman" w:hAnsi="Times New Roman" w:cs="Times New Roman"/>
          <w:b/>
          <w:color w:val="000000"/>
          <w:sz w:val="24"/>
          <w:szCs w:val="24"/>
          <w:lang w:val="uk-UA"/>
        </w:rPr>
        <w:t xml:space="preserve">  </w:t>
      </w:r>
      <w:r w:rsidRPr="00916C6F">
        <w:rPr>
          <w:rFonts w:ascii="Times New Roman" w:eastAsia="Times New Roman" w:hAnsi="Times New Roman" w:cs="Times New Roman"/>
          <w:b/>
          <w:color w:val="000000"/>
          <w:sz w:val="24"/>
          <w:szCs w:val="24"/>
        </w:rPr>
        <w:t>)</w:t>
      </w:r>
      <w:proofErr w:type="gramEnd"/>
    </w:p>
    <w:p w:rsidR="0012404E" w:rsidRDefault="0012404E" w:rsidP="0012404E">
      <w:pPr>
        <w:widowControl w:val="0"/>
        <w:pBdr>
          <w:top w:val="none" w:sz="0" w:space="0" w:color="000000"/>
          <w:left w:val="none" w:sz="0" w:space="0" w:color="000000"/>
          <w:bottom w:val="none" w:sz="0" w:space="0" w:color="000000"/>
          <w:right w:val="none" w:sz="0" w:space="0" w:color="000000"/>
        </w:pBdr>
        <w:jc w:val="center"/>
      </w:pPr>
      <w:r>
        <w:rPr>
          <w:rFonts w:ascii="Times New Roman" w:eastAsia="Times New Roman" w:hAnsi="Times New Roman" w:cs="Times New Roman"/>
          <w:b/>
          <w:color w:val="000000"/>
          <w:sz w:val="24"/>
          <w:szCs w:val="24"/>
        </w:rPr>
        <w:t xml:space="preserve">                                                                            </w:t>
      </w:r>
    </w:p>
    <w:p w:rsidR="0012404E"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color w:val="000000"/>
          <w:sz w:val="24"/>
          <w:szCs w:val="24"/>
        </w:rPr>
      </w:pPr>
    </w:p>
    <w:p w:rsidR="0012404E" w:rsidRDefault="0012404E" w:rsidP="0012404E">
      <w:pPr>
        <w:widowControl w:val="0"/>
        <w:pBdr>
          <w:top w:val="none" w:sz="0" w:space="0" w:color="000000"/>
          <w:left w:val="none" w:sz="0" w:space="0" w:color="000000"/>
          <w:bottom w:val="none" w:sz="0" w:space="0" w:color="000000"/>
          <w:right w:val="none" w:sz="0" w:space="0" w:color="000000"/>
        </w:pBdr>
        <w:jc w:val="center"/>
      </w:pP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Уповноважена</w:t>
      </w:r>
      <w:proofErr w:type="spellEnd"/>
      <w:r>
        <w:rPr>
          <w:rFonts w:ascii="Times New Roman" w:eastAsia="Times New Roman" w:hAnsi="Times New Roman" w:cs="Times New Roman"/>
          <w:b/>
          <w:color w:val="000000"/>
          <w:sz w:val="24"/>
          <w:szCs w:val="24"/>
        </w:rPr>
        <w:t xml:space="preserve"> особа</w:t>
      </w:r>
    </w:p>
    <w:p w:rsidR="0012404E" w:rsidRDefault="0012404E" w:rsidP="0012404E">
      <w:pPr>
        <w:widowControl w:val="0"/>
        <w:pBdr>
          <w:top w:val="none" w:sz="0" w:space="0" w:color="000000"/>
          <w:left w:val="none" w:sz="0" w:space="0" w:color="000000"/>
          <w:bottom w:val="none" w:sz="0" w:space="0" w:color="000000"/>
          <w:right w:val="none" w:sz="0" w:space="0" w:color="000000"/>
        </w:pBdr>
        <w:jc w:val="center"/>
      </w:pPr>
      <w:r>
        <w:rPr>
          <w:rFonts w:ascii="Times New Roman" w:eastAsia="Times New Roman" w:hAnsi="Times New Roman" w:cs="Times New Roman"/>
          <w:b/>
          <w:color w:val="000000"/>
          <w:sz w:val="24"/>
          <w:szCs w:val="24"/>
        </w:rPr>
        <w:t xml:space="preserve">                                                                                             _________________К.С. </w:t>
      </w:r>
      <w:proofErr w:type="spellStart"/>
      <w:r>
        <w:rPr>
          <w:rFonts w:ascii="Times New Roman" w:eastAsia="Times New Roman" w:hAnsi="Times New Roman" w:cs="Times New Roman"/>
          <w:b/>
          <w:color w:val="000000"/>
          <w:sz w:val="24"/>
          <w:szCs w:val="24"/>
        </w:rPr>
        <w:t>Бойче</w:t>
      </w:r>
      <w:proofErr w:type="spellEnd"/>
      <w:r w:rsidR="00E31840">
        <w:rPr>
          <w:rFonts w:ascii="Times New Roman" w:eastAsia="Times New Roman" w:hAnsi="Times New Roman" w:cs="Times New Roman"/>
          <w:b/>
          <w:color w:val="000000"/>
          <w:sz w:val="24"/>
          <w:szCs w:val="24"/>
          <w:lang w:val="uk-UA"/>
        </w:rPr>
        <w:t>н</w:t>
      </w:r>
      <w:r>
        <w:rPr>
          <w:rFonts w:ascii="Times New Roman" w:eastAsia="Times New Roman" w:hAnsi="Times New Roman" w:cs="Times New Roman"/>
          <w:b/>
          <w:color w:val="000000"/>
          <w:sz w:val="24"/>
          <w:szCs w:val="24"/>
        </w:rPr>
        <w:t>ко</w:t>
      </w:r>
    </w:p>
    <w:p w:rsidR="0012404E"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color w:val="000000"/>
          <w:sz w:val="24"/>
          <w:szCs w:val="24"/>
        </w:rPr>
      </w:pPr>
    </w:p>
    <w:p w:rsidR="0012404E"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color w:val="000000"/>
          <w:sz w:val="24"/>
          <w:szCs w:val="24"/>
        </w:rPr>
      </w:pPr>
    </w:p>
    <w:p w:rsidR="0012404E" w:rsidRDefault="0012404E" w:rsidP="0012404E">
      <w:pPr>
        <w:widowControl w:val="0"/>
        <w:pBdr>
          <w:top w:val="none" w:sz="0" w:space="0" w:color="000000"/>
          <w:left w:val="none" w:sz="0" w:space="0" w:color="000000"/>
          <w:bottom w:val="none" w:sz="0" w:space="0" w:color="000000"/>
          <w:right w:val="none" w:sz="0" w:space="0" w:color="000000"/>
        </w:pBdr>
        <w:jc w:val="center"/>
      </w:pPr>
      <w:r>
        <w:rPr>
          <w:rFonts w:ascii="Times New Roman" w:eastAsia="Times New Roman" w:hAnsi="Times New Roman" w:cs="Times New Roman"/>
          <w:b/>
          <w:color w:val="000000"/>
          <w:sz w:val="24"/>
          <w:szCs w:val="24"/>
        </w:rPr>
        <w:t xml:space="preserve">ТЕНДЕРНА ДОКУМЕНТАЦІЯ </w:t>
      </w:r>
    </w:p>
    <w:p w:rsidR="0012404E"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color w:val="000000"/>
          <w:sz w:val="24"/>
          <w:szCs w:val="24"/>
        </w:rPr>
      </w:pPr>
    </w:p>
    <w:p w:rsidR="0012404E" w:rsidRPr="00E31840" w:rsidRDefault="0012404E" w:rsidP="0012404E">
      <w:pPr>
        <w:widowControl w:val="0"/>
        <w:pBdr>
          <w:top w:val="none" w:sz="0" w:space="0" w:color="000000"/>
          <w:left w:val="none" w:sz="0" w:space="0" w:color="000000"/>
          <w:bottom w:val="none" w:sz="0" w:space="0" w:color="000000"/>
          <w:right w:val="none" w:sz="0" w:space="0" w:color="000000"/>
        </w:pBdr>
        <w:jc w:val="center"/>
        <w:rPr>
          <w:lang w:val="uk-UA"/>
        </w:rPr>
      </w:pPr>
      <w:r>
        <w:rPr>
          <w:rFonts w:ascii="Times New Roman" w:eastAsia="Times New Roman" w:hAnsi="Times New Roman" w:cs="Times New Roman"/>
          <w:color w:val="000000"/>
          <w:sz w:val="24"/>
          <w:szCs w:val="24"/>
        </w:rPr>
        <w:t xml:space="preserve">для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w:t>
      </w:r>
      <w:r w:rsidR="00E31840">
        <w:rPr>
          <w:rFonts w:ascii="Times New Roman" w:eastAsia="Times New Roman" w:hAnsi="Times New Roman" w:cs="Times New Roman"/>
          <w:color w:val="000000"/>
          <w:sz w:val="24"/>
          <w:szCs w:val="24"/>
          <w:lang w:val="uk-UA"/>
        </w:rPr>
        <w:t xml:space="preserve"> з особливостями</w:t>
      </w:r>
    </w:p>
    <w:p w:rsidR="0012404E" w:rsidRDefault="0012404E" w:rsidP="0012404E">
      <w:pPr>
        <w:widowControl w:val="0"/>
        <w:pBdr>
          <w:top w:val="none" w:sz="0" w:space="0" w:color="000000"/>
          <w:left w:val="none" w:sz="0" w:space="0" w:color="000000"/>
          <w:bottom w:val="none" w:sz="0" w:space="0" w:color="000000"/>
          <w:right w:val="none" w:sz="0" w:space="0" w:color="000000"/>
        </w:pBdr>
        <w:jc w:val="center"/>
      </w:pPr>
    </w:p>
    <w:p w:rsidR="0012404E" w:rsidRPr="00E31840" w:rsidRDefault="00E31840" w:rsidP="0012404E">
      <w:pPr>
        <w:tabs>
          <w:tab w:val="left" w:pos="426"/>
        </w:tabs>
        <w:jc w:val="center"/>
        <w:rPr>
          <w:lang w:val="uk-UA"/>
        </w:rPr>
      </w:pP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закуп</w:t>
      </w:r>
      <w:proofErr w:type="gramEnd"/>
      <w:r>
        <w:rPr>
          <w:rFonts w:ascii="Times New Roman" w:hAnsi="Times New Roman" w:cs="Times New Roman"/>
          <w:color w:val="000000"/>
          <w:sz w:val="28"/>
          <w:szCs w:val="28"/>
        </w:rPr>
        <w:t>івлю</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продуктів харчування</w:t>
      </w:r>
    </w:p>
    <w:p w:rsidR="00DF2DF3" w:rsidRPr="00DF2DF3" w:rsidRDefault="00DF2DF3" w:rsidP="00DF2DF3">
      <w:pPr>
        <w:tabs>
          <w:tab w:val="left" w:pos="426"/>
        </w:tabs>
        <w:rPr>
          <w:lang w:val="uk-UA"/>
        </w:rPr>
      </w:pPr>
    </w:p>
    <w:p w:rsidR="00DF2DF3" w:rsidRPr="00DF2DF3" w:rsidRDefault="00DF2DF3" w:rsidP="00DF2DF3">
      <w:pPr>
        <w:jc w:val="both"/>
        <w:rPr>
          <w:rFonts w:ascii="Times New Roman" w:hAnsi="Times New Roman" w:cs="Times New Roman"/>
          <w:b/>
          <w:sz w:val="32"/>
          <w:szCs w:val="32"/>
          <w:lang w:val="uk-UA"/>
        </w:rPr>
      </w:pPr>
      <w:r w:rsidRPr="00DF2DF3">
        <w:rPr>
          <w:rFonts w:ascii="Times New Roman" w:hAnsi="Times New Roman" w:cs="Times New Roman"/>
          <w:bCs/>
          <w:i/>
          <w:color w:val="000000"/>
          <w:sz w:val="32"/>
          <w:szCs w:val="32"/>
          <w:lang w:val="uk-UA"/>
        </w:rPr>
        <w:t xml:space="preserve">код </w:t>
      </w:r>
      <w:r w:rsidRPr="00F864C6">
        <w:rPr>
          <w:rFonts w:ascii="Times New Roman" w:hAnsi="Times New Roman" w:cs="Times New Roman"/>
          <w:bCs/>
          <w:i/>
          <w:color w:val="000000"/>
          <w:sz w:val="32"/>
          <w:szCs w:val="32"/>
        </w:rPr>
        <w:t>CPV</w:t>
      </w:r>
      <w:r w:rsidRPr="00DF2DF3">
        <w:rPr>
          <w:rFonts w:ascii="Times New Roman" w:hAnsi="Times New Roman" w:cs="Times New Roman"/>
          <w:bCs/>
          <w:i/>
          <w:color w:val="000000"/>
          <w:sz w:val="32"/>
          <w:szCs w:val="32"/>
          <w:lang w:val="uk-UA"/>
        </w:rPr>
        <w:t xml:space="preserve"> згідно </w:t>
      </w:r>
      <w:r w:rsidRPr="00DF2DF3">
        <w:rPr>
          <w:rFonts w:ascii="Times New Roman" w:hAnsi="Times New Roman" w:cs="Times New Roman"/>
          <w:b/>
          <w:sz w:val="32"/>
          <w:szCs w:val="32"/>
          <w:lang w:val="uk-UA"/>
        </w:rPr>
        <w:t xml:space="preserve">ДК 021:2015(03220000-9)- Овочі, фрукти та </w:t>
      </w:r>
      <w:proofErr w:type="spellStart"/>
      <w:r w:rsidRPr="00DF2DF3">
        <w:rPr>
          <w:rFonts w:ascii="Times New Roman" w:hAnsi="Times New Roman" w:cs="Times New Roman"/>
          <w:b/>
          <w:sz w:val="32"/>
          <w:szCs w:val="32"/>
          <w:lang w:val="uk-UA"/>
        </w:rPr>
        <w:t>горіхи-</w:t>
      </w:r>
      <w:proofErr w:type="spellEnd"/>
      <w:r w:rsidRPr="00DF2DF3">
        <w:rPr>
          <w:rFonts w:ascii="Times New Roman" w:hAnsi="Times New Roman" w:cs="Times New Roman"/>
          <w:b/>
          <w:sz w:val="32"/>
          <w:szCs w:val="32"/>
          <w:lang w:val="uk-UA"/>
        </w:rPr>
        <w:t>(</w:t>
      </w:r>
      <w:r>
        <w:rPr>
          <w:rFonts w:ascii="Times New Roman" w:hAnsi="Times New Roman" w:cs="Times New Roman"/>
          <w:b/>
          <w:sz w:val="32"/>
          <w:szCs w:val="32"/>
          <w:lang w:val="uk-UA"/>
        </w:rPr>
        <w:t>Ц</w:t>
      </w:r>
      <w:r w:rsidRPr="00DF2DF3">
        <w:rPr>
          <w:rFonts w:ascii="Times New Roman" w:hAnsi="Times New Roman" w:cs="Times New Roman"/>
          <w:b/>
          <w:sz w:val="32"/>
          <w:szCs w:val="32"/>
          <w:lang w:val="uk-UA"/>
        </w:rPr>
        <w:t>ибуля</w:t>
      </w:r>
      <w:r w:rsidR="00666F7A">
        <w:rPr>
          <w:rFonts w:ascii="Times New Roman" w:hAnsi="Times New Roman" w:cs="Times New Roman"/>
          <w:b/>
          <w:sz w:val="32"/>
          <w:szCs w:val="32"/>
          <w:lang w:val="uk-UA"/>
        </w:rPr>
        <w:t xml:space="preserve"> ріпчаста свіжа</w:t>
      </w:r>
      <w:r w:rsidRPr="00DF2DF3">
        <w:rPr>
          <w:rFonts w:ascii="Times New Roman" w:hAnsi="Times New Roman" w:cs="Times New Roman"/>
          <w:b/>
          <w:sz w:val="32"/>
          <w:szCs w:val="32"/>
          <w:lang w:val="uk-UA"/>
        </w:rPr>
        <w:t>)</w:t>
      </w:r>
    </w:p>
    <w:p w:rsidR="00DF2DF3" w:rsidRPr="00DF2DF3" w:rsidRDefault="00DF2DF3" w:rsidP="00DF2DF3">
      <w:pPr>
        <w:tabs>
          <w:tab w:val="left" w:pos="426"/>
        </w:tabs>
        <w:jc w:val="both"/>
        <w:rPr>
          <w:rFonts w:ascii="Times New Roman" w:eastAsia="Times New Roman" w:hAnsi="Times New Roman" w:cs="Times New Roman"/>
          <w:b/>
          <w:bCs/>
          <w:color w:val="000000"/>
          <w:sz w:val="32"/>
          <w:szCs w:val="32"/>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Pr="00DF2DF3" w:rsidRDefault="0012404E" w:rsidP="0012404E">
      <w:pPr>
        <w:widowControl w:val="0"/>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bCs/>
          <w:color w:val="000000"/>
          <w:sz w:val="24"/>
          <w:szCs w:val="24"/>
          <w:lang w:val="uk-UA"/>
        </w:rPr>
      </w:pPr>
    </w:p>
    <w:p w:rsidR="0012404E" w:rsidRDefault="0012404E" w:rsidP="0012404E">
      <w:pPr>
        <w:widowControl w:val="0"/>
        <w:pBdr>
          <w:top w:val="none" w:sz="0" w:space="0" w:color="000000"/>
          <w:left w:val="none" w:sz="0" w:space="0" w:color="000000"/>
          <w:bottom w:val="none" w:sz="0" w:space="0" w:color="000000"/>
          <w:right w:val="none" w:sz="0" w:space="0" w:color="000000"/>
        </w:pBdr>
      </w:pPr>
      <w:r w:rsidRPr="00DF2DF3">
        <w:rPr>
          <w:rFonts w:ascii="Times New Roman" w:eastAsia="Times New Roman" w:hAnsi="Times New Roman" w:cs="Times New Roman"/>
          <w:b/>
          <w:color w:val="000000"/>
          <w:sz w:val="24"/>
          <w:szCs w:val="24"/>
          <w:lang w:val="uk-UA"/>
        </w:rPr>
        <w:lastRenderedPageBreak/>
        <w:t xml:space="preserve">                                                           </w:t>
      </w:r>
      <w:proofErr w:type="spellStart"/>
      <w:r>
        <w:rPr>
          <w:rFonts w:ascii="Times New Roman" w:eastAsia="Times New Roman" w:hAnsi="Times New Roman" w:cs="Times New Roman"/>
          <w:b/>
          <w:color w:val="000000"/>
          <w:sz w:val="24"/>
          <w:szCs w:val="24"/>
        </w:rPr>
        <w:t>Дніпро</w:t>
      </w:r>
      <w:proofErr w:type="spellEnd"/>
      <w:r>
        <w:rPr>
          <w:rFonts w:ascii="Times New Roman" w:eastAsia="Times New Roman" w:hAnsi="Times New Roman" w:cs="Times New Roman"/>
          <w:b/>
          <w:color w:val="000000"/>
          <w:sz w:val="24"/>
          <w:szCs w:val="24"/>
        </w:rPr>
        <w:t xml:space="preserve"> 2022</w:t>
      </w:r>
    </w:p>
    <w:p w:rsidR="0012404E" w:rsidRDefault="0012404E" w:rsidP="0012404E">
      <w:pPr>
        <w:widowControl w:val="0"/>
        <w:pBdr>
          <w:top w:val="none" w:sz="0" w:space="0" w:color="000000"/>
          <w:left w:val="none" w:sz="0" w:space="0" w:color="000000"/>
          <w:bottom w:val="none" w:sz="0" w:space="0" w:color="000000"/>
          <w:right w:val="none" w:sz="0" w:space="0" w:color="000000"/>
        </w:pBdr>
        <w:jc w:val="center"/>
      </w:pPr>
    </w:p>
    <w:p w:rsidR="00A76473" w:rsidRPr="00043B72" w:rsidRDefault="00A76473" w:rsidP="00A76473">
      <w:pPr>
        <w:spacing w:after="0" w:line="240" w:lineRule="auto"/>
        <w:jc w:val="center"/>
        <w:rPr>
          <w:rFonts w:ascii="Times New Roman" w:eastAsia="Calibri" w:hAnsi="Times New Roman" w:cs="Times New Roman"/>
          <w:sz w:val="24"/>
          <w:szCs w:val="24"/>
          <w:lang w:eastAsia="ru-RU"/>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7760"/>
      </w:tblGrid>
      <w:tr w:rsidR="00A76473" w:rsidRPr="00043B72" w:rsidTr="00B72660">
        <w:tc>
          <w:tcPr>
            <w:tcW w:w="1027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autoSpaceDE w:val="0"/>
              <w:autoSpaceDN w:val="0"/>
              <w:spacing w:after="0" w:line="240" w:lineRule="auto"/>
              <w:jc w:val="center"/>
              <w:rPr>
                <w:rFonts w:ascii="Times New Roman" w:eastAsia="Calibri" w:hAnsi="Times New Roman" w:cs="Times New Roman"/>
                <w:b/>
                <w:bCs/>
                <w:sz w:val="28"/>
                <w:szCs w:val="28"/>
                <w:lang w:val="uk-UA"/>
              </w:rPr>
            </w:pPr>
            <w:r w:rsidRPr="00043B72">
              <w:rPr>
                <w:rFonts w:ascii="Times New Roman" w:eastAsia="Calibri" w:hAnsi="Times New Roman" w:cs="Times New Roman"/>
                <w:b/>
                <w:bCs/>
                <w:sz w:val="28"/>
                <w:szCs w:val="28"/>
                <w:lang w:val="uk-UA"/>
              </w:rPr>
              <w:t>Розділ 1. Загальні положення</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autoSpaceDE w:val="0"/>
              <w:autoSpaceDN w:val="0"/>
              <w:spacing w:after="0" w:line="240" w:lineRule="auto"/>
              <w:jc w:val="center"/>
              <w:rPr>
                <w:rFonts w:ascii="Verdana" w:eastAsia="Calibri" w:hAnsi="Verdana" w:cs="Verdana"/>
                <w:sz w:val="16"/>
                <w:szCs w:val="16"/>
                <w:lang w:val="uk-UA"/>
              </w:rPr>
            </w:pP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autoSpaceDE w:val="0"/>
              <w:autoSpaceDN w:val="0"/>
              <w:spacing w:after="0" w:line="240" w:lineRule="auto"/>
              <w:jc w:val="center"/>
              <w:rPr>
                <w:rFonts w:ascii="Verdana" w:eastAsia="Calibri" w:hAnsi="Verdana" w:cs="Verdana"/>
                <w:sz w:val="16"/>
                <w:szCs w:val="16"/>
                <w:lang w:val="uk-UA"/>
              </w:rPr>
            </w:pPr>
            <w:r w:rsidRPr="00043B72">
              <w:rPr>
                <w:rFonts w:ascii="Verdana" w:eastAsia="Calibri" w:hAnsi="Verdana" w:cs="Verdana"/>
                <w:sz w:val="16"/>
                <w:szCs w:val="16"/>
                <w:lang w:val="uk-UA"/>
              </w:rPr>
              <w:t>2</w:t>
            </w:r>
          </w:p>
        </w:tc>
      </w:tr>
      <w:tr w:rsidR="00A76473" w:rsidRPr="00043B72" w:rsidTr="00B72660">
        <w:trPr>
          <w:trHeight w:val="1182"/>
        </w:trPr>
        <w:tc>
          <w:tcPr>
            <w:tcW w:w="2519"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autoSpaceDE w:val="0"/>
              <w:autoSpaceDN w:val="0"/>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 xml:space="preserve">1. Терміни, які вживаються в тендерній документації </w:t>
            </w:r>
          </w:p>
          <w:p w:rsidR="00A76473" w:rsidRPr="00043B72" w:rsidRDefault="00A76473" w:rsidP="00A76473">
            <w:pPr>
              <w:spacing w:after="0" w:line="240" w:lineRule="auto"/>
              <w:rPr>
                <w:rFonts w:ascii="Times New Roman" w:eastAsia="Calibri" w:hAnsi="Times New Roman" w:cs="Times New Roman"/>
                <w:b/>
                <w:bCs/>
                <w:sz w:val="24"/>
                <w:szCs w:val="24"/>
                <w:lang w:val="uk-UA" w:eastAsia="ru-RU"/>
              </w:rPr>
            </w:pP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CB776C"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color w:val="000000"/>
                <w:sz w:val="24"/>
                <w:szCs w:val="24"/>
                <w:lang w:val="uk-UA" w:eastAsia="ru-RU"/>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2. Інформація про замовника торгів:</w:t>
            </w:r>
          </w:p>
        </w:tc>
        <w:tc>
          <w:tcPr>
            <w:tcW w:w="7760"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p>
        </w:tc>
      </w:tr>
      <w:tr w:rsidR="00A76473" w:rsidRPr="0012404E"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proofErr w:type="spellStart"/>
            <w:r w:rsidRPr="00043B72">
              <w:rPr>
                <w:rFonts w:ascii="Times New Roman" w:eastAsia="Calibri" w:hAnsi="Times New Roman" w:cs="Times New Roman"/>
                <w:sz w:val="24"/>
                <w:szCs w:val="24"/>
                <w:lang w:val="uk-UA" w:eastAsia="ru-RU"/>
              </w:rPr>
              <w:t>-повне</w:t>
            </w:r>
            <w:proofErr w:type="spellEnd"/>
            <w:r w:rsidRPr="00043B72">
              <w:rPr>
                <w:rFonts w:ascii="Times New Roman" w:eastAsia="Calibri" w:hAnsi="Times New Roman" w:cs="Times New Roman"/>
                <w:sz w:val="24"/>
                <w:szCs w:val="24"/>
                <w:lang w:val="uk-UA" w:eastAsia="ru-RU"/>
              </w:rPr>
              <w:t xml:space="preserve"> найменування:</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12404E"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Державна установа «Дніпровська виправна колонія (№89)»</w:t>
            </w:r>
            <w:r w:rsidR="00A76473" w:rsidRPr="00043B72">
              <w:rPr>
                <w:rFonts w:ascii="Times New Roman" w:eastAsia="Calibri" w:hAnsi="Times New Roman" w:cs="Times New Roman"/>
                <w:sz w:val="24"/>
                <w:szCs w:val="24"/>
                <w:lang w:val="uk-UA" w:eastAsia="ru-RU"/>
              </w:rPr>
              <w:t xml:space="preserve"> </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 місцезнаходження:</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E31840" w:rsidP="00A76473">
            <w:pPr>
              <w:tabs>
                <w:tab w:val="left" w:pos="2160"/>
                <w:tab w:val="left" w:pos="3600"/>
                <w:tab w:val="left" w:pos="6417"/>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вул. Данила Галицького, буд. 1</w:t>
            </w:r>
            <w:r w:rsidR="0012404E">
              <w:rPr>
                <w:rFonts w:ascii="Times New Roman" w:eastAsia="Calibri" w:hAnsi="Times New Roman" w:cs="Times New Roman"/>
                <w:sz w:val="24"/>
                <w:szCs w:val="24"/>
                <w:lang w:val="uk-UA" w:eastAsia="ru-RU"/>
              </w:rPr>
              <w:t>, м. Дніпро, 49102</w:t>
            </w:r>
          </w:p>
        </w:tc>
      </w:tr>
      <w:tr w:rsidR="00A76473" w:rsidRPr="00043B72" w:rsidTr="00B72660">
        <w:trPr>
          <w:trHeight w:val="1439"/>
        </w:trPr>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proofErr w:type="spellStart"/>
            <w:r w:rsidRPr="00043B72">
              <w:rPr>
                <w:rFonts w:ascii="Times New Roman" w:eastAsia="Calibri" w:hAnsi="Times New Roman" w:cs="Times New Roman"/>
                <w:sz w:val="24"/>
                <w:szCs w:val="24"/>
                <w:lang w:val="uk-UA" w:eastAsia="ru-RU"/>
              </w:rPr>
              <w:t>- посадова осо</w:t>
            </w:r>
            <w:proofErr w:type="spellEnd"/>
            <w:r w:rsidRPr="00043B72">
              <w:rPr>
                <w:rFonts w:ascii="Times New Roman" w:eastAsia="Calibri" w:hAnsi="Times New Roman" w:cs="Times New Roman"/>
                <w:sz w:val="24"/>
                <w:szCs w:val="24"/>
                <w:lang w:val="uk-UA" w:eastAsia="ru-RU"/>
              </w:rPr>
              <w:t>ба замовника, уповноважена здійснювати зв'язок з учасниками</w:t>
            </w:r>
          </w:p>
        </w:tc>
        <w:tc>
          <w:tcPr>
            <w:tcW w:w="7760" w:type="dxa"/>
            <w:tcBorders>
              <w:top w:val="single" w:sz="4" w:space="0" w:color="auto"/>
              <w:left w:val="single" w:sz="4" w:space="0" w:color="auto"/>
              <w:bottom w:val="single" w:sz="4" w:space="0" w:color="auto"/>
              <w:right w:val="single" w:sz="4" w:space="0" w:color="auto"/>
            </w:tcBorders>
            <w:hideMark/>
          </w:tcPr>
          <w:p w:rsidR="00CB776C" w:rsidRPr="00043B72" w:rsidRDefault="00CB776C" w:rsidP="00CB776C">
            <w:pPr>
              <w:spacing w:after="0" w:line="240" w:lineRule="auto"/>
              <w:jc w:val="both"/>
              <w:rPr>
                <w:rFonts w:ascii="Times New Roman" w:eastAsia="Calibri" w:hAnsi="Times New Roman" w:cs="Times New Roman"/>
                <w:sz w:val="24"/>
                <w:szCs w:val="24"/>
                <w:lang w:val="uk-UA" w:eastAsia="ru-RU"/>
              </w:rPr>
            </w:pPr>
          </w:p>
          <w:p w:rsidR="00A76473" w:rsidRPr="0012404E" w:rsidRDefault="0012404E" w:rsidP="00CB776C">
            <w:pPr>
              <w:tabs>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особа Бойченко </w:t>
            </w:r>
            <w:proofErr w:type="spellStart"/>
            <w:r>
              <w:rPr>
                <w:rFonts w:ascii="Times New Roman" w:eastAsia="Times New Roman" w:hAnsi="Times New Roman" w:cs="Times New Roman"/>
                <w:color w:val="000000"/>
                <w:sz w:val="24"/>
                <w:szCs w:val="24"/>
              </w:rPr>
              <w:t>Каріна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Суренівна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інженер</w:t>
            </w:r>
            <w:proofErr w:type="gramStart"/>
            <w:r>
              <w:rPr>
                <w:rFonts w:ascii="Times New Roman" w:eastAsia="Times New Roman" w:hAnsi="Times New Roman" w:cs="Times New Roman"/>
                <w:color w:val="000000"/>
                <w:sz w:val="24"/>
                <w:szCs w:val="24"/>
                <w:lang w:val="uk-UA"/>
              </w:rPr>
              <w:t xml:space="preserve"> В</w:t>
            </w:r>
            <w:proofErr w:type="gramEnd"/>
            <w:r>
              <w:rPr>
                <w:rFonts w:ascii="Times New Roman" w:eastAsia="Times New Roman" w:hAnsi="Times New Roman" w:cs="Times New Roman"/>
                <w:color w:val="000000"/>
                <w:sz w:val="24"/>
                <w:szCs w:val="24"/>
                <w:lang w:val="uk-UA"/>
              </w:rPr>
              <w:t>І та ГЗ,</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фахівець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Тел.0683103806</w:t>
            </w:r>
            <w:r>
              <w:rPr>
                <w:rFonts w:ascii="Times New Roman" w:eastAsia="Times New Roman" w:hAnsi="Times New Roman" w:cs="Times New Roman"/>
                <w:color w:val="000000"/>
                <w:sz w:val="24"/>
                <w:szCs w:val="24"/>
                <w:lang w:val="uk-UA"/>
              </w:rPr>
              <w:t>.</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3. Інформація про предмет закупівлі</w:t>
            </w:r>
          </w:p>
        </w:tc>
        <w:tc>
          <w:tcPr>
            <w:tcW w:w="7760"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proofErr w:type="spellStart"/>
            <w:r w:rsidRPr="00043B72">
              <w:rPr>
                <w:rFonts w:ascii="Times New Roman" w:eastAsia="Calibri" w:hAnsi="Times New Roman" w:cs="Times New Roman"/>
                <w:sz w:val="24"/>
                <w:szCs w:val="24"/>
                <w:lang w:val="uk-UA" w:eastAsia="ru-RU"/>
              </w:rPr>
              <w:t>-найменування</w:t>
            </w:r>
            <w:proofErr w:type="spellEnd"/>
            <w:r w:rsidRPr="00043B72">
              <w:rPr>
                <w:rFonts w:ascii="Times New Roman" w:eastAsia="Calibri" w:hAnsi="Times New Roman" w:cs="Times New Roman"/>
                <w:sz w:val="24"/>
                <w:szCs w:val="24"/>
                <w:lang w:val="uk-UA" w:eastAsia="ru-RU"/>
              </w:rPr>
              <w:t xml:space="preserve"> предмета закупівлі:</w:t>
            </w:r>
          </w:p>
        </w:tc>
        <w:tc>
          <w:tcPr>
            <w:tcW w:w="7760" w:type="dxa"/>
            <w:tcBorders>
              <w:top w:val="single" w:sz="4" w:space="0" w:color="auto"/>
              <w:left w:val="single" w:sz="4" w:space="0" w:color="auto"/>
              <w:bottom w:val="single" w:sz="4" w:space="0" w:color="auto"/>
              <w:right w:val="single" w:sz="4" w:space="0" w:color="auto"/>
            </w:tcBorders>
            <w:hideMark/>
          </w:tcPr>
          <w:p w:rsidR="00DF2DF3" w:rsidRPr="00DF2DF3" w:rsidRDefault="00DF2DF3" w:rsidP="00DF2DF3">
            <w:pPr>
              <w:jc w:val="both"/>
              <w:rPr>
                <w:rFonts w:ascii="Times New Roman" w:hAnsi="Times New Roman" w:cs="Times New Roman"/>
                <w:b/>
                <w:sz w:val="32"/>
                <w:szCs w:val="32"/>
                <w:lang w:val="uk-UA"/>
              </w:rPr>
            </w:pPr>
            <w:r w:rsidRPr="00DF2DF3">
              <w:rPr>
                <w:rFonts w:ascii="Times New Roman" w:hAnsi="Times New Roman" w:cs="Times New Roman"/>
                <w:b/>
                <w:sz w:val="32"/>
                <w:szCs w:val="32"/>
                <w:lang w:val="uk-UA"/>
              </w:rPr>
              <w:t xml:space="preserve">ДК 021:2015(03220000-9)- Овочі, фрукти та </w:t>
            </w:r>
            <w:proofErr w:type="spellStart"/>
            <w:r w:rsidRPr="00DF2DF3">
              <w:rPr>
                <w:rFonts w:ascii="Times New Roman" w:hAnsi="Times New Roman" w:cs="Times New Roman"/>
                <w:b/>
                <w:sz w:val="32"/>
                <w:szCs w:val="32"/>
                <w:lang w:val="uk-UA"/>
              </w:rPr>
              <w:t>горіхи-</w:t>
            </w:r>
            <w:proofErr w:type="spellEnd"/>
            <w:r w:rsidRPr="00DF2DF3">
              <w:rPr>
                <w:rFonts w:ascii="Times New Roman" w:hAnsi="Times New Roman" w:cs="Times New Roman"/>
                <w:b/>
                <w:sz w:val="32"/>
                <w:szCs w:val="32"/>
                <w:lang w:val="uk-UA"/>
              </w:rPr>
              <w:t>(</w:t>
            </w:r>
            <w:r>
              <w:rPr>
                <w:rFonts w:ascii="Times New Roman" w:hAnsi="Times New Roman" w:cs="Times New Roman"/>
                <w:b/>
                <w:sz w:val="32"/>
                <w:szCs w:val="32"/>
                <w:lang w:val="uk-UA"/>
              </w:rPr>
              <w:t>Ц</w:t>
            </w:r>
            <w:r w:rsidRPr="00DF2DF3">
              <w:rPr>
                <w:rFonts w:ascii="Times New Roman" w:hAnsi="Times New Roman" w:cs="Times New Roman"/>
                <w:b/>
                <w:sz w:val="32"/>
                <w:szCs w:val="32"/>
                <w:lang w:val="uk-UA"/>
              </w:rPr>
              <w:t>ибуля</w:t>
            </w:r>
            <w:r w:rsidR="00666F7A">
              <w:rPr>
                <w:rFonts w:ascii="Times New Roman" w:hAnsi="Times New Roman" w:cs="Times New Roman"/>
                <w:b/>
                <w:sz w:val="32"/>
                <w:szCs w:val="32"/>
                <w:lang w:val="uk-UA"/>
              </w:rPr>
              <w:t xml:space="preserve"> </w:t>
            </w:r>
            <w:bookmarkStart w:id="0" w:name="_GoBack"/>
            <w:bookmarkEnd w:id="0"/>
            <w:r w:rsidR="00666F7A">
              <w:rPr>
                <w:rFonts w:ascii="Times New Roman" w:hAnsi="Times New Roman" w:cs="Times New Roman"/>
                <w:b/>
                <w:sz w:val="32"/>
                <w:szCs w:val="32"/>
                <w:lang w:val="uk-UA"/>
              </w:rPr>
              <w:t xml:space="preserve"> ріпчаста свіжа</w:t>
            </w:r>
            <w:r w:rsidRPr="00DF2DF3">
              <w:rPr>
                <w:rFonts w:ascii="Times New Roman" w:hAnsi="Times New Roman" w:cs="Times New Roman"/>
                <w:b/>
                <w:sz w:val="32"/>
                <w:szCs w:val="32"/>
                <w:lang w:val="uk-UA"/>
              </w:rPr>
              <w:t>)</w:t>
            </w:r>
          </w:p>
          <w:p w:rsidR="00A76473" w:rsidRPr="00DF2DF3" w:rsidRDefault="00A76473" w:rsidP="00BE72E7">
            <w:pPr>
              <w:spacing w:after="0" w:line="240" w:lineRule="auto"/>
              <w:jc w:val="center"/>
              <w:rPr>
                <w:rFonts w:ascii="Times New Roman" w:eastAsia="Calibri" w:hAnsi="Times New Roman" w:cs="Times New Roman"/>
                <w:b/>
                <w:bCs/>
                <w:i/>
                <w:iCs/>
                <w:lang w:val="uk-UA" w:eastAsia="ru-RU"/>
              </w:rPr>
            </w:pP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sz w:val="24"/>
                <w:szCs w:val="24"/>
                <w:lang w:val="uk-UA" w:eastAsia="ru-RU"/>
              </w:rPr>
            </w:pPr>
            <w:proofErr w:type="spellStart"/>
            <w:r w:rsidRPr="00043B72">
              <w:rPr>
                <w:rFonts w:ascii="Times New Roman" w:eastAsia="Calibri" w:hAnsi="Times New Roman" w:cs="Times New Roman"/>
                <w:sz w:val="24"/>
                <w:szCs w:val="24"/>
                <w:lang w:val="uk-UA" w:eastAsia="ru-RU"/>
              </w:rPr>
              <w:t>-вид</w:t>
            </w:r>
            <w:proofErr w:type="spellEnd"/>
            <w:r w:rsidRPr="00043B72">
              <w:rPr>
                <w:rFonts w:ascii="Times New Roman" w:eastAsia="Calibri" w:hAnsi="Times New Roman" w:cs="Times New Roman"/>
                <w:sz w:val="24"/>
                <w:szCs w:val="24"/>
                <w:lang w:val="uk-UA" w:eastAsia="ru-RU"/>
              </w:rPr>
              <w:t xml:space="preserve"> предмета закупівлі</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spacing w:after="0" w:line="240" w:lineRule="auto"/>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 xml:space="preserve"> товар</w:t>
            </w:r>
          </w:p>
        </w:tc>
      </w:tr>
      <w:tr w:rsidR="00A76473" w:rsidRPr="00043B72" w:rsidTr="00B72660">
        <w:trPr>
          <w:trHeight w:val="1186"/>
        </w:trPr>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 xml:space="preserve">- місце, кількість, обсяг поставки товарів (надання послуг, виконання робіт): </w:t>
            </w:r>
          </w:p>
        </w:tc>
        <w:tc>
          <w:tcPr>
            <w:tcW w:w="7760" w:type="dxa"/>
            <w:tcBorders>
              <w:top w:val="single" w:sz="4" w:space="0" w:color="auto"/>
              <w:left w:val="single" w:sz="4" w:space="0" w:color="auto"/>
              <w:bottom w:val="single" w:sz="4" w:space="0" w:color="auto"/>
              <w:right w:val="single" w:sz="4" w:space="0" w:color="auto"/>
            </w:tcBorders>
          </w:tcPr>
          <w:p w:rsidR="0012404E" w:rsidRDefault="0012404E" w:rsidP="0012404E">
            <w:pPr>
              <w:widowControl w:val="0"/>
              <w:pBdr>
                <w:top w:val="none" w:sz="0" w:space="0" w:color="000000"/>
                <w:left w:val="none" w:sz="0" w:space="0" w:color="000000"/>
                <w:bottom w:val="none" w:sz="0" w:space="0" w:color="000000"/>
                <w:right w:val="none" w:sz="0" w:space="0" w:color="000000"/>
              </w:pBdr>
              <w:ind w:hanging="2"/>
              <w:jc w:val="both"/>
            </w:pPr>
            <w:proofErr w:type="spellStart"/>
            <w:r>
              <w:rPr>
                <w:rFonts w:ascii="Times New Roman" w:eastAsia="Times New Roman" w:hAnsi="Times New Roman" w:cs="Times New Roman"/>
                <w:sz w:val="24"/>
                <w:szCs w:val="24"/>
              </w:rPr>
              <w:t>Постачання</w:t>
            </w:r>
            <w:proofErr w:type="spellEnd"/>
            <w:r>
              <w:rPr>
                <w:rFonts w:ascii="Times New Roman" w:eastAsia="Times New Roman" w:hAnsi="Times New Roman" w:cs="Times New Roman"/>
                <w:sz w:val="24"/>
                <w:szCs w:val="24"/>
              </w:rPr>
              <w:t xml:space="preserve"> предмету </w:t>
            </w:r>
            <w:proofErr w:type="spellStart"/>
            <w:r>
              <w:rPr>
                <w:rFonts w:ascii="Times New Roman" w:eastAsia="Times New Roman" w:hAnsi="Times New Roman" w:cs="Times New Roman"/>
                <w:sz w:val="24"/>
                <w:szCs w:val="24"/>
              </w:rPr>
              <w:t>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здійснюватися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(49102, м. </w:t>
            </w:r>
            <w:proofErr w:type="spellStart"/>
            <w:r>
              <w:rPr>
                <w:rFonts w:ascii="Times New Roman" w:eastAsia="Times New Roman" w:hAnsi="Times New Roman" w:cs="Times New Roman"/>
                <w:sz w:val="24"/>
                <w:szCs w:val="24"/>
              </w:rPr>
              <w:t>Дніпро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 xml:space="preserve">. Данила </w:t>
            </w:r>
            <w:proofErr w:type="spellStart"/>
            <w:r>
              <w:rPr>
                <w:rFonts w:ascii="Times New Roman" w:eastAsia="Times New Roman" w:hAnsi="Times New Roman" w:cs="Times New Roman"/>
                <w:sz w:val="24"/>
                <w:szCs w:val="24"/>
              </w:rPr>
              <w:t>Галицького</w:t>
            </w:r>
            <w:proofErr w:type="spellEnd"/>
            <w:r>
              <w:rPr>
                <w:rFonts w:ascii="Times New Roman" w:eastAsia="Times New Roman" w:hAnsi="Times New Roman" w:cs="Times New Roman"/>
                <w:sz w:val="24"/>
                <w:szCs w:val="24"/>
              </w:rPr>
              <w:t>, 1)</w:t>
            </w:r>
          </w:p>
          <w:p w:rsidR="0012404E" w:rsidRDefault="0012404E" w:rsidP="0012404E">
            <w:pPr>
              <w:widowControl w:val="0"/>
              <w:pBdr>
                <w:top w:val="none" w:sz="0" w:space="0" w:color="000000"/>
                <w:left w:val="none" w:sz="0" w:space="0" w:color="000000"/>
                <w:bottom w:val="none" w:sz="0" w:space="0" w:color="000000"/>
                <w:right w:val="none" w:sz="0" w:space="0" w:color="000000"/>
              </w:pBdr>
              <w:ind w:hanging="2"/>
              <w:jc w:val="both"/>
            </w:pP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ar-SA"/>
              </w:rPr>
              <w:t>Відповідно</w:t>
            </w:r>
            <w:proofErr w:type="spellEnd"/>
            <w:r>
              <w:rPr>
                <w:rFonts w:ascii="Times New Roman" w:eastAsia="Times New Roman" w:hAnsi="Times New Roman" w:cs="Times New Roman"/>
                <w:sz w:val="24"/>
                <w:szCs w:val="24"/>
                <w:lang w:eastAsia="ar-SA"/>
              </w:rPr>
              <w:t xml:space="preserve"> до </w:t>
            </w:r>
            <w:proofErr w:type="spellStart"/>
            <w:r w:rsidR="00916C6F">
              <w:rPr>
                <w:rFonts w:ascii="Times New Roman" w:eastAsia="Times New Roman" w:hAnsi="Times New Roman" w:cs="Times New Roman"/>
                <w:sz w:val="24"/>
                <w:szCs w:val="24"/>
                <w:lang w:eastAsia="ar-SA"/>
              </w:rPr>
              <w:t>Додатку</w:t>
            </w:r>
            <w:proofErr w:type="spellEnd"/>
            <w:r w:rsidR="00916C6F">
              <w:rPr>
                <w:rFonts w:ascii="Times New Roman" w:eastAsia="Times New Roman" w:hAnsi="Times New Roman" w:cs="Times New Roman"/>
                <w:sz w:val="24"/>
                <w:szCs w:val="24"/>
                <w:lang w:eastAsia="ar-SA"/>
              </w:rPr>
              <w:t xml:space="preserve"> №</w:t>
            </w:r>
            <w:r w:rsidR="00916C6F">
              <w:rPr>
                <w:rFonts w:ascii="Times New Roman" w:eastAsia="Times New Roman" w:hAnsi="Times New Roman" w:cs="Times New Roman"/>
                <w:sz w:val="24"/>
                <w:szCs w:val="24"/>
                <w:lang w:val="uk-UA" w:eastAsia="ar-SA"/>
              </w:rPr>
              <w:t xml:space="preserve">2 </w:t>
            </w:r>
            <w:proofErr w:type="spellStart"/>
            <w:r w:rsidRPr="007F7BED">
              <w:rPr>
                <w:rFonts w:ascii="Times New Roman" w:eastAsia="Times New Roman" w:hAnsi="Times New Roman" w:cs="Times New Roman"/>
                <w:sz w:val="24"/>
                <w:szCs w:val="24"/>
                <w:lang w:eastAsia="ar-SA"/>
              </w:rPr>
              <w:t>цієї</w:t>
            </w:r>
            <w:proofErr w:type="spellEnd"/>
            <w:r w:rsidRPr="007F7BED">
              <w:rPr>
                <w:rFonts w:ascii="Times New Roman" w:eastAsia="Times New Roman" w:hAnsi="Times New Roman" w:cs="Times New Roman"/>
                <w:sz w:val="24"/>
                <w:szCs w:val="24"/>
                <w:lang w:eastAsia="ar-SA"/>
              </w:rPr>
              <w:t xml:space="preserve"> </w:t>
            </w:r>
            <w:proofErr w:type="spellStart"/>
            <w:r w:rsidRPr="007F7BED">
              <w:rPr>
                <w:rFonts w:ascii="Times New Roman" w:eastAsia="Times New Roman" w:hAnsi="Times New Roman" w:cs="Times New Roman"/>
                <w:sz w:val="24"/>
                <w:szCs w:val="24"/>
                <w:lang w:eastAsia="ar-SA"/>
              </w:rPr>
              <w:t>Тендерної</w:t>
            </w:r>
            <w:proofErr w:type="spellEnd"/>
            <w:r w:rsidRPr="007F7BED">
              <w:rPr>
                <w:rFonts w:ascii="Times New Roman" w:eastAsia="Times New Roman" w:hAnsi="Times New Roman" w:cs="Times New Roman"/>
                <w:sz w:val="24"/>
                <w:szCs w:val="24"/>
                <w:lang w:eastAsia="ar-SA"/>
              </w:rPr>
              <w:t xml:space="preserve"> </w:t>
            </w:r>
            <w:proofErr w:type="spellStart"/>
            <w:r w:rsidRPr="007F7BED">
              <w:rPr>
                <w:rFonts w:ascii="Times New Roman" w:eastAsia="Times New Roman" w:hAnsi="Times New Roman" w:cs="Times New Roman"/>
                <w:sz w:val="24"/>
                <w:szCs w:val="24"/>
                <w:lang w:eastAsia="ar-SA"/>
              </w:rPr>
              <w:t>документації</w:t>
            </w:r>
            <w:proofErr w:type="spellEnd"/>
            <w:r w:rsidRPr="007F7BED">
              <w:rPr>
                <w:rFonts w:ascii="Times New Roman" w:eastAsia="Times New Roman" w:hAnsi="Times New Roman" w:cs="Times New Roman"/>
                <w:sz w:val="24"/>
                <w:szCs w:val="24"/>
                <w:lang w:eastAsia="ar-SA"/>
              </w:rPr>
              <w:t>.</w:t>
            </w:r>
          </w:p>
          <w:p w:rsidR="00A76473" w:rsidRPr="0012404E" w:rsidRDefault="00A76473" w:rsidP="00A76473">
            <w:pPr>
              <w:spacing w:after="0" w:line="240" w:lineRule="auto"/>
              <w:rPr>
                <w:rFonts w:ascii="Times New Roman" w:eastAsia="Calibri" w:hAnsi="Times New Roman" w:cs="Times New Roman"/>
                <w:b/>
                <w:bCs/>
                <w:sz w:val="24"/>
                <w:szCs w:val="24"/>
              </w:rPr>
            </w:pP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612"/>
                <w:tab w:val="left" w:pos="2160"/>
                <w:tab w:val="left" w:pos="3600"/>
              </w:tabs>
              <w:spacing w:after="0" w:line="240" w:lineRule="auto"/>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 xml:space="preserve"> строк поставки товарів: (надання послуг, виконання робіт):</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9F53C7">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r w:rsidRPr="00043B72">
              <w:rPr>
                <w:rFonts w:ascii="Times New Roman" w:eastAsia="Calibri" w:hAnsi="Times New Roman" w:cs="Times New Roman"/>
                <w:i/>
                <w:iCs/>
                <w:sz w:val="24"/>
                <w:szCs w:val="24"/>
                <w:lang w:val="uk-UA" w:eastAsia="ru-RU"/>
              </w:rPr>
              <w:t>з моменту підписання договору - по 31.12.202</w:t>
            </w:r>
            <w:r w:rsidR="009F53C7" w:rsidRPr="00043B72">
              <w:rPr>
                <w:rFonts w:ascii="Times New Roman" w:eastAsia="Calibri" w:hAnsi="Times New Roman" w:cs="Times New Roman"/>
                <w:i/>
                <w:iCs/>
                <w:sz w:val="24"/>
                <w:szCs w:val="24"/>
                <w:lang w:val="uk-UA" w:eastAsia="ru-RU"/>
              </w:rPr>
              <w:t>2</w:t>
            </w:r>
            <w:r w:rsidRPr="00043B72">
              <w:rPr>
                <w:rFonts w:ascii="Times New Roman" w:eastAsia="Calibri" w:hAnsi="Times New Roman" w:cs="Times New Roman"/>
                <w:i/>
                <w:iCs/>
                <w:sz w:val="24"/>
                <w:szCs w:val="24"/>
                <w:lang w:val="uk-UA" w:eastAsia="ru-RU"/>
              </w:rPr>
              <w:t xml:space="preserve"> р.</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4. Процедура закупівлі</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r w:rsidRPr="00043B72">
              <w:rPr>
                <w:rFonts w:ascii="Times New Roman" w:eastAsia="Calibri" w:hAnsi="Times New Roman" w:cs="Times New Roman"/>
                <w:sz w:val="24"/>
                <w:szCs w:val="24"/>
                <w:lang w:val="uk-UA" w:eastAsia="ru-RU"/>
              </w:rPr>
              <w:t>Відкриті торги</w:t>
            </w:r>
          </w:p>
        </w:tc>
      </w:tr>
      <w:tr w:rsidR="00A76473" w:rsidRPr="00666F7A"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spacing w:after="0" w:line="240" w:lineRule="auto"/>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5. Недискримінація учасників</w:t>
            </w:r>
          </w:p>
        </w:tc>
        <w:tc>
          <w:tcPr>
            <w:tcW w:w="7760" w:type="dxa"/>
            <w:tcBorders>
              <w:top w:val="single" w:sz="4" w:space="0" w:color="auto"/>
              <w:left w:val="single" w:sz="4" w:space="0" w:color="auto"/>
              <w:bottom w:val="single" w:sz="4" w:space="0" w:color="auto"/>
              <w:right w:val="single" w:sz="4" w:space="0" w:color="auto"/>
            </w:tcBorders>
            <w:hideMark/>
          </w:tcPr>
          <w:p w:rsidR="00CB776C" w:rsidRPr="00043B72" w:rsidRDefault="00CB776C" w:rsidP="00CB776C">
            <w:pPr>
              <w:widowControl w:val="0"/>
              <w:spacing w:beforeLines="50" w:before="120" w:afterLines="50" w:after="120" w:line="240" w:lineRule="auto"/>
              <w:ind w:left="34" w:right="113" w:hanging="21"/>
              <w:jc w:val="both"/>
              <w:rPr>
                <w:rFonts w:ascii="Times New Roman" w:eastAsia="Calibri" w:hAnsi="Times New Roman" w:cs="Times New Roman"/>
                <w:sz w:val="24"/>
                <w:szCs w:val="24"/>
                <w:lang w:val="uk-UA" w:eastAsia="uk-UA"/>
              </w:rPr>
            </w:pPr>
            <w:bookmarkStart w:id="1" w:name="BM18"/>
            <w:bookmarkEnd w:id="1"/>
            <w:r w:rsidRPr="00043B72">
              <w:rPr>
                <w:rFonts w:ascii="Times New Roman" w:eastAsia="Calibri" w:hAnsi="Times New Roman" w:cs="Times New Roman"/>
                <w:sz w:val="24"/>
                <w:szCs w:val="24"/>
                <w:lang w:val="uk-UA" w:eastAsia="ru-RU"/>
              </w:rPr>
              <w:t xml:space="preserve">Вітчизняні та іноземні учасники беруть участь у процедурі закупівлі на рівних умовах. </w:t>
            </w:r>
            <w:r w:rsidRPr="00043B72">
              <w:rPr>
                <w:rFonts w:ascii="Times New Roman" w:eastAsia="Calibri" w:hAnsi="Times New Roman" w:cs="Times New Roman"/>
                <w:sz w:val="24"/>
                <w:szCs w:val="24"/>
                <w:lang w:val="uk-UA" w:eastAsia="uk-UA"/>
              </w:rPr>
              <w:t xml:space="preserve">Крім фізичних чи юридичних осіб, до яких застосовані </w:t>
            </w:r>
            <w:r w:rsidRPr="00043B72">
              <w:rPr>
                <w:rFonts w:ascii="Times New Roman" w:eastAsia="Calibri" w:hAnsi="Times New Roman" w:cs="Times New Roman"/>
                <w:sz w:val="24"/>
                <w:szCs w:val="24"/>
                <w:lang w:val="uk-UA" w:eastAsia="uk-UA"/>
              </w:rPr>
              <w:lastRenderedPageBreak/>
              <w:t>санкції відповідно:</w:t>
            </w:r>
          </w:p>
          <w:p w:rsidR="00CB776C" w:rsidRPr="00043B72" w:rsidRDefault="00CB776C" w:rsidP="00CB776C">
            <w:pPr>
              <w:widowControl w:val="0"/>
              <w:spacing w:beforeLines="50" w:before="120" w:afterLines="50" w:after="120" w:line="240" w:lineRule="auto"/>
              <w:ind w:left="34" w:right="113" w:hanging="21"/>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Закону України «Про санкції» від 14.08.2014 № 1644-VII (зі змінами);</w:t>
            </w:r>
          </w:p>
          <w:p w:rsidR="00CB776C" w:rsidRPr="00043B72" w:rsidRDefault="00CB776C" w:rsidP="00CB776C">
            <w:pPr>
              <w:widowControl w:val="0"/>
              <w:spacing w:beforeLines="50" w:before="120" w:afterLines="50" w:after="120" w:line="240" w:lineRule="auto"/>
              <w:ind w:left="34" w:right="113" w:hanging="21"/>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Указу Президента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CB776C" w:rsidRPr="00043B72" w:rsidRDefault="00CB776C" w:rsidP="00CB776C">
            <w:pPr>
              <w:widowControl w:val="0"/>
              <w:spacing w:beforeLines="50" w:before="120" w:afterLines="50" w:after="120" w:line="240" w:lineRule="auto"/>
              <w:ind w:left="34" w:right="113" w:hanging="21"/>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Указу Президента від 06.03.2018 №57/2018 “Про рішення Ради національної безпеки і оборони України від 01 березня 2018 року “Про застосування персональних спеціальних економічних та інших обмежувальних заходів (санкцій)”;  </w:t>
            </w:r>
          </w:p>
          <w:p w:rsidR="00CB776C" w:rsidRPr="00043B72" w:rsidRDefault="00CB776C" w:rsidP="00CB776C">
            <w:pPr>
              <w:tabs>
                <w:tab w:val="left" w:pos="2160"/>
                <w:tab w:val="left" w:pos="3600"/>
              </w:tabs>
              <w:spacing w:after="0" w:line="240" w:lineRule="auto"/>
              <w:jc w:val="both"/>
              <w:rPr>
                <w:lang w:val="uk-UA"/>
              </w:rPr>
            </w:pPr>
            <w:r w:rsidRPr="00043B72">
              <w:rPr>
                <w:rFonts w:ascii="Times New Roman" w:eastAsia="Calibri" w:hAnsi="Times New Roman" w:cs="Times New Roman"/>
                <w:sz w:val="24"/>
                <w:szCs w:val="24"/>
                <w:lang w:val="uk-UA" w:eastAsia="uk-UA"/>
              </w:rPr>
              <w:t>- Указу Президента від 02.05.2018 №126/2018 “Про рішення Ради національної безпеки і оборони України від 02 травня 2018 року “Про застосування персональних спеціальних економічних та інших обмежувальних заходів (санкцій)”</w:t>
            </w:r>
            <w:r w:rsidRPr="00043B72">
              <w:rPr>
                <w:lang w:val="uk-UA"/>
              </w:rPr>
              <w:t xml:space="preserve"> </w:t>
            </w:r>
          </w:p>
          <w:p w:rsidR="00CB776C" w:rsidRPr="00043B72" w:rsidRDefault="00CB776C" w:rsidP="00CB776C">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B776C" w:rsidRPr="00043B72" w:rsidRDefault="00CB776C" w:rsidP="00CB776C">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громадяни Російської Федерації, крім тих, що проживають на території України на законних підставах;</w:t>
            </w:r>
          </w:p>
          <w:p w:rsidR="00CB776C" w:rsidRPr="00043B72" w:rsidRDefault="00CB776C" w:rsidP="00CB776C">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юридичні особи, створені та зареєстровані відповідно до законодавства Російської Федерації;</w:t>
            </w:r>
          </w:p>
          <w:p w:rsidR="00A76473" w:rsidRPr="00043B72" w:rsidRDefault="00CB776C" w:rsidP="00CB776C">
            <w:pPr>
              <w:tabs>
                <w:tab w:val="left" w:pos="2160"/>
                <w:tab w:val="left" w:pos="3600"/>
              </w:tabs>
              <w:spacing w:after="0" w:line="240" w:lineRule="auto"/>
              <w:jc w:val="both"/>
              <w:rPr>
                <w:rFonts w:ascii="Times New Roman" w:eastAsia="Calibri" w:hAnsi="Times New Roman" w:cs="Times New Roman"/>
                <w:i/>
                <w:iCs/>
                <w:sz w:val="24"/>
                <w:szCs w:val="24"/>
                <w:lang w:val="uk-UA" w:eastAsia="ru-RU"/>
              </w:rPr>
            </w:pPr>
            <w:r w:rsidRPr="00043B72">
              <w:rPr>
                <w:rFonts w:ascii="Times New Roman" w:eastAsia="Calibri" w:hAnsi="Times New Roman" w:cs="Times New Roman"/>
                <w:sz w:val="24"/>
                <w:szCs w:val="24"/>
                <w:lang w:val="uk-UA" w:eastAsia="uk-UA"/>
              </w:rPr>
              <w:t xml:space="preserve">- юридичні особи, створені та зареєстровані відповідно до законодавства України, кінцевим </w:t>
            </w:r>
            <w:proofErr w:type="spellStart"/>
            <w:r w:rsidRPr="00043B72">
              <w:rPr>
                <w:rFonts w:ascii="Times New Roman" w:eastAsia="Calibri" w:hAnsi="Times New Roman" w:cs="Times New Roman"/>
                <w:sz w:val="24"/>
                <w:szCs w:val="24"/>
                <w:lang w:val="uk-UA" w:eastAsia="uk-UA"/>
              </w:rPr>
              <w:t>бенефіціарним</w:t>
            </w:r>
            <w:proofErr w:type="spellEnd"/>
            <w:r w:rsidRPr="00043B72">
              <w:rPr>
                <w:rFonts w:ascii="Times New Roman" w:eastAsia="Calibri"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iCs/>
                <w:sz w:val="24"/>
                <w:szCs w:val="24"/>
                <w:lang w:val="uk-UA" w:eastAsia="ru-RU"/>
              </w:rPr>
            </w:pPr>
            <w:r w:rsidRPr="00043B72">
              <w:rPr>
                <w:rFonts w:ascii="Times New Roman" w:eastAsia="Calibri" w:hAnsi="Times New Roman" w:cs="Times New Roman"/>
                <w:sz w:val="24"/>
                <w:szCs w:val="24"/>
                <w:lang w:val="uk-UA" w:eastAsia="ru-RU"/>
              </w:rPr>
              <w:t>Валютою тендерної пропозиції є гривня.</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7. Інформація про мову (мови), якою  (якими)  повинні  бути складені  тендерна пропозиція</w:t>
            </w:r>
          </w:p>
        </w:tc>
        <w:tc>
          <w:tcPr>
            <w:tcW w:w="7760"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spacing w:after="0" w:line="240" w:lineRule="auto"/>
              <w:contextualSpacing/>
              <w:rPr>
                <w:rFonts w:ascii="Times New Roman" w:eastAsia="Calibri" w:hAnsi="Times New Roman" w:cs="Calibri"/>
                <w:sz w:val="24"/>
                <w:szCs w:val="24"/>
                <w:lang w:val="uk-UA"/>
              </w:rPr>
            </w:pPr>
            <w:r w:rsidRPr="00043B72">
              <w:rPr>
                <w:rFonts w:ascii="Times New Roman" w:eastAsia="Calibri" w:hAnsi="Times New Roman" w:cs="Calibri"/>
                <w:sz w:val="24"/>
                <w:szCs w:val="24"/>
                <w:lang w:val="uk-UA"/>
              </w:rPr>
              <w:t>Під час проведення процедур закупівель усі документи, що готуються замовником, викладаються українською мовою.</w:t>
            </w:r>
          </w:p>
          <w:p w:rsidR="00A76473" w:rsidRPr="00043B72" w:rsidRDefault="00A76473" w:rsidP="00A76473">
            <w:pPr>
              <w:widowControl w:val="0"/>
              <w:spacing w:after="0" w:line="240" w:lineRule="auto"/>
              <w:contextualSpacing/>
              <w:rPr>
                <w:rFonts w:ascii="Times New Roman" w:eastAsia="Calibri" w:hAnsi="Times New Roman" w:cs="Calibri"/>
                <w:sz w:val="24"/>
                <w:szCs w:val="24"/>
                <w:lang w:val="uk-UA"/>
              </w:rPr>
            </w:pPr>
            <w:r w:rsidRPr="00043B72">
              <w:rPr>
                <w:rFonts w:ascii="Times New Roman" w:eastAsia="Calibri" w:hAnsi="Times New Roman" w:cs="Calibri"/>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Calibri"/>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76473" w:rsidRPr="00043B72" w:rsidTr="00B72660">
        <w:tc>
          <w:tcPr>
            <w:tcW w:w="1027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spacing w:after="0" w:line="240" w:lineRule="auto"/>
              <w:jc w:val="center"/>
              <w:rPr>
                <w:rFonts w:ascii="Times New Roman" w:eastAsia="Calibri" w:hAnsi="Times New Roman" w:cs="Times New Roman"/>
                <w:b/>
                <w:bCs/>
                <w:sz w:val="28"/>
                <w:szCs w:val="28"/>
                <w:lang w:val="uk-UA" w:eastAsia="ru-RU"/>
              </w:rPr>
            </w:pPr>
            <w:r w:rsidRPr="00043B72">
              <w:rPr>
                <w:rFonts w:ascii="Times New Roman" w:eastAsia="Calibri" w:hAnsi="Times New Roman" w:cs="Times New Roman"/>
                <w:b/>
                <w:bCs/>
                <w:sz w:val="28"/>
                <w:szCs w:val="28"/>
                <w:lang w:val="uk-UA" w:eastAsia="ru-RU"/>
              </w:rPr>
              <w:t>Розділ 2.</w:t>
            </w:r>
            <w:r w:rsidR="00BE72E7" w:rsidRPr="00043B72">
              <w:rPr>
                <w:rFonts w:ascii="Times New Roman" w:eastAsia="Calibri" w:hAnsi="Times New Roman" w:cs="Times New Roman"/>
                <w:b/>
                <w:bCs/>
                <w:sz w:val="28"/>
                <w:szCs w:val="28"/>
                <w:lang w:val="uk-UA" w:eastAsia="ru-RU"/>
              </w:rPr>
              <w:t xml:space="preserve"> </w:t>
            </w:r>
            <w:r w:rsidRPr="00043B72">
              <w:rPr>
                <w:rFonts w:ascii="Times New Roman" w:eastAsia="Calibri" w:hAnsi="Times New Roman" w:cs="Times New Roman"/>
                <w:b/>
                <w:bCs/>
                <w:sz w:val="28"/>
                <w:szCs w:val="28"/>
                <w:lang w:val="uk-UA" w:eastAsia="ru-RU"/>
              </w:rPr>
              <w:t xml:space="preserve"> Порядок внесення змін та надання роз’яснень до  тендерної документації </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 xml:space="preserve">1. Процедура </w:t>
            </w:r>
            <w:r w:rsidRPr="00043B72">
              <w:rPr>
                <w:rFonts w:ascii="Times New Roman" w:eastAsia="Calibri" w:hAnsi="Times New Roman" w:cs="Times New Roman"/>
                <w:b/>
                <w:bCs/>
                <w:sz w:val="24"/>
                <w:szCs w:val="24"/>
                <w:lang w:val="uk-UA"/>
              </w:rPr>
              <w:lastRenderedPageBreak/>
              <w:t xml:space="preserve">надання роз'яснень щодо тендерної документації </w:t>
            </w:r>
          </w:p>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rPr>
            </w:pP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BE72E7">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lastRenderedPageBreak/>
              <w:t xml:space="preserve">Фізична/юридична особа має право не пізніше ніж за </w:t>
            </w:r>
            <w:r w:rsidR="00CB776C" w:rsidRPr="00043B72">
              <w:rPr>
                <w:rFonts w:ascii="Times New Roman" w:eastAsia="Calibri" w:hAnsi="Times New Roman" w:cs="Times New Roman"/>
                <w:sz w:val="24"/>
                <w:szCs w:val="24"/>
                <w:lang w:val="uk-UA" w:eastAsia="uk-UA"/>
              </w:rPr>
              <w:t>три</w:t>
            </w:r>
            <w:r w:rsidRPr="00043B72">
              <w:rPr>
                <w:rFonts w:ascii="Times New Roman" w:eastAsia="Calibri" w:hAnsi="Times New Roman" w:cs="Times New Roman"/>
                <w:sz w:val="24"/>
                <w:szCs w:val="24"/>
                <w:lang w:val="uk-UA" w:eastAsia="uk-UA"/>
              </w:rPr>
              <w:t xml:space="preserve"> днів до </w:t>
            </w:r>
            <w:r w:rsidRPr="00043B72">
              <w:rPr>
                <w:rFonts w:ascii="Times New Roman" w:eastAsia="Calibri" w:hAnsi="Times New Roman" w:cs="Times New Roman"/>
                <w:sz w:val="24"/>
                <w:szCs w:val="24"/>
                <w:lang w:val="uk-UA" w:eastAsia="uk-UA"/>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043B72">
              <w:rPr>
                <w:rFonts w:ascii="Times New Roman" w:eastAsia="Calibri" w:hAnsi="Times New Roman" w:cs="Times New Roman"/>
                <w:sz w:val="24"/>
                <w:szCs w:val="24"/>
                <w:lang w:eastAsia="uk-UA"/>
              </w:rPr>
              <w:t xml:space="preserve">в </w:t>
            </w:r>
            <w:r w:rsidRPr="00043B72">
              <w:rPr>
                <w:rFonts w:ascii="Times New Roman" w:eastAsia="Calibri" w:hAnsi="Times New Roman" w:cs="Times New Roman"/>
                <w:sz w:val="24"/>
                <w:szCs w:val="24"/>
                <w:lang w:val="uk-UA" w:eastAsia="uk-UA"/>
              </w:rPr>
              <w:t xml:space="preserve">електронній системі закупівель відповідно до </w:t>
            </w:r>
            <w:hyperlink r:id="rId6" w:anchor="n199" w:history="1">
              <w:r w:rsidRPr="00043B72">
                <w:rPr>
                  <w:rFonts w:ascii="Times New Roman" w:eastAsia="Calibri" w:hAnsi="Times New Roman" w:cs="Times New Roman"/>
                  <w:color w:val="0000FF"/>
                  <w:sz w:val="24"/>
                  <w:szCs w:val="24"/>
                  <w:u w:val="single"/>
                  <w:lang w:val="uk-UA" w:eastAsia="uk-UA"/>
                </w:rPr>
                <w:t>статті 10</w:t>
              </w:r>
            </w:hyperlink>
            <w:r w:rsidRPr="00043B72">
              <w:rPr>
                <w:rFonts w:ascii="Times New Roman" w:eastAsia="Calibri" w:hAnsi="Times New Roman" w:cs="Times New Roman"/>
                <w:sz w:val="24"/>
                <w:szCs w:val="24"/>
                <w:lang w:val="uk-UA" w:eastAsia="uk-UA"/>
              </w:rPr>
              <w:t xml:space="preserve"> цього Закону.</w:t>
            </w:r>
          </w:p>
          <w:p w:rsidR="00A76473" w:rsidRPr="00043B72" w:rsidRDefault="00A76473" w:rsidP="00BE72E7">
            <w:pPr>
              <w:widowControl w:val="0"/>
              <w:spacing w:after="0" w:line="240" w:lineRule="auto"/>
              <w:jc w:val="both"/>
              <w:rPr>
                <w:rFonts w:ascii="Times New Roman" w:eastAsia="Times New Roman" w:hAnsi="Times New Roman" w:cs="Calibri"/>
                <w:sz w:val="24"/>
                <w:szCs w:val="24"/>
                <w:lang w:val="uk-UA" w:eastAsia="uk-UA"/>
              </w:rPr>
            </w:pPr>
            <w:bookmarkStart w:id="2" w:name="n431"/>
            <w:bookmarkEnd w:id="2"/>
            <w:r w:rsidRPr="00043B72">
              <w:rPr>
                <w:rFonts w:ascii="Times New Roman" w:eastAsia="Calibri" w:hAnsi="Times New Roman" w:cs="Times New Roman"/>
                <w:sz w:val="24"/>
                <w:szCs w:val="24"/>
                <w:lang w:val="uk-UA" w:eastAsia="uk-UA"/>
              </w:rPr>
              <w:t xml:space="preserve"> </w:t>
            </w:r>
            <w:r w:rsidRPr="00043B72">
              <w:rPr>
                <w:rFonts w:ascii="Times New Roman" w:eastAsia="Times New Roman" w:hAnsi="Times New Roman" w:cs="Calibri"/>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76473" w:rsidRPr="00043B72" w:rsidRDefault="00A76473" w:rsidP="00BE72E7">
            <w:pPr>
              <w:widowControl w:val="0"/>
              <w:spacing w:after="0" w:line="240" w:lineRule="auto"/>
              <w:jc w:val="both"/>
              <w:rPr>
                <w:rFonts w:ascii="Times New Roman" w:eastAsia="Times New Roman" w:hAnsi="Times New Roman" w:cs="Calibri"/>
                <w:sz w:val="24"/>
                <w:szCs w:val="24"/>
                <w:lang w:val="uk-UA" w:eastAsia="uk-UA"/>
              </w:rPr>
            </w:pPr>
            <w:r w:rsidRPr="00043B72">
              <w:rPr>
                <w:rFonts w:ascii="Times New Roman" w:eastAsia="Times New Roman" w:hAnsi="Times New Roman" w:cs="Calibri"/>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r w:rsidRPr="00043B72">
              <w:rPr>
                <w:rFonts w:ascii="Times New Roman" w:eastAsia="Times New Roman" w:hAnsi="Times New Roman" w:cs="Calibri"/>
                <w:sz w:val="24"/>
                <w:szCs w:val="24"/>
                <w:lang w:val="uk-UA" w:eastAsia="uk-UA"/>
              </w:rPr>
              <w:t>Зазначена у цій частині інформація оприлюднюється замовником відповідно до статті 10 Закону.</w:t>
            </w:r>
            <w:r w:rsidRPr="00043B72">
              <w:rPr>
                <w:rFonts w:ascii="Times New Roman" w:eastAsia="Times New Roman" w:hAnsi="Times New Roman" w:cs="Calibri"/>
                <w:sz w:val="24"/>
                <w:szCs w:val="24"/>
                <w:lang w:eastAsia="uk-UA"/>
              </w:rPr>
              <w:t xml:space="preserve"> </w:t>
            </w:r>
            <w:r w:rsidRPr="00043B72">
              <w:rPr>
                <w:rFonts w:ascii="Times New Roman" w:eastAsia="Calibri" w:hAnsi="Times New Roman" w:cs="Times New Roman"/>
                <w:sz w:val="24"/>
                <w:szCs w:val="24"/>
                <w:lang w:val="uk-UA" w:eastAsia="uk-UA"/>
              </w:rPr>
              <w:t xml:space="preserve">Зазначена у цій частині інформація оприлюднюється замовником відповідно до </w:t>
            </w:r>
            <w:hyperlink r:id="rId7" w:anchor="n199" w:history="1">
              <w:r w:rsidRPr="00043B72">
                <w:rPr>
                  <w:rFonts w:ascii="Times New Roman" w:eastAsia="Calibri" w:hAnsi="Times New Roman" w:cs="Times New Roman"/>
                  <w:color w:val="0000FF"/>
                  <w:sz w:val="24"/>
                  <w:szCs w:val="24"/>
                  <w:u w:val="single"/>
                  <w:lang w:val="uk-UA" w:eastAsia="uk-UA"/>
                </w:rPr>
                <w:t>статті 10</w:t>
              </w:r>
            </w:hyperlink>
            <w:r w:rsidRPr="00043B72">
              <w:rPr>
                <w:rFonts w:ascii="Times New Roman" w:eastAsia="Calibri" w:hAnsi="Times New Roman" w:cs="Times New Roman"/>
                <w:sz w:val="24"/>
                <w:szCs w:val="24"/>
                <w:lang w:val="uk-UA" w:eastAsia="uk-UA"/>
              </w:rPr>
              <w:t xml:space="preserve"> цього Закону.</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spacing w:after="0" w:line="240" w:lineRule="auto"/>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rPr>
              <w:lastRenderedPageBreak/>
              <w:t xml:space="preserve">2. </w:t>
            </w:r>
            <w:r w:rsidRPr="00043B72">
              <w:rPr>
                <w:rFonts w:ascii="Times New Roman" w:eastAsia="Calibri" w:hAnsi="Times New Roman" w:cs="Times New Roman"/>
                <w:b/>
                <w:bCs/>
                <w:sz w:val="24"/>
                <w:szCs w:val="24"/>
              </w:rPr>
              <w:t>В</w:t>
            </w:r>
            <w:r w:rsidRPr="00043B72">
              <w:rPr>
                <w:rFonts w:ascii="Times New Roman" w:eastAsia="Calibri" w:hAnsi="Times New Roman" w:cs="Times New Roman"/>
                <w:b/>
                <w:bCs/>
                <w:sz w:val="24"/>
                <w:szCs w:val="24"/>
                <w:lang w:val="uk-UA"/>
              </w:rPr>
              <w:t>несення змін до тендерної документації</w:t>
            </w:r>
          </w:p>
        </w:tc>
        <w:tc>
          <w:tcPr>
            <w:tcW w:w="7760" w:type="dxa"/>
            <w:tcBorders>
              <w:top w:val="single" w:sz="4" w:space="0" w:color="auto"/>
              <w:left w:val="single" w:sz="4" w:space="0" w:color="auto"/>
              <w:bottom w:val="single" w:sz="4" w:space="0" w:color="auto"/>
              <w:right w:val="single" w:sz="4" w:space="0" w:color="auto"/>
            </w:tcBorders>
            <w:shd w:val="clear" w:color="auto" w:fill="FFFFFF"/>
            <w:hideMark/>
          </w:tcPr>
          <w:p w:rsidR="00CB776C" w:rsidRPr="00043B72" w:rsidRDefault="00A76473" w:rsidP="00CB776C">
            <w:pPr>
              <w:widowControl w:val="0"/>
              <w:spacing w:after="0" w:line="240" w:lineRule="auto"/>
              <w:jc w:val="both"/>
              <w:rPr>
                <w:rFonts w:ascii="Times New Roman" w:eastAsia="Times New Roman" w:hAnsi="Times New Roman" w:cs="Calibri"/>
                <w:sz w:val="24"/>
                <w:szCs w:val="24"/>
                <w:lang w:val="uk-UA" w:eastAsia="uk-UA"/>
              </w:rPr>
            </w:pPr>
            <w:r w:rsidRPr="00043B72">
              <w:rPr>
                <w:rFonts w:ascii="Times New Roman" w:eastAsia="Calibri" w:hAnsi="Times New Roman" w:cs="Times New Roman"/>
                <w:sz w:val="24"/>
                <w:szCs w:val="24"/>
                <w:lang w:val="uk-UA" w:eastAsia="uk-UA"/>
              </w:rPr>
              <w:t xml:space="preserve"> </w:t>
            </w:r>
            <w:r w:rsidR="00CB776C" w:rsidRPr="00043B72">
              <w:rPr>
                <w:rFonts w:ascii="Times New Roman" w:eastAsia="Times New Roman" w:hAnsi="Times New Roman" w:cs="Calibri"/>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776C" w:rsidRPr="00043B72" w:rsidRDefault="00CB776C" w:rsidP="00CB776C">
            <w:pPr>
              <w:widowControl w:val="0"/>
              <w:spacing w:after="0" w:line="240" w:lineRule="auto"/>
              <w:jc w:val="both"/>
              <w:rPr>
                <w:rFonts w:ascii="Times New Roman" w:eastAsia="Times New Roman" w:hAnsi="Times New Roman" w:cs="Calibri"/>
                <w:sz w:val="24"/>
                <w:szCs w:val="24"/>
                <w:lang w:val="uk-UA" w:eastAsia="uk-UA"/>
              </w:rPr>
            </w:pPr>
            <w:r w:rsidRPr="00043B72">
              <w:rPr>
                <w:rFonts w:ascii="Times New Roman" w:eastAsia="Times New Roman" w:hAnsi="Times New Roman" w:cs="Calibri"/>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76473" w:rsidRPr="00043B72" w:rsidRDefault="00CB776C" w:rsidP="00CB776C">
            <w:pPr>
              <w:spacing w:after="100" w:afterAutospacing="1" w:line="240" w:lineRule="auto"/>
              <w:rPr>
                <w:rFonts w:ascii="Times New Roman" w:eastAsia="Times New Roman" w:hAnsi="Times New Roman" w:cs="Calibri"/>
                <w:sz w:val="24"/>
                <w:szCs w:val="24"/>
                <w:lang w:eastAsia="uk-UA"/>
              </w:rPr>
            </w:pPr>
            <w:r w:rsidRPr="00043B72">
              <w:rPr>
                <w:rFonts w:ascii="Times New Roman" w:eastAsia="Times New Roman" w:hAnsi="Times New Roman" w:cs="Calibri"/>
                <w:sz w:val="24"/>
                <w:szCs w:val="24"/>
                <w:lang w:val="uk-UA" w:eastAsia="uk-UA"/>
              </w:rPr>
              <w:t>Зазначена у цій частині інформація оприлюднюється замовником відповідно до статті 10 Закону.</w:t>
            </w:r>
            <w:r w:rsidR="00A76473" w:rsidRPr="00043B72">
              <w:rPr>
                <w:rFonts w:ascii="Times New Roman" w:eastAsia="Times New Roman" w:hAnsi="Times New Roman" w:cs="Calibri"/>
                <w:sz w:val="24"/>
                <w:szCs w:val="24"/>
                <w:lang w:val="uk-UA" w:eastAsia="uk-UA"/>
              </w:rPr>
              <w:t>.</w:t>
            </w:r>
          </w:p>
        </w:tc>
      </w:tr>
      <w:tr w:rsidR="00A76473" w:rsidRPr="00043B72" w:rsidTr="00B72660">
        <w:tc>
          <w:tcPr>
            <w:tcW w:w="1027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BE72E7" w:rsidP="00BE72E7">
            <w:pPr>
              <w:spacing w:after="0" w:line="240" w:lineRule="auto"/>
              <w:rPr>
                <w:rFonts w:ascii="Times New Roman" w:eastAsia="Calibri" w:hAnsi="Times New Roman" w:cs="Times New Roman"/>
                <w:b/>
                <w:bCs/>
                <w:sz w:val="28"/>
                <w:szCs w:val="28"/>
                <w:lang w:val="uk-UA" w:eastAsia="ru-RU"/>
              </w:rPr>
            </w:pPr>
            <w:r w:rsidRPr="00043B72">
              <w:rPr>
                <w:rFonts w:ascii="Times New Roman" w:eastAsia="Calibri" w:hAnsi="Times New Roman" w:cs="Times New Roman"/>
                <w:b/>
                <w:bCs/>
                <w:sz w:val="28"/>
                <w:szCs w:val="28"/>
                <w:lang w:val="uk-UA" w:eastAsia="ru-RU"/>
              </w:rPr>
              <w:t xml:space="preserve">              </w:t>
            </w:r>
            <w:r w:rsidR="00A76473" w:rsidRPr="00043B72">
              <w:rPr>
                <w:rFonts w:ascii="Times New Roman" w:eastAsia="Calibri" w:hAnsi="Times New Roman" w:cs="Times New Roman"/>
                <w:b/>
                <w:bCs/>
                <w:sz w:val="28"/>
                <w:szCs w:val="28"/>
                <w:lang w:val="uk-UA" w:eastAsia="ru-RU"/>
              </w:rPr>
              <w:t>Розділ 3.</w:t>
            </w:r>
            <w:r w:rsidRPr="00043B72">
              <w:rPr>
                <w:rFonts w:ascii="Times New Roman" w:eastAsia="Calibri" w:hAnsi="Times New Roman" w:cs="Times New Roman"/>
                <w:b/>
                <w:bCs/>
                <w:sz w:val="28"/>
                <w:szCs w:val="28"/>
                <w:lang w:val="uk-UA" w:eastAsia="ru-RU"/>
              </w:rPr>
              <w:t xml:space="preserve">    </w:t>
            </w:r>
            <w:r w:rsidR="00A76473" w:rsidRPr="00043B72">
              <w:rPr>
                <w:rFonts w:ascii="Times New Roman" w:eastAsia="Calibri" w:hAnsi="Times New Roman" w:cs="Times New Roman"/>
                <w:b/>
                <w:bCs/>
                <w:sz w:val="28"/>
                <w:szCs w:val="28"/>
                <w:lang w:val="uk-UA" w:eastAsia="ru-RU"/>
              </w:rPr>
              <w:t xml:space="preserve"> Інструкція з підготовки тендерної пропозиції</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tabs>
                <w:tab w:val="left" w:pos="2160"/>
                <w:tab w:val="left" w:pos="3600"/>
              </w:tabs>
              <w:spacing w:after="0" w:line="240" w:lineRule="auto"/>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 xml:space="preserve">1. Оформлення тендерних пропозиції </w:t>
            </w:r>
          </w:p>
          <w:p w:rsidR="00A76473" w:rsidRPr="00043B72" w:rsidRDefault="00A76473" w:rsidP="00A76473">
            <w:pPr>
              <w:spacing w:after="0" w:line="240" w:lineRule="auto"/>
              <w:jc w:val="both"/>
              <w:rPr>
                <w:rFonts w:ascii="Times New Roman" w:eastAsia="Calibri" w:hAnsi="Times New Roman" w:cs="Times New Roman"/>
                <w:b/>
                <w:bCs/>
                <w:sz w:val="24"/>
                <w:szCs w:val="24"/>
                <w:lang w:val="uk-UA" w:eastAsia="ru-RU"/>
              </w:rPr>
            </w:pPr>
          </w:p>
          <w:p w:rsidR="00A76473" w:rsidRPr="00043B72" w:rsidRDefault="00A76473" w:rsidP="00A76473">
            <w:pPr>
              <w:spacing w:after="0" w:line="240" w:lineRule="auto"/>
              <w:jc w:val="both"/>
              <w:rPr>
                <w:rFonts w:ascii="Times New Roman" w:eastAsia="Calibri" w:hAnsi="Times New Roman" w:cs="Times New Roman"/>
                <w:b/>
                <w:bCs/>
                <w:sz w:val="24"/>
                <w:szCs w:val="24"/>
                <w:lang w:val="uk-UA" w:eastAsia="ru-RU"/>
              </w:rPr>
            </w:pPr>
          </w:p>
          <w:p w:rsidR="00A76473" w:rsidRPr="00043B72" w:rsidRDefault="00A76473" w:rsidP="00A76473">
            <w:pPr>
              <w:spacing w:after="0" w:line="240" w:lineRule="auto"/>
              <w:jc w:val="both"/>
              <w:rPr>
                <w:rFonts w:ascii="Times New Roman" w:eastAsia="Calibri" w:hAnsi="Times New Roman" w:cs="Times New Roman"/>
                <w:b/>
                <w:bCs/>
                <w:sz w:val="24"/>
                <w:szCs w:val="24"/>
                <w:lang w:val="uk-UA" w:eastAsia="ru-RU"/>
              </w:rPr>
            </w:pPr>
          </w:p>
          <w:p w:rsidR="00A76473" w:rsidRPr="00043B72" w:rsidRDefault="00A76473" w:rsidP="00A76473">
            <w:pPr>
              <w:spacing w:after="0" w:line="240" w:lineRule="auto"/>
              <w:jc w:val="both"/>
              <w:rPr>
                <w:rFonts w:ascii="Times New Roman" w:eastAsia="Calibri" w:hAnsi="Times New Roman" w:cs="Times New Roman"/>
                <w:b/>
                <w:bCs/>
                <w:sz w:val="24"/>
                <w:szCs w:val="24"/>
                <w:lang w:val="uk-UA" w:eastAsia="ru-RU"/>
              </w:rPr>
            </w:pPr>
          </w:p>
          <w:p w:rsidR="00A76473" w:rsidRPr="00043B72" w:rsidRDefault="00A76473" w:rsidP="00A76473">
            <w:pPr>
              <w:spacing w:after="0" w:line="240" w:lineRule="auto"/>
              <w:jc w:val="both"/>
              <w:rPr>
                <w:rFonts w:ascii="Times New Roman" w:eastAsia="Calibri" w:hAnsi="Times New Roman" w:cs="Times New Roman"/>
                <w:b/>
                <w:bCs/>
                <w:sz w:val="24"/>
                <w:szCs w:val="24"/>
                <w:lang w:val="uk-UA" w:eastAsia="ru-RU"/>
              </w:rPr>
            </w:pPr>
          </w:p>
          <w:p w:rsidR="00A76473" w:rsidRPr="00043B72" w:rsidRDefault="00A76473" w:rsidP="00A76473">
            <w:pPr>
              <w:spacing w:after="0" w:line="240" w:lineRule="auto"/>
              <w:jc w:val="both"/>
              <w:rPr>
                <w:rFonts w:ascii="Times New Roman" w:eastAsia="Calibri" w:hAnsi="Times New Roman" w:cs="Times New Roman"/>
                <w:b/>
                <w:bCs/>
                <w:sz w:val="24"/>
                <w:szCs w:val="24"/>
                <w:lang w:val="uk-UA" w:eastAsia="ru-RU"/>
              </w:rPr>
            </w:pPr>
          </w:p>
        </w:tc>
        <w:tc>
          <w:tcPr>
            <w:tcW w:w="7760" w:type="dxa"/>
            <w:tcBorders>
              <w:top w:val="single" w:sz="4" w:space="0" w:color="auto"/>
              <w:left w:val="single" w:sz="4" w:space="0" w:color="auto"/>
              <w:bottom w:val="single" w:sz="4" w:space="0" w:color="auto"/>
              <w:right w:val="single" w:sz="4" w:space="0" w:color="auto"/>
            </w:tcBorders>
          </w:tcPr>
          <w:p w:rsidR="00CB776C" w:rsidRPr="00043B72" w:rsidRDefault="00A76473" w:rsidP="00CB776C">
            <w:pPr>
              <w:widowControl w:val="0"/>
              <w:ind w:hanging="21"/>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sz w:val="24"/>
                <w:szCs w:val="24"/>
                <w:lang w:val="uk-UA" w:eastAsia="uk-UA"/>
              </w:rPr>
              <w:t xml:space="preserve">1. </w:t>
            </w:r>
            <w:r w:rsidR="00CB776C" w:rsidRPr="00043B72">
              <w:rPr>
                <w:rFonts w:ascii="Times New Roman" w:eastAsia="Calibri"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необхідних документів, що вимагаються замовником у цій тендерній документації, а саме:</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копія Статуту  або іншого установчого документу;</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копія свідоцтва платника ПДВ (у разі наявності), або витягу з реєстру платників ПДВ;</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копія свідоцтва про сплату єдиного податку (у разі наявності), або витягу з реєстру платників єдиного податку;</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копія наказу про призначення керівника (для юридичних осіб);</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lastRenderedPageBreak/>
              <w:t>•</w:t>
            </w:r>
            <w:r w:rsidRPr="00043B72">
              <w:rPr>
                <w:rFonts w:ascii="Times New Roman" w:eastAsia="Calibri" w:hAnsi="Times New Roman" w:cs="Times New Roman"/>
                <w:sz w:val="24"/>
                <w:szCs w:val="24"/>
                <w:lang w:val="uk-UA" w:eastAsia="uk-UA"/>
              </w:rPr>
              <w:tab/>
              <w:t>копія довідки про присвоєння ідентифікаційного коду (для  учасників - фізичних осіб);</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копія паспорту (для учасників - фізичних осіб);</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довідка, складена у довільній формі, яка містить відомості про підприємство:</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а) реквізити (повна назва, адреса - юридична та фактична, телефон, факс, телефон для контактів, код ЄДРПОУ);</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б) керівництво (посада, ім'я, по батькові, телефон для контактів) - для юридичних осіб;</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в) інформація про реквізити банківського рахунку, за якими буде здійснюватися оплата за договором  в разі повідомлення про намір укласти договір).</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Гарантійний лист у довільній формі щодо застосування заходів із захисту довкілля.</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Опис документів, що входять до складу пропозиції  учасника</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Лист-згода на обробку персональних даних.</w:t>
            </w:r>
          </w:p>
          <w:p w:rsidR="00A76473" w:rsidRPr="00043B72" w:rsidRDefault="00A76473" w:rsidP="00BE72E7">
            <w:pPr>
              <w:tabs>
                <w:tab w:val="left" w:pos="422"/>
              </w:tabs>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w:t>
            </w:r>
            <w:r w:rsidRPr="00043B72">
              <w:rPr>
                <w:rFonts w:ascii="Times New Roman" w:eastAsia="Calibri" w:hAnsi="Times New Roman" w:cs="Times New Roman"/>
                <w:sz w:val="24"/>
                <w:szCs w:val="24"/>
                <w:lang w:val="uk-UA" w:eastAsia="uk-UA"/>
              </w:rPr>
              <w:tab/>
              <w:t>Лист у довільній формі, що Учасник не обмежений законодавством «Про санкції»</w:t>
            </w:r>
          </w:p>
          <w:p w:rsidR="00A76473" w:rsidRPr="00043B72" w:rsidRDefault="00BE72E7" w:rsidP="00BE72E7">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П</w:t>
            </w:r>
            <w:r w:rsidR="00A76473" w:rsidRPr="00043B72">
              <w:rPr>
                <w:rFonts w:ascii="Times New Roman" w:eastAsia="Calibri" w:hAnsi="Times New Roman" w:cs="Times New Roman"/>
                <w:sz w:val="24"/>
                <w:szCs w:val="24"/>
                <w:lang w:val="uk-UA" w:eastAsia="uk-UA"/>
              </w:rPr>
              <w:t>роект договору</w:t>
            </w:r>
            <w:r w:rsidR="00916C6F">
              <w:rPr>
                <w:rFonts w:ascii="Times New Roman" w:eastAsia="Calibri" w:hAnsi="Times New Roman" w:cs="Times New Roman"/>
                <w:sz w:val="24"/>
                <w:szCs w:val="24"/>
                <w:lang w:val="uk-UA" w:eastAsia="uk-UA"/>
              </w:rPr>
              <w:t xml:space="preserve"> про закупівлю товару (Додаток 2</w:t>
            </w:r>
            <w:r w:rsidR="00A76473" w:rsidRPr="00043B72">
              <w:rPr>
                <w:rFonts w:ascii="Times New Roman" w:eastAsia="Calibri" w:hAnsi="Times New Roman" w:cs="Times New Roman"/>
                <w:sz w:val="24"/>
                <w:szCs w:val="24"/>
                <w:lang w:val="uk-UA" w:eastAsia="uk-UA"/>
              </w:rPr>
              <w:t xml:space="preserve"> до тендерної документації), який повинен бути заповнений та підписаний уповноваженою на те особою учасника та містити печатку.</w:t>
            </w:r>
            <w:bookmarkStart w:id="3" w:name="n453"/>
            <w:bookmarkEnd w:id="3"/>
            <w:r w:rsidRPr="00043B72">
              <w:rPr>
                <w:rFonts w:ascii="Times New Roman" w:eastAsia="Calibri" w:hAnsi="Times New Roman" w:cs="Times New Roman"/>
                <w:sz w:val="24"/>
                <w:szCs w:val="24"/>
                <w:lang w:val="uk-UA" w:eastAsia="uk-UA"/>
              </w:rPr>
              <w:t xml:space="preserve"> </w:t>
            </w:r>
            <w:r w:rsidR="00A76473" w:rsidRPr="00043B72">
              <w:rPr>
                <w:rFonts w:ascii="Times New Roman" w:eastAsia="Calibri" w:hAnsi="Times New Roman" w:cs="Times New Roman"/>
                <w:sz w:val="24"/>
                <w:szCs w:val="24"/>
                <w:lang w:val="uk-UA" w:eastAsia="uk-UA"/>
              </w:rPr>
              <w:t>Кожен учасник має право подати тільки одну тендерну пропозицію</w:t>
            </w:r>
          </w:p>
          <w:p w:rsidR="00A76473" w:rsidRPr="00043B72" w:rsidRDefault="00A76473" w:rsidP="00BE72E7">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r w:rsidRPr="00043B72">
              <w:rPr>
                <w:rFonts w:ascii="Times New Roman" w:eastAsia="Calibri" w:hAnsi="Times New Roman" w:cs="Times New Roman"/>
                <w:sz w:val="24"/>
                <w:szCs w:val="24"/>
                <w:lang w:val="uk-UA"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43B72">
              <w:rPr>
                <w:rFonts w:ascii="Times New Roman" w:eastAsia="Calibri" w:hAnsi="Times New Roman" w:cs="Times New Roman"/>
                <w:sz w:val="24"/>
                <w:szCs w:val="24"/>
                <w:lang w:val="uk-UA" w:eastAsia="uk-UA"/>
              </w:rPr>
              <w:t>скан-копій</w:t>
            </w:r>
            <w:proofErr w:type="spellEnd"/>
            <w:r w:rsidRPr="00043B72">
              <w:rPr>
                <w:rFonts w:ascii="Times New Roman" w:eastAsia="Calibri" w:hAnsi="Times New Roman" w:cs="Times New Roman"/>
                <w:sz w:val="24"/>
                <w:szCs w:val="24"/>
                <w:lang w:val="uk-UA" w:eastAsia="uk-UA"/>
              </w:rPr>
              <w:t xml:space="preserve"> придатних для </w:t>
            </w:r>
            <w:proofErr w:type="spellStart"/>
            <w:r w:rsidRPr="00043B72">
              <w:rPr>
                <w:rFonts w:ascii="Times New Roman" w:eastAsia="Calibri" w:hAnsi="Times New Roman" w:cs="Times New Roman"/>
                <w:sz w:val="24"/>
                <w:szCs w:val="24"/>
                <w:lang w:val="uk-UA" w:eastAsia="uk-UA"/>
              </w:rPr>
              <w:t>машинозчитування</w:t>
            </w:r>
            <w:proofErr w:type="spellEnd"/>
            <w:r w:rsidRPr="00043B72">
              <w:rPr>
                <w:rFonts w:ascii="Times New Roman" w:eastAsia="Calibri" w:hAnsi="Times New Roman" w:cs="Times New Roman"/>
                <w:sz w:val="24"/>
                <w:szCs w:val="24"/>
                <w:lang w:val="uk-UA" w:eastAsia="uk-UA"/>
              </w:rPr>
              <w:t xml:space="preserve"> (файли з розширенням «</w:t>
            </w:r>
            <w:proofErr w:type="spellStart"/>
            <w:r w:rsidRPr="00043B72">
              <w:rPr>
                <w:rFonts w:ascii="Times New Roman" w:eastAsia="Calibri" w:hAnsi="Times New Roman" w:cs="Times New Roman"/>
                <w:sz w:val="24"/>
                <w:szCs w:val="24"/>
                <w:lang w:val="uk-UA" w:eastAsia="uk-UA"/>
              </w:rPr>
              <w:t>..pdf</w:t>
            </w:r>
            <w:proofErr w:type="spellEnd"/>
            <w:r w:rsidRPr="00043B72">
              <w:rPr>
                <w:rFonts w:ascii="Times New Roman" w:eastAsia="Calibri" w:hAnsi="Times New Roman" w:cs="Times New Roman"/>
                <w:sz w:val="24"/>
                <w:szCs w:val="24"/>
                <w:lang w:val="uk-UA" w:eastAsia="uk-UA"/>
              </w:rPr>
              <w:t>.», «</w:t>
            </w:r>
            <w:proofErr w:type="spellStart"/>
            <w:r w:rsidRPr="00043B72">
              <w:rPr>
                <w:rFonts w:ascii="Times New Roman" w:eastAsia="Calibri" w:hAnsi="Times New Roman" w:cs="Times New Roman"/>
                <w:sz w:val="24"/>
                <w:szCs w:val="24"/>
                <w:lang w:val="uk-UA" w:eastAsia="uk-UA"/>
              </w:rPr>
              <w:t>..jpeg</w:t>
            </w:r>
            <w:proofErr w:type="spellEnd"/>
            <w:r w:rsidRPr="00043B72">
              <w:rPr>
                <w:rFonts w:ascii="Times New Roman" w:eastAsia="Calibri" w:hAnsi="Times New Roman" w:cs="Times New Roman"/>
                <w:sz w:val="24"/>
                <w:szCs w:val="24"/>
                <w:lang w:val="uk-UA"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3B72">
              <w:rPr>
                <w:rFonts w:ascii="Times New Roman" w:eastAsia="Calibri" w:hAnsi="Times New Roman" w:cs="Times New Roman"/>
                <w:sz w:val="24"/>
                <w:szCs w:val="24"/>
                <w:lang w:val="uk-UA" w:eastAsia="uk-UA"/>
              </w:rPr>
              <w:t>скан-копії</w:t>
            </w:r>
            <w:proofErr w:type="spellEnd"/>
            <w:r w:rsidRPr="00043B72">
              <w:rPr>
                <w:rFonts w:ascii="Times New Roman" w:eastAsia="Calibri" w:hAnsi="Times New Roman" w:cs="Times New Roman"/>
                <w:sz w:val="24"/>
                <w:szCs w:val="24"/>
                <w:lang w:val="uk-UA"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r w:rsidRPr="00043B72">
              <w:rPr>
                <w:rFonts w:ascii="Times New Roman" w:eastAsia="Calibri" w:hAnsi="Times New Roman" w:cs="Times New Roman"/>
                <w:sz w:val="24"/>
                <w:szCs w:val="24"/>
                <w:lang w:val="uk-UA" w:eastAsia="uk-UA"/>
              </w:rPr>
              <w:t>1.1.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Pr="00043B72">
              <w:rPr>
                <w:rFonts w:ascii="Times New Roman" w:eastAsia="Calibri" w:hAnsi="Times New Roman" w:cs="Times New Roman"/>
                <w:sz w:val="24"/>
                <w:szCs w:val="24"/>
                <w:lang w:eastAsia="uk-UA"/>
              </w:rPr>
              <w:t>2</w:t>
            </w:r>
            <w:r w:rsidRPr="00043B72">
              <w:rPr>
                <w:rFonts w:ascii="Times New Roman" w:eastAsia="Calibri" w:hAnsi="Times New Roman" w:cs="Times New Roman"/>
                <w:sz w:val="24"/>
                <w:szCs w:val="24"/>
                <w:lang w:val="uk-UA" w:eastAsia="uk-UA"/>
              </w:rPr>
              <w:t>. цієї документації.</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p>
          <w:p w:rsidR="00A76473" w:rsidRPr="00043B72" w:rsidRDefault="00A76473" w:rsidP="00BE72E7">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lastRenderedPageBreak/>
              <w:t>1.</w:t>
            </w:r>
            <w:r w:rsidRPr="00043B72">
              <w:rPr>
                <w:rFonts w:ascii="Times New Roman" w:eastAsia="Calibri" w:hAnsi="Times New Roman" w:cs="Times New Roman"/>
                <w:sz w:val="24"/>
                <w:szCs w:val="24"/>
                <w:lang w:eastAsia="uk-UA"/>
              </w:rPr>
              <w:t>2</w:t>
            </w:r>
            <w:r w:rsidRPr="00043B72">
              <w:rPr>
                <w:rFonts w:ascii="Times New Roman" w:eastAsia="Calibri" w:hAnsi="Times New Roman" w:cs="Times New Roman"/>
                <w:sz w:val="24"/>
                <w:szCs w:val="24"/>
                <w:lang w:val="uk-UA" w:eastAsia="uk-UA"/>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r w:rsidRPr="00043B72">
              <w:rPr>
                <w:rFonts w:ascii="Times New Roman" w:eastAsia="Calibri"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p>
          <w:p w:rsidR="00A76473" w:rsidRPr="00043B72" w:rsidRDefault="00A76473" w:rsidP="00BE72E7">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1.</w:t>
            </w:r>
            <w:r w:rsidRPr="00043B72">
              <w:rPr>
                <w:rFonts w:ascii="Times New Roman" w:eastAsia="Calibri" w:hAnsi="Times New Roman" w:cs="Times New Roman"/>
                <w:sz w:val="24"/>
                <w:szCs w:val="24"/>
                <w:lang w:eastAsia="uk-UA"/>
              </w:rPr>
              <w:t>3</w:t>
            </w:r>
            <w:r w:rsidRPr="00043B72">
              <w:rPr>
                <w:rFonts w:ascii="Times New Roman" w:eastAsia="Calibri" w:hAnsi="Times New Roman" w:cs="Times New Roman"/>
                <w:sz w:val="24"/>
                <w:szCs w:val="24"/>
                <w:lang w:val="uk-UA"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76473" w:rsidRPr="00043B72" w:rsidRDefault="00A76473" w:rsidP="00BE72E7">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uk-UA"/>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bookmarkStart w:id="4" w:name="n461"/>
            <w:bookmarkEnd w:id="4"/>
            <w:r w:rsidR="00BE72E7" w:rsidRPr="00043B72">
              <w:rPr>
                <w:rFonts w:ascii="Times New Roman" w:eastAsia="Calibri" w:hAnsi="Times New Roman" w:cs="Times New Roman"/>
                <w:sz w:val="24"/>
                <w:szCs w:val="24"/>
                <w:lang w:val="uk-UA" w:eastAsia="uk-UA"/>
              </w:rPr>
              <w:t>.</w:t>
            </w:r>
            <w:r w:rsidR="00BE72E7" w:rsidRPr="00043B72">
              <w:rPr>
                <w:rFonts w:ascii="Times New Roman" w:eastAsia="Calibri" w:hAnsi="Times New Roman" w:cs="Times New Roman"/>
                <w:sz w:val="24"/>
                <w:szCs w:val="24"/>
                <w:lang w:val="uk-UA" w:eastAsia="ru-RU"/>
              </w:rPr>
              <w:t xml:space="preserve"> </w:t>
            </w:r>
          </w:p>
          <w:p w:rsidR="00CB776C" w:rsidRPr="00043B72" w:rsidRDefault="00CB776C" w:rsidP="00BE72E7">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b/>
                <w:sz w:val="24"/>
                <w:szCs w:val="24"/>
                <w:lang w:val="uk-UA"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торгів. </w:t>
            </w:r>
            <w:r w:rsidRPr="00043B72">
              <w:rPr>
                <w:rFonts w:ascii="Times New Roman" w:eastAsia="Calibri" w:hAnsi="Times New Roman" w:cs="Times New Roman"/>
                <w:sz w:val="24"/>
                <w:szCs w:val="24"/>
                <w:lang w:val="uk-UA" w:eastAsia="uk-UA"/>
              </w:rPr>
              <w:t xml:space="preserve">У разі, подання учасником тендерної пропозиції із вартістю, більше ніж очікувана, така пропозиція буде </w:t>
            </w:r>
            <w:proofErr w:type="spellStart"/>
            <w:r w:rsidRPr="00043B72">
              <w:rPr>
                <w:rFonts w:ascii="Times New Roman" w:eastAsia="Calibri" w:hAnsi="Times New Roman" w:cs="Times New Roman"/>
                <w:sz w:val="24"/>
                <w:szCs w:val="24"/>
                <w:lang w:val="uk-UA" w:eastAsia="uk-UA"/>
              </w:rPr>
              <w:t>відхиллено</w:t>
            </w:r>
            <w:proofErr w:type="spellEnd"/>
            <w:r w:rsidRPr="00043B72">
              <w:rPr>
                <w:rFonts w:ascii="Times New Roman" w:eastAsia="Calibri" w:hAnsi="Times New Roman" w:cs="Times New Roman"/>
                <w:sz w:val="24"/>
                <w:szCs w:val="24"/>
                <w:lang w:val="uk-UA" w:eastAsia="uk-UA"/>
              </w:rPr>
              <w:t>, відповідно до Постанови № 1178.</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lastRenderedPageBreak/>
              <w:t xml:space="preserve">2. Забезпечення тендерних пропозиції </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rPr>
              <w:t xml:space="preserve">Забезпечення </w:t>
            </w:r>
            <w:r w:rsidR="000B416C">
              <w:rPr>
                <w:rFonts w:ascii="Times New Roman" w:eastAsia="Calibri" w:hAnsi="Times New Roman" w:cs="Times New Roman"/>
                <w:sz w:val="24"/>
                <w:szCs w:val="24"/>
                <w:lang w:val="uk-UA" w:eastAsia="ru-RU"/>
              </w:rPr>
              <w:t>пропозиції відкритих</w:t>
            </w:r>
            <w:r w:rsidRPr="00043B72">
              <w:rPr>
                <w:rFonts w:ascii="Times New Roman" w:eastAsia="Calibri" w:hAnsi="Times New Roman" w:cs="Times New Roman"/>
                <w:sz w:val="24"/>
                <w:szCs w:val="24"/>
                <w:lang w:val="uk-UA" w:eastAsia="ru-RU"/>
              </w:rPr>
              <w:t xml:space="preserve"> торгів</w:t>
            </w:r>
            <w:r w:rsidRPr="00043B72">
              <w:rPr>
                <w:rFonts w:ascii="Times New Roman" w:eastAsia="Calibri" w:hAnsi="Times New Roman" w:cs="Times New Roman"/>
                <w:sz w:val="24"/>
                <w:szCs w:val="24"/>
                <w:lang w:val="uk-UA"/>
              </w:rPr>
              <w:t xml:space="preserve"> не вимагається</w:t>
            </w:r>
          </w:p>
        </w:tc>
      </w:tr>
      <w:tr w:rsidR="00A76473" w:rsidRPr="00043B72" w:rsidTr="00B72660">
        <w:tc>
          <w:tcPr>
            <w:tcW w:w="2519"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 xml:space="preserve">3. Умови повернення чи неповернення забезпечення тендерних пропозиції </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rPr>
              <w:t xml:space="preserve">Відсутні, через те, що забезпечення </w:t>
            </w:r>
            <w:r w:rsidR="000B416C">
              <w:rPr>
                <w:rFonts w:ascii="Times New Roman" w:eastAsia="Calibri" w:hAnsi="Times New Roman" w:cs="Times New Roman"/>
                <w:sz w:val="24"/>
                <w:szCs w:val="24"/>
                <w:lang w:val="uk-UA" w:eastAsia="ru-RU"/>
              </w:rPr>
              <w:t xml:space="preserve">пропозиції відкритих </w:t>
            </w:r>
            <w:r w:rsidRPr="00043B72">
              <w:rPr>
                <w:rFonts w:ascii="Times New Roman" w:eastAsia="Calibri" w:hAnsi="Times New Roman" w:cs="Times New Roman"/>
                <w:sz w:val="24"/>
                <w:szCs w:val="24"/>
                <w:lang w:val="uk-UA" w:eastAsia="ru-RU"/>
              </w:rPr>
              <w:t xml:space="preserve"> торгів</w:t>
            </w:r>
            <w:r w:rsidRPr="00043B72">
              <w:rPr>
                <w:rFonts w:ascii="Times New Roman" w:eastAsia="Calibri" w:hAnsi="Times New Roman" w:cs="Times New Roman"/>
                <w:sz w:val="24"/>
                <w:szCs w:val="24"/>
                <w:lang w:val="uk-UA"/>
              </w:rPr>
              <w:t xml:space="preserve"> не вимагається</w:t>
            </w:r>
          </w:p>
        </w:tc>
      </w:tr>
      <w:tr w:rsidR="00A76473" w:rsidRPr="00043B72" w:rsidTr="00B72660">
        <w:trPr>
          <w:trHeight w:val="2400"/>
        </w:trPr>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4"/>
              <w:rPr>
                <w:rFonts w:ascii="Times New Roman" w:eastAsia="Calibri" w:hAnsi="Times New Roman" w:cs="Times New Roman"/>
                <w:b/>
                <w:bCs/>
                <w:sz w:val="24"/>
                <w:szCs w:val="24"/>
              </w:rPr>
            </w:pPr>
            <w:r w:rsidRPr="00043B72">
              <w:rPr>
                <w:rFonts w:ascii="Times New Roman" w:eastAsia="Calibri" w:hAnsi="Times New Roman" w:cs="Times New Roman"/>
                <w:b/>
                <w:bCs/>
                <w:sz w:val="24"/>
                <w:szCs w:val="24"/>
                <w:lang w:val="uk-UA"/>
              </w:rPr>
              <w:t>4. Строк дії тендерної пропозиції, протягом якого тендерні пропозиції вважаються дійсними</w:t>
            </w:r>
          </w:p>
        </w:tc>
        <w:tc>
          <w:tcPr>
            <w:tcW w:w="77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BE72E7">
            <w:pPr>
              <w:spacing w:before="100" w:beforeAutospacing="1"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Тендерні пропозиції вважаються дійсними протягом 90 днів із дати кінцевого строку подання тендерних пропозицій.</w:t>
            </w:r>
          </w:p>
          <w:p w:rsidR="00A76473" w:rsidRPr="00043B72" w:rsidRDefault="00A76473" w:rsidP="00BE72E7">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76473" w:rsidRPr="00043B72" w:rsidRDefault="00A76473" w:rsidP="00BE72E7">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eastAsia="uk-UA"/>
              </w:rPr>
              <w:t xml:space="preserve">- </w:t>
            </w:r>
            <w:r w:rsidRPr="00043B72">
              <w:rPr>
                <w:rFonts w:ascii="Times New Roman" w:eastAsia="Calibri" w:hAnsi="Times New Roman" w:cs="Times New Roman"/>
                <w:sz w:val="24"/>
                <w:szCs w:val="24"/>
                <w:lang w:val="uk-UA" w:eastAsia="uk-UA"/>
              </w:rPr>
              <w:t>відхилити таку вимогу;</w:t>
            </w:r>
          </w:p>
          <w:p w:rsidR="00A76473" w:rsidRPr="00043B72" w:rsidRDefault="00A76473" w:rsidP="00BE72E7">
            <w:pPr>
              <w:spacing w:after="0" w:line="240" w:lineRule="auto"/>
              <w:jc w:val="both"/>
              <w:rPr>
                <w:rFonts w:ascii="Times New Roman" w:eastAsia="Calibri" w:hAnsi="Times New Roman" w:cs="Times New Roman"/>
                <w:sz w:val="24"/>
                <w:szCs w:val="24"/>
                <w:lang w:eastAsia="uk-UA"/>
              </w:rPr>
            </w:pPr>
            <w:r w:rsidRPr="00043B72">
              <w:rPr>
                <w:rFonts w:ascii="Times New Roman" w:eastAsia="Calibri" w:hAnsi="Times New Roman" w:cs="Times New Roman"/>
                <w:sz w:val="24"/>
                <w:szCs w:val="24"/>
                <w:lang w:eastAsia="uk-UA"/>
              </w:rPr>
              <w:t xml:space="preserve">- </w:t>
            </w:r>
            <w:r w:rsidRPr="00043B72">
              <w:rPr>
                <w:rFonts w:ascii="Times New Roman" w:eastAsia="Calibri" w:hAnsi="Times New Roman" w:cs="Times New Roman"/>
                <w:sz w:val="24"/>
                <w:szCs w:val="24"/>
                <w:lang w:val="uk-UA" w:eastAsia="uk-UA"/>
              </w:rPr>
              <w:t>погодитися з вимогою та продовжити строк дії поданої ним тендерної пропозиції.</w:t>
            </w:r>
          </w:p>
        </w:tc>
      </w:tr>
      <w:tr w:rsidR="00A76473" w:rsidRPr="00CB776C" w:rsidTr="00043B72">
        <w:trPr>
          <w:trHeight w:val="900"/>
        </w:trPr>
        <w:tc>
          <w:tcPr>
            <w:tcW w:w="251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spacing w:after="0" w:line="240" w:lineRule="auto"/>
              <w:contextualSpacing/>
              <w:rPr>
                <w:rFonts w:ascii="Times New Roman" w:eastAsia="Times New Roman" w:hAnsi="Times New Roman" w:cs="Calibri"/>
                <w:b/>
                <w:sz w:val="24"/>
                <w:szCs w:val="24"/>
                <w:lang w:val="uk-UA"/>
              </w:rPr>
            </w:pPr>
            <w:r w:rsidRPr="00043B72">
              <w:rPr>
                <w:rFonts w:ascii="Times New Roman" w:eastAsia="Times New Roman" w:hAnsi="Times New Roman" w:cs="Calibri"/>
                <w:b/>
                <w:sz w:val="24"/>
                <w:szCs w:val="24"/>
              </w:rPr>
              <w:lastRenderedPageBreak/>
              <w:t xml:space="preserve">5. </w:t>
            </w:r>
            <w:r w:rsidRPr="00043B72">
              <w:rPr>
                <w:rFonts w:ascii="Times New Roman" w:eastAsia="Times New Roman" w:hAnsi="Times New Roman" w:cs="Calibri"/>
                <w:b/>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76473" w:rsidRPr="00043B72" w:rsidRDefault="00A76473" w:rsidP="00A76473">
            <w:pPr>
              <w:widowControl w:val="0"/>
              <w:spacing w:after="0" w:line="240" w:lineRule="auto"/>
              <w:contextualSpacing/>
              <w:rPr>
                <w:rFonts w:ascii="Times New Roman" w:eastAsia="Calibri" w:hAnsi="Times New Roman" w:cs="Calibri"/>
                <w:b/>
                <w:sz w:val="24"/>
                <w:szCs w:val="24"/>
                <w:lang w:eastAsia="uk-UA"/>
              </w:rPr>
            </w:pPr>
            <w:r w:rsidRPr="00043B72">
              <w:rPr>
                <w:rFonts w:ascii="Times New Roman" w:eastAsia="Times New Roman" w:hAnsi="Times New Roman" w:cs="Calibri"/>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760" w:type="dxa"/>
            <w:tcBorders>
              <w:top w:val="single" w:sz="4" w:space="0" w:color="auto"/>
              <w:left w:val="single" w:sz="4" w:space="0" w:color="auto"/>
              <w:bottom w:val="single" w:sz="4" w:space="0" w:color="auto"/>
              <w:right w:val="single" w:sz="4" w:space="0" w:color="auto"/>
            </w:tcBorders>
            <w:shd w:val="clear" w:color="auto" w:fill="auto"/>
          </w:tcPr>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A76473" w:rsidRPr="00043B72" w:rsidRDefault="006569CD"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5.1</w:t>
            </w:r>
            <w:r w:rsidR="00916C6F">
              <w:rPr>
                <w:rFonts w:ascii="Times New Roman" w:eastAsia="Calibri" w:hAnsi="Times New Roman" w:cs="Times New Roman"/>
                <w:color w:val="000000"/>
                <w:sz w:val="24"/>
                <w:szCs w:val="24"/>
                <w:lang w:val="uk-UA" w:eastAsia="uk-UA"/>
              </w:rPr>
              <w:t xml:space="preserve"> Н</w:t>
            </w:r>
            <w:r w:rsidR="00A76473" w:rsidRPr="00043B72">
              <w:rPr>
                <w:rFonts w:ascii="Times New Roman" w:eastAsia="Calibri" w:hAnsi="Times New Roman" w:cs="Times New Roman"/>
                <w:color w:val="000000"/>
                <w:sz w:val="24"/>
                <w:szCs w:val="24"/>
                <w:lang w:val="uk-UA" w:eastAsia="uk-UA"/>
              </w:rPr>
              <w:t>аявність документально підтвердженого досвіду виконання аналогічного (аналогічних) за предметом закупівлі договору (договорів);</w:t>
            </w:r>
          </w:p>
          <w:p w:rsidR="00A76473" w:rsidRPr="00043B72" w:rsidRDefault="00A76473" w:rsidP="00A76473">
            <w:pPr>
              <w:spacing w:after="0" w:line="240" w:lineRule="auto"/>
              <w:ind w:right="22"/>
              <w:rPr>
                <w:rFonts w:ascii="Times New Roman" w:eastAsia="Times New Roman" w:hAnsi="Times New Roman" w:cs="Times New Roman"/>
                <w:b/>
                <w:sz w:val="24"/>
                <w:szCs w:val="24"/>
                <w:u w:val="single"/>
                <w:lang w:val="uk-UA" w:eastAsia="uk-UA"/>
              </w:rPr>
            </w:pPr>
            <w:r w:rsidRPr="00043B72">
              <w:rPr>
                <w:rFonts w:ascii="Times New Roman" w:eastAsia="Times New Roman" w:hAnsi="Times New Roman" w:cs="Times New Roman"/>
                <w:b/>
                <w:sz w:val="24"/>
                <w:szCs w:val="24"/>
                <w:u w:val="single"/>
                <w:lang w:val="uk-UA" w:eastAsia="uk-UA"/>
              </w:rPr>
              <w:t>Спосіб документального підтвердження відповідності учасників вище зазначеним критеріям:</w:t>
            </w:r>
          </w:p>
          <w:p w:rsidR="00A76473" w:rsidRPr="00043B72" w:rsidRDefault="00A76473" w:rsidP="00BE72E7">
            <w:pPr>
              <w:tabs>
                <w:tab w:val="left" w:pos="5760"/>
                <w:tab w:val="left" w:pos="6300"/>
                <w:tab w:val="left" w:pos="7020"/>
                <w:tab w:val="left" w:pos="7740"/>
              </w:tabs>
              <w:spacing w:after="120" w:line="240" w:lineRule="auto"/>
              <w:ind w:right="-5"/>
              <w:jc w:val="both"/>
              <w:rPr>
                <w:rFonts w:ascii="Times New Roman" w:eastAsia="Times New Roman" w:hAnsi="Times New Roman" w:cs="Times New Roman"/>
                <w:iCs/>
                <w:sz w:val="24"/>
                <w:szCs w:val="24"/>
                <w:lang w:val="uk-UA" w:eastAsia="uk-UA"/>
              </w:rPr>
            </w:pPr>
            <w:r w:rsidRPr="00043B72">
              <w:rPr>
                <w:rFonts w:ascii="Times New Roman" w:eastAsia="Times New Roman" w:hAnsi="Times New Roman" w:cs="Times New Roman"/>
                <w:sz w:val="24"/>
                <w:szCs w:val="24"/>
                <w:lang w:val="uk-UA" w:eastAsia="uk-UA"/>
              </w:rPr>
              <w:t xml:space="preserve"> Довідка (за формою наведеною нижче) про виконання Учасником аналогічного договору щодо предмету закупівлі, документально підтверджена копією договору, що укладався Учасником за останні три роки </w:t>
            </w:r>
            <w:r w:rsidRPr="00043B72">
              <w:rPr>
                <w:rFonts w:ascii="Times New Roman" w:eastAsia="Times New Roman" w:hAnsi="Times New Roman" w:cs="Times New Roman"/>
                <w:i/>
                <w:sz w:val="24"/>
                <w:szCs w:val="24"/>
                <w:lang w:val="uk-UA" w:eastAsia="uk-UA"/>
              </w:rPr>
              <w:t>(тобто достатньо надати інформацію в межах трьох останніх років)</w:t>
            </w:r>
            <w:r w:rsidRPr="00043B72">
              <w:rPr>
                <w:rFonts w:ascii="Times New Roman" w:eastAsia="Times New Roman" w:hAnsi="Times New Roman" w:cs="Times New Roman"/>
                <w:sz w:val="24"/>
                <w:szCs w:val="24"/>
                <w:lang w:val="uk-UA" w:eastAsia="uk-UA"/>
              </w:rPr>
              <w:t>, а також товарною чи товарно-транспортною накладною або відповідним актом наданих послуг чи виконаних робіт або листом-відгуком про сумлінне виконання аналогічного договору. Учасник повинен підтвердити дану інформацію надавши у складі тендерної пропозиції скановану копію договору, а також копії інших документів, завірених підписом і печаткою уповноваженої особи Учасника</w:t>
            </w:r>
            <w:r w:rsidR="00BE72E7" w:rsidRPr="00043B72">
              <w:rPr>
                <w:rFonts w:ascii="Times New Roman" w:eastAsia="Times New Roman" w:hAnsi="Times New Roman" w:cs="Times New Roman"/>
                <w:sz w:val="24"/>
                <w:szCs w:val="24"/>
                <w:lang w:val="uk-UA" w:eastAsia="uk-UA"/>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05"/>
              <w:gridCol w:w="1078"/>
              <w:gridCol w:w="1295"/>
              <w:gridCol w:w="1499"/>
              <w:gridCol w:w="1527"/>
            </w:tblGrid>
            <w:tr w:rsidR="00A76473" w:rsidRPr="00043B72">
              <w:trPr>
                <w:trHeight w:val="612"/>
              </w:trPr>
              <w:tc>
                <w:tcPr>
                  <w:tcW w:w="484"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Назва замовника, адреса, контактний телефон</w:t>
                  </w:r>
                </w:p>
              </w:tc>
              <w:tc>
                <w:tcPr>
                  <w:tcW w:w="1078"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Вид товару</w:t>
                  </w:r>
                </w:p>
              </w:tc>
              <w:tc>
                <w:tcPr>
                  <w:tcW w:w="1295"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Обсяг поставки товару</w:t>
                  </w:r>
                </w:p>
                <w:p w:rsidR="00A76473" w:rsidRPr="00043B72" w:rsidRDefault="00A76473" w:rsidP="00A7647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p>
              </w:tc>
              <w:tc>
                <w:tcPr>
                  <w:tcW w:w="1499"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Сума укладеного договору, тис. грн.</w:t>
                  </w:r>
                </w:p>
              </w:tc>
              <w:tc>
                <w:tcPr>
                  <w:tcW w:w="1527"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Рік виконання договору</w:t>
                  </w:r>
                </w:p>
              </w:tc>
            </w:tr>
            <w:tr w:rsidR="00A76473" w:rsidRPr="00043B72">
              <w:trPr>
                <w:trHeight w:val="268"/>
              </w:trPr>
              <w:tc>
                <w:tcPr>
                  <w:tcW w:w="484" w:type="dxa"/>
                  <w:tcBorders>
                    <w:top w:val="single" w:sz="4" w:space="0" w:color="auto"/>
                    <w:left w:val="single" w:sz="4" w:space="0" w:color="auto"/>
                    <w:bottom w:val="single" w:sz="4" w:space="0" w:color="auto"/>
                    <w:right w:val="single" w:sz="4" w:space="0" w:color="auto"/>
                  </w:tcBorders>
                  <w:hideMark/>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1</w:t>
                  </w:r>
                </w:p>
              </w:tc>
              <w:tc>
                <w:tcPr>
                  <w:tcW w:w="1605"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tc>
              <w:tc>
                <w:tcPr>
                  <w:tcW w:w="1078"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tc>
              <w:tc>
                <w:tcPr>
                  <w:tcW w:w="1295"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tc>
              <w:tc>
                <w:tcPr>
                  <w:tcW w:w="1499"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tc>
              <w:tc>
                <w:tcPr>
                  <w:tcW w:w="1527" w:type="dxa"/>
                  <w:tcBorders>
                    <w:top w:val="single" w:sz="4" w:space="0" w:color="auto"/>
                    <w:left w:val="single" w:sz="4" w:space="0" w:color="auto"/>
                    <w:bottom w:val="single" w:sz="4" w:space="0" w:color="auto"/>
                    <w:right w:val="single" w:sz="4" w:space="0" w:color="auto"/>
                  </w:tcBorders>
                </w:tcPr>
                <w:p w:rsidR="00A76473" w:rsidRPr="00043B72" w:rsidRDefault="00A76473" w:rsidP="00A7647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tc>
            </w:tr>
          </w:tbl>
          <w:p w:rsidR="00A76473" w:rsidRPr="00043B72" w:rsidRDefault="00A76473" w:rsidP="00A76473">
            <w:pPr>
              <w:autoSpaceDE w:val="0"/>
              <w:autoSpaceDN w:val="0"/>
              <w:spacing w:after="0" w:line="240" w:lineRule="auto"/>
              <w:jc w:val="both"/>
              <w:rPr>
                <w:rFonts w:ascii="Times New Roman" w:eastAsia="Times New Roman" w:hAnsi="Times New Roman" w:cs="Times New Roman"/>
                <w:sz w:val="20"/>
                <w:szCs w:val="20"/>
                <w:lang w:val="uk-UA" w:eastAsia="uk-UA"/>
              </w:rPr>
            </w:pPr>
            <w:r w:rsidRPr="00043B72">
              <w:rPr>
                <w:rFonts w:ascii="Times New Roman" w:eastAsia="Times New Roman" w:hAnsi="Times New Roman" w:cs="Times New Roman"/>
                <w:sz w:val="20"/>
                <w:szCs w:val="20"/>
                <w:lang w:val="uk-UA" w:eastAsia="uk-UA"/>
              </w:rPr>
              <w:t xml:space="preserve">Датовано: "___" ________________ 20__ року </w:t>
            </w:r>
          </w:p>
          <w:p w:rsidR="00A76473" w:rsidRPr="00043B72" w:rsidRDefault="00A76473" w:rsidP="00A76473">
            <w:pPr>
              <w:autoSpaceDE w:val="0"/>
              <w:autoSpaceDN w:val="0"/>
              <w:spacing w:after="0" w:line="240" w:lineRule="auto"/>
              <w:jc w:val="both"/>
              <w:rPr>
                <w:rFonts w:ascii="Times New Roman" w:eastAsia="Times New Roman" w:hAnsi="Times New Roman" w:cs="Times New Roman"/>
                <w:iCs/>
                <w:sz w:val="20"/>
                <w:szCs w:val="20"/>
                <w:lang w:val="uk-UA" w:eastAsia="uk-UA"/>
              </w:rPr>
            </w:pPr>
            <w:r w:rsidRPr="00043B72">
              <w:rPr>
                <w:rFonts w:ascii="Times New Roman" w:eastAsia="Times New Roman" w:hAnsi="Times New Roman" w:cs="Times New Roman"/>
                <w:iCs/>
                <w:sz w:val="20"/>
                <w:szCs w:val="20"/>
                <w:lang w:val="uk-UA" w:eastAsia="uk-UA"/>
              </w:rPr>
              <w:t>___________   ______________________</w:t>
            </w:r>
          </w:p>
          <w:p w:rsidR="00A76473" w:rsidRPr="00043B72" w:rsidRDefault="00A76473" w:rsidP="00A76473">
            <w:pPr>
              <w:autoSpaceDE w:val="0"/>
              <w:autoSpaceDN w:val="0"/>
              <w:spacing w:after="0" w:line="240" w:lineRule="auto"/>
              <w:jc w:val="both"/>
              <w:rPr>
                <w:rFonts w:ascii="Times New Roman" w:eastAsia="Times New Roman" w:hAnsi="Times New Roman" w:cs="Times New Roman"/>
                <w:i/>
                <w:iCs/>
                <w:sz w:val="20"/>
                <w:szCs w:val="20"/>
                <w:lang w:val="uk-UA" w:eastAsia="uk-UA"/>
              </w:rPr>
            </w:pPr>
            <w:r w:rsidRPr="00043B72">
              <w:rPr>
                <w:rFonts w:ascii="Times New Roman" w:eastAsia="Times New Roman" w:hAnsi="Times New Roman" w:cs="Times New Roman"/>
                <w:i/>
                <w:iCs/>
                <w:sz w:val="20"/>
                <w:szCs w:val="20"/>
                <w:lang w:val="uk-UA" w:eastAsia="uk-UA"/>
              </w:rPr>
              <w:t xml:space="preserve">      [Підпис] [прізвище, ім'я та по батькові, посада уповноваженої особи учасника]</w:t>
            </w:r>
          </w:p>
          <w:p w:rsidR="00A76473" w:rsidRPr="00043B72" w:rsidRDefault="00A76473" w:rsidP="00A76473">
            <w:pPr>
              <w:spacing w:after="0" w:line="240" w:lineRule="auto"/>
              <w:jc w:val="both"/>
              <w:rPr>
                <w:rFonts w:ascii="Times New Roman" w:eastAsia="Times New Roman" w:hAnsi="Times New Roman" w:cs="Times New Roman"/>
                <w:iCs/>
                <w:sz w:val="20"/>
                <w:szCs w:val="20"/>
                <w:lang w:val="uk-UA" w:eastAsia="uk-UA"/>
              </w:rPr>
            </w:pPr>
            <w:r w:rsidRPr="00043B72">
              <w:rPr>
                <w:rFonts w:ascii="Times New Roman" w:eastAsia="Times New Roman" w:hAnsi="Times New Roman" w:cs="Times New Roman"/>
                <w:i/>
                <w:iCs/>
                <w:sz w:val="20"/>
                <w:szCs w:val="20"/>
                <w:lang w:val="uk-UA" w:eastAsia="uk-UA"/>
              </w:rPr>
              <w:t>М.П. (у разі наявності печатки</w:t>
            </w:r>
            <w:r w:rsidRPr="00043B72">
              <w:rPr>
                <w:rFonts w:ascii="Times New Roman" w:eastAsia="Times New Roman" w:hAnsi="Times New Roman" w:cs="Times New Roman"/>
                <w:iCs/>
                <w:sz w:val="20"/>
                <w:szCs w:val="20"/>
                <w:lang w:val="uk-UA" w:eastAsia="uk-UA"/>
              </w:rPr>
              <w:t>)</w:t>
            </w:r>
          </w:p>
          <w:p w:rsidR="00A76473" w:rsidRPr="00043B72" w:rsidRDefault="00A76473" w:rsidP="00A76473">
            <w:pPr>
              <w:spacing w:after="0" w:line="240" w:lineRule="auto"/>
              <w:jc w:val="both"/>
              <w:rPr>
                <w:rFonts w:ascii="Times New Roman" w:eastAsia="Times New Roman" w:hAnsi="Times New Roman" w:cs="Times New Roman"/>
                <w:sz w:val="24"/>
                <w:szCs w:val="24"/>
                <w:lang w:val="uk-UA" w:eastAsia="uk-UA"/>
              </w:rPr>
            </w:pPr>
          </w:p>
          <w:p w:rsidR="00A76473" w:rsidRPr="00043B72" w:rsidRDefault="00C7272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Times New Roman" w:hAnsi="Times New Roman" w:cs="Times New Roman"/>
                <w:sz w:val="24"/>
                <w:szCs w:val="24"/>
                <w:lang w:val="uk-UA" w:eastAsia="uk-UA"/>
              </w:rPr>
              <w:t>Довідка у довільній формі щодо досвіду виконання аналогічного договору за предметом закупівлі</w:t>
            </w:r>
          </w:p>
          <w:p w:rsidR="00A76473" w:rsidRPr="00043B72" w:rsidRDefault="00A76473" w:rsidP="00A76473">
            <w:pPr>
              <w:shd w:val="clear" w:color="auto" w:fill="FFFFFF"/>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color w:val="000000"/>
                <w:sz w:val="24"/>
                <w:szCs w:val="24"/>
                <w:lang w:val="uk-UA" w:eastAsia="uk-UA"/>
              </w:rPr>
              <w:t xml:space="preserve">5.2. </w:t>
            </w:r>
            <w:r w:rsidRPr="00043B72">
              <w:rPr>
                <w:rFonts w:ascii="Times New Roman" w:eastAsia="Calibri" w:hAnsi="Times New Roman" w:cs="Times New Roman"/>
                <w:sz w:val="24"/>
                <w:szCs w:val="24"/>
                <w:lang w:val="uk-UA" w:eastAsia="uk-UA"/>
              </w:rPr>
              <w:t>Для підтвердження відповідності учасника кваліфікаційним критеріям, останній повинен надати</w:t>
            </w:r>
            <w:r w:rsidR="006569CD">
              <w:rPr>
                <w:rFonts w:ascii="Times New Roman" w:eastAsia="Calibri" w:hAnsi="Times New Roman" w:cs="Times New Roman"/>
                <w:sz w:val="24"/>
                <w:szCs w:val="24"/>
                <w:lang w:val="uk-UA" w:eastAsia="uk-UA"/>
              </w:rPr>
              <w:t xml:space="preserve"> у порядку згідно п. 5.1</w:t>
            </w:r>
            <w:r w:rsidR="007625BC" w:rsidRPr="00043B72">
              <w:rPr>
                <w:rFonts w:ascii="Times New Roman" w:eastAsia="Calibri" w:hAnsi="Times New Roman" w:cs="Times New Roman"/>
                <w:sz w:val="24"/>
                <w:szCs w:val="24"/>
                <w:lang w:val="uk-UA" w:eastAsia="uk-UA"/>
              </w:rPr>
              <w:t xml:space="preserve"> цієї </w:t>
            </w:r>
            <w:r w:rsidRPr="00043B72">
              <w:rPr>
                <w:rFonts w:ascii="Times New Roman" w:eastAsia="Calibri" w:hAnsi="Times New Roman" w:cs="Times New Roman"/>
                <w:sz w:val="24"/>
                <w:szCs w:val="24"/>
                <w:lang w:val="uk-UA" w:eastAsia="uk-UA"/>
              </w:rPr>
              <w:t>документації всі необхідні документи.</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B776C" w:rsidRPr="00043B72" w:rsidRDefault="00CB776C" w:rsidP="00CB776C">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B776C" w:rsidRPr="00043B72" w:rsidRDefault="00CB776C" w:rsidP="00CB776C">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w:t>
            </w:r>
          </w:p>
          <w:p w:rsidR="00CB776C" w:rsidRPr="00043B72" w:rsidRDefault="00CB776C" w:rsidP="00CB776C">
            <w:pPr>
              <w:shd w:val="clear" w:color="auto" w:fill="FFFFFF"/>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043B72">
              <w:rPr>
                <w:rFonts w:ascii="Times New Roman" w:eastAsia="Calibri" w:hAnsi="Times New Roman" w:cs="Times New Roman"/>
                <w:color w:val="000000"/>
                <w:sz w:val="24"/>
                <w:szCs w:val="24"/>
                <w:lang w:val="uk-UA" w:eastAsia="uk-UA"/>
              </w:rPr>
              <w:lastRenderedPageBreak/>
              <w:t>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3B72">
              <w:rPr>
                <w:rFonts w:ascii="Times New Roman" w:eastAsia="Calibri" w:hAnsi="Times New Roman" w:cs="Times New Roman"/>
                <w:color w:val="000000"/>
                <w:sz w:val="24"/>
                <w:szCs w:val="24"/>
                <w:lang w:val="uk-UA" w:eastAsia="uk-UA"/>
              </w:rPr>
              <w:t>антиконкурентних</w:t>
            </w:r>
            <w:proofErr w:type="spellEnd"/>
            <w:r w:rsidRPr="00043B72">
              <w:rPr>
                <w:rFonts w:ascii="Times New Roman" w:eastAsia="Calibri" w:hAnsi="Times New Roman" w:cs="Times New Roman"/>
                <w:color w:val="000000"/>
                <w:sz w:val="24"/>
                <w:szCs w:val="24"/>
                <w:lang w:val="uk-UA" w:eastAsia="uk-UA"/>
              </w:rPr>
              <w:t xml:space="preserve"> узгоджених дій, що стосуються спотворення результатів тендерів;</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043B72">
              <w:rPr>
                <w:rFonts w:ascii="Times New Roman" w:eastAsia="Calibri" w:hAnsi="Times New Roman" w:cs="Times New Roman"/>
                <w:color w:val="000000"/>
                <w:sz w:val="24"/>
                <w:szCs w:val="24"/>
                <w:lang w:val="uk-UA" w:eastAsia="uk-UA"/>
              </w:rPr>
              <w:lastRenderedPageBreak/>
              <w:t>пов’язаного з використанням дитячої праці чи будь-якими формами торгівлі людьми;</w:t>
            </w:r>
          </w:p>
          <w:p w:rsidR="00A76473" w:rsidRPr="00043B72" w:rsidRDefault="00A76473" w:rsidP="00A76473">
            <w:pPr>
              <w:shd w:val="clear" w:color="auto" w:fill="FFFFFF"/>
              <w:spacing w:after="0" w:line="240"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04175" w:rsidRPr="00043B72" w:rsidRDefault="00A76473" w:rsidP="00A04175">
            <w:pPr>
              <w:widowControl w:val="0"/>
              <w:spacing w:after="0" w:line="276"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lang w:val="uk-UA"/>
              </w:rPr>
              <w:t>14)</w:t>
            </w:r>
            <w:r w:rsidRPr="00043B72">
              <w:rPr>
                <w:rFonts w:ascii="Calibri" w:eastAsia="Calibri" w:hAnsi="Calibri" w:cs="Calibri"/>
                <w:lang w:val="uk-UA"/>
              </w:rPr>
              <w:t xml:space="preserve"> </w:t>
            </w:r>
            <w:r w:rsidRPr="00043B72">
              <w:rPr>
                <w:rFonts w:ascii="Times New Roman" w:eastAsia="Calibri" w:hAnsi="Times New Roman" w:cs="Times New Roman"/>
                <w:color w:val="000000"/>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Учасник це підтверджує Довідкою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A76473" w:rsidRPr="00043B72" w:rsidRDefault="00A76473" w:rsidP="00A04175">
            <w:pPr>
              <w:widowControl w:val="0"/>
              <w:spacing w:after="200" w:line="276" w:lineRule="auto"/>
              <w:jc w:val="both"/>
              <w:rPr>
                <w:rFonts w:ascii="Times New Roman" w:eastAsia="Calibri" w:hAnsi="Times New Roman" w:cs="Times New Roman"/>
                <w:color w:val="000000"/>
                <w:sz w:val="24"/>
                <w:szCs w:val="24"/>
                <w:lang w:val="uk-UA" w:eastAsia="uk-UA"/>
              </w:rPr>
            </w:pPr>
            <w:r w:rsidRPr="00043B72">
              <w:rPr>
                <w:rFonts w:ascii="Times New Roman" w:eastAsia="Calibri" w:hAnsi="Times New Roman" w:cs="Times New Roman"/>
                <w:color w:val="000000"/>
                <w:sz w:val="24"/>
                <w:szCs w:val="24"/>
                <w:lang w:val="uk-UA" w:eastAsia="uk-UA"/>
              </w:rPr>
              <w:t xml:space="preserve">5.4. </w:t>
            </w:r>
            <w:r w:rsidR="00171B27" w:rsidRPr="00043B72">
              <w:rPr>
                <w:rFonts w:ascii="Times New Roman" w:eastAsia="Calibri" w:hAnsi="Times New Roman" w:cs="Times New Roman"/>
                <w:color w:val="000000"/>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w:t>
            </w:r>
            <w:r w:rsidR="00171B27" w:rsidRPr="00043B72">
              <w:rPr>
                <w:rFonts w:ascii="Times New Roman" w:eastAsia="Calibri" w:hAnsi="Times New Roman" w:cs="Times New Roman"/>
                <w:color w:val="000000"/>
                <w:sz w:val="24"/>
                <w:szCs w:val="24"/>
                <w:shd w:val="clear" w:color="auto" w:fill="FFFF00"/>
                <w:lang w:val="uk-UA" w:eastAsia="uk-UA"/>
              </w:rPr>
              <w:t xml:space="preserve"> </w:t>
            </w:r>
            <w:r w:rsidR="00171B27" w:rsidRPr="00043B72">
              <w:rPr>
                <w:rFonts w:ascii="Times New Roman" w:eastAsia="Calibri" w:hAnsi="Times New Roman" w:cs="Times New Roman"/>
                <w:color w:val="000000"/>
                <w:sz w:val="24"/>
                <w:szCs w:val="24"/>
                <w:lang w:val="uk-UA" w:eastAsia="uk-UA"/>
              </w:rPr>
              <w:t>публічної інформації, що є доступною в електронній системі закупівель</w:t>
            </w:r>
          </w:p>
          <w:p w:rsidR="00171B27" w:rsidRPr="00043B72" w:rsidRDefault="00A76473" w:rsidP="00043B72">
            <w:pPr>
              <w:widowControl w:val="0"/>
              <w:ind w:firstLine="11"/>
              <w:jc w:val="both"/>
              <w:rPr>
                <w:rFonts w:ascii="Times New Roman" w:eastAsia="Times New Roman" w:hAnsi="Times New Roman" w:cs="Times New Roman"/>
                <w:color w:val="000000" w:themeColor="text1"/>
                <w:sz w:val="24"/>
                <w:szCs w:val="24"/>
                <w:lang w:val="uk-UA" w:eastAsia="zh-CN"/>
              </w:rPr>
            </w:pPr>
            <w:r w:rsidRPr="00043B72">
              <w:rPr>
                <w:rFonts w:ascii="Times New Roman" w:eastAsia="Calibri" w:hAnsi="Times New Roman" w:cs="Times New Roman"/>
                <w:color w:val="000000"/>
                <w:sz w:val="24"/>
                <w:szCs w:val="24"/>
                <w:shd w:val="clear" w:color="auto" w:fill="FFFFFF"/>
                <w:lang w:val="uk-UA" w:eastAsia="uk-UA"/>
              </w:rPr>
              <w:t xml:space="preserve">5.5. </w:t>
            </w:r>
            <w:r w:rsidR="00171B27" w:rsidRPr="00043B72">
              <w:rPr>
                <w:rFonts w:ascii="Times New Roman" w:eastAsia="Times New Roman" w:hAnsi="Times New Roman" w:cs="Times New Roman"/>
                <w:b/>
                <w:color w:val="000000" w:themeColor="text1"/>
                <w:sz w:val="24"/>
                <w:szCs w:val="24"/>
                <w:lang w:val="uk-UA" w:eastAsia="uk-UA"/>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00171B27" w:rsidRPr="00043B72">
              <w:rPr>
                <w:rFonts w:ascii="Times New Roman" w:eastAsia="Times New Roman" w:hAnsi="Times New Roman" w:cs="Times New Roman"/>
                <w:color w:val="000000" w:themeColor="text1"/>
                <w:sz w:val="24"/>
                <w:szCs w:val="24"/>
                <w:lang w:val="uk-UA" w:eastAsia="uk-UA"/>
              </w:rPr>
              <w:t xml:space="preserve"> що підтверджують відсутність підстав, визначених пунктами  3, 5, 6, 12  частини першої та частиною другою статті 17 Закону</w:t>
            </w:r>
            <w:r w:rsidR="00171B27" w:rsidRPr="00043B72">
              <w:rPr>
                <w:rFonts w:ascii="Times New Roman" w:eastAsia="Times New Roman" w:hAnsi="Times New Roman" w:cs="Times New Roman"/>
                <w:color w:val="000000" w:themeColor="text1"/>
                <w:sz w:val="24"/>
                <w:szCs w:val="24"/>
                <w:lang w:val="uk-UA" w:eastAsia="zh-CN"/>
              </w:rPr>
              <w:t>.</w:t>
            </w:r>
          </w:p>
          <w:p w:rsidR="00171B27" w:rsidRPr="00043B72" w:rsidRDefault="00171B27" w:rsidP="00043B72">
            <w:pPr>
              <w:widowControl w:val="0"/>
              <w:spacing w:after="0" w:line="240" w:lineRule="auto"/>
              <w:ind w:firstLine="11"/>
              <w:jc w:val="both"/>
              <w:rPr>
                <w:rFonts w:ascii="Times New Roman" w:eastAsia="Times New Roman" w:hAnsi="Times New Roman" w:cs="Times New Roman"/>
                <w:color w:val="000000" w:themeColor="text1"/>
                <w:sz w:val="24"/>
                <w:szCs w:val="24"/>
                <w:lang w:val="uk-UA" w:eastAsia="zh-CN"/>
              </w:rPr>
            </w:pPr>
            <w:r w:rsidRPr="00043B72">
              <w:rPr>
                <w:rFonts w:ascii="Times New Roman" w:eastAsia="Times New Roman" w:hAnsi="Times New Roman" w:cs="Times New Roman"/>
                <w:color w:val="000000" w:themeColor="text1"/>
                <w:sz w:val="24"/>
                <w:szCs w:val="24"/>
                <w:lang w:val="uk-UA" w:eastAsia="uk-UA"/>
              </w:rPr>
              <w:t>Замовником визначається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043B72">
              <w:rPr>
                <w:rFonts w:ascii="Times New Roman" w:eastAsia="Times New Roman" w:hAnsi="Times New Roman" w:cs="Times New Roman"/>
                <w:color w:val="000000" w:themeColor="text1"/>
                <w:sz w:val="24"/>
                <w:szCs w:val="24"/>
                <w:lang w:val="uk-UA" w:eastAsia="zh-CN"/>
              </w:rPr>
              <w:t>, а саме:</w:t>
            </w:r>
          </w:p>
          <w:p w:rsidR="00171B27" w:rsidRPr="00043B72" w:rsidRDefault="00171B27" w:rsidP="00043B72">
            <w:pPr>
              <w:jc w:val="both"/>
              <w:rPr>
                <w:rFonts w:ascii="Times New Roman" w:eastAsia="Calibri" w:hAnsi="Times New Roman" w:cs="Times New Roman"/>
                <w:color w:val="000000" w:themeColor="text1"/>
                <w:sz w:val="24"/>
                <w:szCs w:val="24"/>
                <w:lang w:val="uk-UA" w:eastAsia="uk-UA"/>
              </w:rPr>
            </w:pPr>
            <w:r w:rsidRPr="00043B72">
              <w:rPr>
                <w:rFonts w:ascii="Times New Roman" w:eastAsia="Calibri" w:hAnsi="Times New Roman" w:cs="Times New Roman"/>
                <w:color w:val="000000" w:themeColor="text1"/>
                <w:sz w:val="24"/>
                <w:szCs w:val="24"/>
                <w:lang w:val="uk-UA" w:eastAsia="uk-UA"/>
              </w:rPr>
              <w:lastRenderedPageBreak/>
              <w:t xml:space="preserve">1. Довідку про те, що службову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043B72">
              <w:rPr>
                <w:rFonts w:ascii="Times New Roman" w:eastAsia="Calibri" w:hAnsi="Times New Roman" w:cs="Times New Roman"/>
                <w:i/>
                <w:color w:val="000000" w:themeColor="text1"/>
                <w:sz w:val="24"/>
                <w:szCs w:val="24"/>
                <w:lang w:val="uk-UA" w:eastAsia="uk-UA"/>
              </w:rPr>
              <w:t>Довідка,</w:t>
            </w:r>
            <w:r w:rsidRPr="00043B72">
              <w:rPr>
                <w:rFonts w:ascii="Calibri" w:eastAsia="Calibri" w:hAnsi="Calibri" w:cs="Calibri"/>
                <w:color w:val="000000" w:themeColor="text1"/>
                <w:sz w:val="20"/>
                <w:szCs w:val="20"/>
                <w:lang w:val="uk-UA" w:eastAsia="ru-RU"/>
              </w:rPr>
              <w:t xml:space="preserve"> </w:t>
            </w:r>
            <w:r w:rsidRPr="00043B72">
              <w:rPr>
                <w:rFonts w:ascii="Times New Roman" w:eastAsia="Calibri" w:hAnsi="Times New Roman" w:cs="Times New Roman"/>
                <w:i/>
                <w:color w:val="000000" w:themeColor="text1"/>
                <w:sz w:val="24"/>
                <w:szCs w:val="24"/>
                <w:lang w:val="uk-UA" w:eastAsia="uk-UA"/>
              </w:rPr>
              <w:t xml:space="preserve">що містить інформацію  не більш </w:t>
            </w:r>
            <w:proofErr w:type="spellStart"/>
            <w:r w:rsidRPr="00043B72">
              <w:rPr>
                <w:rFonts w:ascii="Times New Roman" w:eastAsia="Calibri" w:hAnsi="Times New Roman" w:cs="Times New Roman"/>
                <w:i/>
                <w:color w:val="000000" w:themeColor="text1"/>
                <w:sz w:val="24"/>
                <w:szCs w:val="24"/>
                <w:lang w:val="uk-UA" w:eastAsia="uk-UA"/>
              </w:rPr>
              <w:t>тридцятиденної</w:t>
            </w:r>
            <w:proofErr w:type="spellEnd"/>
            <w:r w:rsidRPr="00043B72">
              <w:rPr>
                <w:rFonts w:ascii="Times New Roman" w:eastAsia="Calibri" w:hAnsi="Times New Roman" w:cs="Times New Roman"/>
                <w:i/>
                <w:color w:val="000000" w:themeColor="text1"/>
                <w:sz w:val="24"/>
                <w:szCs w:val="24"/>
                <w:lang w:val="uk-UA" w:eastAsia="uk-UA"/>
              </w:rPr>
              <w:t xml:space="preserve"> давнини на момент  оприлюднення її в електронній системі закупівель, надається у формі витягу з інформаційно-аналітичної системи</w:t>
            </w:r>
            <w:r w:rsidRPr="00043B72">
              <w:rPr>
                <w:rFonts w:ascii="Times New Roman" w:eastAsia="Calibri" w:hAnsi="Times New Roman" w:cs="Times New Roman"/>
                <w:color w:val="000000" w:themeColor="text1"/>
                <w:sz w:val="24"/>
                <w:szCs w:val="24"/>
                <w:lang w:val="uk-UA" w:eastAsia="uk-UA"/>
              </w:rPr>
              <w:t xml:space="preserve">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171B27" w:rsidRPr="00043B72" w:rsidRDefault="00171B27" w:rsidP="00043B72">
            <w:pPr>
              <w:jc w:val="both"/>
              <w:rPr>
                <w:rFonts w:ascii="Times New Roman" w:eastAsia="Calibri" w:hAnsi="Times New Roman" w:cs="Times New Roman"/>
                <w:color w:val="000000" w:themeColor="text1"/>
                <w:sz w:val="24"/>
                <w:szCs w:val="24"/>
                <w:lang w:val="uk-UA" w:eastAsia="uk-UA"/>
              </w:rPr>
            </w:pPr>
            <w:r w:rsidRPr="00043B72">
              <w:rPr>
                <w:rFonts w:ascii="Times New Roman" w:eastAsia="Calibri" w:hAnsi="Times New Roman" w:cs="Times New Roman"/>
                <w:color w:val="000000" w:themeColor="text1"/>
                <w:sz w:val="24"/>
                <w:szCs w:val="24"/>
                <w:lang w:val="uk-UA" w:eastAsia="uk-UA"/>
              </w:rPr>
              <w:t xml:space="preserve">2. Довідка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Pr="00043B72">
              <w:rPr>
                <w:rFonts w:ascii="Times New Roman" w:eastAsia="Calibri" w:hAnsi="Times New Roman" w:cs="Times New Roman"/>
                <w:i/>
                <w:color w:val="000000" w:themeColor="text1"/>
                <w:sz w:val="24"/>
                <w:szCs w:val="24"/>
                <w:lang w:val="uk-UA" w:eastAsia="uk-UA"/>
              </w:rPr>
              <w:t xml:space="preserve">Довідка, що містить інформацію  не більш </w:t>
            </w:r>
            <w:proofErr w:type="spellStart"/>
            <w:r w:rsidRPr="00043B72">
              <w:rPr>
                <w:rFonts w:ascii="Times New Roman" w:eastAsia="Calibri" w:hAnsi="Times New Roman" w:cs="Times New Roman"/>
                <w:i/>
                <w:color w:val="000000" w:themeColor="text1"/>
                <w:sz w:val="24"/>
                <w:szCs w:val="24"/>
                <w:lang w:val="uk-UA" w:eastAsia="uk-UA"/>
              </w:rPr>
              <w:t>тридцятиденної</w:t>
            </w:r>
            <w:proofErr w:type="spellEnd"/>
            <w:r w:rsidRPr="00043B72">
              <w:rPr>
                <w:rFonts w:ascii="Times New Roman" w:eastAsia="Calibri" w:hAnsi="Times New Roman" w:cs="Times New Roman"/>
                <w:i/>
                <w:color w:val="000000" w:themeColor="text1"/>
                <w:sz w:val="24"/>
                <w:szCs w:val="24"/>
                <w:lang w:val="uk-UA" w:eastAsia="uk-UA"/>
              </w:rPr>
              <w:t xml:space="preserve"> давнини на момент  оприлюднення її в електронній системі закупівель, надається у формі витягу з інформаційно-аналітичної системи</w:t>
            </w:r>
            <w:r w:rsidRPr="00043B72">
              <w:rPr>
                <w:rFonts w:ascii="Times New Roman" w:eastAsia="Calibri" w:hAnsi="Times New Roman" w:cs="Times New Roman"/>
                <w:color w:val="000000" w:themeColor="text1"/>
                <w:sz w:val="24"/>
                <w:szCs w:val="24"/>
                <w:lang w:val="uk-UA" w:eastAsia="uk-UA"/>
              </w:rPr>
              <w:t xml:space="preserve">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171B27" w:rsidRPr="00043B72" w:rsidRDefault="00171B27" w:rsidP="00043B72">
            <w:pPr>
              <w:tabs>
                <w:tab w:val="left" w:pos="-328"/>
              </w:tabs>
              <w:suppressAutoHyphens/>
              <w:ind w:right="86" w:firstLine="11"/>
              <w:jc w:val="both"/>
              <w:rPr>
                <w:rFonts w:ascii="Times New Roman" w:eastAsia="Calibri" w:hAnsi="Times New Roman" w:cs="Times New Roman"/>
                <w:color w:val="000000" w:themeColor="text1"/>
                <w:sz w:val="24"/>
                <w:szCs w:val="24"/>
                <w:lang w:val="uk-UA" w:eastAsia="uk-UA"/>
              </w:rPr>
            </w:pPr>
            <w:r w:rsidRPr="00043B72">
              <w:rPr>
                <w:rFonts w:ascii="Times New Roman" w:eastAsia="Calibri" w:hAnsi="Times New Roman" w:cs="Times New Roman"/>
                <w:color w:val="000000" w:themeColor="text1"/>
                <w:sz w:val="24"/>
                <w:szCs w:val="24"/>
                <w:lang w:val="uk-UA" w:eastAsia="uk-UA"/>
              </w:rPr>
              <w:t xml:space="preserve">3. Довідка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Pr="00043B72">
              <w:rPr>
                <w:rFonts w:ascii="Times New Roman" w:eastAsia="Calibri" w:hAnsi="Times New Roman" w:cs="Times New Roman"/>
                <w:i/>
                <w:color w:val="000000" w:themeColor="text1"/>
                <w:sz w:val="24"/>
                <w:szCs w:val="24"/>
                <w:lang w:val="uk-UA" w:eastAsia="uk-UA"/>
              </w:rPr>
              <w:t xml:space="preserve">Довідка, що містить інформацію  не більш </w:t>
            </w:r>
            <w:proofErr w:type="spellStart"/>
            <w:r w:rsidRPr="00043B72">
              <w:rPr>
                <w:rFonts w:ascii="Times New Roman" w:eastAsia="Calibri" w:hAnsi="Times New Roman" w:cs="Times New Roman"/>
                <w:i/>
                <w:color w:val="000000" w:themeColor="text1"/>
                <w:sz w:val="24"/>
                <w:szCs w:val="24"/>
                <w:lang w:val="uk-UA" w:eastAsia="uk-UA"/>
              </w:rPr>
              <w:t>тридцятиденної</w:t>
            </w:r>
            <w:proofErr w:type="spellEnd"/>
            <w:r w:rsidRPr="00043B72">
              <w:rPr>
                <w:rFonts w:ascii="Times New Roman" w:eastAsia="Calibri" w:hAnsi="Times New Roman" w:cs="Times New Roman"/>
                <w:i/>
                <w:color w:val="000000" w:themeColor="text1"/>
                <w:sz w:val="24"/>
                <w:szCs w:val="24"/>
                <w:lang w:val="uk-UA" w:eastAsia="uk-UA"/>
              </w:rPr>
              <w:t xml:space="preserve"> давнини на момент  оприлюднення її в електронній системі закупівель, надається у формі витягу з інформаційно-аналітичної системи</w:t>
            </w:r>
            <w:r w:rsidRPr="00043B72">
              <w:rPr>
                <w:rFonts w:ascii="Times New Roman" w:eastAsia="Calibri" w:hAnsi="Times New Roman" w:cs="Times New Roman"/>
                <w:color w:val="000000" w:themeColor="text1"/>
                <w:sz w:val="24"/>
                <w:szCs w:val="24"/>
                <w:lang w:val="uk-UA" w:eastAsia="uk-UA"/>
              </w:rPr>
              <w:t xml:space="preserve">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p>
          <w:p w:rsidR="00171B27" w:rsidRPr="00043B72" w:rsidRDefault="00171B27" w:rsidP="00043B72">
            <w:pPr>
              <w:spacing w:after="0" w:line="240" w:lineRule="auto"/>
              <w:jc w:val="both"/>
              <w:rPr>
                <w:rFonts w:ascii="Times New Roman" w:eastAsia="Times New Roman" w:hAnsi="Times New Roman" w:cs="Times New Roman"/>
                <w:color w:val="000000" w:themeColor="text1"/>
                <w:sz w:val="24"/>
                <w:szCs w:val="24"/>
                <w:lang w:val="uk-UA" w:eastAsia="uk-UA"/>
              </w:rPr>
            </w:pPr>
            <w:r w:rsidRPr="00043B72">
              <w:rPr>
                <w:rFonts w:ascii="Times New Roman" w:eastAsia="Times New Roman" w:hAnsi="Times New Roman" w:cs="Times New Roman"/>
                <w:color w:val="000000" w:themeColor="text1"/>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1B27" w:rsidRPr="00043B72" w:rsidRDefault="00A76473" w:rsidP="00043B72">
            <w:pPr>
              <w:spacing w:after="0" w:line="276" w:lineRule="auto"/>
              <w:jc w:val="both"/>
              <w:rPr>
                <w:rFonts w:ascii="Times New Roman" w:eastAsia="Calibri" w:hAnsi="Times New Roman" w:cs="Times New Roman"/>
                <w:color w:val="000000" w:themeColor="text1"/>
                <w:sz w:val="24"/>
                <w:szCs w:val="24"/>
                <w:lang w:val="uk-UA" w:eastAsia="uk-UA"/>
              </w:rPr>
            </w:pPr>
            <w:r w:rsidRPr="00043B72">
              <w:rPr>
                <w:rFonts w:ascii="Times New Roman" w:eastAsia="Calibri" w:hAnsi="Times New Roman" w:cs="Times New Roman"/>
                <w:color w:val="000000" w:themeColor="text1"/>
                <w:sz w:val="24"/>
                <w:szCs w:val="24"/>
                <w:lang w:val="uk-UA" w:eastAsia="uk-UA"/>
              </w:rPr>
              <w:t xml:space="preserve">5.6. </w:t>
            </w:r>
            <w:r w:rsidR="00171B27" w:rsidRPr="00043B72">
              <w:rPr>
                <w:rFonts w:ascii="Times New Roman" w:eastAsia="Calibri" w:hAnsi="Times New Roman" w:cs="Times New Roman"/>
                <w:color w:val="000000" w:themeColor="text1"/>
                <w:sz w:val="24"/>
                <w:szCs w:val="24"/>
                <w:lang w:val="uk-UA" w:eastAsia="uk-UA"/>
              </w:rPr>
              <w:t xml:space="preserve">У разі подання тендерної пропозиції об’єднанням учасників підтвердження відсутності підстав для відмови в участі у процедурі </w:t>
            </w:r>
            <w:r w:rsidR="00171B27" w:rsidRPr="00043B72">
              <w:rPr>
                <w:rFonts w:ascii="Times New Roman" w:eastAsia="Calibri" w:hAnsi="Times New Roman" w:cs="Times New Roman"/>
                <w:color w:val="000000" w:themeColor="text1"/>
                <w:sz w:val="24"/>
                <w:szCs w:val="24"/>
                <w:lang w:val="uk-UA" w:eastAsia="uk-UA"/>
              </w:rPr>
              <w:lastRenderedPageBreak/>
              <w:t>закупівлі встановленими статтею 17 Закону подається по кожному з учасників, які входять у склад об’єднання окремо.</w:t>
            </w:r>
          </w:p>
          <w:p w:rsidR="00A76473" w:rsidRPr="009F53C7" w:rsidRDefault="00171B27" w:rsidP="00043B72">
            <w:pPr>
              <w:spacing w:after="0" w:line="240" w:lineRule="auto"/>
              <w:ind w:right="22"/>
              <w:jc w:val="both"/>
              <w:rPr>
                <w:rFonts w:ascii="Times New Roman" w:eastAsia="Times New Roman" w:hAnsi="Times New Roman" w:cs="Times New Roman"/>
                <w:b/>
                <w:sz w:val="24"/>
                <w:szCs w:val="24"/>
                <w:u w:val="single"/>
                <w:lang w:val="uk-UA" w:eastAsia="ru-RU"/>
              </w:rPr>
            </w:pPr>
            <w:r w:rsidRPr="00043B72">
              <w:rPr>
                <w:rFonts w:ascii="Times New Roman" w:eastAsia="Calibri" w:hAnsi="Times New Roman" w:cs="Times New Roman"/>
                <w:b/>
                <w:color w:val="000000" w:themeColor="text1"/>
                <w:sz w:val="24"/>
                <w:szCs w:val="24"/>
                <w:lang w:val="uk-UA"/>
              </w:rPr>
              <w:t>Також, разом з зазначеними документами переможець повинен надати тендерну пропозицію</w:t>
            </w:r>
            <w:r w:rsidRPr="00043B72">
              <w:rPr>
                <w:rFonts w:ascii="Times New Roman" w:eastAsia="Calibri" w:hAnsi="Times New Roman" w:cs="Times New Roman"/>
                <w:b/>
                <w:sz w:val="24"/>
                <w:szCs w:val="24"/>
                <w:lang w:val="uk-UA"/>
              </w:rPr>
              <w:t xml:space="preserve"> з урахуванням проведеного електронного аукціону.</w:t>
            </w:r>
          </w:p>
        </w:tc>
      </w:tr>
      <w:tr w:rsidR="00A76473" w:rsidRPr="00A76473" w:rsidTr="00B72660">
        <w:trPr>
          <w:trHeight w:val="900"/>
        </w:trPr>
        <w:tc>
          <w:tcPr>
            <w:tcW w:w="2519" w:type="dxa"/>
            <w:tcBorders>
              <w:top w:val="single" w:sz="4" w:space="0" w:color="auto"/>
              <w:left w:val="single" w:sz="4" w:space="0" w:color="auto"/>
              <w:bottom w:val="single" w:sz="4" w:space="0" w:color="auto"/>
              <w:right w:val="single" w:sz="4" w:space="0" w:color="auto"/>
            </w:tcBorders>
            <w:hideMark/>
          </w:tcPr>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4"/>
              <w:rPr>
                <w:rFonts w:ascii="Times New Roman" w:eastAsia="Calibri" w:hAnsi="Times New Roman" w:cs="Times New Roman"/>
                <w:b/>
                <w:bCs/>
                <w:sz w:val="24"/>
                <w:szCs w:val="24"/>
                <w:lang w:val="uk-UA"/>
              </w:rPr>
            </w:pPr>
            <w:r w:rsidRPr="00A76473">
              <w:rPr>
                <w:rFonts w:ascii="Times New Roman" w:eastAsia="Calibri" w:hAnsi="Times New Roman" w:cs="Times New Roman"/>
                <w:b/>
                <w:bCs/>
                <w:sz w:val="24"/>
                <w:szCs w:val="24"/>
                <w:lang w:val="uk-UA"/>
              </w:rPr>
              <w:lastRenderedPageBreak/>
              <w:t xml:space="preserve"> </w:t>
            </w:r>
          </w:p>
        </w:tc>
        <w:tc>
          <w:tcPr>
            <w:tcW w:w="7760" w:type="dxa"/>
            <w:tcBorders>
              <w:top w:val="single" w:sz="4" w:space="0" w:color="auto"/>
              <w:left w:val="single" w:sz="4" w:space="0" w:color="auto"/>
              <w:bottom w:val="single" w:sz="4" w:space="0" w:color="auto"/>
              <w:right w:val="single" w:sz="4" w:space="0" w:color="auto"/>
            </w:tcBorders>
          </w:tcPr>
          <w:p w:rsidR="00A76473" w:rsidRPr="00A76473" w:rsidRDefault="00A76473" w:rsidP="007625BC">
            <w:pPr>
              <w:spacing w:after="0" w:line="240" w:lineRule="auto"/>
              <w:jc w:val="both"/>
              <w:rPr>
                <w:rFonts w:ascii="Times New Roman" w:eastAsia="Calibri" w:hAnsi="Times New Roman" w:cs="Times New Roman"/>
                <w:sz w:val="24"/>
                <w:szCs w:val="24"/>
                <w:lang w:val="uk-UA" w:eastAsia="uk-UA"/>
              </w:rPr>
            </w:pPr>
            <w:r w:rsidRPr="00A76473">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76473" w:rsidRPr="00A76473" w:rsidRDefault="00A76473" w:rsidP="007625BC">
            <w:pPr>
              <w:autoSpaceDE w:val="0"/>
              <w:autoSpaceDN w:val="0"/>
              <w:spacing w:after="0" w:line="240" w:lineRule="auto"/>
              <w:jc w:val="both"/>
              <w:rPr>
                <w:rFonts w:ascii="Times New Roman" w:eastAsia="Calibri" w:hAnsi="Times New Roman" w:cs="Times New Roman"/>
                <w:b/>
                <w:bCs/>
                <w:i/>
                <w:iCs/>
                <w:sz w:val="24"/>
                <w:szCs w:val="24"/>
                <w:u w:val="single"/>
                <w:lang w:val="uk-UA" w:eastAsia="ru-RU"/>
              </w:rPr>
            </w:pPr>
            <w:r w:rsidRPr="00A76473">
              <w:rPr>
                <w:rFonts w:ascii="Times New Roman" w:eastAsia="Calibri" w:hAnsi="Times New Roman" w:cs="Times New Roman"/>
                <w:b/>
                <w:bCs/>
                <w:i/>
                <w:iCs/>
                <w:sz w:val="24"/>
                <w:szCs w:val="24"/>
                <w:u w:val="single"/>
                <w:lang w:val="uk-UA" w:eastAsia="ru-RU"/>
              </w:rPr>
              <w:t xml:space="preserve">Вказати назву виробника та країну походження по кожному найменуванню. </w:t>
            </w:r>
          </w:p>
          <w:p w:rsidR="00A76473" w:rsidRPr="00A76473" w:rsidRDefault="00A76473" w:rsidP="007625BC">
            <w:pPr>
              <w:spacing w:after="0" w:line="240" w:lineRule="auto"/>
              <w:jc w:val="both"/>
              <w:rPr>
                <w:rFonts w:ascii="Times New Roman" w:eastAsia="Calibri" w:hAnsi="Times New Roman" w:cs="Times New Roman"/>
                <w:sz w:val="24"/>
                <w:szCs w:val="24"/>
                <w:lang w:val="uk-UA" w:eastAsia="ru-RU"/>
              </w:rPr>
            </w:pPr>
            <w:r w:rsidRPr="00A76473">
              <w:rPr>
                <w:rFonts w:ascii="Times New Roman" w:eastAsia="Calibri" w:hAnsi="Times New Roman" w:cs="Times New Roman"/>
                <w:sz w:val="24"/>
                <w:szCs w:val="24"/>
                <w:lang w:val="uk-UA" w:eastAsia="ru-RU"/>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w:t>
            </w:r>
          </w:p>
          <w:p w:rsidR="00A76473" w:rsidRPr="00A76473" w:rsidRDefault="00A76473" w:rsidP="007625BC">
            <w:pPr>
              <w:spacing w:after="0" w:line="240" w:lineRule="auto"/>
              <w:jc w:val="both"/>
              <w:rPr>
                <w:rFonts w:ascii="Times New Roman" w:eastAsia="Calibri" w:hAnsi="Times New Roman" w:cs="Times New Roman"/>
                <w:sz w:val="24"/>
                <w:szCs w:val="24"/>
                <w:lang w:val="uk-UA" w:eastAsia="ru-RU"/>
              </w:rPr>
            </w:pPr>
          </w:p>
          <w:p w:rsidR="00A76473" w:rsidRPr="00A76473" w:rsidRDefault="00A76473" w:rsidP="007625BC">
            <w:pPr>
              <w:spacing w:after="0" w:line="240" w:lineRule="auto"/>
              <w:jc w:val="both"/>
              <w:rPr>
                <w:rFonts w:ascii="Times New Roman" w:eastAsia="Calibri" w:hAnsi="Times New Roman" w:cs="Times New Roman"/>
                <w:sz w:val="24"/>
                <w:szCs w:val="24"/>
                <w:lang w:val="uk-UA" w:eastAsia="ru-RU"/>
              </w:rPr>
            </w:pPr>
            <w:r w:rsidRPr="00A76473">
              <w:rPr>
                <w:rFonts w:ascii="Times New Roman" w:eastAsia="Calibri" w:hAnsi="Times New Roman" w:cs="Times New Roman"/>
                <w:sz w:val="24"/>
                <w:szCs w:val="24"/>
                <w:lang w:val="uk-UA" w:eastAsia="ru-RU"/>
              </w:rPr>
              <w:t xml:space="preserve">Умови поставки:  автотранспортом Учасника для перевезення вищезазначених товарів, який має всі необхідні дозвільні документи. Розвантаження товару здійснюється на </w:t>
            </w:r>
            <w:r w:rsidR="00061CE1" w:rsidRPr="00A76473">
              <w:rPr>
                <w:rFonts w:ascii="Times New Roman" w:eastAsia="Calibri" w:hAnsi="Times New Roman" w:cs="Times New Roman"/>
                <w:sz w:val="24"/>
                <w:szCs w:val="24"/>
                <w:lang w:val="uk-UA"/>
              </w:rPr>
              <w:t>продуктовий</w:t>
            </w:r>
            <w:r w:rsidR="007625BC">
              <w:rPr>
                <w:rFonts w:ascii="Times New Roman" w:eastAsia="Calibri" w:hAnsi="Times New Roman" w:cs="Times New Roman"/>
                <w:sz w:val="24"/>
                <w:szCs w:val="24"/>
                <w:lang w:val="uk-UA" w:eastAsia="ru-RU"/>
              </w:rPr>
              <w:t xml:space="preserve"> </w:t>
            </w:r>
            <w:r w:rsidRPr="00A76473">
              <w:rPr>
                <w:rFonts w:ascii="Times New Roman" w:eastAsia="Calibri" w:hAnsi="Times New Roman" w:cs="Times New Roman"/>
                <w:sz w:val="24"/>
                <w:szCs w:val="24"/>
                <w:lang w:val="uk-UA" w:eastAsia="ru-RU"/>
              </w:rPr>
              <w:t>склад підприємства представниками Учасника.  Поставка товару за вимогою Замовника .</w:t>
            </w:r>
          </w:p>
          <w:p w:rsidR="00A76473" w:rsidRPr="00A76473" w:rsidRDefault="00A76473" w:rsidP="007625BC">
            <w:pPr>
              <w:spacing w:after="0" w:line="240" w:lineRule="auto"/>
              <w:jc w:val="both"/>
              <w:rPr>
                <w:rFonts w:ascii="Times New Roman" w:eastAsia="Calibri" w:hAnsi="Times New Roman" w:cs="Times New Roman"/>
                <w:sz w:val="24"/>
                <w:szCs w:val="24"/>
                <w:lang w:val="uk-UA" w:eastAsia="ru-RU"/>
              </w:rPr>
            </w:pPr>
            <w:r w:rsidRPr="00A76473">
              <w:rPr>
                <w:rFonts w:ascii="Times New Roman" w:eastAsia="Calibri" w:hAnsi="Times New Roman" w:cs="Times New Roman"/>
                <w:sz w:val="24"/>
                <w:szCs w:val="24"/>
                <w:lang w:val="uk-UA" w:eastAsia="ru-RU"/>
              </w:rPr>
              <w:t xml:space="preserve">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rsidR="00A76473" w:rsidRPr="00A76473" w:rsidRDefault="00A76473" w:rsidP="00A76473">
            <w:pPr>
              <w:spacing w:after="0" w:line="240" w:lineRule="auto"/>
              <w:jc w:val="both"/>
              <w:rPr>
                <w:rFonts w:ascii="Times New Roman" w:eastAsia="Calibri" w:hAnsi="Times New Roman" w:cs="Times New Roman"/>
                <w:sz w:val="24"/>
                <w:szCs w:val="24"/>
                <w:lang w:val="uk-UA" w:eastAsia="ru-RU"/>
              </w:rPr>
            </w:pPr>
          </w:p>
          <w:p w:rsidR="00A76473" w:rsidRPr="00A76473" w:rsidRDefault="00A76473" w:rsidP="00A76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A76473">
              <w:rPr>
                <w:rFonts w:ascii="Times New Roman" w:eastAsia="Calibri" w:hAnsi="Times New Roman" w:cs="Times New Roman"/>
                <w:sz w:val="24"/>
                <w:szCs w:val="24"/>
                <w:lang w:val="uk-UA" w:eastAsia="ru-RU"/>
              </w:rPr>
              <w:t xml:space="preserve">Вимоги до якості:  Якість товару  повинні відповідати технічній документації, діючим на території України державним стандартам, вимогам до якості, умовам Договору та підтверджується декларацією виробника, сертифікатом якості виробника або сертифікатами відповідності, </w:t>
            </w:r>
            <w:r w:rsidRPr="00740FD5">
              <w:rPr>
                <w:rFonts w:ascii="Times New Roman" w:eastAsia="Calibri" w:hAnsi="Times New Roman" w:cs="Times New Roman"/>
                <w:sz w:val="24"/>
                <w:szCs w:val="24"/>
                <w:u w:val="single"/>
                <w:lang w:val="uk-UA" w:eastAsia="ru-RU"/>
              </w:rPr>
              <w:t>обов’язково прикріпити в електронному вигляді</w:t>
            </w:r>
            <w:r w:rsidRPr="00A76473">
              <w:rPr>
                <w:rFonts w:ascii="Times New Roman" w:eastAsia="Calibri" w:hAnsi="Times New Roman" w:cs="Times New Roman"/>
                <w:sz w:val="24"/>
                <w:szCs w:val="24"/>
                <w:lang w:val="uk-UA" w:eastAsia="ru-RU"/>
              </w:rPr>
              <w:t>. Надати скановані оригінали або копії завірені печаткою та підписом учасника (копії додаються при постачанні). Термін використання предмета закупівлі на момент поставки  - не менше 90% від терміну визначеного виробником.</w:t>
            </w:r>
          </w:p>
          <w:p w:rsidR="00A76473" w:rsidRPr="00A76473" w:rsidRDefault="00A76473" w:rsidP="00A764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p>
          <w:p w:rsidR="00A76473" w:rsidRPr="007625BC"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A76473">
              <w:rPr>
                <w:rFonts w:ascii="Times New Roman" w:eastAsia="Calibri" w:hAnsi="Times New Roman" w:cs="Times New Roman"/>
                <w:b/>
                <w:bCs/>
                <w:sz w:val="24"/>
                <w:szCs w:val="24"/>
                <w:lang w:val="uk-UA" w:eastAsia="ru-RU"/>
              </w:rPr>
              <w:t xml:space="preserve">Учасник надає заповнену форму Специфікації, </w:t>
            </w:r>
            <w:r w:rsidRPr="007625BC">
              <w:rPr>
                <w:rFonts w:ascii="Times New Roman" w:eastAsia="Calibri" w:hAnsi="Times New Roman" w:cs="Times New Roman"/>
                <w:bCs/>
                <w:sz w:val="24"/>
                <w:szCs w:val="24"/>
                <w:lang w:val="uk-UA" w:eastAsia="ru-RU"/>
              </w:rPr>
              <w:t>де у рядку графи  «Найменування предмета закупівлі» спочатку зазначається найменування товару з цієї специфікації Замовника, а потім вказує назву товару,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торгів. Виробник товару також заповнюється Учасником у суворій відповідності з можливими майб</w:t>
            </w:r>
            <w:r w:rsidR="007625BC">
              <w:rPr>
                <w:rFonts w:ascii="Times New Roman" w:eastAsia="Calibri" w:hAnsi="Times New Roman" w:cs="Times New Roman"/>
                <w:bCs/>
                <w:sz w:val="24"/>
                <w:szCs w:val="24"/>
                <w:lang w:val="uk-UA" w:eastAsia="ru-RU"/>
              </w:rPr>
              <w:t xml:space="preserve">утніми видатковими накладними. </w:t>
            </w:r>
          </w:p>
        </w:tc>
      </w:tr>
    </w:tbl>
    <w:p w:rsidR="00EC580C" w:rsidRDefault="00EC580C" w:rsidP="00A76473">
      <w:pPr>
        <w:spacing w:after="0" w:line="240" w:lineRule="auto"/>
        <w:ind w:left="-900"/>
        <w:jc w:val="center"/>
        <w:textAlignment w:val="top"/>
        <w:rPr>
          <w:rFonts w:ascii="Times New Roman" w:eastAsia="Times New Roman" w:hAnsi="Times New Roman" w:cs="Times New Roman"/>
          <w:b/>
          <w:bCs/>
          <w:sz w:val="24"/>
          <w:szCs w:val="24"/>
          <w:lang w:val="uk-UA" w:eastAsia="ru-RU"/>
        </w:rPr>
      </w:pPr>
    </w:p>
    <w:p w:rsidR="00C7116F" w:rsidRDefault="009F53C7" w:rsidP="00D1001B">
      <w:pPr>
        <w:spacing w:after="0" w:line="240" w:lineRule="auto"/>
        <w:ind w:left="-900"/>
        <w:jc w:val="center"/>
        <w:textAlignment w:val="top"/>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p>
    <w:p w:rsidR="00C7116F" w:rsidRDefault="00C7116F" w:rsidP="00A76473">
      <w:pPr>
        <w:spacing w:after="0" w:line="240" w:lineRule="auto"/>
        <w:ind w:left="-900"/>
        <w:jc w:val="center"/>
        <w:textAlignment w:val="top"/>
        <w:rPr>
          <w:rFonts w:ascii="Times New Roman" w:eastAsia="Times New Roman" w:hAnsi="Times New Roman" w:cs="Times New Roman"/>
          <w:b/>
          <w:bCs/>
          <w:sz w:val="24"/>
          <w:szCs w:val="24"/>
          <w:lang w:val="uk-UA" w:eastAsia="ru-RU"/>
        </w:rPr>
      </w:pPr>
    </w:p>
    <w:p w:rsidR="00C72723" w:rsidRPr="0087364E" w:rsidRDefault="00C72723" w:rsidP="00C72723">
      <w:pPr>
        <w:rPr>
          <w:rFonts w:ascii="Times New Roman" w:hAnsi="Times New Roman" w:cs="Times New Roman"/>
          <w:sz w:val="24"/>
          <w:szCs w:val="24"/>
        </w:rPr>
      </w:pPr>
    </w:p>
    <w:p w:rsidR="00C72723" w:rsidRDefault="00C72723" w:rsidP="00C72723">
      <w:pPr>
        <w:widowControl w:val="0"/>
        <w:jc w:val="both"/>
        <w:rPr>
          <w:rFonts w:ascii="Times New Roman" w:eastAsia="Times New Roman" w:hAnsi="Times New Roman" w:cs="Times New Roman"/>
          <w:b/>
          <w:color w:val="000000"/>
          <w:sz w:val="24"/>
          <w:szCs w:val="24"/>
          <w:lang w:val="uk-UA" w:eastAsia="ar-SA"/>
        </w:rPr>
      </w:pPr>
      <w:r>
        <w:rPr>
          <w:rFonts w:ascii="Times New Roman" w:eastAsia="Times New Roman" w:hAnsi="Times New Roman" w:cs="Times New Roman"/>
          <w:b/>
          <w:color w:val="000000"/>
          <w:sz w:val="24"/>
          <w:szCs w:val="24"/>
          <w:lang w:eastAsia="ar-SA"/>
        </w:rPr>
        <w:t xml:space="preserve"> </w:t>
      </w:r>
    </w:p>
    <w:p w:rsidR="00916C6F" w:rsidRDefault="00916C6F" w:rsidP="00C72723">
      <w:pPr>
        <w:widowControl w:val="0"/>
        <w:jc w:val="both"/>
        <w:rPr>
          <w:rFonts w:ascii="Times New Roman" w:eastAsia="Times New Roman" w:hAnsi="Times New Roman" w:cs="Times New Roman"/>
          <w:b/>
          <w:color w:val="000000"/>
          <w:sz w:val="24"/>
          <w:szCs w:val="24"/>
          <w:lang w:val="uk-UA" w:eastAsia="ar-SA"/>
        </w:rPr>
      </w:pPr>
    </w:p>
    <w:p w:rsidR="00916C6F" w:rsidRDefault="00916C6F" w:rsidP="00C72723">
      <w:pPr>
        <w:widowControl w:val="0"/>
        <w:jc w:val="both"/>
        <w:rPr>
          <w:rFonts w:ascii="Times New Roman" w:eastAsia="Times New Roman" w:hAnsi="Times New Roman" w:cs="Times New Roman"/>
          <w:b/>
          <w:color w:val="000000"/>
          <w:sz w:val="24"/>
          <w:szCs w:val="24"/>
          <w:lang w:val="uk-UA" w:eastAsia="ar-SA"/>
        </w:rPr>
      </w:pPr>
    </w:p>
    <w:p w:rsidR="00916C6F" w:rsidRPr="00916C6F" w:rsidRDefault="00916C6F" w:rsidP="00C72723">
      <w:pPr>
        <w:widowControl w:val="0"/>
        <w:jc w:val="both"/>
        <w:rPr>
          <w:rFonts w:ascii="Times New Roman" w:eastAsia="Times New Roman" w:hAnsi="Times New Roman" w:cs="Times New Roman"/>
          <w:b/>
          <w:color w:val="000000"/>
          <w:sz w:val="24"/>
          <w:szCs w:val="24"/>
          <w:lang w:val="uk-UA" w:eastAsia="ar-SA"/>
        </w:rPr>
      </w:pPr>
    </w:p>
    <w:p w:rsidR="009F13DE" w:rsidRDefault="009F13DE" w:rsidP="009F13DE">
      <w:pPr>
        <w:spacing w:after="0" w:line="240" w:lineRule="auto"/>
        <w:ind w:left="-900"/>
        <w:jc w:val="center"/>
        <w:textAlignment w:val="top"/>
        <w:rPr>
          <w:rFonts w:ascii="Times New Roman" w:eastAsia="Times New Roman" w:hAnsi="Times New Roman" w:cs="Times New Roman"/>
          <w:b/>
          <w:bCs/>
          <w:sz w:val="24"/>
          <w:szCs w:val="24"/>
          <w:lang w:val="uk-UA" w:eastAsia="ru-RU"/>
        </w:rPr>
      </w:pPr>
    </w:p>
    <w:p w:rsidR="009F13DE" w:rsidRPr="00A76473" w:rsidRDefault="009F13DE" w:rsidP="009F13DE">
      <w:pPr>
        <w:spacing w:after="0" w:line="240" w:lineRule="auto"/>
        <w:ind w:left="-900"/>
        <w:jc w:val="center"/>
        <w:textAlignment w:val="top"/>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A76473">
        <w:rPr>
          <w:rFonts w:ascii="Times New Roman" w:eastAsia="Times New Roman" w:hAnsi="Times New Roman" w:cs="Times New Roman"/>
          <w:b/>
          <w:bCs/>
          <w:sz w:val="24"/>
          <w:szCs w:val="24"/>
          <w:lang w:val="uk-UA" w:eastAsia="ru-RU"/>
        </w:rPr>
        <w:t>Інформація про кількісні характеристики предмету закупівлі</w:t>
      </w:r>
    </w:p>
    <w:p w:rsidR="00C72723" w:rsidRPr="009F13DE" w:rsidRDefault="00C72723" w:rsidP="00C72723">
      <w:pPr>
        <w:widowControl w:val="0"/>
        <w:jc w:val="both"/>
        <w:rPr>
          <w:rFonts w:ascii="Times New Roman" w:eastAsia="Times New Roman" w:hAnsi="Times New Roman" w:cs="Times New Roman"/>
          <w:b/>
          <w:color w:val="000000"/>
          <w:sz w:val="24"/>
          <w:szCs w:val="24"/>
          <w:lang w:val="uk-UA" w:eastAsia="ar-SA"/>
        </w:rPr>
      </w:pPr>
    </w:p>
    <w:p w:rsidR="00DF2DF3" w:rsidRPr="00DF2DF3" w:rsidRDefault="00C72723" w:rsidP="00DF2DF3">
      <w:pPr>
        <w:jc w:val="both"/>
        <w:rPr>
          <w:rFonts w:ascii="Times New Roman" w:hAnsi="Times New Roman" w:cs="Times New Roman"/>
          <w:b/>
          <w:sz w:val="32"/>
          <w:szCs w:val="32"/>
          <w:lang w:val="uk-UA"/>
        </w:rPr>
      </w:pPr>
      <w:r w:rsidRPr="00DF2DF3">
        <w:rPr>
          <w:rFonts w:ascii="Times New Roman" w:eastAsia="Times New Roman" w:hAnsi="Times New Roman" w:cs="Times New Roman"/>
          <w:b/>
          <w:sz w:val="24"/>
          <w:szCs w:val="24"/>
          <w:lang w:val="uk-UA"/>
        </w:rPr>
        <w:t xml:space="preserve"> </w:t>
      </w:r>
      <w:r w:rsidR="00DF2DF3" w:rsidRPr="00DF2DF3">
        <w:rPr>
          <w:rFonts w:ascii="Times New Roman" w:hAnsi="Times New Roman" w:cs="Times New Roman"/>
          <w:bCs/>
          <w:i/>
          <w:color w:val="000000"/>
          <w:sz w:val="32"/>
          <w:szCs w:val="32"/>
          <w:lang w:val="uk-UA"/>
        </w:rPr>
        <w:t xml:space="preserve">код </w:t>
      </w:r>
      <w:r w:rsidR="00DF2DF3" w:rsidRPr="00F864C6">
        <w:rPr>
          <w:rFonts w:ascii="Times New Roman" w:hAnsi="Times New Roman" w:cs="Times New Roman"/>
          <w:bCs/>
          <w:i/>
          <w:color w:val="000000"/>
          <w:sz w:val="32"/>
          <w:szCs w:val="32"/>
        </w:rPr>
        <w:t>CPV</w:t>
      </w:r>
      <w:r w:rsidR="00DF2DF3" w:rsidRPr="00DF2DF3">
        <w:rPr>
          <w:rFonts w:ascii="Times New Roman" w:hAnsi="Times New Roman" w:cs="Times New Roman"/>
          <w:bCs/>
          <w:i/>
          <w:color w:val="000000"/>
          <w:sz w:val="32"/>
          <w:szCs w:val="32"/>
          <w:lang w:val="uk-UA"/>
        </w:rPr>
        <w:t xml:space="preserve"> згідно </w:t>
      </w:r>
      <w:r w:rsidR="00DF2DF3" w:rsidRPr="00DF2DF3">
        <w:rPr>
          <w:rFonts w:ascii="Times New Roman" w:hAnsi="Times New Roman" w:cs="Times New Roman"/>
          <w:b/>
          <w:sz w:val="32"/>
          <w:szCs w:val="32"/>
          <w:lang w:val="uk-UA"/>
        </w:rPr>
        <w:t>ДК 021:2015(032200</w:t>
      </w:r>
      <w:r w:rsidR="00666F7A">
        <w:rPr>
          <w:rFonts w:ascii="Times New Roman" w:hAnsi="Times New Roman" w:cs="Times New Roman"/>
          <w:b/>
          <w:sz w:val="32"/>
          <w:szCs w:val="32"/>
          <w:lang w:val="uk-UA"/>
        </w:rPr>
        <w:t xml:space="preserve">00-9)- Овочі, фрукти та </w:t>
      </w:r>
      <w:proofErr w:type="spellStart"/>
      <w:r w:rsidR="00666F7A">
        <w:rPr>
          <w:rFonts w:ascii="Times New Roman" w:hAnsi="Times New Roman" w:cs="Times New Roman"/>
          <w:b/>
          <w:sz w:val="32"/>
          <w:szCs w:val="32"/>
          <w:lang w:val="uk-UA"/>
        </w:rPr>
        <w:t>горіхи-</w:t>
      </w:r>
      <w:proofErr w:type="spellEnd"/>
      <w:r w:rsidR="00666F7A" w:rsidRPr="00DF2DF3">
        <w:rPr>
          <w:rFonts w:ascii="Times New Roman" w:hAnsi="Times New Roman" w:cs="Times New Roman"/>
          <w:b/>
          <w:sz w:val="32"/>
          <w:szCs w:val="32"/>
          <w:lang w:val="uk-UA"/>
        </w:rPr>
        <w:t>(</w:t>
      </w:r>
      <w:r w:rsidR="00666F7A">
        <w:rPr>
          <w:rFonts w:ascii="Times New Roman" w:hAnsi="Times New Roman" w:cs="Times New Roman"/>
          <w:b/>
          <w:sz w:val="32"/>
          <w:szCs w:val="32"/>
          <w:lang w:val="uk-UA"/>
        </w:rPr>
        <w:t xml:space="preserve"> </w:t>
      </w:r>
      <w:proofErr w:type="spellStart"/>
      <w:r w:rsidR="00666F7A">
        <w:rPr>
          <w:rFonts w:ascii="Times New Roman" w:hAnsi="Times New Roman" w:cs="Times New Roman"/>
          <w:b/>
          <w:sz w:val="32"/>
          <w:szCs w:val="32"/>
          <w:lang w:val="uk-UA"/>
        </w:rPr>
        <w:t>цибуля</w:t>
      </w:r>
      <w:proofErr w:type="spellEnd"/>
      <w:r w:rsidR="00666F7A">
        <w:rPr>
          <w:rFonts w:ascii="Times New Roman" w:hAnsi="Times New Roman" w:cs="Times New Roman"/>
          <w:b/>
          <w:sz w:val="32"/>
          <w:szCs w:val="32"/>
          <w:lang w:val="uk-UA"/>
        </w:rPr>
        <w:t xml:space="preserve"> ріпчаста свіжа</w:t>
      </w:r>
      <w:r w:rsidR="00666F7A" w:rsidRPr="00DF2DF3">
        <w:rPr>
          <w:rFonts w:ascii="Times New Roman" w:hAnsi="Times New Roman" w:cs="Times New Roman"/>
          <w:b/>
          <w:sz w:val="32"/>
          <w:szCs w:val="32"/>
          <w:lang w:val="uk-UA"/>
        </w:rPr>
        <w:t>)</w:t>
      </w:r>
    </w:p>
    <w:p w:rsidR="00DF2DF3" w:rsidRPr="00DF2DF3" w:rsidRDefault="00DF2DF3" w:rsidP="00DF2DF3">
      <w:pPr>
        <w:tabs>
          <w:tab w:val="left" w:pos="426"/>
        </w:tabs>
        <w:jc w:val="both"/>
        <w:rPr>
          <w:rFonts w:ascii="Times New Roman" w:eastAsia="Times New Roman" w:hAnsi="Times New Roman" w:cs="Times New Roman"/>
          <w:b/>
          <w:bCs/>
          <w:color w:val="000000"/>
          <w:sz w:val="32"/>
          <w:szCs w:val="32"/>
          <w:lang w:val="uk-UA"/>
        </w:rPr>
      </w:pPr>
    </w:p>
    <w:p w:rsidR="00A76473" w:rsidRPr="00DF2DF3" w:rsidRDefault="00A76473" w:rsidP="00DF2DF3">
      <w:pPr>
        <w:widowControl w:val="0"/>
        <w:jc w:val="both"/>
        <w:rPr>
          <w:rFonts w:ascii="Times New Roman" w:eastAsia="Times New Roman" w:hAnsi="Times New Roman" w:cs="Times New Roman"/>
          <w:b/>
          <w:bCs/>
          <w:sz w:val="24"/>
          <w:szCs w:val="24"/>
          <w:lang w:val="uk-UA" w:eastAsia="ru-RU"/>
        </w:rPr>
      </w:pPr>
    </w:p>
    <w:tbl>
      <w:tblPr>
        <w:tblpPr w:leftFromText="180" w:rightFromText="180" w:bottomFromText="200" w:vertAnchor="text" w:horzAnchor="margin" w:tblpXSpec="center"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5358"/>
        <w:gridCol w:w="1343"/>
        <w:gridCol w:w="1564"/>
      </w:tblGrid>
      <w:tr w:rsidR="00A76473" w:rsidRPr="00A76473" w:rsidTr="00C7116F">
        <w:trPr>
          <w:trHeight w:val="551"/>
        </w:trPr>
        <w:tc>
          <w:tcPr>
            <w:tcW w:w="1156" w:type="dxa"/>
            <w:tcBorders>
              <w:top w:val="single" w:sz="4" w:space="0" w:color="auto"/>
              <w:left w:val="single" w:sz="4" w:space="0" w:color="auto"/>
              <w:bottom w:val="single" w:sz="4" w:space="0" w:color="auto"/>
              <w:right w:val="single" w:sz="4" w:space="0" w:color="auto"/>
            </w:tcBorders>
            <w:vAlign w:val="center"/>
          </w:tcPr>
          <w:p w:rsidR="00A76473" w:rsidRPr="00A76473" w:rsidRDefault="00A76473" w:rsidP="00A76473">
            <w:pPr>
              <w:spacing w:after="0" w:line="240" w:lineRule="auto"/>
              <w:jc w:val="center"/>
              <w:rPr>
                <w:rFonts w:ascii="Times New Roman" w:eastAsia="Times New Roman" w:hAnsi="Times New Roman" w:cs="Times New Roman"/>
                <w:b/>
                <w:lang w:val="uk-UA" w:eastAsia="ru-RU"/>
              </w:rPr>
            </w:pPr>
          </w:p>
          <w:p w:rsidR="00A76473" w:rsidRPr="00A76473" w:rsidRDefault="00A76473" w:rsidP="00A76473">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 з/п</w:t>
            </w:r>
          </w:p>
        </w:tc>
        <w:tc>
          <w:tcPr>
            <w:tcW w:w="5358" w:type="dxa"/>
            <w:tcBorders>
              <w:top w:val="single" w:sz="4" w:space="0" w:color="auto"/>
              <w:left w:val="single" w:sz="4" w:space="0" w:color="auto"/>
              <w:bottom w:val="single" w:sz="4" w:space="0" w:color="auto"/>
              <w:right w:val="single" w:sz="4" w:space="0" w:color="auto"/>
            </w:tcBorders>
            <w:vAlign w:val="center"/>
            <w:hideMark/>
          </w:tcPr>
          <w:p w:rsidR="00A76473" w:rsidRPr="00A76473" w:rsidRDefault="00A76473" w:rsidP="00A76473">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Найменування предмету закупівлі</w:t>
            </w:r>
          </w:p>
        </w:tc>
        <w:tc>
          <w:tcPr>
            <w:tcW w:w="1343" w:type="dxa"/>
            <w:tcBorders>
              <w:top w:val="single" w:sz="4" w:space="0" w:color="auto"/>
              <w:left w:val="single" w:sz="4" w:space="0" w:color="auto"/>
              <w:bottom w:val="single" w:sz="4" w:space="0" w:color="auto"/>
              <w:right w:val="single" w:sz="4" w:space="0" w:color="auto"/>
            </w:tcBorders>
            <w:vAlign w:val="center"/>
            <w:hideMark/>
          </w:tcPr>
          <w:p w:rsidR="00A76473" w:rsidRPr="00A76473" w:rsidRDefault="00A76473" w:rsidP="00A76473">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Од. виміру</w:t>
            </w:r>
          </w:p>
        </w:tc>
        <w:tc>
          <w:tcPr>
            <w:tcW w:w="1564" w:type="dxa"/>
            <w:tcBorders>
              <w:top w:val="single" w:sz="4" w:space="0" w:color="auto"/>
              <w:left w:val="single" w:sz="4" w:space="0" w:color="auto"/>
              <w:bottom w:val="single" w:sz="4" w:space="0" w:color="auto"/>
              <w:right w:val="single" w:sz="4" w:space="0" w:color="auto"/>
            </w:tcBorders>
            <w:vAlign w:val="center"/>
            <w:hideMark/>
          </w:tcPr>
          <w:p w:rsidR="00A76473" w:rsidRPr="00A76473" w:rsidRDefault="00A76473" w:rsidP="00A76473">
            <w:pPr>
              <w:spacing w:after="0" w:line="240" w:lineRule="auto"/>
              <w:jc w:val="center"/>
              <w:rPr>
                <w:rFonts w:ascii="Times New Roman" w:eastAsia="Times New Roman" w:hAnsi="Times New Roman" w:cs="Times New Roman"/>
                <w:b/>
                <w:lang w:val="uk-UA" w:eastAsia="ru-RU"/>
              </w:rPr>
            </w:pPr>
            <w:proofErr w:type="spellStart"/>
            <w:r w:rsidRPr="00A76473">
              <w:rPr>
                <w:rFonts w:ascii="Times New Roman" w:eastAsia="Times New Roman" w:hAnsi="Times New Roman" w:cs="Times New Roman"/>
                <w:b/>
                <w:lang w:val="uk-UA" w:eastAsia="ru-RU"/>
              </w:rPr>
              <w:t>Кіль-кість</w:t>
            </w:r>
            <w:proofErr w:type="spellEnd"/>
          </w:p>
        </w:tc>
      </w:tr>
      <w:tr w:rsidR="00A76473" w:rsidRPr="00A76473" w:rsidTr="00061CE1">
        <w:trPr>
          <w:trHeight w:val="355"/>
        </w:trPr>
        <w:tc>
          <w:tcPr>
            <w:tcW w:w="1156" w:type="dxa"/>
            <w:tcBorders>
              <w:top w:val="single" w:sz="4" w:space="0" w:color="auto"/>
              <w:left w:val="single" w:sz="4" w:space="0" w:color="auto"/>
              <w:bottom w:val="single" w:sz="4" w:space="0" w:color="auto"/>
              <w:right w:val="single" w:sz="4" w:space="0" w:color="auto"/>
            </w:tcBorders>
            <w:vAlign w:val="center"/>
            <w:hideMark/>
          </w:tcPr>
          <w:p w:rsidR="00A76473" w:rsidRPr="00061CE1" w:rsidRDefault="00A76473" w:rsidP="00A76473">
            <w:pPr>
              <w:spacing w:after="0" w:line="240" w:lineRule="auto"/>
              <w:jc w:val="center"/>
              <w:rPr>
                <w:rFonts w:ascii="Times New Roman" w:eastAsia="Times New Roman" w:hAnsi="Times New Roman" w:cs="Times New Roman"/>
                <w:sz w:val="24"/>
                <w:szCs w:val="24"/>
                <w:lang w:val="uk-UA" w:eastAsia="ru-RU"/>
              </w:rPr>
            </w:pPr>
            <w:r w:rsidRPr="00061CE1">
              <w:rPr>
                <w:rFonts w:ascii="Times New Roman" w:eastAsia="Times New Roman" w:hAnsi="Times New Roman" w:cs="Times New Roman"/>
                <w:sz w:val="24"/>
                <w:szCs w:val="24"/>
                <w:lang w:val="uk-UA" w:eastAsia="ru-RU"/>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rsidR="00A76473" w:rsidRPr="00DF2DF3" w:rsidRDefault="00DF2DF3" w:rsidP="00061CE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Цибуля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A76473" w:rsidRPr="00061CE1" w:rsidRDefault="00A76473" w:rsidP="00A76473">
            <w:pPr>
              <w:spacing w:after="0" w:line="240" w:lineRule="auto"/>
              <w:jc w:val="center"/>
              <w:rPr>
                <w:rFonts w:ascii="Times New Roman" w:eastAsia="Times New Roman" w:hAnsi="Times New Roman" w:cs="Times New Roman"/>
                <w:sz w:val="24"/>
                <w:szCs w:val="24"/>
                <w:lang w:eastAsia="ru-RU"/>
              </w:rPr>
            </w:pPr>
            <w:proofErr w:type="gramStart"/>
            <w:r w:rsidRPr="00061CE1">
              <w:rPr>
                <w:rFonts w:ascii="Times New Roman" w:eastAsia="Times New Roman" w:hAnsi="Times New Roman" w:cs="Times New Roman"/>
                <w:sz w:val="24"/>
                <w:szCs w:val="24"/>
                <w:lang w:eastAsia="ru-RU"/>
              </w:rPr>
              <w:t>кг</w:t>
            </w:r>
            <w:proofErr w:type="gramEnd"/>
            <w:r w:rsidRPr="00061CE1">
              <w:rPr>
                <w:rFonts w:ascii="Times New Roman" w:eastAsia="Times New Roman" w:hAnsi="Times New Roman" w:cs="Times New Roman"/>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vAlign w:val="center"/>
            <w:hideMark/>
          </w:tcPr>
          <w:p w:rsidR="00A76473" w:rsidRPr="00DF2DF3" w:rsidRDefault="00DF2DF3" w:rsidP="00A7647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5211</w:t>
            </w:r>
          </w:p>
        </w:tc>
      </w:tr>
    </w:tbl>
    <w:p w:rsidR="00A76473" w:rsidRPr="00A76473" w:rsidRDefault="00A76473" w:rsidP="00A76473">
      <w:pPr>
        <w:spacing w:after="0" w:line="240" w:lineRule="auto"/>
        <w:jc w:val="center"/>
        <w:textAlignment w:val="top"/>
        <w:rPr>
          <w:rFonts w:ascii="Times New Roman" w:eastAsia="Times New Roman" w:hAnsi="Times New Roman" w:cs="Times New Roman"/>
          <w:b/>
          <w:bCs/>
          <w:sz w:val="24"/>
          <w:szCs w:val="24"/>
          <w:lang w:val="uk-UA" w:eastAsia="ru-RU"/>
        </w:rPr>
      </w:pPr>
    </w:p>
    <w:p w:rsidR="00A76473" w:rsidRPr="00A76473" w:rsidRDefault="00A76473" w:rsidP="00A76473">
      <w:pPr>
        <w:spacing w:after="0" w:line="240" w:lineRule="auto"/>
        <w:textAlignment w:val="top"/>
        <w:rPr>
          <w:rFonts w:ascii="Times New Roman" w:eastAsia="Times New Roman" w:hAnsi="Times New Roman" w:cs="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A76473" w:rsidRPr="00A76473" w:rsidTr="004A17B5">
        <w:tc>
          <w:tcPr>
            <w:tcW w:w="534" w:type="dxa"/>
            <w:tcBorders>
              <w:top w:val="single" w:sz="4" w:space="0" w:color="auto"/>
              <w:left w:val="single" w:sz="4" w:space="0" w:color="auto"/>
              <w:bottom w:val="single" w:sz="4" w:space="0" w:color="auto"/>
              <w:right w:val="single" w:sz="4" w:space="0" w:color="auto"/>
            </w:tcBorders>
            <w:vAlign w:val="center"/>
            <w:hideMark/>
          </w:tcPr>
          <w:p w:rsidR="00A76473" w:rsidRPr="00A76473" w:rsidRDefault="00A76473" w:rsidP="00A76473">
            <w:pPr>
              <w:spacing w:after="0" w:line="240" w:lineRule="auto"/>
              <w:jc w:val="center"/>
              <w:textAlignment w:val="top"/>
              <w:rPr>
                <w:rFonts w:ascii="Times New Roman" w:eastAsia="Times New Roman" w:hAnsi="Times New Roman" w:cs="Times New Roman"/>
                <w:b/>
                <w:bCs/>
                <w:sz w:val="24"/>
                <w:szCs w:val="24"/>
                <w:lang w:val="uk-UA" w:eastAsia="ru-RU"/>
              </w:rPr>
            </w:pPr>
            <w:r w:rsidRPr="00A76473">
              <w:rPr>
                <w:rFonts w:ascii="Times New Roman" w:eastAsia="Times New Roman" w:hAnsi="Times New Roman" w:cs="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A76473" w:rsidRPr="00A76473" w:rsidRDefault="00A76473" w:rsidP="00A76473">
            <w:pPr>
              <w:spacing w:after="0" w:line="240" w:lineRule="auto"/>
              <w:jc w:val="center"/>
              <w:textAlignment w:val="top"/>
              <w:rPr>
                <w:rFonts w:ascii="Times New Roman" w:eastAsia="Times New Roman" w:hAnsi="Times New Roman" w:cs="Times New Roman"/>
                <w:b/>
                <w:bCs/>
                <w:sz w:val="24"/>
                <w:szCs w:val="24"/>
                <w:lang w:val="uk-UA" w:eastAsia="ru-RU"/>
              </w:rPr>
            </w:pPr>
            <w:r w:rsidRPr="00A76473">
              <w:rPr>
                <w:rFonts w:ascii="Times New Roman" w:eastAsia="Times New Roman" w:hAnsi="Times New Roman" w:cs="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A76473" w:rsidRPr="00A76473" w:rsidRDefault="00A76473" w:rsidP="00A76473">
            <w:pPr>
              <w:spacing w:after="0" w:line="240" w:lineRule="auto"/>
              <w:jc w:val="center"/>
              <w:textAlignment w:val="top"/>
              <w:rPr>
                <w:rFonts w:ascii="Times New Roman" w:eastAsia="Times New Roman" w:hAnsi="Times New Roman" w:cs="Times New Roman"/>
                <w:b/>
                <w:bCs/>
                <w:sz w:val="24"/>
                <w:szCs w:val="24"/>
                <w:lang w:val="uk-UA" w:eastAsia="ru-RU"/>
              </w:rPr>
            </w:pPr>
            <w:r w:rsidRPr="00A76473">
              <w:rPr>
                <w:rFonts w:ascii="Times New Roman" w:eastAsia="Times New Roman" w:hAnsi="Times New Roman" w:cs="Times New Roman"/>
                <w:b/>
                <w:bCs/>
                <w:sz w:val="24"/>
                <w:szCs w:val="24"/>
                <w:lang w:val="uk-UA" w:eastAsia="ru-RU"/>
              </w:rPr>
              <w:t>Відповідність вимогам</w:t>
            </w:r>
          </w:p>
          <w:p w:rsidR="00A76473" w:rsidRPr="00A76473" w:rsidRDefault="00A76473" w:rsidP="00A76473">
            <w:pPr>
              <w:spacing w:after="0" w:line="240" w:lineRule="auto"/>
              <w:jc w:val="center"/>
              <w:textAlignment w:val="top"/>
              <w:rPr>
                <w:rFonts w:ascii="Times New Roman" w:eastAsia="Times New Roman" w:hAnsi="Times New Roman" w:cs="Times New Roman"/>
                <w:b/>
                <w:bCs/>
                <w:sz w:val="24"/>
                <w:szCs w:val="24"/>
                <w:lang w:val="uk-UA" w:eastAsia="ru-RU"/>
              </w:rPr>
            </w:pPr>
            <w:r w:rsidRPr="00A76473">
              <w:rPr>
                <w:rFonts w:ascii="Times New Roman" w:eastAsia="Times New Roman" w:hAnsi="Times New Roman" w:cs="Times New Roman"/>
                <w:b/>
                <w:bCs/>
                <w:sz w:val="24"/>
                <w:szCs w:val="24"/>
                <w:lang w:val="uk-UA" w:eastAsia="ru-RU"/>
              </w:rPr>
              <w:t>(зазначити відповідність)</w:t>
            </w:r>
          </w:p>
        </w:tc>
      </w:tr>
      <w:tr w:rsidR="00A76473" w:rsidRPr="00A76473" w:rsidTr="004A17B5">
        <w:tc>
          <w:tcPr>
            <w:tcW w:w="534" w:type="dxa"/>
            <w:tcBorders>
              <w:top w:val="single" w:sz="4" w:space="0" w:color="auto"/>
              <w:left w:val="single" w:sz="4" w:space="0" w:color="auto"/>
              <w:bottom w:val="single" w:sz="4" w:space="0" w:color="auto"/>
              <w:right w:val="single" w:sz="4" w:space="0" w:color="auto"/>
            </w:tcBorders>
            <w:hideMark/>
          </w:tcPr>
          <w:p w:rsidR="00A76473" w:rsidRPr="00A76473" w:rsidRDefault="00A76473" w:rsidP="00A76473">
            <w:pPr>
              <w:spacing w:after="0" w:line="240" w:lineRule="auto"/>
              <w:jc w:val="center"/>
              <w:textAlignment w:val="top"/>
              <w:rPr>
                <w:rFonts w:ascii="Times New Roman" w:eastAsia="Times New Roman" w:hAnsi="Times New Roman" w:cs="Times New Roman"/>
                <w:bCs/>
                <w:sz w:val="24"/>
                <w:szCs w:val="24"/>
                <w:lang w:val="uk-UA" w:eastAsia="ru-RU"/>
              </w:rPr>
            </w:pPr>
            <w:r w:rsidRPr="00A76473">
              <w:rPr>
                <w:rFonts w:ascii="Times New Roman" w:eastAsia="Times New Roman" w:hAnsi="Times New Roman" w:cs="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A76473" w:rsidRPr="0083718F" w:rsidRDefault="00A76473" w:rsidP="004A17B5">
            <w:pPr>
              <w:spacing w:after="0" w:line="240" w:lineRule="auto"/>
              <w:jc w:val="both"/>
              <w:rPr>
                <w:rFonts w:ascii="Times New Roman" w:eastAsia="Calibri" w:hAnsi="Times New Roman" w:cs="Times New Roman"/>
                <w:sz w:val="24"/>
                <w:szCs w:val="24"/>
                <w:lang w:val="uk-UA"/>
              </w:rPr>
            </w:pPr>
            <w:r w:rsidRPr="0083718F">
              <w:rPr>
                <w:rFonts w:ascii="Times New Roman" w:eastAsia="Calibri" w:hAnsi="Times New Roman" w:cs="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sidRPr="0083718F">
              <w:rPr>
                <w:rFonts w:ascii="Times New Roman" w:eastAsia="Calibri" w:hAnsi="Times New Roman" w:cs="Times New Roman"/>
                <w:b/>
                <w:sz w:val="24"/>
                <w:szCs w:val="24"/>
                <w:lang w:val="uk-UA"/>
              </w:rPr>
              <w:t>декларація виробника</w:t>
            </w:r>
            <w:r w:rsidRPr="0083718F">
              <w:rPr>
                <w:rFonts w:ascii="Times New Roman" w:eastAsia="Calibri" w:hAnsi="Times New Roman" w:cs="Times New Roman"/>
                <w:sz w:val="24"/>
                <w:szCs w:val="24"/>
                <w:lang w:val="uk-UA"/>
              </w:rPr>
              <w:t>, або копії сертифіката (паспорта) якості виробника</w:t>
            </w:r>
            <w:r w:rsidR="004A17B5" w:rsidRPr="0083718F">
              <w:rPr>
                <w:rFonts w:ascii="Times New Roman" w:eastAsia="Calibri" w:hAnsi="Times New Roman" w:cs="Times New Roman"/>
                <w:sz w:val="24"/>
                <w:szCs w:val="24"/>
                <w:lang w:val="uk-UA"/>
              </w:rPr>
              <w:t>.</w:t>
            </w:r>
            <w:r w:rsidRPr="0083718F">
              <w:rPr>
                <w:rFonts w:ascii="Times New Roman" w:eastAsia="Calibri" w:hAnsi="Times New Roman" w:cs="Times New Roman"/>
                <w:sz w:val="24"/>
                <w:szCs w:val="24"/>
                <w:lang w:val="uk-UA"/>
              </w:rPr>
              <w:t xml:space="preserve">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rsidR="00A76473" w:rsidRPr="00A76473" w:rsidRDefault="00A76473" w:rsidP="00A76473">
            <w:pPr>
              <w:spacing w:after="0" w:line="240" w:lineRule="auto"/>
              <w:jc w:val="center"/>
              <w:textAlignment w:val="top"/>
              <w:rPr>
                <w:rFonts w:ascii="Times New Roman" w:eastAsia="Times New Roman" w:hAnsi="Times New Roman" w:cs="Times New Roman"/>
                <w:b/>
                <w:bCs/>
                <w:sz w:val="24"/>
                <w:szCs w:val="24"/>
                <w:lang w:val="uk-UA" w:eastAsia="ru-RU"/>
              </w:rPr>
            </w:pPr>
          </w:p>
        </w:tc>
      </w:tr>
      <w:tr w:rsidR="0084296E" w:rsidRPr="00A04175" w:rsidTr="0084296E">
        <w:tc>
          <w:tcPr>
            <w:tcW w:w="534" w:type="dxa"/>
            <w:tcBorders>
              <w:top w:val="single" w:sz="4" w:space="0" w:color="auto"/>
              <w:left w:val="single" w:sz="4" w:space="0" w:color="auto"/>
              <w:bottom w:val="single" w:sz="4" w:space="0" w:color="auto"/>
              <w:right w:val="single" w:sz="4" w:space="0" w:color="auto"/>
            </w:tcBorders>
            <w:hideMark/>
          </w:tcPr>
          <w:p w:rsidR="0084296E" w:rsidRPr="00A76473" w:rsidRDefault="0084296E" w:rsidP="00A76473">
            <w:pPr>
              <w:spacing w:after="0" w:line="240" w:lineRule="auto"/>
              <w:jc w:val="center"/>
              <w:textAlignment w:val="top"/>
              <w:rPr>
                <w:rFonts w:ascii="Times New Roman" w:eastAsia="Times New Roman" w:hAnsi="Times New Roman" w:cs="Times New Roman"/>
                <w:bCs/>
                <w:sz w:val="24"/>
                <w:szCs w:val="24"/>
                <w:lang w:val="uk-UA" w:eastAsia="ru-RU"/>
              </w:rPr>
            </w:pPr>
            <w:r w:rsidRPr="00A76473">
              <w:rPr>
                <w:rFonts w:ascii="Times New Roman" w:eastAsia="Times New Roman" w:hAnsi="Times New Roman" w:cs="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tcPr>
          <w:p w:rsidR="00FE27E0" w:rsidRPr="00FE27E0" w:rsidRDefault="00FE27E0" w:rsidP="00FE27E0">
            <w:pPr>
              <w:spacing w:after="0" w:line="240" w:lineRule="auto"/>
              <w:jc w:val="both"/>
              <w:rPr>
                <w:rFonts w:ascii="Times New Roman" w:hAnsi="Times New Roman" w:cs="Times New Roman"/>
                <w:sz w:val="24"/>
                <w:szCs w:val="24"/>
              </w:rPr>
            </w:pPr>
            <w:r w:rsidRPr="00FE27E0">
              <w:rPr>
                <w:rFonts w:ascii="Times New Roman" w:hAnsi="Times New Roman" w:cs="Times New Roman"/>
                <w:sz w:val="24"/>
                <w:szCs w:val="24"/>
              </w:rPr>
              <w:t xml:space="preserve">Цибуля </w:t>
            </w:r>
            <w:proofErr w:type="spellStart"/>
            <w:r w:rsidRPr="00FE27E0">
              <w:rPr>
                <w:rFonts w:ascii="Times New Roman" w:hAnsi="Times New Roman" w:cs="Times New Roman"/>
                <w:sz w:val="24"/>
                <w:szCs w:val="24"/>
              </w:rPr>
              <w:t>має</w:t>
            </w:r>
            <w:proofErr w:type="spellEnd"/>
            <w:r w:rsidRPr="00FE27E0">
              <w:rPr>
                <w:rFonts w:ascii="Times New Roman" w:hAnsi="Times New Roman" w:cs="Times New Roman"/>
                <w:sz w:val="24"/>
                <w:szCs w:val="24"/>
              </w:rPr>
              <w:t xml:space="preserve"> бути </w:t>
            </w:r>
            <w:proofErr w:type="spellStart"/>
            <w:proofErr w:type="gramStart"/>
            <w:r w:rsidRPr="00FE27E0">
              <w:rPr>
                <w:rFonts w:ascii="Times New Roman" w:hAnsi="Times New Roman" w:cs="Times New Roman"/>
                <w:sz w:val="24"/>
                <w:szCs w:val="24"/>
              </w:rPr>
              <w:t>св</w:t>
            </w:r>
            <w:proofErr w:type="gramEnd"/>
            <w:r w:rsidRPr="00FE27E0">
              <w:rPr>
                <w:rFonts w:ascii="Times New Roman" w:hAnsi="Times New Roman" w:cs="Times New Roman"/>
                <w:sz w:val="24"/>
                <w:szCs w:val="24"/>
              </w:rPr>
              <w:t>іжою</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вищого</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гатунку</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врожаю</w:t>
            </w:r>
            <w:proofErr w:type="spellEnd"/>
            <w:r w:rsidRPr="00FE27E0">
              <w:rPr>
                <w:rFonts w:ascii="Times New Roman" w:hAnsi="Times New Roman" w:cs="Times New Roman"/>
                <w:sz w:val="24"/>
                <w:szCs w:val="24"/>
              </w:rPr>
              <w:t xml:space="preserve"> 2022 року, не </w:t>
            </w:r>
            <w:proofErr w:type="spellStart"/>
            <w:r w:rsidRPr="00FE27E0">
              <w:rPr>
                <w:rFonts w:ascii="Times New Roman" w:hAnsi="Times New Roman" w:cs="Times New Roman"/>
                <w:sz w:val="24"/>
                <w:szCs w:val="24"/>
              </w:rPr>
              <w:t>кормових</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сортів</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Розмір</w:t>
            </w:r>
            <w:proofErr w:type="spellEnd"/>
            <w:r w:rsidRPr="00FE27E0">
              <w:rPr>
                <w:rFonts w:ascii="Times New Roman" w:hAnsi="Times New Roman" w:cs="Times New Roman"/>
                <w:sz w:val="24"/>
                <w:szCs w:val="24"/>
              </w:rPr>
              <w:t xml:space="preserve">  за </w:t>
            </w:r>
            <w:proofErr w:type="spellStart"/>
            <w:r w:rsidRPr="00FE27E0">
              <w:rPr>
                <w:rFonts w:ascii="Times New Roman" w:hAnsi="Times New Roman" w:cs="Times New Roman"/>
                <w:sz w:val="24"/>
                <w:szCs w:val="24"/>
              </w:rPr>
              <w:t>найбільшим</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поперечним</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діаметром</w:t>
            </w:r>
            <w:proofErr w:type="spellEnd"/>
            <w:r w:rsidRPr="00FE27E0">
              <w:rPr>
                <w:rFonts w:ascii="Times New Roman" w:hAnsi="Times New Roman" w:cs="Times New Roman"/>
                <w:sz w:val="24"/>
                <w:szCs w:val="24"/>
              </w:rPr>
              <w:t xml:space="preserve">, не </w:t>
            </w:r>
            <w:proofErr w:type="spellStart"/>
            <w:r w:rsidRPr="00FE27E0">
              <w:rPr>
                <w:rFonts w:ascii="Times New Roman" w:hAnsi="Times New Roman" w:cs="Times New Roman"/>
                <w:sz w:val="24"/>
                <w:szCs w:val="24"/>
              </w:rPr>
              <w:t>мешне</w:t>
            </w:r>
            <w:proofErr w:type="spellEnd"/>
            <w:r w:rsidRPr="00FE27E0">
              <w:rPr>
                <w:rFonts w:ascii="Times New Roman" w:hAnsi="Times New Roman" w:cs="Times New Roman"/>
                <w:sz w:val="24"/>
                <w:szCs w:val="24"/>
              </w:rPr>
              <w:t xml:space="preserve"> – 5 см. Цибуля </w:t>
            </w:r>
            <w:proofErr w:type="spellStart"/>
            <w:r w:rsidRPr="00FE27E0">
              <w:rPr>
                <w:rFonts w:ascii="Times New Roman" w:hAnsi="Times New Roman" w:cs="Times New Roman"/>
                <w:sz w:val="24"/>
                <w:szCs w:val="24"/>
              </w:rPr>
              <w:t>має</w:t>
            </w:r>
            <w:proofErr w:type="spellEnd"/>
            <w:r w:rsidRPr="00FE27E0">
              <w:rPr>
                <w:rFonts w:ascii="Times New Roman" w:hAnsi="Times New Roman" w:cs="Times New Roman"/>
                <w:sz w:val="24"/>
                <w:szCs w:val="24"/>
              </w:rPr>
              <w:t xml:space="preserve"> бути </w:t>
            </w:r>
            <w:proofErr w:type="spellStart"/>
            <w:r w:rsidRPr="00FE27E0">
              <w:rPr>
                <w:rFonts w:ascii="Times New Roman" w:hAnsi="Times New Roman" w:cs="Times New Roman"/>
                <w:sz w:val="24"/>
                <w:szCs w:val="24"/>
              </w:rPr>
              <w:t>вирощена</w:t>
            </w:r>
            <w:proofErr w:type="spellEnd"/>
            <w:r w:rsidRPr="00FE27E0">
              <w:rPr>
                <w:rFonts w:ascii="Times New Roman" w:hAnsi="Times New Roman" w:cs="Times New Roman"/>
                <w:sz w:val="24"/>
                <w:szCs w:val="24"/>
              </w:rPr>
              <w:t xml:space="preserve"> в </w:t>
            </w:r>
            <w:proofErr w:type="spellStart"/>
            <w:r w:rsidRPr="00FE27E0">
              <w:rPr>
                <w:rFonts w:ascii="Times New Roman" w:hAnsi="Times New Roman" w:cs="Times New Roman"/>
                <w:sz w:val="24"/>
                <w:szCs w:val="24"/>
              </w:rPr>
              <w:t>природних</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умовах</w:t>
            </w:r>
            <w:proofErr w:type="spellEnd"/>
            <w:r w:rsidRPr="00FE27E0">
              <w:rPr>
                <w:rFonts w:ascii="Times New Roman" w:hAnsi="Times New Roman" w:cs="Times New Roman"/>
                <w:sz w:val="24"/>
                <w:szCs w:val="24"/>
              </w:rPr>
              <w:t xml:space="preserve">, без </w:t>
            </w:r>
            <w:proofErr w:type="spellStart"/>
            <w:r w:rsidRPr="00FE27E0">
              <w:rPr>
                <w:rFonts w:ascii="Times New Roman" w:hAnsi="Times New Roman" w:cs="Times New Roman"/>
                <w:sz w:val="24"/>
                <w:szCs w:val="24"/>
              </w:rPr>
              <w:t>перевищеного</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вмісту</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хімічних</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речовин</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достатньої</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зрілості</w:t>
            </w:r>
            <w:proofErr w:type="spellEnd"/>
            <w:r w:rsidRPr="00FE27E0">
              <w:rPr>
                <w:rFonts w:ascii="Times New Roman" w:hAnsi="Times New Roman" w:cs="Times New Roman"/>
                <w:sz w:val="24"/>
                <w:szCs w:val="24"/>
              </w:rPr>
              <w:t xml:space="preserve">, без </w:t>
            </w:r>
            <w:proofErr w:type="spellStart"/>
            <w:r w:rsidRPr="00FE27E0">
              <w:rPr>
                <w:rFonts w:ascii="Times New Roman" w:hAnsi="Times New Roman" w:cs="Times New Roman"/>
                <w:sz w:val="24"/>
                <w:szCs w:val="24"/>
              </w:rPr>
              <w:t>ознак</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гнилі</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механічного</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пошкодження</w:t>
            </w:r>
            <w:proofErr w:type="spellEnd"/>
            <w:r w:rsidRPr="00FE27E0">
              <w:rPr>
                <w:rFonts w:ascii="Times New Roman" w:hAnsi="Times New Roman" w:cs="Times New Roman"/>
                <w:sz w:val="24"/>
                <w:szCs w:val="24"/>
              </w:rPr>
              <w:t xml:space="preserve"> та </w:t>
            </w:r>
            <w:proofErr w:type="spellStart"/>
            <w:r w:rsidRPr="00FE27E0">
              <w:rPr>
                <w:rFonts w:ascii="Times New Roman" w:hAnsi="Times New Roman" w:cs="Times New Roman"/>
                <w:sz w:val="24"/>
                <w:szCs w:val="24"/>
              </w:rPr>
              <w:t>пошкодження</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шкідниками</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Цибулини</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мають</w:t>
            </w:r>
            <w:proofErr w:type="spellEnd"/>
            <w:r w:rsidRPr="00FE27E0">
              <w:rPr>
                <w:rFonts w:ascii="Times New Roman" w:hAnsi="Times New Roman" w:cs="Times New Roman"/>
                <w:sz w:val="24"/>
                <w:szCs w:val="24"/>
              </w:rPr>
              <w:t xml:space="preserve"> бути </w:t>
            </w:r>
            <w:proofErr w:type="spellStart"/>
            <w:r w:rsidRPr="00FE27E0">
              <w:rPr>
                <w:rFonts w:ascii="Times New Roman" w:hAnsi="Times New Roman" w:cs="Times New Roman"/>
                <w:sz w:val="24"/>
                <w:szCs w:val="24"/>
              </w:rPr>
              <w:t>цілими</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здоровими</w:t>
            </w:r>
            <w:proofErr w:type="spellEnd"/>
            <w:r w:rsidRPr="00FE27E0">
              <w:rPr>
                <w:rFonts w:ascii="Times New Roman" w:hAnsi="Times New Roman" w:cs="Times New Roman"/>
                <w:sz w:val="24"/>
                <w:szCs w:val="24"/>
              </w:rPr>
              <w:t xml:space="preserve">, сухими, </w:t>
            </w:r>
            <w:proofErr w:type="spellStart"/>
            <w:r w:rsidRPr="00FE27E0">
              <w:rPr>
                <w:rFonts w:ascii="Times New Roman" w:hAnsi="Times New Roman" w:cs="Times New Roman"/>
                <w:sz w:val="24"/>
                <w:szCs w:val="24"/>
              </w:rPr>
              <w:t>чистими</w:t>
            </w:r>
            <w:proofErr w:type="spellEnd"/>
            <w:r w:rsidRPr="00FE27E0">
              <w:rPr>
                <w:rFonts w:ascii="Times New Roman" w:hAnsi="Times New Roman" w:cs="Times New Roman"/>
                <w:sz w:val="24"/>
                <w:szCs w:val="24"/>
              </w:rPr>
              <w:t xml:space="preserve">. Смак та запах – без </w:t>
            </w:r>
            <w:proofErr w:type="spellStart"/>
            <w:r w:rsidRPr="00FE27E0">
              <w:rPr>
                <w:rFonts w:ascii="Times New Roman" w:hAnsi="Times New Roman" w:cs="Times New Roman"/>
                <w:sz w:val="24"/>
                <w:szCs w:val="24"/>
              </w:rPr>
              <w:t>сторонніх</w:t>
            </w:r>
            <w:proofErr w:type="spellEnd"/>
            <w:r w:rsidRPr="00FE27E0">
              <w:rPr>
                <w:rFonts w:ascii="Times New Roman" w:hAnsi="Times New Roman" w:cs="Times New Roman"/>
                <w:sz w:val="24"/>
                <w:szCs w:val="24"/>
              </w:rPr>
              <w:t xml:space="preserve"> </w:t>
            </w:r>
            <w:proofErr w:type="spellStart"/>
            <w:r w:rsidRPr="00FE27E0">
              <w:rPr>
                <w:rFonts w:ascii="Times New Roman" w:hAnsi="Times New Roman" w:cs="Times New Roman"/>
                <w:sz w:val="24"/>
                <w:szCs w:val="24"/>
              </w:rPr>
              <w:t>домішок</w:t>
            </w:r>
            <w:proofErr w:type="spellEnd"/>
            <w:r w:rsidRPr="00FE27E0">
              <w:rPr>
                <w:rFonts w:ascii="Times New Roman" w:hAnsi="Times New Roman" w:cs="Times New Roman"/>
                <w:sz w:val="24"/>
                <w:szCs w:val="24"/>
              </w:rPr>
              <w:t>. Без ГМО.</w:t>
            </w:r>
          </w:p>
          <w:p w:rsidR="0084296E" w:rsidRPr="00FE27E0" w:rsidRDefault="00FE27E0" w:rsidP="00FE27E0">
            <w:pPr>
              <w:ind w:left="360"/>
              <w:rPr>
                <w:rFonts w:ascii="Times New Roman" w:hAnsi="Times New Roman" w:cs="Times New Roman"/>
                <w:sz w:val="24"/>
                <w:szCs w:val="24"/>
                <w:lang w:val="uk-UA" w:eastAsia="uk-UA"/>
              </w:rPr>
            </w:pPr>
            <w:r w:rsidRPr="00FE27E0">
              <w:rPr>
                <w:rFonts w:ascii="Times New Roman" w:hAnsi="Times New Roman" w:cs="Times New Roman"/>
                <w:sz w:val="24"/>
                <w:szCs w:val="24"/>
              </w:rPr>
              <w:t xml:space="preserve">Повинна </w:t>
            </w:r>
            <w:proofErr w:type="spellStart"/>
            <w:r w:rsidRPr="00FE27E0">
              <w:rPr>
                <w:rFonts w:ascii="Times New Roman" w:hAnsi="Times New Roman" w:cs="Times New Roman"/>
                <w:sz w:val="24"/>
                <w:szCs w:val="24"/>
              </w:rPr>
              <w:t>відповідати</w:t>
            </w:r>
            <w:proofErr w:type="spellEnd"/>
            <w:r w:rsidRPr="00FE27E0">
              <w:rPr>
                <w:rFonts w:ascii="Times New Roman" w:hAnsi="Times New Roman" w:cs="Times New Roman"/>
                <w:sz w:val="24"/>
                <w:szCs w:val="24"/>
              </w:rPr>
              <w:t xml:space="preserve"> ДСТУ 3234-95</w:t>
            </w:r>
          </w:p>
        </w:tc>
        <w:tc>
          <w:tcPr>
            <w:tcW w:w="1808" w:type="dxa"/>
            <w:tcBorders>
              <w:top w:val="single" w:sz="4" w:space="0" w:color="auto"/>
              <w:left w:val="single" w:sz="4" w:space="0" w:color="auto"/>
              <w:bottom w:val="single" w:sz="4" w:space="0" w:color="auto"/>
              <w:right w:val="single" w:sz="4" w:space="0" w:color="auto"/>
            </w:tcBorders>
          </w:tcPr>
          <w:p w:rsidR="0084296E" w:rsidRPr="00A76473" w:rsidRDefault="00DF2DF3" w:rsidP="00A76473">
            <w:pPr>
              <w:spacing w:after="0" w:line="240" w:lineRule="auto"/>
              <w:jc w:val="center"/>
              <w:textAlignment w:val="top"/>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5211</w:t>
            </w:r>
            <w:r w:rsidR="008842A2">
              <w:rPr>
                <w:rFonts w:ascii="Times New Roman" w:eastAsia="Times New Roman" w:hAnsi="Times New Roman" w:cs="Times New Roman"/>
                <w:b/>
                <w:bCs/>
                <w:sz w:val="24"/>
                <w:szCs w:val="24"/>
                <w:lang w:val="uk-UA" w:eastAsia="ru-RU"/>
              </w:rPr>
              <w:t xml:space="preserve"> кг</w:t>
            </w:r>
          </w:p>
        </w:tc>
      </w:tr>
      <w:tr w:rsidR="0084296E" w:rsidRPr="00A76473" w:rsidTr="004A17B5">
        <w:tc>
          <w:tcPr>
            <w:tcW w:w="534" w:type="dxa"/>
            <w:tcBorders>
              <w:top w:val="single" w:sz="4" w:space="0" w:color="auto"/>
              <w:left w:val="single" w:sz="4" w:space="0" w:color="auto"/>
              <w:bottom w:val="single" w:sz="4" w:space="0" w:color="auto"/>
              <w:right w:val="single" w:sz="4" w:space="0" w:color="auto"/>
            </w:tcBorders>
            <w:hideMark/>
          </w:tcPr>
          <w:p w:rsidR="0084296E" w:rsidRPr="0083718F" w:rsidRDefault="00DF2DF3" w:rsidP="00A76473">
            <w:pPr>
              <w:spacing w:after="0" w:line="240" w:lineRule="auto"/>
              <w:jc w:val="center"/>
              <w:textAlignment w:val="top"/>
              <w:rPr>
                <w:rFonts w:ascii="Times New Roman" w:eastAsia="Times New Roman" w:hAnsi="Times New Roman" w:cs="Times New Roman"/>
                <w:bCs/>
                <w:sz w:val="24"/>
                <w:szCs w:val="24"/>
                <w:lang w:val="uk-UA" w:eastAsia="ru-RU"/>
              </w:rPr>
            </w:pPr>
            <w:r w:rsidRPr="0083718F">
              <w:rPr>
                <w:rFonts w:ascii="Times New Roman" w:eastAsia="Times New Roman" w:hAnsi="Times New Roman" w:cs="Times New Roman"/>
                <w:bCs/>
                <w:sz w:val="24"/>
                <w:szCs w:val="24"/>
                <w:lang w:val="uk-UA" w:eastAsia="ru-RU"/>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84296E" w:rsidRPr="0083718F" w:rsidRDefault="0084296E" w:rsidP="00A76473">
            <w:pPr>
              <w:spacing w:after="0" w:line="240" w:lineRule="auto"/>
              <w:jc w:val="both"/>
              <w:rPr>
                <w:rFonts w:ascii="Times New Roman" w:eastAsia="Calibri" w:hAnsi="Times New Roman" w:cs="Times New Roman"/>
                <w:sz w:val="24"/>
                <w:szCs w:val="24"/>
                <w:lang w:val="uk-UA"/>
              </w:rPr>
            </w:pPr>
            <w:r w:rsidRPr="0083718F">
              <w:rPr>
                <w:rFonts w:ascii="Times New Roman" w:eastAsia="Calibri" w:hAnsi="Times New Roman" w:cs="Times New Roman"/>
                <w:sz w:val="24"/>
                <w:szCs w:val="24"/>
                <w:lang w:val="uk-UA"/>
              </w:rPr>
              <w:t>Час пос</w:t>
            </w:r>
            <w:r w:rsidR="002069D3" w:rsidRPr="0083718F">
              <w:rPr>
                <w:rFonts w:ascii="Times New Roman" w:eastAsia="Calibri" w:hAnsi="Times New Roman" w:cs="Times New Roman"/>
                <w:sz w:val="24"/>
                <w:szCs w:val="24"/>
                <w:lang w:val="uk-UA"/>
              </w:rPr>
              <w:t>тавки товару на склад</w:t>
            </w:r>
            <w:r w:rsidR="0083718F" w:rsidRPr="0083718F">
              <w:rPr>
                <w:rFonts w:ascii="Times New Roman" w:eastAsia="Calibri" w:hAnsi="Times New Roman" w:cs="Times New Roman"/>
                <w:sz w:val="24"/>
                <w:szCs w:val="24"/>
                <w:lang w:val="uk-UA"/>
              </w:rPr>
              <w:t xml:space="preserve"> з 08:00-15:00 годин. </w:t>
            </w:r>
          </w:p>
        </w:tc>
        <w:tc>
          <w:tcPr>
            <w:tcW w:w="1808" w:type="dxa"/>
            <w:tcBorders>
              <w:top w:val="single" w:sz="4" w:space="0" w:color="auto"/>
              <w:left w:val="single" w:sz="4" w:space="0" w:color="auto"/>
              <w:bottom w:val="single" w:sz="4" w:space="0" w:color="auto"/>
              <w:right w:val="single" w:sz="4" w:space="0" w:color="auto"/>
            </w:tcBorders>
          </w:tcPr>
          <w:p w:rsidR="0084296E" w:rsidRPr="00A76473" w:rsidRDefault="0084296E" w:rsidP="00A76473">
            <w:pPr>
              <w:spacing w:after="0" w:line="240" w:lineRule="auto"/>
              <w:jc w:val="center"/>
              <w:textAlignment w:val="top"/>
              <w:rPr>
                <w:rFonts w:ascii="Times New Roman" w:eastAsia="Times New Roman" w:hAnsi="Times New Roman" w:cs="Times New Roman"/>
                <w:b/>
                <w:bCs/>
                <w:sz w:val="24"/>
                <w:szCs w:val="24"/>
                <w:lang w:val="uk-UA" w:eastAsia="ru-RU"/>
              </w:rPr>
            </w:pPr>
          </w:p>
        </w:tc>
      </w:tr>
      <w:tr w:rsidR="0084296E" w:rsidRPr="00A76473" w:rsidTr="004A17B5">
        <w:tc>
          <w:tcPr>
            <w:tcW w:w="534" w:type="dxa"/>
            <w:tcBorders>
              <w:top w:val="single" w:sz="4" w:space="0" w:color="auto"/>
              <w:left w:val="single" w:sz="4" w:space="0" w:color="auto"/>
              <w:bottom w:val="single" w:sz="4" w:space="0" w:color="auto"/>
              <w:right w:val="single" w:sz="4" w:space="0" w:color="auto"/>
            </w:tcBorders>
            <w:hideMark/>
          </w:tcPr>
          <w:p w:rsidR="0084296E" w:rsidRPr="00A76473" w:rsidRDefault="00DF2DF3" w:rsidP="00A76473">
            <w:pPr>
              <w:spacing w:after="0" w:line="240" w:lineRule="auto"/>
              <w:jc w:val="center"/>
              <w:textAlignment w:val="top"/>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84296E" w:rsidRPr="0083718F" w:rsidRDefault="0084296E" w:rsidP="00A76473">
            <w:pPr>
              <w:spacing w:after="0" w:line="240" w:lineRule="auto"/>
              <w:jc w:val="both"/>
              <w:rPr>
                <w:rFonts w:ascii="Times New Roman" w:eastAsia="Calibri" w:hAnsi="Times New Roman" w:cs="Times New Roman"/>
                <w:sz w:val="24"/>
                <w:szCs w:val="24"/>
                <w:lang w:val="uk-UA"/>
              </w:rPr>
            </w:pPr>
            <w:r w:rsidRPr="0083718F">
              <w:rPr>
                <w:rFonts w:ascii="Times New Roman" w:eastAsia="Calibri" w:hAnsi="Times New Roman" w:cs="Times New Roman"/>
                <w:sz w:val="24"/>
                <w:szCs w:val="24"/>
                <w:lang w:val="uk-UA"/>
              </w:rPr>
              <w:t>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p>
        </w:tc>
        <w:tc>
          <w:tcPr>
            <w:tcW w:w="1808" w:type="dxa"/>
            <w:tcBorders>
              <w:top w:val="single" w:sz="4" w:space="0" w:color="auto"/>
              <w:left w:val="single" w:sz="4" w:space="0" w:color="auto"/>
              <w:bottom w:val="single" w:sz="4" w:space="0" w:color="auto"/>
              <w:right w:val="single" w:sz="4" w:space="0" w:color="auto"/>
            </w:tcBorders>
          </w:tcPr>
          <w:p w:rsidR="0084296E" w:rsidRPr="00A76473" w:rsidRDefault="0084296E" w:rsidP="00A76473">
            <w:pPr>
              <w:spacing w:after="0" w:line="240" w:lineRule="auto"/>
              <w:jc w:val="center"/>
              <w:textAlignment w:val="top"/>
              <w:rPr>
                <w:rFonts w:ascii="Times New Roman" w:eastAsia="Times New Roman" w:hAnsi="Times New Roman" w:cs="Times New Roman"/>
                <w:b/>
                <w:bCs/>
                <w:sz w:val="24"/>
                <w:szCs w:val="24"/>
                <w:lang w:val="uk-UA" w:eastAsia="ru-RU"/>
              </w:rPr>
            </w:pPr>
          </w:p>
        </w:tc>
      </w:tr>
      <w:tr w:rsidR="0084296E" w:rsidRPr="00A76473" w:rsidTr="004A17B5">
        <w:tc>
          <w:tcPr>
            <w:tcW w:w="534" w:type="dxa"/>
            <w:tcBorders>
              <w:top w:val="single" w:sz="4" w:space="0" w:color="auto"/>
              <w:left w:val="single" w:sz="4" w:space="0" w:color="auto"/>
              <w:bottom w:val="single" w:sz="4" w:space="0" w:color="auto"/>
              <w:right w:val="single" w:sz="4" w:space="0" w:color="auto"/>
            </w:tcBorders>
            <w:hideMark/>
          </w:tcPr>
          <w:p w:rsidR="0084296E" w:rsidRPr="00A76473" w:rsidRDefault="00DF2DF3" w:rsidP="00A76473">
            <w:pPr>
              <w:spacing w:after="0" w:line="240" w:lineRule="auto"/>
              <w:jc w:val="center"/>
              <w:textAlignment w:val="top"/>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84296E" w:rsidRPr="0083718F" w:rsidRDefault="0084296E" w:rsidP="00A76473">
            <w:pPr>
              <w:spacing w:after="0" w:line="240" w:lineRule="auto"/>
              <w:jc w:val="both"/>
              <w:rPr>
                <w:rFonts w:ascii="Times New Roman" w:eastAsia="Calibri" w:hAnsi="Times New Roman" w:cs="Times New Roman"/>
                <w:sz w:val="24"/>
                <w:szCs w:val="24"/>
                <w:lang w:val="uk-UA"/>
              </w:rPr>
            </w:pPr>
            <w:r w:rsidRPr="0083718F">
              <w:rPr>
                <w:rFonts w:ascii="Times New Roman" w:eastAsia="Calibri" w:hAnsi="Times New Roman" w:cs="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rsidR="0084296E" w:rsidRPr="00A76473" w:rsidRDefault="0084296E" w:rsidP="00A76473">
            <w:pPr>
              <w:spacing w:after="0" w:line="240" w:lineRule="auto"/>
              <w:jc w:val="center"/>
              <w:textAlignment w:val="top"/>
              <w:rPr>
                <w:rFonts w:ascii="Times New Roman" w:eastAsia="Times New Roman" w:hAnsi="Times New Roman" w:cs="Times New Roman"/>
                <w:b/>
                <w:bCs/>
                <w:sz w:val="24"/>
                <w:szCs w:val="24"/>
                <w:lang w:val="uk-UA" w:eastAsia="ru-RU"/>
              </w:rPr>
            </w:pPr>
          </w:p>
        </w:tc>
      </w:tr>
      <w:tr w:rsidR="002069D3" w:rsidRPr="00A76473" w:rsidTr="004A17B5">
        <w:tc>
          <w:tcPr>
            <w:tcW w:w="534" w:type="dxa"/>
            <w:tcBorders>
              <w:top w:val="single" w:sz="4" w:space="0" w:color="auto"/>
              <w:left w:val="single" w:sz="4" w:space="0" w:color="auto"/>
              <w:bottom w:val="single" w:sz="4" w:space="0" w:color="auto"/>
              <w:right w:val="single" w:sz="4" w:space="0" w:color="auto"/>
            </w:tcBorders>
          </w:tcPr>
          <w:p w:rsidR="002069D3" w:rsidRPr="00A76473" w:rsidRDefault="00DF2DF3" w:rsidP="00A76473">
            <w:pPr>
              <w:spacing w:after="0" w:line="240" w:lineRule="auto"/>
              <w:jc w:val="center"/>
              <w:textAlignment w:val="top"/>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rsidR="002069D3" w:rsidRPr="0083718F" w:rsidRDefault="002069D3" w:rsidP="002069D3">
            <w:pPr>
              <w:widowControl w:val="0"/>
              <w:jc w:val="both"/>
              <w:rPr>
                <w:rFonts w:ascii="Times New Roman" w:eastAsia="Times New Roman" w:hAnsi="Times New Roman" w:cs="Times New Roman"/>
                <w:b/>
                <w:color w:val="000000"/>
                <w:sz w:val="24"/>
                <w:szCs w:val="24"/>
                <w:lang w:eastAsia="ar-SA"/>
              </w:rPr>
            </w:pPr>
            <w:proofErr w:type="spellStart"/>
            <w:r w:rsidRPr="0083718F">
              <w:rPr>
                <w:rFonts w:ascii="Times New Roman" w:eastAsia="Times New Roman" w:hAnsi="Times New Roman" w:cs="Times New Roman"/>
                <w:b/>
                <w:color w:val="000000"/>
                <w:sz w:val="24"/>
                <w:szCs w:val="24"/>
                <w:lang w:eastAsia="ar-SA"/>
              </w:rPr>
              <w:t>Учасник</w:t>
            </w:r>
            <w:proofErr w:type="spellEnd"/>
            <w:r w:rsidRPr="0083718F">
              <w:rPr>
                <w:rFonts w:ascii="Times New Roman" w:eastAsia="Times New Roman" w:hAnsi="Times New Roman" w:cs="Times New Roman"/>
                <w:b/>
                <w:color w:val="000000"/>
                <w:sz w:val="24"/>
                <w:szCs w:val="24"/>
                <w:lang w:eastAsia="ar-SA"/>
              </w:rPr>
              <w:t xml:space="preserve"> повинен </w:t>
            </w:r>
            <w:proofErr w:type="spellStart"/>
            <w:r w:rsidRPr="0083718F">
              <w:rPr>
                <w:rFonts w:ascii="Times New Roman" w:eastAsia="Times New Roman" w:hAnsi="Times New Roman" w:cs="Times New Roman"/>
                <w:b/>
                <w:color w:val="000000"/>
                <w:sz w:val="24"/>
                <w:szCs w:val="24"/>
                <w:lang w:eastAsia="ar-SA"/>
              </w:rPr>
              <w:t>надати</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зразки</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продукції</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протягом</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трьох</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робочих</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днів</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Замовнику</w:t>
            </w:r>
            <w:proofErr w:type="spellEnd"/>
            <w:r w:rsidRPr="0083718F">
              <w:rPr>
                <w:rFonts w:ascii="Times New Roman" w:eastAsia="Times New Roman" w:hAnsi="Times New Roman" w:cs="Times New Roman"/>
                <w:b/>
                <w:color w:val="000000"/>
                <w:sz w:val="24"/>
                <w:szCs w:val="24"/>
                <w:lang w:eastAsia="ar-SA"/>
              </w:rPr>
              <w:t xml:space="preserve"> за </w:t>
            </w:r>
            <w:proofErr w:type="spellStart"/>
            <w:r w:rsidRPr="0083718F">
              <w:rPr>
                <w:rFonts w:ascii="Times New Roman" w:eastAsia="Times New Roman" w:hAnsi="Times New Roman" w:cs="Times New Roman"/>
                <w:b/>
                <w:color w:val="000000"/>
                <w:sz w:val="24"/>
                <w:szCs w:val="24"/>
                <w:lang w:eastAsia="ar-SA"/>
              </w:rPr>
              <w:t>адресою</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вул</w:t>
            </w:r>
            <w:proofErr w:type="spellEnd"/>
            <w:r w:rsidRPr="0083718F">
              <w:rPr>
                <w:rFonts w:ascii="Times New Roman" w:eastAsia="Times New Roman" w:hAnsi="Times New Roman" w:cs="Times New Roman"/>
                <w:b/>
                <w:color w:val="000000"/>
                <w:sz w:val="24"/>
                <w:szCs w:val="24"/>
                <w:lang w:eastAsia="ar-SA"/>
              </w:rPr>
              <w:t xml:space="preserve">. Данила Галицького,1. В </w:t>
            </w:r>
            <w:proofErr w:type="spellStart"/>
            <w:r w:rsidRPr="0083718F">
              <w:rPr>
                <w:rFonts w:ascii="Times New Roman" w:eastAsia="Times New Roman" w:hAnsi="Times New Roman" w:cs="Times New Roman"/>
                <w:b/>
                <w:color w:val="000000"/>
                <w:sz w:val="24"/>
                <w:szCs w:val="24"/>
                <w:lang w:eastAsia="ar-SA"/>
              </w:rPr>
              <w:t>разі</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сумніву</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щодо</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якості</w:t>
            </w:r>
            <w:proofErr w:type="spellEnd"/>
            <w:r w:rsidRPr="0083718F">
              <w:rPr>
                <w:rFonts w:ascii="Times New Roman" w:eastAsia="Times New Roman" w:hAnsi="Times New Roman" w:cs="Times New Roman"/>
                <w:b/>
                <w:color w:val="000000"/>
                <w:sz w:val="24"/>
                <w:szCs w:val="24"/>
                <w:lang w:eastAsia="ar-SA"/>
              </w:rPr>
              <w:t xml:space="preserve"> товару </w:t>
            </w:r>
            <w:proofErr w:type="spellStart"/>
            <w:r w:rsidRPr="0083718F">
              <w:rPr>
                <w:rFonts w:ascii="Times New Roman" w:eastAsia="Times New Roman" w:hAnsi="Times New Roman" w:cs="Times New Roman"/>
                <w:b/>
                <w:color w:val="000000"/>
                <w:sz w:val="24"/>
                <w:szCs w:val="24"/>
                <w:lang w:eastAsia="ar-SA"/>
              </w:rPr>
              <w:t>необхідно</w:t>
            </w:r>
            <w:proofErr w:type="spellEnd"/>
            <w:r w:rsidRPr="0083718F">
              <w:rPr>
                <w:rFonts w:ascii="Times New Roman" w:eastAsia="Times New Roman" w:hAnsi="Times New Roman" w:cs="Times New Roman"/>
                <w:b/>
                <w:color w:val="000000"/>
                <w:sz w:val="24"/>
                <w:szCs w:val="24"/>
                <w:lang w:eastAsia="ar-SA"/>
              </w:rPr>
              <w:t xml:space="preserve"> буде </w:t>
            </w:r>
            <w:proofErr w:type="spellStart"/>
            <w:r w:rsidRPr="0083718F">
              <w:rPr>
                <w:rFonts w:ascii="Times New Roman" w:eastAsia="Times New Roman" w:hAnsi="Times New Roman" w:cs="Times New Roman"/>
                <w:b/>
                <w:color w:val="000000"/>
                <w:sz w:val="24"/>
                <w:szCs w:val="24"/>
                <w:lang w:eastAsia="ar-SA"/>
              </w:rPr>
              <w:t>здійснити</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лабораторне</w:t>
            </w:r>
            <w:proofErr w:type="spellEnd"/>
            <w:r w:rsidRPr="0083718F">
              <w:rPr>
                <w:rFonts w:ascii="Times New Roman" w:eastAsia="Times New Roman" w:hAnsi="Times New Roman" w:cs="Times New Roman"/>
                <w:b/>
                <w:color w:val="000000"/>
                <w:sz w:val="24"/>
                <w:szCs w:val="24"/>
                <w:lang w:eastAsia="ar-SA"/>
              </w:rPr>
              <w:t xml:space="preserve"> </w:t>
            </w:r>
            <w:proofErr w:type="spellStart"/>
            <w:proofErr w:type="gramStart"/>
            <w:r w:rsidRPr="0083718F">
              <w:rPr>
                <w:rFonts w:ascii="Times New Roman" w:eastAsia="Times New Roman" w:hAnsi="Times New Roman" w:cs="Times New Roman"/>
                <w:b/>
                <w:color w:val="000000"/>
                <w:sz w:val="24"/>
                <w:szCs w:val="24"/>
                <w:lang w:eastAsia="ar-SA"/>
              </w:rPr>
              <w:t>досл</w:t>
            </w:r>
            <w:proofErr w:type="gramEnd"/>
            <w:r w:rsidRPr="0083718F">
              <w:rPr>
                <w:rFonts w:ascii="Times New Roman" w:eastAsia="Times New Roman" w:hAnsi="Times New Roman" w:cs="Times New Roman"/>
                <w:b/>
                <w:color w:val="000000"/>
                <w:sz w:val="24"/>
                <w:szCs w:val="24"/>
                <w:lang w:eastAsia="ar-SA"/>
              </w:rPr>
              <w:t>ідження</w:t>
            </w:r>
            <w:proofErr w:type="spellEnd"/>
            <w:r w:rsidRPr="0083718F">
              <w:rPr>
                <w:rFonts w:ascii="Times New Roman" w:eastAsia="Times New Roman" w:hAnsi="Times New Roman" w:cs="Times New Roman"/>
                <w:b/>
                <w:color w:val="000000"/>
                <w:sz w:val="24"/>
                <w:szCs w:val="24"/>
                <w:lang w:eastAsia="ar-SA"/>
              </w:rPr>
              <w:t xml:space="preserve"> товару за </w:t>
            </w:r>
            <w:proofErr w:type="spellStart"/>
            <w:r w:rsidRPr="0083718F">
              <w:rPr>
                <w:rFonts w:ascii="Times New Roman" w:eastAsia="Times New Roman" w:hAnsi="Times New Roman" w:cs="Times New Roman"/>
                <w:b/>
                <w:color w:val="000000"/>
                <w:sz w:val="24"/>
                <w:szCs w:val="24"/>
                <w:lang w:eastAsia="ar-SA"/>
              </w:rPr>
              <w:t>рахунок</w:t>
            </w:r>
            <w:proofErr w:type="spellEnd"/>
            <w:r w:rsidRPr="0083718F">
              <w:rPr>
                <w:rFonts w:ascii="Times New Roman" w:eastAsia="Times New Roman" w:hAnsi="Times New Roman" w:cs="Times New Roman"/>
                <w:b/>
                <w:color w:val="000000"/>
                <w:sz w:val="24"/>
                <w:szCs w:val="24"/>
                <w:lang w:eastAsia="ar-SA"/>
              </w:rPr>
              <w:t xml:space="preserve"> </w:t>
            </w:r>
            <w:proofErr w:type="spellStart"/>
            <w:r w:rsidRPr="0083718F">
              <w:rPr>
                <w:rFonts w:ascii="Times New Roman" w:eastAsia="Times New Roman" w:hAnsi="Times New Roman" w:cs="Times New Roman"/>
                <w:b/>
                <w:color w:val="000000"/>
                <w:sz w:val="24"/>
                <w:szCs w:val="24"/>
                <w:lang w:eastAsia="ar-SA"/>
              </w:rPr>
              <w:t>постачальника</w:t>
            </w:r>
            <w:proofErr w:type="spellEnd"/>
            <w:r w:rsidRPr="0083718F">
              <w:rPr>
                <w:rFonts w:ascii="Times New Roman" w:eastAsia="Times New Roman" w:hAnsi="Times New Roman" w:cs="Times New Roman"/>
                <w:b/>
                <w:color w:val="000000"/>
                <w:sz w:val="24"/>
                <w:szCs w:val="24"/>
                <w:lang w:eastAsia="ar-SA"/>
              </w:rPr>
              <w:t>.</w:t>
            </w:r>
          </w:p>
          <w:p w:rsidR="002069D3" w:rsidRPr="0083718F" w:rsidRDefault="002069D3" w:rsidP="00A76473">
            <w:pPr>
              <w:spacing w:after="0" w:line="240" w:lineRule="auto"/>
              <w:jc w:val="both"/>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2069D3" w:rsidRPr="00A76473" w:rsidRDefault="002069D3" w:rsidP="00A76473">
            <w:pPr>
              <w:spacing w:after="0" w:line="240" w:lineRule="auto"/>
              <w:jc w:val="center"/>
              <w:textAlignment w:val="top"/>
              <w:rPr>
                <w:rFonts w:ascii="Times New Roman" w:eastAsia="Times New Roman" w:hAnsi="Times New Roman" w:cs="Times New Roman"/>
                <w:b/>
                <w:bCs/>
                <w:sz w:val="24"/>
                <w:szCs w:val="24"/>
                <w:lang w:val="uk-UA" w:eastAsia="ru-RU"/>
              </w:rPr>
            </w:pPr>
          </w:p>
        </w:tc>
      </w:tr>
    </w:tbl>
    <w:p w:rsidR="00A76473" w:rsidRPr="00A76473" w:rsidRDefault="00A76473" w:rsidP="00A76473">
      <w:pPr>
        <w:spacing w:after="0" w:line="240" w:lineRule="auto"/>
        <w:rPr>
          <w:rFonts w:ascii="Times New Roman" w:eastAsia="Calibri" w:hAnsi="Times New Roman" w:cs="Times New Roman"/>
          <w:sz w:val="24"/>
          <w:szCs w:val="24"/>
          <w:lang w:val="uk-UA"/>
        </w:rPr>
      </w:pPr>
    </w:p>
    <w:p w:rsidR="00A76473" w:rsidRPr="00A76473" w:rsidRDefault="00A76473" w:rsidP="00A76473">
      <w:pPr>
        <w:spacing w:after="0" w:line="240" w:lineRule="auto"/>
        <w:jc w:val="center"/>
        <w:rPr>
          <w:rFonts w:ascii="Times New Roman" w:eastAsia="Calibri" w:hAnsi="Times New Roman" w:cs="Times New Roman"/>
          <w:b/>
          <w:sz w:val="24"/>
          <w:szCs w:val="24"/>
          <w:lang w:val="uk-UA" w:eastAsia="ru-RU"/>
        </w:rPr>
      </w:pPr>
    </w:p>
    <w:p w:rsidR="00A76473" w:rsidRPr="00A76473" w:rsidRDefault="00A76473" w:rsidP="00A76473">
      <w:pPr>
        <w:spacing w:after="0" w:line="240" w:lineRule="auto"/>
        <w:rPr>
          <w:rFonts w:ascii="Times New Roman" w:eastAsia="Calibri" w:hAnsi="Times New Roman" w:cs="Times New Roman"/>
          <w:b/>
          <w:sz w:val="24"/>
          <w:szCs w:val="24"/>
          <w:lang w:val="uk-UA" w:eastAsia="ru-RU"/>
        </w:rPr>
      </w:pPr>
    </w:p>
    <w:p w:rsidR="00A76473" w:rsidRPr="00A76473" w:rsidRDefault="00A76473" w:rsidP="00A76473">
      <w:pPr>
        <w:spacing w:after="0" w:line="240" w:lineRule="auto"/>
        <w:rPr>
          <w:rFonts w:ascii="Times New Roman" w:eastAsia="Calibri" w:hAnsi="Times New Roman" w:cs="Times New Roman"/>
          <w:b/>
          <w:bCs/>
          <w:sz w:val="24"/>
          <w:szCs w:val="24"/>
          <w:lang w:val="uk-UA" w:eastAsia="ru-RU"/>
        </w:rPr>
      </w:pPr>
      <w:r w:rsidRPr="00A76473">
        <w:rPr>
          <w:rFonts w:ascii="Times New Roman" w:eastAsia="Calibri" w:hAnsi="Times New Roman" w:cs="Times New Roman"/>
          <w:b/>
          <w:bCs/>
          <w:sz w:val="24"/>
          <w:szCs w:val="24"/>
          <w:lang w:val="uk-UA" w:eastAsia="ru-RU"/>
        </w:rPr>
        <w:t xml:space="preserve">Сума прописом: </w:t>
      </w:r>
    </w:p>
    <w:p w:rsidR="00A76473" w:rsidRPr="00A76473" w:rsidRDefault="00A76473" w:rsidP="00A76473">
      <w:pPr>
        <w:spacing w:after="0" w:line="240" w:lineRule="auto"/>
        <w:rPr>
          <w:rFonts w:ascii="Times New Roman" w:eastAsia="Calibri" w:hAnsi="Times New Roman" w:cs="Times New Roman"/>
          <w:b/>
          <w:bCs/>
          <w:sz w:val="24"/>
          <w:szCs w:val="24"/>
          <w:lang w:val="uk-UA" w:eastAsia="ru-RU"/>
        </w:rPr>
      </w:pPr>
      <w:r w:rsidRPr="00A76473">
        <w:rPr>
          <w:rFonts w:ascii="Times New Roman" w:eastAsia="Calibri" w:hAnsi="Times New Roman" w:cs="Times New Roman"/>
          <w:b/>
          <w:bCs/>
          <w:sz w:val="24"/>
          <w:szCs w:val="24"/>
          <w:lang w:val="uk-UA" w:eastAsia="ru-RU"/>
        </w:rPr>
        <w:t>зазначити ПДВ:</w:t>
      </w:r>
    </w:p>
    <w:p w:rsidR="00A76473" w:rsidRPr="00A76473" w:rsidRDefault="00A76473" w:rsidP="00A76473">
      <w:pPr>
        <w:spacing w:after="0" w:line="240" w:lineRule="auto"/>
        <w:rPr>
          <w:rFonts w:ascii="Times New Roman" w:eastAsia="Calibri" w:hAnsi="Times New Roman" w:cs="Times New Roman"/>
          <w:b/>
          <w:bCs/>
          <w:sz w:val="24"/>
          <w:szCs w:val="24"/>
          <w:lang w:val="uk-UA" w:eastAsia="ru-RU"/>
        </w:rPr>
      </w:pPr>
      <w:r w:rsidRPr="00A76473">
        <w:rPr>
          <w:rFonts w:ascii="Times New Roman" w:eastAsia="Calibri" w:hAnsi="Times New Roman" w:cs="Times New Roman"/>
          <w:b/>
          <w:bCs/>
          <w:sz w:val="24"/>
          <w:szCs w:val="24"/>
          <w:lang w:val="uk-UA" w:eastAsia="ru-RU"/>
        </w:rPr>
        <w:t>Підпис уповноваженої особи Учасника</w:t>
      </w:r>
    </w:p>
    <w:p w:rsidR="00A76473" w:rsidRPr="00A76473" w:rsidRDefault="00A76473" w:rsidP="00A76473">
      <w:pPr>
        <w:spacing w:after="0" w:line="240" w:lineRule="auto"/>
        <w:rPr>
          <w:rFonts w:ascii="Times New Roman" w:eastAsia="Calibri" w:hAnsi="Times New Roman" w:cs="Times New Roman"/>
          <w:b/>
          <w:bCs/>
          <w:sz w:val="24"/>
          <w:szCs w:val="24"/>
          <w:lang w:val="uk-UA" w:eastAsia="ru-RU"/>
        </w:rPr>
      </w:pPr>
    </w:p>
    <w:p w:rsidR="00A76473" w:rsidRPr="00A76473" w:rsidRDefault="00A76473" w:rsidP="00A76473">
      <w:pPr>
        <w:spacing w:after="0" w:line="240" w:lineRule="auto"/>
        <w:rPr>
          <w:rFonts w:ascii="Times New Roman" w:eastAsia="Calibri" w:hAnsi="Times New Roman" w:cs="Times New Roman"/>
          <w:sz w:val="24"/>
          <w:szCs w:val="24"/>
          <w:lang w:val="uk-UA" w:eastAsia="ru-RU"/>
        </w:rPr>
      </w:pPr>
      <w:r w:rsidRPr="00A76473">
        <w:rPr>
          <w:rFonts w:ascii="Times New Roman" w:eastAsia="Calibri" w:hAnsi="Times New Roman" w:cs="Times New Roman"/>
          <w:b/>
          <w:bCs/>
          <w:i/>
          <w:iCs/>
          <w:color w:val="000000"/>
          <w:sz w:val="24"/>
          <w:szCs w:val="24"/>
          <w:lang w:val="uk-UA" w:eastAsia="ru-RU"/>
        </w:rPr>
        <w:t xml:space="preserve"> Тендерна пропозиція, що не відповідає вимогам, викладеним у цьому пункті, буде відхилена як невідповідна.</w:t>
      </w:r>
    </w:p>
    <w:p w:rsidR="00A76473" w:rsidRPr="00A76473" w:rsidRDefault="00A76473" w:rsidP="00A76473">
      <w:pPr>
        <w:spacing w:after="0" w:line="240" w:lineRule="auto"/>
        <w:jc w:val="both"/>
        <w:rPr>
          <w:rFonts w:ascii="Times New Roman" w:eastAsia="Calibri" w:hAnsi="Times New Roman" w:cs="Times New Roman"/>
          <w:b/>
          <w:bCs/>
          <w:sz w:val="24"/>
          <w:szCs w:val="24"/>
          <w:lang w:val="uk-UA" w:eastAsia="ru-RU"/>
        </w:rPr>
      </w:pPr>
    </w:p>
    <w:p w:rsidR="00A76473" w:rsidRPr="00A76473" w:rsidRDefault="00A76473" w:rsidP="00A76473">
      <w:pPr>
        <w:spacing w:after="0" w:line="240" w:lineRule="auto"/>
        <w:jc w:val="both"/>
        <w:rPr>
          <w:rFonts w:ascii="Times New Roman" w:eastAsia="Calibri" w:hAnsi="Times New Roman" w:cs="Times New Roman"/>
          <w:b/>
          <w:bCs/>
          <w:sz w:val="24"/>
          <w:szCs w:val="24"/>
          <w:lang w:val="uk-UA" w:eastAsia="ru-RU"/>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61"/>
        <w:gridCol w:w="7758"/>
      </w:tblGrid>
      <w:tr w:rsidR="00A76473" w:rsidRPr="00A76473" w:rsidTr="00B72660">
        <w:tc>
          <w:tcPr>
            <w:tcW w:w="2521" w:type="dxa"/>
            <w:gridSpan w:val="2"/>
            <w:tcBorders>
              <w:top w:val="single" w:sz="4" w:space="0" w:color="auto"/>
              <w:left w:val="single" w:sz="4" w:space="0" w:color="auto"/>
              <w:bottom w:val="single" w:sz="4" w:space="0" w:color="auto"/>
              <w:right w:val="single" w:sz="4" w:space="0" w:color="auto"/>
            </w:tcBorders>
          </w:tcPr>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A76473" w:rsidRPr="00A76473" w:rsidRDefault="006569CD"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6</w:t>
            </w:r>
            <w:r w:rsidR="00A76473" w:rsidRPr="00A76473">
              <w:rPr>
                <w:rFonts w:ascii="Times New Roman" w:eastAsia="Calibri" w:hAnsi="Times New Roman" w:cs="Times New Roman"/>
                <w:b/>
                <w:bCs/>
                <w:sz w:val="24"/>
                <w:szCs w:val="24"/>
                <w:lang w:val="uk-UA"/>
              </w:rPr>
              <w:t>. Інформація про субпідрядника (субпідрядників)</w:t>
            </w: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758" w:type="dxa"/>
            <w:tcBorders>
              <w:top w:val="single" w:sz="4" w:space="0" w:color="auto"/>
              <w:left w:val="single" w:sz="4" w:space="0" w:color="auto"/>
              <w:bottom w:val="single" w:sz="4" w:space="0" w:color="auto"/>
              <w:right w:val="single" w:sz="4" w:space="0" w:color="auto"/>
            </w:tcBorders>
          </w:tcPr>
          <w:p w:rsidR="00A76473" w:rsidRPr="00A76473" w:rsidRDefault="00A76473" w:rsidP="00A76473">
            <w:pPr>
              <w:spacing w:after="0" w:line="240" w:lineRule="auto"/>
              <w:jc w:val="both"/>
              <w:rPr>
                <w:rFonts w:ascii="Times New Roman" w:eastAsia="Calibri" w:hAnsi="Times New Roman" w:cs="Times New Roman"/>
                <w:sz w:val="24"/>
                <w:szCs w:val="24"/>
                <w:lang w:val="uk-UA" w:eastAsia="ru-RU"/>
              </w:rPr>
            </w:pPr>
          </w:p>
          <w:p w:rsidR="00A76473" w:rsidRPr="00A76473" w:rsidRDefault="00A76473" w:rsidP="00A76473">
            <w:pPr>
              <w:spacing w:after="0" w:line="240" w:lineRule="auto"/>
              <w:jc w:val="both"/>
              <w:rPr>
                <w:rFonts w:ascii="Times New Roman" w:eastAsia="Calibri" w:hAnsi="Times New Roman" w:cs="Times New Roman"/>
                <w:sz w:val="24"/>
                <w:szCs w:val="24"/>
                <w:lang w:val="uk-UA" w:eastAsia="ru-RU"/>
              </w:rPr>
            </w:pPr>
          </w:p>
          <w:p w:rsidR="00A76473" w:rsidRPr="00A76473" w:rsidRDefault="00A76473" w:rsidP="00A76473">
            <w:pPr>
              <w:spacing w:after="0" w:line="240" w:lineRule="auto"/>
              <w:jc w:val="both"/>
              <w:rPr>
                <w:rFonts w:ascii="Times New Roman" w:eastAsia="Calibri" w:hAnsi="Times New Roman" w:cs="Times New Roman"/>
                <w:sz w:val="24"/>
                <w:szCs w:val="24"/>
                <w:lang w:val="uk-UA" w:eastAsia="ru-RU"/>
              </w:rPr>
            </w:pPr>
            <w:r w:rsidRPr="00A76473">
              <w:rPr>
                <w:rFonts w:ascii="Times New Roman" w:eastAsia="Calibri" w:hAnsi="Times New Roman" w:cs="Times New Roman"/>
                <w:sz w:val="24"/>
                <w:szCs w:val="24"/>
                <w:lang w:val="uk-UA" w:eastAsia="ru-RU"/>
              </w:rPr>
              <w:t>Не передбачається</w:t>
            </w:r>
          </w:p>
        </w:tc>
      </w:tr>
      <w:tr w:rsidR="00A76473" w:rsidRPr="00A76473" w:rsidTr="00B72660">
        <w:trPr>
          <w:trHeight w:val="2281"/>
        </w:trPr>
        <w:tc>
          <w:tcPr>
            <w:tcW w:w="2521" w:type="dxa"/>
            <w:gridSpan w:val="2"/>
            <w:tcBorders>
              <w:top w:val="single" w:sz="4" w:space="0" w:color="auto"/>
              <w:left w:val="single" w:sz="4" w:space="0" w:color="auto"/>
              <w:bottom w:val="single" w:sz="4" w:space="0" w:color="auto"/>
              <w:right w:val="single" w:sz="4" w:space="0" w:color="auto"/>
            </w:tcBorders>
          </w:tcPr>
          <w:p w:rsidR="00A76473" w:rsidRPr="00A76473" w:rsidRDefault="006569CD"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r w:rsidR="00A76473" w:rsidRPr="00A76473">
              <w:rPr>
                <w:rFonts w:ascii="Times New Roman" w:eastAsia="Calibri" w:hAnsi="Times New Roman" w:cs="Times New Roman"/>
                <w:b/>
                <w:bCs/>
                <w:sz w:val="24"/>
                <w:szCs w:val="24"/>
                <w:lang w:val="uk-UA"/>
              </w:rPr>
              <w:t>. Опис окремої частини (частин) предмета закупівлі (лота), щодо якої можуть б</w:t>
            </w:r>
            <w:r w:rsidR="002069D3">
              <w:rPr>
                <w:rFonts w:ascii="Times New Roman" w:eastAsia="Calibri" w:hAnsi="Times New Roman" w:cs="Times New Roman"/>
                <w:b/>
                <w:bCs/>
                <w:sz w:val="24"/>
                <w:szCs w:val="24"/>
                <w:lang w:val="uk-UA"/>
              </w:rPr>
              <w:t xml:space="preserve">ути подані пропозиції відкритих </w:t>
            </w:r>
            <w:r w:rsidR="00A76473" w:rsidRPr="00A76473">
              <w:rPr>
                <w:rFonts w:ascii="Times New Roman" w:eastAsia="Calibri" w:hAnsi="Times New Roman" w:cs="Times New Roman"/>
                <w:b/>
                <w:bCs/>
                <w:sz w:val="24"/>
                <w:szCs w:val="24"/>
                <w:lang w:val="uk-UA"/>
              </w:rPr>
              <w:t xml:space="preserve"> торгів</w:t>
            </w: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758" w:type="dxa"/>
            <w:tcBorders>
              <w:top w:val="single" w:sz="4" w:space="0" w:color="auto"/>
              <w:left w:val="single" w:sz="4" w:space="0" w:color="auto"/>
              <w:bottom w:val="single" w:sz="4" w:space="0" w:color="auto"/>
              <w:right w:val="single" w:sz="4" w:space="0" w:color="auto"/>
            </w:tcBorders>
          </w:tcPr>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ru-RU"/>
              </w:rPr>
            </w:pPr>
            <w:r w:rsidRPr="00A76473">
              <w:rPr>
                <w:rFonts w:ascii="Times New Roman" w:eastAsia="Calibri" w:hAnsi="Times New Roman" w:cs="Times New Roman"/>
                <w:sz w:val="24"/>
                <w:szCs w:val="24"/>
                <w:lang w:val="uk-UA" w:eastAsia="ru-RU"/>
              </w:rPr>
              <w:t>Не передбачається</w:t>
            </w: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ru-RU"/>
              </w:rPr>
            </w:pPr>
          </w:p>
          <w:p w:rsidR="00A76473" w:rsidRPr="00A76473" w:rsidRDefault="00A76473" w:rsidP="00A76473">
            <w:pPr>
              <w:spacing w:after="0" w:line="240" w:lineRule="auto"/>
              <w:jc w:val="both"/>
              <w:rPr>
                <w:rFonts w:ascii="Times New Roman" w:eastAsia="Calibri" w:hAnsi="Times New Roman" w:cs="Times New Roman"/>
                <w:sz w:val="24"/>
                <w:szCs w:val="24"/>
                <w:lang w:val="uk-UA" w:eastAsia="ru-RU"/>
              </w:rPr>
            </w:pPr>
          </w:p>
        </w:tc>
      </w:tr>
      <w:tr w:rsidR="00A76473" w:rsidRPr="00666F7A" w:rsidTr="00B72660">
        <w:tc>
          <w:tcPr>
            <w:tcW w:w="2521" w:type="dxa"/>
            <w:gridSpan w:val="2"/>
            <w:tcBorders>
              <w:top w:val="single" w:sz="4" w:space="0" w:color="auto"/>
              <w:left w:val="single" w:sz="4" w:space="0" w:color="auto"/>
              <w:bottom w:val="single" w:sz="4" w:space="0" w:color="auto"/>
              <w:right w:val="single" w:sz="4" w:space="0" w:color="auto"/>
            </w:tcBorders>
          </w:tcPr>
          <w:p w:rsidR="00A76473" w:rsidRPr="00A76473" w:rsidRDefault="006569CD" w:rsidP="00A76473">
            <w:pPr>
              <w:tabs>
                <w:tab w:val="left" w:pos="2160"/>
                <w:tab w:val="left" w:pos="3600"/>
              </w:tabs>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8</w:t>
            </w:r>
            <w:r w:rsidR="00A76473" w:rsidRPr="00A76473">
              <w:rPr>
                <w:rFonts w:ascii="Times New Roman" w:eastAsia="Calibri" w:hAnsi="Times New Roman" w:cs="Times New Roman"/>
                <w:b/>
                <w:bCs/>
                <w:sz w:val="24"/>
                <w:szCs w:val="24"/>
                <w:lang w:val="uk-UA" w:eastAsia="ru-RU"/>
              </w:rPr>
              <w:t>. Внесення змін або відкликання тендерної пропозиції учасником</w:t>
            </w: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758" w:type="dxa"/>
            <w:tcBorders>
              <w:top w:val="single" w:sz="4" w:space="0" w:color="auto"/>
              <w:left w:val="single" w:sz="4" w:space="0" w:color="auto"/>
              <w:bottom w:val="single" w:sz="4" w:space="0" w:color="auto"/>
              <w:right w:val="single" w:sz="4" w:space="0" w:color="auto"/>
            </w:tcBorders>
            <w:hideMark/>
          </w:tcPr>
          <w:p w:rsidR="00A76473" w:rsidRPr="00A76473" w:rsidRDefault="00A76473" w:rsidP="00A76473">
            <w:pPr>
              <w:spacing w:after="0" w:line="240" w:lineRule="auto"/>
              <w:jc w:val="both"/>
              <w:rPr>
                <w:rFonts w:ascii="Times New Roman" w:eastAsia="Calibri" w:hAnsi="Times New Roman" w:cs="Times New Roman"/>
                <w:sz w:val="24"/>
                <w:szCs w:val="24"/>
                <w:lang w:val="uk-UA" w:eastAsia="ru-RU"/>
              </w:rPr>
            </w:pPr>
            <w:r w:rsidRPr="00A76473">
              <w:rPr>
                <w:rFonts w:ascii="Times New Roman" w:eastAsia="Calibri"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76473" w:rsidRPr="00A76473" w:rsidRDefault="00A76473" w:rsidP="00A76473">
            <w:pPr>
              <w:spacing w:after="0" w:line="240" w:lineRule="auto"/>
              <w:jc w:val="both"/>
              <w:rPr>
                <w:rFonts w:ascii="Times New Roman" w:eastAsia="Calibri" w:hAnsi="Times New Roman" w:cs="Times New Roman"/>
                <w:color w:val="000000"/>
                <w:sz w:val="24"/>
                <w:szCs w:val="24"/>
                <w:lang w:val="uk-UA" w:eastAsia="ru-RU"/>
              </w:rPr>
            </w:pPr>
            <w:r w:rsidRPr="00A76473">
              <w:rPr>
                <w:rFonts w:ascii="Times New Roman" w:eastAsia="Calibri" w:hAnsi="Times New Roman" w:cs="Times New Roman"/>
                <w:sz w:val="24"/>
                <w:szCs w:val="24"/>
                <w:lang w:val="uk-UA" w:eastAsia="ru-RU"/>
              </w:rPr>
              <w:t xml:space="preserve"> </w:t>
            </w:r>
          </w:p>
        </w:tc>
      </w:tr>
      <w:tr w:rsidR="00A76473" w:rsidRPr="00A76473" w:rsidTr="00B72660">
        <w:tc>
          <w:tcPr>
            <w:tcW w:w="10279" w:type="dxa"/>
            <w:gridSpan w:val="3"/>
            <w:tcBorders>
              <w:top w:val="single" w:sz="4" w:space="0" w:color="auto"/>
              <w:left w:val="single" w:sz="4" w:space="0" w:color="auto"/>
              <w:bottom w:val="single" w:sz="4" w:space="0" w:color="auto"/>
              <w:right w:val="single" w:sz="4" w:space="0" w:color="auto"/>
            </w:tcBorders>
            <w:hideMark/>
          </w:tcPr>
          <w:p w:rsidR="00A76473" w:rsidRPr="00A76473" w:rsidRDefault="00A76473" w:rsidP="00A76473">
            <w:pPr>
              <w:autoSpaceDE w:val="0"/>
              <w:autoSpaceDN w:val="0"/>
              <w:spacing w:after="0" w:line="240" w:lineRule="auto"/>
              <w:jc w:val="center"/>
              <w:rPr>
                <w:rFonts w:ascii="Times New Roman" w:eastAsia="Calibri" w:hAnsi="Times New Roman" w:cs="Times New Roman"/>
                <w:b/>
                <w:bCs/>
                <w:sz w:val="28"/>
                <w:szCs w:val="28"/>
                <w:lang w:val="uk-UA"/>
              </w:rPr>
            </w:pPr>
            <w:r w:rsidRPr="00A76473">
              <w:rPr>
                <w:rFonts w:ascii="Times New Roman" w:eastAsia="Calibri" w:hAnsi="Times New Roman" w:cs="Times New Roman"/>
                <w:b/>
                <w:bCs/>
                <w:sz w:val="28"/>
                <w:szCs w:val="28"/>
                <w:lang w:val="uk-UA"/>
              </w:rPr>
              <w:t>Розділ 4.</w:t>
            </w:r>
            <w:r w:rsidR="009F53C7">
              <w:rPr>
                <w:rFonts w:ascii="Times New Roman" w:eastAsia="Calibri" w:hAnsi="Times New Roman" w:cs="Times New Roman"/>
                <w:b/>
                <w:bCs/>
                <w:sz w:val="28"/>
                <w:szCs w:val="28"/>
                <w:lang w:val="uk-UA"/>
              </w:rPr>
              <w:t xml:space="preserve">  </w:t>
            </w:r>
            <w:r w:rsidRPr="00A76473">
              <w:rPr>
                <w:rFonts w:ascii="Times New Roman" w:eastAsia="Calibri" w:hAnsi="Times New Roman" w:cs="Times New Roman"/>
                <w:b/>
                <w:bCs/>
                <w:sz w:val="28"/>
                <w:szCs w:val="28"/>
                <w:lang w:val="uk-UA"/>
              </w:rPr>
              <w:t xml:space="preserve"> Подання та розкриття тендерних пропозицій </w:t>
            </w:r>
          </w:p>
        </w:tc>
      </w:tr>
      <w:tr w:rsidR="00A76473" w:rsidRPr="00A76473" w:rsidTr="00B72660">
        <w:tc>
          <w:tcPr>
            <w:tcW w:w="2521" w:type="dxa"/>
            <w:gridSpan w:val="2"/>
            <w:tcBorders>
              <w:top w:val="single" w:sz="4" w:space="0" w:color="auto"/>
              <w:left w:val="single" w:sz="4" w:space="0" w:color="auto"/>
              <w:bottom w:val="single" w:sz="4" w:space="0" w:color="auto"/>
              <w:right w:val="single" w:sz="4" w:space="0" w:color="auto"/>
            </w:tcBorders>
          </w:tcPr>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A76473">
              <w:rPr>
                <w:rFonts w:ascii="Times New Roman" w:eastAsia="Calibri" w:hAnsi="Times New Roman" w:cs="Times New Roman"/>
                <w:b/>
                <w:bCs/>
                <w:sz w:val="24"/>
                <w:szCs w:val="24"/>
                <w:lang w:val="uk-UA"/>
              </w:rPr>
              <w:t>1. Спосіб, місце та кінцевий строк подання  тендерних пропозицій:</w:t>
            </w: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rPr>
            </w:pPr>
          </w:p>
        </w:tc>
        <w:tc>
          <w:tcPr>
            <w:tcW w:w="7758" w:type="dxa"/>
            <w:tcBorders>
              <w:top w:val="single" w:sz="4" w:space="0" w:color="auto"/>
              <w:left w:val="single" w:sz="4" w:space="0" w:color="auto"/>
              <w:bottom w:val="single" w:sz="4" w:space="0" w:color="auto"/>
              <w:right w:val="single" w:sz="4" w:space="0" w:color="auto"/>
            </w:tcBorders>
            <w:hideMark/>
          </w:tcPr>
          <w:p w:rsidR="00A76473" w:rsidRPr="003327B9" w:rsidRDefault="00A76473" w:rsidP="009F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highlight w:val="yellow"/>
                <w:lang w:val="uk-UA" w:eastAsia="uk-UA"/>
              </w:rPr>
            </w:pPr>
            <w:r w:rsidRPr="003327B9">
              <w:rPr>
                <w:rFonts w:ascii="Times New Roman" w:eastAsia="Calibri" w:hAnsi="Times New Roman" w:cs="Times New Roman"/>
                <w:sz w:val="24"/>
                <w:szCs w:val="24"/>
                <w:highlight w:val="yellow"/>
                <w:lang w:val="uk-UA" w:eastAsia="uk-UA"/>
              </w:rPr>
              <w:t xml:space="preserve">Кінцевий строк подання тендерних пропозицій </w:t>
            </w:r>
            <w:r w:rsidR="00043B72" w:rsidRPr="003327B9">
              <w:rPr>
                <w:rFonts w:ascii="Times New Roman" w:eastAsia="Calibri" w:hAnsi="Times New Roman" w:cs="Times New Roman"/>
                <w:sz w:val="24"/>
                <w:szCs w:val="24"/>
                <w:highlight w:val="yellow"/>
                <w:lang w:val="uk-UA" w:eastAsia="uk-UA"/>
              </w:rPr>
              <w:t xml:space="preserve">   </w:t>
            </w:r>
            <w:r w:rsidR="00FE27E0">
              <w:rPr>
                <w:rFonts w:ascii="Times New Roman" w:eastAsia="Calibri" w:hAnsi="Times New Roman" w:cs="Times New Roman"/>
                <w:b/>
                <w:sz w:val="24"/>
                <w:szCs w:val="24"/>
                <w:highlight w:val="yellow"/>
                <w:lang w:val="uk-UA" w:eastAsia="uk-UA"/>
              </w:rPr>
              <w:t>29</w:t>
            </w:r>
            <w:r w:rsidR="00AD2E92" w:rsidRPr="003327B9">
              <w:rPr>
                <w:rFonts w:ascii="Times New Roman" w:eastAsia="Calibri" w:hAnsi="Times New Roman" w:cs="Times New Roman"/>
                <w:b/>
                <w:sz w:val="24"/>
                <w:szCs w:val="24"/>
                <w:highlight w:val="yellow"/>
                <w:lang w:val="uk-UA" w:eastAsia="uk-UA"/>
              </w:rPr>
              <w:t>.</w:t>
            </w:r>
            <w:r w:rsidR="00DA4ED9" w:rsidRPr="003327B9">
              <w:rPr>
                <w:rFonts w:ascii="Times New Roman" w:eastAsia="Calibri" w:hAnsi="Times New Roman" w:cs="Times New Roman"/>
                <w:b/>
                <w:sz w:val="24"/>
                <w:szCs w:val="24"/>
                <w:highlight w:val="yellow"/>
                <w:lang w:val="uk-UA" w:eastAsia="uk-UA"/>
              </w:rPr>
              <w:t>11</w:t>
            </w:r>
            <w:r w:rsidR="00AD2E92" w:rsidRPr="003327B9">
              <w:rPr>
                <w:rFonts w:ascii="Times New Roman" w:eastAsia="Calibri" w:hAnsi="Times New Roman" w:cs="Times New Roman"/>
                <w:b/>
                <w:sz w:val="24"/>
                <w:szCs w:val="24"/>
                <w:highlight w:val="yellow"/>
                <w:lang w:val="uk-UA" w:eastAsia="uk-UA"/>
              </w:rPr>
              <w:t>.202</w:t>
            </w:r>
            <w:r w:rsidR="00A43673" w:rsidRPr="003327B9">
              <w:rPr>
                <w:rFonts w:ascii="Times New Roman" w:eastAsia="Calibri" w:hAnsi="Times New Roman" w:cs="Times New Roman"/>
                <w:b/>
                <w:sz w:val="24"/>
                <w:szCs w:val="24"/>
                <w:highlight w:val="yellow"/>
                <w:lang w:val="uk-UA" w:eastAsia="uk-UA"/>
              </w:rPr>
              <w:t>2</w:t>
            </w:r>
            <w:r w:rsidRPr="003327B9">
              <w:rPr>
                <w:rFonts w:ascii="Times New Roman" w:eastAsia="Calibri" w:hAnsi="Times New Roman" w:cs="Times New Roman"/>
                <w:b/>
                <w:sz w:val="24"/>
                <w:szCs w:val="24"/>
                <w:highlight w:val="yellow"/>
                <w:lang w:val="uk-UA" w:eastAsia="uk-UA"/>
              </w:rPr>
              <w:t>р. до 00.00</w:t>
            </w:r>
            <w:r w:rsidRPr="003327B9">
              <w:rPr>
                <w:rFonts w:ascii="Times New Roman" w:eastAsia="Calibri" w:hAnsi="Times New Roman" w:cs="Times New Roman"/>
                <w:sz w:val="24"/>
                <w:szCs w:val="24"/>
                <w:highlight w:val="yellow"/>
                <w:lang w:val="uk-UA" w:eastAsia="uk-UA"/>
              </w:rPr>
              <w:t>;</w:t>
            </w:r>
          </w:p>
          <w:p w:rsidR="00A76473" w:rsidRPr="003327B9" w:rsidRDefault="00A76473" w:rsidP="009F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highlight w:val="yellow"/>
                <w:lang w:val="uk-UA" w:eastAsia="uk-UA"/>
              </w:rPr>
            </w:pPr>
            <w:r w:rsidRPr="003327B9">
              <w:rPr>
                <w:rFonts w:ascii="Times New Roman" w:eastAsia="Calibri" w:hAnsi="Times New Roman" w:cs="Times New Roman"/>
                <w:sz w:val="24"/>
                <w:szCs w:val="24"/>
                <w:highlight w:val="yellow"/>
                <w:lang w:val="uk-UA" w:eastAsia="uk-UA"/>
              </w:rPr>
              <w:t>Отримана тендерна пропозиція вноситься автоматично до реєстру отриманих тендерних пропозицій.</w:t>
            </w:r>
          </w:p>
          <w:p w:rsidR="00A76473" w:rsidRPr="00A76473" w:rsidRDefault="00A76473" w:rsidP="009F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lang w:val="uk-UA"/>
              </w:rPr>
            </w:pPr>
            <w:r w:rsidRPr="003327B9">
              <w:rPr>
                <w:rFonts w:ascii="Times New Roman" w:eastAsia="Calibri" w:hAnsi="Times New Roman" w:cs="Times New Roman"/>
                <w:sz w:val="24"/>
                <w:szCs w:val="24"/>
                <w:highlight w:val="yellow"/>
                <w:lang w:val="uk-UA" w:eastAsia="uk-UA"/>
              </w:rPr>
              <w:t>Електронна система</w:t>
            </w:r>
            <w:r w:rsidRPr="00A76473">
              <w:rPr>
                <w:rFonts w:ascii="Times New Roman" w:eastAsia="Calibri" w:hAnsi="Times New Roman" w:cs="Times New Roman"/>
                <w:sz w:val="24"/>
                <w:szCs w:val="24"/>
                <w:lang w:val="uk-UA" w:eastAsia="uk-UA"/>
              </w:rPr>
              <w:t xml:space="preserve">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76473" w:rsidRPr="00A76473" w:rsidTr="00B72660">
        <w:tc>
          <w:tcPr>
            <w:tcW w:w="2521" w:type="dxa"/>
            <w:gridSpan w:val="2"/>
            <w:tcBorders>
              <w:top w:val="single" w:sz="4" w:space="0" w:color="auto"/>
              <w:left w:val="single" w:sz="4" w:space="0" w:color="auto"/>
              <w:bottom w:val="single" w:sz="4" w:space="0" w:color="auto"/>
              <w:right w:val="single" w:sz="4" w:space="0" w:color="auto"/>
            </w:tcBorders>
            <w:hideMark/>
          </w:tcPr>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highlight w:val="yellow"/>
                <w:lang w:val="uk-UA"/>
              </w:rPr>
            </w:pPr>
            <w:r w:rsidRPr="00A76473">
              <w:rPr>
                <w:rFonts w:ascii="Times New Roman" w:eastAsia="Calibri" w:hAnsi="Times New Roman" w:cs="Times New Roman"/>
                <w:b/>
                <w:bCs/>
                <w:sz w:val="24"/>
                <w:szCs w:val="24"/>
                <w:lang w:val="uk-UA"/>
              </w:rPr>
              <w:t>2. Дата та час розкриття тендерної пропозиції</w:t>
            </w:r>
          </w:p>
        </w:tc>
        <w:tc>
          <w:tcPr>
            <w:tcW w:w="7758" w:type="dxa"/>
            <w:tcBorders>
              <w:top w:val="single" w:sz="4" w:space="0" w:color="auto"/>
              <w:left w:val="single" w:sz="4" w:space="0" w:color="auto"/>
              <w:bottom w:val="single" w:sz="4" w:space="0" w:color="auto"/>
              <w:right w:val="single" w:sz="4" w:space="0" w:color="auto"/>
            </w:tcBorders>
          </w:tcPr>
          <w:p w:rsidR="00A76473" w:rsidRPr="00A76473" w:rsidRDefault="00A76473" w:rsidP="009F53C7">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A76473">
              <w:rPr>
                <w:rFonts w:ascii="Times New Roman" w:eastAsia="Calibri" w:hAnsi="Times New Roman" w:cs="Times New Roman"/>
                <w:sz w:val="24"/>
                <w:szCs w:val="24"/>
                <w:lang w:val="uk-UA" w:eastAsia="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76473" w:rsidRPr="00A76473" w:rsidRDefault="00A76473" w:rsidP="009F53C7">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A76473">
              <w:rPr>
                <w:rFonts w:ascii="Times New Roman" w:eastAsia="Calibri" w:hAnsi="Times New Roman" w:cs="Times New Roman"/>
                <w:sz w:val="24"/>
                <w:szCs w:val="24"/>
                <w:lang w:val="uk-UA" w:eastAsia="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76473" w:rsidRPr="00A76473" w:rsidRDefault="00A76473" w:rsidP="009F53C7">
            <w:pPr>
              <w:spacing w:after="0" w:line="240" w:lineRule="auto"/>
              <w:jc w:val="both"/>
              <w:rPr>
                <w:rFonts w:ascii="Times New Roman" w:eastAsia="Calibri" w:hAnsi="Times New Roman" w:cs="Times New Roman"/>
                <w:sz w:val="24"/>
                <w:szCs w:val="24"/>
                <w:highlight w:val="yellow"/>
                <w:lang w:val="uk-UA" w:eastAsia="ru-RU"/>
              </w:rPr>
            </w:pPr>
            <w:r w:rsidRPr="00A76473">
              <w:rPr>
                <w:rFonts w:ascii="Times New Roman" w:eastAsia="Calibri" w:hAnsi="Times New Roman" w:cs="Times New Roman"/>
                <w:sz w:val="24"/>
                <w:szCs w:val="24"/>
                <w:lang w:val="uk-UA" w:eastAsia="uk-UA"/>
              </w:rPr>
              <w:t xml:space="preserve">2.3. Учасник може протягом одного етапу аукціону один раз понизити </w:t>
            </w:r>
            <w:r w:rsidRPr="00A76473">
              <w:rPr>
                <w:rFonts w:ascii="Times New Roman" w:eastAsia="Calibri" w:hAnsi="Times New Roman" w:cs="Times New Roman"/>
                <w:sz w:val="24"/>
                <w:szCs w:val="24"/>
                <w:lang w:val="uk-UA" w:eastAsia="uk-UA"/>
              </w:rPr>
              <w:lastRenderedPageBreak/>
              <w:t xml:space="preserve">ціну своєї пропозиції не менше ніж на один крок від своєї попередньої ціни. </w:t>
            </w:r>
          </w:p>
        </w:tc>
      </w:tr>
      <w:tr w:rsidR="00A76473" w:rsidRPr="00A76473" w:rsidTr="00B72660">
        <w:tc>
          <w:tcPr>
            <w:tcW w:w="10279" w:type="dxa"/>
            <w:gridSpan w:val="3"/>
            <w:tcBorders>
              <w:top w:val="single" w:sz="4" w:space="0" w:color="auto"/>
              <w:left w:val="single" w:sz="4" w:space="0" w:color="auto"/>
              <w:bottom w:val="single" w:sz="4" w:space="0" w:color="auto"/>
              <w:right w:val="single" w:sz="4" w:space="0" w:color="auto"/>
            </w:tcBorders>
            <w:hideMark/>
          </w:tcPr>
          <w:p w:rsidR="00A76473" w:rsidRPr="00A76473" w:rsidRDefault="00A76473" w:rsidP="00A7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val="uk-UA" w:eastAsia="ru-RU"/>
              </w:rPr>
            </w:pPr>
            <w:r w:rsidRPr="00A76473">
              <w:rPr>
                <w:rFonts w:ascii="Times New Roman" w:eastAsia="Calibri" w:hAnsi="Times New Roman" w:cs="Times New Roman"/>
                <w:b/>
                <w:bCs/>
                <w:sz w:val="28"/>
                <w:szCs w:val="28"/>
                <w:lang w:val="uk-UA" w:eastAsia="ru-RU"/>
              </w:rPr>
              <w:lastRenderedPageBreak/>
              <w:t>Розділ 5. Розгляд та оцінка тендерних пропозицій</w:t>
            </w:r>
          </w:p>
        </w:tc>
      </w:tr>
      <w:tr w:rsidR="00A76473" w:rsidRPr="00043B72" w:rsidTr="00B72660">
        <w:tc>
          <w:tcPr>
            <w:tcW w:w="24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eastAsia="ru-RU"/>
              </w:rPr>
              <w:t xml:space="preserve">1. </w:t>
            </w:r>
            <w:r w:rsidRPr="00043B72">
              <w:rPr>
                <w:rFonts w:ascii="Times New Roman" w:eastAsia="Calibri"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81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w:t>
            </w:r>
            <w:r w:rsidR="00DA4ED9" w:rsidRPr="00043B72">
              <w:rPr>
                <w:rFonts w:ascii="Times New Roman" w:eastAsia="Calibri"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100% критерієм оцінювання тендерних пропозицій є «Ціна»</w:t>
            </w:r>
            <w:r w:rsidR="00DA4ED9" w:rsidRPr="00043B72">
              <w:rPr>
                <w:rFonts w:ascii="Times New Roman" w:eastAsia="Calibri" w:hAnsi="Times New Roman" w:cs="Times New Roman"/>
                <w:b/>
                <w:sz w:val="24"/>
                <w:szCs w:val="24"/>
                <w:lang w:val="uk-UA" w:eastAsia="uk-UA"/>
              </w:rPr>
              <w:t>.</w:t>
            </w:r>
          </w:p>
        </w:tc>
      </w:tr>
      <w:tr w:rsidR="00A76473" w:rsidRPr="00043B72" w:rsidTr="00B72660">
        <w:tc>
          <w:tcPr>
            <w:tcW w:w="24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2. Опис та приклади формальних (несуттєвих) помилок, допущення яких учасниками не призведе до відхилення їх тендерних пропозицій.</w:t>
            </w:r>
          </w:p>
        </w:tc>
        <w:tc>
          <w:tcPr>
            <w:tcW w:w="781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DA4ED9" w:rsidP="00043B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Згідно Наказу №710 від 15.04.2020 «Про затвердження Переліку формальних помилок»</w:t>
            </w:r>
          </w:p>
        </w:tc>
      </w:tr>
      <w:tr w:rsidR="00A76473" w:rsidRPr="00043B72" w:rsidTr="00B72660">
        <w:tc>
          <w:tcPr>
            <w:tcW w:w="2460" w:type="dxa"/>
            <w:tcBorders>
              <w:top w:val="single" w:sz="4" w:space="0" w:color="auto"/>
              <w:left w:val="single" w:sz="4" w:space="0" w:color="auto"/>
              <w:bottom w:val="single" w:sz="4" w:space="0" w:color="auto"/>
              <w:right w:val="single" w:sz="4" w:space="0" w:color="auto"/>
            </w:tcBorders>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3. Інша інформація</w:t>
            </w:r>
          </w:p>
        </w:tc>
        <w:tc>
          <w:tcPr>
            <w:tcW w:w="7819" w:type="dxa"/>
            <w:gridSpan w:val="2"/>
            <w:tcBorders>
              <w:top w:val="single" w:sz="4" w:space="0" w:color="auto"/>
              <w:left w:val="single" w:sz="4" w:space="0" w:color="auto"/>
              <w:bottom w:val="single" w:sz="4" w:space="0" w:color="auto"/>
              <w:right w:val="single" w:sz="4" w:space="0" w:color="auto"/>
            </w:tcBorders>
          </w:tcPr>
          <w:p w:rsidR="00D0473A" w:rsidRPr="00043B72" w:rsidRDefault="00D0473A"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Обґрунтування аномально низької тендерної пропозиції може містити інформацію про:</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3) отримання учасником державної допомоги згідно із законодавством.</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 xml:space="preserve">Якщо замовником під час розгляду тендерної пропозиції учасника </w:t>
            </w:r>
            <w:r w:rsidRPr="00043B72">
              <w:rPr>
                <w:rFonts w:ascii="Times New Roman" w:eastAsia="Calibri" w:hAnsi="Times New Roman" w:cs="Times New Roman"/>
                <w:iCs/>
                <w:sz w:val="24"/>
                <w:szCs w:val="24"/>
                <w:lang w:val="uk-UA" w:eastAsia="ru-RU"/>
              </w:rPr>
              <w:lastRenderedPageBreak/>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Замовник розміщує повідомлення з вимогою про усунення невідповідностей в інформації та/або документах:</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2) на підтвердження права підпису тендерної пропозиції та/або договору про закупівлю.</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Повідомлення з вимогою про усунення невідповідностей повинно містити наступну інформацію:</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1) перелік виявлених невідповідностей;</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2) посилання на вимогу (вимоги) тендерної документації, щодо яких виявлені невідповідності;</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3) перелік інформації та/або документів, які повинен подати учасник для усунення виявлених невідповідностей.</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76473" w:rsidRPr="00043B72" w:rsidRDefault="00A76473" w:rsidP="00043B72">
            <w:pPr>
              <w:spacing w:after="0" w:line="240" w:lineRule="auto"/>
              <w:jc w:val="both"/>
              <w:rPr>
                <w:rFonts w:ascii="Times New Roman" w:eastAsia="Calibri" w:hAnsi="Times New Roman" w:cs="Times New Roman"/>
                <w:iCs/>
                <w:sz w:val="24"/>
                <w:szCs w:val="24"/>
                <w:lang w:val="uk-UA" w:eastAsia="ru-RU"/>
              </w:rPr>
            </w:pPr>
            <w:r w:rsidRPr="00043B72">
              <w:rPr>
                <w:rFonts w:ascii="Times New Roman" w:eastAsia="Calibri" w:hAnsi="Times New Roman" w:cs="Times New Roman"/>
                <w:iCs/>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76473" w:rsidRPr="00043B72" w:rsidRDefault="00A76473" w:rsidP="00043B72">
            <w:pPr>
              <w:spacing w:after="0" w:line="240" w:lineRule="auto"/>
              <w:jc w:val="both"/>
              <w:rPr>
                <w:rFonts w:ascii="Times New Roman" w:eastAsia="Calibri" w:hAnsi="Times New Roman" w:cs="Times New Roman"/>
                <w:i/>
                <w:iCs/>
                <w:sz w:val="24"/>
                <w:szCs w:val="24"/>
                <w:lang w:val="uk-UA" w:eastAsia="ru-RU"/>
              </w:rPr>
            </w:pPr>
            <w:r w:rsidRPr="00043B72">
              <w:rPr>
                <w:rFonts w:ascii="Times New Roman" w:eastAsia="Calibri" w:hAnsi="Times New Roman" w:cs="Times New Roman"/>
                <w:iCs/>
                <w:sz w:val="24"/>
                <w:szCs w:val="24"/>
                <w:lang w:val="uk-UA" w:eastAsia="ru-RU"/>
              </w:rPr>
              <w:t xml:space="preserve">Замовник розглядає подані тендерні пропозиції з урахуванням виправлення або </w:t>
            </w:r>
            <w:proofErr w:type="spellStart"/>
            <w:r w:rsidRPr="00043B72">
              <w:rPr>
                <w:rFonts w:ascii="Times New Roman" w:eastAsia="Calibri" w:hAnsi="Times New Roman" w:cs="Times New Roman"/>
                <w:iCs/>
                <w:sz w:val="24"/>
                <w:szCs w:val="24"/>
                <w:lang w:val="uk-UA" w:eastAsia="ru-RU"/>
              </w:rPr>
              <w:t>невиправлення</w:t>
            </w:r>
            <w:proofErr w:type="spellEnd"/>
            <w:r w:rsidRPr="00043B72">
              <w:rPr>
                <w:rFonts w:ascii="Times New Roman" w:eastAsia="Calibri" w:hAnsi="Times New Roman" w:cs="Times New Roman"/>
                <w:iCs/>
                <w:sz w:val="24"/>
                <w:szCs w:val="24"/>
                <w:lang w:val="uk-UA" w:eastAsia="ru-RU"/>
              </w:rPr>
              <w:t xml:space="preserve"> учасниками виявлених невідповідностей.</w:t>
            </w:r>
          </w:p>
        </w:tc>
      </w:tr>
      <w:tr w:rsidR="00A76473" w:rsidRPr="00666F7A" w:rsidTr="00B72660">
        <w:tc>
          <w:tcPr>
            <w:tcW w:w="2460" w:type="dxa"/>
            <w:tcBorders>
              <w:top w:val="single" w:sz="4" w:space="0" w:color="auto"/>
              <w:left w:val="single" w:sz="4" w:space="0" w:color="auto"/>
              <w:bottom w:val="single" w:sz="4" w:space="0" w:color="auto"/>
              <w:right w:val="single" w:sz="4" w:space="0" w:color="auto"/>
            </w:tcBorders>
          </w:tcPr>
          <w:p w:rsidR="00A76473" w:rsidRPr="00043B72" w:rsidRDefault="00A76473" w:rsidP="00043B72">
            <w:pPr>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lastRenderedPageBreak/>
              <w:t xml:space="preserve">4. Відхилення тендерних пропозицій </w:t>
            </w:r>
          </w:p>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81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1. Замовник відхиляє тендерну пропозицію із зазначенням аргументації в електронній системі закупівель у разі, якщо:</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1) учасник процедури закупівлі:</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відповідає кваліфікаційним (кваліфікаційному) критеріям, установленим статтею 16 цього Закону;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w:t>
            </w:r>
            <w:r w:rsidRPr="00043B72">
              <w:rPr>
                <w:rFonts w:ascii="Times New Roman" w:eastAsia="Calibri" w:hAnsi="Times New Roman" w:cs="Times New Roman"/>
                <w:sz w:val="24"/>
                <w:szCs w:val="24"/>
                <w:lang w:val="uk-UA" w:eastAsia="uk-UA"/>
              </w:rPr>
              <w:lastRenderedPageBreak/>
              <w:t>до такого забезпечення тендерної пропозиції;</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2) тендерна пропозиція учасника:</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викладена іншою мовою (мовами), аніж мова (мови), що вимагається тендерною документацією;</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є такою, строк дії якої закінчився;</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3) переможець процедури закупівлі:</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не надав забезпечення виконання договору про закупівлю, якщо таке заб</w:t>
            </w:r>
            <w:r w:rsidR="00D0473A" w:rsidRPr="00043B72">
              <w:rPr>
                <w:rFonts w:ascii="Times New Roman" w:eastAsia="Calibri" w:hAnsi="Times New Roman" w:cs="Times New Roman"/>
                <w:sz w:val="24"/>
                <w:szCs w:val="24"/>
                <w:lang w:val="uk-UA" w:eastAsia="uk-UA"/>
              </w:rPr>
              <w:t>езпечення вимагалося замовником;</w:t>
            </w:r>
          </w:p>
          <w:p w:rsidR="00D0473A" w:rsidRPr="00043B72" w:rsidRDefault="00D0473A"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3B72">
              <w:rPr>
                <w:rFonts w:ascii="Times New Roman" w:eastAsia="Calibri" w:hAnsi="Times New Roman" w:cs="Times New Roman"/>
                <w:sz w:val="24"/>
                <w:szCs w:val="24"/>
                <w:lang w:val="uk-UA" w:eastAsia="uk-UA"/>
              </w:rPr>
              <w:t>бенефіціарним</w:t>
            </w:r>
            <w:proofErr w:type="spellEnd"/>
            <w:r w:rsidRPr="00043B72">
              <w:rPr>
                <w:rFonts w:ascii="Times New Roman" w:eastAsia="Calibri" w:hAnsi="Times New Roman" w:cs="Times New Roman"/>
                <w:sz w:val="24"/>
                <w:szCs w:val="24"/>
                <w:lang w:val="uk-UA" w:eastAsia="uk-UA"/>
              </w:rPr>
              <w:t xml:space="preserve"> власником (</w:t>
            </w:r>
            <w:proofErr w:type="spellStart"/>
            <w:r w:rsidRPr="00043B72">
              <w:rPr>
                <w:rFonts w:ascii="Times New Roman" w:eastAsia="Calibri" w:hAnsi="Times New Roman" w:cs="Times New Roman"/>
                <w:sz w:val="24"/>
                <w:szCs w:val="24"/>
                <w:lang w:val="uk-UA" w:eastAsia="uk-UA"/>
              </w:rPr>
              <w:t>власником</w:t>
            </w:r>
            <w:proofErr w:type="spellEnd"/>
            <w:r w:rsidRPr="00043B72">
              <w:rPr>
                <w:rFonts w:ascii="Times New Roman" w:eastAsia="Calibri" w:hAnsi="Times New Roman" w:cs="Times New Roman"/>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043B72">
              <w:rPr>
                <w:rFonts w:ascii="Times New Roman" w:eastAsia="Calibri" w:hAnsi="Times New Roman" w:cs="Times New Roman"/>
                <w:sz w:val="24"/>
                <w:szCs w:val="24"/>
                <w:lang w:val="uk-UA" w:eastAsia="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A76473" w:rsidRPr="00043B72" w:rsidTr="00B72660">
        <w:tc>
          <w:tcPr>
            <w:tcW w:w="2460" w:type="dxa"/>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lastRenderedPageBreak/>
              <w:t xml:space="preserve">5. </w:t>
            </w:r>
            <w:r w:rsidRPr="00043B72">
              <w:rPr>
                <w:rFonts w:ascii="Times New Roman" w:eastAsia="Calibri" w:hAnsi="Times New Roman" w:cs="Times New Roman"/>
                <w:b/>
                <w:bCs/>
                <w:sz w:val="24"/>
                <w:szCs w:val="24"/>
                <w:lang w:val="uk-UA" w:eastAsia="ru-RU"/>
              </w:rPr>
              <w:t>Відміна замовником тендеру чи визнання його таким, що не відбувся</w:t>
            </w:r>
          </w:p>
        </w:tc>
        <w:tc>
          <w:tcPr>
            <w:tcW w:w="7819"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1. Замовник відміняє тендер у разі:</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1) відсутності подальшої потреби в закупівлі товарів, робіт чи послуг;</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3) скорочення обсягу видатків на здійснення закупівлі товарів, робіт чи послуг;</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4) коли здійснення закупівлі стало неможливим внаслідок дії обставин непереборної сили.</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Відкриті торги автоматично відміняються електронною системою закупівель у разі:</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473A" w:rsidRPr="00043B72" w:rsidRDefault="00D0473A" w:rsidP="00043B72">
            <w:pPr>
              <w:ind w:left="2" w:right="59" w:firstLine="10"/>
              <w:jc w:val="both"/>
              <w:rPr>
                <w:rFonts w:ascii="Times New Roman" w:eastAsia="Times New Roman" w:hAnsi="Times New Roman" w:cs="Times New Roman"/>
                <w:color w:val="000000"/>
                <w:sz w:val="24"/>
                <w:lang w:val="uk-UA" w:eastAsia="uk-UA"/>
              </w:rPr>
            </w:pPr>
            <w:r w:rsidRPr="00043B72">
              <w:rPr>
                <w:rFonts w:ascii="Times New Roman" w:eastAsia="Times New Roman" w:hAnsi="Times New Roman" w:cs="Times New Roman"/>
                <w:color w:val="000000"/>
                <w:sz w:val="24"/>
                <w:lang w:val="uk-UA" w:eastAsia="uk-UA"/>
              </w:rPr>
              <w:t>Відкриті торги можуть бути відмінені частково (за лотом).</w:t>
            </w:r>
          </w:p>
          <w:p w:rsidR="00A76473" w:rsidRPr="00043B72" w:rsidRDefault="00D0473A" w:rsidP="00043B72">
            <w:pPr>
              <w:spacing w:after="0" w:line="240" w:lineRule="auto"/>
              <w:jc w:val="both"/>
              <w:rPr>
                <w:rFonts w:ascii="Times New Roman" w:eastAsia="Calibri" w:hAnsi="Times New Roman" w:cs="Times New Roman"/>
                <w:sz w:val="24"/>
                <w:szCs w:val="24"/>
                <w:lang w:val="uk-UA" w:eastAsia="uk-UA"/>
              </w:rPr>
            </w:pPr>
            <w:r w:rsidRPr="00043B72">
              <w:rPr>
                <w:rFonts w:ascii="Times New Roman" w:eastAsia="Times New Roman" w:hAnsi="Times New Roman" w:cs="Times New Roman"/>
                <w:color w:val="000000"/>
                <w:sz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76473" w:rsidRPr="00043B72" w:rsidTr="00B72660">
        <w:tc>
          <w:tcPr>
            <w:tcW w:w="10279" w:type="dxa"/>
            <w:gridSpan w:val="3"/>
            <w:tcBorders>
              <w:top w:val="single" w:sz="4" w:space="0" w:color="auto"/>
              <w:left w:val="single" w:sz="4" w:space="0" w:color="auto"/>
              <w:bottom w:val="single" w:sz="4" w:space="0" w:color="auto"/>
              <w:right w:val="single" w:sz="4" w:space="0" w:color="auto"/>
            </w:tcBorders>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szCs w:val="28"/>
                <w:lang w:val="uk-UA"/>
              </w:rPr>
            </w:pPr>
            <w:r w:rsidRPr="00043B72">
              <w:rPr>
                <w:rFonts w:ascii="Times New Roman" w:eastAsia="Calibri" w:hAnsi="Times New Roman" w:cs="Times New Roman"/>
                <w:b/>
                <w:bCs/>
                <w:sz w:val="28"/>
                <w:szCs w:val="28"/>
                <w:lang w:val="uk-UA"/>
              </w:rPr>
              <w:t xml:space="preserve">Розділ 6.                    </w:t>
            </w:r>
            <w:r w:rsidRPr="00043B72">
              <w:rPr>
                <w:rFonts w:ascii="Times New Roman" w:eastAsia="Calibri" w:hAnsi="Times New Roman" w:cs="Times New Roman"/>
                <w:b/>
                <w:sz w:val="24"/>
                <w:szCs w:val="24"/>
                <w:lang w:val="uk-UA" w:eastAsia="ru-RU"/>
              </w:rPr>
              <w:t>Прийняття рішення про намір укласти договір про закупівлю</w:t>
            </w:r>
          </w:p>
        </w:tc>
      </w:tr>
      <w:tr w:rsidR="00A76473" w:rsidRPr="00043B72" w:rsidTr="00B72660">
        <w:tc>
          <w:tcPr>
            <w:tcW w:w="2521"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 xml:space="preserve">1. Терміни </w:t>
            </w:r>
            <w:r w:rsidRPr="00043B72">
              <w:rPr>
                <w:rFonts w:ascii="Times New Roman" w:eastAsia="Calibri" w:hAnsi="Times New Roman" w:cs="Times New Roman"/>
                <w:b/>
                <w:bCs/>
                <w:sz w:val="24"/>
                <w:szCs w:val="24"/>
                <w:lang w:val="uk-UA"/>
              </w:rPr>
              <w:lastRenderedPageBreak/>
              <w:t xml:space="preserve">укладання договору </w:t>
            </w:r>
          </w:p>
        </w:tc>
        <w:tc>
          <w:tcPr>
            <w:tcW w:w="7758" w:type="dxa"/>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lastRenderedPageBreak/>
              <w:t xml:space="preserve">1. Рішення про намір укласти договір про закупівлю приймається </w:t>
            </w:r>
            <w:r w:rsidRPr="00043B72">
              <w:rPr>
                <w:rFonts w:ascii="Times New Roman" w:eastAsia="Calibri" w:hAnsi="Times New Roman" w:cs="Times New Roman"/>
                <w:sz w:val="24"/>
                <w:szCs w:val="24"/>
                <w:lang w:val="uk-UA" w:eastAsia="uk-UA"/>
              </w:rPr>
              <w:lastRenderedPageBreak/>
              <w:t>замовником у день визначення учасника переможцем процедури закупівлі/спрощеної закупівлі.</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D0473A" w:rsidRPr="00043B72" w:rsidRDefault="00D0473A" w:rsidP="00043B72">
            <w:pPr>
              <w:widowControl w:val="0"/>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76473" w:rsidRPr="00043B72" w:rsidRDefault="00D0473A"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76473" w:rsidRPr="00043B72" w:rsidTr="00B72660">
        <w:tc>
          <w:tcPr>
            <w:tcW w:w="2521" w:type="dxa"/>
            <w:gridSpan w:val="2"/>
            <w:tcBorders>
              <w:top w:val="single" w:sz="4" w:space="0" w:color="auto"/>
              <w:left w:val="single" w:sz="4" w:space="0" w:color="auto"/>
              <w:bottom w:val="single" w:sz="4" w:space="0" w:color="auto"/>
              <w:right w:val="single" w:sz="4" w:space="0" w:color="auto"/>
            </w:tcBorders>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lastRenderedPageBreak/>
              <w:t xml:space="preserve">2. Істотні умови, які обов'язково включаються  до договору про закупівлю </w:t>
            </w:r>
          </w:p>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c>
        <w:tc>
          <w:tcPr>
            <w:tcW w:w="7758" w:type="dxa"/>
            <w:tcBorders>
              <w:top w:val="single" w:sz="4" w:space="0" w:color="auto"/>
              <w:left w:val="single" w:sz="4" w:space="0" w:color="auto"/>
              <w:bottom w:val="single" w:sz="4" w:space="0" w:color="auto"/>
              <w:right w:val="single" w:sz="4" w:space="0" w:color="auto"/>
            </w:tcBorders>
          </w:tcPr>
          <w:p w:rsidR="00D0473A" w:rsidRPr="00043B72" w:rsidRDefault="00D0473A" w:rsidP="00043B72">
            <w:pPr>
              <w:spacing w:before="49" w:after="0" w:line="240" w:lineRule="auto"/>
              <w:ind w:left="54"/>
              <w:jc w:val="both"/>
              <w:rPr>
                <w:rFonts w:ascii="Times New Roman" w:eastAsia="Calibri" w:hAnsi="Times New Roman" w:cs="Times New Roman"/>
                <w:sz w:val="24"/>
                <w:szCs w:val="24"/>
                <w:lang w:val="uk-UA"/>
              </w:rPr>
            </w:pPr>
            <w:r w:rsidRPr="00043B72">
              <w:rPr>
                <w:rFonts w:ascii="Times New Roman" w:eastAsia="Calibri" w:hAnsi="Times New Roman" w:cs="Times New Roman"/>
                <w:sz w:val="24"/>
                <w:szCs w:val="24"/>
                <w:lang w:val="uk-UA"/>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41 Закону та Постанови № 1178.</w:t>
            </w:r>
          </w:p>
          <w:p w:rsidR="00D0473A" w:rsidRPr="00043B72" w:rsidRDefault="00D0473A" w:rsidP="00043B72">
            <w:pPr>
              <w:widowControl w:val="0"/>
              <w:autoSpaceDE w:val="0"/>
              <w:autoSpaceDN w:val="0"/>
              <w:spacing w:after="0" w:line="240" w:lineRule="auto"/>
              <w:ind w:left="54" w:right="42" w:firstLine="348"/>
              <w:jc w:val="both"/>
              <w:rPr>
                <w:rFonts w:ascii="Times New Roman" w:eastAsia="Calibri" w:hAnsi="Times New Roman" w:cs="Times New Roman"/>
                <w:sz w:val="24"/>
                <w:szCs w:val="24"/>
                <w:lang w:val="uk-UA"/>
              </w:rPr>
            </w:pPr>
            <w:r w:rsidRPr="00043B72">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w:t>
            </w:r>
            <w:r w:rsidR="007F7BED">
              <w:rPr>
                <w:rFonts w:ascii="Times New Roman" w:eastAsia="Calibri" w:hAnsi="Times New Roman" w:cs="Times New Roman"/>
                <w:sz w:val="24"/>
                <w:szCs w:val="24"/>
                <w:lang w:val="uk-UA"/>
              </w:rPr>
              <w:t>жця процедури закупівлі.</w:t>
            </w:r>
            <w:r w:rsidRPr="00043B72">
              <w:rPr>
                <w:rFonts w:ascii="Times New Roman" w:eastAsia="Calibri"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2) </w:t>
            </w:r>
            <w:r w:rsidR="00D0473A" w:rsidRPr="00043B72">
              <w:rPr>
                <w:rFonts w:ascii="Times New Roman" w:eastAsia="Calibri" w:hAnsi="Times New Roman" w:cs="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043B72">
              <w:rPr>
                <w:rFonts w:ascii="Times New Roman" w:eastAsia="Calibri" w:hAnsi="Times New Roman" w:cs="Times New Roman"/>
                <w:sz w:val="24"/>
                <w:szCs w:val="24"/>
                <w:lang w:val="uk-UA" w:eastAsia="uk-U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76473" w:rsidRPr="00043B72" w:rsidRDefault="00A76473" w:rsidP="00043B72">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3B72">
              <w:rPr>
                <w:rFonts w:ascii="Times New Roman" w:eastAsia="Calibri" w:hAnsi="Times New Roman" w:cs="Times New Roman"/>
                <w:sz w:val="24"/>
                <w:szCs w:val="24"/>
                <w:lang w:val="uk-UA" w:eastAsia="uk-UA"/>
              </w:rPr>
              <w:t>Platts</w:t>
            </w:r>
            <w:proofErr w:type="spellEnd"/>
            <w:r w:rsidRPr="00043B72">
              <w:rPr>
                <w:rFonts w:ascii="Times New Roman" w:eastAsia="Calibri"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76473" w:rsidRPr="00043B72" w:rsidRDefault="00A76473" w:rsidP="00043B72">
            <w:pPr>
              <w:spacing w:after="0" w:line="240" w:lineRule="auto"/>
              <w:jc w:val="both"/>
              <w:rPr>
                <w:rFonts w:ascii="Times New Roman" w:eastAsia="Calibri" w:hAnsi="Times New Roman" w:cs="Times New Roman"/>
                <w:sz w:val="24"/>
                <w:szCs w:val="24"/>
                <w:lang w:val="uk-UA" w:eastAsia="uk-UA"/>
              </w:rPr>
            </w:pPr>
            <w:r w:rsidRPr="00043B72">
              <w:rPr>
                <w:rFonts w:ascii="Times New Roman" w:eastAsia="Calibri" w:hAnsi="Times New Roman" w:cs="Times New Roman"/>
                <w:sz w:val="24"/>
                <w:szCs w:val="24"/>
                <w:lang w:val="uk-UA" w:eastAsia="uk-UA"/>
              </w:rPr>
              <w:t>8) зміни умов у зв’язку із застосуванням положень частини шостої цієї статті.</w:t>
            </w:r>
          </w:p>
          <w:p w:rsidR="00A76473" w:rsidRPr="00043B72" w:rsidRDefault="00A76473" w:rsidP="00043B72">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6473" w:rsidRPr="00043B72" w:rsidRDefault="00A76473" w:rsidP="00043B72">
            <w:pPr>
              <w:spacing w:after="0" w:line="240" w:lineRule="auto"/>
              <w:jc w:val="both"/>
              <w:rPr>
                <w:rFonts w:ascii="Times New Roman" w:eastAsia="Calibri" w:hAnsi="Times New Roman" w:cs="Times New Roman"/>
                <w:sz w:val="24"/>
                <w:szCs w:val="24"/>
                <w:lang w:val="uk-UA" w:eastAsia="ru-RU"/>
              </w:rPr>
            </w:pPr>
          </w:p>
          <w:p w:rsidR="00A76473" w:rsidRPr="00043B72" w:rsidRDefault="00A76473" w:rsidP="00043B72">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 xml:space="preserve">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A76473" w:rsidRPr="00043B72" w:rsidRDefault="00A76473" w:rsidP="00043B72">
            <w:pPr>
              <w:spacing w:after="0" w:line="240" w:lineRule="auto"/>
              <w:jc w:val="both"/>
              <w:rPr>
                <w:rFonts w:ascii="Times New Roman" w:eastAsia="Calibri" w:hAnsi="Times New Roman" w:cs="Times New Roman"/>
                <w:sz w:val="24"/>
                <w:szCs w:val="24"/>
                <w:lang w:val="uk-UA" w:eastAsia="ru-RU"/>
              </w:rPr>
            </w:pPr>
          </w:p>
          <w:p w:rsidR="00A76473" w:rsidRPr="00043B72" w:rsidRDefault="00A76473" w:rsidP="00043B72">
            <w:pPr>
              <w:numPr>
                <w:ilvl w:val="0"/>
                <w:numId w:val="3"/>
              </w:numPr>
              <w:tabs>
                <w:tab w:val="num" w:pos="61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Строк планової поставки –  не  більш  2 календарних днів  з моменту отримання заявки (</w:t>
            </w:r>
            <w:r w:rsidR="009F53C7" w:rsidRPr="00043B72">
              <w:rPr>
                <w:rFonts w:ascii="Times New Roman" w:eastAsia="Times New Roman" w:hAnsi="Times New Roman" w:cs="Times New Roman"/>
                <w:sz w:val="24"/>
                <w:szCs w:val="24"/>
                <w:lang w:val="uk-UA" w:eastAsia="ru-RU"/>
              </w:rPr>
              <w:t xml:space="preserve">в </w:t>
            </w:r>
            <w:r w:rsidRPr="00043B72">
              <w:rPr>
                <w:rFonts w:ascii="Times New Roman" w:eastAsia="Times New Roman" w:hAnsi="Times New Roman" w:cs="Times New Roman"/>
                <w:sz w:val="24"/>
                <w:szCs w:val="24"/>
                <w:lang w:val="uk-UA" w:eastAsia="ru-RU"/>
              </w:rPr>
              <w:t>телефон</w:t>
            </w:r>
            <w:r w:rsidR="009F53C7" w:rsidRPr="00043B72">
              <w:rPr>
                <w:rFonts w:ascii="Times New Roman" w:eastAsia="Times New Roman" w:hAnsi="Times New Roman" w:cs="Times New Roman"/>
                <w:sz w:val="24"/>
                <w:szCs w:val="24"/>
                <w:lang w:val="uk-UA" w:eastAsia="ru-RU"/>
              </w:rPr>
              <w:t>н</w:t>
            </w:r>
            <w:r w:rsidRPr="00043B72">
              <w:rPr>
                <w:rFonts w:ascii="Times New Roman" w:eastAsia="Times New Roman" w:hAnsi="Times New Roman" w:cs="Times New Roman"/>
                <w:sz w:val="24"/>
                <w:szCs w:val="24"/>
                <w:lang w:val="uk-UA" w:eastAsia="ru-RU"/>
              </w:rPr>
              <w:t>ом</w:t>
            </w:r>
            <w:r w:rsidR="009F53C7" w:rsidRPr="00043B72">
              <w:rPr>
                <w:rFonts w:ascii="Times New Roman" w:eastAsia="Times New Roman" w:hAnsi="Times New Roman" w:cs="Times New Roman"/>
                <w:sz w:val="24"/>
                <w:szCs w:val="24"/>
                <w:lang w:val="uk-UA" w:eastAsia="ru-RU"/>
              </w:rPr>
              <w:t>у режимі</w:t>
            </w:r>
            <w:r w:rsidRPr="00043B72">
              <w:rPr>
                <w:rFonts w:ascii="Times New Roman" w:eastAsia="Times New Roman" w:hAnsi="Times New Roman" w:cs="Times New Roman"/>
                <w:sz w:val="24"/>
                <w:szCs w:val="24"/>
                <w:lang w:val="uk-UA" w:eastAsia="ru-RU"/>
              </w:rPr>
              <w:t>). Моментом постачання вважається дата прибуття товару в місце постачання: с</w:t>
            </w:r>
            <w:r w:rsidR="002069D3">
              <w:rPr>
                <w:rFonts w:ascii="Times New Roman" w:eastAsia="Times New Roman" w:hAnsi="Times New Roman" w:cs="Times New Roman"/>
                <w:sz w:val="24"/>
                <w:szCs w:val="24"/>
                <w:lang w:val="uk-UA" w:eastAsia="ru-RU"/>
              </w:rPr>
              <w:t>клад ДУ «Дніпровська виправна колонія(№89)»</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При постачанні товар повинен супроводжуватися документами, передбаченими  документацією конкурсних торгів та чинним законодавством. У первинних документах (рахунках, накладних, тощо). Постачальник здійснює постачання товарів, згідно специфікації до договору.</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Постачальник гарантує, що товари, які постачаються за договором, відповідають вимогам якості. Термін використання предмета закупівлі на момент поставки  - не менше 90% від терміну визначеного виробником. </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Постачальник  несе відповідальність за пошкодження товарів внаслідок транспортування до моменту передачі товарів Замовнику в місці постачання. Перехід ризиків за товар здійснюється в момент </w:t>
            </w:r>
            <w:r w:rsidRPr="00043B72">
              <w:rPr>
                <w:rFonts w:ascii="Times New Roman" w:eastAsia="Times New Roman" w:hAnsi="Times New Roman" w:cs="Times New Roman"/>
                <w:sz w:val="24"/>
                <w:szCs w:val="24"/>
                <w:lang w:val="uk-UA" w:eastAsia="ru-RU"/>
              </w:rPr>
              <w:lastRenderedPageBreak/>
              <w:t>передачі товару по накладній.</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Постачальник разом з продукцією надає Замовнику  документацію згідно вимог діючого законодавства.</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У разі затримки поставки товару, або поставки не у повному обсязі, Постачальник сплачує пеню у розмірі подвійної облікової ставки НБУ від суми непоставленого товару за кожний день затримки.</w:t>
            </w:r>
          </w:p>
          <w:p w:rsidR="00A76473" w:rsidRPr="00043B72" w:rsidRDefault="00A76473" w:rsidP="00043B72">
            <w:pPr>
              <w:numPr>
                <w:ilvl w:val="0"/>
                <w:numId w:val="3"/>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У випадку неможливості Постачальником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w:t>
            </w:r>
            <w:r w:rsidRPr="00043B72">
              <w:rPr>
                <w:rFonts w:ascii="Book Antiqua" w:eastAsia="Times New Roman" w:hAnsi="Book Antiqua" w:cs="Times New Roman"/>
                <w:sz w:val="24"/>
                <w:szCs w:val="24"/>
                <w:lang w:val="uk-UA" w:eastAsia="ru-RU"/>
              </w:rPr>
              <w:t xml:space="preserve"> </w:t>
            </w:r>
            <w:r w:rsidRPr="00043B72">
              <w:rPr>
                <w:rFonts w:ascii="Times New Roman" w:eastAsia="Times New Roman" w:hAnsi="Times New Roman" w:cs="Times New Roman"/>
                <w:sz w:val="24"/>
                <w:szCs w:val="24"/>
                <w:lang w:val="uk-UA" w:eastAsia="ru-RU"/>
              </w:rPr>
              <w:t>при цьому обов’язки по договору на цей період залишаються без змін.</w:t>
            </w:r>
          </w:p>
          <w:p w:rsidR="00A76473" w:rsidRPr="00043B72" w:rsidRDefault="00AA4A38" w:rsidP="00043B72">
            <w:pPr>
              <w:numPr>
                <w:ilvl w:val="0"/>
                <w:numId w:val="5"/>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При</w:t>
            </w:r>
            <w:r w:rsidR="00FD5DEE" w:rsidRPr="00043B72">
              <w:rPr>
                <w:rFonts w:ascii="Times New Roman" w:eastAsia="Times New Roman" w:hAnsi="Times New Roman" w:cs="Times New Roman"/>
                <w:sz w:val="24"/>
                <w:szCs w:val="24"/>
                <w:lang w:val="uk-UA" w:eastAsia="ru-RU"/>
              </w:rPr>
              <w:t xml:space="preserve"> </w:t>
            </w:r>
            <w:r w:rsidR="00A76473" w:rsidRPr="00043B72">
              <w:rPr>
                <w:rFonts w:ascii="Times New Roman" w:eastAsia="Times New Roman" w:hAnsi="Times New Roman" w:cs="Times New Roman"/>
                <w:sz w:val="24"/>
                <w:szCs w:val="24"/>
                <w:lang w:val="uk-UA" w:eastAsia="ru-RU"/>
              </w:rPr>
              <w:t>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A76473" w:rsidRPr="00043B72" w:rsidRDefault="00A76473" w:rsidP="00043B72">
            <w:pPr>
              <w:numPr>
                <w:ilvl w:val="0"/>
                <w:numId w:val="5"/>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Постачальник має право у разі невиконання зобов'язань Замовником достроково  розірвати  цей  Договір, у строк не раніше 30 днів, з моменту повідомлення про це Замовника.</w:t>
            </w:r>
          </w:p>
          <w:p w:rsidR="00A76473" w:rsidRPr="00043B72" w:rsidRDefault="00A76473" w:rsidP="00043B72">
            <w:pPr>
              <w:numPr>
                <w:ilvl w:val="0"/>
                <w:numId w:val="5"/>
              </w:numPr>
              <w:tabs>
                <w:tab w:val="num" w:pos="432"/>
              </w:tabs>
              <w:spacing w:after="0" w:line="240" w:lineRule="auto"/>
              <w:ind w:left="432"/>
              <w:jc w:val="both"/>
              <w:rPr>
                <w:rFonts w:ascii="Times New Roman" w:eastAsia="Times New Roman" w:hAnsi="Times New Roman" w:cs="Times New Roman"/>
                <w:sz w:val="24"/>
                <w:szCs w:val="24"/>
                <w:u w:val="single"/>
                <w:lang w:val="uk-UA" w:eastAsia="ru-RU"/>
              </w:rPr>
            </w:pPr>
            <w:r w:rsidRPr="00043B72">
              <w:rPr>
                <w:rFonts w:ascii="Times New Roman" w:eastAsia="Times New Roman" w:hAnsi="Times New Roman" w:cs="Times New Roman"/>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76473" w:rsidRPr="00043B72" w:rsidRDefault="00A76473" w:rsidP="00043B72">
            <w:pPr>
              <w:numPr>
                <w:ilvl w:val="0"/>
                <w:numId w:val="5"/>
              </w:numPr>
              <w:tabs>
                <w:tab w:val="num" w:pos="432"/>
              </w:tabs>
              <w:spacing w:after="0" w:line="240" w:lineRule="auto"/>
              <w:ind w:left="432"/>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Договір про закупівлю набирає чинності з моменту підписання договору </w:t>
            </w:r>
            <w:r w:rsidR="00AD2E92" w:rsidRPr="00043B72">
              <w:rPr>
                <w:rFonts w:ascii="Times New Roman" w:eastAsia="Times New Roman" w:hAnsi="Times New Roman" w:cs="Times New Roman"/>
                <w:sz w:val="24"/>
                <w:szCs w:val="24"/>
                <w:u w:val="single"/>
                <w:lang w:val="uk-UA" w:eastAsia="ru-RU"/>
              </w:rPr>
              <w:t>і діє до 31.12.202</w:t>
            </w:r>
            <w:r w:rsidR="00FD5DEE" w:rsidRPr="00043B72">
              <w:rPr>
                <w:rFonts w:ascii="Times New Roman" w:eastAsia="Times New Roman" w:hAnsi="Times New Roman" w:cs="Times New Roman"/>
                <w:sz w:val="24"/>
                <w:szCs w:val="24"/>
                <w:u w:val="single"/>
                <w:lang w:val="uk-UA" w:eastAsia="ru-RU"/>
              </w:rPr>
              <w:t>2</w:t>
            </w:r>
            <w:r w:rsidRPr="00043B72">
              <w:rPr>
                <w:rFonts w:ascii="Times New Roman" w:eastAsia="Times New Roman" w:hAnsi="Times New Roman" w:cs="Times New Roman"/>
                <w:sz w:val="24"/>
                <w:szCs w:val="24"/>
                <w:u w:val="single"/>
                <w:lang w:val="uk-UA" w:eastAsia="ru-RU"/>
              </w:rPr>
              <w:t xml:space="preserve"> року, а в частині  виконання  своїх  зобов’язань, до повного їх виконання сторонами.</w:t>
            </w:r>
          </w:p>
          <w:p w:rsidR="00A76473" w:rsidRPr="00043B72" w:rsidRDefault="00A76473" w:rsidP="00043B72">
            <w:pPr>
              <w:spacing w:after="0" w:line="240" w:lineRule="auto"/>
              <w:jc w:val="both"/>
              <w:rPr>
                <w:rFonts w:ascii="Times New Roman" w:eastAsia="Calibri" w:hAnsi="Times New Roman" w:cs="Times New Roman"/>
                <w:b/>
                <w:bCs/>
                <w:sz w:val="24"/>
                <w:szCs w:val="24"/>
                <w:lang w:val="uk-UA" w:eastAsia="ru-RU"/>
              </w:rPr>
            </w:pPr>
          </w:p>
          <w:p w:rsidR="00A76473" w:rsidRPr="00043B72" w:rsidRDefault="00A76473" w:rsidP="00043B72">
            <w:pPr>
              <w:spacing w:after="0" w:line="240" w:lineRule="auto"/>
              <w:jc w:val="both"/>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З основними умовами договору згодні.</w:t>
            </w:r>
          </w:p>
          <w:p w:rsidR="00A76473" w:rsidRPr="00043B72" w:rsidRDefault="00A76473" w:rsidP="00043B72">
            <w:pPr>
              <w:spacing w:after="0" w:line="240" w:lineRule="auto"/>
              <w:jc w:val="both"/>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Підпис.</w:t>
            </w:r>
          </w:p>
        </w:tc>
      </w:tr>
      <w:tr w:rsidR="00A76473" w:rsidRPr="007F7BED" w:rsidTr="00B72660">
        <w:tc>
          <w:tcPr>
            <w:tcW w:w="2521"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lastRenderedPageBreak/>
              <w:t xml:space="preserve">3. Дії замовника при відмові переможця торгів підписати договір про закупівлю  </w:t>
            </w:r>
          </w:p>
        </w:tc>
        <w:tc>
          <w:tcPr>
            <w:tcW w:w="7758" w:type="dxa"/>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У разі відмови перемож</w:t>
            </w:r>
            <w:r w:rsidR="007F7BED">
              <w:rPr>
                <w:rFonts w:ascii="Times New Roman" w:eastAsia="Calibri" w:hAnsi="Times New Roman" w:cs="Times New Roman"/>
                <w:sz w:val="24"/>
                <w:szCs w:val="24"/>
                <w:lang w:val="uk-UA" w:eastAsia="ru-RU"/>
              </w:rPr>
              <w:t xml:space="preserve">ця процедури </w:t>
            </w:r>
            <w:r w:rsidRPr="00043B72">
              <w:rPr>
                <w:rFonts w:ascii="Times New Roman" w:eastAsia="Calibri" w:hAnsi="Times New Roman" w:cs="Times New Roman"/>
                <w:sz w:val="24"/>
                <w:szCs w:val="24"/>
                <w:lang w:val="uk-UA" w:eastAsia="ru-RU"/>
              </w:rPr>
              <w:t xml:space="preserve"> закупівлі від підписання договору про закупівлю відповідно до вимог тенд</w:t>
            </w:r>
            <w:r w:rsidR="007F7BED">
              <w:rPr>
                <w:rFonts w:ascii="Times New Roman" w:eastAsia="Calibri" w:hAnsi="Times New Roman" w:cs="Times New Roman"/>
                <w:sz w:val="24"/>
                <w:szCs w:val="24"/>
                <w:lang w:val="uk-UA" w:eastAsia="ru-RU"/>
              </w:rPr>
              <w:t>ерної документації</w:t>
            </w:r>
            <w:r w:rsidRPr="00043B72">
              <w:rPr>
                <w:rFonts w:ascii="Times New Roman" w:eastAsia="Calibri" w:hAnsi="Times New Roman" w:cs="Times New Roman"/>
                <w:sz w:val="24"/>
                <w:szCs w:val="24"/>
                <w:lang w:val="uk-UA" w:eastAsia="ru-RU"/>
              </w:rPr>
              <w:t xml:space="preserve">, </w:t>
            </w:r>
            <w:proofErr w:type="spellStart"/>
            <w:r w:rsidRPr="00043B72">
              <w:rPr>
                <w:rFonts w:ascii="Times New Roman" w:eastAsia="Calibri" w:hAnsi="Times New Roman" w:cs="Times New Roman"/>
                <w:sz w:val="24"/>
                <w:szCs w:val="24"/>
                <w:lang w:val="uk-UA" w:eastAsia="ru-RU"/>
              </w:rPr>
              <w:t>неукладення</w:t>
            </w:r>
            <w:proofErr w:type="spellEnd"/>
            <w:r w:rsidRPr="00043B72">
              <w:rPr>
                <w:rFonts w:ascii="Times New Roman" w:eastAsia="Calibri"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w:t>
            </w:r>
            <w:proofErr w:type="spellStart"/>
            <w:r w:rsidRPr="00043B72">
              <w:rPr>
                <w:rFonts w:ascii="Times New Roman" w:eastAsia="Calibri" w:hAnsi="Times New Roman" w:cs="Times New Roman"/>
                <w:sz w:val="24"/>
                <w:szCs w:val="24"/>
                <w:lang w:val="uk-UA" w:eastAsia="ru-RU"/>
              </w:rPr>
              <w:t>пропозицію</w:t>
            </w:r>
            <w:proofErr w:type="spellEnd"/>
            <w:r w:rsidRPr="00043B72">
              <w:rPr>
                <w:rFonts w:ascii="Times New Roman" w:eastAsia="Calibri" w:hAnsi="Times New Roman" w:cs="Times New Roman"/>
                <w:sz w:val="24"/>
                <w:szCs w:val="24"/>
                <w:lang w:val="uk-UA" w:eastAsia="ru-RU"/>
              </w:rPr>
              <w:t xml:space="preserve"> такого учасника, визначає перемож</w:t>
            </w:r>
            <w:r w:rsidR="007F7BED">
              <w:rPr>
                <w:rFonts w:ascii="Times New Roman" w:eastAsia="Calibri" w:hAnsi="Times New Roman" w:cs="Times New Roman"/>
                <w:sz w:val="24"/>
                <w:szCs w:val="24"/>
                <w:lang w:val="uk-UA" w:eastAsia="ru-RU"/>
              </w:rPr>
              <w:t>ця процедури закупівлі</w:t>
            </w:r>
            <w:r w:rsidRPr="00043B72">
              <w:rPr>
                <w:rFonts w:ascii="Times New Roman" w:eastAsia="Calibri" w:hAnsi="Times New Roman" w:cs="Times New Roman"/>
                <w:sz w:val="24"/>
                <w:szCs w:val="24"/>
                <w:lang w:val="uk-UA" w:eastAsia="ru-RU"/>
              </w:rPr>
              <w:t xml:space="preserve"> </w:t>
            </w:r>
            <w:proofErr w:type="spellStart"/>
            <w:r w:rsidRPr="00043B72">
              <w:rPr>
                <w:rFonts w:ascii="Times New Roman" w:eastAsia="Calibri" w:hAnsi="Times New Roman" w:cs="Times New Roman"/>
                <w:sz w:val="24"/>
                <w:szCs w:val="24"/>
                <w:lang w:val="uk-UA" w:eastAsia="ru-RU"/>
              </w:rPr>
              <w:t>закупівлі</w:t>
            </w:r>
            <w:proofErr w:type="spellEnd"/>
            <w:r w:rsidRPr="00043B72">
              <w:rPr>
                <w:rFonts w:ascii="Times New Roman" w:eastAsia="Calibri" w:hAnsi="Times New Roman" w:cs="Times New Roman"/>
                <w:sz w:val="24"/>
                <w:szCs w:val="24"/>
                <w:lang w:val="uk-UA" w:eastAsia="ru-RU"/>
              </w:rPr>
              <w:t xml:space="preserve">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76473" w:rsidRPr="00043B72" w:rsidTr="00B72660">
        <w:tc>
          <w:tcPr>
            <w:tcW w:w="2521" w:type="dxa"/>
            <w:gridSpan w:val="2"/>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4. Забезпечення виконання договору</w:t>
            </w:r>
          </w:p>
          <w:p w:rsidR="00A76473" w:rsidRPr="00043B72" w:rsidRDefault="00A76473" w:rsidP="0004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r w:rsidRPr="00043B72">
              <w:rPr>
                <w:rFonts w:ascii="Times New Roman" w:eastAsia="Calibri" w:hAnsi="Times New Roman" w:cs="Times New Roman"/>
                <w:b/>
                <w:bCs/>
                <w:sz w:val="24"/>
                <w:szCs w:val="24"/>
                <w:lang w:val="uk-UA"/>
              </w:rPr>
              <w:t>про закупівлю</w:t>
            </w:r>
          </w:p>
        </w:tc>
        <w:tc>
          <w:tcPr>
            <w:tcW w:w="7758" w:type="dxa"/>
            <w:tcBorders>
              <w:top w:val="single" w:sz="4" w:space="0" w:color="auto"/>
              <w:left w:val="single" w:sz="4" w:space="0" w:color="auto"/>
              <w:bottom w:val="single" w:sz="4" w:space="0" w:color="auto"/>
              <w:right w:val="single" w:sz="4" w:space="0" w:color="auto"/>
            </w:tcBorders>
            <w:hideMark/>
          </w:tcPr>
          <w:p w:rsidR="00A76473" w:rsidRPr="00043B72" w:rsidRDefault="00A76473" w:rsidP="00043B72">
            <w:pPr>
              <w:tabs>
                <w:tab w:val="left" w:pos="10381"/>
              </w:tabs>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Забезпечення виконання договору не вимагається</w:t>
            </w:r>
          </w:p>
        </w:tc>
      </w:tr>
    </w:tbl>
    <w:p w:rsidR="00A76473" w:rsidRPr="00043B72" w:rsidRDefault="00A76473" w:rsidP="00043B72">
      <w:pPr>
        <w:spacing w:after="0" w:line="240" w:lineRule="auto"/>
        <w:rPr>
          <w:rFonts w:ascii="Times New Roman" w:eastAsia="Calibri" w:hAnsi="Times New Roman" w:cs="Times New Roman"/>
          <w:sz w:val="24"/>
          <w:szCs w:val="24"/>
          <w:lang w:val="uk-UA" w:eastAsia="ru-RU"/>
        </w:rPr>
      </w:pPr>
    </w:p>
    <w:p w:rsidR="00A76473" w:rsidRPr="00043B72" w:rsidRDefault="00A76473" w:rsidP="00043B72">
      <w:pPr>
        <w:spacing w:after="0" w:line="240" w:lineRule="auto"/>
        <w:rPr>
          <w:rFonts w:ascii="Times New Roman" w:eastAsia="Calibri" w:hAnsi="Times New Roman" w:cs="Times New Roman"/>
          <w:sz w:val="24"/>
          <w:szCs w:val="24"/>
          <w:lang w:val="uk-UA" w:eastAsia="ru-RU"/>
        </w:rPr>
      </w:pPr>
    </w:p>
    <w:p w:rsidR="00A76473" w:rsidRDefault="00A76473" w:rsidP="00043B72">
      <w:pPr>
        <w:spacing w:after="0" w:line="240" w:lineRule="auto"/>
        <w:rPr>
          <w:rFonts w:ascii="Times New Roman" w:eastAsia="Calibri" w:hAnsi="Times New Roman" w:cs="Times New Roman"/>
          <w:sz w:val="24"/>
          <w:szCs w:val="24"/>
          <w:lang w:val="uk-UA" w:eastAsia="ru-RU"/>
        </w:rPr>
      </w:pPr>
    </w:p>
    <w:p w:rsidR="007F7BED" w:rsidRDefault="007F7BED" w:rsidP="00043B72">
      <w:pPr>
        <w:spacing w:after="0" w:line="240" w:lineRule="auto"/>
        <w:rPr>
          <w:rFonts w:ascii="Times New Roman" w:eastAsia="Calibri" w:hAnsi="Times New Roman" w:cs="Times New Roman"/>
          <w:sz w:val="24"/>
          <w:szCs w:val="24"/>
          <w:lang w:val="uk-UA" w:eastAsia="ru-RU"/>
        </w:rPr>
      </w:pPr>
    </w:p>
    <w:p w:rsidR="007F7BED" w:rsidRDefault="007F7BED" w:rsidP="00043B72">
      <w:pPr>
        <w:spacing w:after="0" w:line="240" w:lineRule="auto"/>
        <w:rPr>
          <w:rFonts w:ascii="Times New Roman" w:eastAsia="Calibri" w:hAnsi="Times New Roman" w:cs="Times New Roman"/>
          <w:sz w:val="24"/>
          <w:szCs w:val="24"/>
          <w:lang w:val="uk-UA" w:eastAsia="ru-RU"/>
        </w:rPr>
      </w:pPr>
    </w:p>
    <w:p w:rsidR="007F7BED" w:rsidRPr="00043B72" w:rsidRDefault="007F7BED" w:rsidP="00043B72">
      <w:pPr>
        <w:spacing w:after="0" w:line="240" w:lineRule="auto"/>
        <w:rPr>
          <w:rFonts w:ascii="Times New Roman" w:eastAsia="Calibri" w:hAnsi="Times New Roman" w:cs="Times New Roman"/>
          <w:sz w:val="24"/>
          <w:szCs w:val="24"/>
          <w:lang w:val="uk-UA" w:eastAsia="ru-RU"/>
        </w:rPr>
      </w:pPr>
    </w:p>
    <w:p w:rsidR="00A76473" w:rsidRPr="00043B72" w:rsidRDefault="00A76473" w:rsidP="00043B72">
      <w:pPr>
        <w:spacing w:after="0" w:line="240" w:lineRule="auto"/>
        <w:rPr>
          <w:rFonts w:ascii="Times New Roman" w:eastAsia="Calibri" w:hAnsi="Times New Roman" w:cs="Times New Roman"/>
          <w:sz w:val="24"/>
          <w:szCs w:val="24"/>
          <w:lang w:val="uk-UA" w:eastAsia="ru-RU"/>
        </w:rPr>
      </w:pPr>
    </w:p>
    <w:p w:rsidR="00A76473" w:rsidRPr="00043B72" w:rsidRDefault="00A76473" w:rsidP="00043B72">
      <w:pPr>
        <w:spacing w:after="0" w:line="240" w:lineRule="auto"/>
        <w:rPr>
          <w:rFonts w:ascii="Times New Roman" w:eastAsia="Calibri" w:hAnsi="Times New Roman" w:cs="Times New Roman"/>
          <w:sz w:val="24"/>
          <w:szCs w:val="24"/>
          <w:lang w:val="uk-UA" w:eastAsia="ru-RU"/>
        </w:rPr>
      </w:pPr>
    </w:p>
    <w:p w:rsidR="00A76473" w:rsidRPr="00043B72" w:rsidRDefault="00A76473" w:rsidP="00043B72">
      <w:pPr>
        <w:spacing w:after="0" w:line="240" w:lineRule="auto"/>
        <w:jc w:val="right"/>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Додаток №1</w:t>
      </w:r>
    </w:p>
    <w:p w:rsidR="00A76473" w:rsidRPr="00043B72" w:rsidRDefault="00A76473" w:rsidP="00043B72">
      <w:pPr>
        <w:spacing w:after="0" w:line="240" w:lineRule="auto"/>
        <w:jc w:val="center"/>
        <w:rPr>
          <w:rFonts w:ascii="Times New Roman" w:eastAsia="Calibri" w:hAnsi="Times New Roman" w:cs="Times New Roman"/>
          <w:i/>
          <w:iCs/>
          <w:sz w:val="24"/>
          <w:szCs w:val="24"/>
          <w:lang w:val="uk-UA" w:eastAsia="ru-RU"/>
        </w:rPr>
      </w:pPr>
      <w:r w:rsidRPr="00043B72">
        <w:rPr>
          <w:rFonts w:ascii="Times New Roman" w:eastAsia="Calibri" w:hAnsi="Times New Roman" w:cs="Times New Roman"/>
          <w:i/>
          <w:iCs/>
          <w:sz w:val="24"/>
          <w:szCs w:val="24"/>
          <w:lang w:val="uk-UA" w:eastAsia="ru-RU"/>
        </w:rPr>
        <w:lastRenderedPageBreak/>
        <w:t>(надається на фірмовому бланку Учасника)</w:t>
      </w:r>
    </w:p>
    <w:p w:rsidR="00A76473" w:rsidRPr="00043B72" w:rsidRDefault="00A76473" w:rsidP="00043B72">
      <w:pPr>
        <w:spacing w:after="0" w:line="264" w:lineRule="auto"/>
        <w:rPr>
          <w:rFonts w:ascii="Times New Roman" w:eastAsia="Calibri" w:hAnsi="Times New Roman" w:cs="Times New Roman"/>
          <w:b/>
          <w:bCs/>
          <w:sz w:val="24"/>
          <w:szCs w:val="24"/>
          <w:lang w:val="uk-UA" w:eastAsia="ru-RU"/>
        </w:rPr>
      </w:pPr>
    </w:p>
    <w:p w:rsidR="00A76473" w:rsidRPr="00043B72" w:rsidRDefault="00A76473" w:rsidP="00043B72">
      <w:pPr>
        <w:autoSpaceDN w:val="0"/>
        <w:adjustRightInd w:val="0"/>
        <w:spacing w:after="0" w:line="240" w:lineRule="auto"/>
        <w:jc w:val="center"/>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ФОРМА "ТЕНДЕРНА ПРОПОЗИЦІЯ"</w:t>
      </w:r>
    </w:p>
    <w:p w:rsidR="00A76473" w:rsidRPr="00043B72" w:rsidRDefault="00A76473" w:rsidP="00043B72">
      <w:pPr>
        <w:spacing w:after="0" w:line="240" w:lineRule="auto"/>
        <w:jc w:val="center"/>
        <w:outlineLvl w:val="0"/>
        <w:rPr>
          <w:rFonts w:ascii="Times New Roman" w:eastAsia="Calibri" w:hAnsi="Times New Roman" w:cs="Times New Roman"/>
          <w:b/>
          <w:bCs/>
          <w:sz w:val="24"/>
          <w:szCs w:val="24"/>
          <w:lang w:val="uk-UA" w:eastAsia="ru-RU"/>
        </w:rPr>
      </w:pPr>
    </w:p>
    <w:p w:rsidR="009F13DE" w:rsidRPr="009F13DE" w:rsidRDefault="00A76473" w:rsidP="009F13DE">
      <w:pPr>
        <w:widowControl w:val="0"/>
        <w:jc w:val="both"/>
        <w:rPr>
          <w:rFonts w:ascii="Times New Roman" w:eastAsia="Times New Roman" w:hAnsi="Times New Roman" w:cs="Times New Roman"/>
          <w:b/>
          <w:color w:val="000000"/>
          <w:sz w:val="24"/>
          <w:szCs w:val="24"/>
          <w:lang w:val="uk-UA" w:eastAsia="ar-SA"/>
        </w:rPr>
      </w:pPr>
      <w:r w:rsidRPr="00043B72">
        <w:rPr>
          <w:rFonts w:ascii="Times New Roman" w:eastAsia="Calibri" w:hAnsi="Times New Roman" w:cs="Times New Roman"/>
          <w:sz w:val="24"/>
          <w:szCs w:val="24"/>
          <w:lang w:val="uk-UA" w:eastAsia="ru-RU"/>
        </w:rPr>
        <w:t>Ми,</w:t>
      </w:r>
      <w:r w:rsidRPr="00043B72">
        <w:rPr>
          <w:rFonts w:ascii="Times New Roman" w:eastAsia="Calibri" w:hAnsi="Times New Roman" w:cs="Times New Roman"/>
          <w:b/>
          <w:bCs/>
          <w:sz w:val="24"/>
          <w:szCs w:val="24"/>
          <w:lang w:val="uk-UA" w:eastAsia="ru-RU"/>
        </w:rPr>
        <w:t xml:space="preserve"> __________________________________________</w:t>
      </w:r>
      <w:r w:rsidRPr="00043B72">
        <w:rPr>
          <w:rFonts w:ascii="Times New Roman" w:eastAsia="Calibri" w:hAnsi="Times New Roman" w:cs="Times New Roman"/>
          <w:i/>
          <w:iCs/>
          <w:sz w:val="24"/>
          <w:szCs w:val="24"/>
          <w:lang w:val="uk-UA" w:eastAsia="ru-RU"/>
        </w:rPr>
        <w:t>(в цьому місці зазначається повне найменування юридичної особи/ПІБ фізичної особи - Учасника)</w:t>
      </w:r>
      <w:r w:rsidRPr="00043B72">
        <w:rPr>
          <w:rFonts w:ascii="Times New Roman" w:eastAsia="Calibri" w:hAnsi="Times New Roman" w:cs="Times New Roman"/>
          <w:sz w:val="24"/>
          <w:szCs w:val="24"/>
          <w:lang w:val="uk-UA" w:eastAsia="ru-RU"/>
        </w:rPr>
        <w:t xml:space="preserve"> надає свою пропозицію щодо участі у відкритих торгах на закупівлю за предметом закупівлі</w:t>
      </w:r>
      <w:r w:rsidR="00FD5DEE" w:rsidRPr="00043B72">
        <w:rPr>
          <w:rFonts w:ascii="Times New Roman" w:eastAsia="Calibri" w:hAnsi="Times New Roman" w:cs="Times New Roman"/>
          <w:b/>
          <w:bCs/>
          <w:kern w:val="2"/>
          <w:sz w:val="24"/>
          <w:szCs w:val="24"/>
          <w:lang w:val="uk-UA" w:eastAsia="ru-RU"/>
        </w:rPr>
        <w:t xml:space="preserve"> </w:t>
      </w:r>
    </w:p>
    <w:p w:rsidR="00FE27E0" w:rsidRPr="009F13DE" w:rsidRDefault="009F13DE" w:rsidP="00FE27E0">
      <w:pPr>
        <w:widowControl w:val="0"/>
        <w:jc w:val="both"/>
        <w:rPr>
          <w:rFonts w:ascii="Times New Roman" w:eastAsia="Times New Roman" w:hAnsi="Times New Roman" w:cs="Times New Roman"/>
          <w:b/>
          <w:color w:val="000000"/>
          <w:sz w:val="24"/>
          <w:szCs w:val="24"/>
          <w:lang w:val="uk-UA" w:eastAsia="ar-SA"/>
        </w:rPr>
      </w:pPr>
      <w:r w:rsidRPr="009F13DE">
        <w:rPr>
          <w:rFonts w:ascii="Times New Roman" w:eastAsia="Times New Roman" w:hAnsi="Times New Roman" w:cs="Times New Roman"/>
          <w:b/>
          <w:sz w:val="24"/>
          <w:szCs w:val="24"/>
          <w:lang w:val="uk-UA"/>
        </w:rPr>
        <w:t xml:space="preserve"> </w:t>
      </w:r>
    </w:p>
    <w:p w:rsidR="00FE27E0" w:rsidRPr="00FE27E0" w:rsidRDefault="00FE27E0" w:rsidP="00FE27E0">
      <w:pPr>
        <w:jc w:val="both"/>
        <w:rPr>
          <w:rFonts w:ascii="Times New Roman" w:hAnsi="Times New Roman" w:cs="Times New Roman"/>
          <w:b/>
          <w:sz w:val="24"/>
          <w:szCs w:val="24"/>
          <w:lang w:val="uk-UA"/>
        </w:rPr>
      </w:pPr>
      <w:r w:rsidRPr="00DF2DF3">
        <w:rPr>
          <w:rFonts w:ascii="Times New Roman" w:eastAsia="Times New Roman" w:hAnsi="Times New Roman" w:cs="Times New Roman"/>
          <w:b/>
          <w:sz w:val="24"/>
          <w:szCs w:val="24"/>
          <w:lang w:val="uk-UA"/>
        </w:rPr>
        <w:t xml:space="preserve"> </w:t>
      </w:r>
      <w:r w:rsidRPr="00FE27E0">
        <w:rPr>
          <w:rFonts w:ascii="Times New Roman" w:hAnsi="Times New Roman" w:cs="Times New Roman"/>
          <w:bCs/>
          <w:i/>
          <w:color w:val="000000"/>
          <w:sz w:val="24"/>
          <w:szCs w:val="24"/>
          <w:lang w:val="uk-UA"/>
        </w:rPr>
        <w:t xml:space="preserve">код </w:t>
      </w:r>
      <w:r w:rsidRPr="00FE27E0">
        <w:rPr>
          <w:rFonts w:ascii="Times New Roman" w:hAnsi="Times New Roman" w:cs="Times New Roman"/>
          <w:bCs/>
          <w:i/>
          <w:color w:val="000000"/>
          <w:sz w:val="24"/>
          <w:szCs w:val="24"/>
        </w:rPr>
        <w:t>CPV</w:t>
      </w:r>
      <w:r w:rsidRPr="00FE27E0">
        <w:rPr>
          <w:rFonts w:ascii="Times New Roman" w:hAnsi="Times New Roman" w:cs="Times New Roman"/>
          <w:bCs/>
          <w:i/>
          <w:color w:val="000000"/>
          <w:sz w:val="24"/>
          <w:szCs w:val="24"/>
          <w:lang w:val="uk-UA"/>
        </w:rPr>
        <w:t xml:space="preserve"> згідно </w:t>
      </w:r>
      <w:r w:rsidRPr="00FE27E0">
        <w:rPr>
          <w:rFonts w:ascii="Times New Roman" w:hAnsi="Times New Roman" w:cs="Times New Roman"/>
          <w:b/>
          <w:sz w:val="24"/>
          <w:szCs w:val="24"/>
          <w:lang w:val="uk-UA"/>
        </w:rPr>
        <w:t xml:space="preserve">ДК 021:2015(03220000-9)- Овочі, фрукти та </w:t>
      </w:r>
      <w:proofErr w:type="spellStart"/>
      <w:r w:rsidRPr="00FE27E0">
        <w:rPr>
          <w:rFonts w:ascii="Times New Roman" w:hAnsi="Times New Roman" w:cs="Times New Roman"/>
          <w:b/>
          <w:sz w:val="24"/>
          <w:szCs w:val="24"/>
          <w:lang w:val="uk-UA"/>
        </w:rPr>
        <w:t>горіхи-</w:t>
      </w:r>
      <w:proofErr w:type="spellEnd"/>
      <w:r w:rsidRPr="00FE27E0">
        <w:rPr>
          <w:rFonts w:ascii="Times New Roman" w:hAnsi="Times New Roman" w:cs="Times New Roman"/>
          <w:b/>
          <w:sz w:val="24"/>
          <w:szCs w:val="24"/>
          <w:lang w:val="uk-UA"/>
        </w:rPr>
        <w:t>(Цибуля)</w:t>
      </w:r>
    </w:p>
    <w:p w:rsidR="00A76473" w:rsidRPr="00043B72" w:rsidRDefault="00A76473" w:rsidP="009F13DE">
      <w:pPr>
        <w:spacing w:after="0" w:line="240" w:lineRule="auto"/>
        <w:jc w:val="both"/>
        <w:rPr>
          <w:rFonts w:ascii="Times New Roman" w:eastAsia="Calibri" w:hAnsi="Times New Roman" w:cs="Times New Roman"/>
          <w:b/>
          <w:bCs/>
          <w:kern w:val="2"/>
          <w:sz w:val="24"/>
          <w:szCs w:val="24"/>
          <w:lang w:val="uk-UA" w:eastAsia="ru-RU"/>
        </w:rPr>
      </w:pPr>
      <w:r w:rsidRPr="00043B72">
        <w:rPr>
          <w:rFonts w:ascii="Times New Roman" w:eastAsia="Calibri" w:hAnsi="Times New Roman" w:cs="Times New Roman"/>
          <w:sz w:val="24"/>
          <w:szCs w:val="24"/>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A76473" w:rsidRPr="00043B72" w:rsidRDefault="00A76473" w:rsidP="00043B72">
      <w:pPr>
        <w:tabs>
          <w:tab w:val="left" w:pos="540"/>
        </w:tabs>
        <w:spacing w:after="0" w:line="240" w:lineRule="auto"/>
        <w:jc w:val="both"/>
        <w:rPr>
          <w:rFonts w:ascii="Times New Roman" w:eastAsia="Calibri" w:hAnsi="Times New Roman" w:cs="Times New Roman"/>
          <w:color w:val="000000"/>
          <w:sz w:val="24"/>
          <w:szCs w:val="24"/>
          <w:lang w:val="uk-UA" w:eastAsia="ru-RU"/>
        </w:rPr>
      </w:pPr>
    </w:p>
    <w:tbl>
      <w:tblPr>
        <w:tblpPr w:leftFromText="180" w:rightFromText="180" w:bottomFromText="200" w:vertAnchor="text" w:horzAnchor="margin" w:tblpY="-23"/>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94"/>
        <w:gridCol w:w="1134"/>
        <w:gridCol w:w="850"/>
        <w:gridCol w:w="992"/>
        <w:gridCol w:w="1134"/>
        <w:gridCol w:w="1901"/>
        <w:gridCol w:w="11"/>
      </w:tblGrid>
      <w:tr w:rsidR="00FD5DEE" w:rsidRPr="00043B72" w:rsidTr="00AA4A38">
        <w:trPr>
          <w:trHeight w:val="831"/>
        </w:trPr>
        <w:tc>
          <w:tcPr>
            <w:tcW w:w="675"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spacing w:after="0" w:line="240" w:lineRule="auto"/>
              <w:jc w:val="center"/>
              <w:rPr>
                <w:rFonts w:ascii="Times New Roman" w:eastAsia="Calibri" w:hAnsi="Times New Roman" w:cs="Times New Roman"/>
                <w:b/>
                <w:bCs/>
                <w:sz w:val="20"/>
                <w:szCs w:val="20"/>
                <w:lang w:val="uk-UA" w:eastAsia="ru-RU"/>
              </w:rPr>
            </w:pPr>
            <w:r w:rsidRPr="00043B72">
              <w:rPr>
                <w:rFonts w:ascii="Times New Roman" w:eastAsia="Calibri" w:hAnsi="Times New Roman" w:cs="Times New Roman"/>
                <w:b/>
                <w:bCs/>
                <w:sz w:val="20"/>
                <w:szCs w:val="20"/>
                <w:lang w:val="uk-UA" w:eastAsia="ru-RU"/>
              </w:rPr>
              <w:t>№</w:t>
            </w:r>
          </w:p>
          <w:p w:rsidR="00FD5DEE" w:rsidRPr="00043B72" w:rsidRDefault="00FD5DEE" w:rsidP="00043B72">
            <w:pPr>
              <w:tabs>
                <w:tab w:val="left" w:pos="2715"/>
              </w:tabs>
              <w:spacing w:after="0" w:line="240" w:lineRule="auto"/>
              <w:jc w:val="center"/>
              <w:rPr>
                <w:rFonts w:ascii="Times New Roman" w:eastAsia="Calibri" w:hAnsi="Times New Roman" w:cs="Times New Roman"/>
                <w:sz w:val="20"/>
                <w:szCs w:val="20"/>
                <w:lang w:val="uk-UA" w:eastAsia="ru-RU"/>
              </w:rPr>
            </w:pPr>
            <w:r w:rsidRPr="00043B72">
              <w:rPr>
                <w:rFonts w:ascii="Times New Roman" w:eastAsia="Calibri" w:hAnsi="Times New Roman" w:cs="Times New Roman"/>
                <w:b/>
                <w:bCs/>
                <w:sz w:val="20"/>
                <w:szCs w:val="20"/>
                <w:lang w:val="uk-UA" w:eastAsia="ru-RU"/>
              </w:rPr>
              <w:t>з/п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40" w:lineRule="auto"/>
              <w:jc w:val="center"/>
              <w:rPr>
                <w:rFonts w:ascii="Times New Roman" w:eastAsia="Calibri" w:hAnsi="Times New Roman" w:cs="Times New Roman"/>
                <w:sz w:val="20"/>
                <w:szCs w:val="20"/>
                <w:lang w:val="uk-UA" w:eastAsia="ru-RU"/>
              </w:rPr>
            </w:pPr>
            <w:r w:rsidRPr="00043B72">
              <w:rPr>
                <w:rFonts w:ascii="Times New Roman" w:eastAsia="Calibri" w:hAnsi="Times New Roman" w:cs="Times New Roman"/>
                <w:b/>
                <w:bCs/>
                <w:sz w:val="20"/>
                <w:szCs w:val="20"/>
                <w:lang w:val="uk-UA" w:eastAsia="ru-RU"/>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40" w:lineRule="auto"/>
              <w:jc w:val="center"/>
              <w:rPr>
                <w:rFonts w:ascii="Times New Roman" w:eastAsia="Calibri" w:hAnsi="Times New Roman" w:cs="Times New Roman"/>
                <w:sz w:val="20"/>
                <w:szCs w:val="20"/>
                <w:lang w:val="uk-UA" w:eastAsia="ru-RU"/>
              </w:rPr>
            </w:pPr>
            <w:r w:rsidRPr="00043B72">
              <w:rPr>
                <w:rFonts w:ascii="Times New Roman" w:eastAsia="Calibri" w:hAnsi="Times New Roman" w:cs="Times New Roman"/>
                <w:b/>
                <w:bCs/>
                <w:sz w:val="20"/>
                <w:szCs w:val="20"/>
                <w:lang w:val="uk-UA" w:eastAsia="ru-RU"/>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40" w:lineRule="auto"/>
              <w:jc w:val="center"/>
              <w:rPr>
                <w:rFonts w:ascii="Times New Roman" w:eastAsia="Calibri" w:hAnsi="Times New Roman" w:cs="Times New Roman"/>
                <w:sz w:val="20"/>
                <w:szCs w:val="20"/>
                <w:lang w:val="uk-UA" w:eastAsia="ru-RU"/>
              </w:rPr>
            </w:pPr>
            <w:proofErr w:type="spellStart"/>
            <w:r w:rsidRPr="00043B72">
              <w:rPr>
                <w:rFonts w:ascii="Times New Roman" w:eastAsia="Calibri" w:hAnsi="Times New Roman" w:cs="Times New Roman"/>
                <w:b/>
                <w:bCs/>
                <w:sz w:val="20"/>
                <w:szCs w:val="20"/>
                <w:lang w:val="uk-UA" w:eastAsia="ru-RU"/>
              </w:rPr>
              <w:t>К-ть</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40" w:lineRule="auto"/>
              <w:jc w:val="center"/>
              <w:rPr>
                <w:rFonts w:ascii="Times New Roman" w:eastAsia="Calibri" w:hAnsi="Times New Roman" w:cs="Times New Roman"/>
                <w:sz w:val="20"/>
                <w:szCs w:val="20"/>
                <w:lang w:val="uk-UA" w:eastAsia="ru-RU"/>
              </w:rPr>
            </w:pPr>
            <w:r w:rsidRPr="00043B72">
              <w:rPr>
                <w:rFonts w:ascii="Times New Roman" w:eastAsia="Calibri" w:hAnsi="Times New Roman" w:cs="Times New Roman"/>
                <w:b/>
                <w:bCs/>
                <w:sz w:val="20"/>
                <w:szCs w:val="20"/>
                <w:lang w:val="uk-UA" w:eastAsia="ru-RU"/>
              </w:rPr>
              <w:t>Ціна за одиницю, грн. 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40" w:lineRule="auto"/>
              <w:jc w:val="center"/>
              <w:rPr>
                <w:rFonts w:ascii="Times New Roman" w:eastAsia="Calibri" w:hAnsi="Times New Roman" w:cs="Times New Roman"/>
                <w:b/>
                <w:bCs/>
                <w:sz w:val="20"/>
                <w:szCs w:val="20"/>
                <w:lang w:val="uk-UA" w:eastAsia="ru-RU"/>
              </w:rPr>
            </w:pPr>
            <w:r w:rsidRPr="00043B72">
              <w:rPr>
                <w:rFonts w:ascii="Times New Roman" w:eastAsia="Calibri" w:hAnsi="Times New Roman" w:cs="Times New Roman"/>
                <w:b/>
                <w:bCs/>
                <w:sz w:val="20"/>
                <w:szCs w:val="20"/>
                <w:lang w:val="uk-UA" w:eastAsia="ru-RU"/>
              </w:rPr>
              <w:t xml:space="preserve">Всього, грн. </w:t>
            </w:r>
          </w:p>
          <w:p w:rsidR="00FD5DEE" w:rsidRPr="00043B72" w:rsidRDefault="00FD5DEE" w:rsidP="00043B72">
            <w:pPr>
              <w:tabs>
                <w:tab w:val="left" w:pos="2715"/>
              </w:tabs>
              <w:spacing w:after="0" w:line="240" w:lineRule="auto"/>
              <w:jc w:val="center"/>
              <w:rPr>
                <w:rFonts w:ascii="Times New Roman" w:eastAsia="Calibri" w:hAnsi="Times New Roman" w:cs="Times New Roman"/>
                <w:sz w:val="20"/>
                <w:szCs w:val="20"/>
                <w:lang w:val="uk-UA" w:eastAsia="ru-RU"/>
              </w:rPr>
            </w:pPr>
            <w:r w:rsidRPr="00043B72">
              <w:rPr>
                <w:rFonts w:ascii="Times New Roman" w:eastAsia="Calibri" w:hAnsi="Times New Roman" w:cs="Times New Roman"/>
                <w:b/>
                <w:bCs/>
                <w:sz w:val="20"/>
                <w:szCs w:val="20"/>
                <w:lang w:val="uk-UA" w:eastAsia="ru-RU"/>
              </w:rPr>
              <w:t>з ПДВ *</w:t>
            </w:r>
          </w:p>
        </w:tc>
        <w:tc>
          <w:tcPr>
            <w:tcW w:w="1912" w:type="dxa"/>
            <w:gridSpan w:val="2"/>
            <w:tcBorders>
              <w:top w:val="single" w:sz="4" w:space="0" w:color="auto"/>
              <w:left w:val="single" w:sz="4" w:space="0" w:color="auto"/>
              <w:bottom w:val="single" w:sz="4" w:space="0" w:color="auto"/>
              <w:right w:val="single" w:sz="4" w:space="0" w:color="auto"/>
            </w:tcBorders>
            <w:hideMark/>
          </w:tcPr>
          <w:p w:rsidR="00FD5DEE" w:rsidRPr="00043B72" w:rsidRDefault="00FD5DEE" w:rsidP="00043B72">
            <w:pPr>
              <w:tabs>
                <w:tab w:val="left" w:pos="2715"/>
              </w:tabs>
              <w:spacing w:after="0" w:line="240" w:lineRule="auto"/>
              <w:jc w:val="center"/>
              <w:rPr>
                <w:rFonts w:ascii="Times New Roman" w:eastAsia="Calibri" w:hAnsi="Times New Roman" w:cs="Times New Roman"/>
                <w:b/>
                <w:bCs/>
                <w:sz w:val="20"/>
                <w:szCs w:val="20"/>
                <w:lang w:val="uk-UA" w:eastAsia="ru-RU"/>
              </w:rPr>
            </w:pPr>
            <w:r w:rsidRPr="00043B72">
              <w:rPr>
                <w:rFonts w:ascii="Times New Roman" w:eastAsia="Calibri" w:hAnsi="Times New Roman" w:cs="Times New Roman"/>
                <w:b/>
                <w:bCs/>
                <w:sz w:val="20"/>
                <w:szCs w:val="20"/>
                <w:lang w:val="uk-UA" w:eastAsia="ru-RU"/>
              </w:rPr>
              <w:t>Назва країни виробника</w:t>
            </w:r>
          </w:p>
        </w:tc>
      </w:tr>
      <w:tr w:rsidR="00FD5DEE" w:rsidRPr="00043B72" w:rsidTr="00AA4A38">
        <w:trPr>
          <w:trHeight w:val="569"/>
        </w:trPr>
        <w:tc>
          <w:tcPr>
            <w:tcW w:w="675" w:type="dxa"/>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76" w:lineRule="auto"/>
              <w:jc w:val="center"/>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1</w:t>
            </w:r>
          </w:p>
          <w:p w:rsidR="00FD5DEE" w:rsidRPr="00043B72" w:rsidRDefault="00FD5DEE" w:rsidP="00043B72">
            <w:pPr>
              <w:tabs>
                <w:tab w:val="left" w:pos="2715"/>
              </w:tabs>
              <w:spacing w:after="0" w:line="276" w:lineRule="auto"/>
              <w:jc w:val="center"/>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w:t>
            </w:r>
          </w:p>
        </w:tc>
        <w:tc>
          <w:tcPr>
            <w:tcW w:w="2694" w:type="dxa"/>
            <w:tcBorders>
              <w:top w:val="single" w:sz="4" w:space="0" w:color="auto"/>
              <w:left w:val="single" w:sz="4" w:space="0" w:color="auto"/>
              <w:bottom w:val="single" w:sz="4" w:space="0" w:color="auto"/>
              <w:right w:val="single" w:sz="4" w:space="0" w:color="auto"/>
            </w:tcBorders>
            <w:vAlign w:val="center"/>
          </w:tcPr>
          <w:p w:rsidR="00FD5DEE" w:rsidRPr="00043B72" w:rsidRDefault="00FD5DEE" w:rsidP="00043B72">
            <w:pPr>
              <w:tabs>
                <w:tab w:val="left" w:pos="2715"/>
              </w:tabs>
              <w:spacing w:after="0" w:line="276" w:lineRule="auto"/>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D5DEE" w:rsidRPr="00043B72" w:rsidRDefault="00FD5DEE" w:rsidP="00043B72">
            <w:pPr>
              <w:tabs>
                <w:tab w:val="left" w:pos="2715"/>
              </w:tabs>
              <w:spacing w:after="0" w:line="276" w:lineRule="auto"/>
              <w:jc w:val="center"/>
              <w:rPr>
                <w:rFonts w:ascii="Times New Roman" w:eastAsia="Calibri" w:hAnsi="Times New Roman" w:cs="Times New Roman"/>
                <w:b/>
                <w:bCs/>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D5DEE" w:rsidRPr="00043B72" w:rsidRDefault="00FD5DEE" w:rsidP="00043B72">
            <w:pPr>
              <w:tabs>
                <w:tab w:val="left" w:pos="2715"/>
              </w:tabs>
              <w:spacing w:after="0" w:line="276" w:lineRule="auto"/>
              <w:jc w:val="center"/>
              <w:rPr>
                <w:rFonts w:ascii="Times New Roman" w:eastAsia="Calibri" w:hAnsi="Times New Roman" w:cs="Times New Roman"/>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D5DEE" w:rsidRPr="00043B72" w:rsidRDefault="00FD5DEE" w:rsidP="00043B72">
            <w:pPr>
              <w:tabs>
                <w:tab w:val="left" w:pos="2715"/>
              </w:tabs>
              <w:spacing w:after="0" w:line="276" w:lineRule="auto"/>
              <w:jc w:val="center"/>
              <w:rPr>
                <w:rFonts w:ascii="Times New Roman" w:eastAsia="Calibri"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D5DEE" w:rsidRPr="00043B72" w:rsidRDefault="00FD5DEE" w:rsidP="00043B72">
            <w:pPr>
              <w:tabs>
                <w:tab w:val="left" w:pos="2715"/>
              </w:tabs>
              <w:spacing w:after="0" w:line="276" w:lineRule="auto"/>
              <w:jc w:val="center"/>
              <w:rPr>
                <w:rFonts w:ascii="Times New Roman" w:eastAsia="Calibri" w:hAnsi="Times New Roman" w:cs="Times New Roman"/>
                <w:sz w:val="24"/>
                <w:szCs w:val="24"/>
                <w:lang w:val="uk-UA" w:eastAsia="ru-RU"/>
              </w:rPr>
            </w:pPr>
          </w:p>
        </w:tc>
        <w:tc>
          <w:tcPr>
            <w:tcW w:w="1912" w:type="dxa"/>
            <w:gridSpan w:val="2"/>
            <w:tcBorders>
              <w:top w:val="single" w:sz="4" w:space="0" w:color="auto"/>
              <w:left w:val="single" w:sz="4" w:space="0" w:color="auto"/>
              <w:bottom w:val="single" w:sz="4" w:space="0" w:color="auto"/>
              <w:right w:val="single" w:sz="4" w:space="0" w:color="auto"/>
            </w:tcBorders>
          </w:tcPr>
          <w:p w:rsidR="00FD5DEE" w:rsidRPr="00043B72" w:rsidRDefault="00FD5DEE" w:rsidP="00043B72">
            <w:pPr>
              <w:tabs>
                <w:tab w:val="left" w:pos="2715"/>
              </w:tabs>
              <w:spacing w:after="0" w:line="276" w:lineRule="auto"/>
              <w:jc w:val="center"/>
              <w:rPr>
                <w:rFonts w:ascii="Times New Roman" w:eastAsia="Calibri" w:hAnsi="Times New Roman" w:cs="Times New Roman"/>
                <w:sz w:val="24"/>
                <w:szCs w:val="24"/>
                <w:lang w:val="uk-UA" w:eastAsia="ru-RU"/>
              </w:rPr>
            </w:pPr>
          </w:p>
        </w:tc>
      </w:tr>
      <w:tr w:rsidR="00FD5DEE" w:rsidRPr="00043B72" w:rsidTr="00AA4A38">
        <w:trPr>
          <w:gridAfter w:val="1"/>
          <w:wAfter w:w="11" w:type="dxa"/>
          <w:trHeight w:val="505"/>
        </w:trPr>
        <w:tc>
          <w:tcPr>
            <w:tcW w:w="4503" w:type="dxa"/>
            <w:gridSpan w:val="3"/>
            <w:tcBorders>
              <w:top w:val="single" w:sz="4" w:space="0" w:color="auto"/>
              <w:left w:val="single" w:sz="4" w:space="0" w:color="auto"/>
              <w:bottom w:val="single" w:sz="4" w:space="0" w:color="auto"/>
              <w:right w:val="single" w:sz="4" w:space="0" w:color="auto"/>
            </w:tcBorders>
            <w:hideMark/>
          </w:tcPr>
          <w:p w:rsidR="00FD5DEE" w:rsidRPr="00043B72" w:rsidRDefault="00FD5DEE" w:rsidP="00043B72">
            <w:pPr>
              <w:spacing w:after="0" w:line="240" w:lineRule="auto"/>
              <w:jc w:val="both"/>
              <w:rPr>
                <w:rFonts w:ascii="Times New Roman" w:eastAsia="Calibri" w:hAnsi="Times New Roman" w:cs="Times New Roman"/>
                <w:b/>
                <w:bCs/>
                <w:sz w:val="24"/>
                <w:szCs w:val="24"/>
                <w:lang w:val="uk-UA" w:eastAsia="ru-RU"/>
              </w:rPr>
            </w:pPr>
            <w:r w:rsidRPr="00043B72">
              <w:rPr>
                <w:rFonts w:ascii="Times New Roman" w:eastAsia="Calibri" w:hAnsi="Times New Roman" w:cs="Times New Roman"/>
                <w:b/>
                <w:bCs/>
                <w:sz w:val="24"/>
                <w:szCs w:val="24"/>
                <w:lang w:val="uk-UA" w:eastAsia="ru-RU"/>
              </w:rPr>
              <w:t xml:space="preserve">Загальна вартість тендерної пропозиції, грн. з ПДВ </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FD5DEE" w:rsidRPr="00043B72" w:rsidRDefault="00FD5DEE" w:rsidP="00043B72">
            <w:pPr>
              <w:tabs>
                <w:tab w:val="left" w:pos="2715"/>
              </w:tabs>
              <w:spacing w:after="0" w:line="240" w:lineRule="auto"/>
              <w:jc w:val="center"/>
              <w:rPr>
                <w:rFonts w:ascii="Times New Roman" w:eastAsia="Calibri" w:hAnsi="Times New Roman" w:cs="Times New Roman"/>
                <w:i/>
                <w:iCs/>
                <w:sz w:val="24"/>
                <w:szCs w:val="24"/>
                <w:lang w:val="uk-UA" w:eastAsia="ru-RU"/>
              </w:rPr>
            </w:pPr>
            <w:r w:rsidRPr="00043B72">
              <w:rPr>
                <w:rFonts w:ascii="Times New Roman" w:eastAsia="Calibri" w:hAnsi="Times New Roman" w:cs="Times New Roman"/>
                <w:i/>
                <w:iCs/>
                <w:sz w:val="24"/>
                <w:szCs w:val="24"/>
                <w:lang w:val="uk-UA" w:eastAsia="ru-RU"/>
              </w:rPr>
              <w:t>(цифрами та словами)</w:t>
            </w:r>
          </w:p>
        </w:tc>
        <w:tc>
          <w:tcPr>
            <w:tcW w:w="1901" w:type="dxa"/>
            <w:tcBorders>
              <w:top w:val="single" w:sz="4" w:space="0" w:color="auto"/>
              <w:left w:val="single" w:sz="4" w:space="0" w:color="auto"/>
              <w:bottom w:val="single" w:sz="4" w:space="0" w:color="auto"/>
              <w:right w:val="single" w:sz="4" w:space="0" w:color="auto"/>
            </w:tcBorders>
          </w:tcPr>
          <w:p w:rsidR="00FD5DEE" w:rsidRPr="00043B72" w:rsidRDefault="00FD5DEE" w:rsidP="00043B72">
            <w:pPr>
              <w:tabs>
                <w:tab w:val="left" w:pos="2715"/>
              </w:tabs>
              <w:spacing w:after="0" w:line="240" w:lineRule="auto"/>
              <w:jc w:val="center"/>
              <w:rPr>
                <w:rFonts w:ascii="Times New Roman" w:eastAsia="Calibri" w:hAnsi="Times New Roman" w:cs="Times New Roman"/>
                <w:i/>
                <w:iCs/>
                <w:sz w:val="24"/>
                <w:szCs w:val="24"/>
                <w:lang w:val="uk-UA" w:eastAsia="ru-RU"/>
              </w:rPr>
            </w:pPr>
          </w:p>
        </w:tc>
      </w:tr>
    </w:tbl>
    <w:p w:rsidR="00A76473" w:rsidRPr="00043B72" w:rsidRDefault="00A76473" w:rsidP="00043B72">
      <w:pPr>
        <w:spacing w:after="0" w:line="240" w:lineRule="auto"/>
        <w:jc w:val="both"/>
        <w:rPr>
          <w:rFonts w:ascii="Times New Roman" w:eastAsia="Calibri" w:hAnsi="Times New Roman" w:cs="Times New Roman"/>
          <w:b/>
          <w:bCs/>
          <w:lang w:val="uk-UA" w:eastAsia="ru-RU"/>
        </w:rPr>
      </w:pPr>
      <w:r w:rsidRPr="00043B72">
        <w:rPr>
          <w:rFonts w:ascii="Times New Roman" w:eastAsia="Calibri" w:hAnsi="Times New Roman" w:cs="Times New Roman"/>
          <w:b/>
          <w:bCs/>
          <w:i/>
          <w:iCs/>
          <w:lang w:val="uk-UA" w:eastAsia="ru-RU"/>
        </w:rPr>
        <w:t>Примітка</w:t>
      </w:r>
      <w:r w:rsidRPr="00043B72">
        <w:rPr>
          <w:rFonts w:ascii="Times New Roman" w:eastAsia="Calibri" w:hAnsi="Times New Roman" w:cs="Times New Roman"/>
          <w:b/>
          <w:bCs/>
          <w:lang w:val="uk-UA" w:eastAsia="ru-RU"/>
        </w:rPr>
        <w:t>:</w:t>
      </w:r>
    </w:p>
    <w:p w:rsidR="00A76473" w:rsidRPr="00043B72" w:rsidRDefault="00A76473" w:rsidP="00043B72">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lang w:val="uk-UA" w:eastAsia="ru-RU"/>
        </w:rPr>
        <w:t xml:space="preserve">* - </w:t>
      </w:r>
      <w:r w:rsidRPr="00043B72">
        <w:rPr>
          <w:rFonts w:ascii="Times New Roman" w:eastAsia="Calibri" w:hAnsi="Times New Roman" w:cs="Times New Roman"/>
          <w:i/>
          <w:iCs/>
          <w:lang w:val="uk-UA" w:eastAsia="ru-RU"/>
        </w:rPr>
        <w:t>Ціна за одиницю та сума пропозиції зазначається у гривнях з копійками, гривні від копійок відділяються комою «,», копійки позначаються двома десятковими знаками.</w:t>
      </w:r>
    </w:p>
    <w:p w:rsidR="00A76473" w:rsidRPr="00043B72" w:rsidRDefault="00A76473" w:rsidP="00043B72">
      <w:pPr>
        <w:tabs>
          <w:tab w:val="left" w:pos="540"/>
        </w:tabs>
        <w:spacing w:after="0" w:line="240" w:lineRule="auto"/>
        <w:jc w:val="both"/>
        <w:rPr>
          <w:rFonts w:ascii="Times New Roman" w:eastAsia="Calibri" w:hAnsi="Times New Roman" w:cs="Times New Roman"/>
          <w:color w:val="000000"/>
          <w:sz w:val="24"/>
          <w:szCs w:val="24"/>
          <w:lang w:val="uk-UA" w:eastAsia="ru-RU"/>
        </w:rPr>
      </w:pPr>
    </w:p>
    <w:p w:rsidR="00A76473" w:rsidRPr="00043B72" w:rsidRDefault="00A76473" w:rsidP="00043B72">
      <w:pPr>
        <w:tabs>
          <w:tab w:val="left" w:pos="540"/>
        </w:tabs>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76473" w:rsidRPr="00043B72" w:rsidRDefault="00A76473" w:rsidP="00043B72">
      <w:pPr>
        <w:tabs>
          <w:tab w:val="left" w:pos="540"/>
        </w:tabs>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 xml:space="preserve">2. </w:t>
      </w:r>
      <w:r w:rsidRPr="00043B72">
        <w:rPr>
          <w:rFonts w:ascii="Times New Roman" w:eastAsia="Calibri" w:hAnsi="Times New Roman" w:cs="Times New Roman"/>
          <w:b/>
          <w:bCs/>
          <w:color w:val="000000"/>
          <w:sz w:val="24"/>
          <w:szCs w:val="24"/>
          <w:lang w:val="uk-UA" w:eastAsia="ru-RU"/>
        </w:rPr>
        <w:t>Якщо нас визначено переможцем торгів, ми беремо на себе зобов’язання підписати договір із з</w:t>
      </w:r>
      <w:r w:rsidR="00D0473A" w:rsidRPr="00043B72">
        <w:rPr>
          <w:rFonts w:ascii="Times New Roman" w:eastAsia="Calibri" w:hAnsi="Times New Roman" w:cs="Times New Roman"/>
          <w:b/>
          <w:bCs/>
          <w:color w:val="000000"/>
          <w:sz w:val="24"/>
          <w:szCs w:val="24"/>
          <w:lang w:val="uk-UA" w:eastAsia="ru-RU"/>
        </w:rPr>
        <w:t>амовником не пізніше ніж через 15</w:t>
      </w:r>
      <w:r w:rsidRPr="00043B72">
        <w:rPr>
          <w:rFonts w:ascii="Times New Roman" w:eastAsia="Calibri" w:hAnsi="Times New Roman" w:cs="Times New Roman"/>
          <w:b/>
          <w:bCs/>
          <w:color w:val="000000"/>
          <w:sz w:val="24"/>
          <w:szCs w:val="24"/>
          <w:lang w:val="uk-UA" w:eastAsia="ru-RU"/>
        </w:rPr>
        <w:t xml:space="preserve"> днів з дня прийняття рішення про намір укласти договір про за</w:t>
      </w:r>
      <w:r w:rsidR="00D0473A" w:rsidRPr="00043B72">
        <w:rPr>
          <w:rFonts w:ascii="Times New Roman" w:eastAsia="Calibri" w:hAnsi="Times New Roman" w:cs="Times New Roman"/>
          <w:b/>
          <w:bCs/>
          <w:color w:val="000000"/>
          <w:sz w:val="24"/>
          <w:szCs w:val="24"/>
          <w:lang w:val="uk-UA" w:eastAsia="ru-RU"/>
        </w:rPr>
        <w:t>купівлю та не раніше ніж через 5</w:t>
      </w:r>
      <w:r w:rsidRPr="00043B72">
        <w:rPr>
          <w:rFonts w:ascii="Times New Roman" w:eastAsia="Calibri" w:hAnsi="Times New Roman" w:cs="Times New Roman"/>
          <w:b/>
          <w:bCs/>
          <w:color w:val="000000"/>
          <w:sz w:val="24"/>
          <w:szCs w:val="24"/>
          <w:lang w:val="uk-UA" w:eastAsia="ru-RU"/>
        </w:rPr>
        <w:t xml:space="preserve"> днів з дати оприлюднення на </w:t>
      </w:r>
      <w:proofErr w:type="spellStart"/>
      <w:r w:rsidRPr="00043B72">
        <w:rPr>
          <w:rFonts w:ascii="Times New Roman" w:eastAsia="Calibri" w:hAnsi="Times New Roman" w:cs="Times New Roman"/>
          <w:b/>
          <w:bCs/>
          <w:color w:val="000000"/>
          <w:sz w:val="24"/>
          <w:szCs w:val="24"/>
          <w:lang w:val="uk-UA" w:eastAsia="ru-RU"/>
        </w:rPr>
        <w:t>веб-порталі</w:t>
      </w:r>
      <w:proofErr w:type="spellEnd"/>
      <w:r w:rsidRPr="00043B72">
        <w:rPr>
          <w:rFonts w:ascii="Times New Roman" w:eastAsia="Calibri" w:hAnsi="Times New Roman" w:cs="Times New Roman"/>
          <w:b/>
          <w:bCs/>
          <w:color w:val="000000"/>
          <w:sz w:val="24"/>
          <w:szCs w:val="24"/>
          <w:lang w:val="uk-UA" w:eastAsia="ru-RU"/>
        </w:rPr>
        <w:t xml:space="preserve"> Уповноваженого органу повідомлення про намір укласти договір про закупівлю</w:t>
      </w:r>
      <w:r w:rsidRPr="00043B72">
        <w:rPr>
          <w:rFonts w:ascii="Times New Roman" w:eastAsia="Calibri" w:hAnsi="Times New Roman" w:cs="Times New Roman"/>
          <w:color w:val="000000"/>
          <w:sz w:val="24"/>
          <w:szCs w:val="24"/>
          <w:lang w:val="uk-UA" w:eastAsia="ru-RU"/>
        </w:rPr>
        <w:t xml:space="preserve">. </w:t>
      </w:r>
    </w:p>
    <w:p w:rsidR="00A76473" w:rsidRPr="00043B72" w:rsidRDefault="00A76473" w:rsidP="00043B72">
      <w:pPr>
        <w:tabs>
          <w:tab w:val="left" w:pos="540"/>
        </w:tabs>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color w:val="000000"/>
          <w:sz w:val="24"/>
          <w:szCs w:val="24"/>
          <w:lang w:val="uk-UA" w:eastAsia="ru-RU"/>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76473" w:rsidRPr="00043B72" w:rsidRDefault="00A76473" w:rsidP="00043B72">
      <w:pPr>
        <w:tabs>
          <w:tab w:val="left" w:pos="540"/>
        </w:tabs>
        <w:spacing w:after="0" w:line="240" w:lineRule="auto"/>
        <w:jc w:val="both"/>
        <w:rPr>
          <w:rFonts w:ascii="Times New Roman" w:eastAsia="Calibri" w:hAnsi="Times New Roman" w:cs="Times New Roman"/>
          <w:color w:val="000000"/>
          <w:sz w:val="24"/>
          <w:szCs w:val="24"/>
          <w:lang w:val="uk-UA" w:eastAsia="ru-RU"/>
        </w:rPr>
      </w:pPr>
    </w:p>
    <w:p w:rsidR="00A76473" w:rsidRPr="00043B72" w:rsidRDefault="00A76473" w:rsidP="00043B72">
      <w:pPr>
        <w:spacing w:after="0" w:line="240" w:lineRule="auto"/>
        <w:jc w:val="both"/>
        <w:rPr>
          <w:rFonts w:ascii="Times New Roman" w:eastAsia="Calibri" w:hAnsi="Times New Roman" w:cs="Times New Roman"/>
          <w:color w:val="000000"/>
          <w:sz w:val="24"/>
          <w:szCs w:val="24"/>
          <w:lang w:val="uk-UA" w:eastAsia="ru-RU"/>
        </w:rPr>
      </w:pPr>
      <w:r w:rsidRPr="00043B72">
        <w:rPr>
          <w:rFonts w:ascii="Times New Roman" w:eastAsia="Calibri" w:hAnsi="Times New Roman" w:cs="Times New Roman"/>
          <w:b/>
          <w:bCs/>
          <w:i/>
          <w:iCs/>
          <w:color w:val="000000"/>
          <w:sz w:val="24"/>
          <w:szCs w:val="24"/>
          <w:lang w:val="uk-UA" w:eastAsia="ru-RU"/>
        </w:rPr>
        <w:t xml:space="preserve">Посада, прізвище, ініціали, підпис уповноваженої особи Учасника, завірені печаткою. </w:t>
      </w:r>
      <w:r w:rsidRPr="00043B72">
        <w:rPr>
          <w:rFonts w:ascii="Times New Roman" w:eastAsia="Calibri" w:hAnsi="Times New Roman" w:cs="Times New Roman"/>
          <w:b/>
          <w:bCs/>
          <w:color w:val="000000"/>
          <w:sz w:val="24"/>
          <w:szCs w:val="24"/>
          <w:lang w:val="uk-UA" w:eastAsia="ru-RU"/>
        </w:rPr>
        <w:t>_________________________________________________________</w:t>
      </w:r>
    </w:p>
    <w:p w:rsidR="00A76473" w:rsidRPr="00043B72" w:rsidRDefault="00A76473" w:rsidP="00043B72">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 конкурсних торгів.</w:t>
      </w:r>
    </w:p>
    <w:p w:rsidR="00A76473" w:rsidRPr="00043B72" w:rsidRDefault="00A76473" w:rsidP="00043B72">
      <w:pPr>
        <w:spacing w:after="0" w:line="240" w:lineRule="auto"/>
        <w:jc w:val="both"/>
        <w:rPr>
          <w:rFonts w:ascii="Times New Roman" w:eastAsia="Calibri" w:hAnsi="Times New Roman" w:cs="Times New Roman"/>
          <w:sz w:val="24"/>
          <w:szCs w:val="24"/>
          <w:lang w:eastAsia="ru-RU"/>
        </w:rPr>
      </w:pPr>
      <w:r w:rsidRPr="00043B72">
        <w:rPr>
          <w:rFonts w:ascii="Times New Roman" w:eastAsia="Calibri" w:hAnsi="Times New Roman" w:cs="Times New Roman"/>
          <w:sz w:val="24"/>
          <w:szCs w:val="24"/>
          <w:lang w:val="uk-UA" w:eastAsia="ru-RU"/>
        </w:rPr>
        <w:t>б) 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 чи не ведення.</w:t>
      </w:r>
    </w:p>
    <w:p w:rsidR="00A76473" w:rsidRDefault="00A76473" w:rsidP="00043B72">
      <w:pPr>
        <w:spacing w:after="0" w:line="240" w:lineRule="auto"/>
        <w:jc w:val="both"/>
        <w:rPr>
          <w:rFonts w:ascii="Times New Roman" w:eastAsia="Calibri" w:hAnsi="Times New Roman" w:cs="Times New Roman"/>
          <w:sz w:val="24"/>
          <w:szCs w:val="24"/>
          <w:lang w:val="uk-UA" w:eastAsia="ru-RU"/>
        </w:rPr>
      </w:pPr>
    </w:p>
    <w:p w:rsidR="00E31840" w:rsidRDefault="00E31840" w:rsidP="00043B72">
      <w:pPr>
        <w:spacing w:after="0" w:line="240" w:lineRule="auto"/>
        <w:jc w:val="both"/>
        <w:rPr>
          <w:rFonts w:ascii="Times New Roman" w:eastAsia="Calibri" w:hAnsi="Times New Roman" w:cs="Times New Roman"/>
          <w:sz w:val="24"/>
          <w:szCs w:val="24"/>
          <w:lang w:val="uk-UA" w:eastAsia="ru-RU"/>
        </w:rPr>
      </w:pPr>
    </w:p>
    <w:p w:rsidR="00E31840" w:rsidRDefault="00E31840" w:rsidP="00043B72">
      <w:pPr>
        <w:spacing w:after="0" w:line="240" w:lineRule="auto"/>
        <w:jc w:val="both"/>
        <w:rPr>
          <w:rFonts w:ascii="Times New Roman" w:eastAsia="Calibri" w:hAnsi="Times New Roman" w:cs="Times New Roman"/>
          <w:sz w:val="24"/>
          <w:szCs w:val="24"/>
          <w:lang w:val="uk-UA" w:eastAsia="ru-RU"/>
        </w:rPr>
      </w:pPr>
    </w:p>
    <w:p w:rsidR="00E31840" w:rsidRDefault="00E31840" w:rsidP="00043B72">
      <w:pPr>
        <w:spacing w:after="0" w:line="240" w:lineRule="auto"/>
        <w:jc w:val="both"/>
        <w:rPr>
          <w:rFonts w:ascii="Times New Roman" w:eastAsia="Calibri" w:hAnsi="Times New Roman" w:cs="Times New Roman"/>
          <w:sz w:val="24"/>
          <w:szCs w:val="24"/>
          <w:lang w:val="uk-UA" w:eastAsia="ru-RU"/>
        </w:rPr>
      </w:pPr>
    </w:p>
    <w:p w:rsidR="007F7BED" w:rsidRDefault="007F7BED" w:rsidP="00043B72">
      <w:pPr>
        <w:spacing w:after="0" w:line="240" w:lineRule="auto"/>
        <w:jc w:val="both"/>
        <w:rPr>
          <w:rFonts w:ascii="Times New Roman" w:eastAsia="Calibri" w:hAnsi="Times New Roman" w:cs="Times New Roman"/>
          <w:sz w:val="24"/>
          <w:szCs w:val="24"/>
          <w:lang w:val="uk-UA" w:eastAsia="ru-RU"/>
        </w:rPr>
      </w:pPr>
    </w:p>
    <w:p w:rsidR="00E31840" w:rsidRPr="00E31840" w:rsidRDefault="007F7BED" w:rsidP="00043B72">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Додаток2</w:t>
      </w:r>
    </w:p>
    <w:p w:rsidR="00AD2E92" w:rsidRPr="00043B72" w:rsidRDefault="00AD2E92" w:rsidP="00043B72">
      <w:pPr>
        <w:spacing w:after="0" w:line="240" w:lineRule="auto"/>
        <w:jc w:val="both"/>
        <w:rPr>
          <w:rFonts w:ascii="Times New Roman" w:eastAsia="Calibri" w:hAnsi="Times New Roman" w:cs="Times New Roman"/>
          <w:sz w:val="24"/>
          <w:szCs w:val="24"/>
          <w:lang w:eastAsia="ru-RU"/>
        </w:rPr>
      </w:pPr>
    </w:p>
    <w:p w:rsidR="00AD2E92" w:rsidRPr="00043B72" w:rsidRDefault="00AD2E92" w:rsidP="00043B72">
      <w:pPr>
        <w:spacing w:after="0" w:line="240" w:lineRule="auto"/>
        <w:jc w:val="both"/>
        <w:rPr>
          <w:rFonts w:ascii="Times New Roman" w:eastAsia="Calibri" w:hAnsi="Times New Roman" w:cs="Times New Roman"/>
          <w:sz w:val="24"/>
          <w:szCs w:val="24"/>
          <w:lang w:eastAsia="ru-RU"/>
        </w:rPr>
      </w:pPr>
    </w:p>
    <w:p w:rsidR="00A76473" w:rsidRPr="00043B72" w:rsidRDefault="00A76473" w:rsidP="00043B72">
      <w:pPr>
        <w:spacing w:after="0" w:line="240" w:lineRule="auto"/>
        <w:jc w:val="center"/>
        <w:rPr>
          <w:rFonts w:ascii="Times New Roman" w:eastAsia="Times New Roman" w:hAnsi="Times New Roman" w:cs="Times New Roman"/>
          <w:b/>
          <w:bCs/>
          <w:sz w:val="24"/>
          <w:szCs w:val="24"/>
          <w:lang w:val="uk-UA" w:eastAsia="ru-RU"/>
        </w:rPr>
      </w:pPr>
      <w:r w:rsidRPr="00043B72">
        <w:rPr>
          <w:rFonts w:ascii="Times New Roman" w:eastAsia="Times New Roman" w:hAnsi="Times New Roman" w:cs="Times New Roman"/>
          <w:b/>
          <w:bCs/>
          <w:sz w:val="24"/>
          <w:szCs w:val="24"/>
          <w:lang w:val="uk-UA" w:eastAsia="ru-RU"/>
        </w:rPr>
        <w:t>ПРОЕКТ ДОГОВОРУ</w:t>
      </w:r>
    </w:p>
    <w:p w:rsidR="00A76473" w:rsidRPr="00043B72" w:rsidRDefault="00A76473" w:rsidP="00043B72">
      <w:pPr>
        <w:keepNext/>
        <w:spacing w:before="60" w:after="60" w:line="240" w:lineRule="auto"/>
        <w:jc w:val="both"/>
        <w:outlineLvl w:val="0"/>
        <w:rPr>
          <w:rFonts w:ascii="Times New Roman" w:eastAsia="Times New Roman" w:hAnsi="Times New Roman" w:cs="Times New Roman"/>
          <w:b/>
          <w:sz w:val="24"/>
          <w:szCs w:val="20"/>
          <w:lang w:val="uk-UA" w:eastAsia="ru-RU"/>
        </w:rPr>
      </w:pPr>
      <w:r w:rsidRPr="00043B72">
        <w:rPr>
          <w:rFonts w:ascii="Times New Roman" w:eastAsia="Times New Roman" w:hAnsi="Times New Roman" w:cs="Times New Roman"/>
          <w:b/>
          <w:sz w:val="24"/>
          <w:szCs w:val="20"/>
          <w:lang w:val="uk-UA" w:eastAsia="ru-RU"/>
        </w:rPr>
        <w:t xml:space="preserve">                                          </w:t>
      </w:r>
      <w:r w:rsidR="00FE27E0">
        <w:rPr>
          <w:rFonts w:ascii="Times New Roman" w:eastAsia="Times New Roman" w:hAnsi="Times New Roman" w:cs="Times New Roman"/>
          <w:b/>
          <w:sz w:val="24"/>
          <w:szCs w:val="20"/>
          <w:lang w:val="uk-UA" w:eastAsia="ru-RU"/>
        </w:rPr>
        <w:t xml:space="preserve">           ПРО ЗАКУПІВЛЮ </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_________________________                                               </w:t>
      </w:r>
      <w:r w:rsidR="00CC66CC" w:rsidRPr="00043B72">
        <w:rPr>
          <w:rFonts w:ascii="Times New Roman" w:eastAsia="Times New Roman" w:hAnsi="Times New Roman" w:cs="Times New Roman"/>
          <w:b/>
          <w:bCs/>
          <w:sz w:val="24"/>
          <w:szCs w:val="24"/>
          <w:lang w:val="uk-UA" w:eastAsia="ru-RU"/>
        </w:rPr>
        <w:t xml:space="preserve">           </w:t>
      </w:r>
      <w:r w:rsidR="00AD2E92" w:rsidRPr="00043B72">
        <w:rPr>
          <w:rFonts w:ascii="Times New Roman" w:eastAsia="Times New Roman" w:hAnsi="Times New Roman" w:cs="Times New Roman"/>
          <w:b/>
          <w:bCs/>
          <w:sz w:val="24"/>
          <w:szCs w:val="24"/>
          <w:lang w:val="uk-UA" w:eastAsia="ru-RU"/>
        </w:rPr>
        <w:t xml:space="preserve"> _________________</w:t>
      </w:r>
      <w:r w:rsidR="00AD2E92" w:rsidRPr="00043B72">
        <w:rPr>
          <w:rFonts w:ascii="Times New Roman" w:eastAsia="Times New Roman" w:hAnsi="Times New Roman" w:cs="Times New Roman"/>
          <w:sz w:val="24"/>
          <w:szCs w:val="24"/>
          <w:lang w:val="uk-UA" w:eastAsia="ru-RU"/>
        </w:rPr>
        <w:t>202</w:t>
      </w:r>
      <w:r w:rsidR="00FD5DEE" w:rsidRPr="00043B72">
        <w:rPr>
          <w:rFonts w:ascii="Times New Roman" w:eastAsia="Times New Roman" w:hAnsi="Times New Roman" w:cs="Times New Roman"/>
          <w:sz w:val="24"/>
          <w:szCs w:val="24"/>
          <w:lang w:val="uk-UA" w:eastAsia="ru-RU"/>
        </w:rPr>
        <w:t>2</w:t>
      </w:r>
      <w:r w:rsidRPr="00043B72">
        <w:rPr>
          <w:rFonts w:ascii="Times New Roman" w:eastAsia="Times New Roman" w:hAnsi="Times New Roman" w:cs="Times New Roman"/>
          <w:sz w:val="24"/>
          <w:szCs w:val="24"/>
          <w:lang w:val="uk-UA" w:eastAsia="ru-RU"/>
        </w:rPr>
        <w:t xml:space="preserve"> р.</w:t>
      </w:r>
    </w:p>
    <w:p w:rsidR="00A76473" w:rsidRPr="00043B72" w:rsidRDefault="00A76473" w:rsidP="00043B72">
      <w:pPr>
        <w:spacing w:after="0" w:line="240" w:lineRule="auto"/>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(місце укладення договору )                                                                                        (дата)</w:t>
      </w:r>
    </w:p>
    <w:p w:rsidR="00A76473" w:rsidRPr="00043B72" w:rsidRDefault="00A76473" w:rsidP="00043B72">
      <w:pPr>
        <w:spacing w:after="0" w:line="240" w:lineRule="auto"/>
        <w:ind w:firstLine="709"/>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w:t>
      </w:r>
    </w:p>
    <w:p w:rsidR="00A76473" w:rsidRPr="00043B72" w:rsidRDefault="00652D66" w:rsidP="00043B72">
      <w:pPr>
        <w:spacing w:after="0" w:line="240" w:lineRule="auto"/>
        <w:jc w:val="both"/>
        <w:rPr>
          <w:rFonts w:ascii="Times New Roman" w:eastAsia="Times New Roman" w:hAnsi="Times New Roman" w:cs="Times New Roman"/>
          <w:sz w:val="24"/>
          <w:szCs w:val="24"/>
          <w:lang w:val="uk-UA" w:eastAsia="ru-RU"/>
        </w:rPr>
      </w:pPr>
      <w:proofErr w:type="spellStart"/>
      <w:r w:rsidRPr="0087364E">
        <w:rPr>
          <w:rFonts w:ascii="Times New Roman" w:hAnsi="Times New Roman" w:cs="Times New Roman"/>
        </w:rPr>
        <w:t>Державна</w:t>
      </w:r>
      <w:proofErr w:type="spellEnd"/>
      <w:r w:rsidRPr="0087364E">
        <w:rPr>
          <w:rFonts w:ascii="Times New Roman" w:hAnsi="Times New Roman" w:cs="Times New Roman"/>
        </w:rPr>
        <w:t xml:space="preserve"> </w:t>
      </w:r>
      <w:proofErr w:type="spellStart"/>
      <w:r w:rsidRPr="0087364E">
        <w:rPr>
          <w:rFonts w:ascii="Times New Roman" w:hAnsi="Times New Roman" w:cs="Times New Roman"/>
        </w:rPr>
        <w:t>установа</w:t>
      </w:r>
      <w:proofErr w:type="spellEnd"/>
      <w:r w:rsidRPr="0087364E">
        <w:rPr>
          <w:rFonts w:ascii="Times New Roman" w:hAnsi="Times New Roman" w:cs="Times New Roman"/>
        </w:rPr>
        <w:t xml:space="preserve"> «</w:t>
      </w:r>
      <w:proofErr w:type="spellStart"/>
      <w:r w:rsidRPr="0087364E">
        <w:rPr>
          <w:rFonts w:ascii="Times New Roman" w:hAnsi="Times New Roman" w:cs="Times New Roman"/>
        </w:rPr>
        <w:t>Дніпровська</w:t>
      </w:r>
      <w:proofErr w:type="spellEnd"/>
      <w:r w:rsidRPr="0087364E">
        <w:rPr>
          <w:rFonts w:ascii="Times New Roman" w:hAnsi="Times New Roman" w:cs="Times New Roman"/>
        </w:rPr>
        <w:t xml:space="preserve"> </w:t>
      </w:r>
      <w:proofErr w:type="spellStart"/>
      <w:r w:rsidRPr="0087364E">
        <w:rPr>
          <w:rFonts w:ascii="Times New Roman" w:hAnsi="Times New Roman" w:cs="Times New Roman"/>
        </w:rPr>
        <w:t>виправна</w:t>
      </w:r>
      <w:proofErr w:type="spellEnd"/>
      <w:r w:rsidR="00E31840">
        <w:rPr>
          <w:rFonts w:ascii="Times New Roman" w:hAnsi="Times New Roman" w:cs="Times New Roman"/>
        </w:rPr>
        <w:t xml:space="preserve"> </w:t>
      </w:r>
      <w:proofErr w:type="spellStart"/>
      <w:r w:rsidR="00E31840">
        <w:rPr>
          <w:rFonts w:ascii="Times New Roman" w:hAnsi="Times New Roman" w:cs="Times New Roman"/>
        </w:rPr>
        <w:t>колонія</w:t>
      </w:r>
      <w:proofErr w:type="spellEnd"/>
      <w:r w:rsidR="00E31840">
        <w:rPr>
          <w:rFonts w:ascii="Times New Roman" w:hAnsi="Times New Roman" w:cs="Times New Roman"/>
        </w:rPr>
        <w:t xml:space="preserve"> (№89)» (</w:t>
      </w:r>
      <w:proofErr w:type="spellStart"/>
      <w:r w:rsidR="00E31840">
        <w:rPr>
          <w:rFonts w:ascii="Times New Roman" w:hAnsi="Times New Roman" w:cs="Times New Roman"/>
        </w:rPr>
        <w:t>далі</w:t>
      </w:r>
      <w:proofErr w:type="spellEnd"/>
      <w:r w:rsidR="00E31840">
        <w:rPr>
          <w:rFonts w:ascii="Times New Roman" w:hAnsi="Times New Roman" w:cs="Times New Roman"/>
        </w:rPr>
        <w:t xml:space="preserve"> – </w:t>
      </w:r>
      <w:r w:rsidR="00E31840">
        <w:rPr>
          <w:rFonts w:ascii="Times New Roman" w:hAnsi="Times New Roman" w:cs="Times New Roman"/>
          <w:lang w:val="uk-UA"/>
        </w:rPr>
        <w:t>Замовник</w:t>
      </w:r>
      <w:r w:rsidRPr="0087364E">
        <w:rPr>
          <w:rFonts w:ascii="Times New Roman" w:hAnsi="Times New Roman" w:cs="Times New Roman"/>
        </w:rPr>
        <w:t xml:space="preserve">), в </w:t>
      </w:r>
      <w:proofErr w:type="spellStart"/>
      <w:r w:rsidRPr="0087364E">
        <w:rPr>
          <w:rFonts w:ascii="Times New Roman" w:hAnsi="Times New Roman" w:cs="Times New Roman"/>
        </w:rPr>
        <w:t>особі</w:t>
      </w:r>
      <w:proofErr w:type="spellEnd"/>
      <w:r w:rsidRPr="0087364E">
        <w:rPr>
          <w:rFonts w:ascii="Times New Roman" w:hAnsi="Times New Roman" w:cs="Times New Roman"/>
        </w:rPr>
        <w:t xml:space="preserve">  начальника установи </w:t>
      </w:r>
      <w:proofErr w:type="spellStart"/>
      <w:r w:rsidRPr="0087364E">
        <w:rPr>
          <w:rFonts w:ascii="Times New Roman" w:hAnsi="Times New Roman" w:cs="Times New Roman"/>
        </w:rPr>
        <w:t>Козенець</w:t>
      </w:r>
      <w:proofErr w:type="spellEnd"/>
      <w:r w:rsidRPr="0087364E">
        <w:rPr>
          <w:rFonts w:ascii="Times New Roman" w:hAnsi="Times New Roman" w:cs="Times New Roman"/>
        </w:rPr>
        <w:t xml:space="preserve"> Руслана </w:t>
      </w:r>
      <w:proofErr w:type="spellStart"/>
      <w:r w:rsidRPr="0087364E">
        <w:rPr>
          <w:rFonts w:ascii="Times New Roman" w:hAnsi="Times New Roman" w:cs="Times New Roman"/>
        </w:rPr>
        <w:t>Анатолійовича</w:t>
      </w:r>
      <w:proofErr w:type="spellEnd"/>
      <w:r w:rsidRPr="0087364E">
        <w:rPr>
          <w:rFonts w:ascii="Times New Roman" w:hAnsi="Times New Roman" w:cs="Times New Roman"/>
        </w:rPr>
        <w:t xml:space="preserve">, </w:t>
      </w:r>
      <w:proofErr w:type="spellStart"/>
      <w:r w:rsidRPr="0087364E">
        <w:rPr>
          <w:rFonts w:ascii="Times New Roman" w:hAnsi="Times New Roman" w:cs="Times New Roman"/>
        </w:rPr>
        <w:t>діючого</w:t>
      </w:r>
      <w:proofErr w:type="spellEnd"/>
      <w:r w:rsidRPr="0087364E">
        <w:rPr>
          <w:rFonts w:ascii="Times New Roman" w:hAnsi="Times New Roman" w:cs="Times New Roman"/>
        </w:rPr>
        <w:t xml:space="preserve"> на </w:t>
      </w:r>
      <w:proofErr w:type="spellStart"/>
      <w:proofErr w:type="gramStart"/>
      <w:r w:rsidRPr="0087364E">
        <w:rPr>
          <w:rFonts w:ascii="Times New Roman" w:hAnsi="Times New Roman" w:cs="Times New Roman"/>
        </w:rPr>
        <w:t>п</w:t>
      </w:r>
      <w:proofErr w:type="gramEnd"/>
      <w:r w:rsidRPr="0087364E">
        <w:rPr>
          <w:rFonts w:ascii="Times New Roman" w:hAnsi="Times New Roman" w:cs="Times New Roman"/>
        </w:rPr>
        <w:t>ідставі</w:t>
      </w:r>
      <w:proofErr w:type="spellEnd"/>
      <w:r w:rsidRPr="0087364E">
        <w:rPr>
          <w:rFonts w:ascii="Times New Roman" w:hAnsi="Times New Roman" w:cs="Times New Roman"/>
        </w:rPr>
        <w:t xml:space="preserve"> </w:t>
      </w:r>
      <w:proofErr w:type="spellStart"/>
      <w:r w:rsidRPr="0087364E">
        <w:rPr>
          <w:rFonts w:ascii="Times New Roman" w:hAnsi="Times New Roman" w:cs="Times New Roman"/>
        </w:rPr>
        <w:t>Положення</w:t>
      </w:r>
      <w:proofErr w:type="spellEnd"/>
      <w:r w:rsidRPr="0087364E">
        <w:rPr>
          <w:rFonts w:ascii="Times New Roman" w:hAnsi="Times New Roman" w:cs="Times New Roman"/>
        </w:rPr>
        <w:t xml:space="preserve">, </w:t>
      </w:r>
      <w:r w:rsidR="00A76473" w:rsidRPr="00043B72">
        <w:rPr>
          <w:rFonts w:ascii="Times New Roman" w:eastAsia="Times New Roman" w:hAnsi="Times New Roman" w:cs="Times New Roman"/>
          <w:sz w:val="24"/>
          <w:szCs w:val="24"/>
          <w:lang w:val="uk-UA" w:eastAsia="ru-RU"/>
        </w:rPr>
        <w:t>________________________________________________</w:t>
      </w:r>
      <w:r w:rsidR="00B72660" w:rsidRPr="00043B72">
        <w:rPr>
          <w:rFonts w:ascii="Times New Roman" w:eastAsia="Times New Roman" w:hAnsi="Times New Roman" w:cs="Times New Roman"/>
          <w:sz w:val="24"/>
          <w:szCs w:val="24"/>
          <w:lang w:val="uk-UA" w:eastAsia="ru-RU"/>
        </w:rPr>
        <w:t>_____________________________</w:t>
      </w:r>
    </w:p>
    <w:p w:rsidR="00A76473" w:rsidRPr="00043B72" w:rsidRDefault="00A76473" w:rsidP="00043B72">
      <w:pPr>
        <w:spacing w:after="0" w:line="240" w:lineRule="auto"/>
        <w:ind w:firstLine="709"/>
        <w:jc w:val="center"/>
        <w:rPr>
          <w:rFonts w:ascii="Times New Roman" w:eastAsia="Times New Roman" w:hAnsi="Times New Roman" w:cs="Times New Roman"/>
          <w:sz w:val="18"/>
          <w:szCs w:val="18"/>
          <w:vertAlign w:val="subscript"/>
          <w:lang w:val="uk-UA" w:eastAsia="ru-RU"/>
        </w:rPr>
      </w:pPr>
      <w:r w:rsidRPr="00043B72">
        <w:rPr>
          <w:rFonts w:ascii="Times New Roman" w:eastAsia="Times New Roman" w:hAnsi="Times New Roman" w:cs="Times New Roman"/>
          <w:sz w:val="18"/>
          <w:szCs w:val="18"/>
          <w:vertAlign w:val="subscript"/>
          <w:lang w:val="uk-UA" w:eastAsia="ru-RU"/>
        </w:rPr>
        <w:t>(найменування Учасника)</w:t>
      </w:r>
    </w:p>
    <w:p w:rsidR="00A76473" w:rsidRPr="00043B72" w:rsidRDefault="00B72660"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в особі___</w:t>
      </w:r>
      <w:r w:rsidR="00A76473" w:rsidRPr="00043B72">
        <w:rPr>
          <w:rFonts w:ascii="Times New Roman" w:eastAsia="Times New Roman" w:hAnsi="Times New Roman" w:cs="Times New Roman"/>
          <w:sz w:val="24"/>
          <w:szCs w:val="24"/>
          <w:lang w:val="uk-UA" w:eastAsia="ru-RU"/>
        </w:rPr>
        <w:t>____________________________________________________________________,</w:t>
      </w:r>
    </w:p>
    <w:p w:rsidR="00A76473" w:rsidRPr="00043B72" w:rsidRDefault="00A76473" w:rsidP="00043B72">
      <w:pPr>
        <w:spacing w:after="0" w:line="240" w:lineRule="auto"/>
        <w:ind w:firstLine="709"/>
        <w:jc w:val="center"/>
        <w:rPr>
          <w:rFonts w:ascii="Times New Roman" w:eastAsia="Times New Roman" w:hAnsi="Times New Roman" w:cs="Times New Roman"/>
          <w:sz w:val="18"/>
          <w:szCs w:val="18"/>
          <w:vertAlign w:val="subscript"/>
          <w:lang w:val="uk-UA" w:eastAsia="ru-RU"/>
        </w:rPr>
      </w:pPr>
      <w:r w:rsidRPr="00043B72">
        <w:rPr>
          <w:rFonts w:ascii="Times New Roman" w:eastAsia="Times New Roman" w:hAnsi="Times New Roman" w:cs="Times New Roman"/>
          <w:sz w:val="18"/>
          <w:szCs w:val="18"/>
          <w:vertAlign w:val="subscript"/>
          <w:lang w:val="uk-UA" w:eastAsia="ru-RU"/>
        </w:rPr>
        <w:t>(посада, прізвище, ім’я та по-батькові)</w:t>
      </w:r>
    </w:p>
    <w:p w:rsidR="00A76473" w:rsidRPr="00043B72" w:rsidRDefault="00B72660"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що діє на підставі_________</w:t>
      </w:r>
      <w:r w:rsidR="00A76473" w:rsidRPr="00043B72">
        <w:rPr>
          <w:rFonts w:ascii="Times New Roman" w:eastAsia="Times New Roman" w:hAnsi="Times New Roman" w:cs="Times New Roman"/>
          <w:sz w:val="24"/>
          <w:szCs w:val="24"/>
          <w:lang w:val="uk-UA" w:eastAsia="ru-RU"/>
        </w:rPr>
        <w:t>_____________________________________________________</w:t>
      </w:r>
    </w:p>
    <w:p w:rsidR="00A76473" w:rsidRPr="00043B72" w:rsidRDefault="00A76473" w:rsidP="00043B72">
      <w:pPr>
        <w:spacing w:after="0" w:line="240" w:lineRule="auto"/>
        <w:ind w:firstLine="709"/>
        <w:jc w:val="center"/>
        <w:rPr>
          <w:rFonts w:ascii="Times New Roman" w:eastAsia="Times New Roman" w:hAnsi="Times New Roman" w:cs="Times New Roman"/>
          <w:sz w:val="18"/>
          <w:szCs w:val="18"/>
          <w:vertAlign w:val="subscript"/>
          <w:lang w:val="uk-UA" w:eastAsia="ru-RU"/>
        </w:rPr>
      </w:pPr>
      <w:r w:rsidRPr="00043B72">
        <w:rPr>
          <w:rFonts w:ascii="Times New Roman" w:eastAsia="Times New Roman" w:hAnsi="Times New Roman" w:cs="Times New Roman"/>
          <w:sz w:val="18"/>
          <w:szCs w:val="18"/>
          <w:vertAlign w:val="subscript"/>
          <w:lang w:val="uk-UA" w:eastAsia="ru-RU"/>
        </w:rPr>
        <w:t>(найменування документа, номер і дата та інші необхідні реквізити)</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(далі – Учасник), з іншої сторони, разом – Сторони, уклали цей договір про наступне:</w:t>
      </w:r>
    </w:p>
    <w:p w:rsidR="00A76473" w:rsidRPr="00043B72" w:rsidRDefault="00A76473" w:rsidP="00043B72">
      <w:pPr>
        <w:spacing w:after="0" w:line="240" w:lineRule="auto"/>
        <w:ind w:firstLine="709"/>
        <w:jc w:val="center"/>
        <w:rPr>
          <w:rFonts w:ascii="Times New Roman" w:eastAsia="Times New Roman" w:hAnsi="Times New Roman" w:cs="Times New Roman"/>
          <w:b/>
          <w:bCs/>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 xml:space="preserve">I. </w:t>
      </w:r>
      <w:r w:rsidRPr="00043B72">
        <w:rPr>
          <w:rFonts w:ascii="Times New Roman" w:eastAsia="Times New Roman" w:hAnsi="Times New Roman" w:cs="Times New Roman"/>
          <w:b/>
          <w:bCs/>
          <w:color w:val="000000"/>
          <w:sz w:val="24"/>
          <w:szCs w:val="24"/>
          <w:lang w:val="uk-UA" w:eastAsia="ru-RU"/>
        </w:rPr>
        <w:t xml:space="preserve">Предмет договору </w:t>
      </w:r>
    </w:p>
    <w:p w:rsidR="00A76473" w:rsidRPr="00043B72" w:rsidRDefault="00AD2E92" w:rsidP="00043B72">
      <w:pPr>
        <w:widowControl w:val="0"/>
        <w:numPr>
          <w:ilvl w:val="1"/>
          <w:numId w:val="6"/>
        </w:numPr>
        <w:tabs>
          <w:tab w:val="left" w:pos="0"/>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Учасник зобов’язується в 202</w:t>
      </w:r>
      <w:r w:rsidR="00FD5DEE" w:rsidRPr="00043B72">
        <w:rPr>
          <w:rFonts w:ascii="Times New Roman" w:eastAsia="Times New Roman" w:hAnsi="Times New Roman" w:cs="Times New Roman"/>
          <w:sz w:val="24"/>
          <w:szCs w:val="24"/>
          <w:lang w:val="uk-UA" w:eastAsia="ru-RU"/>
        </w:rPr>
        <w:t>2</w:t>
      </w:r>
      <w:r w:rsidR="00A76473" w:rsidRPr="00043B72">
        <w:rPr>
          <w:rFonts w:ascii="Times New Roman" w:eastAsia="Times New Roman" w:hAnsi="Times New Roman" w:cs="Times New Roman"/>
          <w:sz w:val="24"/>
          <w:szCs w:val="24"/>
          <w:lang w:val="uk-UA" w:eastAsia="ru-RU"/>
        </w:rPr>
        <w:t xml:space="preserve"> році поставляти та передавати у власність Замовнику продукти харчування, надалі </w:t>
      </w:r>
      <w:r w:rsidR="00A76473" w:rsidRPr="00043B72">
        <w:rPr>
          <w:rFonts w:ascii="Times New Roman" w:eastAsia="Times New Roman" w:hAnsi="Times New Roman" w:cs="Times New Roman"/>
          <w:iCs/>
          <w:sz w:val="24"/>
          <w:szCs w:val="24"/>
          <w:lang w:val="uk-UA" w:eastAsia="ru-RU"/>
        </w:rPr>
        <w:t>Товари</w:t>
      </w:r>
      <w:r w:rsidR="00A76473" w:rsidRPr="00043B72">
        <w:rPr>
          <w:rFonts w:ascii="Times New Roman" w:eastAsia="Times New Roman" w:hAnsi="Times New Roman" w:cs="Times New Roman"/>
          <w:sz w:val="24"/>
          <w:szCs w:val="24"/>
          <w:lang w:val="uk-UA" w:eastAsia="ru-RU"/>
        </w:rPr>
        <w:t xml:space="preserve">, зазначені у Додатку № 1 до цього договору - Специфікації, а Замовник — прийняти та своєчасно оплатити такий </w:t>
      </w:r>
      <w:r w:rsidR="00A76473" w:rsidRPr="00043B72">
        <w:rPr>
          <w:rFonts w:ascii="Times New Roman" w:eastAsia="Times New Roman" w:hAnsi="Times New Roman" w:cs="Times New Roman"/>
          <w:iCs/>
          <w:sz w:val="24"/>
          <w:szCs w:val="24"/>
          <w:lang w:val="uk-UA" w:eastAsia="ru-RU"/>
        </w:rPr>
        <w:t>Товар.</w:t>
      </w:r>
    </w:p>
    <w:p w:rsidR="00FE27E0" w:rsidRPr="00FE27E0" w:rsidRDefault="00A76473" w:rsidP="00FE27E0">
      <w:pPr>
        <w:widowControl w:val="0"/>
        <w:jc w:val="both"/>
        <w:rPr>
          <w:rFonts w:ascii="Times New Roman" w:hAnsi="Times New Roman" w:cs="Times New Roman"/>
          <w:b/>
          <w:sz w:val="24"/>
          <w:szCs w:val="24"/>
          <w:lang w:val="uk-UA"/>
        </w:rPr>
      </w:pPr>
      <w:r w:rsidRPr="00043B72">
        <w:rPr>
          <w:rFonts w:ascii="Times New Roman" w:eastAsia="Times New Roman" w:hAnsi="Times New Roman" w:cs="Times New Roman"/>
          <w:sz w:val="24"/>
          <w:szCs w:val="24"/>
          <w:lang w:val="uk-UA" w:eastAsia="ru-RU"/>
        </w:rPr>
        <w:t>1.2. Найменування товару</w:t>
      </w:r>
      <w:r w:rsidR="00652D66">
        <w:rPr>
          <w:rFonts w:ascii="Times New Roman" w:eastAsia="Times New Roman" w:hAnsi="Times New Roman" w:cs="Times New Roman"/>
          <w:b/>
          <w:sz w:val="24"/>
          <w:szCs w:val="24"/>
          <w:lang w:val="uk-UA" w:eastAsia="ru-RU"/>
        </w:rPr>
        <w:t xml:space="preserve">: </w:t>
      </w:r>
      <w:r w:rsidR="00FE27E0" w:rsidRPr="00FE27E0">
        <w:rPr>
          <w:rFonts w:ascii="Times New Roman" w:eastAsia="Times New Roman" w:hAnsi="Times New Roman" w:cs="Times New Roman"/>
          <w:b/>
          <w:sz w:val="24"/>
          <w:szCs w:val="24"/>
          <w:lang w:val="uk-UA"/>
        </w:rPr>
        <w:t xml:space="preserve"> </w:t>
      </w:r>
      <w:r w:rsidR="00FE27E0" w:rsidRPr="00FE27E0">
        <w:rPr>
          <w:rFonts w:ascii="Times New Roman" w:hAnsi="Times New Roman" w:cs="Times New Roman"/>
          <w:bCs/>
          <w:i/>
          <w:color w:val="000000"/>
          <w:sz w:val="24"/>
          <w:szCs w:val="24"/>
          <w:lang w:val="uk-UA"/>
        </w:rPr>
        <w:t xml:space="preserve">код </w:t>
      </w:r>
      <w:r w:rsidR="00FE27E0" w:rsidRPr="00FE27E0">
        <w:rPr>
          <w:rFonts w:ascii="Times New Roman" w:hAnsi="Times New Roman" w:cs="Times New Roman"/>
          <w:bCs/>
          <w:i/>
          <w:color w:val="000000"/>
          <w:sz w:val="24"/>
          <w:szCs w:val="24"/>
        </w:rPr>
        <w:t>CPV</w:t>
      </w:r>
      <w:r w:rsidR="00FE27E0" w:rsidRPr="00FE27E0">
        <w:rPr>
          <w:rFonts w:ascii="Times New Roman" w:hAnsi="Times New Roman" w:cs="Times New Roman"/>
          <w:bCs/>
          <w:i/>
          <w:color w:val="000000"/>
          <w:sz w:val="24"/>
          <w:szCs w:val="24"/>
          <w:lang w:val="uk-UA"/>
        </w:rPr>
        <w:t xml:space="preserve"> згідно </w:t>
      </w:r>
      <w:r w:rsidR="00FE27E0" w:rsidRPr="00FE27E0">
        <w:rPr>
          <w:rFonts w:ascii="Times New Roman" w:hAnsi="Times New Roman" w:cs="Times New Roman"/>
          <w:b/>
          <w:sz w:val="24"/>
          <w:szCs w:val="24"/>
          <w:lang w:val="uk-UA"/>
        </w:rPr>
        <w:t xml:space="preserve">ДК 021:2015(03220000-9)- Овочі, фрукти та </w:t>
      </w:r>
      <w:proofErr w:type="spellStart"/>
      <w:r w:rsidR="00FE27E0" w:rsidRPr="00FE27E0">
        <w:rPr>
          <w:rFonts w:ascii="Times New Roman" w:hAnsi="Times New Roman" w:cs="Times New Roman"/>
          <w:b/>
          <w:sz w:val="24"/>
          <w:szCs w:val="24"/>
          <w:lang w:val="uk-UA"/>
        </w:rPr>
        <w:t>горіхи-</w:t>
      </w:r>
      <w:proofErr w:type="spellEnd"/>
      <w:r w:rsidR="00FE27E0" w:rsidRPr="00FE27E0">
        <w:rPr>
          <w:rFonts w:ascii="Times New Roman" w:hAnsi="Times New Roman" w:cs="Times New Roman"/>
          <w:b/>
          <w:sz w:val="24"/>
          <w:szCs w:val="24"/>
          <w:lang w:val="uk-UA"/>
        </w:rPr>
        <w:t>(Цибуля</w:t>
      </w:r>
      <w:r w:rsidR="00FE27E0">
        <w:rPr>
          <w:rFonts w:ascii="Times New Roman" w:hAnsi="Times New Roman" w:cs="Times New Roman"/>
          <w:b/>
          <w:sz w:val="24"/>
          <w:szCs w:val="24"/>
          <w:lang w:val="uk-UA"/>
        </w:rPr>
        <w:t xml:space="preserve"> ріпчаста свіжа</w:t>
      </w:r>
      <w:r w:rsidR="00FE27E0" w:rsidRPr="00FE27E0">
        <w:rPr>
          <w:rFonts w:ascii="Times New Roman" w:hAnsi="Times New Roman" w:cs="Times New Roman"/>
          <w:b/>
          <w:sz w:val="24"/>
          <w:szCs w:val="24"/>
          <w:lang w:val="uk-UA"/>
        </w:rPr>
        <w:t>)</w:t>
      </w:r>
    </w:p>
    <w:p w:rsidR="00A76473" w:rsidRPr="00043B72" w:rsidRDefault="00A76473" w:rsidP="00FE27E0">
      <w:pPr>
        <w:widowControl w:val="0"/>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Кількість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sz w:val="24"/>
          <w:szCs w:val="24"/>
          <w:lang w:val="uk-UA" w:eastAsia="ru-RU"/>
        </w:rPr>
        <w:t>,  зазначена у Додатку № 1</w:t>
      </w:r>
      <w:r w:rsidRPr="00043B72">
        <w:rPr>
          <w:rFonts w:ascii="Times New Roman" w:eastAsia="Times New Roman" w:hAnsi="Times New Roman" w:cs="Times New Roman"/>
          <w:color w:val="FF00FF"/>
          <w:sz w:val="24"/>
          <w:szCs w:val="24"/>
          <w:lang w:val="uk-UA" w:eastAsia="ru-RU"/>
        </w:rPr>
        <w:t xml:space="preserve"> </w:t>
      </w:r>
      <w:r w:rsidRPr="00043B72">
        <w:rPr>
          <w:rFonts w:ascii="Times New Roman" w:eastAsia="Times New Roman" w:hAnsi="Times New Roman" w:cs="Times New Roman"/>
          <w:sz w:val="24"/>
          <w:szCs w:val="24"/>
          <w:lang w:val="uk-UA" w:eastAsia="ru-RU"/>
        </w:rPr>
        <w:t>до цього договору</w:t>
      </w:r>
      <w:r w:rsidR="00FD5DEE" w:rsidRPr="00043B72">
        <w:rPr>
          <w:rFonts w:ascii="Times New Roman" w:eastAsia="Times New Roman" w:hAnsi="Times New Roman" w:cs="Times New Roman"/>
          <w:sz w:val="24"/>
          <w:szCs w:val="24"/>
          <w:lang w:val="uk-UA" w:eastAsia="ru-RU"/>
        </w:rPr>
        <w:t xml:space="preserve"> </w:t>
      </w:r>
      <w:r w:rsidRPr="00043B72">
        <w:rPr>
          <w:rFonts w:ascii="Times New Roman" w:eastAsia="Times New Roman" w:hAnsi="Times New Roman" w:cs="Times New Roman"/>
          <w:sz w:val="24"/>
          <w:szCs w:val="24"/>
          <w:lang w:val="uk-UA" w:eastAsia="ru-RU"/>
        </w:rPr>
        <w:t xml:space="preserve"> –</w:t>
      </w:r>
      <w:r w:rsidR="00FD5DEE" w:rsidRPr="00043B72">
        <w:rPr>
          <w:rFonts w:ascii="Times New Roman" w:eastAsia="Times New Roman" w:hAnsi="Times New Roman" w:cs="Times New Roman"/>
          <w:sz w:val="24"/>
          <w:szCs w:val="24"/>
          <w:lang w:val="uk-UA" w:eastAsia="ru-RU"/>
        </w:rPr>
        <w:t xml:space="preserve">  </w:t>
      </w:r>
      <w:r w:rsidRPr="00043B72">
        <w:rPr>
          <w:rFonts w:ascii="Times New Roman" w:eastAsia="Times New Roman" w:hAnsi="Times New Roman" w:cs="Times New Roman"/>
          <w:sz w:val="24"/>
          <w:szCs w:val="24"/>
          <w:lang w:val="uk-UA" w:eastAsia="ru-RU"/>
        </w:rPr>
        <w:t>Специфікації.</w:t>
      </w:r>
    </w:p>
    <w:p w:rsidR="00A76473" w:rsidRPr="00043B72" w:rsidRDefault="00A76473" w:rsidP="00043B72">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1.3. Найменування, кількість та ціни зазначені у Специфікації, яка розроблена відповідно до документації конкурсних торгів, акцептованої пропозиції конкурсних торгів, та є невід’ємною частиною даного Договору.</w:t>
      </w:r>
    </w:p>
    <w:p w:rsidR="00A76473" w:rsidRPr="00043B72" w:rsidRDefault="00A76473" w:rsidP="00043B72">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1.4. Обсяги закупівлі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sz w:val="24"/>
          <w:szCs w:val="24"/>
          <w:lang w:val="uk-UA" w:eastAsia="ru-RU"/>
        </w:rPr>
        <w:t xml:space="preserve"> можуть бути зменшені залежно від реального фінансування видатків.</w:t>
      </w:r>
    </w:p>
    <w:p w:rsidR="00A76473" w:rsidRPr="00043B72" w:rsidRDefault="00A76473" w:rsidP="00043B72">
      <w:pPr>
        <w:spacing w:after="0" w:line="240" w:lineRule="auto"/>
        <w:ind w:firstLine="709"/>
        <w:jc w:val="center"/>
        <w:rPr>
          <w:rFonts w:ascii="Times New Roman" w:eastAsia="Times New Roman" w:hAnsi="Times New Roman" w:cs="Times New Roman"/>
          <w:b/>
          <w:bCs/>
          <w:sz w:val="24"/>
          <w:szCs w:val="24"/>
          <w:lang w:val="uk-UA" w:eastAsia="ru-RU"/>
        </w:rPr>
      </w:pPr>
      <w:r w:rsidRPr="00043B72">
        <w:rPr>
          <w:rFonts w:ascii="Times New Roman" w:eastAsia="Times New Roman" w:hAnsi="Times New Roman" w:cs="Times New Roman"/>
          <w:b/>
          <w:bCs/>
          <w:sz w:val="24"/>
          <w:szCs w:val="24"/>
          <w:lang w:val="uk-UA" w:eastAsia="ru-RU"/>
        </w:rPr>
        <w:t>II. Якість товарів, робіт чи послуг</w:t>
      </w:r>
    </w:p>
    <w:p w:rsidR="00A76473" w:rsidRPr="00043B72" w:rsidRDefault="00A76473" w:rsidP="00043B72">
      <w:pPr>
        <w:tabs>
          <w:tab w:val="left" w:pos="0"/>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2.2. 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 771/97 ВР від 23.12.1997р. «Про якість та безпеку харчових продуктів і продовольчої сировини.»</w:t>
      </w:r>
    </w:p>
    <w:p w:rsidR="00A76473" w:rsidRPr="00043B72" w:rsidRDefault="00A76473" w:rsidP="00043B72">
      <w:pPr>
        <w:spacing w:after="0" w:line="240" w:lineRule="auto"/>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III. Ціна договору</w:t>
      </w:r>
    </w:p>
    <w:p w:rsidR="00A76473" w:rsidRPr="00043B72" w:rsidRDefault="00A76473" w:rsidP="00043B72">
      <w:pPr>
        <w:tabs>
          <w:tab w:val="num" w:pos="1440"/>
        </w:tabs>
        <w:spacing w:after="0" w:line="240" w:lineRule="auto"/>
        <w:jc w:val="both"/>
        <w:rPr>
          <w:rFonts w:ascii="Times New Roman" w:eastAsia="Times New Roman" w:hAnsi="Times New Roman" w:cs="Times New Roman"/>
          <w:b/>
          <w:bCs/>
          <w:sz w:val="24"/>
          <w:szCs w:val="24"/>
          <w:lang w:val="uk-UA" w:eastAsia="ru-RU"/>
        </w:rPr>
      </w:pPr>
      <w:r w:rsidRPr="00043B72">
        <w:rPr>
          <w:rFonts w:ascii="Times New Roman" w:eastAsia="Times New Roman" w:hAnsi="Times New Roman" w:cs="Times New Roman"/>
          <w:sz w:val="24"/>
          <w:szCs w:val="24"/>
          <w:lang w:val="uk-UA" w:eastAsia="ru-RU"/>
        </w:rPr>
        <w:t>3.1. Ціна цього Договору становить ______________________</w:t>
      </w:r>
      <w:r w:rsidRPr="00043B72">
        <w:rPr>
          <w:rFonts w:ascii="Times New Roman" w:eastAsia="Times New Roman" w:hAnsi="Times New Roman" w:cs="Times New Roman"/>
          <w:b/>
          <w:bCs/>
          <w:sz w:val="24"/>
          <w:szCs w:val="24"/>
          <w:lang w:val="uk-UA" w:eastAsia="ru-RU"/>
        </w:rPr>
        <w:t>.</w:t>
      </w:r>
      <w:r w:rsidRPr="00043B72">
        <w:rPr>
          <w:rFonts w:ascii="Times New Roman" w:eastAsia="Times New Roman" w:hAnsi="Times New Roman" w:cs="Times New Roman"/>
          <w:sz w:val="24"/>
          <w:szCs w:val="24"/>
          <w:lang w:val="uk-UA" w:eastAsia="ru-RU"/>
        </w:rPr>
        <w:t>, у т. ч.</w:t>
      </w:r>
      <w:r w:rsidRPr="00043B72">
        <w:rPr>
          <w:rFonts w:ascii="Times New Roman" w:eastAsia="Times New Roman" w:hAnsi="Times New Roman" w:cs="Times New Roman"/>
          <w:b/>
          <w:bCs/>
          <w:sz w:val="24"/>
          <w:szCs w:val="24"/>
          <w:lang w:val="uk-UA" w:eastAsia="ru-RU"/>
        </w:rPr>
        <w:t xml:space="preserve"> </w:t>
      </w:r>
      <w:r w:rsidRPr="00043B72">
        <w:rPr>
          <w:rFonts w:ascii="Times New Roman" w:eastAsia="Times New Roman" w:hAnsi="Times New Roman" w:cs="Times New Roman"/>
          <w:bCs/>
          <w:sz w:val="24"/>
          <w:szCs w:val="24"/>
          <w:lang w:val="uk-UA" w:eastAsia="ru-RU"/>
        </w:rPr>
        <w:t xml:space="preserve">ПДВ </w:t>
      </w:r>
      <w:r w:rsidRPr="00043B72">
        <w:rPr>
          <w:rFonts w:ascii="Times New Roman" w:eastAsia="Times New Roman" w:hAnsi="Times New Roman" w:cs="Times New Roman"/>
          <w:b/>
          <w:bCs/>
          <w:sz w:val="24"/>
          <w:szCs w:val="24"/>
          <w:lang w:val="uk-UA" w:eastAsia="ru-RU"/>
        </w:rPr>
        <w:t>_____________.</w:t>
      </w:r>
    </w:p>
    <w:p w:rsidR="00A76473" w:rsidRPr="00043B72" w:rsidRDefault="00A76473" w:rsidP="00043B72">
      <w:pPr>
        <w:tabs>
          <w:tab w:val="num" w:pos="1440"/>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A76473" w:rsidRPr="00043B72" w:rsidRDefault="00A76473" w:rsidP="00043B72">
      <w:pPr>
        <w:tabs>
          <w:tab w:val="num" w:pos="1440"/>
          <w:tab w:val="left" w:pos="5812"/>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iCs/>
          <w:sz w:val="24"/>
          <w:szCs w:val="24"/>
          <w:lang w:val="uk-UA" w:eastAsia="ru-RU"/>
        </w:rPr>
        <w:t xml:space="preserve">3.2. </w:t>
      </w:r>
      <w:r w:rsidRPr="00043B72">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p>
    <w:p w:rsidR="00A76473" w:rsidRPr="00043B72" w:rsidRDefault="00A76473" w:rsidP="00043B72">
      <w:pPr>
        <w:tabs>
          <w:tab w:val="left" w:pos="336"/>
          <w:tab w:val="left" w:pos="900"/>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3.3.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00B43798" w:rsidRPr="00043B72">
        <w:rPr>
          <w:rFonts w:ascii="Times New Roman" w:eastAsia="Times New Roman" w:hAnsi="Times New Roman" w:cs="Times New Roman"/>
          <w:sz w:val="24"/>
          <w:szCs w:val="24"/>
          <w:lang w:val="uk-UA" w:eastAsia="ru-RU"/>
        </w:rPr>
        <w:t xml:space="preserve"> зазначених у</w:t>
      </w:r>
      <w:r w:rsidR="003A773A" w:rsidRPr="00043B72">
        <w:rPr>
          <w:rFonts w:ascii="Times New Roman" w:eastAsia="Calibri" w:hAnsi="Times New Roman" w:cs="Times New Roman"/>
          <w:sz w:val="24"/>
          <w:szCs w:val="24"/>
          <w:lang w:val="uk-UA"/>
        </w:rPr>
        <w:t xml:space="preserve"> статі 41 Закону</w:t>
      </w:r>
      <w:r w:rsidR="003A773A" w:rsidRPr="00043B72">
        <w:rPr>
          <w:rFonts w:ascii="Times New Roman" w:eastAsia="Times New Roman" w:hAnsi="Times New Roman" w:cs="Times New Roman"/>
          <w:sz w:val="24"/>
          <w:szCs w:val="24"/>
          <w:lang w:val="uk-UA"/>
        </w:rPr>
        <w:t xml:space="preserve"> та</w:t>
      </w:r>
      <w:r w:rsidR="00B43798" w:rsidRPr="00043B72">
        <w:rPr>
          <w:rFonts w:ascii="Times New Roman" w:eastAsia="Times New Roman" w:hAnsi="Times New Roman" w:cs="Times New Roman"/>
          <w:sz w:val="24"/>
          <w:szCs w:val="24"/>
          <w:lang w:val="uk-UA" w:eastAsia="ru-RU"/>
        </w:rPr>
        <w:t xml:space="preserve"> </w:t>
      </w:r>
      <w:r w:rsidR="00B43798" w:rsidRPr="00043B72">
        <w:rPr>
          <w:rFonts w:ascii="Times New Roman" w:eastAsia="Times New Roman" w:hAnsi="Times New Roman" w:cs="Times New Roman"/>
          <w:sz w:val="24"/>
          <w:szCs w:val="24"/>
          <w:lang w:val="uk-UA"/>
        </w:rPr>
        <w:t>постанові Кабінету Міністрів України</w:t>
      </w:r>
      <w:r w:rsidR="00B43798" w:rsidRPr="00043B72">
        <w:rPr>
          <w:rFonts w:ascii="Times New Roman" w:eastAsia="Times New Roman" w:hAnsi="Times New Roman" w:cs="Times New Roman"/>
          <w:sz w:val="24"/>
          <w:szCs w:val="24"/>
          <w:lang w:val="uk-UA"/>
        </w:rPr>
        <w:br/>
      </w:r>
      <w:r w:rsidR="00B43798" w:rsidRPr="00043B72">
        <w:rPr>
          <w:rFonts w:ascii="Times New Roman" w:eastAsia="Times New Roman" w:hAnsi="Times New Roman" w:cs="Times New Roman"/>
          <w:sz w:val="24"/>
          <w:szCs w:val="24"/>
          <w:lang w:val="uk-UA"/>
        </w:rPr>
        <w:lastRenderedPageBreak/>
        <w:t>від 12 жовтня 2022 р. № 1178</w:t>
      </w:r>
      <w:r w:rsidR="002F1FB6" w:rsidRPr="00043B72">
        <w:rPr>
          <w:rFonts w:ascii="Times New Roman" w:eastAsia="Times New Roman" w:hAnsi="Times New Roman" w:cs="Times New Roman"/>
          <w:sz w:val="24"/>
          <w:szCs w:val="24"/>
          <w:lang w:val="uk-UA"/>
        </w:rPr>
        <w:t>, пункт 19</w:t>
      </w:r>
      <w:r w:rsidR="003A773A" w:rsidRPr="00043B72">
        <w:rPr>
          <w:rFonts w:ascii="Times New Roman" w:eastAsia="Times New Roman" w:hAnsi="Times New Roman" w:cs="Times New Roman"/>
          <w:sz w:val="24"/>
          <w:szCs w:val="24"/>
          <w:lang w:val="uk-UA"/>
        </w:rPr>
        <w:t xml:space="preserve"> </w:t>
      </w:r>
      <w:r w:rsidR="003A773A" w:rsidRPr="00043B72">
        <w:rPr>
          <w:rFonts w:ascii="Times New Roman" w:eastAsia="Calibri" w:hAnsi="Times New Roman" w:cs="Times New Roman"/>
          <w:color w:val="000000"/>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773A" w:rsidRPr="00043B72">
        <w:rPr>
          <w:rFonts w:ascii="Times New Roman" w:eastAsia="Times New Roman" w:hAnsi="Times New Roman" w:cs="Times New Roman"/>
          <w:sz w:val="24"/>
          <w:szCs w:val="24"/>
          <w:lang w:val="uk-UA"/>
        </w:rPr>
        <w:t>.</w:t>
      </w:r>
    </w:p>
    <w:p w:rsidR="00A76473" w:rsidRPr="00043B72" w:rsidRDefault="00A76473" w:rsidP="00043B72">
      <w:pPr>
        <w:tabs>
          <w:tab w:val="num" w:pos="1440"/>
          <w:tab w:val="left" w:pos="5812"/>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3.</w:t>
      </w:r>
      <w:r w:rsidR="00C9408B" w:rsidRPr="00043B72">
        <w:rPr>
          <w:rFonts w:ascii="Times New Roman" w:eastAsia="Times New Roman" w:hAnsi="Times New Roman" w:cs="Times New Roman"/>
          <w:sz w:val="24"/>
          <w:szCs w:val="24"/>
          <w:lang w:val="uk-UA" w:eastAsia="ru-RU"/>
        </w:rPr>
        <w:t>4</w:t>
      </w:r>
      <w:r w:rsidRPr="00043B72">
        <w:rPr>
          <w:rFonts w:ascii="Times New Roman" w:eastAsia="Times New Roman" w:hAnsi="Times New Roman" w:cs="Times New Roman"/>
          <w:sz w:val="24"/>
          <w:szCs w:val="24"/>
          <w:lang w:val="uk-UA" w:eastAsia="ru-RU"/>
        </w:rPr>
        <w:t xml:space="preserve">. Бюджетні зобов'язання за договором виникають у разі наявності та в межах відповідних бюджетних асигнувань. </w:t>
      </w:r>
    </w:p>
    <w:p w:rsidR="00C9408B" w:rsidRPr="00043B72" w:rsidRDefault="00C9408B" w:rsidP="00043B72">
      <w:pPr>
        <w:tabs>
          <w:tab w:val="num" w:pos="1440"/>
          <w:tab w:val="left" w:pos="5812"/>
        </w:tabs>
        <w:spacing w:after="0" w:line="240" w:lineRule="auto"/>
        <w:jc w:val="both"/>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IV. Порядок здійснення оплати</w:t>
      </w:r>
    </w:p>
    <w:p w:rsidR="00A76473" w:rsidRPr="00043B72" w:rsidRDefault="00A76473" w:rsidP="00043B72">
      <w:pPr>
        <w:tabs>
          <w:tab w:val="num" w:pos="1440"/>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4.1. Розрахунки за цим Договором, при наявному фінансуванні, здійснюються  шляхом оплати Замовником після пред’явлення Учасником рахунку на оплату </w:t>
      </w:r>
      <w:r w:rsidRPr="00043B72">
        <w:rPr>
          <w:rFonts w:ascii="Times New Roman" w:eastAsia="Times New Roman" w:hAnsi="Times New Roman" w:cs="Times New Roman"/>
          <w:iCs/>
          <w:sz w:val="24"/>
          <w:szCs w:val="24"/>
          <w:lang w:val="uk-UA" w:eastAsia="ru-RU"/>
        </w:rPr>
        <w:t xml:space="preserve">Товару та видаткової накладної </w:t>
      </w:r>
      <w:r w:rsidR="00652D66">
        <w:rPr>
          <w:rFonts w:ascii="Times New Roman" w:eastAsia="Times New Roman" w:hAnsi="Times New Roman" w:cs="Times New Roman"/>
          <w:sz w:val="24"/>
          <w:szCs w:val="24"/>
          <w:lang w:val="uk-UA" w:eastAsia="ru-RU"/>
        </w:rPr>
        <w:t xml:space="preserve">протягом 5 робочих </w:t>
      </w:r>
      <w:r w:rsidRPr="00043B72">
        <w:rPr>
          <w:rFonts w:ascii="Times New Roman" w:eastAsia="Times New Roman" w:hAnsi="Times New Roman" w:cs="Times New Roman"/>
          <w:sz w:val="24"/>
          <w:szCs w:val="24"/>
          <w:lang w:val="uk-UA" w:eastAsia="ru-RU"/>
        </w:rPr>
        <w:t xml:space="preserve"> днів  у національній грошовій одиниці на банківський рахунок Учасника.</w:t>
      </w:r>
    </w:p>
    <w:p w:rsidR="00A76473" w:rsidRPr="00043B72" w:rsidRDefault="00A76473" w:rsidP="00043B72">
      <w:pPr>
        <w:tabs>
          <w:tab w:val="num" w:pos="1440"/>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4.2. Розрахунки здійснюються безготівковим розрахунком.</w:t>
      </w:r>
    </w:p>
    <w:p w:rsidR="00A76473" w:rsidRPr="00043B72" w:rsidRDefault="00A76473" w:rsidP="00043B72">
      <w:pPr>
        <w:tabs>
          <w:tab w:val="num" w:pos="1440"/>
        </w:tabs>
        <w:spacing w:after="0" w:line="240" w:lineRule="auto"/>
        <w:jc w:val="both"/>
        <w:rPr>
          <w:rFonts w:ascii="Times New Roman" w:eastAsia="Times New Roman" w:hAnsi="Times New Roman" w:cs="Times New Roman"/>
          <w:spacing w:val="-1"/>
          <w:sz w:val="24"/>
          <w:szCs w:val="24"/>
          <w:lang w:val="uk-UA" w:eastAsia="ru-RU"/>
        </w:rPr>
      </w:pPr>
      <w:r w:rsidRPr="00043B72">
        <w:rPr>
          <w:rFonts w:ascii="Times New Roman" w:eastAsia="Times New Roman" w:hAnsi="Times New Roman" w:cs="Times New Roman"/>
          <w:sz w:val="24"/>
          <w:szCs w:val="24"/>
          <w:lang w:val="uk-UA" w:eastAsia="ru-RU"/>
        </w:rPr>
        <w:t>4.3. У разі зменшення фінансування, Замовник залишає за собою право на</w:t>
      </w:r>
      <w:r w:rsidRPr="00043B72">
        <w:rPr>
          <w:rFonts w:ascii="Times New Roman" w:eastAsia="Times New Roman" w:hAnsi="Times New Roman" w:cs="Times New Roman"/>
          <w:spacing w:val="-1"/>
          <w:sz w:val="24"/>
          <w:szCs w:val="24"/>
          <w:lang w:val="uk-UA" w:eastAsia="ru-RU"/>
        </w:rPr>
        <w:t xml:space="preserve"> зменшення обсягів </w:t>
      </w:r>
      <w:r w:rsidRPr="00043B72">
        <w:rPr>
          <w:rFonts w:ascii="Times New Roman" w:eastAsia="Times New Roman" w:hAnsi="Times New Roman" w:cs="Times New Roman"/>
          <w:iCs/>
          <w:spacing w:val="-1"/>
          <w:sz w:val="24"/>
          <w:szCs w:val="24"/>
          <w:lang w:val="uk-UA" w:eastAsia="ru-RU"/>
        </w:rPr>
        <w:t>Товару</w:t>
      </w:r>
      <w:r w:rsidRPr="00043B72">
        <w:rPr>
          <w:rFonts w:ascii="Times New Roman" w:eastAsia="Times New Roman" w:hAnsi="Times New Roman" w:cs="Times New Roman"/>
          <w:spacing w:val="-1"/>
          <w:sz w:val="24"/>
          <w:szCs w:val="24"/>
          <w:lang w:val="uk-UA" w:eastAsia="ru-RU"/>
        </w:rPr>
        <w:t xml:space="preserve">, що </w:t>
      </w:r>
      <w:proofErr w:type="spellStart"/>
      <w:r w:rsidRPr="00043B72">
        <w:rPr>
          <w:rFonts w:ascii="Times New Roman" w:eastAsia="Times New Roman" w:hAnsi="Times New Roman" w:cs="Times New Roman"/>
          <w:spacing w:val="-1"/>
          <w:sz w:val="24"/>
          <w:szCs w:val="24"/>
          <w:lang w:val="uk-UA" w:eastAsia="ru-RU"/>
        </w:rPr>
        <w:t>закуповуються</w:t>
      </w:r>
      <w:proofErr w:type="spellEnd"/>
      <w:r w:rsidRPr="00043B72">
        <w:rPr>
          <w:rFonts w:ascii="Times New Roman" w:eastAsia="Times New Roman" w:hAnsi="Times New Roman" w:cs="Times New Roman"/>
          <w:spacing w:val="-1"/>
          <w:sz w:val="24"/>
          <w:szCs w:val="24"/>
          <w:lang w:val="uk-UA" w:eastAsia="ru-RU"/>
        </w:rPr>
        <w:t>.</w:t>
      </w:r>
    </w:p>
    <w:p w:rsidR="00A76473" w:rsidRPr="00043B72" w:rsidRDefault="00A76473" w:rsidP="00043B72">
      <w:pPr>
        <w:tabs>
          <w:tab w:val="num" w:pos="1440"/>
        </w:tabs>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pacing w:val="-1"/>
          <w:sz w:val="24"/>
          <w:szCs w:val="24"/>
          <w:lang w:val="uk-UA" w:eastAsia="ru-RU"/>
        </w:rPr>
        <w:t>4.4. Джерело фінансування Замовник</w:t>
      </w:r>
      <w:r w:rsidR="00652D66">
        <w:rPr>
          <w:rFonts w:ascii="Times New Roman" w:eastAsia="Times New Roman" w:hAnsi="Times New Roman" w:cs="Times New Roman"/>
          <w:spacing w:val="-1"/>
          <w:sz w:val="24"/>
          <w:szCs w:val="24"/>
          <w:lang w:val="uk-UA" w:eastAsia="ru-RU"/>
        </w:rPr>
        <w:t>а – державний бюджет</w:t>
      </w:r>
      <w:r w:rsidRPr="00043B72">
        <w:rPr>
          <w:rFonts w:ascii="Times New Roman" w:eastAsia="Times New Roman" w:hAnsi="Times New Roman" w:cs="Times New Roman"/>
          <w:spacing w:val="-1"/>
          <w:sz w:val="24"/>
          <w:szCs w:val="24"/>
          <w:lang w:val="uk-UA" w:eastAsia="ru-RU"/>
        </w:rPr>
        <w:t>.</w:t>
      </w:r>
    </w:p>
    <w:p w:rsidR="00A76473" w:rsidRPr="00043B72" w:rsidRDefault="00A76473" w:rsidP="00043B72">
      <w:pPr>
        <w:spacing w:after="0" w:line="240" w:lineRule="auto"/>
        <w:ind w:firstLine="709"/>
        <w:jc w:val="center"/>
        <w:rPr>
          <w:rFonts w:ascii="Times New Roman" w:eastAsia="Times New Roman" w:hAnsi="Times New Roman" w:cs="Times New Roman"/>
          <w:b/>
          <w:bCs/>
          <w:sz w:val="24"/>
          <w:szCs w:val="24"/>
          <w:lang w:val="uk-UA" w:eastAsia="ru-RU"/>
        </w:rPr>
      </w:pPr>
      <w:r w:rsidRPr="00043B72">
        <w:rPr>
          <w:rFonts w:ascii="Times New Roman" w:eastAsia="Times New Roman" w:hAnsi="Times New Roman" w:cs="Times New Roman"/>
          <w:b/>
          <w:bCs/>
          <w:sz w:val="24"/>
          <w:szCs w:val="24"/>
          <w:lang w:val="uk-UA" w:eastAsia="ru-RU"/>
        </w:rPr>
        <w:t>V. Поставка товарів</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5.2. Місце поставки </w:t>
      </w:r>
      <w:r w:rsidRPr="00043B72">
        <w:rPr>
          <w:rFonts w:ascii="Times New Roman" w:eastAsia="Times New Roman" w:hAnsi="Times New Roman" w:cs="Times New Roman"/>
          <w:iCs/>
          <w:sz w:val="24"/>
          <w:szCs w:val="24"/>
          <w:lang w:val="uk-UA" w:eastAsia="ru-RU"/>
        </w:rPr>
        <w:t>Товару</w:t>
      </w:r>
      <w:r w:rsidR="00652D66">
        <w:rPr>
          <w:rFonts w:ascii="Times New Roman" w:eastAsia="Times New Roman" w:hAnsi="Times New Roman" w:cs="Times New Roman"/>
          <w:sz w:val="24"/>
          <w:szCs w:val="24"/>
          <w:lang w:val="uk-UA" w:eastAsia="ru-RU"/>
        </w:rPr>
        <w:t>: Україна, 49102</w:t>
      </w:r>
      <w:r w:rsidRPr="00043B72">
        <w:rPr>
          <w:rFonts w:ascii="Times New Roman" w:eastAsia="Times New Roman" w:hAnsi="Times New Roman" w:cs="Times New Roman"/>
          <w:sz w:val="24"/>
          <w:szCs w:val="24"/>
          <w:lang w:val="uk-UA" w:eastAsia="ru-RU"/>
        </w:rPr>
        <w:t>, Дніпропетровська область, м. Дніпро, ву</w:t>
      </w:r>
      <w:r w:rsidR="00652D66">
        <w:rPr>
          <w:rFonts w:ascii="Times New Roman" w:eastAsia="Times New Roman" w:hAnsi="Times New Roman" w:cs="Times New Roman"/>
          <w:sz w:val="24"/>
          <w:szCs w:val="24"/>
          <w:lang w:val="uk-UA" w:eastAsia="ru-RU"/>
        </w:rPr>
        <w:t>л. Данила Галицького,1</w:t>
      </w:r>
      <w:r w:rsidRPr="00043B72">
        <w:rPr>
          <w:rFonts w:ascii="Times New Roman" w:eastAsia="Times New Roman" w:hAnsi="Times New Roman" w:cs="Times New Roman"/>
          <w:sz w:val="24"/>
          <w:szCs w:val="24"/>
          <w:lang w:val="uk-UA" w:eastAsia="ru-RU"/>
        </w:rPr>
        <w:t>, продуктовий склад.</w:t>
      </w:r>
    </w:p>
    <w:p w:rsidR="00C9408B" w:rsidRPr="00043B72" w:rsidRDefault="00A76473" w:rsidP="00043B72">
      <w:pPr>
        <w:spacing w:after="0" w:line="240" w:lineRule="auto"/>
        <w:jc w:val="both"/>
        <w:rPr>
          <w:rFonts w:ascii="Times New Roman" w:eastAsia="Times New Roman" w:hAnsi="Times New Roman" w:cs="Times New Roman"/>
          <w:lang w:val="uk-UA" w:eastAsia="ru-RU"/>
        </w:rPr>
      </w:pPr>
      <w:r w:rsidRPr="00043B72">
        <w:rPr>
          <w:rFonts w:ascii="Times New Roman" w:eastAsia="Times New Roman" w:hAnsi="Times New Roman" w:cs="Times New Roman"/>
          <w:sz w:val="24"/>
          <w:szCs w:val="24"/>
          <w:lang w:val="uk-UA" w:eastAsia="ru-RU"/>
        </w:rPr>
        <w:t xml:space="preserve">5.3. </w:t>
      </w:r>
      <w:r w:rsidRPr="00043B72">
        <w:rPr>
          <w:rFonts w:ascii="Times New Roman" w:eastAsia="Times New Roman" w:hAnsi="Times New Roman" w:cs="Times New Roman"/>
          <w:iCs/>
          <w:sz w:val="24"/>
          <w:szCs w:val="24"/>
          <w:lang w:val="uk-UA" w:eastAsia="ru-RU"/>
        </w:rPr>
        <w:t>Товар</w:t>
      </w:r>
      <w:r w:rsidRPr="00043B72">
        <w:rPr>
          <w:rFonts w:ascii="Times New Roman" w:eastAsia="Times New Roman" w:hAnsi="Times New Roman" w:cs="Times New Roman"/>
          <w:sz w:val="24"/>
          <w:szCs w:val="24"/>
          <w:lang w:val="uk-UA" w:eastAsia="ru-RU"/>
        </w:rPr>
        <w:t xml:space="preserve"> поставляється на підставі письмових заявок  Замовника в указані в заявці строки</w:t>
      </w:r>
      <w:r w:rsidR="00C9408B" w:rsidRPr="00043B72">
        <w:rPr>
          <w:rFonts w:ascii="Times New Roman" w:eastAsia="Times New Roman" w:hAnsi="Times New Roman" w:cs="Times New Roman"/>
          <w:sz w:val="24"/>
          <w:szCs w:val="24"/>
          <w:lang w:val="uk-UA" w:eastAsia="ru-RU"/>
        </w:rPr>
        <w:t>.</w:t>
      </w:r>
      <w:r w:rsidRPr="00043B72">
        <w:rPr>
          <w:rFonts w:ascii="Times New Roman" w:eastAsia="Times New Roman" w:hAnsi="Times New Roman" w:cs="Times New Roman"/>
          <w:lang w:val="uk-UA" w:eastAsia="ru-RU"/>
        </w:rPr>
        <w:t xml:space="preserve"> </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lang w:val="uk-UA" w:eastAsia="ru-RU"/>
        </w:rPr>
        <w:t>5</w:t>
      </w:r>
      <w:r w:rsidRPr="00043B72">
        <w:rPr>
          <w:rFonts w:ascii="Times New Roman" w:eastAsia="Times New Roman" w:hAnsi="Times New Roman" w:cs="Times New Roman"/>
          <w:sz w:val="24"/>
          <w:szCs w:val="24"/>
          <w:lang w:val="uk-UA" w:eastAsia="ru-RU"/>
        </w:rPr>
        <w:t xml:space="preserve">.4. При постачанні товар повинен супроводжуватися документами, передбаченими тендерної документацією та  чинним законодавством. </w:t>
      </w:r>
    </w:p>
    <w:p w:rsidR="00A76473" w:rsidRPr="00043B72" w:rsidRDefault="00A76473" w:rsidP="00043B72">
      <w:pPr>
        <w:spacing w:after="0" w:line="240" w:lineRule="auto"/>
        <w:ind w:right="141"/>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5.</w:t>
      </w:r>
      <w:r w:rsidR="007B4B66" w:rsidRPr="00043B72">
        <w:rPr>
          <w:rFonts w:ascii="Times New Roman" w:eastAsia="Times New Roman" w:hAnsi="Times New Roman" w:cs="Times New Roman"/>
          <w:sz w:val="24"/>
          <w:szCs w:val="24"/>
          <w:lang w:val="uk-UA" w:eastAsia="ru-RU"/>
        </w:rPr>
        <w:t>5</w:t>
      </w:r>
      <w:r w:rsidRPr="00043B72">
        <w:rPr>
          <w:rFonts w:ascii="Times New Roman" w:eastAsia="Times New Roman" w:hAnsi="Times New Roman" w:cs="Times New Roman"/>
          <w:sz w:val="24"/>
          <w:szCs w:val="24"/>
          <w:lang w:val="uk-UA" w:eastAsia="ru-RU"/>
        </w:rPr>
        <w:t>.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A76473" w:rsidRPr="00043B72" w:rsidRDefault="00A76473" w:rsidP="00043B72">
      <w:pPr>
        <w:spacing w:after="0" w:line="240" w:lineRule="auto"/>
        <w:ind w:right="141"/>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5.</w:t>
      </w:r>
      <w:r w:rsidR="007B4B66" w:rsidRPr="00043B72">
        <w:rPr>
          <w:rFonts w:ascii="Times New Roman" w:eastAsia="Times New Roman" w:hAnsi="Times New Roman" w:cs="Times New Roman"/>
          <w:sz w:val="24"/>
          <w:szCs w:val="24"/>
          <w:lang w:val="uk-UA" w:eastAsia="ru-RU"/>
        </w:rPr>
        <w:t>6</w:t>
      </w:r>
      <w:r w:rsidRPr="00043B72">
        <w:rPr>
          <w:rFonts w:ascii="Times New Roman" w:eastAsia="Times New Roman" w:hAnsi="Times New Roman" w:cs="Times New Roman"/>
          <w:sz w:val="24"/>
          <w:szCs w:val="24"/>
          <w:lang w:val="uk-UA" w:eastAsia="ru-RU"/>
        </w:rPr>
        <w:t xml:space="preserve">. Перехід ризиків за товар здійснюється в момент передачі товару по накладній. </w:t>
      </w:r>
    </w:p>
    <w:p w:rsidR="00A76473" w:rsidRPr="00043B72" w:rsidRDefault="00A76473" w:rsidP="00043B72">
      <w:pPr>
        <w:spacing w:after="0" w:line="240" w:lineRule="auto"/>
        <w:ind w:right="141"/>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5.</w:t>
      </w:r>
      <w:r w:rsidR="007B4B66" w:rsidRPr="00043B72">
        <w:rPr>
          <w:rFonts w:ascii="Times New Roman" w:eastAsia="Times New Roman" w:hAnsi="Times New Roman" w:cs="Times New Roman"/>
          <w:sz w:val="24"/>
          <w:szCs w:val="24"/>
          <w:lang w:val="uk-UA" w:eastAsia="ru-RU"/>
        </w:rPr>
        <w:t>7</w:t>
      </w:r>
      <w:r w:rsidRPr="00043B72">
        <w:rPr>
          <w:rFonts w:ascii="Times New Roman" w:eastAsia="Times New Roman" w:hAnsi="Times New Roman" w:cs="Times New Roman"/>
          <w:sz w:val="24"/>
          <w:szCs w:val="24"/>
          <w:lang w:val="uk-UA" w:eastAsia="ru-RU"/>
        </w:rPr>
        <w:t xml:space="preserve">.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A76473" w:rsidRPr="00043B72" w:rsidRDefault="00A76473" w:rsidP="00043B72">
      <w:pPr>
        <w:spacing w:after="0" w:line="240" w:lineRule="auto"/>
        <w:ind w:right="141"/>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5</w:t>
      </w:r>
      <w:r w:rsidR="007B4B66" w:rsidRPr="00043B72">
        <w:rPr>
          <w:rFonts w:ascii="Times New Roman" w:eastAsia="Times New Roman" w:hAnsi="Times New Roman" w:cs="Times New Roman"/>
          <w:sz w:val="24"/>
          <w:szCs w:val="24"/>
          <w:lang w:val="uk-UA" w:eastAsia="ru-RU"/>
        </w:rPr>
        <w:t>.8</w:t>
      </w:r>
      <w:r w:rsidRPr="00043B72">
        <w:rPr>
          <w:rFonts w:ascii="Times New Roman" w:eastAsia="Times New Roman" w:hAnsi="Times New Roman" w:cs="Times New Roman"/>
          <w:sz w:val="24"/>
          <w:szCs w:val="24"/>
          <w:lang w:val="uk-UA" w:eastAsia="ru-RU"/>
        </w:rPr>
        <w:t xml:space="preserve">.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rsidR="00A76473" w:rsidRPr="00043B72" w:rsidRDefault="00A76473" w:rsidP="00043B72">
      <w:pPr>
        <w:spacing w:after="0" w:line="240" w:lineRule="auto"/>
        <w:ind w:firstLine="709"/>
        <w:jc w:val="both"/>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b/>
          <w:sz w:val="24"/>
          <w:szCs w:val="24"/>
          <w:lang w:val="uk-UA" w:eastAsia="ru-RU"/>
        </w:rPr>
      </w:pPr>
      <w:r w:rsidRPr="00043B72">
        <w:rPr>
          <w:rFonts w:ascii="Times New Roman" w:eastAsia="Times New Roman" w:hAnsi="Times New Roman" w:cs="Times New Roman"/>
          <w:b/>
          <w:sz w:val="24"/>
          <w:szCs w:val="24"/>
          <w:lang w:val="uk-UA" w:eastAsia="ru-RU"/>
        </w:rPr>
        <w:t>VI. Права та обов'язки сторін</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6.1. Замовник зобов’язаний:</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поставлений </w:t>
      </w:r>
      <w:r w:rsidRPr="00043B72">
        <w:rPr>
          <w:rFonts w:ascii="Times New Roman" w:eastAsia="Times New Roman" w:hAnsi="Times New Roman" w:cs="Times New Roman"/>
          <w:iCs/>
          <w:sz w:val="24"/>
          <w:szCs w:val="24"/>
          <w:lang w:val="uk-UA" w:eastAsia="ru-RU"/>
        </w:rPr>
        <w:t>Товар.</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6.1.2. Прийняти поставлений </w:t>
      </w:r>
      <w:r w:rsidRPr="00043B72">
        <w:rPr>
          <w:rFonts w:ascii="Times New Roman" w:eastAsia="Times New Roman" w:hAnsi="Times New Roman" w:cs="Times New Roman"/>
          <w:iCs/>
          <w:sz w:val="24"/>
          <w:szCs w:val="24"/>
          <w:lang w:val="uk-UA" w:eastAsia="ru-RU"/>
        </w:rPr>
        <w:t>Товар</w:t>
      </w:r>
      <w:r w:rsidRPr="00043B72">
        <w:rPr>
          <w:rFonts w:ascii="Times New Roman" w:eastAsia="Times New Roman" w:hAnsi="Times New Roman" w:cs="Times New Roman"/>
          <w:sz w:val="24"/>
          <w:szCs w:val="24"/>
          <w:lang w:val="uk-UA" w:eastAsia="ru-RU"/>
        </w:rPr>
        <w:t xml:space="preserve"> відповідно до умов  Договору.</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6.2. Замовник має право: </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6.2.1. Достроково розірвати цей Договір </w:t>
      </w:r>
      <w:r w:rsidRPr="00043B72">
        <w:rPr>
          <w:rFonts w:ascii="Times New Roman" w:eastAsia="Times New Roman" w:hAnsi="Times New Roman" w:cs="Times New Roman"/>
          <w:color w:val="000000"/>
          <w:sz w:val="24"/>
          <w:szCs w:val="24"/>
          <w:lang w:val="uk-UA" w:eastAsia="ru-RU"/>
        </w:rPr>
        <w:t>у разі невиконання зобов'язань Учасником</w:t>
      </w:r>
      <w:r w:rsidRPr="00043B72">
        <w:rPr>
          <w:rFonts w:ascii="Times New Roman" w:eastAsia="Times New Roman" w:hAnsi="Times New Roman" w:cs="Times New Roman"/>
          <w:sz w:val="24"/>
          <w:szCs w:val="24"/>
          <w:lang w:val="uk-UA" w:eastAsia="ru-RU"/>
        </w:rPr>
        <w:t>, повідомивши про це його у строк 10 календарних днів.</w:t>
      </w:r>
    </w:p>
    <w:p w:rsidR="00A76473" w:rsidRPr="00043B72" w:rsidRDefault="00A76473" w:rsidP="00043B72">
      <w:pPr>
        <w:spacing w:after="0" w:line="240" w:lineRule="auto"/>
        <w:jc w:val="both"/>
        <w:rPr>
          <w:rFonts w:ascii="Times New Roman" w:eastAsia="Times New Roman" w:hAnsi="Times New Roman" w:cs="Times New Roman"/>
          <w:iCs/>
          <w:sz w:val="24"/>
          <w:szCs w:val="24"/>
          <w:lang w:val="uk-UA" w:eastAsia="ru-RU"/>
        </w:rPr>
      </w:pPr>
      <w:r w:rsidRPr="00043B72">
        <w:rPr>
          <w:rFonts w:ascii="Times New Roman" w:eastAsia="Times New Roman" w:hAnsi="Times New Roman" w:cs="Times New Roman"/>
          <w:sz w:val="24"/>
          <w:szCs w:val="24"/>
          <w:lang w:val="uk-UA" w:eastAsia="ru-RU"/>
        </w:rPr>
        <w:t xml:space="preserve">6.2.2. Контролювати поставку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i/>
          <w:iCs/>
          <w:sz w:val="24"/>
          <w:szCs w:val="24"/>
          <w:lang w:val="uk-UA" w:eastAsia="ru-RU"/>
        </w:rPr>
        <w:t xml:space="preserve"> </w:t>
      </w:r>
      <w:r w:rsidRPr="00043B72">
        <w:rPr>
          <w:rFonts w:ascii="Times New Roman" w:eastAsia="Times New Roman" w:hAnsi="Times New Roman" w:cs="Times New Roman"/>
          <w:iCs/>
          <w:sz w:val="24"/>
          <w:szCs w:val="24"/>
          <w:lang w:val="uk-UA" w:eastAsia="ru-RU"/>
        </w:rPr>
        <w:t>у строки, встановлені цим Договором.</w:t>
      </w:r>
    </w:p>
    <w:p w:rsidR="00A76473" w:rsidRPr="00043B72" w:rsidRDefault="00A76473" w:rsidP="00043B72">
      <w:pPr>
        <w:spacing w:after="0" w:line="240" w:lineRule="auto"/>
        <w:jc w:val="both"/>
        <w:rPr>
          <w:rFonts w:ascii="Times New Roman" w:eastAsia="Times New Roman" w:hAnsi="Times New Roman" w:cs="Times New Roman"/>
          <w:iCs/>
          <w:sz w:val="24"/>
          <w:szCs w:val="24"/>
          <w:lang w:val="uk-UA" w:eastAsia="ru-RU"/>
        </w:rPr>
      </w:pPr>
      <w:r w:rsidRPr="00043B72">
        <w:rPr>
          <w:rFonts w:ascii="Times New Roman" w:eastAsia="Times New Roman" w:hAnsi="Times New Roman" w:cs="Times New Roman"/>
          <w:iCs/>
          <w:sz w:val="24"/>
          <w:szCs w:val="24"/>
          <w:lang w:val="uk-UA" w:eastAsia="ru-RU"/>
        </w:rPr>
        <w:t>6.2.3. Зменшувати обсяг закупівлі Товару</w:t>
      </w:r>
      <w:r w:rsidRPr="00043B72">
        <w:rPr>
          <w:rFonts w:ascii="Times New Roman" w:eastAsia="Times New Roman" w:hAnsi="Times New Roman" w:cs="Times New Roman"/>
          <w:i/>
          <w:iCs/>
          <w:sz w:val="24"/>
          <w:szCs w:val="24"/>
          <w:lang w:val="uk-UA" w:eastAsia="ru-RU"/>
        </w:rPr>
        <w:t xml:space="preserve"> </w:t>
      </w:r>
      <w:r w:rsidRPr="00043B72">
        <w:rPr>
          <w:rFonts w:ascii="Times New Roman" w:eastAsia="Times New Roman" w:hAnsi="Times New Roman" w:cs="Times New Roman"/>
          <w:iCs/>
          <w:sz w:val="24"/>
          <w:szCs w:val="24"/>
          <w:lang w:val="uk-UA" w:eastAsia="ru-RU"/>
        </w:rPr>
        <w:t>та ціну цього Договору залежно від реального фінансування видатків. У такому разі Сторони вносять відповідні зміни до цього Договору.</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iCs/>
          <w:sz w:val="24"/>
          <w:szCs w:val="24"/>
          <w:lang w:val="uk-UA" w:eastAsia="ru-RU"/>
        </w:rPr>
        <w:t xml:space="preserve">6.2.4. Повернути рахунок </w:t>
      </w:r>
      <w:r w:rsidRPr="00043B72">
        <w:rPr>
          <w:rFonts w:ascii="Times New Roman" w:eastAsia="Times New Roman" w:hAnsi="Times New Roman" w:cs="Times New Roman"/>
          <w:sz w:val="24"/>
          <w:szCs w:val="24"/>
          <w:lang w:val="uk-UA" w:eastAsia="ru-RU"/>
        </w:rPr>
        <w:t>Учаснику</w:t>
      </w:r>
      <w:r w:rsidRPr="00043B72">
        <w:rPr>
          <w:rFonts w:ascii="Times New Roman" w:eastAsia="Times New Roman" w:hAnsi="Times New Roman" w:cs="Times New Roman"/>
          <w:iCs/>
          <w:sz w:val="24"/>
          <w:szCs w:val="24"/>
          <w:lang w:val="uk-UA" w:eastAsia="ru-RU"/>
        </w:rPr>
        <w:t xml:space="preserve"> без здійснення оплати в разі неналежного оформлення документів, зазначених у п. 4.1 розділу 4 цього Договору (відсутність печатки, підписів тощо).</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6.2.5. Відмовитись від прийняття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sz w:val="24"/>
          <w:szCs w:val="24"/>
          <w:lang w:val="uk-UA" w:eastAsia="ru-RU"/>
        </w:rPr>
        <w:t xml:space="preserve">, якщо </w:t>
      </w:r>
      <w:r w:rsidRPr="00043B72">
        <w:rPr>
          <w:rFonts w:ascii="Times New Roman" w:eastAsia="Times New Roman" w:hAnsi="Times New Roman" w:cs="Times New Roman"/>
          <w:iCs/>
          <w:sz w:val="24"/>
          <w:szCs w:val="24"/>
          <w:lang w:val="uk-UA" w:eastAsia="ru-RU"/>
        </w:rPr>
        <w:t>Товар</w:t>
      </w:r>
      <w:r w:rsidRPr="00043B72">
        <w:rPr>
          <w:rFonts w:ascii="Times New Roman" w:eastAsia="Times New Roman" w:hAnsi="Times New Roman" w:cs="Times New Roman"/>
          <w:sz w:val="24"/>
          <w:szCs w:val="24"/>
          <w:lang w:val="uk-UA" w:eastAsia="ru-RU"/>
        </w:rPr>
        <w:t xml:space="preserve"> переданий не належної якості (з недоліками, дефектами тощо). В цьому випадку Учасник зобов’язаний здійснити заміну неякісного Товару протягом 10 днів з дня подання Замовником претензії..</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6.3. Учасник зобов’язаний:</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lastRenderedPageBreak/>
        <w:t xml:space="preserve">6.3.1. Забезпечити поставку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sz w:val="24"/>
          <w:szCs w:val="24"/>
          <w:lang w:val="uk-UA" w:eastAsia="ru-RU"/>
        </w:rPr>
        <w:t xml:space="preserve"> у строки, вказані у п.5.3 цього </w:t>
      </w:r>
      <w:r w:rsidRPr="00043B72">
        <w:rPr>
          <w:rFonts w:ascii="Times New Roman" w:eastAsia="Times New Roman" w:hAnsi="Times New Roman" w:cs="Times New Roman"/>
          <w:iCs/>
          <w:sz w:val="24"/>
          <w:szCs w:val="24"/>
          <w:lang w:val="uk-UA" w:eastAsia="ru-RU"/>
        </w:rPr>
        <w:t>Договору</w:t>
      </w:r>
      <w:r w:rsidRPr="00043B72">
        <w:rPr>
          <w:rFonts w:ascii="Times New Roman" w:eastAsia="Times New Roman" w:hAnsi="Times New Roman" w:cs="Times New Roman"/>
          <w:sz w:val="24"/>
          <w:szCs w:val="24"/>
          <w:lang w:val="uk-UA" w:eastAsia="ru-RU"/>
        </w:rPr>
        <w:t>.</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6.3.2. Забезпечити поставку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i/>
          <w:iCs/>
          <w:sz w:val="24"/>
          <w:szCs w:val="24"/>
          <w:lang w:val="uk-UA" w:eastAsia="ru-RU"/>
        </w:rPr>
        <w:t xml:space="preserve">, </w:t>
      </w:r>
      <w:r w:rsidRPr="00043B72">
        <w:rPr>
          <w:rFonts w:ascii="Times New Roman" w:eastAsia="Times New Roman" w:hAnsi="Times New Roman" w:cs="Times New Roman"/>
          <w:iCs/>
          <w:sz w:val="24"/>
          <w:szCs w:val="24"/>
          <w:lang w:val="uk-UA" w:eastAsia="ru-RU"/>
        </w:rPr>
        <w:t>якість якого відповідає умовам, установленим розділом ІІ</w:t>
      </w:r>
      <w:r w:rsidRPr="00043B72">
        <w:rPr>
          <w:rFonts w:ascii="Times New Roman" w:eastAsia="Times New Roman" w:hAnsi="Times New Roman" w:cs="Times New Roman"/>
          <w:sz w:val="24"/>
          <w:szCs w:val="24"/>
          <w:lang w:val="uk-UA" w:eastAsia="ru-RU"/>
        </w:rPr>
        <w:t xml:space="preserve"> цього </w:t>
      </w:r>
      <w:r w:rsidRPr="00043B72">
        <w:rPr>
          <w:rFonts w:ascii="Times New Roman" w:eastAsia="Times New Roman" w:hAnsi="Times New Roman" w:cs="Times New Roman"/>
          <w:iCs/>
          <w:sz w:val="24"/>
          <w:szCs w:val="24"/>
          <w:lang w:val="uk-UA" w:eastAsia="ru-RU"/>
        </w:rPr>
        <w:t xml:space="preserve">Договору. </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6.3.3. Поставити </w:t>
      </w:r>
      <w:r w:rsidRPr="00043B72">
        <w:rPr>
          <w:rFonts w:ascii="Times New Roman" w:eastAsia="Times New Roman" w:hAnsi="Times New Roman" w:cs="Times New Roman"/>
          <w:iCs/>
          <w:sz w:val="24"/>
          <w:szCs w:val="24"/>
          <w:lang w:val="uk-UA" w:eastAsia="ru-RU"/>
        </w:rPr>
        <w:t>Товар</w:t>
      </w:r>
      <w:r w:rsidRPr="00043B72">
        <w:rPr>
          <w:rFonts w:ascii="Times New Roman" w:eastAsia="Times New Roman" w:hAnsi="Times New Roman" w:cs="Times New Roman"/>
          <w:sz w:val="24"/>
          <w:szCs w:val="24"/>
          <w:lang w:val="uk-UA" w:eastAsia="ru-RU"/>
        </w:rPr>
        <w:t xml:space="preserve"> в кількості та на умовах, визначених в даному Договорі та нести витрати, пов’язані з  передачею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sz w:val="24"/>
          <w:szCs w:val="24"/>
          <w:lang w:val="uk-UA" w:eastAsia="ru-RU"/>
        </w:rPr>
        <w:t>.</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6.3.4. Усунути недоліки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sz w:val="24"/>
          <w:szCs w:val="24"/>
          <w:lang w:val="uk-UA" w:eastAsia="ru-RU"/>
        </w:rPr>
        <w:t xml:space="preserve"> відповідно до умов даного Договору.</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6.4. Учасник має право:</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6.4.1. Своєчасно та в повному обсязі отримувати плату за поставлені </w:t>
      </w:r>
      <w:r w:rsidRPr="00043B72">
        <w:rPr>
          <w:rFonts w:ascii="Times New Roman" w:eastAsia="Times New Roman" w:hAnsi="Times New Roman" w:cs="Times New Roman"/>
          <w:iCs/>
          <w:sz w:val="24"/>
          <w:szCs w:val="24"/>
          <w:lang w:val="uk-UA" w:eastAsia="ru-RU"/>
        </w:rPr>
        <w:t>Товари</w:t>
      </w:r>
      <w:r w:rsidRPr="00043B72">
        <w:rPr>
          <w:rFonts w:ascii="Times New Roman" w:eastAsia="Times New Roman" w:hAnsi="Times New Roman" w:cs="Times New Roman"/>
          <w:sz w:val="24"/>
          <w:szCs w:val="24"/>
          <w:lang w:val="uk-UA" w:eastAsia="ru-RU"/>
        </w:rPr>
        <w:t>.</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6.4.2. На дострокову поставку </w:t>
      </w:r>
      <w:r w:rsidRPr="00043B72">
        <w:rPr>
          <w:rFonts w:ascii="Times New Roman" w:eastAsia="Times New Roman" w:hAnsi="Times New Roman" w:cs="Times New Roman"/>
          <w:iCs/>
          <w:sz w:val="24"/>
          <w:szCs w:val="24"/>
          <w:lang w:val="uk-UA" w:eastAsia="ru-RU"/>
        </w:rPr>
        <w:t>Товару</w:t>
      </w:r>
      <w:r w:rsidRPr="00043B72">
        <w:rPr>
          <w:rFonts w:ascii="Times New Roman" w:eastAsia="Times New Roman" w:hAnsi="Times New Roman" w:cs="Times New Roman"/>
          <w:i/>
          <w:iCs/>
          <w:sz w:val="24"/>
          <w:szCs w:val="24"/>
          <w:lang w:val="uk-UA" w:eastAsia="ru-RU"/>
        </w:rPr>
        <w:t xml:space="preserve"> </w:t>
      </w:r>
      <w:r w:rsidRPr="00043B72">
        <w:rPr>
          <w:rFonts w:ascii="Times New Roman" w:eastAsia="Times New Roman" w:hAnsi="Times New Roman" w:cs="Times New Roman"/>
          <w:iCs/>
          <w:sz w:val="24"/>
          <w:szCs w:val="24"/>
          <w:lang w:val="uk-UA" w:eastAsia="ru-RU"/>
        </w:rPr>
        <w:t>за</w:t>
      </w:r>
      <w:r w:rsidRPr="00043B72">
        <w:rPr>
          <w:rFonts w:ascii="Times New Roman" w:eastAsia="Times New Roman" w:hAnsi="Times New Roman" w:cs="Times New Roman"/>
          <w:sz w:val="24"/>
          <w:szCs w:val="24"/>
          <w:lang w:val="uk-UA" w:eastAsia="ru-RU"/>
        </w:rPr>
        <w:t xml:space="preserve"> письмовим погодженням Замовника.</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6.4.3. У разі невиконання зобов’язань Замовником Учасник має право достроково розірвати цей Договір, повідомивши про це Замовника у строк не менш 30 календарних днів з моменту повідомлення про це Замовника.</w:t>
      </w:r>
    </w:p>
    <w:p w:rsidR="00A76473" w:rsidRPr="00043B72" w:rsidRDefault="00A76473" w:rsidP="00043B72">
      <w:pPr>
        <w:spacing w:after="0" w:line="240" w:lineRule="auto"/>
        <w:ind w:firstLine="709"/>
        <w:jc w:val="both"/>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VII. Відповідальність сторін</w:t>
      </w:r>
    </w:p>
    <w:p w:rsidR="00AD2E92" w:rsidRPr="00043B72" w:rsidRDefault="00AD2E92" w:rsidP="00043B72">
      <w:pPr>
        <w:autoSpaceDE w:val="0"/>
        <w:autoSpaceDN w:val="0"/>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2E92" w:rsidRPr="00043B72" w:rsidRDefault="00AD2E92" w:rsidP="00043B72">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7.2. У разі невиконання або несвоєчасного виконання зобов’язань при закупівлі товарів Учасник сплачує Замовнику штрафні санкції (пеня) у розмірі подвійної облікової ставки НБУ за кожен день прострочення поставки Товару.</w:t>
      </w:r>
    </w:p>
    <w:p w:rsidR="00AD2E92" w:rsidRPr="00043B72" w:rsidRDefault="00AD2E92" w:rsidP="00043B72">
      <w:pPr>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7.3. Сплата пені не звільняє винну Сторону від виконання покладених на неї зобов’язань.</w:t>
      </w:r>
    </w:p>
    <w:p w:rsidR="00AD2E92" w:rsidRPr="00043B72" w:rsidRDefault="00AD2E92" w:rsidP="00043B72">
      <w:pPr>
        <w:autoSpaceDE w:val="0"/>
        <w:autoSpaceDN w:val="0"/>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7.4. Замовник звільняється від відповідальності за порушення строків оплати у випадку затримки  фінансування видатків на зазначені в Договорі цілі.</w:t>
      </w:r>
    </w:p>
    <w:p w:rsidR="00AD2E92" w:rsidRPr="00043B72" w:rsidRDefault="00AD2E92" w:rsidP="00043B72">
      <w:pPr>
        <w:autoSpaceDE w:val="0"/>
        <w:autoSpaceDN w:val="0"/>
        <w:spacing w:after="0" w:line="240" w:lineRule="auto"/>
        <w:jc w:val="both"/>
        <w:rPr>
          <w:rFonts w:ascii="Times New Roman" w:eastAsia="Calibri" w:hAnsi="Times New Roman" w:cs="Times New Roman"/>
          <w:sz w:val="24"/>
          <w:szCs w:val="24"/>
          <w:lang w:val="uk-UA" w:eastAsia="ru-RU"/>
        </w:rPr>
      </w:pPr>
      <w:r w:rsidRPr="00043B72">
        <w:rPr>
          <w:rFonts w:ascii="Times New Roman" w:eastAsia="Calibri" w:hAnsi="Times New Roman" w:cs="Times New Roman"/>
          <w:sz w:val="24"/>
          <w:szCs w:val="24"/>
          <w:lang w:val="uk-UA" w:eastAsia="ru-RU"/>
        </w:rPr>
        <w:t>7.5. Замовник при наявності умов, передбачених ст.ст.235-237 Господарського кодексу України (ГК), застосовує до Постачальника оперативно-господарські санкції, передбачені ст.236 ГК.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Замовник має право відмовитись від встановлення на майбутнє господарських відносин з Постачальником.</w:t>
      </w:r>
    </w:p>
    <w:p w:rsidR="00A76473" w:rsidRPr="00043B72" w:rsidRDefault="00A76473" w:rsidP="00043B72">
      <w:pPr>
        <w:spacing w:after="0" w:line="240" w:lineRule="auto"/>
        <w:ind w:firstLine="709"/>
        <w:jc w:val="center"/>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b/>
          <w:sz w:val="24"/>
          <w:szCs w:val="24"/>
          <w:lang w:val="uk-UA" w:eastAsia="ru-RU"/>
        </w:rPr>
      </w:pPr>
      <w:r w:rsidRPr="00043B72">
        <w:rPr>
          <w:rFonts w:ascii="Times New Roman" w:eastAsia="Times New Roman" w:hAnsi="Times New Roman" w:cs="Times New Roman"/>
          <w:b/>
          <w:sz w:val="24"/>
          <w:szCs w:val="24"/>
          <w:lang w:val="uk-UA" w:eastAsia="ru-RU"/>
        </w:rPr>
        <w:t xml:space="preserve">VIII. Обставини непереборної сили </w:t>
      </w:r>
    </w:p>
    <w:p w:rsidR="00A76473" w:rsidRPr="00043B72" w:rsidRDefault="00A76473" w:rsidP="00043B72">
      <w:pPr>
        <w:autoSpaceDE w:val="0"/>
        <w:autoSpaceDN w:val="0"/>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76473" w:rsidRPr="00043B72" w:rsidRDefault="00A76473" w:rsidP="00043B72">
      <w:pPr>
        <w:autoSpaceDE w:val="0"/>
        <w:autoSpaceDN w:val="0"/>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76473" w:rsidRPr="00043B72" w:rsidRDefault="00A76473" w:rsidP="00043B72">
      <w:pPr>
        <w:autoSpaceDE w:val="0"/>
        <w:autoSpaceDN w:val="0"/>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76473" w:rsidRPr="00043B72" w:rsidRDefault="00A76473" w:rsidP="00043B72">
      <w:pPr>
        <w:autoSpaceDE w:val="0"/>
        <w:autoSpaceDN w:val="0"/>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A76473" w:rsidRPr="00043B72" w:rsidRDefault="00A76473" w:rsidP="00043B72">
      <w:pPr>
        <w:autoSpaceDE w:val="0"/>
        <w:autoSpaceDN w:val="0"/>
        <w:spacing w:after="0" w:line="240" w:lineRule="auto"/>
        <w:ind w:firstLine="709"/>
        <w:jc w:val="both"/>
        <w:rPr>
          <w:rFonts w:ascii="Times New Roman" w:eastAsia="Times New Roman" w:hAnsi="Times New Roman" w:cs="Times New Roman"/>
          <w:sz w:val="24"/>
          <w:szCs w:val="24"/>
          <w:lang w:val="uk-UA" w:eastAsia="ru-RU"/>
        </w:rPr>
      </w:pPr>
    </w:p>
    <w:p w:rsidR="00A76473" w:rsidRPr="00043B72" w:rsidRDefault="00A76473" w:rsidP="00043B72">
      <w:pPr>
        <w:spacing w:after="0" w:line="240" w:lineRule="auto"/>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IX. Вирішення спорів</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в судовому порядку відповідно до чинного законодавства України.</w:t>
      </w:r>
    </w:p>
    <w:p w:rsidR="00A76473" w:rsidRPr="00043B72" w:rsidRDefault="00A76473" w:rsidP="00043B72">
      <w:pPr>
        <w:spacing w:after="0" w:line="240" w:lineRule="auto"/>
        <w:jc w:val="center"/>
        <w:rPr>
          <w:rFonts w:ascii="Times New Roman" w:eastAsia="Times New Roman" w:hAnsi="Times New Roman" w:cs="Times New Roman"/>
          <w:b/>
          <w:bCs/>
          <w:sz w:val="24"/>
          <w:szCs w:val="24"/>
          <w:lang w:val="uk-UA" w:eastAsia="ru-RU"/>
        </w:rPr>
      </w:pPr>
    </w:p>
    <w:p w:rsidR="00A76473" w:rsidRPr="00043B72" w:rsidRDefault="00A76473" w:rsidP="00043B72">
      <w:pPr>
        <w:spacing w:after="0" w:line="240" w:lineRule="auto"/>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X. Строк дії договору</w:t>
      </w:r>
    </w:p>
    <w:p w:rsidR="00A76473" w:rsidRPr="00043B72" w:rsidRDefault="00A76473" w:rsidP="00043B72">
      <w:pPr>
        <w:suppressAutoHyphens/>
        <w:autoSpaceDE w:val="0"/>
        <w:spacing w:after="0" w:line="240" w:lineRule="auto"/>
        <w:jc w:val="both"/>
        <w:rPr>
          <w:rFonts w:ascii="Times New Roman" w:eastAsia="Times New Roman" w:hAnsi="Times New Roman" w:cs="Times New Roman"/>
          <w:sz w:val="24"/>
          <w:szCs w:val="24"/>
          <w:lang w:val="uk-UA" w:eastAsia="ar-SA"/>
        </w:rPr>
      </w:pPr>
      <w:r w:rsidRPr="00043B72">
        <w:rPr>
          <w:rFonts w:ascii="Times New Roman" w:eastAsia="Times New Roman" w:hAnsi="Times New Roman" w:cs="Times New Roman"/>
          <w:sz w:val="24"/>
          <w:szCs w:val="24"/>
          <w:lang w:val="uk-UA" w:eastAsia="ar-SA"/>
        </w:rPr>
        <w:lastRenderedPageBreak/>
        <w:t>10.1. Цей Договір набуває чинності з моменту його пі</w:t>
      </w:r>
      <w:r w:rsidR="00AD2E92" w:rsidRPr="00043B72">
        <w:rPr>
          <w:rFonts w:ascii="Times New Roman" w:eastAsia="Times New Roman" w:hAnsi="Times New Roman" w:cs="Times New Roman"/>
          <w:sz w:val="24"/>
          <w:szCs w:val="24"/>
          <w:lang w:val="uk-UA" w:eastAsia="ar-SA"/>
        </w:rPr>
        <w:t xml:space="preserve">дписання і діє до </w:t>
      </w:r>
      <w:r w:rsidR="00AD2E92" w:rsidRPr="00043B72">
        <w:rPr>
          <w:rFonts w:ascii="Times New Roman" w:eastAsia="Times New Roman" w:hAnsi="Times New Roman" w:cs="Times New Roman"/>
          <w:b/>
          <w:sz w:val="24"/>
          <w:szCs w:val="24"/>
          <w:lang w:val="uk-UA" w:eastAsia="ar-SA"/>
        </w:rPr>
        <w:t>31 грудня 202</w:t>
      </w:r>
      <w:r w:rsidR="007B4B66" w:rsidRPr="00043B72">
        <w:rPr>
          <w:rFonts w:ascii="Times New Roman" w:eastAsia="Times New Roman" w:hAnsi="Times New Roman" w:cs="Times New Roman"/>
          <w:b/>
          <w:sz w:val="24"/>
          <w:szCs w:val="24"/>
          <w:lang w:val="uk-UA" w:eastAsia="ar-SA"/>
        </w:rPr>
        <w:t>2</w:t>
      </w:r>
      <w:r w:rsidRPr="00043B72">
        <w:rPr>
          <w:rFonts w:ascii="Times New Roman" w:eastAsia="Times New Roman" w:hAnsi="Times New Roman" w:cs="Times New Roman"/>
          <w:sz w:val="24"/>
          <w:szCs w:val="24"/>
          <w:lang w:val="uk-UA" w:eastAsia="ar-SA"/>
        </w:rPr>
        <w:t xml:space="preserve"> року.</w:t>
      </w:r>
    </w:p>
    <w:p w:rsidR="00A76473" w:rsidRPr="00043B72" w:rsidRDefault="00A76473" w:rsidP="00043B72">
      <w:pPr>
        <w:suppressAutoHyphens/>
        <w:autoSpaceDE w:val="0"/>
        <w:spacing w:after="0" w:line="240" w:lineRule="auto"/>
        <w:jc w:val="both"/>
        <w:rPr>
          <w:rFonts w:ascii="Times New Roman" w:eastAsia="Times New Roman" w:hAnsi="Times New Roman" w:cs="Times New Roman"/>
          <w:sz w:val="24"/>
          <w:szCs w:val="24"/>
          <w:lang w:val="uk-UA" w:eastAsia="ar-SA"/>
        </w:rPr>
      </w:pPr>
      <w:r w:rsidRPr="00043B72">
        <w:rPr>
          <w:rFonts w:ascii="Times New Roman" w:eastAsia="Times New Roman" w:hAnsi="Times New Roman" w:cs="Times New Roman"/>
          <w:sz w:val="24"/>
          <w:szCs w:val="24"/>
          <w:lang w:val="uk-UA" w:eastAsia="ar-SA"/>
        </w:rPr>
        <w:t>10.2. Цей Договір укладається і підписується у 2 (двох) примірниках, що мають однакову юридичну силу.</w:t>
      </w:r>
    </w:p>
    <w:p w:rsidR="00A76473" w:rsidRPr="00043B72" w:rsidRDefault="00A76473" w:rsidP="00043B72">
      <w:pPr>
        <w:widowControl w:val="0"/>
        <w:tabs>
          <w:tab w:val="left" w:pos="504"/>
          <w:tab w:val="left" w:pos="5110"/>
        </w:tabs>
        <w:autoSpaceDE w:val="0"/>
        <w:spacing w:before="2" w:after="0" w:line="276" w:lineRule="exact"/>
        <w:ind w:left="29"/>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10.3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76473" w:rsidRPr="00043B72" w:rsidRDefault="00A76473" w:rsidP="00043B72">
      <w:pPr>
        <w:spacing w:after="0" w:line="240" w:lineRule="auto"/>
        <w:jc w:val="center"/>
        <w:rPr>
          <w:rFonts w:ascii="Times New Roman" w:eastAsia="Times New Roman" w:hAnsi="Times New Roman" w:cs="Times New Roman"/>
          <w:b/>
          <w:bCs/>
          <w:sz w:val="24"/>
          <w:szCs w:val="24"/>
          <w:lang w:val="uk-UA" w:eastAsia="ru-RU"/>
        </w:rPr>
      </w:pPr>
    </w:p>
    <w:p w:rsidR="00A76473" w:rsidRPr="00043B72" w:rsidRDefault="00A76473" w:rsidP="00043B72">
      <w:pPr>
        <w:spacing w:after="0" w:line="240" w:lineRule="auto"/>
        <w:jc w:val="center"/>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b/>
          <w:bCs/>
          <w:sz w:val="24"/>
          <w:szCs w:val="24"/>
          <w:lang w:val="uk-UA" w:eastAsia="ru-RU"/>
        </w:rPr>
        <w:t>ХI. Інші сторони</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11.1. Жодна зі сторін не має права передавати права та обов`язки за цим Договором третій особі без отримання письмової згоди іншої Сторони. </w:t>
      </w:r>
    </w:p>
    <w:p w:rsidR="00A76473" w:rsidRPr="00043B72" w:rsidRDefault="00A76473" w:rsidP="00043B72">
      <w:pPr>
        <w:spacing w:after="0" w:line="240" w:lineRule="auto"/>
        <w:rPr>
          <w:rFonts w:ascii="Times New Roman" w:eastAsia="Times New Roman" w:hAnsi="Times New Roman" w:cs="Times New Roman"/>
          <w:b/>
          <w:caps/>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b/>
          <w:caps/>
          <w:sz w:val="24"/>
          <w:szCs w:val="24"/>
          <w:lang w:val="uk-UA" w:eastAsia="ru-RU"/>
        </w:rPr>
      </w:pPr>
      <w:r w:rsidRPr="00043B72">
        <w:rPr>
          <w:rFonts w:ascii="Times New Roman" w:eastAsia="Times New Roman" w:hAnsi="Times New Roman" w:cs="Times New Roman"/>
          <w:b/>
          <w:caps/>
          <w:sz w:val="24"/>
          <w:szCs w:val="24"/>
          <w:lang w:val="uk-UA" w:eastAsia="ru-RU"/>
        </w:rPr>
        <w:t xml:space="preserve">XII. </w:t>
      </w:r>
      <w:r w:rsidRPr="00043B72">
        <w:rPr>
          <w:rFonts w:ascii="Times New Roman" w:eastAsia="Times New Roman" w:hAnsi="Times New Roman" w:cs="Times New Roman"/>
          <w:b/>
          <w:sz w:val="24"/>
          <w:szCs w:val="24"/>
          <w:lang w:val="uk-UA" w:eastAsia="ru-RU"/>
        </w:rPr>
        <w:t>Додатки до договору</w:t>
      </w:r>
    </w:p>
    <w:p w:rsidR="00A76473" w:rsidRPr="00043B72" w:rsidRDefault="00A76473" w:rsidP="00043B72">
      <w:pPr>
        <w:spacing w:after="0" w:line="240" w:lineRule="auto"/>
        <w:jc w:val="both"/>
        <w:rPr>
          <w:rFonts w:ascii="Times New Roman" w:eastAsia="Times New Roman" w:hAnsi="Times New Roman" w:cs="Times New Roman"/>
          <w:sz w:val="24"/>
          <w:szCs w:val="24"/>
          <w:lang w:val="uk-UA" w:eastAsia="ru-RU"/>
        </w:rPr>
      </w:pPr>
      <w:r w:rsidRPr="00043B72">
        <w:rPr>
          <w:rFonts w:ascii="Times New Roman" w:eastAsia="Times New Roman" w:hAnsi="Times New Roman" w:cs="Times New Roman"/>
          <w:sz w:val="24"/>
          <w:szCs w:val="24"/>
          <w:lang w:val="uk-UA" w:eastAsia="ru-RU"/>
        </w:rPr>
        <w:t xml:space="preserve">12.1. Додатки та доповнення до цього Договору, підписані сторонами протягом терміну його дії, є невід’ємними частинами цього Договору. </w:t>
      </w:r>
    </w:p>
    <w:p w:rsidR="00AD2E92" w:rsidRPr="00043B72" w:rsidRDefault="00AD2E92" w:rsidP="00043B72">
      <w:pPr>
        <w:spacing w:after="0" w:line="240" w:lineRule="auto"/>
        <w:rPr>
          <w:rFonts w:ascii="Times New Roman" w:eastAsia="Times New Roman" w:hAnsi="Times New Roman" w:cs="Times New Roman"/>
          <w:b/>
          <w:bCs/>
          <w:sz w:val="24"/>
          <w:szCs w:val="24"/>
          <w:lang w:val="uk-UA" w:eastAsia="ru-RU"/>
        </w:rPr>
      </w:pPr>
    </w:p>
    <w:p w:rsidR="00A76473" w:rsidRPr="00043B72" w:rsidRDefault="00A76473" w:rsidP="00043B72">
      <w:pPr>
        <w:spacing w:after="0" w:line="240" w:lineRule="auto"/>
        <w:ind w:firstLine="709"/>
        <w:jc w:val="center"/>
        <w:rPr>
          <w:rFonts w:ascii="Times New Roman" w:eastAsia="Times New Roman" w:hAnsi="Times New Roman" w:cs="Times New Roman"/>
          <w:b/>
          <w:sz w:val="24"/>
          <w:szCs w:val="24"/>
          <w:lang w:val="uk-UA" w:eastAsia="ru-RU"/>
        </w:rPr>
      </w:pPr>
      <w:r w:rsidRPr="00043B72">
        <w:rPr>
          <w:rFonts w:ascii="Times New Roman" w:eastAsia="Times New Roman" w:hAnsi="Times New Roman" w:cs="Times New Roman"/>
          <w:b/>
          <w:bCs/>
          <w:sz w:val="24"/>
          <w:szCs w:val="24"/>
          <w:lang w:val="uk-UA" w:eastAsia="ru-RU"/>
        </w:rPr>
        <w:t>XII</w:t>
      </w:r>
      <w:r w:rsidRPr="00043B72">
        <w:rPr>
          <w:rFonts w:ascii="Times New Roman" w:eastAsia="Times New Roman" w:hAnsi="Times New Roman" w:cs="Times New Roman"/>
          <w:b/>
          <w:bCs/>
          <w:sz w:val="24"/>
          <w:szCs w:val="24"/>
          <w:lang w:val="en-US" w:eastAsia="ru-RU"/>
        </w:rPr>
        <w:t>I</w:t>
      </w:r>
      <w:r w:rsidRPr="00043B72">
        <w:rPr>
          <w:rFonts w:ascii="Times New Roman" w:eastAsia="Times New Roman" w:hAnsi="Times New Roman" w:cs="Times New Roman"/>
          <w:b/>
          <w:bCs/>
          <w:sz w:val="24"/>
          <w:szCs w:val="24"/>
          <w:lang w:val="uk-UA" w:eastAsia="ru-RU"/>
        </w:rPr>
        <w:t xml:space="preserve">. </w:t>
      </w:r>
      <w:r w:rsidRPr="00043B72">
        <w:rPr>
          <w:rFonts w:ascii="Times New Roman" w:eastAsia="Times New Roman" w:hAnsi="Times New Roman" w:cs="Times New Roman"/>
          <w:b/>
          <w:sz w:val="24"/>
          <w:szCs w:val="24"/>
          <w:lang w:val="uk-UA" w:eastAsia="ru-RU"/>
        </w:rPr>
        <w:t>Юридичні адреси та банківські реквізити сторін</w:t>
      </w:r>
    </w:p>
    <w:p w:rsidR="00CC66CC" w:rsidRPr="00043B72" w:rsidRDefault="00CC66CC" w:rsidP="00043B72">
      <w:pPr>
        <w:spacing w:after="0" w:line="240" w:lineRule="auto"/>
        <w:ind w:firstLine="709"/>
        <w:jc w:val="center"/>
        <w:rPr>
          <w:rFonts w:ascii="Times New Roman" w:eastAsia="Times New Roman" w:hAnsi="Times New Roman" w:cs="Times New Roman"/>
          <w:b/>
          <w:sz w:val="24"/>
          <w:szCs w:val="24"/>
          <w:lang w:val="uk-UA" w:eastAsia="ru-RU"/>
        </w:rPr>
      </w:pPr>
    </w:p>
    <w:tbl>
      <w:tblPr>
        <w:tblW w:w="5004" w:type="pct"/>
        <w:tblCellSpacing w:w="0" w:type="dxa"/>
        <w:tblCellMar>
          <w:left w:w="0" w:type="dxa"/>
          <w:right w:w="0" w:type="dxa"/>
        </w:tblCellMar>
        <w:tblLook w:val="04A0" w:firstRow="1" w:lastRow="0" w:firstColumn="1" w:lastColumn="0" w:noHBand="0" w:noVBand="1"/>
      </w:tblPr>
      <w:tblGrid>
        <w:gridCol w:w="3874"/>
        <w:gridCol w:w="5488"/>
      </w:tblGrid>
      <w:tr w:rsidR="00A76473" w:rsidRPr="00A76473" w:rsidTr="00A76473">
        <w:trPr>
          <w:tblCellSpacing w:w="0" w:type="dxa"/>
        </w:trPr>
        <w:tc>
          <w:tcPr>
            <w:tcW w:w="2069" w:type="pct"/>
            <w:hideMark/>
          </w:tcPr>
          <w:p w:rsidR="00A76473" w:rsidRPr="00043B72" w:rsidRDefault="00A76473" w:rsidP="00043B72">
            <w:pPr>
              <w:spacing w:after="0" w:line="240" w:lineRule="auto"/>
              <w:jc w:val="center"/>
              <w:rPr>
                <w:rFonts w:ascii="Times New Roman" w:eastAsia="Times New Roman" w:hAnsi="Times New Roman" w:cs="Times New Roman"/>
                <w:b/>
                <w:sz w:val="24"/>
                <w:szCs w:val="24"/>
                <w:lang w:val="uk-UA" w:eastAsia="ru-RU"/>
              </w:rPr>
            </w:pPr>
            <w:r w:rsidRPr="00043B72">
              <w:rPr>
                <w:rFonts w:ascii="Times New Roman" w:eastAsia="Times New Roman" w:hAnsi="Times New Roman" w:cs="Times New Roman"/>
                <w:b/>
                <w:sz w:val="24"/>
                <w:szCs w:val="24"/>
                <w:lang w:val="uk-UA" w:eastAsia="ru-RU"/>
              </w:rPr>
              <w:t>Учасник</w:t>
            </w:r>
          </w:p>
        </w:tc>
        <w:tc>
          <w:tcPr>
            <w:tcW w:w="2931" w:type="pct"/>
          </w:tcPr>
          <w:tbl>
            <w:tblPr>
              <w:tblW w:w="5000" w:type="pct"/>
              <w:tblLook w:val="0000" w:firstRow="0" w:lastRow="0" w:firstColumn="0" w:lastColumn="0" w:noHBand="0" w:noVBand="0"/>
            </w:tblPr>
            <w:tblGrid>
              <w:gridCol w:w="5488"/>
            </w:tblGrid>
            <w:tr w:rsidR="00652D66" w:rsidRPr="000D53D4" w:rsidTr="00C11523">
              <w:trPr>
                <w:trHeight w:val="367"/>
              </w:trPr>
              <w:tc>
                <w:tcPr>
                  <w:tcW w:w="2407" w:type="pct"/>
                  <w:vAlign w:val="center"/>
                </w:tcPr>
                <w:p w:rsidR="00652D66" w:rsidRPr="000D53D4" w:rsidRDefault="00652D66" w:rsidP="00C11523">
                  <w:pPr>
                    <w:spacing w:after="120"/>
                    <w:rPr>
                      <w:rFonts w:ascii="Times New Roman" w:hAnsi="Times New Roman" w:cs="Times New Roman"/>
                      <w:b/>
                      <w:bCs/>
                    </w:rPr>
                  </w:pPr>
                  <w:r>
                    <w:rPr>
                      <w:rFonts w:ascii="Times New Roman" w:hAnsi="Times New Roman" w:cs="Times New Roman"/>
                      <w:b/>
                      <w:bCs/>
                    </w:rPr>
                    <w:t>ЗАМОВНИК</w:t>
                  </w:r>
                </w:p>
              </w:tc>
            </w:tr>
            <w:tr w:rsidR="00652D66" w:rsidRPr="0087364E" w:rsidTr="00C11523">
              <w:trPr>
                <w:trHeight w:val="825"/>
              </w:trPr>
              <w:tc>
                <w:tcPr>
                  <w:tcW w:w="2407" w:type="pct"/>
                  <w:shd w:val="clear" w:color="auto" w:fill="auto"/>
                </w:tcPr>
                <w:p w:rsidR="00652D66" w:rsidRPr="0087364E" w:rsidRDefault="00652D66" w:rsidP="00C11523">
                  <w:pPr>
                    <w:rPr>
                      <w:rFonts w:ascii="Times New Roman" w:hAnsi="Times New Roman" w:cs="Times New Roman"/>
                    </w:rPr>
                  </w:pPr>
                </w:p>
                <w:p w:rsidR="00652D66" w:rsidRPr="0087364E" w:rsidRDefault="00652D66" w:rsidP="00C11523">
                  <w:pPr>
                    <w:tabs>
                      <w:tab w:val="left" w:pos="1528"/>
                      <w:tab w:val="center" w:pos="5040"/>
                      <w:tab w:val="left" w:pos="5670"/>
                    </w:tabs>
                    <w:rPr>
                      <w:rFonts w:ascii="Times New Roman" w:hAnsi="Times New Roman" w:cs="Times New Roman"/>
                      <w:b/>
                    </w:rPr>
                  </w:pPr>
                  <w:proofErr w:type="spellStart"/>
                  <w:r w:rsidRPr="0087364E">
                    <w:rPr>
                      <w:rFonts w:ascii="Times New Roman" w:hAnsi="Times New Roman" w:cs="Times New Roman"/>
                      <w:b/>
                    </w:rPr>
                    <w:t>Державна</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установа</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Дніпровська</w:t>
                  </w:r>
                  <w:proofErr w:type="spellEnd"/>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 xml:space="preserve"> </w:t>
                  </w:r>
                  <w:proofErr w:type="spellStart"/>
                  <w:r w:rsidRPr="0087364E">
                    <w:rPr>
                      <w:rFonts w:ascii="Times New Roman" w:hAnsi="Times New Roman" w:cs="Times New Roman"/>
                      <w:b/>
                    </w:rPr>
                    <w:t>виправна</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колонія</w:t>
                  </w:r>
                  <w:proofErr w:type="spellEnd"/>
                  <w:r w:rsidRPr="0087364E">
                    <w:rPr>
                      <w:rFonts w:ascii="Times New Roman" w:hAnsi="Times New Roman" w:cs="Times New Roman"/>
                      <w:b/>
                    </w:rPr>
                    <w:t xml:space="preserve"> (№ 89)» </w:t>
                  </w:r>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49102</w:t>
                  </w:r>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 xml:space="preserve">м. </w:t>
                  </w:r>
                  <w:proofErr w:type="spellStart"/>
                  <w:r w:rsidRPr="0087364E">
                    <w:rPr>
                      <w:rFonts w:ascii="Times New Roman" w:hAnsi="Times New Roman" w:cs="Times New Roman"/>
                      <w:b/>
                    </w:rPr>
                    <w:t>Дніпро</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вул</w:t>
                  </w:r>
                  <w:proofErr w:type="spellEnd"/>
                  <w:r w:rsidRPr="0087364E">
                    <w:rPr>
                      <w:rFonts w:ascii="Times New Roman" w:hAnsi="Times New Roman" w:cs="Times New Roman"/>
                      <w:b/>
                    </w:rPr>
                    <w:t>. Данила Галицького,1</w:t>
                  </w:r>
                </w:p>
                <w:p w:rsidR="00652D66" w:rsidRPr="0087364E" w:rsidRDefault="00652D66" w:rsidP="00C11523">
                  <w:pPr>
                    <w:tabs>
                      <w:tab w:val="left" w:pos="1528"/>
                      <w:tab w:val="center" w:pos="5040"/>
                      <w:tab w:val="left" w:pos="5670"/>
                    </w:tabs>
                    <w:rPr>
                      <w:rFonts w:ascii="Times New Roman" w:hAnsi="Times New Roman" w:cs="Times New Roman"/>
                      <w:b/>
                    </w:rPr>
                  </w:pPr>
                  <w:proofErr w:type="gramStart"/>
                  <w:r w:rsidRPr="0087364E">
                    <w:rPr>
                      <w:rFonts w:ascii="Times New Roman" w:hAnsi="Times New Roman" w:cs="Times New Roman"/>
                      <w:b/>
                    </w:rPr>
                    <w:t>р</w:t>
                  </w:r>
                  <w:proofErr w:type="gramEnd"/>
                  <w:r w:rsidRPr="0087364E">
                    <w:rPr>
                      <w:rFonts w:ascii="Times New Roman" w:hAnsi="Times New Roman" w:cs="Times New Roman"/>
                      <w:b/>
                    </w:rPr>
                    <w:t>/р UA 698201720343110001000003497</w:t>
                  </w:r>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 xml:space="preserve"> в </w:t>
                  </w:r>
                  <w:proofErr w:type="spellStart"/>
                  <w:r w:rsidRPr="0087364E">
                    <w:rPr>
                      <w:rFonts w:ascii="Times New Roman" w:hAnsi="Times New Roman" w:cs="Times New Roman"/>
                      <w:b/>
                    </w:rPr>
                    <w:t>Державній</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казначейській</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службі</w:t>
                  </w:r>
                  <w:proofErr w:type="spellEnd"/>
                  <w:r w:rsidRPr="0087364E">
                    <w:rPr>
                      <w:rFonts w:ascii="Times New Roman" w:hAnsi="Times New Roman" w:cs="Times New Roman"/>
                      <w:b/>
                    </w:rPr>
                    <w:t xml:space="preserve"> </w:t>
                  </w:r>
                  <w:proofErr w:type="spellStart"/>
                  <w:r w:rsidRPr="0087364E">
                    <w:rPr>
                      <w:rFonts w:ascii="Times New Roman" w:hAnsi="Times New Roman" w:cs="Times New Roman"/>
                      <w:b/>
                    </w:rPr>
                    <w:t>України</w:t>
                  </w:r>
                  <w:proofErr w:type="spellEnd"/>
                  <w:r w:rsidRPr="0087364E">
                    <w:rPr>
                      <w:rFonts w:ascii="Times New Roman" w:hAnsi="Times New Roman" w:cs="Times New Roman"/>
                      <w:b/>
                    </w:rPr>
                    <w:t xml:space="preserve">, </w:t>
                  </w:r>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 xml:space="preserve">м. </w:t>
                  </w:r>
                  <w:proofErr w:type="spellStart"/>
                  <w:r w:rsidRPr="0087364E">
                    <w:rPr>
                      <w:rFonts w:ascii="Times New Roman" w:hAnsi="Times New Roman" w:cs="Times New Roman"/>
                      <w:b/>
                    </w:rPr>
                    <w:t>Киї</w:t>
                  </w:r>
                  <w:proofErr w:type="gramStart"/>
                  <w:r w:rsidRPr="0087364E">
                    <w:rPr>
                      <w:rFonts w:ascii="Times New Roman" w:hAnsi="Times New Roman" w:cs="Times New Roman"/>
                      <w:b/>
                    </w:rPr>
                    <w:t>в</w:t>
                  </w:r>
                  <w:proofErr w:type="spellEnd"/>
                  <w:proofErr w:type="gramEnd"/>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МФО 820172, код ЄДРПОУ 08562909.</w:t>
                  </w:r>
                </w:p>
                <w:p w:rsidR="00652D66" w:rsidRPr="0087364E" w:rsidRDefault="00652D66" w:rsidP="00C11523">
                  <w:pPr>
                    <w:tabs>
                      <w:tab w:val="left" w:pos="1528"/>
                      <w:tab w:val="center" w:pos="5040"/>
                      <w:tab w:val="left" w:pos="5670"/>
                    </w:tabs>
                    <w:rPr>
                      <w:rFonts w:ascii="Times New Roman" w:hAnsi="Times New Roman" w:cs="Times New Roman"/>
                      <w:b/>
                    </w:rPr>
                  </w:pPr>
                </w:p>
                <w:p w:rsidR="00652D66" w:rsidRPr="0087364E" w:rsidRDefault="00652D66" w:rsidP="00C11523">
                  <w:pPr>
                    <w:tabs>
                      <w:tab w:val="left" w:pos="1528"/>
                      <w:tab w:val="center" w:pos="5040"/>
                      <w:tab w:val="left" w:pos="5670"/>
                    </w:tabs>
                    <w:rPr>
                      <w:rFonts w:ascii="Times New Roman" w:hAnsi="Times New Roman" w:cs="Times New Roman"/>
                      <w:b/>
                    </w:rPr>
                  </w:pPr>
                  <w:r w:rsidRPr="0087364E">
                    <w:rPr>
                      <w:rFonts w:ascii="Times New Roman" w:hAnsi="Times New Roman" w:cs="Times New Roman"/>
                      <w:b/>
                    </w:rPr>
                    <w:t>Начальник установи</w:t>
                  </w:r>
                </w:p>
                <w:p w:rsidR="00652D66" w:rsidRPr="0087364E" w:rsidRDefault="00652D66" w:rsidP="00C11523">
                  <w:pPr>
                    <w:tabs>
                      <w:tab w:val="left" w:pos="5700"/>
                    </w:tabs>
                    <w:rPr>
                      <w:rFonts w:ascii="Times New Roman" w:hAnsi="Times New Roman" w:cs="Times New Roman"/>
                      <w:b/>
                      <w:bCs/>
                    </w:rPr>
                  </w:pPr>
                  <w:r w:rsidRPr="0087364E">
                    <w:rPr>
                      <w:rFonts w:ascii="Times New Roman" w:hAnsi="Times New Roman" w:cs="Times New Roman"/>
                      <w:b/>
                    </w:rPr>
                    <w:t>___________________________</w:t>
                  </w:r>
                  <w:proofErr w:type="spellStart"/>
                  <w:r w:rsidRPr="0087364E">
                    <w:rPr>
                      <w:rFonts w:ascii="Times New Roman" w:hAnsi="Times New Roman" w:cs="Times New Roman"/>
                      <w:b/>
                    </w:rPr>
                    <w:t>Р.А.Козенець</w:t>
                  </w:r>
                  <w:proofErr w:type="spellEnd"/>
                </w:p>
              </w:tc>
            </w:tr>
          </w:tbl>
          <w:p w:rsidR="00A76473" w:rsidRPr="00652D66" w:rsidRDefault="00A76473" w:rsidP="00043B72">
            <w:pPr>
              <w:spacing w:after="0" w:line="240" w:lineRule="auto"/>
              <w:jc w:val="both"/>
              <w:rPr>
                <w:rFonts w:ascii="Times New Roman" w:eastAsia="Times New Roman" w:hAnsi="Times New Roman" w:cs="Times New Roman"/>
                <w:b/>
                <w:sz w:val="24"/>
                <w:szCs w:val="24"/>
                <w:lang w:eastAsia="ru-RU"/>
              </w:rPr>
            </w:pPr>
          </w:p>
        </w:tc>
      </w:tr>
    </w:tbl>
    <w:p w:rsidR="00A76473" w:rsidRPr="00A76473" w:rsidRDefault="00A76473" w:rsidP="00A76473">
      <w:pPr>
        <w:spacing w:after="0" w:line="240" w:lineRule="auto"/>
        <w:rPr>
          <w:rFonts w:ascii="Times New Roman" w:eastAsia="Times New Roman" w:hAnsi="Times New Roman" w:cs="Times New Roman"/>
          <w:sz w:val="24"/>
          <w:szCs w:val="24"/>
          <w:lang w:val="uk-UA" w:eastAsia="ru-RU"/>
        </w:rPr>
      </w:pPr>
    </w:p>
    <w:p w:rsidR="00A76473" w:rsidRPr="00A76473" w:rsidRDefault="00A76473" w:rsidP="00A76473">
      <w:pPr>
        <w:spacing w:after="0" w:line="240" w:lineRule="auto"/>
        <w:rPr>
          <w:rFonts w:ascii="Times New Roman" w:eastAsia="Times New Roman" w:hAnsi="Times New Roman" w:cs="Times New Roman"/>
          <w:sz w:val="24"/>
          <w:szCs w:val="24"/>
          <w:lang w:val="uk-UA" w:eastAsia="ru-RU"/>
        </w:rPr>
      </w:pPr>
    </w:p>
    <w:p w:rsidR="00A76473" w:rsidRPr="00A76473" w:rsidRDefault="00A76473" w:rsidP="00A76473">
      <w:pPr>
        <w:spacing w:after="0" w:line="240" w:lineRule="auto"/>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p>
    <w:p w:rsidR="00A76473" w:rsidRDefault="00C56115" w:rsidP="00C56115">
      <w:pPr>
        <w:spacing w:after="0" w:line="240" w:lineRule="auto"/>
        <w:jc w:val="right"/>
        <w:rPr>
          <w:rFonts w:ascii="Times New Roman" w:eastAsia="Times New Roman" w:hAnsi="Times New Roman" w:cs="Times New Roman"/>
          <w:sz w:val="24"/>
          <w:szCs w:val="24"/>
          <w:lang w:val="uk-UA" w:eastAsia="ru-RU"/>
        </w:rPr>
      </w:pPr>
      <w:r w:rsidRPr="00A76473">
        <w:rPr>
          <w:rFonts w:ascii="Times New Roman" w:eastAsia="Times New Roman" w:hAnsi="Times New Roman" w:cs="Times New Roman"/>
          <w:sz w:val="24"/>
          <w:szCs w:val="24"/>
          <w:lang w:val="uk-UA" w:eastAsia="ru-RU"/>
        </w:rPr>
        <w:t>Додат</w:t>
      </w:r>
      <w:r>
        <w:rPr>
          <w:rFonts w:ascii="Times New Roman" w:eastAsia="Times New Roman" w:hAnsi="Times New Roman" w:cs="Times New Roman"/>
          <w:sz w:val="24"/>
          <w:szCs w:val="24"/>
          <w:lang w:val="uk-UA" w:eastAsia="ru-RU"/>
        </w:rPr>
        <w:t xml:space="preserve">ок </w:t>
      </w:r>
      <w:r w:rsidRPr="00A76473">
        <w:rPr>
          <w:rFonts w:ascii="Times New Roman" w:eastAsia="Times New Roman" w:hAnsi="Times New Roman" w:cs="Times New Roman"/>
          <w:sz w:val="24"/>
          <w:szCs w:val="24"/>
          <w:lang w:val="uk-UA" w:eastAsia="ru-RU"/>
        </w:rPr>
        <w:t xml:space="preserve"> № 1</w:t>
      </w:r>
    </w:p>
    <w:p w:rsidR="00D235DA" w:rsidRDefault="00D235DA" w:rsidP="00C56115">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Договору №_____ від ________</w:t>
      </w:r>
    </w:p>
    <w:p w:rsidR="00C56115" w:rsidRDefault="00C56115" w:rsidP="00C56115">
      <w:pPr>
        <w:spacing w:after="0" w:line="240" w:lineRule="auto"/>
        <w:jc w:val="right"/>
        <w:rPr>
          <w:rFonts w:ascii="Times New Roman" w:eastAsia="Times New Roman" w:hAnsi="Times New Roman" w:cs="Times New Roman"/>
          <w:sz w:val="24"/>
          <w:szCs w:val="24"/>
          <w:lang w:val="uk-UA" w:eastAsia="ru-RU"/>
        </w:rPr>
      </w:pPr>
    </w:p>
    <w:p w:rsidR="00C56115" w:rsidRPr="00C56115" w:rsidRDefault="00C56115" w:rsidP="00C56115">
      <w:pPr>
        <w:spacing w:after="0" w:line="240" w:lineRule="auto"/>
        <w:jc w:val="center"/>
        <w:rPr>
          <w:rFonts w:ascii="Times New Roman" w:eastAsia="Times New Roman" w:hAnsi="Times New Roman" w:cs="Times New Roman"/>
          <w:b/>
          <w:sz w:val="24"/>
          <w:szCs w:val="24"/>
          <w:lang w:val="uk-UA" w:eastAsia="ru-RU"/>
        </w:rPr>
      </w:pPr>
      <w:r w:rsidRPr="00C56115">
        <w:rPr>
          <w:rFonts w:ascii="Times New Roman" w:eastAsia="Times New Roman" w:hAnsi="Times New Roman" w:cs="Times New Roman"/>
          <w:b/>
          <w:sz w:val="24"/>
          <w:szCs w:val="24"/>
          <w:lang w:val="uk-UA" w:eastAsia="ru-RU"/>
        </w:rPr>
        <w:t>Специфікація</w:t>
      </w:r>
    </w:p>
    <w:p w:rsidR="00A76473" w:rsidRPr="00C56115" w:rsidRDefault="00A76473" w:rsidP="00A76473">
      <w:pPr>
        <w:spacing w:after="200" w:line="276" w:lineRule="auto"/>
        <w:rPr>
          <w:rFonts w:ascii="Calibri" w:eastAsia="Calibri" w:hAnsi="Calibri" w:cs="Times New Roman"/>
          <w:b/>
          <w:lang w:val="uk-UA"/>
        </w:rPr>
      </w:pPr>
    </w:p>
    <w:tbl>
      <w:tblPr>
        <w:tblpPr w:leftFromText="180" w:rightFromText="180" w:bottomFromText="200" w:vertAnchor="text" w:horzAnchor="margin" w:tblpXSpec="center" w:tblpY="-2"/>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134"/>
        <w:gridCol w:w="992"/>
        <w:gridCol w:w="1417"/>
        <w:gridCol w:w="1461"/>
      </w:tblGrid>
      <w:tr w:rsidR="00C56115" w:rsidRPr="00A76473" w:rsidTr="005F5D84">
        <w:trPr>
          <w:trHeight w:val="986"/>
        </w:trPr>
        <w:tc>
          <w:tcPr>
            <w:tcW w:w="675" w:type="dxa"/>
            <w:tcBorders>
              <w:top w:val="single" w:sz="4" w:space="0" w:color="auto"/>
              <w:left w:val="single" w:sz="4" w:space="0" w:color="auto"/>
              <w:bottom w:val="single" w:sz="4" w:space="0" w:color="auto"/>
              <w:right w:val="single" w:sz="4" w:space="0" w:color="auto"/>
            </w:tcBorders>
            <w:vAlign w:val="center"/>
          </w:tcPr>
          <w:p w:rsidR="00C56115" w:rsidRPr="00A76473" w:rsidRDefault="00C56115" w:rsidP="00A20252">
            <w:pPr>
              <w:spacing w:after="0" w:line="240" w:lineRule="auto"/>
              <w:jc w:val="center"/>
              <w:rPr>
                <w:rFonts w:ascii="Times New Roman" w:eastAsia="Times New Roman" w:hAnsi="Times New Roman" w:cs="Times New Roman"/>
                <w:b/>
                <w:lang w:val="uk-UA" w:eastAsia="ru-RU"/>
              </w:rPr>
            </w:pPr>
          </w:p>
          <w:p w:rsidR="00C56115" w:rsidRPr="00A76473" w:rsidRDefault="00C56115" w:rsidP="00A20252">
            <w:pPr>
              <w:spacing w:after="0" w:line="240" w:lineRule="auto"/>
              <w:jc w:val="center"/>
              <w:rPr>
                <w:rFonts w:ascii="Times New Roman" w:eastAsia="Times New Roman" w:hAnsi="Times New Roman" w:cs="Times New Roman"/>
                <w:b/>
                <w:lang w:val="uk-UA" w:eastAsia="ru-RU"/>
              </w:rPr>
            </w:pPr>
          </w:p>
          <w:p w:rsidR="00C56115" w:rsidRPr="00A76473" w:rsidRDefault="00C56115" w:rsidP="00A20252">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 з/п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6115" w:rsidRPr="00A76473" w:rsidRDefault="00C56115" w:rsidP="00A20252">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115" w:rsidRPr="00A76473" w:rsidRDefault="00C56115" w:rsidP="00A20252">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115" w:rsidRDefault="00C56115" w:rsidP="00A20252">
            <w:pPr>
              <w:spacing w:after="0" w:line="240" w:lineRule="auto"/>
              <w:jc w:val="center"/>
              <w:rPr>
                <w:rFonts w:ascii="Times New Roman" w:eastAsia="Times New Roman" w:hAnsi="Times New Roman" w:cs="Times New Roman"/>
                <w:b/>
                <w:lang w:val="uk-UA" w:eastAsia="ru-RU"/>
              </w:rPr>
            </w:pPr>
            <w:proofErr w:type="spellStart"/>
            <w:r w:rsidRPr="00A76473">
              <w:rPr>
                <w:rFonts w:ascii="Times New Roman" w:eastAsia="Times New Roman" w:hAnsi="Times New Roman" w:cs="Times New Roman"/>
                <w:b/>
                <w:lang w:val="uk-UA" w:eastAsia="ru-RU"/>
              </w:rPr>
              <w:t>Кіль-</w:t>
            </w:r>
            <w:proofErr w:type="spellEnd"/>
          </w:p>
          <w:p w:rsidR="00C56115" w:rsidRPr="00A76473" w:rsidRDefault="00C56115" w:rsidP="00A20252">
            <w:pPr>
              <w:spacing w:after="0" w:line="240" w:lineRule="auto"/>
              <w:jc w:val="center"/>
              <w:rPr>
                <w:rFonts w:ascii="Times New Roman" w:eastAsia="Times New Roman" w:hAnsi="Times New Roman" w:cs="Times New Roman"/>
                <w:b/>
                <w:lang w:val="uk-UA" w:eastAsia="ru-RU"/>
              </w:rPr>
            </w:pPr>
            <w:r w:rsidRPr="00A76473">
              <w:rPr>
                <w:rFonts w:ascii="Times New Roman" w:eastAsia="Times New Roman" w:hAnsi="Times New Roman" w:cs="Times New Roman"/>
                <w:b/>
                <w:lang w:val="uk-UA" w:eastAsia="ru-RU"/>
              </w:rPr>
              <w:t>кість</w:t>
            </w:r>
          </w:p>
        </w:tc>
        <w:tc>
          <w:tcPr>
            <w:tcW w:w="1417" w:type="dxa"/>
            <w:tcBorders>
              <w:top w:val="single" w:sz="4" w:space="0" w:color="auto"/>
              <w:left w:val="single" w:sz="4" w:space="0" w:color="auto"/>
              <w:bottom w:val="single" w:sz="4" w:space="0" w:color="auto"/>
              <w:right w:val="single" w:sz="4" w:space="0" w:color="auto"/>
            </w:tcBorders>
          </w:tcPr>
          <w:p w:rsidR="00C56115" w:rsidRPr="00A76473" w:rsidRDefault="00D344FF" w:rsidP="00A20252">
            <w:pPr>
              <w:spacing w:after="0" w:line="240" w:lineRule="auto"/>
              <w:jc w:val="center"/>
              <w:rPr>
                <w:rFonts w:ascii="Times New Roman" w:eastAsia="Times New Roman" w:hAnsi="Times New Roman" w:cs="Times New Roman"/>
                <w:b/>
                <w:lang w:val="uk-UA" w:eastAsia="ru-RU"/>
              </w:rPr>
            </w:pPr>
            <w:r w:rsidRPr="00A76473">
              <w:rPr>
                <w:rFonts w:ascii="Times New Roman" w:eastAsia="Calibri" w:hAnsi="Times New Roman" w:cs="Times New Roman"/>
                <w:b/>
                <w:bCs/>
                <w:sz w:val="20"/>
                <w:szCs w:val="20"/>
                <w:lang w:val="uk-UA" w:eastAsia="ru-RU"/>
              </w:rPr>
              <w:t>Ціна за одиницю, грн. з ПДВ*</w:t>
            </w:r>
          </w:p>
        </w:tc>
        <w:tc>
          <w:tcPr>
            <w:tcW w:w="1461" w:type="dxa"/>
            <w:tcBorders>
              <w:top w:val="single" w:sz="4" w:space="0" w:color="auto"/>
              <w:left w:val="single" w:sz="4" w:space="0" w:color="auto"/>
              <w:bottom w:val="single" w:sz="4" w:space="0" w:color="auto"/>
              <w:right w:val="single" w:sz="4" w:space="0" w:color="auto"/>
            </w:tcBorders>
          </w:tcPr>
          <w:p w:rsidR="00D344FF" w:rsidRDefault="00D344FF" w:rsidP="00D344FF">
            <w:pPr>
              <w:tabs>
                <w:tab w:val="left" w:pos="2715"/>
              </w:tabs>
              <w:spacing w:after="0" w:line="240" w:lineRule="auto"/>
              <w:jc w:val="center"/>
              <w:rPr>
                <w:rFonts w:ascii="Times New Roman" w:eastAsia="Calibri" w:hAnsi="Times New Roman" w:cs="Times New Roman"/>
                <w:b/>
                <w:bCs/>
                <w:sz w:val="20"/>
                <w:szCs w:val="20"/>
                <w:lang w:val="uk-UA" w:eastAsia="ru-RU"/>
              </w:rPr>
            </w:pPr>
            <w:r w:rsidRPr="00A76473">
              <w:rPr>
                <w:rFonts w:ascii="Times New Roman" w:eastAsia="Calibri" w:hAnsi="Times New Roman" w:cs="Times New Roman"/>
                <w:b/>
                <w:bCs/>
                <w:sz w:val="20"/>
                <w:szCs w:val="20"/>
                <w:lang w:val="uk-UA" w:eastAsia="ru-RU"/>
              </w:rPr>
              <w:t>Всього,</w:t>
            </w:r>
          </w:p>
          <w:p w:rsidR="00D344FF" w:rsidRPr="00A76473" w:rsidRDefault="00D344FF" w:rsidP="00D344FF">
            <w:pPr>
              <w:tabs>
                <w:tab w:val="left" w:pos="2715"/>
              </w:tabs>
              <w:spacing w:after="0" w:line="240" w:lineRule="auto"/>
              <w:jc w:val="center"/>
              <w:rPr>
                <w:rFonts w:ascii="Times New Roman" w:eastAsia="Calibri" w:hAnsi="Times New Roman" w:cs="Times New Roman"/>
                <w:b/>
                <w:bCs/>
                <w:sz w:val="20"/>
                <w:szCs w:val="20"/>
                <w:lang w:val="uk-UA" w:eastAsia="ru-RU"/>
              </w:rPr>
            </w:pPr>
            <w:r w:rsidRPr="00A76473">
              <w:rPr>
                <w:rFonts w:ascii="Times New Roman" w:eastAsia="Calibri" w:hAnsi="Times New Roman" w:cs="Times New Roman"/>
                <w:b/>
                <w:bCs/>
                <w:sz w:val="20"/>
                <w:szCs w:val="20"/>
                <w:lang w:val="uk-UA" w:eastAsia="ru-RU"/>
              </w:rPr>
              <w:t xml:space="preserve"> грн. </w:t>
            </w:r>
          </w:p>
          <w:p w:rsidR="00C56115" w:rsidRPr="00A76473" w:rsidRDefault="00D344FF" w:rsidP="00D344FF">
            <w:pPr>
              <w:spacing w:after="0" w:line="240" w:lineRule="auto"/>
              <w:jc w:val="center"/>
              <w:rPr>
                <w:rFonts w:ascii="Times New Roman" w:eastAsia="Times New Roman" w:hAnsi="Times New Roman" w:cs="Times New Roman"/>
                <w:b/>
                <w:lang w:val="uk-UA" w:eastAsia="ru-RU"/>
              </w:rPr>
            </w:pPr>
            <w:r w:rsidRPr="00A76473">
              <w:rPr>
                <w:rFonts w:ascii="Times New Roman" w:eastAsia="Calibri" w:hAnsi="Times New Roman" w:cs="Times New Roman"/>
                <w:b/>
                <w:bCs/>
                <w:sz w:val="20"/>
                <w:szCs w:val="20"/>
                <w:lang w:val="uk-UA" w:eastAsia="ru-RU"/>
              </w:rPr>
              <w:t>з ПДВ *</w:t>
            </w:r>
          </w:p>
        </w:tc>
      </w:tr>
      <w:tr w:rsidR="00D1001B" w:rsidRPr="00061CE1" w:rsidTr="002F1FB6">
        <w:trPr>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D1001B" w:rsidRPr="00061CE1" w:rsidRDefault="00D1001B" w:rsidP="005F5D84">
            <w:pPr>
              <w:spacing w:after="0" w:line="240" w:lineRule="auto"/>
              <w:jc w:val="center"/>
              <w:rPr>
                <w:rFonts w:ascii="Times New Roman" w:eastAsia="Times New Roman" w:hAnsi="Times New Roman" w:cs="Times New Roman"/>
                <w:sz w:val="24"/>
                <w:szCs w:val="24"/>
                <w:lang w:val="uk-UA" w:eastAsia="ru-RU"/>
              </w:rPr>
            </w:pPr>
            <w:r w:rsidRPr="00061CE1">
              <w:rPr>
                <w:rFonts w:ascii="Times New Roman" w:eastAsia="Times New Roman" w:hAnsi="Times New Roman" w:cs="Times New Roman"/>
                <w:sz w:val="24"/>
                <w:szCs w:val="24"/>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D1001B" w:rsidRPr="00FE27E0" w:rsidRDefault="00FE27E0" w:rsidP="002F1FB6">
            <w:pPr>
              <w:rPr>
                <w:rFonts w:ascii="Times New Roman" w:hAnsi="Times New Roman" w:cs="Times New Roman"/>
                <w:sz w:val="24"/>
                <w:szCs w:val="24"/>
                <w:lang w:val="uk-UA"/>
              </w:rPr>
            </w:pPr>
            <w:r>
              <w:rPr>
                <w:rFonts w:ascii="Times New Roman" w:hAnsi="Times New Roman" w:cs="Times New Roman"/>
                <w:sz w:val="24"/>
                <w:szCs w:val="24"/>
                <w:lang w:val="uk-UA"/>
              </w:rPr>
              <w:t>Цибуля ріпчаста свіжа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01B" w:rsidRPr="00061CE1" w:rsidRDefault="00D1001B" w:rsidP="005F5D84">
            <w:pPr>
              <w:spacing w:after="0" w:line="240" w:lineRule="auto"/>
              <w:jc w:val="center"/>
              <w:rPr>
                <w:rFonts w:ascii="Times New Roman" w:eastAsia="Times New Roman" w:hAnsi="Times New Roman" w:cs="Times New Roman"/>
                <w:sz w:val="24"/>
                <w:szCs w:val="24"/>
                <w:lang w:eastAsia="ru-RU"/>
              </w:rPr>
            </w:pPr>
            <w:proofErr w:type="gramStart"/>
            <w:r w:rsidRPr="00061CE1">
              <w:rPr>
                <w:rFonts w:ascii="Times New Roman" w:eastAsia="Times New Roman" w:hAnsi="Times New Roman" w:cs="Times New Roman"/>
                <w:sz w:val="24"/>
                <w:szCs w:val="24"/>
                <w:lang w:eastAsia="ru-RU"/>
              </w:rPr>
              <w:t>кг</w:t>
            </w:r>
            <w:proofErr w:type="gramEnd"/>
            <w:r w:rsidRPr="00061CE1">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1001B" w:rsidRPr="00061CE1" w:rsidRDefault="00FE27E0" w:rsidP="005F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5211</w:t>
            </w:r>
          </w:p>
        </w:tc>
        <w:tc>
          <w:tcPr>
            <w:tcW w:w="1417" w:type="dxa"/>
            <w:tcBorders>
              <w:top w:val="single" w:sz="4" w:space="0" w:color="auto"/>
              <w:left w:val="single" w:sz="4" w:space="0" w:color="auto"/>
              <w:bottom w:val="single" w:sz="4" w:space="0" w:color="auto"/>
              <w:right w:val="single" w:sz="4" w:space="0" w:color="auto"/>
            </w:tcBorders>
          </w:tcPr>
          <w:p w:rsidR="00D1001B" w:rsidRPr="00061CE1" w:rsidRDefault="00D1001B" w:rsidP="005F5D84">
            <w:pPr>
              <w:spacing w:after="0" w:line="240" w:lineRule="auto"/>
              <w:jc w:val="center"/>
              <w:rPr>
                <w:rFonts w:ascii="Times New Roman" w:eastAsia="Times New Roman" w:hAnsi="Times New Roman" w:cs="Times New Roman"/>
                <w:sz w:val="24"/>
                <w:szCs w:val="24"/>
                <w:lang w:val="uk-UA"/>
              </w:rPr>
            </w:pPr>
          </w:p>
        </w:tc>
        <w:tc>
          <w:tcPr>
            <w:tcW w:w="1461" w:type="dxa"/>
            <w:tcBorders>
              <w:top w:val="single" w:sz="4" w:space="0" w:color="auto"/>
              <w:left w:val="single" w:sz="4" w:space="0" w:color="auto"/>
              <w:bottom w:val="single" w:sz="4" w:space="0" w:color="auto"/>
              <w:right w:val="single" w:sz="4" w:space="0" w:color="auto"/>
            </w:tcBorders>
          </w:tcPr>
          <w:p w:rsidR="00D1001B" w:rsidRPr="00061CE1" w:rsidRDefault="00D1001B" w:rsidP="005F5D84">
            <w:pPr>
              <w:spacing w:after="0" w:line="240" w:lineRule="auto"/>
              <w:jc w:val="center"/>
              <w:rPr>
                <w:rFonts w:ascii="Times New Roman" w:eastAsia="Times New Roman" w:hAnsi="Times New Roman" w:cs="Times New Roman"/>
                <w:sz w:val="24"/>
                <w:szCs w:val="24"/>
                <w:lang w:val="uk-UA"/>
              </w:rPr>
            </w:pPr>
          </w:p>
        </w:tc>
      </w:tr>
      <w:tr w:rsidR="00AC32BE" w:rsidRPr="00061CE1" w:rsidTr="005F5D84">
        <w:trPr>
          <w:trHeight w:val="294"/>
        </w:trPr>
        <w:tc>
          <w:tcPr>
            <w:tcW w:w="675" w:type="dxa"/>
            <w:tcBorders>
              <w:top w:val="single" w:sz="4" w:space="0" w:color="auto"/>
              <w:left w:val="single" w:sz="4" w:space="0" w:color="auto"/>
              <w:bottom w:val="single" w:sz="4" w:space="0" w:color="auto"/>
              <w:right w:val="single" w:sz="4" w:space="0" w:color="auto"/>
            </w:tcBorders>
          </w:tcPr>
          <w:p w:rsidR="00AC32BE" w:rsidRPr="00E40CD7" w:rsidRDefault="00AC32BE" w:rsidP="00AC32BE"/>
        </w:tc>
        <w:tc>
          <w:tcPr>
            <w:tcW w:w="4962"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lang w:val="uk-UA"/>
              </w:rPr>
            </w:pPr>
            <w:r w:rsidRPr="00AC32BE">
              <w:rPr>
                <w:rFonts w:ascii="Times New Roman" w:hAnsi="Times New Roman" w:cs="Times New Roman"/>
                <w:sz w:val="24"/>
                <w:szCs w:val="24"/>
                <w:lang w:val="uk-UA"/>
              </w:rPr>
              <w:t>Всього:</w:t>
            </w:r>
          </w:p>
        </w:tc>
        <w:tc>
          <w:tcPr>
            <w:tcW w:w="1134"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lang w:val="uk-UA"/>
              </w:rPr>
            </w:pPr>
          </w:p>
        </w:tc>
        <w:tc>
          <w:tcPr>
            <w:tcW w:w="1461"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lang w:val="uk-UA"/>
              </w:rPr>
            </w:pPr>
          </w:p>
        </w:tc>
      </w:tr>
      <w:tr w:rsidR="00AC32BE" w:rsidRPr="00061CE1" w:rsidTr="005F5D84">
        <w:trPr>
          <w:trHeight w:val="294"/>
        </w:trPr>
        <w:tc>
          <w:tcPr>
            <w:tcW w:w="675" w:type="dxa"/>
            <w:tcBorders>
              <w:top w:val="single" w:sz="4" w:space="0" w:color="auto"/>
              <w:left w:val="single" w:sz="4" w:space="0" w:color="auto"/>
              <w:bottom w:val="single" w:sz="4" w:space="0" w:color="auto"/>
              <w:right w:val="single" w:sz="4" w:space="0" w:color="auto"/>
            </w:tcBorders>
          </w:tcPr>
          <w:p w:rsidR="00AC32BE" w:rsidRPr="00E40CD7" w:rsidRDefault="00AC32BE" w:rsidP="00AC32BE"/>
        </w:tc>
        <w:tc>
          <w:tcPr>
            <w:tcW w:w="4962"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rPr>
            </w:pPr>
            <w:r w:rsidRPr="00AC32BE">
              <w:rPr>
                <w:rFonts w:ascii="Times New Roman" w:hAnsi="Times New Roman" w:cs="Times New Roman"/>
                <w:sz w:val="24"/>
                <w:szCs w:val="24"/>
              </w:rPr>
              <w:t>в т. ч. ПДВ</w:t>
            </w:r>
          </w:p>
        </w:tc>
        <w:tc>
          <w:tcPr>
            <w:tcW w:w="1134"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AC32BE" w:rsidRPr="00AC32BE" w:rsidRDefault="00AC32BE" w:rsidP="00AC32BE">
            <w:pPr>
              <w:rPr>
                <w:rFonts w:ascii="Times New Roman" w:hAnsi="Times New Roman" w:cs="Times New Roman"/>
                <w:sz w:val="24"/>
                <w:szCs w:val="24"/>
              </w:rPr>
            </w:pPr>
          </w:p>
        </w:tc>
      </w:tr>
    </w:tbl>
    <w:p w:rsidR="005D7C7E" w:rsidRPr="00652D66" w:rsidRDefault="00652D66">
      <w:pPr>
        <w:rPr>
          <w:rFonts w:ascii="Times New Roman" w:hAnsi="Times New Roman" w:cs="Times New Roman"/>
          <w:sz w:val="28"/>
          <w:szCs w:val="28"/>
          <w:lang w:val="uk-UA"/>
        </w:rPr>
      </w:pPr>
      <w:r w:rsidRPr="00652D66">
        <w:rPr>
          <w:rFonts w:ascii="Times New Roman" w:hAnsi="Times New Roman" w:cs="Times New Roman"/>
          <w:sz w:val="28"/>
          <w:szCs w:val="28"/>
          <w:lang w:val="uk-UA"/>
        </w:rPr>
        <w:t>Всього на суму :(обов’язково прописом)</w:t>
      </w:r>
    </w:p>
    <w:sectPr w:rsidR="005D7C7E" w:rsidRPr="00652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1F5"/>
    <w:multiLevelType w:val="multilevel"/>
    <w:tmpl w:val="FB440840"/>
    <w:lvl w:ilvl="0">
      <w:start w:val="1"/>
      <w:numFmt w:val="decimal"/>
      <w:lvlText w:val="%1."/>
      <w:lvlJc w:val="left"/>
      <w:pPr>
        <w:ind w:left="360" w:hanging="360"/>
      </w:pPr>
    </w:lvl>
    <w:lvl w:ilvl="1">
      <w:start w:val="1"/>
      <w:numFmt w:val="decimal"/>
      <w:isLgl/>
      <w:lvlText w:val="%1.%2."/>
      <w:lvlJc w:val="left"/>
      <w:pPr>
        <w:ind w:left="291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9F61EB1"/>
    <w:multiLevelType w:val="hybridMultilevel"/>
    <w:tmpl w:val="1DD017CC"/>
    <w:lvl w:ilvl="0" w:tplc="3B3A9900">
      <w:start w:val="2000"/>
      <w:numFmt w:val="bullet"/>
      <w:lvlText w:val="-"/>
      <w:lvlJc w:val="left"/>
      <w:pPr>
        <w:ind w:left="1365" w:hanging="360"/>
      </w:pPr>
      <w:rPr>
        <w:rFonts w:ascii="Times New Roman" w:eastAsia="Calibri" w:hAnsi="Times New Roman" w:cs="Times New Roman"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
    <w:nsid w:val="23442A20"/>
    <w:multiLevelType w:val="hybridMultilevel"/>
    <w:tmpl w:val="BD026DF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nsid w:val="367E341F"/>
    <w:multiLevelType w:val="multilevel"/>
    <w:tmpl w:val="AE907E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8636847"/>
    <w:multiLevelType w:val="hybridMultilevel"/>
    <w:tmpl w:val="DEF6015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506332F4"/>
    <w:multiLevelType w:val="hybridMultilevel"/>
    <w:tmpl w:val="E582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8243E69"/>
    <w:multiLevelType w:val="hybridMultilevel"/>
    <w:tmpl w:val="F6EEA7CC"/>
    <w:lvl w:ilvl="0" w:tplc="0419000F">
      <w:start w:val="1"/>
      <w:numFmt w:val="decimal"/>
      <w:lvlText w:val="%1."/>
      <w:lvlJc w:val="left"/>
      <w:pPr>
        <w:tabs>
          <w:tab w:val="num" w:pos="5040"/>
        </w:tabs>
        <w:ind w:left="5040" w:hanging="360"/>
      </w:pPr>
    </w:lvl>
    <w:lvl w:ilvl="1" w:tplc="04190019" w:tentative="1">
      <w:start w:val="1"/>
      <w:numFmt w:val="lowerLetter"/>
      <w:lvlText w:val="%2."/>
      <w:lvlJc w:val="left"/>
      <w:pPr>
        <w:tabs>
          <w:tab w:val="num" w:pos="5760"/>
        </w:tabs>
        <w:ind w:left="5760" w:hanging="360"/>
      </w:pPr>
    </w:lvl>
    <w:lvl w:ilvl="2" w:tplc="0419001B" w:tentative="1">
      <w:start w:val="1"/>
      <w:numFmt w:val="lowerRoman"/>
      <w:lvlText w:val="%3."/>
      <w:lvlJc w:val="right"/>
      <w:pPr>
        <w:tabs>
          <w:tab w:val="num" w:pos="6480"/>
        </w:tabs>
        <w:ind w:left="6480" w:hanging="180"/>
      </w:pPr>
    </w:lvl>
    <w:lvl w:ilvl="3" w:tplc="0419000F" w:tentative="1">
      <w:start w:val="1"/>
      <w:numFmt w:val="decimal"/>
      <w:lvlText w:val="%4."/>
      <w:lvlJc w:val="left"/>
      <w:pPr>
        <w:tabs>
          <w:tab w:val="num" w:pos="7200"/>
        </w:tabs>
        <w:ind w:left="7200" w:hanging="360"/>
      </w:pPr>
    </w:lvl>
    <w:lvl w:ilvl="4" w:tplc="04190019" w:tentative="1">
      <w:start w:val="1"/>
      <w:numFmt w:val="lowerLetter"/>
      <w:lvlText w:val="%5."/>
      <w:lvlJc w:val="left"/>
      <w:pPr>
        <w:tabs>
          <w:tab w:val="num" w:pos="7920"/>
        </w:tabs>
        <w:ind w:left="7920" w:hanging="360"/>
      </w:pPr>
    </w:lvl>
    <w:lvl w:ilvl="5" w:tplc="0419001B" w:tentative="1">
      <w:start w:val="1"/>
      <w:numFmt w:val="lowerRoman"/>
      <w:lvlText w:val="%6."/>
      <w:lvlJc w:val="right"/>
      <w:pPr>
        <w:tabs>
          <w:tab w:val="num" w:pos="8640"/>
        </w:tabs>
        <w:ind w:left="8640" w:hanging="180"/>
      </w:pPr>
    </w:lvl>
    <w:lvl w:ilvl="6" w:tplc="0419000F" w:tentative="1">
      <w:start w:val="1"/>
      <w:numFmt w:val="decimal"/>
      <w:lvlText w:val="%7."/>
      <w:lvlJc w:val="left"/>
      <w:pPr>
        <w:tabs>
          <w:tab w:val="num" w:pos="9360"/>
        </w:tabs>
        <w:ind w:left="9360" w:hanging="360"/>
      </w:pPr>
    </w:lvl>
    <w:lvl w:ilvl="7" w:tplc="04190019" w:tentative="1">
      <w:start w:val="1"/>
      <w:numFmt w:val="lowerLetter"/>
      <w:lvlText w:val="%8."/>
      <w:lvlJc w:val="left"/>
      <w:pPr>
        <w:tabs>
          <w:tab w:val="num" w:pos="10080"/>
        </w:tabs>
        <w:ind w:left="10080" w:hanging="360"/>
      </w:pPr>
    </w:lvl>
    <w:lvl w:ilvl="8" w:tplc="0419001B" w:tentative="1">
      <w:start w:val="1"/>
      <w:numFmt w:val="lowerRoman"/>
      <w:lvlText w:val="%9."/>
      <w:lvlJc w:val="right"/>
      <w:pPr>
        <w:tabs>
          <w:tab w:val="num" w:pos="10800"/>
        </w:tabs>
        <w:ind w:left="10800" w:hanging="180"/>
      </w:pPr>
    </w:lvl>
  </w:abstractNum>
  <w:abstractNum w:abstractNumId="8">
    <w:nsid w:val="7CE65AB0"/>
    <w:multiLevelType w:val="hybridMultilevel"/>
    <w:tmpl w:val="A67EDE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6"/>
  </w:num>
  <w:num w:numId="3">
    <w:abstractNumId w:val="8"/>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7"/>
    <w:rsid w:val="00043B72"/>
    <w:rsid w:val="00061CE1"/>
    <w:rsid w:val="000B416C"/>
    <w:rsid w:val="00122A5A"/>
    <w:rsid w:val="0012404E"/>
    <w:rsid w:val="00162907"/>
    <w:rsid w:val="00171B27"/>
    <w:rsid w:val="002069D3"/>
    <w:rsid w:val="00241067"/>
    <w:rsid w:val="002F1FB6"/>
    <w:rsid w:val="003327B9"/>
    <w:rsid w:val="003712BA"/>
    <w:rsid w:val="00394703"/>
    <w:rsid w:val="003A773A"/>
    <w:rsid w:val="00406728"/>
    <w:rsid w:val="004A17B5"/>
    <w:rsid w:val="004F5BED"/>
    <w:rsid w:val="005A4C5A"/>
    <w:rsid w:val="005D6CE2"/>
    <w:rsid w:val="005D7C7E"/>
    <w:rsid w:val="005F5D84"/>
    <w:rsid w:val="00611611"/>
    <w:rsid w:val="00635C03"/>
    <w:rsid w:val="00652D66"/>
    <w:rsid w:val="006569CD"/>
    <w:rsid w:val="0066556C"/>
    <w:rsid w:val="00666F7A"/>
    <w:rsid w:val="006A2DFF"/>
    <w:rsid w:val="006B2883"/>
    <w:rsid w:val="006C58D1"/>
    <w:rsid w:val="00740FD5"/>
    <w:rsid w:val="007625BC"/>
    <w:rsid w:val="007B4B66"/>
    <w:rsid w:val="007F7BED"/>
    <w:rsid w:val="0083718F"/>
    <w:rsid w:val="0084296E"/>
    <w:rsid w:val="0087472F"/>
    <w:rsid w:val="008842A2"/>
    <w:rsid w:val="008965CF"/>
    <w:rsid w:val="00916C6F"/>
    <w:rsid w:val="00955C96"/>
    <w:rsid w:val="009A238A"/>
    <w:rsid w:val="009F13DE"/>
    <w:rsid w:val="009F53C7"/>
    <w:rsid w:val="00A04175"/>
    <w:rsid w:val="00A20252"/>
    <w:rsid w:val="00A43673"/>
    <w:rsid w:val="00A73544"/>
    <w:rsid w:val="00A76473"/>
    <w:rsid w:val="00AA4A38"/>
    <w:rsid w:val="00AA5D7F"/>
    <w:rsid w:val="00AC1466"/>
    <w:rsid w:val="00AC32BE"/>
    <w:rsid w:val="00AD2E92"/>
    <w:rsid w:val="00B43798"/>
    <w:rsid w:val="00B72660"/>
    <w:rsid w:val="00BD1E71"/>
    <w:rsid w:val="00BE72E7"/>
    <w:rsid w:val="00BF0FCF"/>
    <w:rsid w:val="00C11523"/>
    <w:rsid w:val="00C56115"/>
    <w:rsid w:val="00C7116F"/>
    <w:rsid w:val="00C72723"/>
    <w:rsid w:val="00C9408B"/>
    <w:rsid w:val="00CB776C"/>
    <w:rsid w:val="00CC66CC"/>
    <w:rsid w:val="00D0473A"/>
    <w:rsid w:val="00D1001B"/>
    <w:rsid w:val="00D235DA"/>
    <w:rsid w:val="00D27D2B"/>
    <w:rsid w:val="00D344FF"/>
    <w:rsid w:val="00D720EF"/>
    <w:rsid w:val="00DA4ED9"/>
    <w:rsid w:val="00DF2DF3"/>
    <w:rsid w:val="00E31840"/>
    <w:rsid w:val="00E859E2"/>
    <w:rsid w:val="00EC580C"/>
    <w:rsid w:val="00F46331"/>
    <w:rsid w:val="00FD18F3"/>
    <w:rsid w:val="00FD5DEE"/>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11611"/>
    <w:pPr>
      <w:suppressAutoHyphens/>
      <w:spacing w:after="0" w:line="240" w:lineRule="auto"/>
    </w:pPr>
    <w:rPr>
      <w:rFonts w:ascii="Calibri" w:eastAsia="Calibri" w:hAnsi="Calibri" w:cs="Calibri"/>
      <w:lang w:val="uk-UA" w:eastAsia="zh-CN"/>
    </w:rPr>
  </w:style>
  <w:style w:type="paragraph" w:styleId="a4">
    <w:name w:val="List Paragraph"/>
    <w:basedOn w:val="a"/>
    <w:uiPriority w:val="34"/>
    <w:qFormat/>
    <w:rsid w:val="009A238A"/>
    <w:pPr>
      <w:ind w:left="720"/>
      <w:contextualSpacing/>
    </w:pPr>
  </w:style>
  <w:style w:type="paragraph" w:styleId="a5">
    <w:name w:val="Body Text Indent"/>
    <w:basedOn w:val="a"/>
    <w:link w:val="a6"/>
    <w:rsid w:val="00C72723"/>
    <w:pPr>
      <w:suppressAutoHyphens/>
      <w:spacing w:after="120" w:line="240" w:lineRule="auto"/>
      <w:ind w:left="283"/>
    </w:pPr>
    <w:rPr>
      <w:rFonts w:ascii="Calibri" w:eastAsia="Calibri" w:hAnsi="Calibri" w:cs="Calibri"/>
      <w:sz w:val="20"/>
      <w:szCs w:val="20"/>
      <w:lang w:val="uk-UA" w:eastAsia="zh-CN"/>
    </w:rPr>
  </w:style>
  <w:style w:type="character" w:customStyle="1" w:styleId="a6">
    <w:name w:val="Основной текст с отступом Знак"/>
    <w:basedOn w:val="a0"/>
    <w:link w:val="a5"/>
    <w:rsid w:val="00C72723"/>
    <w:rPr>
      <w:rFonts w:ascii="Calibri" w:eastAsia="Calibri" w:hAnsi="Calibri" w:cs="Calibri"/>
      <w:sz w:val="20"/>
      <w:szCs w:val="20"/>
      <w:lang w:val="uk-UA" w:eastAsia="zh-CN"/>
    </w:rPr>
  </w:style>
  <w:style w:type="paragraph" w:styleId="a7">
    <w:name w:val="Balloon Text"/>
    <w:basedOn w:val="a"/>
    <w:link w:val="a8"/>
    <w:uiPriority w:val="99"/>
    <w:semiHidden/>
    <w:unhideWhenUsed/>
    <w:rsid w:val="00A735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11611"/>
    <w:pPr>
      <w:suppressAutoHyphens/>
      <w:spacing w:after="0" w:line="240" w:lineRule="auto"/>
    </w:pPr>
    <w:rPr>
      <w:rFonts w:ascii="Calibri" w:eastAsia="Calibri" w:hAnsi="Calibri" w:cs="Calibri"/>
      <w:lang w:val="uk-UA" w:eastAsia="zh-CN"/>
    </w:rPr>
  </w:style>
  <w:style w:type="paragraph" w:styleId="a4">
    <w:name w:val="List Paragraph"/>
    <w:basedOn w:val="a"/>
    <w:uiPriority w:val="34"/>
    <w:qFormat/>
    <w:rsid w:val="009A238A"/>
    <w:pPr>
      <w:ind w:left="720"/>
      <w:contextualSpacing/>
    </w:pPr>
  </w:style>
  <w:style w:type="paragraph" w:styleId="a5">
    <w:name w:val="Body Text Indent"/>
    <w:basedOn w:val="a"/>
    <w:link w:val="a6"/>
    <w:rsid w:val="00C72723"/>
    <w:pPr>
      <w:suppressAutoHyphens/>
      <w:spacing w:after="120" w:line="240" w:lineRule="auto"/>
      <w:ind w:left="283"/>
    </w:pPr>
    <w:rPr>
      <w:rFonts w:ascii="Calibri" w:eastAsia="Calibri" w:hAnsi="Calibri" w:cs="Calibri"/>
      <w:sz w:val="20"/>
      <w:szCs w:val="20"/>
      <w:lang w:val="uk-UA" w:eastAsia="zh-CN"/>
    </w:rPr>
  </w:style>
  <w:style w:type="character" w:customStyle="1" w:styleId="a6">
    <w:name w:val="Основной текст с отступом Знак"/>
    <w:basedOn w:val="a0"/>
    <w:link w:val="a5"/>
    <w:rsid w:val="00C72723"/>
    <w:rPr>
      <w:rFonts w:ascii="Calibri" w:eastAsia="Calibri" w:hAnsi="Calibri" w:cs="Calibri"/>
      <w:sz w:val="20"/>
      <w:szCs w:val="20"/>
      <w:lang w:val="uk-UA" w:eastAsia="zh-CN"/>
    </w:rPr>
  </w:style>
  <w:style w:type="paragraph" w:styleId="a7">
    <w:name w:val="Balloon Text"/>
    <w:basedOn w:val="a"/>
    <w:link w:val="a8"/>
    <w:uiPriority w:val="99"/>
    <w:semiHidden/>
    <w:unhideWhenUsed/>
    <w:rsid w:val="00A735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087">
      <w:bodyDiv w:val="1"/>
      <w:marLeft w:val="0"/>
      <w:marRight w:val="0"/>
      <w:marTop w:val="0"/>
      <w:marBottom w:val="0"/>
      <w:divBdr>
        <w:top w:val="none" w:sz="0" w:space="0" w:color="auto"/>
        <w:left w:val="none" w:sz="0" w:space="0" w:color="auto"/>
        <w:bottom w:val="none" w:sz="0" w:space="0" w:color="auto"/>
        <w:right w:val="none" w:sz="0" w:space="0" w:color="auto"/>
      </w:divBdr>
    </w:div>
    <w:div w:id="733165797">
      <w:bodyDiv w:val="1"/>
      <w:marLeft w:val="0"/>
      <w:marRight w:val="0"/>
      <w:marTop w:val="0"/>
      <w:marBottom w:val="0"/>
      <w:divBdr>
        <w:top w:val="none" w:sz="0" w:space="0" w:color="auto"/>
        <w:left w:val="none" w:sz="0" w:space="0" w:color="auto"/>
        <w:bottom w:val="none" w:sz="0" w:space="0" w:color="auto"/>
        <w:right w:val="none" w:sz="0" w:space="0" w:color="auto"/>
      </w:divBdr>
    </w:div>
    <w:div w:id="1065228525">
      <w:bodyDiv w:val="1"/>
      <w:marLeft w:val="0"/>
      <w:marRight w:val="0"/>
      <w:marTop w:val="0"/>
      <w:marBottom w:val="0"/>
      <w:divBdr>
        <w:top w:val="none" w:sz="0" w:space="0" w:color="auto"/>
        <w:left w:val="none" w:sz="0" w:space="0" w:color="auto"/>
        <w:bottom w:val="none" w:sz="0" w:space="0" w:color="auto"/>
        <w:right w:val="none" w:sz="0" w:space="0" w:color="auto"/>
      </w:divBdr>
    </w:div>
    <w:div w:id="20090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922-19/paran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aran19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26</Pages>
  <Words>9536</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11</cp:revision>
  <cp:lastPrinted>2022-11-15T11:42:00Z</cp:lastPrinted>
  <dcterms:created xsi:type="dcterms:W3CDTF">2022-11-12T07:23:00Z</dcterms:created>
  <dcterms:modified xsi:type="dcterms:W3CDTF">2022-11-19T19:05:00Z</dcterms:modified>
</cp:coreProperties>
</file>