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B6" w:rsidRPr="00186C0A" w:rsidRDefault="00BD23B6" w:rsidP="00BD23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ПРОТОКОЛЬНЕ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ІШЕННЯ № </w:t>
      </w:r>
      <w:r w:rsidR="00186C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22</w:t>
      </w:r>
    </w:p>
    <w:p w:rsidR="00BD23B6" w:rsidRDefault="00BD23B6" w:rsidP="00BD23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ЩОДО ПРИЙНЯТТЯ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ІШЕННЯ УПОВНОВАЖЕНОЮ ОСОБОЮ</w:t>
      </w:r>
    </w:p>
    <w:p w:rsidR="00BD23B6" w:rsidRDefault="00BD23B6" w:rsidP="00BD23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1"/>
        <w:gridCol w:w="206"/>
        <w:gridCol w:w="6921"/>
      </w:tblGrid>
      <w:tr w:rsidR="00BD23B6" w:rsidTr="008E556A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3B6" w:rsidRDefault="00BD23B6" w:rsidP="008E5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186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186C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квітня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2024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3B6" w:rsidRDefault="00BD23B6" w:rsidP="008E5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3B6" w:rsidRDefault="00BD23B6" w:rsidP="008E5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істо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Миронівка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Київська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</w:t>
            </w:r>
          </w:p>
          <w:p w:rsidR="00BD23B6" w:rsidRDefault="00BD23B6" w:rsidP="008E5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D23B6" w:rsidRPr="0017132E" w:rsidRDefault="00BD23B6" w:rsidP="00BD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Керуючись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вимогами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 та 33 Закону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публічні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Положенням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уповноважену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особу,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затверджене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наказом КП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Миронівка-благоустрій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року № 103 та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132E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П</w:t>
      </w:r>
      <w:proofErr w:type="gramEnd"/>
      <w:r w:rsidRPr="0017132E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останови від 12 жовтня 2022 р. №</w:t>
      </w:r>
      <w:r w:rsidRPr="0017132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 </w:t>
      </w:r>
      <w:r w:rsidRPr="0017132E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BD23B6" w:rsidRDefault="00BD23B6" w:rsidP="00BD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Відповідно до пункту 51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законодавств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публічних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викладених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висновку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органу державного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фінансовог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Закону,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підставі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оскарження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внести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тендерної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строк для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тендерних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родовжується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електронній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таким чином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моменту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закінчення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інцевого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пропозицій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залишилося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менше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чотирьох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D23B6" w:rsidRPr="007262A8" w:rsidRDefault="00BD23B6" w:rsidP="00BD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вносяться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замовником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тендерної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розміщуються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відображаються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електронній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игляді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додатково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ендерної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разом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тендерної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окремому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оприлюднює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перелік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вносяться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D23B6" w:rsidRDefault="00BD23B6" w:rsidP="00BD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Зазначена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вище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оприлюднюється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мовником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62A8">
        <w:rPr>
          <w:rFonts w:ascii="Times New Roman" w:eastAsia="Times New Roman" w:hAnsi="Times New Roman"/>
          <w:sz w:val="28"/>
          <w:szCs w:val="28"/>
          <w:lang w:eastAsia="ru-RU"/>
        </w:rPr>
        <w:t>ЗУ.</w:t>
      </w:r>
    </w:p>
    <w:p w:rsidR="00BD23B6" w:rsidRDefault="00BD23B6" w:rsidP="00BD2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ВИРІШИЛА: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D23B6" w:rsidRPr="00505B8B" w:rsidRDefault="00BD23B6" w:rsidP="00BD23B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5B8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Внести зміни до Тендерної документації</w:t>
      </w:r>
      <w:r w:rsidRPr="00505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05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саме</w:t>
      </w:r>
      <w:proofErr w:type="spellEnd"/>
      <w:r w:rsidRPr="00505B8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закупівлі:</w:t>
      </w:r>
      <w:r w:rsidRPr="00505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D23B6" w:rsidRPr="00505B8B" w:rsidRDefault="00BD23B6" w:rsidP="00BD23B6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505B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КОД</w:t>
      </w:r>
      <w:r w:rsidRPr="00505B8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505B8B">
        <w:rPr>
          <w:rFonts w:ascii="Times New Roman" w:eastAsiaTheme="minorHAnsi" w:hAnsi="Times New Roman"/>
          <w:b/>
          <w:sz w:val="28"/>
          <w:szCs w:val="28"/>
          <w:lang w:val="uk-UA"/>
        </w:rPr>
        <w:t>ДК 021:2015:34220000-5: Причепи, напівпричепи та пересувні контейнери (</w:t>
      </w:r>
      <w:r w:rsidRPr="00505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ПРИЧІП ТРАКТОРНИЙ САМОСКИДНИЙ 2ПТС-4</w:t>
      </w:r>
      <w:r w:rsidRPr="00505B8B">
        <w:rPr>
          <w:rFonts w:ascii="Times New Roman" w:eastAsiaTheme="minorHAnsi" w:hAnsi="Times New Roman"/>
          <w:b/>
          <w:sz w:val="28"/>
          <w:szCs w:val="28"/>
          <w:lang w:val="uk-UA"/>
        </w:rPr>
        <w:t>)</w:t>
      </w:r>
    </w:p>
    <w:p w:rsidR="00BD23B6" w:rsidRPr="00BD23B6" w:rsidRDefault="00BD23B6" w:rsidP="00BD23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B8B" w:rsidRDefault="00BD23B6" w:rsidP="00BD23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 CYR"/>
          <w:b/>
          <w:sz w:val="28"/>
          <w:szCs w:val="28"/>
          <w:lang w:val="uk-UA"/>
        </w:rPr>
      </w:pPr>
      <w:r w:rsidRPr="00F171B8">
        <w:rPr>
          <w:rFonts w:ascii="Times New Roman" w:hAnsi="Times New Roman"/>
          <w:b/>
          <w:sz w:val="28"/>
          <w:szCs w:val="28"/>
          <w:lang w:val="uk-UA"/>
        </w:rPr>
        <w:t>Перелік змін:</w:t>
      </w:r>
      <w:r w:rsidRPr="00BA50F9">
        <w:rPr>
          <w:rFonts w:ascii="Times New Roman" w:eastAsiaTheme="minorHAnsi" w:hAnsi="Times New Roman" w:cs="Times New Roman CYR"/>
          <w:b/>
          <w:sz w:val="28"/>
          <w:szCs w:val="28"/>
          <w:lang w:val="uk-UA"/>
        </w:rPr>
        <w:t xml:space="preserve"> </w:t>
      </w:r>
    </w:p>
    <w:p w:rsidR="00505B8B" w:rsidRDefault="00505B8B" w:rsidP="00BD23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 CYR"/>
          <w:b/>
          <w:sz w:val="28"/>
          <w:szCs w:val="28"/>
          <w:lang w:val="uk-UA"/>
        </w:rPr>
      </w:pPr>
    </w:p>
    <w:p w:rsidR="00505B8B" w:rsidRDefault="00505B8B" w:rsidP="00BD23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 CYR"/>
          <w:b/>
          <w:sz w:val="28"/>
          <w:szCs w:val="28"/>
          <w:lang w:val="uk-UA"/>
        </w:rPr>
      </w:pPr>
      <w:r w:rsidRPr="002D4B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Розділ 5. Оцінка тендерної пропозиції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35"/>
        <w:gridCol w:w="24"/>
        <w:gridCol w:w="6378"/>
        <w:gridCol w:w="18"/>
      </w:tblGrid>
      <w:tr w:rsidR="002359AA" w:rsidRPr="00D139EE" w:rsidTr="008E556A">
        <w:trPr>
          <w:trHeight w:val="1119"/>
          <w:jc w:val="center"/>
        </w:trPr>
        <w:tc>
          <w:tcPr>
            <w:tcW w:w="705" w:type="dxa"/>
          </w:tcPr>
          <w:p w:rsidR="002359AA" w:rsidRPr="002359AA" w:rsidRDefault="002359AA" w:rsidP="002359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_heading=h.gjdgxs"/>
            <w:bookmarkEnd w:id="0"/>
            <w:r w:rsidRPr="002359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</w:tcPr>
          <w:p w:rsidR="002359AA" w:rsidRPr="002359AA" w:rsidRDefault="002359AA" w:rsidP="00235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Відхилення тендерних пропозицій</w:t>
            </w:r>
          </w:p>
        </w:tc>
        <w:tc>
          <w:tcPr>
            <w:tcW w:w="6420" w:type="dxa"/>
            <w:gridSpan w:val="3"/>
            <w:vAlign w:val="center"/>
          </w:tcPr>
          <w:p w:rsidR="002359AA" w:rsidRPr="002359AA" w:rsidRDefault="002359AA" w:rsidP="00235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white"/>
                <w:lang w:val="uk-UA" w:eastAsia="ru-RU"/>
              </w:rPr>
              <w:t>Замовник відхиляє тендерну пропозицію із зазначенням аргументації в електронній системі закупівель у разі, коли: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1) учасник процедури закупівлі: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підпадає під підстави, встановлені пунктом 47 цих особливостей;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цих особливостей;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не надав забезпечення тендерної пропозиції, якщо таке забезпечення вимагалося замовником;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невідповідностей, протягом 24 годин з моменту розміщення замовником в електронній системі закупівель повідомлення з вимогою про усунення таких невідповідностей;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не надав обґрунтування аномально низької ціни тендерної пропозиції протягом строку, визначеного абзацом першим частини чотирнадцятої статті 29 Закону/абзацом дев’ятим пункту 37 цих особливостей;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визначив конфіденційною інформацію, що не може бути визначена як конфіденційна відповідно до вимог пункту 40 цих особливостей;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2359AA">
              <w:rPr>
                <w:rFonts w:ascii="Times New Roman" w:eastAsiaTheme="minorHAnsi" w:hAnsi="Times New Roman"/>
                <w:lang w:val="uk-UA"/>
              </w:rPr>
              <w:t xml:space="preserve">- </w:t>
            </w:r>
            <w:r w:rsidRPr="002359A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Pr="002359A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бенефіціарним</w:t>
            </w:r>
            <w:proofErr w:type="spellEnd"/>
            <w:r w:rsidRPr="002359A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</w:t>
            </w:r>
            <w:r w:rsidRPr="002359A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</w:t>
            </w:r>
            <w:r w:rsidRPr="002359AA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2359A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2) тендерна пропозиція: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 xml:space="preserve">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 </w:t>
            </w:r>
            <w:hyperlink r:id="rId6" w:anchor="n131">
              <w:r w:rsidRPr="002359AA">
                <w:rPr>
                  <w:rFonts w:ascii="Times New Roman" w:eastAsia="Times New Roman" w:hAnsi="Times New Roman"/>
                  <w:sz w:val="24"/>
                  <w:szCs w:val="24"/>
                  <w:highlight w:val="white"/>
                  <w:lang w:val="uk-UA" w:eastAsia="ru-RU"/>
                </w:rPr>
                <w:t>пункту 4</w:t>
              </w:r>
            </w:hyperlink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3 цих особливостей;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є такою, строк дії якої закінчився;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не відповідає вимогам, установленим у тендерній документації відповідно до абзацу першого частини третьої статті 22 Закону;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3) переможець процедури закупівлі: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:rsidR="00F171B8" w:rsidRPr="00F171B8" w:rsidRDefault="00F171B8" w:rsidP="00F171B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не надав у спосіб, зазначений в тендерній документації, документи, що підтверджують відсутність підстав, визначених у підпунктах 3, 5, 6 і 12 цих особливостей;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не надав забезпечення виконання договору про закупівлю, якщо таке забезпечення вимагалося замовником;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надав недостовірну інформацію, що є суттєвою для визначення результатів процедури закупівлі, яку замовником виявлено згідно з абзацом першим пункту 42 цих особливостей.</w:t>
            </w:r>
          </w:p>
          <w:p w:rsidR="002359AA" w:rsidRPr="002359AA" w:rsidRDefault="002359AA" w:rsidP="002359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white"/>
                <w:lang w:val="uk-UA" w:eastAsia="ru-RU"/>
              </w:rPr>
              <w:t>Замовник може відхилити тендерну пропозицію із зазначенням аргументації в електронній системі закупівель у разі, коли:</w:t>
            </w:r>
          </w:p>
          <w:p w:rsidR="002359AA" w:rsidRPr="002359AA" w:rsidRDefault="002359AA" w:rsidP="002359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1) 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:rsidR="002359AA" w:rsidRPr="002359AA" w:rsidRDefault="002359AA" w:rsidP="002359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 xml:space="preserve">2) учасник процедури закупівлі не виконав свої </w:t>
            </w: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lastRenderedPageBreak/>
              <w:t>зобов’язання за раніше укладеним договором про закупівлю 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</w:p>
          <w:p w:rsidR="002359AA" w:rsidRPr="002359AA" w:rsidRDefault="002359AA" w:rsidP="00235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Інформація про відхилення тендерної пропозиції, у тому числі підстави такого відхилення (з посиланням на відповідні положення цих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закупівлі/переможцю процедури закупівлі, тендерна пропозиція якого відхилена, через електронну систему закупівель.</w:t>
            </w:r>
          </w:p>
          <w:p w:rsidR="002359AA" w:rsidRPr="002359AA" w:rsidRDefault="002359AA" w:rsidP="00235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У разі коли учасник процедури закупівлі, тендерна пропозиція якого відхилена, вважає недостатньою аргументацію, зазначену в повідомленні,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документації, зокрема технічній специфікації, та/або його невідповідності кваліфікаційним критеріям, а замовник зобов’язаний надати йому відповідь з такою інформацією не пізніш як через чотири дні з дати надходження такого звернення через електронну систему закупівель, але до моменту оприлюднення договору про закупівлю в електронній системі закупівель відповідно до статті 10 Закону.</w:t>
            </w:r>
          </w:p>
        </w:tc>
      </w:tr>
      <w:tr w:rsidR="00186C0A" w:rsidRPr="00186C0A" w:rsidTr="00E34ED8">
        <w:trPr>
          <w:trHeight w:val="442"/>
          <w:jc w:val="center"/>
        </w:trPr>
        <w:tc>
          <w:tcPr>
            <w:tcW w:w="9960" w:type="dxa"/>
            <w:gridSpan w:val="5"/>
            <w:vAlign w:val="center"/>
          </w:tcPr>
          <w:p w:rsidR="00186C0A" w:rsidRPr="00186C0A" w:rsidRDefault="00186C0A" w:rsidP="00505B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Розділ 4. Подання та розкриття тендерної пропозиції</w:t>
            </w:r>
          </w:p>
        </w:tc>
      </w:tr>
      <w:tr w:rsidR="00186C0A" w:rsidRPr="00186C0A" w:rsidTr="00505B8B">
        <w:trPr>
          <w:gridAfter w:val="1"/>
          <w:wAfter w:w="18" w:type="dxa"/>
          <w:trHeight w:val="2700"/>
          <w:jc w:val="center"/>
        </w:trPr>
        <w:tc>
          <w:tcPr>
            <w:tcW w:w="3564" w:type="dxa"/>
            <w:gridSpan w:val="3"/>
            <w:tcBorders>
              <w:bottom w:val="single" w:sz="4" w:space="0" w:color="auto"/>
            </w:tcBorders>
          </w:tcPr>
          <w:p w:rsidR="00186C0A" w:rsidRPr="00186C0A" w:rsidRDefault="00186C0A" w:rsidP="00186C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186C0A" w:rsidRPr="00186C0A" w:rsidRDefault="00186C0A" w:rsidP="00186C0A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eastAsia="Times New Roman" w:hAnsi="Times New Roman"/>
                <w:highlight w:val="yellow"/>
                <w:u w:val="single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 </w:t>
            </w:r>
            <w:r w:rsidRPr="00186C0A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val="uk-UA" w:eastAsia="ru-RU"/>
              </w:rPr>
              <w:t>20 квітня 2024 року до 00:00 год.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val="uk-UA" w:eastAsia="ru-RU"/>
              </w:rPr>
              <w:t xml:space="preserve"> 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186C0A" w:rsidRPr="00186C0A" w:rsidRDefault="00186C0A" w:rsidP="00186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  <w:tr w:rsidR="00505B8B" w:rsidRPr="00186C0A" w:rsidTr="00505B8B">
        <w:trPr>
          <w:gridAfter w:val="1"/>
          <w:wAfter w:w="18" w:type="dxa"/>
          <w:trHeight w:val="449"/>
          <w:jc w:val="center"/>
        </w:trPr>
        <w:tc>
          <w:tcPr>
            <w:tcW w:w="3564" w:type="dxa"/>
            <w:gridSpan w:val="3"/>
            <w:tcBorders>
              <w:top w:val="single" w:sz="4" w:space="0" w:color="auto"/>
            </w:tcBorders>
          </w:tcPr>
          <w:p w:rsidR="00505B8B" w:rsidRPr="00186C0A" w:rsidRDefault="00505B8B" w:rsidP="00186C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D4BE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Розділ 5. Оцінка тендерної пропозиції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505B8B" w:rsidRPr="00186C0A" w:rsidRDefault="00505B8B" w:rsidP="00186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6C0A" w:rsidRPr="00186C0A" w:rsidTr="00E34ED8">
        <w:trPr>
          <w:trHeight w:val="1119"/>
          <w:jc w:val="center"/>
        </w:trPr>
        <w:tc>
          <w:tcPr>
            <w:tcW w:w="705" w:type="dxa"/>
          </w:tcPr>
          <w:p w:rsidR="00186C0A" w:rsidRPr="00186C0A" w:rsidRDefault="00186C0A" w:rsidP="00505B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186C0A" w:rsidRPr="00186C0A" w:rsidRDefault="00186C0A" w:rsidP="00186C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Інша інформація</w:t>
            </w:r>
          </w:p>
        </w:tc>
        <w:tc>
          <w:tcPr>
            <w:tcW w:w="6420" w:type="dxa"/>
            <w:gridSpan w:val="3"/>
            <w:vAlign w:val="center"/>
          </w:tcPr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Вартість тендерної пропозиції та всі інші ціни повинні бути чітко визначені.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самостійно несе всі витрати, пов’язані з підготовкою та поданням його тендерної пропозиції. Замовник у будь-якому випадку не є відповідальним за зміст тендерної пропозиції учасника та за витрати учасника на підготовку пропозиції незалежно від 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результату торгів.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 розрахунку ціни  пропозиції не включаються будь-які витрати, понесені учасником у процесі проведення процедури закупівлі та укладення договору про закупівлю, витрати, пов'язані із оформленням забезпечення тендерної пропозиції </w:t>
            </w:r>
            <w:r w:rsidRPr="00186C0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(у разі встановлення такої вимоги)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Зазначені витрати сплачуються учасником за рахунок його прибутку. Понесені витрати не відшкодовуються (в тому числі  у разі відміни торгів чи визнання торгів такими, що не відбулися).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Відсутність будь-яких запитань або уточнень стосовно змісту та викладення вимог тендерної документації з боку учасників процедури закупівлі, які отримали цю документацію у встановленому порядку, означатиме, що учасники процедури закупівлі, що беруть участь у цих торгах, повністю усвідомлюють зміст цієї тендерної документації та вимоги, викладені Замовником при підготовці цієї закупівлі.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підроблення документів, печаток, штампів та бланків чи використання підроблених документів, печаток, штампів, учасник торгів несе кримінальну відповідальність згідно зі статтею 358 Кримінального кодексу України.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 w:eastAsia="ru-RU"/>
              </w:rPr>
              <w:t>Інші умови тендерної документації: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Учасники відповідають за зміст своїх тендерних пропозицій та повинні дотримуватись норм чинного законодавства України.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   У разі якщо учасник або переможець не повинен складати або відповідно до норм чинного законодавства (в тому числі у разі подання тендерної пропозиції учасником-нерезидентом / 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накладати електронний підпис,  то він надає лист-роз’яснення в довільній формі, у якому зазначає законодавчі підстави щодо ненадання відповідних документів або </w:t>
            </w:r>
            <w:proofErr w:type="spellStart"/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ненакладення</w:t>
            </w:r>
            <w:proofErr w:type="spellEnd"/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електронного підпису; або надає копію/ї роз'яснення/</w:t>
            </w:r>
            <w:proofErr w:type="spellStart"/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нь</w:t>
            </w:r>
            <w:proofErr w:type="spellEnd"/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державних органів щодо цього.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    Документи, що не передбачені законодавством для учасників — юридичних, фізичних осіб, у тому числі фізичних осіб — підприємців, не подаються ними у складі тендерної пропозиції.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  Відсутність документів, що не передбачені законодавством для учасників — юридичних, фізичних осіб, у тому числі фізичних осіб — підприємців, у складі тендерної пропозиції не може бути підставою для її відхилення замовником.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5.  Учасники торгів — нерезиденти для виконання вимог щодо подання документів, передбачених </w:t>
            </w:r>
            <w:r w:rsidRPr="00186C0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Додатком  1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тендерної документації, подають  у складі своєї пропозиції, документи, передбачені законодавством країн, де вони зареєстровані.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6.  Факт подання тендерної пропозиції учасником — 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фізичною особою чи фізичною особою — 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2297-VI, жодних окремих підтверджень не потрібно подавати в складі тендерної пропозиції.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усіх інших випадках факт подання тендерної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 несе виключно учасник процедури закупівлі, що подав тендерну пропозицію, жодних окремих підтверджень не потрібно подавати в складі тендерної пропозиції.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 Документи, видані державними органами, повинні відповідати вимогам нормативних актів, відповідно до яких такі документи видані.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8. Учасник, який подав тендерну пропозицію, вважається таким, що згодний з </w:t>
            </w:r>
            <w:proofErr w:type="spellStart"/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проєктом</w:t>
            </w:r>
            <w:proofErr w:type="spellEnd"/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договору про закупівлю, викладеним у </w:t>
            </w:r>
            <w:r w:rsidRPr="00186C0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Додатку 3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цієї тендерної документації, та буде дотримуватися умов своєї тендерної пропозиції протягом строку, встановленого </w:t>
            </w:r>
            <w:r w:rsidRPr="00186C0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в п. 4 Розділу 3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цієї тендерної документації.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 Якщо вимога в тендерній документації встановлена декілька разів, учасник/переможець може подати необхідний документ  або інформацію один раз.</w:t>
            </w:r>
          </w:p>
          <w:p w:rsidR="00186C0A" w:rsidRPr="00186C0A" w:rsidRDefault="00186C0A" w:rsidP="00186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 Фактом подання тендерної пропозиції учасник підтверджує (жодних окремих підтверджень не потрібно подавати в складі тендерної пропозиції), що у попередніх відносинах між  Учасником та Замовником таку оперативно-господарську/і санкцію/ї, передбачену/і пунктом 4 частини 1 статті 236 ГКУ, як відмова від встановлення господарських відносин на майбутнє, не було застосовано.</w:t>
            </w:r>
          </w:p>
          <w:p w:rsidR="00186C0A" w:rsidRPr="00186C0A" w:rsidRDefault="00186C0A" w:rsidP="00186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 Тендерна пропозиція учасника може містити документи з водяними знаками.</w:t>
            </w:r>
          </w:p>
          <w:p w:rsidR="00186C0A" w:rsidRPr="00186C0A" w:rsidRDefault="00186C0A" w:rsidP="00186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 Учасники при поданні тендерної пропозиції повинні враховувати норми (врахуванням вважається факт подання тендерної пропозиції, що учасник ознайомлений з даним нормами і їх не порушує, жодні окремі підтвердження не потрібно подавати):</w:t>
            </w:r>
          </w:p>
          <w:p w:rsidR="00186C0A" w:rsidRPr="00186C0A" w:rsidRDefault="00186C0A" w:rsidP="00186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—   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 xml:space="preserve"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країною-агресором, що визначені підпунктом 1 пункту 1 цієї Постанови;</w:t>
            </w:r>
          </w:p>
          <w:p w:rsidR="00186C0A" w:rsidRPr="00186C0A" w:rsidRDefault="00186C0A" w:rsidP="00186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—   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</w:p>
          <w:p w:rsidR="00186C0A" w:rsidRPr="00186C0A" w:rsidRDefault="00186C0A" w:rsidP="00186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—   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Закону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  <w:p w:rsidR="00186C0A" w:rsidRPr="00186C0A" w:rsidRDefault="00186C0A" w:rsidP="00186C0A">
            <w:pPr>
              <w:spacing w:after="160" w:line="256" w:lineRule="auto"/>
              <w:jc w:val="both"/>
              <w:rPr>
                <w:rFonts w:ascii="Times New Roman" w:eastAsia="Times New Roman" w:hAnsi="Times New Roman" w:cs="Microsoft Uighur"/>
                <w:sz w:val="24"/>
                <w:szCs w:val="24"/>
                <w:lang w:val="uk-UA"/>
              </w:rPr>
            </w:pPr>
            <w:r w:rsidRPr="00186C0A">
              <w:rPr>
                <w:rFonts w:ascii="Times New Roman" w:eastAsia="Times New Roman" w:hAnsi="Times New Roman" w:cs="Microsoft Uighur"/>
                <w:sz w:val="24"/>
                <w:szCs w:val="24"/>
                <w:lang w:val="uk-UA"/>
              </w:rPr>
              <w:t xml:space="preserve">А також враховувати, що в Україні замовникам забороняється здійснювати публічні закупівлі товарів, робіт і послуг у громадян Російської Федерації/ Республіки Білорусь/ 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 Республіки Білорусь/ Ісламської Республіки Іран; юридичних осіб, утворених та зареєстрованих відповідно до законодавства України, кінцевим </w:t>
            </w:r>
            <w:proofErr w:type="spellStart"/>
            <w:r w:rsidRPr="00186C0A">
              <w:rPr>
                <w:rFonts w:ascii="Times New Roman" w:eastAsia="Times New Roman" w:hAnsi="Times New Roman" w:cs="Microsoft Uighur"/>
                <w:sz w:val="24"/>
                <w:szCs w:val="24"/>
                <w:lang w:val="uk-UA"/>
              </w:rPr>
              <w:t>бенефіціарним</w:t>
            </w:r>
            <w:proofErr w:type="spellEnd"/>
            <w:r w:rsidRPr="00186C0A">
              <w:rPr>
                <w:rFonts w:ascii="Times New Roman" w:eastAsia="Times New Roman" w:hAnsi="Times New Roman" w:cs="Microsoft Uighur"/>
                <w:sz w:val="24"/>
                <w:szCs w:val="24"/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 Республіка Білорусь/ Ісламська Республіка Іран, громадянин Російської Федерації/ Республіки Білорусь/ 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 Республіки Білорусь/ 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      </w:r>
          </w:p>
          <w:p w:rsidR="00186C0A" w:rsidRPr="00186C0A" w:rsidRDefault="00186C0A" w:rsidP="00186C0A">
            <w:pPr>
              <w:spacing w:after="160" w:line="256" w:lineRule="auto"/>
              <w:jc w:val="both"/>
              <w:rPr>
                <w:rFonts w:ascii="Times New Roman" w:eastAsia="Times New Roman" w:hAnsi="Times New Roman" w:cs="Microsoft Uighur"/>
                <w:sz w:val="24"/>
                <w:szCs w:val="24"/>
                <w:lang w:val="uk-UA"/>
              </w:rPr>
            </w:pPr>
            <w:r w:rsidRPr="00186C0A">
              <w:rPr>
                <w:rFonts w:ascii="Times New Roman" w:eastAsia="Times New Roman" w:hAnsi="Times New Roman" w:cs="Microsoft Uighur"/>
                <w:sz w:val="24"/>
                <w:szCs w:val="24"/>
                <w:lang w:val="uk-UA"/>
              </w:rPr>
              <w:t>замовникам забороняється здійснювати публічні закупівлі товарів походженням з Російської Федерації / Республіки Білорусь / Ісламської Республіки Іран, за винятком товарів походженням з Російської Федерації / Республіки Білорусь, необхідних для ремонту та обслуговування товарів, придбаних до набрання чинності постановою №1178.</w:t>
            </w:r>
          </w:p>
        </w:tc>
      </w:tr>
    </w:tbl>
    <w:p w:rsidR="00D139EE" w:rsidRPr="00F171B8" w:rsidRDefault="00D139EE" w:rsidP="00D13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ДОДАТОК 2</w:t>
      </w:r>
    </w:p>
    <w:p w:rsidR="00D139EE" w:rsidRPr="00F171B8" w:rsidRDefault="00D139EE" w:rsidP="00D139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до тендерної документації</w:t>
      </w:r>
    </w:p>
    <w:p w:rsidR="00D139EE" w:rsidRPr="00F171B8" w:rsidRDefault="00D139EE" w:rsidP="00D139EE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10055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292"/>
      </w:tblGrid>
      <w:tr w:rsidR="00D139EE" w:rsidRPr="00D139EE" w:rsidTr="00B44E2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39EE" w:rsidRPr="00F171B8" w:rsidRDefault="00D139EE" w:rsidP="00B44E2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Pr="00F171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Pr="00F171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39EE" w:rsidRPr="00F171B8" w:rsidRDefault="00D139EE" w:rsidP="00B44E2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Кваліфікаційні критерії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39EE" w:rsidRPr="00F171B8" w:rsidRDefault="00D139EE" w:rsidP="00B44E2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Документи та </w:t>
            </w: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інформація</w:t>
            </w:r>
            <w:r w:rsidRPr="00F171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, які підтверджують відповідність Учасника кваліфікаційним критеріям**</w:t>
            </w:r>
          </w:p>
        </w:tc>
      </w:tr>
      <w:tr w:rsidR="00D139EE" w:rsidRPr="00D139EE" w:rsidTr="00B44E2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Довідка у довільній формі, що містить інформацію про виконання не менше 2-х договір (виконання договору відповідно до предмету закупівлі), з зазначенням номеру та дати  договору, найменування  Замовника з яким було укладено договір та окремо копії цих договорів, а також </w:t>
            </w:r>
            <w:proofErr w:type="spellStart"/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сканкопії</w:t>
            </w:r>
            <w:proofErr w:type="spellEnd"/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видаткових накладних та </w:t>
            </w:r>
            <w:proofErr w:type="spellStart"/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сканкопії</w:t>
            </w:r>
            <w:proofErr w:type="spellEnd"/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позитивних листів відгуків, які виданні суб’єктами господарювання з якими було укладено вищевказані договори, із зазначенням дати і номеру договору (на який надано відгук), ціни (вартості) договору та інформації про належне виконання договору.</w:t>
            </w:r>
          </w:p>
        </w:tc>
      </w:tr>
    </w:tbl>
    <w:p w:rsidR="00D139EE" w:rsidRPr="00F171B8" w:rsidRDefault="00D139EE" w:rsidP="00D13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139EE" w:rsidRPr="00F171B8" w:rsidRDefault="00D139EE" w:rsidP="00D139EE">
      <w:pPr>
        <w:spacing w:before="24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D139EE" w:rsidRPr="00F171B8" w:rsidRDefault="00D139EE" w:rsidP="00D139EE">
      <w:pPr>
        <w:spacing w:before="20" w:after="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D139EE" w:rsidRPr="00F171B8" w:rsidRDefault="00D139EE" w:rsidP="00D139EE">
      <w:pPr>
        <w:spacing w:before="20" w:after="2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val="uk-UA" w:eastAsia="ru-RU"/>
        </w:rPr>
      </w:pPr>
      <w:r w:rsidRPr="00F171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 Підтвердження відповідності УЧАСНИКА (в тому числі для об’єднання учасників як учасника процедури)  вимогам, визначени</w:t>
      </w:r>
      <w:r w:rsidRPr="00F171B8">
        <w:rPr>
          <w:rFonts w:ascii="Times New Roman" w:eastAsia="Times New Roman" w:hAnsi="Times New Roman"/>
          <w:b/>
          <w:sz w:val="24"/>
          <w:szCs w:val="24"/>
          <w:highlight w:val="white"/>
          <w:lang w:val="uk-UA" w:eastAsia="ru-RU"/>
        </w:rPr>
        <w:t>м у пункті 47 Особливостей.</w:t>
      </w:r>
    </w:p>
    <w:p w:rsidR="00D139EE" w:rsidRPr="00F171B8" w:rsidRDefault="00D139EE" w:rsidP="00D139EE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</w:pPr>
      <w:r w:rsidRPr="00F171B8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D139EE" w:rsidRPr="00F171B8" w:rsidRDefault="00D139EE" w:rsidP="00D139EE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</w:pPr>
      <w:r w:rsidRPr="00F171B8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D139EE" w:rsidRPr="00F171B8" w:rsidRDefault="00D139EE" w:rsidP="00D139EE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</w:pPr>
      <w:r w:rsidRPr="00F171B8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D139EE" w:rsidRPr="00F171B8" w:rsidRDefault="00D139EE" w:rsidP="00D13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D139EE" w:rsidRPr="00F171B8" w:rsidRDefault="00D139EE" w:rsidP="00D139EE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139EE" w:rsidRPr="00F171B8" w:rsidRDefault="00D139EE" w:rsidP="00D13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val="uk-UA" w:eastAsia="ru-RU"/>
        </w:rPr>
      </w:pPr>
      <w:r w:rsidRPr="00F171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 Перелік документів та інформації  для підтвердження відповідності ПЕРЕМОЖЦЯ вимогам, визначеним у пун</w:t>
      </w:r>
      <w:r w:rsidRPr="00F171B8">
        <w:rPr>
          <w:rFonts w:ascii="Times New Roman" w:eastAsia="Times New Roman" w:hAnsi="Times New Roman"/>
          <w:b/>
          <w:sz w:val="24"/>
          <w:szCs w:val="24"/>
          <w:highlight w:val="white"/>
          <w:lang w:val="uk-UA" w:eastAsia="ru-RU"/>
        </w:rPr>
        <w:t>кті 47 Особливостей:</w:t>
      </w:r>
    </w:p>
    <w:p w:rsidR="00D139EE" w:rsidRPr="00F171B8" w:rsidRDefault="00D139EE" w:rsidP="00D13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</w:pPr>
      <w:r w:rsidRPr="00F171B8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Переможець процедури закупівлі у строк, що </w:t>
      </w:r>
      <w:r w:rsidRPr="00F171B8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uk-UA" w:eastAsia="ru-RU"/>
        </w:rPr>
        <w:t xml:space="preserve">не перевищує чотири дні </w:t>
      </w:r>
      <w:r w:rsidRPr="00F171B8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D139EE" w:rsidRPr="00F171B8" w:rsidRDefault="00D139EE" w:rsidP="00D13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</w:t>
      </w:r>
      <w:r w:rsidRPr="00F171B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залежно від того, у яких днях (календарних чи робочих) обраховується відповідний строк.</w:t>
      </w:r>
    </w:p>
    <w:p w:rsidR="00D139EE" w:rsidRPr="00F171B8" w:rsidRDefault="00D139EE" w:rsidP="00D139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white"/>
          <w:lang w:val="uk-UA" w:eastAsia="ru-RU"/>
        </w:rPr>
      </w:pPr>
    </w:p>
    <w:p w:rsidR="00D139EE" w:rsidRPr="00F171B8" w:rsidRDefault="00D139EE" w:rsidP="00D139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white"/>
          <w:lang w:val="uk-UA" w:eastAsia="ru-RU"/>
        </w:rPr>
      </w:pPr>
      <w:r w:rsidRPr="00F171B8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 </w:t>
      </w:r>
      <w:r w:rsidRPr="00F171B8">
        <w:rPr>
          <w:rFonts w:ascii="Times New Roman" w:eastAsia="Times New Roman" w:hAnsi="Times New Roman"/>
          <w:b/>
          <w:sz w:val="24"/>
          <w:szCs w:val="24"/>
          <w:highlight w:val="white"/>
          <w:lang w:val="uk-UA" w:eastAsia="ru-RU"/>
        </w:rPr>
        <w:t>3.1. Документи, які надаються  ПЕРЕМОЖЦЕМ (юридичною особою):</w:t>
      </w:r>
    </w:p>
    <w:tbl>
      <w:tblPr>
        <w:tblW w:w="10580" w:type="dxa"/>
        <w:tblInd w:w="-1028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5465"/>
      </w:tblGrid>
      <w:tr w:rsidR="00D139EE" w:rsidRPr="00F171B8" w:rsidTr="00B44E2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№</w:t>
            </w:r>
          </w:p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Вимоги згідно п. 47 Особливостей</w:t>
            </w:r>
          </w:p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D139EE" w:rsidRPr="00D139EE" w:rsidTr="00B44E2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139EE" w:rsidRPr="00F171B8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(підпункт 3 пункт 47 Особливостей)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керівника</w:t>
            </w: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вебресурсі</w:t>
            </w:r>
            <w:proofErr w:type="spellEnd"/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D139EE" w:rsidRPr="00F171B8" w:rsidTr="00B44E2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D139EE" w:rsidRPr="00F171B8" w:rsidRDefault="00D139EE" w:rsidP="00B44E2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(підпункт 6 пункт 47 Особливостей)</w:t>
            </w:r>
          </w:p>
        </w:tc>
        <w:tc>
          <w:tcPr>
            <w:tcW w:w="5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D139EE" w:rsidRPr="00F171B8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</w:p>
          <w:p w:rsidR="00D139EE" w:rsidRPr="00F171B8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 xml:space="preserve">Документ повинен бути не більше </w:t>
            </w:r>
            <w:proofErr w:type="spellStart"/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тридцятиденної</w:t>
            </w:r>
            <w:proofErr w:type="spellEnd"/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 xml:space="preserve"> давнини від дати подання документа.</w:t>
            </w: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 </w:t>
            </w:r>
          </w:p>
        </w:tc>
      </w:tr>
      <w:tr w:rsidR="00D139EE" w:rsidRPr="00F171B8" w:rsidTr="00B44E20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139EE" w:rsidRPr="00F171B8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(підпункт 12 пункт 47 Особливостей)</w:t>
            </w:r>
          </w:p>
        </w:tc>
        <w:tc>
          <w:tcPr>
            <w:tcW w:w="54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D139EE" w:rsidRPr="00F171B8" w:rsidRDefault="00D139EE" w:rsidP="00D139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XSpec="center" w:tblpY="692"/>
        <w:tblW w:w="1058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5566"/>
      </w:tblGrid>
      <w:tr w:rsidR="00D139EE" w:rsidRPr="00F171B8" w:rsidTr="00B44E2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Вимоги згідно пункту 47 Особливостей</w:t>
            </w:r>
          </w:p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Переможець </w:t>
            </w: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торгів на виконання вимоги згідно пункту 47 Особ</w:t>
            </w: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D139EE" w:rsidRPr="00D139EE" w:rsidTr="00B44E2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139EE" w:rsidRPr="00F171B8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(підпункт 3 пункт 47 Особливостей)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вебресурсі</w:t>
            </w:r>
            <w:proofErr w:type="spellEnd"/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D139EE" w:rsidRPr="00F171B8" w:rsidTr="00B44E2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D139EE" w:rsidRPr="00F171B8" w:rsidRDefault="00D139EE" w:rsidP="00B4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(підпункт 5 пункт 47 Особливостей)</w:t>
            </w:r>
          </w:p>
        </w:tc>
        <w:tc>
          <w:tcPr>
            <w:tcW w:w="5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D139EE" w:rsidRPr="00F171B8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139EE" w:rsidRPr="00F171B8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Документ повинен бути не більше </w:t>
            </w:r>
            <w:proofErr w:type="spellStart"/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тридцятиденної</w:t>
            </w:r>
            <w:proofErr w:type="spellEnd"/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давнини від дати подання документа.</w:t>
            </w: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139EE" w:rsidRPr="00F171B8" w:rsidTr="00B44E2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139EE" w:rsidRPr="00F171B8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(підпункт 12 пункт 47 Особливостей)</w:t>
            </w:r>
          </w:p>
        </w:tc>
        <w:tc>
          <w:tcPr>
            <w:tcW w:w="55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D139EE" w:rsidRPr="00F171B8" w:rsidRDefault="00D139EE" w:rsidP="00D139EE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3.2. Документи, які надаються ПЕРЕМОЖЦЕМ (фізичною особою чи фізичною особою — підприємцем):</w:t>
      </w:r>
    </w:p>
    <w:p w:rsidR="00D139EE" w:rsidRPr="00F171B8" w:rsidRDefault="00D139EE" w:rsidP="00D1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139EE" w:rsidRPr="00F171B8" w:rsidRDefault="00D139EE" w:rsidP="00D1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sz w:val="24"/>
          <w:szCs w:val="24"/>
          <w:lang w:val="uk-UA" w:eastAsia="ru-RU"/>
        </w:rPr>
        <w:t> </w:t>
      </w:r>
    </w:p>
    <w:p w:rsidR="00D139EE" w:rsidRPr="00F171B8" w:rsidRDefault="00D139EE" w:rsidP="00D1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10580" w:type="dxa"/>
        <w:tblInd w:w="-1028" w:type="dxa"/>
        <w:tblLayout w:type="fixed"/>
        <w:tblLook w:val="0400" w:firstRow="0" w:lastRow="0" w:firstColumn="0" w:lastColumn="0" w:noHBand="0" w:noVBand="1"/>
      </w:tblPr>
      <w:tblGrid>
        <w:gridCol w:w="400"/>
        <w:gridCol w:w="10180"/>
      </w:tblGrid>
      <w:tr w:rsidR="00D139EE" w:rsidRPr="00F171B8" w:rsidTr="00B44E20">
        <w:trPr>
          <w:trHeight w:val="124"/>
        </w:trPr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D139EE" w:rsidRPr="00F171B8" w:rsidTr="00B44E2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Default="00D139EE" w:rsidP="00B44E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Якщо тендерна пропозиція подається не керівником учасника, зазначеним у </w:t>
            </w:r>
          </w:p>
          <w:p w:rsidR="00D139EE" w:rsidRDefault="00D139EE" w:rsidP="00B44E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Єдиному державному реєстрі юридичних осіб, фізичних осіб — підприємців та </w:t>
            </w:r>
          </w:p>
          <w:p w:rsidR="00D139EE" w:rsidRDefault="00D139EE" w:rsidP="00B44E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громадських формувань, а іншою особою, учасник надає довіреність або доручення на </w:t>
            </w:r>
          </w:p>
          <w:p w:rsidR="00D139EE" w:rsidRPr="00F171B8" w:rsidRDefault="00D139EE" w:rsidP="00B44E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таку особу.</w:t>
            </w:r>
          </w:p>
        </w:tc>
      </w:tr>
      <w:tr w:rsidR="00D139EE" w:rsidRPr="00F171B8" w:rsidTr="00B44E2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before="240"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Default="00D139EE" w:rsidP="00B44E2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Достовірна інформація у вигляді довідки довільної форми, </w:t>
            </w: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 якій зазначити дані </w:t>
            </w:r>
          </w:p>
          <w:p w:rsidR="00D139EE" w:rsidRDefault="00D139EE" w:rsidP="00B44E2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наявність чинної ліцензії або документа дозвільного характеру на провадження </w:t>
            </w:r>
          </w:p>
          <w:p w:rsidR="00D139EE" w:rsidRDefault="00D139EE" w:rsidP="00B44E2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виду господарської діяльності, якщо отримання дозволу або ліцензії на провадження </w:t>
            </w:r>
          </w:p>
          <w:p w:rsidR="00D139EE" w:rsidRDefault="00D139EE" w:rsidP="00B44E2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\</w:t>
            </w: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такого</w:t>
            </w:r>
            <w:proofErr w:type="spellEnd"/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виду діяльності передбачено законом. </w:t>
            </w:r>
            <w:r w:rsidRPr="00F171B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Замість довідки довільної форми учасник</w:t>
            </w:r>
          </w:p>
          <w:p w:rsidR="00D139EE" w:rsidRPr="00F171B8" w:rsidRDefault="00D139EE" w:rsidP="00B44E2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може надати чинну ліцензію або документ дозвільного характеру.</w:t>
            </w:r>
          </w:p>
        </w:tc>
      </w:tr>
      <w:tr w:rsidR="00D139EE" w:rsidRPr="00F171B8" w:rsidTr="00B44E2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before="240" w:after="0" w:line="240" w:lineRule="auto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 разі якщо учасник або його кінцевий </w:t>
            </w:r>
            <w:proofErr w:type="spellStart"/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бенефіціарний</w:t>
            </w:r>
            <w:proofErr w:type="spellEnd"/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власник, член або учасник (акціонер), </w:t>
            </w:r>
          </w:p>
          <w:p w:rsidR="00D139EE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що має частку в статутному капіталі 10 і більше відсотків є громадянином </w:t>
            </w:r>
          </w:p>
          <w:p w:rsidR="00D139EE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Російської Федерація/Республіка Білорусь/Ісламська Республіка Іран</w:t>
            </w: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проживає на </w:t>
            </w:r>
          </w:p>
          <w:p w:rsidR="00D139EE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території України на законних підставах, то учасник у складі тендерної пропозиції має </w:t>
            </w:r>
          </w:p>
          <w:p w:rsidR="00D139EE" w:rsidRPr="00F171B8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надати стосовно таких осіб:</w:t>
            </w:r>
          </w:p>
          <w:p w:rsidR="00D139EE" w:rsidRDefault="00D139EE" w:rsidP="00B44E20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військовий квиток, виданий іноземцю, який в установленому порядку уклав контракт </w:t>
            </w:r>
          </w:p>
          <w:p w:rsidR="00D139EE" w:rsidRDefault="00D139EE" w:rsidP="00B44E20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проходження військової служби у Збройних Силах України, Державній </w:t>
            </w:r>
          </w:p>
          <w:p w:rsidR="00D139EE" w:rsidRPr="00F171B8" w:rsidRDefault="00D139EE" w:rsidP="00B44E20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спеціальній службі транспорту або Національній гвардії України,</w:t>
            </w:r>
          </w:p>
          <w:p w:rsidR="00D139EE" w:rsidRPr="00F171B8" w:rsidRDefault="00D139EE" w:rsidP="00B44E2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або</w:t>
            </w:r>
          </w:p>
          <w:p w:rsidR="00D139EE" w:rsidRPr="00F171B8" w:rsidRDefault="00D139EE" w:rsidP="00B44E20">
            <w:pPr>
              <w:numPr>
                <w:ilvl w:val="0"/>
                <w:numId w:val="12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посвідчення біженця чи документ, що підтверджує надання притулку в Україні,</w:t>
            </w:r>
          </w:p>
          <w:p w:rsidR="00D139EE" w:rsidRPr="00F171B8" w:rsidRDefault="00D139EE" w:rsidP="00B44E2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або</w:t>
            </w:r>
          </w:p>
          <w:p w:rsidR="00D139EE" w:rsidRPr="00F171B8" w:rsidRDefault="00D139EE" w:rsidP="00B44E20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посвідчення особи, яка потребує додаткового захисту в Україні,</w:t>
            </w:r>
          </w:p>
          <w:p w:rsidR="00D139EE" w:rsidRPr="00F171B8" w:rsidRDefault="00D139EE" w:rsidP="00B44E2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або</w:t>
            </w:r>
          </w:p>
          <w:p w:rsidR="00D139EE" w:rsidRPr="00F171B8" w:rsidRDefault="00D139EE" w:rsidP="00B44E2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посвідчення особи, якій надано тимчасовий захист в Україні,</w:t>
            </w:r>
          </w:p>
          <w:p w:rsidR="00D139EE" w:rsidRPr="00F171B8" w:rsidRDefault="00D139EE" w:rsidP="00B44E20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або</w:t>
            </w:r>
          </w:p>
          <w:p w:rsidR="00D139EE" w:rsidRDefault="00D139EE" w:rsidP="00B44E20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витяг із реєстру територіальної громади, що підтверджує зареєстроване або </w:t>
            </w:r>
          </w:p>
          <w:p w:rsidR="00D139EE" w:rsidRPr="00F171B8" w:rsidRDefault="00D139EE" w:rsidP="00B44E20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BD23B6" w:rsidRPr="00D30344" w:rsidRDefault="00BD23B6" w:rsidP="00BD23B6">
      <w:pPr>
        <w:spacing w:after="160" w:line="256" w:lineRule="auto"/>
        <w:rPr>
          <w:rFonts w:ascii="Times New Roman" w:eastAsia="Times New Roman" w:hAnsi="Times New Roman"/>
          <w:lang w:eastAsia="uk-UA"/>
        </w:rPr>
      </w:pPr>
    </w:p>
    <w:p w:rsidR="00D30344" w:rsidRPr="002359AA" w:rsidRDefault="00D30344" w:rsidP="00BD23B6">
      <w:pPr>
        <w:spacing w:after="160" w:line="256" w:lineRule="auto"/>
        <w:rPr>
          <w:rFonts w:ascii="Times New Roman" w:eastAsia="Times New Roman" w:hAnsi="Times New Roman"/>
          <w:lang w:val="uk-UA" w:eastAsia="uk-UA"/>
        </w:rPr>
      </w:pPr>
    </w:p>
    <w:p w:rsidR="00BD23B6" w:rsidRPr="00DC4F4E" w:rsidRDefault="00BD23B6" w:rsidP="00BD23B6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Оприлюднити</w:t>
      </w:r>
      <w:proofErr w:type="spellEnd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електронній</w:t>
      </w:r>
      <w:proofErr w:type="spellEnd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</w:t>
      </w:r>
      <w:proofErr w:type="spellEnd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тендерної</w:t>
      </w:r>
      <w:proofErr w:type="spellEnd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D23B6" w:rsidRDefault="00BD23B6" w:rsidP="00BD23B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Уповноважена особа                                                                          О.П. Бойко</w:t>
      </w:r>
    </w:p>
    <w:p w:rsidR="00BD23B6" w:rsidRDefault="00BD23B6" w:rsidP="00BD23B6">
      <w:pPr>
        <w:rPr>
          <w:rFonts w:ascii="Times New Roman" w:hAnsi="Times New Roman"/>
        </w:rPr>
      </w:pPr>
    </w:p>
    <w:p w:rsidR="00D30344" w:rsidRDefault="00D30344" w:rsidP="00BD23B6">
      <w:pPr>
        <w:rPr>
          <w:rFonts w:ascii="Times New Roman" w:hAnsi="Times New Roman"/>
        </w:rPr>
      </w:pPr>
    </w:p>
    <w:p w:rsidR="00D30344" w:rsidRDefault="00D30344" w:rsidP="00BD23B6">
      <w:pPr>
        <w:rPr>
          <w:rFonts w:ascii="Times New Roman" w:hAnsi="Times New Roman"/>
        </w:rPr>
      </w:pPr>
    </w:p>
    <w:p w:rsidR="00D30344" w:rsidRDefault="00D30344" w:rsidP="00BD23B6">
      <w:pPr>
        <w:rPr>
          <w:rFonts w:ascii="Times New Roman" w:hAnsi="Times New Roman"/>
        </w:rPr>
      </w:pPr>
    </w:p>
    <w:p w:rsidR="00D30344" w:rsidRDefault="00D30344" w:rsidP="00BD23B6">
      <w:pPr>
        <w:rPr>
          <w:rFonts w:ascii="Times New Roman" w:hAnsi="Times New Roman"/>
        </w:rPr>
      </w:pPr>
    </w:p>
    <w:p w:rsidR="00D30344" w:rsidRDefault="00D30344" w:rsidP="00BD23B6">
      <w:pPr>
        <w:rPr>
          <w:rFonts w:ascii="Times New Roman" w:hAnsi="Times New Roman"/>
        </w:rPr>
      </w:pPr>
    </w:p>
    <w:p w:rsidR="00D30344" w:rsidRDefault="00D30344" w:rsidP="00BD23B6">
      <w:pPr>
        <w:rPr>
          <w:rFonts w:ascii="Times New Roman" w:hAnsi="Times New Roman"/>
        </w:rPr>
      </w:pPr>
    </w:p>
    <w:p w:rsidR="00D30344" w:rsidRDefault="00D30344" w:rsidP="00BD23B6">
      <w:pPr>
        <w:rPr>
          <w:rFonts w:ascii="Times New Roman" w:hAnsi="Times New Roman"/>
        </w:rPr>
      </w:pPr>
    </w:p>
    <w:p w:rsidR="00D30344" w:rsidRDefault="00D30344" w:rsidP="00BD23B6">
      <w:pPr>
        <w:rPr>
          <w:rFonts w:ascii="Times New Roman" w:hAnsi="Times New Roman"/>
        </w:rPr>
      </w:pPr>
    </w:p>
    <w:p w:rsidR="00D30344" w:rsidRDefault="00D30344" w:rsidP="00BD23B6">
      <w:pPr>
        <w:rPr>
          <w:rFonts w:ascii="Times New Roman" w:hAnsi="Times New Roman"/>
        </w:rPr>
      </w:pPr>
    </w:p>
    <w:p w:rsidR="00D30344" w:rsidRDefault="00D30344" w:rsidP="00BD23B6">
      <w:pPr>
        <w:rPr>
          <w:rFonts w:ascii="Times New Roman" w:hAnsi="Times New Roman"/>
        </w:rPr>
      </w:pPr>
    </w:p>
    <w:p w:rsidR="00D30344" w:rsidRPr="00BA50F9" w:rsidRDefault="00D30344" w:rsidP="00BD23B6">
      <w:pPr>
        <w:rPr>
          <w:rFonts w:ascii="Times New Roman" w:hAnsi="Times New Roman"/>
        </w:rPr>
      </w:pPr>
    </w:p>
    <w:tbl>
      <w:tblPr>
        <w:tblW w:w="5525" w:type="dxa"/>
        <w:jc w:val="right"/>
        <w:tblInd w:w="4535" w:type="dxa"/>
        <w:tblLayout w:type="fixed"/>
        <w:tblLook w:val="0000" w:firstRow="0" w:lastRow="0" w:firstColumn="0" w:lastColumn="0" w:noHBand="0" w:noVBand="0"/>
      </w:tblPr>
      <w:tblGrid>
        <w:gridCol w:w="5525"/>
      </w:tblGrid>
      <w:tr w:rsidR="00BD23B6" w:rsidRPr="00192097" w:rsidTr="008E556A">
        <w:trPr>
          <w:jc w:val="right"/>
        </w:trPr>
        <w:tc>
          <w:tcPr>
            <w:tcW w:w="5525" w:type="dxa"/>
          </w:tcPr>
          <w:p w:rsidR="00BD23B6" w:rsidRPr="00192097" w:rsidRDefault="00BD23B6" w:rsidP="008E556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9209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«ЗАТВЕРДЖЕНО»</w:t>
            </w:r>
          </w:p>
          <w:p w:rsidR="00BD23B6" w:rsidRPr="00192097" w:rsidRDefault="00BD23B6" w:rsidP="008E556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9209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рішенням Уповноваженої особи, </w:t>
            </w:r>
          </w:p>
          <w:p w:rsidR="00BD23B6" w:rsidRPr="00192097" w:rsidRDefault="00BD23B6" w:rsidP="008E556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19209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протокол</w:t>
            </w:r>
          </w:p>
          <w:p w:rsidR="00BD23B6" w:rsidRPr="00192097" w:rsidRDefault="00BD23B6" w:rsidP="008E556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92097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val="uk-UA"/>
              </w:rPr>
              <w:t xml:space="preserve">№ </w:t>
            </w:r>
            <w:r w:rsidR="002359AA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22</w:t>
            </w:r>
            <w:r w:rsidR="00505B8B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val="uk-UA"/>
              </w:rPr>
              <w:t xml:space="preserve">  від 12</w:t>
            </w:r>
            <w:r w:rsidR="002359AA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val="uk-UA"/>
              </w:rPr>
              <w:t xml:space="preserve"> квітня 2024</w:t>
            </w:r>
            <w:r w:rsidRPr="00192097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val="uk-UA"/>
              </w:rPr>
              <w:t xml:space="preserve"> року</w:t>
            </w:r>
          </w:p>
        </w:tc>
      </w:tr>
    </w:tbl>
    <w:p w:rsidR="00BD23B6" w:rsidRDefault="00BD23B6" w:rsidP="00BD23B6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BD23B6" w:rsidRDefault="00BD23B6" w:rsidP="00BD23B6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2359AA" w:rsidRDefault="00BD23B6" w:rsidP="00BD23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 CYR"/>
          <w:b/>
          <w:sz w:val="28"/>
          <w:szCs w:val="28"/>
          <w:lang w:val="uk-UA"/>
        </w:rPr>
      </w:pPr>
      <w:r w:rsidRPr="00DC4F4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ПЕРЕЛІК ЗМІН ДО ТЕНДЕРНОЇ ДОКУМЕНТАЦІЇ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, а саме: зміни вносяться в </w:t>
      </w:r>
      <w:r>
        <w:rPr>
          <w:rFonts w:ascii="Times New Roman" w:eastAsiaTheme="minorHAnsi" w:hAnsi="Times New Roman" w:cs="Times New Roman CYR"/>
          <w:b/>
          <w:sz w:val="24"/>
          <w:szCs w:val="24"/>
          <w:lang w:val="uk-UA"/>
        </w:rPr>
        <w:t>:</w:t>
      </w:r>
    </w:p>
    <w:p w:rsidR="00505B8B" w:rsidRDefault="00505B8B" w:rsidP="00505B8B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 CYR"/>
          <w:b/>
          <w:sz w:val="28"/>
          <w:szCs w:val="28"/>
          <w:lang w:val="uk-UA"/>
        </w:rPr>
      </w:pPr>
      <w:r w:rsidRPr="002D4B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Розділ 5. Оцінка тендерної пропозиції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35"/>
        <w:gridCol w:w="24"/>
        <w:gridCol w:w="6378"/>
        <w:gridCol w:w="18"/>
      </w:tblGrid>
      <w:tr w:rsidR="00505B8B" w:rsidRPr="00D139EE" w:rsidTr="00E34ED8">
        <w:trPr>
          <w:trHeight w:val="1119"/>
          <w:jc w:val="center"/>
        </w:trPr>
        <w:tc>
          <w:tcPr>
            <w:tcW w:w="705" w:type="dxa"/>
          </w:tcPr>
          <w:p w:rsidR="00505B8B" w:rsidRPr="002359AA" w:rsidRDefault="00505B8B" w:rsidP="00E34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</w:tcPr>
          <w:p w:rsidR="00505B8B" w:rsidRPr="002359AA" w:rsidRDefault="00505B8B" w:rsidP="00E3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Відхилення тендерних пропозицій</w:t>
            </w:r>
          </w:p>
        </w:tc>
        <w:tc>
          <w:tcPr>
            <w:tcW w:w="6420" w:type="dxa"/>
            <w:gridSpan w:val="3"/>
            <w:vAlign w:val="center"/>
          </w:tcPr>
          <w:p w:rsidR="00505B8B" w:rsidRPr="002359AA" w:rsidRDefault="00505B8B" w:rsidP="00E34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white"/>
                <w:lang w:val="uk-UA" w:eastAsia="ru-RU"/>
              </w:rPr>
              <w:t>Замовник відхиляє тендерну пропозицію із зазначенням аргументації в електронній системі закупівель у разі, коли: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1) учасник процедури закупівлі: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підпадає під підстави, встановлені пунктом 47 цих особливостей;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цих особливостей;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не надав забезпечення тендерної пропозиції, якщо таке забезпечення вимагалося замовником;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невідповідностей, протягом 24 годин з моменту розміщення замовником в електронній системі закупівель повідомлення з вимогою про усунення таких невідповідностей;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не надав обґрунтування аномально низької ціни тендерної пропозиції протягом строку, визначеного абзацом першим частини чотирнадцятої статті 29 Закону/абзацом дев’ятим пункту 37 цих особливостей;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визначив конфіденційною інформацію, що не може бути визначена як конфіденційна відповідно до вимог пункту 40 цих особливостей;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2359AA">
              <w:rPr>
                <w:rFonts w:ascii="Times New Roman" w:eastAsiaTheme="minorHAnsi" w:hAnsi="Times New Roman"/>
                <w:lang w:val="uk-UA"/>
              </w:rPr>
              <w:t xml:space="preserve">- </w:t>
            </w:r>
            <w:r w:rsidRPr="002359A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Pr="002359A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бенефіціарним</w:t>
            </w:r>
            <w:proofErr w:type="spellEnd"/>
            <w:r w:rsidRPr="002359A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власником, членом або учасником (акціонером), що має частку в статутному капіталі 10 і </w:t>
            </w:r>
            <w:r w:rsidRPr="002359A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більше відсотків (далі –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</w:t>
            </w:r>
            <w:r w:rsidRPr="002359AA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2359A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2) тендерна пропозиція: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 xml:space="preserve">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 </w:t>
            </w:r>
            <w:hyperlink r:id="rId7" w:anchor="n131">
              <w:r w:rsidRPr="002359AA">
                <w:rPr>
                  <w:rFonts w:ascii="Times New Roman" w:eastAsia="Times New Roman" w:hAnsi="Times New Roman"/>
                  <w:sz w:val="24"/>
                  <w:szCs w:val="24"/>
                  <w:highlight w:val="white"/>
                  <w:lang w:val="uk-UA" w:eastAsia="ru-RU"/>
                </w:rPr>
                <w:t>пункту 4</w:t>
              </w:r>
            </w:hyperlink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3 цих особливостей;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є такою, строк дії якої закінчився;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не відповідає вимогам, установленим у тендерній документації відповідно до абзацу першого частини третьої статті 22 Закону;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3) переможець процедури закупівлі: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:rsidR="00F171B8" w:rsidRPr="00F171B8" w:rsidRDefault="00F171B8" w:rsidP="00F171B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не надав у спосіб, зазначений в тендерній документації, документи, що підтверджують відсутність підстав, визначених у підпунктах 3, 5, 6 і 12 цих особливостей;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 xml:space="preserve">не надав забезпечення виконання договору про </w:t>
            </w: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lastRenderedPageBreak/>
              <w:t>закупівлю, якщо таке забезпечення вимагалося замовником;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надав недостовірну інформацію, що є суттєвою для визначення результатів процедури закупівлі, яку замовником виявлено згідно з абзацом першим пункту 42 цих особливостей.</w:t>
            </w:r>
          </w:p>
          <w:p w:rsidR="00505B8B" w:rsidRPr="002359AA" w:rsidRDefault="00505B8B" w:rsidP="00E34ED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white"/>
                <w:lang w:val="uk-UA" w:eastAsia="ru-RU"/>
              </w:rPr>
              <w:t>Замовник може відхилити тендерну пропозицію із зазначенням аргументації в електронній системі закупівель у разі, коли:</w:t>
            </w:r>
          </w:p>
          <w:p w:rsidR="00505B8B" w:rsidRPr="002359AA" w:rsidRDefault="00505B8B" w:rsidP="00E34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1) 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:rsidR="00505B8B" w:rsidRPr="002359AA" w:rsidRDefault="00505B8B" w:rsidP="00E34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2) учасник процедури закупівлі не виконав свої зобов’язання за раніше укладеним договором про закупівлю 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</w:p>
          <w:p w:rsidR="00505B8B" w:rsidRPr="002359AA" w:rsidRDefault="00505B8B" w:rsidP="00E34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Інформація про відхилення тендерної пропозиції, у тому числі підстави такого відхилення (з посиланням на відповідні положення цих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закупівлі/переможцю процедури закупівлі, тендерна пропозиція якого відхилена, через електронну систему закупівель.</w:t>
            </w:r>
          </w:p>
          <w:p w:rsidR="00505B8B" w:rsidRPr="002359A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359AA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У разі коли учасник процедури закупівлі, тендерна пропозиція якого відхилена, вважає недостатньою аргументацію, зазначену в повідомленні,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документації, зокрема технічній специфікації, та/або його невідповідності кваліфікаційним критеріям, а замовник зобов’язаний надати йому відповідь з такою інформацією не пізніш як через чотири дні з дати надходження такого звернення через електронну систему закупівель, але до моменту оприлюднення договору про закупівлю в електронній системі закупівель відповідно до статті 10 Закону.</w:t>
            </w:r>
          </w:p>
        </w:tc>
      </w:tr>
      <w:tr w:rsidR="00505B8B" w:rsidRPr="00186C0A" w:rsidTr="00E34ED8">
        <w:trPr>
          <w:trHeight w:val="442"/>
          <w:jc w:val="center"/>
        </w:trPr>
        <w:tc>
          <w:tcPr>
            <w:tcW w:w="9960" w:type="dxa"/>
            <w:gridSpan w:val="5"/>
            <w:vAlign w:val="center"/>
          </w:tcPr>
          <w:p w:rsidR="00505B8B" w:rsidRPr="00186C0A" w:rsidRDefault="00505B8B" w:rsidP="00E3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Розділ 4. Подання та розкриття тендерної пропозиції</w:t>
            </w:r>
          </w:p>
        </w:tc>
      </w:tr>
      <w:tr w:rsidR="00505B8B" w:rsidRPr="00186C0A" w:rsidTr="00E34ED8">
        <w:trPr>
          <w:gridAfter w:val="1"/>
          <w:wAfter w:w="18" w:type="dxa"/>
          <w:trHeight w:val="2700"/>
          <w:jc w:val="center"/>
        </w:trPr>
        <w:tc>
          <w:tcPr>
            <w:tcW w:w="3564" w:type="dxa"/>
            <w:gridSpan w:val="3"/>
            <w:tcBorders>
              <w:bottom w:val="single" w:sz="4" w:space="0" w:color="auto"/>
            </w:tcBorders>
          </w:tcPr>
          <w:p w:rsidR="00505B8B" w:rsidRPr="00186C0A" w:rsidRDefault="00505B8B" w:rsidP="00E3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Кінцевий строк подання тендерної пропозиції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505B8B" w:rsidRPr="00186C0A" w:rsidRDefault="00505B8B" w:rsidP="00E34ED8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eastAsia="Times New Roman" w:hAnsi="Times New Roman"/>
                <w:highlight w:val="yellow"/>
                <w:u w:val="single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 </w:t>
            </w:r>
            <w:r w:rsidRPr="00186C0A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val="uk-UA" w:eastAsia="ru-RU"/>
              </w:rPr>
              <w:t>20 квітня 2024 року до 00:00 год.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val="uk-UA" w:eastAsia="ru-RU"/>
              </w:rPr>
              <w:t xml:space="preserve"> 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505B8B" w:rsidRPr="00186C0A" w:rsidRDefault="00505B8B" w:rsidP="00E3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  <w:tr w:rsidR="00505B8B" w:rsidRPr="00186C0A" w:rsidTr="00E34ED8">
        <w:trPr>
          <w:gridAfter w:val="1"/>
          <w:wAfter w:w="18" w:type="dxa"/>
          <w:trHeight w:val="449"/>
          <w:jc w:val="center"/>
        </w:trPr>
        <w:tc>
          <w:tcPr>
            <w:tcW w:w="3564" w:type="dxa"/>
            <w:gridSpan w:val="3"/>
            <w:tcBorders>
              <w:top w:val="single" w:sz="4" w:space="0" w:color="auto"/>
            </w:tcBorders>
          </w:tcPr>
          <w:p w:rsidR="00505B8B" w:rsidRPr="00186C0A" w:rsidRDefault="00505B8B" w:rsidP="00E3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D4BE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Розділ 5. Оцінка тендерної пропозиції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505B8B" w:rsidRPr="00186C0A" w:rsidRDefault="00505B8B" w:rsidP="00E3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05B8B" w:rsidRPr="00186C0A" w:rsidTr="00E34ED8">
        <w:trPr>
          <w:trHeight w:val="1119"/>
          <w:jc w:val="center"/>
        </w:trPr>
        <w:tc>
          <w:tcPr>
            <w:tcW w:w="705" w:type="dxa"/>
          </w:tcPr>
          <w:p w:rsidR="00505B8B" w:rsidRPr="00186C0A" w:rsidRDefault="00505B8B" w:rsidP="00E3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505B8B" w:rsidRPr="00186C0A" w:rsidRDefault="00505B8B" w:rsidP="00E3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Інша інформація</w:t>
            </w:r>
          </w:p>
        </w:tc>
        <w:tc>
          <w:tcPr>
            <w:tcW w:w="6420" w:type="dxa"/>
            <w:gridSpan w:val="3"/>
            <w:vAlign w:val="center"/>
          </w:tcPr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Вартість тендерної пропозиції та всі інші ціни повинні бути чітко визначені.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самостійно несе всі витрати, пов’язані з підготовкою та поданням його тендерної пропозиції. Замовник у будь-якому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торгів.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 розрахунку ціни  пропозиції не включаються будь-які витрати, понесені учасником у процесі проведення процедури закупівлі та укладення договору про закупівлю, витрати, пов'язані із оформленням забезпечення тендерної пропозиції </w:t>
            </w:r>
            <w:r w:rsidRPr="00186C0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(у разі встановлення такої вимоги)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Зазначені витрати сплачуються учасником за рахунок його прибутку. Понесені витрати не відшкодовуються (в тому числі  у разі відміни торгів чи визнання торгів такими, що не відбулися).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Відсутність будь-яких запитань або уточнень стосовно змісту та викладення вимог тендерної документації з боку учасників процедури закупівлі, які отримали цю документацію у встановленому порядку, означатиме, що учасники процедури закупівлі, що беруть участь у цих торгах, повністю усвідомлюють зміст цієї тендерної документації та вимоги, викладені Замовником при підготовці цієї закупівлі.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підроблення документів, печаток, штампів та бланків чи використання підроблених документів, печаток, штампів, учасник торгів несе кримінальну відповідальність згідно зі статтею 358 Кримінального кодексу України.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 w:eastAsia="ru-RU"/>
              </w:rPr>
              <w:t>Інші умови тендерної документації: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Учасники відповідають за зміст своїх тендерних пропозицій та повинні дотримуватись норм чинного законодавства України.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   У разі якщо учасник або переможець не повинен складати або відповідно до норм чинного законодавства (в тому числі у разі подання тендерної пропозиції учасником-нерезидентом / 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накладати електронний підпис,  то він надає лист-роз’яснення в довільній формі, у якому зазначає 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законодавчі підстави щодо ненадання відповідних документів або </w:t>
            </w:r>
            <w:proofErr w:type="spellStart"/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ненакладення</w:t>
            </w:r>
            <w:proofErr w:type="spellEnd"/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електронного підпису; або надає копію/ї роз'яснення/</w:t>
            </w:r>
            <w:proofErr w:type="spellStart"/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нь</w:t>
            </w:r>
            <w:proofErr w:type="spellEnd"/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державних органів щодо цього.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    Документи, що не передбачені законодавством для учасників — юридичних, фізичних осіб, у тому числі фізичних осіб — підприємців, не подаються ними у складі тендерної пропозиції.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  Відсутність документів, що не передбачені законодавством для учасників — юридичних, фізичних осіб, у тому числі фізичних осіб — підприємців, у складі тендерної пропозиції не може бути підставою для її відхилення замовником.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5.  Учасники торгів — нерезиденти для виконання вимог щодо подання документів, передбачених </w:t>
            </w:r>
            <w:r w:rsidRPr="00186C0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Додатком  1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тендерної документації, подають  у складі своєї пропозиції, документи, передбачені законодавством країн, де вони зареєстровані.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  Факт подання тендерної пропозиції учасником — фізичною особою чи фізичною особою — 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2297-VI, жодних окремих підтверджень не потрібно подавати в складі тендерної пропозиції.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усіх інших випадках факт подання тендерної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 несе виключно учасник процедури закупівлі, що подав тендерну пропозицію, жодних окремих підтверджень не потрібно подавати в складі тендерної пропозиції.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 Документи, видані державними органами, повинні відповідати вимогам нормативних актів, відповідно до яких такі документи видані.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8. Учасник, який подав тендерну пропозицію, вважається таким, що згодний з </w:t>
            </w:r>
            <w:proofErr w:type="spellStart"/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проєктом</w:t>
            </w:r>
            <w:proofErr w:type="spellEnd"/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договору про закупівлю, викладеним у </w:t>
            </w:r>
            <w:r w:rsidRPr="00186C0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Додатку 3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цієї тендерної документації, та буде дотримуватися умов своєї тендерної пропозиції протягом строку, встановленого </w:t>
            </w:r>
            <w:r w:rsidRPr="00186C0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в п. 4 Розділу 3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цієї тендерної документації.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 Якщо вимога в тендерній документації встановлена декілька разів, учасник/переможець може подати необхідний документ  або інформацію один раз.</w:t>
            </w:r>
          </w:p>
          <w:p w:rsidR="00505B8B" w:rsidRPr="00186C0A" w:rsidRDefault="00505B8B" w:rsidP="00E3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10. Фактом подання тендерної пропозиції учасник підтверджує (жодних окремих підтверджень не потрібно 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подавати в складі тендерної пропозиції), що у попередніх відносинах між  Учасником та Замовником таку оперативно-господарську/і санкцію/ї, передбачену/і пунктом 4 частини 1 статті 236 ГКУ, як відмова від встановлення господарських відносин на майбутнє, не було застосовано.</w:t>
            </w:r>
          </w:p>
          <w:p w:rsidR="00505B8B" w:rsidRPr="00186C0A" w:rsidRDefault="00505B8B" w:rsidP="00E34E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 Тендерна пропозиція учасника може містити документи з водяними знаками.</w:t>
            </w:r>
          </w:p>
          <w:p w:rsidR="00505B8B" w:rsidRPr="00186C0A" w:rsidRDefault="00505B8B" w:rsidP="00E3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 Учасники при поданні тендерної пропозиції повинні враховувати норми (врахуванням вважається факт подання тендерної пропозиції, що учасник ознайомлений з даним нормами і їх не порушує, жодні окремі підтвердження не потрібно подавати):</w:t>
            </w:r>
          </w:p>
          <w:p w:rsidR="00505B8B" w:rsidRPr="00186C0A" w:rsidRDefault="00505B8B" w:rsidP="00E3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—   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      </w:r>
          </w:p>
          <w:p w:rsidR="00505B8B" w:rsidRPr="00186C0A" w:rsidRDefault="00505B8B" w:rsidP="00E3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—   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</w:p>
          <w:p w:rsidR="00505B8B" w:rsidRPr="00186C0A" w:rsidRDefault="00505B8B" w:rsidP="00E3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—   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Закону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  <w:p w:rsidR="00505B8B" w:rsidRPr="00186C0A" w:rsidRDefault="00505B8B" w:rsidP="00E34ED8">
            <w:pPr>
              <w:spacing w:after="160" w:line="256" w:lineRule="auto"/>
              <w:jc w:val="both"/>
              <w:rPr>
                <w:rFonts w:ascii="Times New Roman" w:eastAsia="Times New Roman" w:hAnsi="Times New Roman" w:cs="Microsoft Uighur"/>
                <w:sz w:val="24"/>
                <w:szCs w:val="24"/>
                <w:lang w:val="uk-UA"/>
              </w:rPr>
            </w:pPr>
            <w:r w:rsidRPr="00186C0A">
              <w:rPr>
                <w:rFonts w:ascii="Times New Roman" w:eastAsia="Times New Roman" w:hAnsi="Times New Roman" w:cs="Microsoft Uighur"/>
                <w:sz w:val="24"/>
                <w:szCs w:val="24"/>
                <w:lang w:val="uk-UA"/>
              </w:rPr>
              <w:t xml:space="preserve">А також враховувати, що в Україні замовникам забороняється здійснювати публічні закупівлі товарів, робіт і послуг у громадян Російської Федерації/ Республіки Білорусь/ 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 Республіки Білорусь/ Ісламської Республіки Іран; юридичних осіб, утворених та зареєстрованих відповідно до законодавства України, кінцевим </w:t>
            </w:r>
            <w:proofErr w:type="spellStart"/>
            <w:r w:rsidRPr="00186C0A">
              <w:rPr>
                <w:rFonts w:ascii="Times New Roman" w:eastAsia="Times New Roman" w:hAnsi="Times New Roman" w:cs="Microsoft Uighur"/>
                <w:sz w:val="24"/>
                <w:szCs w:val="24"/>
                <w:lang w:val="uk-UA"/>
              </w:rPr>
              <w:t>бенефіціарним</w:t>
            </w:r>
            <w:proofErr w:type="spellEnd"/>
            <w:r w:rsidRPr="00186C0A">
              <w:rPr>
                <w:rFonts w:ascii="Times New Roman" w:eastAsia="Times New Roman" w:hAnsi="Times New Roman" w:cs="Microsoft Uighur"/>
                <w:sz w:val="24"/>
                <w:szCs w:val="24"/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 Республіка Білорусь/ Ісламська Республіка Іран, громадянин Російської Федерації/ Республіки Білорусь/ 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 Республіки Білорусь/ 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</w:t>
            </w:r>
            <w:r w:rsidRPr="00186C0A">
              <w:rPr>
                <w:rFonts w:ascii="Times New Roman" w:eastAsia="Times New Roman" w:hAnsi="Times New Roman" w:cs="Microsoft Uighur"/>
                <w:sz w:val="24"/>
                <w:szCs w:val="24"/>
                <w:lang w:val="uk-UA"/>
              </w:rPr>
              <w:lastRenderedPageBreak/>
              <w:t>управління активами, одержаними від корупційних та інших злочинів;</w:t>
            </w:r>
          </w:p>
          <w:p w:rsidR="00505B8B" w:rsidRPr="00186C0A" w:rsidRDefault="00505B8B" w:rsidP="00E34ED8">
            <w:pPr>
              <w:spacing w:after="160" w:line="256" w:lineRule="auto"/>
              <w:jc w:val="both"/>
              <w:rPr>
                <w:rFonts w:ascii="Times New Roman" w:eastAsia="Times New Roman" w:hAnsi="Times New Roman" w:cs="Microsoft Uighur"/>
                <w:sz w:val="24"/>
                <w:szCs w:val="24"/>
                <w:lang w:val="uk-UA"/>
              </w:rPr>
            </w:pPr>
            <w:r w:rsidRPr="00186C0A">
              <w:rPr>
                <w:rFonts w:ascii="Times New Roman" w:eastAsia="Times New Roman" w:hAnsi="Times New Roman" w:cs="Microsoft Uighur"/>
                <w:sz w:val="24"/>
                <w:szCs w:val="24"/>
                <w:lang w:val="uk-UA"/>
              </w:rPr>
              <w:t>замовникам забороняється здійснювати публічні закупівлі товарів походженням з Російської Федерації / Республіки Білорусь / Ісламської Республіки Іран, за винятком товарів походженням з Російської Федерації / Республіки Білорусь, необхідних для ремонту та обслуговування товарів, придбаних до набрання чинності постановою №1178.</w:t>
            </w:r>
          </w:p>
        </w:tc>
      </w:tr>
    </w:tbl>
    <w:p w:rsidR="00F171B8" w:rsidRDefault="00F171B8" w:rsidP="00F171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139EE" w:rsidRPr="00F171B8" w:rsidRDefault="00D139EE" w:rsidP="00D13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ДОДАТОК 2</w:t>
      </w:r>
    </w:p>
    <w:p w:rsidR="00D139EE" w:rsidRPr="00F171B8" w:rsidRDefault="00D139EE" w:rsidP="00D139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до тендерної документації</w:t>
      </w:r>
    </w:p>
    <w:p w:rsidR="00D139EE" w:rsidRPr="00F171B8" w:rsidRDefault="00D139EE" w:rsidP="00D139EE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10055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292"/>
      </w:tblGrid>
      <w:tr w:rsidR="00D139EE" w:rsidRPr="00D139EE" w:rsidTr="00B44E2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39EE" w:rsidRPr="00F171B8" w:rsidRDefault="00D139EE" w:rsidP="00B44E2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Pr="00F171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39EE" w:rsidRPr="00F171B8" w:rsidRDefault="00D139EE" w:rsidP="00B44E2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39EE" w:rsidRPr="00F171B8" w:rsidRDefault="00D139EE" w:rsidP="00B44E2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Документи та </w:t>
            </w: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інформація</w:t>
            </w:r>
            <w:r w:rsidRPr="00F171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, які підтверджують відповідність Учасника кваліфікаційним критеріям**</w:t>
            </w:r>
          </w:p>
        </w:tc>
      </w:tr>
      <w:tr w:rsidR="00D139EE" w:rsidRPr="00D139EE" w:rsidTr="00B44E2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Довідка у довільній формі, що містить інформацію про виконання не менше 2-х договір (виконання договору відповідно до предмету закупівлі), з зазначенням номеру та дати  договору, найменування  Замовника з яким було укладено договір та окремо копії цих договорів, а також </w:t>
            </w:r>
            <w:proofErr w:type="spellStart"/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сканкопії</w:t>
            </w:r>
            <w:proofErr w:type="spellEnd"/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видаткових накладних та </w:t>
            </w:r>
            <w:proofErr w:type="spellStart"/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сканкопії</w:t>
            </w:r>
            <w:proofErr w:type="spellEnd"/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позитивних листів відгуків, які виданні суб’єктами господарювання з якими було укладено вищевказані договори, із зазначенням дати і номеру договору (на який надано відгук), ціни (вартості) договору та інформації про належне виконання договору.</w:t>
            </w:r>
          </w:p>
        </w:tc>
      </w:tr>
    </w:tbl>
    <w:p w:rsidR="00D139EE" w:rsidRPr="00F171B8" w:rsidRDefault="00D139EE" w:rsidP="00D13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139EE" w:rsidRPr="00F171B8" w:rsidRDefault="00D139EE" w:rsidP="00D139EE">
      <w:pPr>
        <w:spacing w:before="24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D139EE" w:rsidRPr="00F171B8" w:rsidRDefault="00D139EE" w:rsidP="00D139EE">
      <w:pPr>
        <w:spacing w:before="20" w:after="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D139EE" w:rsidRPr="00F171B8" w:rsidRDefault="00D139EE" w:rsidP="00D139EE">
      <w:pPr>
        <w:spacing w:before="20" w:after="2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val="uk-UA" w:eastAsia="ru-RU"/>
        </w:rPr>
      </w:pPr>
      <w:r w:rsidRPr="00F171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 Підтвердження відповідності УЧАСНИКА (в тому числі для об’єднання учасників як учасника процедури)  вимогам, визначени</w:t>
      </w:r>
      <w:r w:rsidRPr="00F171B8">
        <w:rPr>
          <w:rFonts w:ascii="Times New Roman" w:eastAsia="Times New Roman" w:hAnsi="Times New Roman"/>
          <w:b/>
          <w:sz w:val="24"/>
          <w:szCs w:val="24"/>
          <w:highlight w:val="white"/>
          <w:lang w:val="uk-UA" w:eastAsia="ru-RU"/>
        </w:rPr>
        <w:t>м у пункті 47 Особливостей.</w:t>
      </w:r>
    </w:p>
    <w:p w:rsidR="00D139EE" w:rsidRPr="00F171B8" w:rsidRDefault="00D139EE" w:rsidP="00D139EE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</w:pPr>
      <w:r w:rsidRPr="00F171B8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D139EE" w:rsidRPr="00F171B8" w:rsidRDefault="00D139EE" w:rsidP="00D139EE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</w:pPr>
      <w:r w:rsidRPr="00F171B8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D139EE" w:rsidRPr="00F171B8" w:rsidRDefault="00D139EE" w:rsidP="00D139EE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</w:pPr>
      <w:r w:rsidRPr="00F171B8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D139EE" w:rsidRPr="00F171B8" w:rsidRDefault="00D139EE" w:rsidP="00D13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lastRenderedPageBreak/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D139EE" w:rsidRPr="00F171B8" w:rsidRDefault="00D139EE" w:rsidP="00D139EE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139EE" w:rsidRPr="00F171B8" w:rsidRDefault="00D139EE" w:rsidP="00D13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val="uk-UA" w:eastAsia="ru-RU"/>
        </w:rPr>
      </w:pPr>
      <w:r w:rsidRPr="00F171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 Перелік документів та інформації  для підтвердження відповідності ПЕРЕМОЖЦЯ вимогам, визначеним у пун</w:t>
      </w:r>
      <w:r w:rsidRPr="00F171B8">
        <w:rPr>
          <w:rFonts w:ascii="Times New Roman" w:eastAsia="Times New Roman" w:hAnsi="Times New Roman"/>
          <w:b/>
          <w:sz w:val="24"/>
          <w:szCs w:val="24"/>
          <w:highlight w:val="white"/>
          <w:lang w:val="uk-UA" w:eastAsia="ru-RU"/>
        </w:rPr>
        <w:t>кті 47 Особливостей:</w:t>
      </w:r>
    </w:p>
    <w:p w:rsidR="00D139EE" w:rsidRPr="00F171B8" w:rsidRDefault="00D139EE" w:rsidP="00D13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</w:pPr>
      <w:r w:rsidRPr="00F171B8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Переможець процедури закупівлі у строк, що </w:t>
      </w:r>
      <w:r w:rsidRPr="00F171B8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uk-UA" w:eastAsia="ru-RU"/>
        </w:rPr>
        <w:t xml:space="preserve">не перевищує чотири дні </w:t>
      </w:r>
      <w:r w:rsidRPr="00F171B8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D139EE" w:rsidRPr="00F171B8" w:rsidRDefault="00D139EE" w:rsidP="00D13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sz w:val="24"/>
          <w:szCs w:val="24"/>
          <w:lang w:val="uk-UA" w:eastAsia="ru-RU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D139EE" w:rsidRPr="00F171B8" w:rsidRDefault="00D139EE" w:rsidP="00D139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white"/>
          <w:lang w:val="uk-UA" w:eastAsia="ru-RU"/>
        </w:rPr>
      </w:pPr>
    </w:p>
    <w:p w:rsidR="00D139EE" w:rsidRPr="00F171B8" w:rsidRDefault="00D139EE" w:rsidP="00D139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white"/>
          <w:lang w:val="uk-UA" w:eastAsia="ru-RU"/>
        </w:rPr>
      </w:pPr>
      <w:r w:rsidRPr="00F171B8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 </w:t>
      </w:r>
      <w:r w:rsidRPr="00F171B8">
        <w:rPr>
          <w:rFonts w:ascii="Times New Roman" w:eastAsia="Times New Roman" w:hAnsi="Times New Roman"/>
          <w:b/>
          <w:sz w:val="24"/>
          <w:szCs w:val="24"/>
          <w:highlight w:val="white"/>
          <w:lang w:val="uk-UA" w:eastAsia="ru-RU"/>
        </w:rPr>
        <w:t>3.1. Документи, які надаються  ПЕРЕМОЖЦЕМ (юридичною особою):</w:t>
      </w:r>
    </w:p>
    <w:tbl>
      <w:tblPr>
        <w:tblW w:w="10580" w:type="dxa"/>
        <w:tblInd w:w="-1028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5465"/>
      </w:tblGrid>
      <w:tr w:rsidR="00D139EE" w:rsidRPr="00F171B8" w:rsidTr="00B44E2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№</w:t>
            </w:r>
          </w:p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Вимоги згідно п. 47 Особливостей</w:t>
            </w:r>
          </w:p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D139EE" w:rsidRPr="00D139EE" w:rsidTr="00B44E2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139EE" w:rsidRPr="00F171B8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(підпункт 3 пункт 47 Особливостей)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керівника</w:t>
            </w: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вебресурсі</w:t>
            </w:r>
            <w:proofErr w:type="spellEnd"/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D139EE" w:rsidRPr="00F171B8" w:rsidTr="00B44E2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D139EE" w:rsidRPr="00F171B8" w:rsidRDefault="00D139EE" w:rsidP="00B44E2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(підпункт 6 пункт 47 Особливостей)</w:t>
            </w:r>
          </w:p>
        </w:tc>
        <w:tc>
          <w:tcPr>
            <w:tcW w:w="5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D139EE" w:rsidRPr="00F171B8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</w:p>
          <w:p w:rsidR="00D139EE" w:rsidRPr="00F171B8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 xml:space="preserve">Документ повинен бути не більше </w:t>
            </w:r>
            <w:proofErr w:type="spellStart"/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тридцятиденної</w:t>
            </w:r>
            <w:proofErr w:type="spellEnd"/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 xml:space="preserve"> давнини від дати подання документа.</w:t>
            </w: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 </w:t>
            </w:r>
          </w:p>
        </w:tc>
      </w:tr>
      <w:tr w:rsidR="00D139EE" w:rsidRPr="00F171B8" w:rsidTr="00B44E20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139EE" w:rsidRPr="00F171B8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(підпункт 12 пункт 47 Особливостей)</w:t>
            </w:r>
          </w:p>
        </w:tc>
        <w:tc>
          <w:tcPr>
            <w:tcW w:w="54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764"/>
        <w:tblW w:w="1058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5566"/>
      </w:tblGrid>
      <w:tr w:rsidR="00D139EE" w:rsidRPr="00F171B8" w:rsidTr="00D139EE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D139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1" w:name="_GoBack"/>
            <w:bookmarkEnd w:id="1"/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№</w:t>
            </w:r>
          </w:p>
          <w:p w:rsidR="00D139EE" w:rsidRPr="00F171B8" w:rsidRDefault="00D139EE" w:rsidP="00D139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D139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Вимоги згідно пункту 47 Особливостей</w:t>
            </w:r>
          </w:p>
          <w:p w:rsidR="00D139EE" w:rsidRPr="00F171B8" w:rsidRDefault="00D139EE" w:rsidP="00D139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D139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Переможець </w:t>
            </w: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торгів на виконання вимоги згідно пункту 47 Особ</w:t>
            </w: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D139EE" w:rsidRPr="00D139EE" w:rsidTr="00D139E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D139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D13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139EE" w:rsidRPr="00F171B8" w:rsidRDefault="00D139EE" w:rsidP="00D139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(підпункт 3 пункт 47 Особливостей)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D139E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вебресурсі</w:t>
            </w:r>
            <w:proofErr w:type="spellEnd"/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D139EE" w:rsidRPr="00F171B8" w:rsidTr="00D139E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D139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D13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D139EE" w:rsidRPr="00F171B8" w:rsidRDefault="00D139EE" w:rsidP="00D13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(підпункт 5 пункт 47 Особливостей)</w:t>
            </w:r>
          </w:p>
        </w:tc>
        <w:tc>
          <w:tcPr>
            <w:tcW w:w="5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D139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D139EE" w:rsidRPr="00F171B8" w:rsidRDefault="00D139EE" w:rsidP="00D139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139EE" w:rsidRPr="00F171B8" w:rsidRDefault="00D139EE" w:rsidP="00D139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Документ повинен бути не більше </w:t>
            </w:r>
            <w:proofErr w:type="spellStart"/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тридцятиденної</w:t>
            </w:r>
            <w:proofErr w:type="spellEnd"/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давнини від дати подання документа.</w:t>
            </w: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139EE" w:rsidRPr="00F171B8" w:rsidTr="00D139EE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D139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D13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139EE" w:rsidRPr="00F171B8" w:rsidRDefault="00D139EE" w:rsidP="00D139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 w:eastAsia="ru-RU"/>
              </w:rPr>
              <w:t>(підпункт 12 пункт 47 Особливостей)</w:t>
            </w:r>
          </w:p>
        </w:tc>
        <w:tc>
          <w:tcPr>
            <w:tcW w:w="55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D13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D139EE" w:rsidRPr="00F171B8" w:rsidRDefault="00D139EE" w:rsidP="00D139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139EE" w:rsidRPr="00F171B8" w:rsidRDefault="00D139EE" w:rsidP="00D139EE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3.2. Документи, які надаються ПЕРЕМОЖЦЕМ (фізичною особою чи фізичною особою — підприємцем):</w:t>
      </w:r>
    </w:p>
    <w:p w:rsidR="00D139EE" w:rsidRPr="00F171B8" w:rsidRDefault="00D139EE" w:rsidP="00D1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139EE" w:rsidRPr="00F171B8" w:rsidRDefault="00D139EE" w:rsidP="00D1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sz w:val="24"/>
          <w:szCs w:val="24"/>
          <w:lang w:val="uk-UA" w:eastAsia="ru-RU"/>
        </w:rPr>
        <w:t> </w:t>
      </w:r>
    </w:p>
    <w:p w:rsidR="00D139EE" w:rsidRPr="00F171B8" w:rsidRDefault="00D139EE" w:rsidP="00D1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171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10580" w:type="dxa"/>
        <w:tblInd w:w="-1028" w:type="dxa"/>
        <w:tblLayout w:type="fixed"/>
        <w:tblLook w:val="0400" w:firstRow="0" w:lastRow="0" w:firstColumn="0" w:lastColumn="0" w:noHBand="0" w:noVBand="1"/>
      </w:tblPr>
      <w:tblGrid>
        <w:gridCol w:w="400"/>
        <w:gridCol w:w="10180"/>
      </w:tblGrid>
      <w:tr w:rsidR="00D139EE" w:rsidRPr="00F171B8" w:rsidTr="00B44E20">
        <w:trPr>
          <w:trHeight w:val="124"/>
        </w:trPr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D139EE" w:rsidRPr="00F171B8" w:rsidTr="00B44E2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Default="00D139EE" w:rsidP="00B44E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Якщо тендерна пропозиція подається не керівником учасника, зазначеним у </w:t>
            </w:r>
          </w:p>
          <w:p w:rsidR="00D139EE" w:rsidRDefault="00D139EE" w:rsidP="00B44E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Єдиному державному реєстрі юридичних осіб, фізичних осіб — підприємців та </w:t>
            </w:r>
          </w:p>
          <w:p w:rsidR="00D139EE" w:rsidRDefault="00D139EE" w:rsidP="00B44E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громадських формувань, а іншою особою, учасник надає довіреність або доручення на </w:t>
            </w:r>
          </w:p>
          <w:p w:rsidR="00D139EE" w:rsidRPr="00F171B8" w:rsidRDefault="00D139EE" w:rsidP="00B44E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таку особу.</w:t>
            </w:r>
          </w:p>
        </w:tc>
      </w:tr>
      <w:tr w:rsidR="00D139EE" w:rsidRPr="00F171B8" w:rsidTr="00B44E2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before="240"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Default="00D139EE" w:rsidP="00B44E2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Достовірна інформація у вигляді довідки довільної форми, </w:t>
            </w: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 якій зазначити дані </w:t>
            </w:r>
          </w:p>
          <w:p w:rsidR="00D139EE" w:rsidRDefault="00D139EE" w:rsidP="00B44E2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наявність чинної ліцензії або документа дозвільного характеру на провадження </w:t>
            </w:r>
          </w:p>
          <w:p w:rsidR="00D139EE" w:rsidRDefault="00D139EE" w:rsidP="00B44E2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виду господарської діяльності, якщо отримання дозволу або ліцензії на провадження </w:t>
            </w:r>
          </w:p>
          <w:p w:rsidR="00D139EE" w:rsidRDefault="00D139EE" w:rsidP="00B44E2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\</w:t>
            </w: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такого</w:t>
            </w:r>
            <w:proofErr w:type="spellEnd"/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виду діяльності передбачено законом. </w:t>
            </w:r>
            <w:r w:rsidRPr="00F171B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Замість довідки довільної форми учасник</w:t>
            </w:r>
          </w:p>
          <w:p w:rsidR="00D139EE" w:rsidRPr="00F171B8" w:rsidRDefault="00D139EE" w:rsidP="00B44E2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може надати чинну ліцензію або документ дозвільного характеру.</w:t>
            </w:r>
          </w:p>
        </w:tc>
      </w:tr>
      <w:tr w:rsidR="00D139EE" w:rsidRPr="00F171B8" w:rsidTr="00B44E2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Pr="00F171B8" w:rsidRDefault="00D139EE" w:rsidP="00B44E20">
            <w:pPr>
              <w:spacing w:before="240" w:after="0" w:line="240" w:lineRule="auto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EE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 разі якщо учасник або його кінцевий </w:t>
            </w:r>
            <w:proofErr w:type="spellStart"/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бенефіціарний</w:t>
            </w:r>
            <w:proofErr w:type="spellEnd"/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власник, член або учасник (акціонер), </w:t>
            </w:r>
          </w:p>
          <w:p w:rsidR="00D139EE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що має частку в статутному капіталі 10 і більше відсотків є громадянином </w:t>
            </w:r>
          </w:p>
          <w:p w:rsidR="00D139EE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Російської Федерація/Республіка Білорусь/Ісламська Республіка Іран</w:t>
            </w: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проживає на </w:t>
            </w:r>
          </w:p>
          <w:p w:rsidR="00D139EE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території України на законних підставах, то учасник у складі тендерної пропозиції має </w:t>
            </w:r>
          </w:p>
          <w:p w:rsidR="00D139EE" w:rsidRPr="00F171B8" w:rsidRDefault="00D139EE" w:rsidP="00B4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надати стосовно таких осіб:</w:t>
            </w:r>
          </w:p>
          <w:p w:rsidR="00D139EE" w:rsidRDefault="00D139EE" w:rsidP="00B44E20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військовий квиток, виданий іноземцю, який в установленому порядку уклав контракт </w:t>
            </w:r>
          </w:p>
          <w:p w:rsidR="00D139EE" w:rsidRDefault="00D139EE" w:rsidP="00B44E20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проходження військової служби у Збройних Силах України, Державній </w:t>
            </w:r>
          </w:p>
          <w:p w:rsidR="00D139EE" w:rsidRPr="00F171B8" w:rsidRDefault="00D139EE" w:rsidP="00B44E20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спеціальній службі транспорту або Національній гвардії України,</w:t>
            </w:r>
          </w:p>
          <w:p w:rsidR="00D139EE" w:rsidRPr="00F171B8" w:rsidRDefault="00D139EE" w:rsidP="00B44E2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або</w:t>
            </w:r>
          </w:p>
          <w:p w:rsidR="00D139EE" w:rsidRPr="00F171B8" w:rsidRDefault="00D139EE" w:rsidP="00B44E20">
            <w:pPr>
              <w:numPr>
                <w:ilvl w:val="0"/>
                <w:numId w:val="12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посвідчення біженця чи документ, що підтверджує надання притулку в Україні,</w:t>
            </w:r>
          </w:p>
          <w:p w:rsidR="00D139EE" w:rsidRPr="00F171B8" w:rsidRDefault="00D139EE" w:rsidP="00B44E2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або</w:t>
            </w:r>
          </w:p>
          <w:p w:rsidR="00D139EE" w:rsidRPr="00F171B8" w:rsidRDefault="00D139EE" w:rsidP="00B44E20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посвідчення особи, яка потребує додаткового захисту в Україні,</w:t>
            </w:r>
          </w:p>
          <w:p w:rsidR="00D139EE" w:rsidRPr="00F171B8" w:rsidRDefault="00D139EE" w:rsidP="00B44E2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або</w:t>
            </w:r>
          </w:p>
          <w:p w:rsidR="00D139EE" w:rsidRPr="00F171B8" w:rsidRDefault="00D139EE" w:rsidP="00B44E2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посвідчення особи, якій надано тимчасовий захист в Україні,</w:t>
            </w:r>
          </w:p>
          <w:p w:rsidR="00D139EE" w:rsidRPr="00F171B8" w:rsidRDefault="00D139EE" w:rsidP="00B44E20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або</w:t>
            </w:r>
          </w:p>
          <w:p w:rsidR="00D139EE" w:rsidRDefault="00D139EE" w:rsidP="00B44E20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витяг із реєстру територіальної громади, що підтверджує зареєстроване або </w:t>
            </w:r>
          </w:p>
          <w:p w:rsidR="00D139EE" w:rsidRPr="00F171B8" w:rsidRDefault="00D139EE" w:rsidP="00B44E20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7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BD23B6" w:rsidRPr="00F171B8" w:rsidRDefault="00BD23B6" w:rsidP="00BD23B6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D23B6" w:rsidRDefault="00BD23B6" w:rsidP="00BD23B6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Уповноважена особа                                                                          О.П. Бойко</w:t>
      </w:r>
    </w:p>
    <w:p w:rsidR="00BD23B6" w:rsidRDefault="00BD23B6" w:rsidP="00BD23B6"/>
    <w:p w:rsidR="00381821" w:rsidRDefault="00D139EE"/>
    <w:sectPr w:rsidR="0038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">
    <w:nsid w:val="02800BAB"/>
    <w:multiLevelType w:val="hybridMultilevel"/>
    <w:tmpl w:val="C1FECCB0"/>
    <w:lvl w:ilvl="0" w:tplc="9796FA10">
      <w:numFmt w:val="bullet"/>
      <w:lvlText w:val="-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>
    <w:nsid w:val="0E8D682B"/>
    <w:multiLevelType w:val="hybridMultilevel"/>
    <w:tmpl w:val="FE42D30E"/>
    <w:lvl w:ilvl="0" w:tplc="9796FA10">
      <w:numFmt w:val="bullet"/>
      <w:lvlText w:val="-"/>
      <w:lvlJc w:val="left"/>
      <w:pPr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>
    <w:nsid w:val="14855472"/>
    <w:multiLevelType w:val="multilevel"/>
    <w:tmpl w:val="A49692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716629F"/>
    <w:multiLevelType w:val="hybridMultilevel"/>
    <w:tmpl w:val="060C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5553"/>
    <w:multiLevelType w:val="multilevel"/>
    <w:tmpl w:val="232EF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0CB4F8A"/>
    <w:multiLevelType w:val="multilevel"/>
    <w:tmpl w:val="36D052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FC543BA"/>
    <w:multiLevelType w:val="hybridMultilevel"/>
    <w:tmpl w:val="73585616"/>
    <w:lvl w:ilvl="0" w:tplc="C122E5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9568F"/>
    <w:multiLevelType w:val="hybridMultilevel"/>
    <w:tmpl w:val="FE407444"/>
    <w:lvl w:ilvl="0" w:tplc="9796F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00896"/>
    <w:multiLevelType w:val="multilevel"/>
    <w:tmpl w:val="09B60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3D5405C"/>
    <w:multiLevelType w:val="multilevel"/>
    <w:tmpl w:val="A948D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78424149"/>
    <w:multiLevelType w:val="multilevel"/>
    <w:tmpl w:val="953A42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E7"/>
    <w:rsid w:val="000764C1"/>
    <w:rsid w:val="00186C0A"/>
    <w:rsid w:val="001D5DAD"/>
    <w:rsid w:val="002359AA"/>
    <w:rsid w:val="00505B8B"/>
    <w:rsid w:val="00A257E7"/>
    <w:rsid w:val="00BD23B6"/>
    <w:rsid w:val="00D139EE"/>
    <w:rsid w:val="00D30344"/>
    <w:rsid w:val="00F1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7610</Words>
  <Characters>43378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5</cp:revision>
  <dcterms:created xsi:type="dcterms:W3CDTF">2024-04-11T12:06:00Z</dcterms:created>
  <dcterms:modified xsi:type="dcterms:W3CDTF">2024-04-12T11:29:00Z</dcterms:modified>
</cp:coreProperties>
</file>