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C1CAD" w14:textId="77777777" w:rsidR="00537481" w:rsidRPr="00596CA0" w:rsidRDefault="00537481" w:rsidP="00537481">
      <w:pPr>
        <w:widowControl w:val="0"/>
        <w:spacing w:after="0" w:line="240" w:lineRule="auto"/>
        <w:jc w:val="right"/>
        <w:rPr>
          <w:rFonts w:ascii="Times New Roman" w:eastAsia="Times New Roman" w:hAnsi="Times New Roman" w:cs="Times New Roman"/>
          <w:lang w:val="ru-RU"/>
        </w:rPr>
      </w:pPr>
      <w:r w:rsidRPr="00596CA0">
        <w:rPr>
          <w:rFonts w:ascii="Times New Roman" w:eastAsia="Times New Roman" w:hAnsi="Times New Roman" w:cs="Times New Roman"/>
        </w:rPr>
        <w:t>Додаток 2</w:t>
      </w:r>
    </w:p>
    <w:p w14:paraId="0074EBCC" w14:textId="77777777" w:rsidR="00537481" w:rsidRPr="00596CA0" w:rsidRDefault="00537481" w:rsidP="00537481">
      <w:pPr>
        <w:widowControl w:val="0"/>
        <w:spacing w:after="0" w:line="240" w:lineRule="auto"/>
        <w:jc w:val="right"/>
        <w:rPr>
          <w:rFonts w:ascii="Times New Roman" w:eastAsia="Times New Roman" w:hAnsi="Times New Roman" w:cs="Times New Roman"/>
        </w:rPr>
      </w:pPr>
      <w:r w:rsidRPr="00596CA0">
        <w:rPr>
          <w:rFonts w:ascii="Times New Roman" w:eastAsia="Times New Roman" w:hAnsi="Times New Roman" w:cs="Times New Roman"/>
        </w:rPr>
        <w:t>до тендерної документації</w:t>
      </w:r>
    </w:p>
    <w:p w14:paraId="2086A782" w14:textId="77777777" w:rsidR="00537481" w:rsidRPr="00596CA0" w:rsidRDefault="00537481" w:rsidP="00537481">
      <w:pPr>
        <w:widowControl w:val="0"/>
        <w:spacing w:after="0" w:line="240" w:lineRule="auto"/>
        <w:jc w:val="right"/>
        <w:rPr>
          <w:rFonts w:ascii="Times New Roman" w:eastAsia="Times New Roman" w:hAnsi="Times New Roman" w:cs="Times New Roman"/>
        </w:rPr>
      </w:pPr>
    </w:p>
    <w:p w14:paraId="04F56019" w14:textId="77777777" w:rsidR="00DF164E" w:rsidRDefault="00835A2B" w:rsidP="00537481">
      <w:pPr>
        <w:spacing w:after="0" w:line="240" w:lineRule="auto"/>
        <w:jc w:val="center"/>
        <w:rPr>
          <w:rFonts w:ascii="Times New Roman" w:hAnsi="Times New Roman" w:cs="Times New Roman"/>
          <w:b/>
        </w:rPr>
      </w:pPr>
      <w:r w:rsidRPr="00835A2B">
        <w:rPr>
          <w:rFonts w:ascii="Times New Roman" w:hAnsi="Times New Roman" w:cs="Times New Roman"/>
          <w:b/>
        </w:rPr>
        <w:t xml:space="preserve">ДК 021:2015:32320000-2: Телевізійне й аудіовізуальне обладнання </w:t>
      </w:r>
    </w:p>
    <w:p w14:paraId="4DB2B1E2" w14:textId="5AEB0395" w:rsidR="00537481" w:rsidRPr="00596CA0" w:rsidRDefault="00835A2B" w:rsidP="00537481">
      <w:pPr>
        <w:spacing w:after="0" w:line="240" w:lineRule="auto"/>
        <w:jc w:val="center"/>
        <w:rPr>
          <w:rFonts w:ascii="Times New Roman" w:hAnsi="Times New Roman" w:cs="Times New Roman"/>
          <w:b/>
        </w:rPr>
      </w:pPr>
      <w:r w:rsidRPr="00835A2B">
        <w:rPr>
          <w:rFonts w:ascii="Times New Roman" w:hAnsi="Times New Roman" w:cs="Times New Roman"/>
          <w:b/>
        </w:rPr>
        <w:t>(засоби відображення інтерактивного та мультимедійного контенту)</w:t>
      </w:r>
    </w:p>
    <w:p w14:paraId="65CF4084" w14:textId="77777777" w:rsidR="00DF164E" w:rsidRDefault="00DF164E" w:rsidP="00DF164E">
      <w:pPr>
        <w:spacing w:after="0" w:line="240" w:lineRule="auto"/>
        <w:jc w:val="center"/>
        <w:rPr>
          <w:rFonts w:ascii="Times New Roman" w:hAnsi="Times New Roman" w:cs="Times New Roman"/>
          <w:b/>
        </w:rPr>
      </w:pPr>
    </w:p>
    <w:p w14:paraId="59878F67" w14:textId="1F7BA756" w:rsidR="00537481" w:rsidRPr="00DF164E" w:rsidRDefault="00537481" w:rsidP="00DF164E">
      <w:pPr>
        <w:spacing w:after="0" w:line="240" w:lineRule="auto"/>
        <w:jc w:val="center"/>
        <w:rPr>
          <w:rFonts w:ascii="Times New Roman" w:hAnsi="Times New Roman" w:cs="Times New Roman"/>
          <w:b/>
        </w:rPr>
      </w:pPr>
      <w:r w:rsidRPr="00596CA0">
        <w:rPr>
          <w:rFonts w:ascii="Times New Roman" w:hAnsi="Times New Roman" w:cs="Times New Roman"/>
          <w:b/>
        </w:rPr>
        <w:t>Технічні, якісні, кількісні та інші характеристики предмета закупівлі</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6147"/>
        <w:gridCol w:w="709"/>
      </w:tblGrid>
      <w:tr w:rsidR="00537481" w:rsidRPr="00596CA0" w14:paraId="2425B11B" w14:textId="77777777" w:rsidTr="001E416F">
        <w:trPr>
          <w:trHeight w:val="534"/>
        </w:trPr>
        <w:tc>
          <w:tcPr>
            <w:tcW w:w="704" w:type="dxa"/>
            <w:vAlign w:val="center"/>
          </w:tcPr>
          <w:p w14:paraId="40953BF5" w14:textId="77777777" w:rsidR="00537481" w:rsidRPr="00596CA0" w:rsidRDefault="00537481" w:rsidP="00DA42DD">
            <w:pPr>
              <w:spacing w:after="0" w:line="240" w:lineRule="auto"/>
              <w:jc w:val="center"/>
              <w:rPr>
                <w:rFonts w:ascii="Times New Roman" w:hAnsi="Times New Roman" w:cs="Times New Roman"/>
                <w:b/>
              </w:rPr>
            </w:pPr>
            <w:r w:rsidRPr="00596CA0">
              <w:rPr>
                <w:rFonts w:ascii="Times New Roman" w:hAnsi="Times New Roman" w:cs="Times New Roman"/>
                <w:b/>
              </w:rPr>
              <w:t>№ з/п</w:t>
            </w:r>
          </w:p>
        </w:tc>
        <w:tc>
          <w:tcPr>
            <w:tcW w:w="2126" w:type="dxa"/>
            <w:vAlign w:val="center"/>
          </w:tcPr>
          <w:p w14:paraId="382A022B" w14:textId="77777777" w:rsidR="00537481" w:rsidRPr="00596CA0" w:rsidRDefault="00537481" w:rsidP="00DA42DD">
            <w:pPr>
              <w:spacing w:after="0" w:line="240" w:lineRule="auto"/>
              <w:jc w:val="center"/>
              <w:rPr>
                <w:rFonts w:ascii="Times New Roman" w:hAnsi="Times New Roman" w:cs="Times New Roman"/>
                <w:b/>
              </w:rPr>
            </w:pPr>
            <w:r w:rsidRPr="00596CA0">
              <w:rPr>
                <w:rFonts w:ascii="Times New Roman" w:hAnsi="Times New Roman" w:cs="Times New Roman"/>
                <w:b/>
              </w:rPr>
              <w:t>Назва обладнання</w:t>
            </w:r>
          </w:p>
        </w:tc>
        <w:tc>
          <w:tcPr>
            <w:tcW w:w="6147" w:type="dxa"/>
            <w:vAlign w:val="center"/>
          </w:tcPr>
          <w:p w14:paraId="3EA1EF22" w14:textId="77777777" w:rsidR="00537481" w:rsidRPr="00596CA0" w:rsidRDefault="00537481" w:rsidP="00DA42DD">
            <w:pPr>
              <w:spacing w:after="0" w:line="240" w:lineRule="auto"/>
              <w:jc w:val="center"/>
              <w:rPr>
                <w:rFonts w:ascii="Times New Roman" w:hAnsi="Times New Roman" w:cs="Times New Roman"/>
                <w:b/>
              </w:rPr>
            </w:pPr>
            <w:r w:rsidRPr="00596CA0">
              <w:rPr>
                <w:rFonts w:ascii="Times New Roman" w:hAnsi="Times New Roman" w:cs="Times New Roman"/>
                <w:b/>
              </w:rPr>
              <w:t>Характеристики</w:t>
            </w:r>
          </w:p>
        </w:tc>
        <w:tc>
          <w:tcPr>
            <w:tcW w:w="709" w:type="dxa"/>
            <w:vAlign w:val="center"/>
          </w:tcPr>
          <w:p w14:paraId="655FB814" w14:textId="77777777" w:rsidR="00537481" w:rsidRPr="00596CA0" w:rsidRDefault="00537481" w:rsidP="00DA42DD">
            <w:pPr>
              <w:spacing w:after="0" w:line="240" w:lineRule="auto"/>
              <w:jc w:val="center"/>
              <w:rPr>
                <w:rFonts w:ascii="Times New Roman" w:hAnsi="Times New Roman" w:cs="Times New Roman"/>
                <w:b/>
              </w:rPr>
            </w:pPr>
            <w:r w:rsidRPr="00596CA0">
              <w:rPr>
                <w:rFonts w:ascii="Times New Roman" w:hAnsi="Times New Roman" w:cs="Times New Roman"/>
                <w:b/>
              </w:rPr>
              <w:t>К-ть</w:t>
            </w:r>
          </w:p>
        </w:tc>
      </w:tr>
      <w:tr w:rsidR="00835A2B" w:rsidRPr="00596CA0" w14:paraId="483FA988" w14:textId="77777777" w:rsidTr="001E416F">
        <w:trPr>
          <w:trHeight w:val="534"/>
        </w:trPr>
        <w:tc>
          <w:tcPr>
            <w:tcW w:w="704" w:type="dxa"/>
            <w:vAlign w:val="center"/>
          </w:tcPr>
          <w:p w14:paraId="2DA3129E" w14:textId="2C730DC9" w:rsidR="00835A2B" w:rsidRPr="00596CA0" w:rsidRDefault="00835A2B" w:rsidP="00DA42DD">
            <w:pPr>
              <w:spacing w:after="0" w:line="240" w:lineRule="auto"/>
              <w:jc w:val="center"/>
              <w:rPr>
                <w:rFonts w:ascii="Times New Roman" w:hAnsi="Times New Roman" w:cs="Times New Roman"/>
                <w:b/>
              </w:rPr>
            </w:pPr>
            <w:r>
              <w:rPr>
                <w:rFonts w:ascii="Times New Roman" w:hAnsi="Times New Roman" w:cs="Times New Roman"/>
                <w:b/>
              </w:rPr>
              <w:t>1</w:t>
            </w:r>
          </w:p>
        </w:tc>
        <w:tc>
          <w:tcPr>
            <w:tcW w:w="2126" w:type="dxa"/>
            <w:vAlign w:val="center"/>
          </w:tcPr>
          <w:p w14:paraId="640DFF67" w14:textId="266C8253" w:rsidR="00835A2B" w:rsidRPr="00596CA0" w:rsidRDefault="00835A2B" w:rsidP="00DA42DD">
            <w:pPr>
              <w:spacing w:after="0" w:line="240" w:lineRule="auto"/>
              <w:jc w:val="center"/>
              <w:rPr>
                <w:rFonts w:ascii="Times New Roman" w:hAnsi="Times New Roman" w:cs="Times New Roman"/>
                <w:b/>
              </w:rPr>
            </w:pPr>
            <w:r w:rsidRPr="00596CA0">
              <w:rPr>
                <w:rFonts w:ascii="Times New Roman" w:hAnsi="Times New Roman" w:cs="Times New Roman"/>
              </w:rPr>
              <w:t xml:space="preserve">Персональний комп’ютер </w:t>
            </w:r>
            <w:r>
              <w:rPr>
                <w:rFonts w:ascii="Times New Roman" w:hAnsi="Times New Roman" w:cs="Times New Roman"/>
              </w:rPr>
              <w:t xml:space="preserve"> форм фактор </w:t>
            </w:r>
            <w:r w:rsidRPr="00596CA0">
              <w:rPr>
                <w:rFonts w:ascii="Times New Roman" w:hAnsi="Times New Roman" w:cs="Times New Roman"/>
              </w:rPr>
              <w:t>ноутбук</w:t>
            </w:r>
          </w:p>
        </w:tc>
        <w:tc>
          <w:tcPr>
            <w:tcW w:w="6147" w:type="dxa"/>
            <w:vAlign w:val="center"/>
          </w:tcPr>
          <w:p w14:paraId="5502831B"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процесор</w:t>
            </w:r>
          </w:p>
          <w:p w14:paraId="5C6C8D6E"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 xml:space="preserve">кількість фізичних обчислювальних </w:t>
            </w:r>
            <w:proofErr w:type="spellStart"/>
            <w:r w:rsidRPr="000A76AC">
              <w:rPr>
                <w:rFonts w:ascii="Times New Roman" w:hAnsi="Times New Roman"/>
              </w:rPr>
              <w:t>ядер</w:t>
            </w:r>
            <w:proofErr w:type="spellEnd"/>
            <w:r w:rsidRPr="000A76AC">
              <w:rPr>
                <w:rFonts w:ascii="Times New Roman" w:hAnsi="Times New Roman"/>
              </w:rPr>
              <w:t xml:space="preserve"> без використання технологій розподілу ресурсів між ядрами - не менше ніж 6;</w:t>
            </w:r>
          </w:p>
          <w:p w14:paraId="4B7AA102" w14:textId="77777777" w:rsidR="00835A2B" w:rsidRPr="000A76AC" w:rsidRDefault="00835A2B" w:rsidP="00835A2B">
            <w:pPr>
              <w:pStyle w:val="1"/>
              <w:numPr>
                <w:ilvl w:val="0"/>
                <w:numId w:val="12"/>
              </w:numPr>
              <w:spacing w:before="0" w:after="0"/>
              <w:textAlignment w:val="baseline"/>
              <w:rPr>
                <w:rFonts w:ascii="Times New Roman" w:hAnsi="Times New Roman" w:cs="Times New Roman"/>
                <w:b w:val="0"/>
                <w:bCs w:val="0"/>
                <w:kern w:val="0"/>
                <w:sz w:val="22"/>
                <w:szCs w:val="22"/>
                <w:lang w:val="uk-UA"/>
              </w:rPr>
            </w:pPr>
            <w:r w:rsidRPr="000A76AC">
              <w:rPr>
                <w:rFonts w:ascii="Times New Roman" w:hAnsi="Times New Roman" w:cs="Times New Roman"/>
                <w:b w:val="0"/>
                <w:bCs w:val="0"/>
                <w:kern w:val="0"/>
                <w:sz w:val="22"/>
                <w:szCs w:val="22"/>
                <w:lang w:val="uk-UA"/>
              </w:rPr>
              <w:t xml:space="preserve">кількість потоків - не менше ніж 8; не гірше </w:t>
            </w:r>
            <w:proofErr w:type="spellStart"/>
            <w:r w:rsidRPr="000A76AC">
              <w:rPr>
                <w:rFonts w:ascii="Times New Roman" w:hAnsi="Times New Roman" w:cs="Times New Roman"/>
                <w:b w:val="0"/>
                <w:bCs w:val="0"/>
                <w:kern w:val="0"/>
                <w:sz w:val="22"/>
                <w:szCs w:val="22"/>
                <w:lang w:val="uk-UA"/>
              </w:rPr>
              <w:t>Intel</w:t>
            </w:r>
            <w:proofErr w:type="spellEnd"/>
            <w:r w:rsidRPr="000A76AC">
              <w:rPr>
                <w:rFonts w:ascii="Times New Roman" w:hAnsi="Times New Roman" w:cs="Times New Roman"/>
                <w:b w:val="0"/>
                <w:bCs w:val="0"/>
                <w:kern w:val="0"/>
                <w:sz w:val="22"/>
                <w:szCs w:val="22"/>
                <w:lang w:val="uk-UA"/>
              </w:rPr>
              <w:t xml:space="preserve"> </w:t>
            </w:r>
            <w:proofErr w:type="spellStart"/>
            <w:r w:rsidRPr="000A76AC">
              <w:rPr>
                <w:rFonts w:ascii="Times New Roman" w:hAnsi="Times New Roman" w:cs="Times New Roman"/>
                <w:b w:val="0"/>
                <w:bCs w:val="0"/>
                <w:kern w:val="0"/>
                <w:sz w:val="22"/>
                <w:szCs w:val="22"/>
                <w:lang w:val="uk-UA"/>
              </w:rPr>
              <w:t>Core</w:t>
            </w:r>
            <w:proofErr w:type="spellEnd"/>
            <w:r w:rsidRPr="000A76AC">
              <w:rPr>
                <w:rFonts w:ascii="Times New Roman" w:hAnsi="Times New Roman" w:cs="Times New Roman"/>
                <w:b w:val="0"/>
                <w:bCs w:val="0"/>
                <w:kern w:val="0"/>
                <w:sz w:val="22"/>
                <w:szCs w:val="22"/>
                <w:lang w:val="uk-UA"/>
              </w:rPr>
              <w:t xml:space="preserve"> i3-1215U</w:t>
            </w:r>
          </w:p>
          <w:p w14:paraId="3A7FA0B8"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 xml:space="preserve">тактова частота - не менше ніж 1,2 </w:t>
            </w:r>
            <w:proofErr w:type="spellStart"/>
            <w:r w:rsidRPr="000A76AC">
              <w:rPr>
                <w:rFonts w:ascii="Times New Roman" w:hAnsi="Times New Roman"/>
              </w:rPr>
              <w:t>GHz</w:t>
            </w:r>
            <w:proofErr w:type="spellEnd"/>
          </w:p>
          <w:p w14:paraId="4D458843"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оперативна пам’ять</w:t>
            </w:r>
          </w:p>
          <w:p w14:paraId="7F894EDF"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об’єм пам’яті - не менше 32 GB  (DDR4)</w:t>
            </w:r>
          </w:p>
          <w:p w14:paraId="51A3CDBA"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накопичувач SSD- не менше ніж  512 GB</w:t>
            </w:r>
          </w:p>
          <w:p w14:paraId="14183735"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графічний адаптер</w:t>
            </w:r>
          </w:p>
          <w:p w14:paraId="000AAF8B"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дискретний або інтегрований;</w:t>
            </w:r>
          </w:p>
          <w:p w14:paraId="34FD1F52"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 xml:space="preserve">апаратна підтримка </w:t>
            </w:r>
            <w:proofErr w:type="spellStart"/>
            <w:r w:rsidRPr="000A76AC">
              <w:rPr>
                <w:rFonts w:ascii="Times New Roman" w:hAnsi="Times New Roman"/>
              </w:rPr>
              <w:t>DirectX</w:t>
            </w:r>
            <w:proofErr w:type="spellEnd"/>
            <w:r w:rsidRPr="000A76AC">
              <w:rPr>
                <w:rFonts w:ascii="Times New Roman" w:hAnsi="Times New Roman"/>
              </w:rPr>
              <w:t xml:space="preserve"> - не нижче версії 11.X (де X - цифра від 0 до 9);</w:t>
            </w:r>
          </w:p>
          <w:p w14:paraId="6DA74CA0"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 xml:space="preserve">апаратна підтримка </w:t>
            </w:r>
            <w:proofErr w:type="spellStart"/>
            <w:r w:rsidRPr="000A76AC">
              <w:rPr>
                <w:rFonts w:ascii="Times New Roman" w:hAnsi="Times New Roman"/>
              </w:rPr>
              <w:t>OpenGL</w:t>
            </w:r>
            <w:proofErr w:type="spellEnd"/>
            <w:r w:rsidRPr="000A76AC">
              <w:rPr>
                <w:rFonts w:ascii="Times New Roman" w:hAnsi="Times New Roman"/>
              </w:rPr>
              <w:t xml:space="preserve"> - не нижче версії 4.X (де X - цифра від 0 до 9)</w:t>
            </w:r>
          </w:p>
          <w:p w14:paraId="46339AAC" w14:textId="77777777" w:rsidR="00835A2B" w:rsidRPr="000A76AC" w:rsidRDefault="00835A2B" w:rsidP="00835A2B">
            <w:pPr>
              <w:shd w:val="clear" w:color="auto" w:fill="FFFFFF"/>
              <w:spacing w:after="0" w:line="240" w:lineRule="auto"/>
              <w:jc w:val="both"/>
              <w:rPr>
                <w:rFonts w:ascii="Times New Roman" w:hAnsi="Times New Roman"/>
              </w:rPr>
            </w:pPr>
            <w:proofErr w:type="spellStart"/>
            <w:r w:rsidRPr="000A76AC">
              <w:rPr>
                <w:rFonts w:ascii="Times New Roman" w:hAnsi="Times New Roman"/>
              </w:rPr>
              <w:t>відеомонітор</w:t>
            </w:r>
            <w:proofErr w:type="spellEnd"/>
            <w:r w:rsidRPr="000A76AC">
              <w:rPr>
                <w:rFonts w:ascii="Times New Roman" w:hAnsi="Times New Roman"/>
              </w:rPr>
              <w:t xml:space="preserve"> інтегрований з корпусом;</w:t>
            </w:r>
          </w:p>
          <w:p w14:paraId="44C19EC3"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розмір діагоналі - не менше ніж 15.6 дюймів, з роздільною здатністю не менше ніж 1920 x 1080;</w:t>
            </w:r>
          </w:p>
          <w:p w14:paraId="52F4765B"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тип матриці - IPS</w:t>
            </w:r>
          </w:p>
          <w:p w14:paraId="076D60E5"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веб-камера інтегрована у корпус;</w:t>
            </w:r>
          </w:p>
          <w:p w14:paraId="0A2AF0E2"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 xml:space="preserve">фронтальна - з роздільною здатністю не менше ніж 720 p (1280 x 720) та або не менше 1 </w:t>
            </w:r>
            <w:proofErr w:type="spellStart"/>
            <w:r w:rsidRPr="000A76AC">
              <w:rPr>
                <w:rFonts w:ascii="Times New Roman" w:hAnsi="Times New Roman"/>
              </w:rPr>
              <w:t>мп</w:t>
            </w:r>
            <w:proofErr w:type="spellEnd"/>
          </w:p>
          <w:p w14:paraId="2C67D0B7" w14:textId="2C4F1685"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 xml:space="preserve">батарея  ємністю не менше ніж 5000  </w:t>
            </w:r>
            <w:proofErr w:type="spellStart"/>
            <w:r w:rsidRPr="000A76AC">
              <w:rPr>
                <w:rFonts w:ascii="Times New Roman" w:hAnsi="Times New Roman"/>
              </w:rPr>
              <w:t>мАг</w:t>
            </w:r>
            <w:proofErr w:type="spellEnd"/>
            <w:r w:rsidRPr="000A76AC">
              <w:rPr>
                <w:rFonts w:ascii="Times New Roman" w:hAnsi="Times New Roman"/>
              </w:rPr>
              <w:t xml:space="preserve"> (57 </w:t>
            </w:r>
            <w:proofErr w:type="spellStart"/>
            <w:r w:rsidRPr="000A76AC">
              <w:rPr>
                <w:rFonts w:ascii="Times New Roman" w:hAnsi="Times New Roman"/>
              </w:rPr>
              <w:t>Wh</w:t>
            </w:r>
            <w:proofErr w:type="spellEnd"/>
            <w:r w:rsidRPr="000A76AC">
              <w:rPr>
                <w:rFonts w:ascii="Times New Roman" w:hAnsi="Times New Roman"/>
              </w:rPr>
              <w:t>)</w:t>
            </w:r>
          </w:p>
          <w:p w14:paraId="25BEC251"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звуковий адаптер інтегрований;</w:t>
            </w:r>
          </w:p>
          <w:p w14:paraId="22315BFE"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інтегровані мікрофон та динаміки</w:t>
            </w:r>
          </w:p>
          <w:p w14:paraId="5AA2EC73"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мережевий інтерфейс бездротової мережі</w:t>
            </w:r>
          </w:p>
          <w:p w14:paraId="3755D510"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інтегрований;</w:t>
            </w:r>
          </w:p>
          <w:p w14:paraId="72DBA61E"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з підтримкою стандартів IEEE - не гірше 802.11n/</w:t>
            </w:r>
            <w:proofErr w:type="spellStart"/>
            <w:r w:rsidRPr="000A76AC">
              <w:rPr>
                <w:rFonts w:ascii="Times New Roman" w:hAnsi="Times New Roman"/>
              </w:rPr>
              <w:t>ac</w:t>
            </w:r>
            <w:proofErr w:type="spellEnd"/>
            <w:r w:rsidRPr="000A76AC">
              <w:rPr>
                <w:rFonts w:ascii="Times New Roman" w:hAnsi="Times New Roman"/>
              </w:rPr>
              <w:t xml:space="preserve"> (</w:t>
            </w:r>
            <w:proofErr w:type="spellStart"/>
            <w:r w:rsidRPr="000A76AC">
              <w:rPr>
                <w:rFonts w:ascii="Times New Roman" w:hAnsi="Times New Roman"/>
              </w:rPr>
              <w:t>Wi-Fi</w:t>
            </w:r>
            <w:proofErr w:type="spellEnd"/>
            <w:r w:rsidRPr="000A76AC">
              <w:rPr>
                <w:rFonts w:ascii="Times New Roman" w:hAnsi="Times New Roman"/>
              </w:rPr>
              <w:t xml:space="preserve"> 5)</w:t>
            </w:r>
          </w:p>
          <w:p w14:paraId="6F80CEE5"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 xml:space="preserve">мережевий адаптер </w:t>
            </w:r>
            <w:proofErr w:type="spellStart"/>
            <w:r w:rsidRPr="000A76AC">
              <w:rPr>
                <w:rFonts w:ascii="Times New Roman" w:hAnsi="Times New Roman"/>
              </w:rPr>
              <w:t>Ethernet</w:t>
            </w:r>
            <w:proofErr w:type="spellEnd"/>
            <w:r w:rsidRPr="000A76AC">
              <w:rPr>
                <w:rFonts w:ascii="Times New Roman" w:hAnsi="Times New Roman"/>
              </w:rPr>
              <w:t xml:space="preserve"> інтегрований;</w:t>
            </w:r>
          </w:p>
          <w:p w14:paraId="3B8E2D17"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з підтримкою стандартів 100BASE-TX та 1000BASE-T</w:t>
            </w:r>
          </w:p>
          <w:p w14:paraId="5864959C"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 xml:space="preserve">наявність </w:t>
            </w:r>
            <w:proofErr w:type="spellStart"/>
            <w:r w:rsidRPr="000A76AC">
              <w:rPr>
                <w:rFonts w:ascii="Times New Roman" w:hAnsi="Times New Roman"/>
              </w:rPr>
              <w:t>Bluetooth</w:t>
            </w:r>
            <w:proofErr w:type="spellEnd"/>
            <w:r w:rsidRPr="000A76AC">
              <w:rPr>
                <w:rFonts w:ascii="Times New Roman" w:hAnsi="Times New Roman"/>
              </w:rPr>
              <w:t xml:space="preserve"> 5.0</w:t>
            </w:r>
          </w:p>
          <w:p w14:paraId="25CC5BBD"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зовнішні інтерфейси</w:t>
            </w:r>
          </w:p>
          <w:p w14:paraId="2BE821E0"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 xml:space="preserve">не менше ніж 2 порти USB 3.2 </w:t>
            </w:r>
            <w:proofErr w:type="spellStart"/>
            <w:r w:rsidRPr="000A76AC">
              <w:rPr>
                <w:rFonts w:ascii="Times New Roman" w:hAnsi="Times New Roman"/>
              </w:rPr>
              <w:t>Gen</w:t>
            </w:r>
            <w:proofErr w:type="spellEnd"/>
            <w:r w:rsidRPr="000A76AC">
              <w:rPr>
                <w:rFonts w:ascii="Times New Roman" w:hAnsi="Times New Roman"/>
              </w:rPr>
              <w:t xml:space="preserve"> 1 версії не нижче 3.2;</w:t>
            </w:r>
          </w:p>
          <w:p w14:paraId="03685B68"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 xml:space="preserve">не менше ніж 1 порт USB </w:t>
            </w:r>
            <w:proofErr w:type="spellStart"/>
            <w:r w:rsidRPr="000A76AC">
              <w:rPr>
                <w:rFonts w:ascii="Times New Roman" w:hAnsi="Times New Roman"/>
              </w:rPr>
              <w:t>Type</w:t>
            </w:r>
            <w:proofErr w:type="spellEnd"/>
            <w:r w:rsidRPr="000A76AC">
              <w:rPr>
                <w:rFonts w:ascii="Times New Roman" w:hAnsi="Times New Roman"/>
              </w:rPr>
              <w:t xml:space="preserve"> C версії не нижче 3.0;</w:t>
            </w:r>
          </w:p>
          <w:p w14:paraId="55874DC4"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 xml:space="preserve">не менше ніж 1 </w:t>
            </w:r>
            <w:proofErr w:type="spellStart"/>
            <w:r w:rsidRPr="000A76AC">
              <w:rPr>
                <w:rFonts w:ascii="Times New Roman" w:hAnsi="Times New Roman"/>
              </w:rPr>
              <w:t>Ethernet</w:t>
            </w:r>
            <w:proofErr w:type="spellEnd"/>
            <w:r w:rsidRPr="000A76AC">
              <w:rPr>
                <w:rFonts w:ascii="Times New Roman" w:hAnsi="Times New Roman"/>
              </w:rPr>
              <w:t xml:space="preserve">-порт (RJ-45); не менше ніж 1 порт VGA, або DVI, або HDMI, або </w:t>
            </w:r>
            <w:proofErr w:type="spellStart"/>
            <w:r w:rsidRPr="000A76AC">
              <w:rPr>
                <w:rFonts w:ascii="Times New Roman" w:hAnsi="Times New Roman"/>
              </w:rPr>
              <w:t>mini</w:t>
            </w:r>
            <w:proofErr w:type="spellEnd"/>
            <w:r w:rsidRPr="000A76AC">
              <w:rPr>
                <w:rFonts w:ascii="Times New Roman" w:hAnsi="Times New Roman"/>
              </w:rPr>
              <w:t>-HDMI;</w:t>
            </w:r>
          </w:p>
          <w:p w14:paraId="42BF3FC1" w14:textId="77777777" w:rsidR="00835A2B" w:rsidRPr="000A76AC" w:rsidRDefault="00835A2B" w:rsidP="00835A2B">
            <w:pPr>
              <w:shd w:val="clear" w:color="auto" w:fill="FFFFFF"/>
              <w:spacing w:after="0" w:line="240" w:lineRule="auto"/>
              <w:jc w:val="both"/>
              <w:rPr>
                <w:rFonts w:ascii="Times New Roman" w:hAnsi="Times New Roman"/>
              </w:rPr>
            </w:pPr>
            <w:proofErr w:type="spellStart"/>
            <w:r w:rsidRPr="000A76AC">
              <w:rPr>
                <w:rFonts w:ascii="Times New Roman" w:hAnsi="Times New Roman"/>
              </w:rPr>
              <w:t>Картрідер</w:t>
            </w:r>
            <w:proofErr w:type="spellEnd"/>
            <w:r w:rsidRPr="000A76AC">
              <w:rPr>
                <w:rFonts w:ascii="Times New Roman" w:hAnsi="Times New Roman"/>
              </w:rPr>
              <w:t xml:space="preserve"> (</w:t>
            </w:r>
            <w:proofErr w:type="spellStart"/>
            <w:r w:rsidRPr="000A76AC">
              <w:rPr>
                <w:rFonts w:ascii="Times New Roman" w:hAnsi="Times New Roman"/>
              </w:rPr>
              <w:t>microSD</w:t>
            </w:r>
            <w:proofErr w:type="spellEnd"/>
            <w:r w:rsidRPr="000A76AC">
              <w:rPr>
                <w:rFonts w:ascii="Times New Roman" w:hAnsi="Times New Roman"/>
              </w:rPr>
              <w:t>)</w:t>
            </w:r>
          </w:p>
          <w:p w14:paraId="3DFDAA00"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не менше ніж 1 порт для підключення гарнітури (роз’єм під штекер TRS 3.5 mm)</w:t>
            </w:r>
          </w:p>
          <w:p w14:paraId="476FA880"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клавіатура</w:t>
            </w:r>
          </w:p>
          <w:p w14:paraId="21A022EC" w14:textId="77777777" w:rsidR="00835A2B" w:rsidRDefault="00835A2B" w:rsidP="00835A2B">
            <w:pPr>
              <w:shd w:val="clear" w:color="auto" w:fill="FFFFFF"/>
              <w:spacing w:after="0" w:line="240" w:lineRule="auto"/>
              <w:jc w:val="both"/>
              <w:rPr>
                <w:rFonts w:ascii="Times New Roman" w:hAnsi="Times New Roman"/>
              </w:rPr>
            </w:pPr>
            <w:proofErr w:type="spellStart"/>
            <w:r w:rsidRPr="000A76AC">
              <w:rPr>
                <w:rFonts w:ascii="Times New Roman" w:hAnsi="Times New Roman"/>
              </w:rPr>
              <w:t>повнорозмірна</w:t>
            </w:r>
            <w:proofErr w:type="spellEnd"/>
            <w:r w:rsidRPr="000A76AC">
              <w:rPr>
                <w:rFonts w:ascii="Times New Roman" w:hAnsi="Times New Roman"/>
              </w:rPr>
              <w:t xml:space="preserve">, інтегрована у корпус, </w:t>
            </w:r>
            <w:proofErr w:type="spellStart"/>
            <w:r w:rsidRPr="000A76AC">
              <w:rPr>
                <w:rFonts w:ascii="Times New Roman" w:hAnsi="Times New Roman"/>
              </w:rPr>
              <w:t>латинсько</w:t>
            </w:r>
            <w:proofErr w:type="spellEnd"/>
            <w:r w:rsidRPr="000A76AC">
              <w:rPr>
                <w:rFonts w:ascii="Times New Roman" w:hAnsi="Times New Roman"/>
              </w:rPr>
              <w:t>-кирилична, з нанесеними літерами латинського та українського алфавітів з підсвіткою</w:t>
            </w:r>
          </w:p>
          <w:p w14:paraId="17688B35"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сканер відбитків пальців</w:t>
            </w:r>
          </w:p>
          <w:p w14:paraId="20B13112"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 xml:space="preserve">Наявність технології </w:t>
            </w:r>
            <w:proofErr w:type="spellStart"/>
            <w:r w:rsidRPr="000A76AC">
              <w:rPr>
                <w:rFonts w:ascii="Times New Roman" w:hAnsi="Times New Roman"/>
              </w:rPr>
              <w:t>dTMP</w:t>
            </w:r>
            <w:proofErr w:type="spellEnd"/>
          </w:p>
          <w:p w14:paraId="48B43796"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операційна система</w:t>
            </w:r>
          </w:p>
          <w:p w14:paraId="44C54A3C" w14:textId="77777777" w:rsidR="00835A2B" w:rsidRPr="000A76AC" w:rsidRDefault="00835A2B" w:rsidP="00835A2B">
            <w:pPr>
              <w:snapToGrid w:val="0"/>
              <w:spacing w:after="0" w:line="240" w:lineRule="auto"/>
              <w:jc w:val="both"/>
              <w:rPr>
                <w:rFonts w:ascii="Times New Roman" w:hAnsi="Times New Roman"/>
              </w:rPr>
            </w:pPr>
            <w:r w:rsidRPr="000A76AC">
              <w:rPr>
                <w:rFonts w:ascii="Times New Roman" w:hAnsi="Times New Roman"/>
              </w:rPr>
              <w:t xml:space="preserve">попередньо встановлена ОС Windows 11 </w:t>
            </w:r>
            <w:proofErr w:type="spellStart"/>
            <w:r w:rsidRPr="000A76AC">
              <w:rPr>
                <w:rFonts w:ascii="Times New Roman" w:hAnsi="Times New Roman"/>
              </w:rPr>
              <w:t>Pro</w:t>
            </w:r>
            <w:proofErr w:type="spellEnd"/>
            <w:r w:rsidRPr="000A76AC">
              <w:rPr>
                <w:rFonts w:ascii="Times New Roman" w:hAnsi="Times New Roman"/>
              </w:rPr>
              <w:t xml:space="preserve">; Мова Українська; Розрядність 64-розрядні; </w:t>
            </w:r>
          </w:p>
          <w:p w14:paraId="5FBDCA58" w14:textId="77777777" w:rsidR="00835A2B" w:rsidRPr="000A76AC" w:rsidRDefault="00835A2B" w:rsidP="00835A2B">
            <w:pPr>
              <w:snapToGrid w:val="0"/>
              <w:spacing w:after="0" w:line="240" w:lineRule="auto"/>
              <w:jc w:val="both"/>
              <w:rPr>
                <w:rFonts w:ascii="Times New Roman" w:hAnsi="Times New Roman"/>
              </w:rPr>
            </w:pPr>
            <w:r w:rsidRPr="000A76AC">
              <w:rPr>
                <w:rFonts w:ascii="Times New Roman" w:hAnsi="Times New Roman"/>
              </w:rPr>
              <w:lastRenderedPageBreak/>
              <w:t xml:space="preserve">Учасник у складі пропозиції має надати </w:t>
            </w:r>
            <w:proofErr w:type="spellStart"/>
            <w:r w:rsidRPr="000A76AC">
              <w:rPr>
                <w:rFonts w:ascii="Times New Roman" w:hAnsi="Times New Roman"/>
              </w:rPr>
              <w:t>Авторизаційний</w:t>
            </w:r>
            <w:proofErr w:type="spellEnd"/>
            <w:r w:rsidRPr="000A76AC">
              <w:rPr>
                <w:rFonts w:ascii="Times New Roman" w:hAnsi="Times New Roman"/>
              </w:rPr>
              <w:t xml:space="preserve"> лист-підтвердження від офіційного дистриб’ютора Microsoft в Україні про надання повноважень учаснику щодо постачання товару в необхідній кількості та якості. Кожний примірник програмного забезпечення Windows має бути попередньо встановленим без його активації, з оригінальною наліпкою з наявним захисним шаром на номері. У разі, якщо програмне забезпечення встановлене безпосередньо виробником обладнання та/або  було імпортовано у складі пристрою, Учасник у складі пропозиції має чітко вказати модель пристрою та надати посилання на цей пристрій на сайті виробника або лист </w:t>
            </w:r>
            <w:proofErr w:type="spellStart"/>
            <w:r w:rsidRPr="000A76AC">
              <w:rPr>
                <w:rFonts w:ascii="Times New Roman" w:hAnsi="Times New Roman"/>
              </w:rPr>
              <w:t>вiд</w:t>
            </w:r>
            <w:proofErr w:type="spellEnd"/>
            <w:r w:rsidRPr="000A76AC">
              <w:rPr>
                <w:rFonts w:ascii="Times New Roman" w:hAnsi="Times New Roman"/>
              </w:rPr>
              <w:t xml:space="preserve"> виробника, де вказано, що програмне забезпечення встановлене при виробництві обладнання. Замовник може звернутись до представництва Microsoft в Україні за підтвердженням такої інформації.</w:t>
            </w:r>
          </w:p>
          <w:p w14:paraId="0F08770D" w14:textId="77777777" w:rsidR="00835A2B" w:rsidRPr="000A76AC" w:rsidRDefault="00835A2B" w:rsidP="00835A2B">
            <w:pPr>
              <w:snapToGrid w:val="0"/>
              <w:spacing w:after="0" w:line="240" w:lineRule="auto"/>
              <w:rPr>
                <w:rFonts w:ascii="Times New Roman" w:hAnsi="Times New Roman"/>
              </w:rPr>
            </w:pPr>
            <w:r w:rsidRPr="000A76AC">
              <w:rPr>
                <w:rFonts w:ascii="Times New Roman" w:hAnsi="Times New Roman"/>
              </w:rPr>
              <w:t xml:space="preserve">Учасник має надати лист від Microsoft про право застосування технології ОЕМ </w:t>
            </w:r>
            <w:proofErr w:type="spellStart"/>
            <w:r w:rsidRPr="000A76AC">
              <w:rPr>
                <w:rFonts w:ascii="Times New Roman" w:hAnsi="Times New Roman"/>
              </w:rPr>
              <w:t>Activation</w:t>
            </w:r>
            <w:proofErr w:type="spellEnd"/>
            <w:r w:rsidRPr="000A76AC">
              <w:rPr>
                <w:rFonts w:ascii="Times New Roman" w:hAnsi="Times New Roman"/>
              </w:rPr>
              <w:t xml:space="preserve"> 3.0 (OA 3.0) виробником запропонованих ноутбуків</w:t>
            </w:r>
          </w:p>
          <w:p w14:paraId="52CBE279"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повноцінна підтримка роботи користувачів з особливими потребами;</w:t>
            </w:r>
          </w:p>
          <w:p w14:paraId="72BC10FF"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безкоштовне оновлення на весь період функціонування, але не менше 3 років;</w:t>
            </w:r>
          </w:p>
          <w:p w14:paraId="33E50D0F"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можливість динамічного оновлення дистанційно;</w:t>
            </w:r>
          </w:p>
          <w:p w14:paraId="7532CD31"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наявність дистанційного робочого столу</w:t>
            </w:r>
          </w:p>
          <w:p w14:paraId="38F6BB59"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 xml:space="preserve">набір </w:t>
            </w:r>
            <w:proofErr w:type="spellStart"/>
            <w:r w:rsidRPr="000A76AC">
              <w:rPr>
                <w:rFonts w:ascii="Times New Roman" w:hAnsi="Times New Roman"/>
              </w:rPr>
              <w:t>преінстальованого</w:t>
            </w:r>
            <w:proofErr w:type="spellEnd"/>
            <w:r w:rsidRPr="000A76AC">
              <w:rPr>
                <w:rFonts w:ascii="Times New Roman" w:hAnsi="Times New Roman"/>
              </w:rPr>
              <w:t xml:space="preserve"> програмного забезпечення</w:t>
            </w:r>
          </w:p>
          <w:p w14:paraId="6C7E2A8F" w14:textId="77777777" w:rsidR="00835A2B" w:rsidRPr="000A76AC" w:rsidRDefault="00835A2B" w:rsidP="00835A2B">
            <w:pPr>
              <w:shd w:val="clear" w:color="auto" w:fill="FFFFFF"/>
              <w:spacing w:after="0" w:line="240" w:lineRule="auto"/>
              <w:jc w:val="both"/>
              <w:rPr>
                <w:rFonts w:ascii="Times New Roman" w:hAnsi="Times New Roman"/>
              </w:rPr>
            </w:pPr>
            <w:proofErr w:type="spellStart"/>
            <w:r w:rsidRPr="000A76AC">
              <w:rPr>
                <w:rFonts w:ascii="Times New Roman" w:hAnsi="Times New Roman"/>
              </w:rPr>
              <w:t>преінстальований</w:t>
            </w:r>
            <w:proofErr w:type="spellEnd"/>
            <w:r w:rsidRPr="000A76AC">
              <w:rPr>
                <w:rFonts w:ascii="Times New Roman" w:hAnsi="Times New Roman"/>
              </w:rPr>
              <w:t xml:space="preserve"> ліцензійний пакет офісного програмного забезпечення на основі ліцензій вільного поширення або </w:t>
            </w:r>
            <w:proofErr w:type="spellStart"/>
            <w:r w:rsidRPr="000A76AC">
              <w:rPr>
                <w:rFonts w:ascii="Times New Roman" w:hAnsi="Times New Roman"/>
              </w:rPr>
              <w:t>пропрієтарний</w:t>
            </w:r>
            <w:proofErr w:type="spellEnd"/>
            <w:r w:rsidRPr="000A76AC">
              <w:rPr>
                <w:rFonts w:ascii="Times New Roman" w:hAnsi="Times New Roman"/>
              </w:rPr>
              <w:t xml:space="preserve"> з україномовним інтерфейсом, сумісний з обраною ОС антивірусне програмне забезпечення.</w:t>
            </w:r>
          </w:p>
          <w:p w14:paraId="3F339900" w14:textId="77777777" w:rsidR="00835A2B" w:rsidRPr="000A76AC" w:rsidRDefault="00835A2B" w:rsidP="00835A2B">
            <w:pPr>
              <w:shd w:val="clear" w:color="auto" w:fill="FFFFFF"/>
              <w:spacing w:after="0" w:line="240" w:lineRule="auto"/>
              <w:jc w:val="both"/>
              <w:rPr>
                <w:rFonts w:ascii="Times New Roman" w:hAnsi="Times New Roman"/>
              </w:rPr>
            </w:pPr>
            <w:r w:rsidRPr="000A76AC">
              <w:rPr>
                <w:rFonts w:ascii="Times New Roman" w:hAnsi="Times New Roman"/>
              </w:rPr>
              <w:t>Вага не більше 1,8 кг</w:t>
            </w:r>
          </w:p>
          <w:p w14:paraId="398161F4" w14:textId="77777777" w:rsidR="00835A2B" w:rsidRPr="000A76AC" w:rsidRDefault="00835A2B" w:rsidP="00835A2B">
            <w:pPr>
              <w:snapToGrid w:val="0"/>
              <w:spacing w:after="0" w:line="240" w:lineRule="auto"/>
              <w:rPr>
                <w:rFonts w:ascii="Times New Roman" w:hAnsi="Times New Roman"/>
              </w:rPr>
            </w:pPr>
            <w:r w:rsidRPr="000A76AC">
              <w:rPr>
                <w:rFonts w:ascii="Times New Roman" w:hAnsi="Times New Roman"/>
              </w:rPr>
              <w:t xml:space="preserve">Для можливості перевірки гарантії (дата протягом якої діють гарантійні зобов’язання)  на запропоновані  ноутбуки учасник повинен зазначити посилання на сайт виробника запропонованих ноутбуків, де можливо відслідкувати в режимі </w:t>
            </w:r>
            <w:proofErr w:type="spellStart"/>
            <w:r w:rsidRPr="000A76AC">
              <w:rPr>
                <w:rFonts w:ascii="Times New Roman" w:hAnsi="Times New Roman"/>
              </w:rPr>
              <w:t>online</w:t>
            </w:r>
            <w:proofErr w:type="spellEnd"/>
            <w:r w:rsidRPr="000A76AC">
              <w:rPr>
                <w:rFonts w:ascii="Times New Roman" w:hAnsi="Times New Roman"/>
              </w:rPr>
              <w:t xml:space="preserve"> статус гарантії за серійним номером персонального комп’ютера. </w:t>
            </w:r>
          </w:p>
          <w:p w14:paraId="080C019E" w14:textId="33979606" w:rsidR="00835A2B" w:rsidRPr="00596CA0" w:rsidRDefault="00835A2B" w:rsidP="00835A2B">
            <w:pPr>
              <w:spacing w:after="0" w:line="240" w:lineRule="auto"/>
              <w:rPr>
                <w:rFonts w:ascii="Times New Roman" w:hAnsi="Times New Roman" w:cs="Times New Roman"/>
                <w:b/>
              </w:rPr>
            </w:pPr>
            <w:r w:rsidRPr="000A76AC">
              <w:rPr>
                <w:rFonts w:ascii="Times New Roman" w:hAnsi="Times New Roman"/>
              </w:rPr>
              <w:t>Також Учасник має зазначити посилання на сайт виробника де можна завантажити актуальні драйвери на запропонований ноутбук.</w:t>
            </w:r>
          </w:p>
        </w:tc>
        <w:tc>
          <w:tcPr>
            <w:tcW w:w="709" w:type="dxa"/>
            <w:vAlign w:val="center"/>
          </w:tcPr>
          <w:p w14:paraId="4FA6ACCA" w14:textId="6A6C44ED" w:rsidR="00835A2B" w:rsidRPr="00596CA0" w:rsidRDefault="00835A2B" w:rsidP="00DA42DD">
            <w:pPr>
              <w:spacing w:after="0" w:line="240" w:lineRule="auto"/>
              <w:jc w:val="center"/>
              <w:rPr>
                <w:rFonts w:ascii="Times New Roman" w:hAnsi="Times New Roman" w:cs="Times New Roman"/>
                <w:b/>
              </w:rPr>
            </w:pPr>
            <w:r>
              <w:rPr>
                <w:rFonts w:ascii="Times New Roman" w:hAnsi="Times New Roman" w:cs="Times New Roman"/>
                <w:b/>
              </w:rPr>
              <w:lastRenderedPageBreak/>
              <w:t>1</w:t>
            </w:r>
          </w:p>
        </w:tc>
      </w:tr>
      <w:tr w:rsidR="00BF4CDD" w:rsidRPr="00596CA0" w14:paraId="5BF6CC05" w14:textId="77777777" w:rsidTr="00835A2B">
        <w:trPr>
          <w:trHeight w:val="100"/>
        </w:trPr>
        <w:tc>
          <w:tcPr>
            <w:tcW w:w="704" w:type="dxa"/>
            <w:vAlign w:val="center"/>
          </w:tcPr>
          <w:p w14:paraId="3F6AD126" w14:textId="460AEDBC" w:rsidR="00BF4CDD" w:rsidRPr="00596CA0" w:rsidRDefault="00835A2B" w:rsidP="00BF4CDD">
            <w:pPr>
              <w:pBdr>
                <w:top w:val="nil"/>
                <w:left w:val="nil"/>
                <w:bottom w:val="nil"/>
                <w:right w:val="nil"/>
                <w:between w:val="nil"/>
              </w:pBdr>
              <w:spacing w:after="0" w:line="240" w:lineRule="auto"/>
              <w:ind w:left="24"/>
              <w:rPr>
                <w:rFonts w:ascii="Times New Roman" w:hAnsi="Times New Roman" w:cs="Times New Roman"/>
              </w:rPr>
            </w:pPr>
            <w:r>
              <w:rPr>
                <w:rFonts w:ascii="Times New Roman" w:hAnsi="Times New Roman" w:cs="Times New Roman"/>
              </w:rPr>
              <w:t>2</w:t>
            </w:r>
          </w:p>
        </w:tc>
        <w:tc>
          <w:tcPr>
            <w:tcW w:w="2126" w:type="dxa"/>
            <w:shd w:val="clear" w:color="auto" w:fill="auto"/>
            <w:vAlign w:val="center"/>
          </w:tcPr>
          <w:p w14:paraId="7FE66BD4" w14:textId="6E5ACCE3" w:rsidR="00BF4CDD" w:rsidRPr="00596CA0" w:rsidRDefault="00835A2B" w:rsidP="00835A2B">
            <w:pPr>
              <w:shd w:val="clear" w:color="auto" w:fill="FFFFFF"/>
              <w:spacing w:after="0" w:line="240" w:lineRule="auto"/>
              <w:jc w:val="center"/>
              <w:rPr>
                <w:rFonts w:ascii="Times New Roman" w:hAnsi="Times New Roman" w:cs="Times New Roman"/>
              </w:rPr>
            </w:pPr>
            <w:r>
              <w:rPr>
                <w:rFonts w:ascii="Times New Roman" w:hAnsi="Times New Roman" w:cs="Times New Roman"/>
              </w:rPr>
              <w:t>Інтерактивна панель</w:t>
            </w:r>
          </w:p>
        </w:tc>
        <w:tc>
          <w:tcPr>
            <w:tcW w:w="6147" w:type="dxa"/>
          </w:tcPr>
          <w:p w14:paraId="3CEA71CB"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Діагональ: 65"</w:t>
            </w:r>
          </w:p>
          <w:p w14:paraId="091C3CEF"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 xml:space="preserve">Роздільна здатність екрану: не менше 4K UHD 3840 × 2160 пікселів </w:t>
            </w:r>
          </w:p>
          <w:p w14:paraId="1B5A5B8B"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 xml:space="preserve">Яскравість не менше 350 </w:t>
            </w:r>
            <w:proofErr w:type="spellStart"/>
            <w:r w:rsidRPr="00835A2B">
              <w:rPr>
                <w:rFonts w:ascii="Times New Roman" w:hAnsi="Times New Roman" w:cs="Times New Roman"/>
              </w:rPr>
              <w:t>кд</w:t>
            </w:r>
            <w:proofErr w:type="spellEnd"/>
            <w:r w:rsidRPr="00835A2B">
              <w:rPr>
                <w:rFonts w:ascii="Times New Roman" w:hAnsi="Times New Roman" w:cs="Times New Roman"/>
              </w:rPr>
              <w:t>/м2</w:t>
            </w:r>
          </w:p>
          <w:p w14:paraId="7476983E"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Контрастність: не менше 5000:1</w:t>
            </w:r>
          </w:p>
          <w:p w14:paraId="04BB7DEF"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 xml:space="preserve">Дотикова технологія управління контентом за допомогою дотиків пальців руки або </w:t>
            </w:r>
            <w:proofErr w:type="spellStart"/>
            <w:r w:rsidRPr="00835A2B">
              <w:rPr>
                <w:rFonts w:ascii="Times New Roman" w:hAnsi="Times New Roman" w:cs="Times New Roman"/>
              </w:rPr>
              <w:t>стилуса</w:t>
            </w:r>
            <w:proofErr w:type="spellEnd"/>
            <w:r w:rsidRPr="00835A2B">
              <w:rPr>
                <w:rFonts w:ascii="Times New Roman" w:hAnsi="Times New Roman" w:cs="Times New Roman"/>
              </w:rPr>
              <w:t>/маркера</w:t>
            </w:r>
          </w:p>
          <w:p w14:paraId="27DAF399"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Кількість одночасних дотиків: не більше 20</w:t>
            </w:r>
          </w:p>
          <w:p w14:paraId="15BFE9C9"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Розпізнавання ручки і дотику. Функція стирання долонею</w:t>
            </w:r>
          </w:p>
          <w:p w14:paraId="7E787625"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 xml:space="preserve">Ресурс роботи матриці: не менше 50000 годин. </w:t>
            </w:r>
          </w:p>
          <w:p w14:paraId="7470B08E" w14:textId="6F175D14"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 xml:space="preserve">Захисне, загартоване, </w:t>
            </w:r>
            <w:proofErr w:type="spellStart"/>
            <w:r w:rsidRPr="00835A2B">
              <w:rPr>
                <w:rFonts w:ascii="Times New Roman" w:hAnsi="Times New Roman" w:cs="Times New Roman"/>
              </w:rPr>
              <w:t>антиблікове</w:t>
            </w:r>
            <w:proofErr w:type="spellEnd"/>
            <w:r w:rsidRPr="00835A2B">
              <w:rPr>
                <w:rFonts w:ascii="Times New Roman" w:hAnsi="Times New Roman" w:cs="Times New Roman"/>
              </w:rPr>
              <w:t xml:space="preserve"> скло екрану</w:t>
            </w:r>
          </w:p>
          <w:p w14:paraId="22322582"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 xml:space="preserve">Вбудована акустична система не менше 2 х 10W </w:t>
            </w:r>
          </w:p>
          <w:p w14:paraId="78D5B1AF"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 xml:space="preserve">Вбудований комп`ютер на базі </w:t>
            </w:r>
            <w:proofErr w:type="spellStart"/>
            <w:r w:rsidRPr="00835A2B">
              <w:rPr>
                <w:rFonts w:ascii="Times New Roman" w:hAnsi="Times New Roman" w:cs="Times New Roman"/>
              </w:rPr>
              <w:t>Android</w:t>
            </w:r>
            <w:proofErr w:type="spellEnd"/>
            <w:r w:rsidRPr="00835A2B">
              <w:rPr>
                <w:rFonts w:ascii="Times New Roman" w:hAnsi="Times New Roman" w:cs="Times New Roman"/>
              </w:rPr>
              <w:t xml:space="preserve"> версії не нижче 12: </w:t>
            </w:r>
          </w:p>
          <w:p w14:paraId="390E6F06"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 xml:space="preserve">Оперативна пам’ять не менше 4 </w:t>
            </w:r>
            <w:proofErr w:type="spellStart"/>
            <w:r w:rsidRPr="00835A2B">
              <w:rPr>
                <w:rFonts w:ascii="Times New Roman" w:hAnsi="Times New Roman" w:cs="Times New Roman"/>
              </w:rPr>
              <w:t>Гб</w:t>
            </w:r>
            <w:proofErr w:type="spellEnd"/>
            <w:r w:rsidRPr="00835A2B">
              <w:rPr>
                <w:rFonts w:ascii="Times New Roman" w:hAnsi="Times New Roman" w:cs="Times New Roman"/>
              </w:rPr>
              <w:t xml:space="preserve">, Внутрішній накопичувач не менше 32 </w:t>
            </w:r>
            <w:proofErr w:type="spellStart"/>
            <w:r w:rsidRPr="00835A2B">
              <w:rPr>
                <w:rFonts w:ascii="Times New Roman" w:hAnsi="Times New Roman" w:cs="Times New Roman"/>
              </w:rPr>
              <w:t>Гб</w:t>
            </w:r>
            <w:proofErr w:type="spellEnd"/>
            <w:r w:rsidRPr="00835A2B">
              <w:rPr>
                <w:rFonts w:ascii="Times New Roman" w:hAnsi="Times New Roman" w:cs="Times New Roman"/>
              </w:rPr>
              <w:t xml:space="preserve">; </w:t>
            </w:r>
          </w:p>
          <w:p w14:paraId="79C61B1C"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Інтерфейси:</w:t>
            </w:r>
          </w:p>
          <w:p w14:paraId="400AEA85"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 xml:space="preserve">Фронтальна панель: HDMI 2.0, USB 2.0, USB </w:t>
            </w:r>
            <w:proofErr w:type="spellStart"/>
            <w:r w:rsidRPr="00835A2B">
              <w:rPr>
                <w:rFonts w:ascii="Times New Roman" w:hAnsi="Times New Roman" w:cs="Times New Roman"/>
              </w:rPr>
              <w:t>Touch</w:t>
            </w:r>
            <w:proofErr w:type="spellEnd"/>
            <w:r w:rsidRPr="00835A2B">
              <w:rPr>
                <w:rFonts w:ascii="Times New Roman" w:hAnsi="Times New Roman" w:cs="Times New Roman"/>
              </w:rPr>
              <w:t>, USB-C</w:t>
            </w:r>
          </w:p>
          <w:p w14:paraId="7DD3D923"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lastRenderedPageBreak/>
              <w:t xml:space="preserve">Задня та/або бокова панелі: HDMI 2.0, USB 2.0, USB </w:t>
            </w:r>
            <w:proofErr w:type="spellStart"/>
            <w:r w:rsidRPr="00835A2B">
              <w:rPr>
                <w:rFonts w:ascii="Times New Roman" w:hAnsi="Times New Roman" w:cs="Times New Roman"/>
              </w:rPr>
              <w:t>Touch</w:t>
            </w:r>
            <w:proofErr w:type="spellEnd"/>
            <w:r w:rsidRPr="00835A2B">
              <w:rPr>
                <w:rFonts w:ascii="Times New Roman" w:hAnsi="Times New Roman" w:cs="Times New Roman"/>
              </w:rPr>
              <w:t xml:space="preserve">,  </w:t>
            </w:r>
            <w:proofErr w:type="spellStart"/>
            <w:r w:rsidRPr="00835A2B">
              <w:rPr>
                <w:rFonts w:ascii="Times New Roman" w:hAnsi="Times New Roman" w:cs="Times New Roman"/>
              </w:rPr>
              <w:t>Lan-In</w:t>
            </w:r>
            <w:proofErr w:type="spellEnd"/>
            <w:r w:rsidRPr="00835A2B">
              <w:rPr>
                <w:rFonts w:ascii="Times New Roman" w:hAnsi="Times New Roman" w:cs="Times New Roman"/>
              </w:rPr>
              <w:t xml:space="preserve">, </w:t>
            </w:r>
            <w:proofErr w:type="spellStart"/>
            <w:r w:rsidRPr="00835A2B">
              <w:rPr>
                <w:rFonts w:ascii="Times New Roman" w:hAnsi="Times New Roman" w:cs="Times New Roman"/>
              </w:rPr>
              <w:t>Lan-Out</w:t>
            </w:r>
            <w:proofErr w:type="spellEnd"/>
            <w:r w:rsidRPr="00835A2B">
              <w:rPr>
                <w:rFonts w:ascii="Times New Roman" w:hAnsi="Times New Roman" w:cs="Times New Roman"/>
              </w:rPr>
              <w:t>, VGA, RS-232</w:t>
            </w:r>
          </w:p>
          <w:p w14:paraId="433E1857"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 xml:space="preserve">Наявність модулю TPM </w:t>
            </w:r>
          </w:p>
          <w:p w14:paraId="40388890"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 xml:space="preserve">Відповідність стандарту енергоефективності </w:t>
            </w:r>
            <w:proofErr w:type="spellStart"/>
            <w:r w:rsidRPr="00835A2B">
              <w:rPr>
                <w:rFonts w:ascii="Times New Roman" w:hAnsi="Times New Roman" w:cs="Times New Roman"/>
              </w:rPr>
              <w:t>EnergyStar</w:t>
            </w:r>
            <w:proofErr w:type="spellEnd"/>
            <w:r w:rsidRPr="00835A2B">
              <w:rPr>
                <w:rFonts w:ascii="Times New Roman" w:hAnsi="Times New Roman" w:cs="Times New Roman"/>
              </w:rPr>
              <w:t xml:space="preserve"> (підтвердити посиланням на відповідний сайт)</w:t>
            </w:r>
          </w:p>
          <w:p w14:paraId="53DBD6AD"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Енергоспоживання в робочому режимі: не більше 110Вт</w:t>
            </w:r>
          </w:p>
          <w:p w14:paraId="089061BC" w14:textId="666DDF22"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 xml:space="preserve">Відповідність вимогам ЄС щодо електромагнітної сумісності, низьковольтного електричного обладнання, обмеження використання небезпечних речовин в електричному та електронному обладнанні, </w:t>
            </w:r>
            <w:proofErr w:type="spellStart"/>
            <w:r w:rsidRPr="00835A2B">
              <w:rPr>
                <w:rFonts w:ascii="Times New Roman" w:hAnsi="Times New Roman" w:cs="Times New Roman"/>
              </w:rPr>
              <w:t>екодизайну</w:t>
            </w:r>
            <w:proofErr w:type="spellEnd"/>
            <w:r w:rsidRPr="00835A2B">
              <w:rPr>
                <w:rFonts w:ascii="Times New Roman" w:hAnsi="Times New Roman" w:cs="Times New Roman"/>
              </w:rPr>
              <w:t xml:space="preserve"> для електронних дисплеїв  (Надати декларацію відповідності у складі пропозиції)</w:t>
            </w:r>
          </w:p>
          <w:p w14:paraId="260213C8"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В комплектацію панелі повинні входити:</w:t>
            </w:r>
          </w:p>
          <w:p w14:paraId="6173AF74" w14:textId="08740844"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 мобільна стійка, сумісна з інтерактивною панеллю</w:t>
            </w:r>
          </w:p>
          <w:p w14:paraId="71FC8210" w14:textId="08603D2B"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Гарантія на панель не менше 3 (трьох) років. Гарантійні зобов’язання повинні надаватися безпосередньо виробником інтерактивної панелі. Замовник повинен мати можливість зареєструвати серійний номер на сайті виробника і можливість перевірити підтвердження наданої гарантії. Для перевірки учасник повинен надати посилання на відповідний сайт з прикладом не менше 3х серійних номерів.</w:t>
            </w:r>
          </w:p>
          <w:p w14:paraId="228CA533" w14:textId="7DCBA405"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Програмне забезпечення для інтерактивної панелі:</w:t>
            </w:r>
          </w:p>
          <w:p w14:paraId="08AA54B2"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 xml:space="preserve">1) Базове програмне забезпечення. Інтерактивна панель повинна мати наступний функціонал на базі ОС </w:t>
            </w:r>
            <w:proofErr w:type="spellStart"/>
            <w:r w:rsidRPr="00835A2B">
              <w:rPr>
                <w:rFonts w:ascii="Times New Roman" w:hAnsi="Times New Roman" w:cs="Times New Roman"/>
              </w:rPr>
              <w:t>Android</w:t>
            </w:r>
            <w:proofErr w:type="spellEnd"/>
            <w:r w:rsidRPr="00835A2B">
              <w:rPr>
                <w:rFonts w:ascii="Times New Roman" w:hAnsi="Times New Roman" w:cs="Times New Roman"/>
              </w:rPr>
              <w:t xml:space="preserve"> (без необхідності використання додаткових пристроїв):</w:t>
            </w:r>
          </w:p>
          <w:p w14:paraId="097FE8DD"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 Наявність попередньо встановлених додатків для роботи в класі: Дошка, Нотатки, Таймер, Випадковий вибір (</w:t>
            </w:r>
            <w:proofErr w:type="spellStart"/>
            <w:r w:rsidRPr="00835A2B">
              <w:rPr>
                <w:rFonts w:ascii="Times New Roman" w:hAnsi="Times New Roman" w:cs="Times New Roman"/>
              </w:rPr>
              <w:t>Спінер</w:t>
            </w:r>
            <w:proofErr w:type="spellEnd"/>
            <w:r w:rsidRPr="00835A2B">
              <w:rPr>
                <w:rFonts w:ascii="Times New Roman" w:hAnsi="Times New Roman" w:cs="Times New Roman"/>
              </w:rPr>
              <w:t>), Передача зображень (</w:t>
            </w:r>
            <w:proofErr w:type="spellStart"/>
            <w:r w:rsidRPr="00835A2B">
              <w:rPr>
                <w:rFonts w:ascii="Times New Roman" w:hAnsi="Times New Roman" w:cs="Times New Roman"/>
              </w:rPr>
              <w:t>Screen</w:t>
            </w:r>
            <w:proofErr w:type="spellEnd"/>
            <w:r w:rsidRPr="00835A2B">
              <w:rPr>
                <w:rFonts w:ascii="Times New Roman" w:hAnsi="Times New Roman" w:cs="Times New Roman"/>
              </w:rPr>
              <w:t xml:space="preserve"> </w:t>
            </w:r>
            <w:proofErr w:type="spellStart"/>
            <w:r w:rsidRPr="00835A2B">
              <w:rPr>
                <w:rFonts w:ascii="Times New Roman" w:hAnsi="Times New Roman" w:cs="Times New Roman"/>
              </w:rPr>
              <w:t>share</w:t>
            </w:r>
            <w:proofErr w:type="spellEnd"/>
            <w:r w:rsidRPr="00835A2B">
              <w:rPr>
                <w:rFonts w:ascii="Times New Roman" w:hAnsi="Times New Roman" w:cs="Times New Roman"/>
              </w:rPr>
              <w:t>), Браузер. Всі додатки повинні бути обов’язково українською мовою (надати скріншоти із зображенням панелі і відкритого відповідного додатку);</w:t>
            </w:r>
          </w:p>
          <w:p w14:paraId="0B15229B"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 xml:space="preserve">- Додаток «Дошка» повинен мати наступний функціонал: перо, маркер, стирання, вибір фонової розмітки, функція розділення екрани на 2 частини або більше для незалежної роботи двох користувачів, можливість вставки зображень та малюнків, математичні інструменти (лінійка, косинець, транспортир, коло), збереження роботи у форматі </w:t>
            </w:r>
            <w:proofErr w:type="spellStart"/>
            <w:r w:rsidRPr="00835A2B">
              <w:rPr>
                <w:rFonts w:ascii="Times New Roman" w:hAnsi="Times New Roman" w:cs="Times New Roman"/>
              </w:rPr>
              <w:t>whiteboard</w:t>
            </w:r>
            <w:proofErr w:type="spellEnd"/>
            <w:r w:rsidRPr="00835A2B">
              <w:rPr>
                <w:rFonts w:ascii="Times New Roman" w:hAnsi="Times New Roman" w:cs="Times New Roman"/>
              </w:rPr>
              <w:t xml:space="preserve">, </w:t>
            </w:r>
            <w:proofErr w:type="spellStart"/>
            <w:r w:rsidRPr="00835A2B">
              <w:rPr>
                <w:rFonts w:ascii="Times New Roman" w:hAnsi="Times New Roman" w:cs="Times New Roman"/>
              </w:rPr>
              <w:t>pdf</w:t>
            </w:r>
            <w:proofErr w:type="spellEnd"/>
          </w:p>
          <w:p w14:paraId="44DD5040"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 xml:space="preserve">- </w:t>
            </w:r>
            <w:proofErr w:type="spellStart"/>
            <w:r w:rsidRPr="00835A2B">
              <w:rPr>
                <w:rFonts w:ascii="Times New Roman" w:hAnsi="Times New Roman" w:cs="Times New Roman"/>
              </w:rPr>
              <w:t>нявність</w:t>
            </w:r>
            <w:proofErr w:type="spellEnd"/>
            <w:r w:rsidRPr="00835A2B">
              <w:rPr>
                <w:rFonts w:ascii="Times New Roman" w:hAnsi="Times New Roman" w:cs="Times New Roman"/>
              </w:rPr>
              <w:t xml:space="preserve"> магазину додатків </w:t>
            </w:r>
            <w:proofErr w:type="spellStart"/>
            <w:r w:rsidRPr="00835A2B">
              <w:rPr>
                <w:rFonts w:ascii="Times New Roman" w:hAnsi="Times New Roman" w:cs="Times New Roman"/>
              </w:rPr>
              <w:t>Google</w:t>
            </w:r>
            <w:proofErr w:type="spellEnd"/>
            <w:r w:rsidRPr="00835A2B">
              <w:rPr>
                <w:rFonts w:ascii="Times New Roman" w:hAnsi="Times New Roman" w:cs="Times New Roman"/>
              </w:rPr>
              <w:t xml:space="preserve"> </w:t>
            </w:r>
            <w:proofErr w:type="spellStart"/>
            <w:r w:rsidRPr="00835A2B">
              <w:rPr>
                <w:rFonts w:ascii="Times New Roman" w:hAnsi="Times New Roman" w:cs="Times New Roman"/>
              </w:rPr>
              <w:t>PlayStore</w:t>
            </w:r>
            <w:proofErr w:type="spellEnd"/>
            <w:r w:rsidRPr="00835A2B">
              <w:rPr>
                <w:rFonts w:ascii="Times New Roman" w:hAnsi="Times New Roman" w:cs="Times New Roman"/>
              </w:rPr>
              <w:t xml:space="preserve"> (надати скріншот панелі із встановленим додатком);</w:t>
            </w:r>
          </w:p>
          <w:p w14:paraId="6E9D0C55" w14:textId="39549B03"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 можливість бездротового підключення персональних пристроїв (планшетні ПК, телефони, ноутбуки) для відображення зображень пристроїв на інтерактивній панелі в режимі реального часу. Підключення до класу не менше 39 користувачів одночасно, відображення не менше 4х пристроїв на екрані панелі одночасно. Можливість двостороннього зв’язку з пристроями на базі Windows (керування пристроями з інтерактивної панелі). Інтерфейс додатку обов’язково українською мовою (надати скріншоти з зображенням панелі і відповідного додатку на підтвердження).</w:t>
            </w:r>
          </w:p>
          <w:p w14:paraId="19EF1197"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2) Веб-сервіс для централізованого керування панелями в організації:</w:t>
            </w:r>
          </w:p>
          <w:p w14:paraId="03829950"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 xml:space="preserve">- Можливість створення окремого аккаунту для домену Замовника для керування та </w:t>
            </w:r>
            <w:proofErr w:type="spellStart"/>
            <w:r w:rsidRPr="00835A2B">
              <w:rPr>
                <w:rFonts w:ascii="Times New Roman" w:hAnsi="Times New Roman" w:cs="Times New Roman"/>
              </w:rPr>
              <w:t>моніторінгу</w:t>
            </w:r>
            <w:proofErr w:type="spellEnd"/>
            <w:r w:rsidRPr="00835A2B">
              <w:rPr>
                <w:rFonts w:ascii="Times New Roman" w:hAnsi="Times New Roman" w:cs="Times New Roman"/>
              </w:rPr>
              <w:t xml:space="preserve"> роботи панелей, в </w:t>
            </w:r>
            <w:proofErr w:type="spellStart"/>
            <w:r w:rsidRPr="00835A2B">
              <w:rPr>
                <w:rFonts w:ascii="Times New Roman" w:hAnsi="Times New Roman" w:cs="Times New Roman"/>
              </w:rPr>
              <w:t>т.ч</w:t>
            </w:r>
            <w:proofErr w:type="spellEnd"/>
            <w:r w:rsidRPr="00835A2B">
              <w:rPr>
                <w:rFonts w:ascii="Times New Roman" w:hAnsi="Times New Roman" w:cs="Times New Roman"/>
              </w:rPr>
              <w:t xml:space="preserve">. за допомогою аккаунтів </w:t>
            </w:r>
            <w:proofErr w:type="spellStart"/>
            <w:r w:rsidRPr="00835A2B">
              <w:rPr>
                <w:rFonts w:ascii="Times New Roman" w:hAnsi="Times New Roman" w:cs="Times New Roman"/>
              </w:rPr>
              <w:t>Google</w:t>
            </w:r>
            <w:proofErr w:type="spellEnd"/>
            <w:r w:rsidRPr="00835A2B">
              <w:rPr>
                <w:rFonts w:ascii="Times New Roman" w:hAnsi="Times New Roman" w:cs="Times New Roman"/>
              </w:rPr>
              <w:t>, Microsoft;</w:t>
            </w:r>
          </w:p>
          <w:p w14:paraId="4440422B"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 xml:space="preserve">- Можливість оновлення панелей онлайн; </w:t>
            </w:r>
          </w:p>
          <w:p w14:paraId="7037369F"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 Можливість віддаленого вимкнення панелей за розкладом;</w:t>
            </w:r>
          </w:p>
          <w:p w14:paraId="11376B26" w14:textId="77777777" w:rsidR="00835A2B" w:rsidRPr="00835A2B"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lastRenderedPageBreak/>
              <w:t>- Можливість блокування оновлень, налаштувань, встановлення сторонніх додатків;</w:t>
            </w:r>
          </w:p>
          <w:p w14:paraId="45C399BA" w14:textId="16164E2D" w:rsidR="001D3883" w:rsidRPr="00596CA0" w:rsidRDefault="00835A2B" w:rsidP="00835A2B">
            <w:pPr>
              <w:shd w:val="clear" w:color="auto" w:fill="FFFFFF"/>
              <w:spacing w:after="0" w:line="240" w:lineRule="auto"/>
              <w:jc w:val="both"/>
              <w:rPr>
                <w:rFonts w:ascii="Times New Roman" w:hAnsi="Times New Roman" w:cs="Times New Roman"/>
              </w:rPr>
            </w:pPr>
            <w:r w:rsidRPr="00835A2B">
              <w:rPr>
                <w:rFonts w:ascii="Times New Roman" w:hAnsi="Times New Roman" w:cs="Times New Roman"/>
              </w:rPr>
              <w:t>Учасник у складі пропозиції повинен надати посилання на такий сервіс у вільному он-лайн доступі та надати скріншоти, що підтверджують наявний функціонал.</w:t>
            </w:r>
          </w:p>
        </w:tc>
        <w:tc>
          <w:tcPr>
            <w:tcW w:w="709" w:type="dxa"/>
            <w:shd w:val="clear" w:color="auto" w:fill="auto"/>
            <w:vAlign w:val="center"/>
          </w:tcPr>
          <w:p w14:paraId="7BED5C31" w14:textId="58DF7270" w:rsidR="00BF4CDD" w:rsidRPr="00596CA0" w:rsidRDefault="00835A2B" w:rsidP="00835A2B">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4</w:t>
            </w:r>
          </w:p>
        </w:tc>
      </w:tr>
    </w:tbl>
    <w:p w14:paraId="12B80D5F" w14:textId="0FED9D7F" w:rsidR="00537481" w:rsidRPr="00596CA0" w:rsidRDefault="00537481" w:rsidP="00DA5B5C">
      <w:pPr>
        <w:widowControl w:val="0"/>
        <w:spacing w:after="0" w:line="240" w:lineRule="auto"/>
        <w:rPr>
          <w:rFonts w:ascii="Times New Roman" w:eastAsia="Times New Roman" w:hAnsi="Times New Roman" w:cs="Times New Roman"/>
        </w:rPr>
      </w:pPr>
    </w:p>
    <w:p w14:paraId="201611AA" w14:textId="77777777" w:rsidR="00835A2B" w:rsidRPr="000A76AC" w:rsidRDefault="00835A2B" w:rsidP="00835A2B">
      <w:pPr>
        <w:spacing w:after="0"/>
        <w:jc w:val="both"/>
        <w:rPr>
          <w:rFonts w:ascii="Times New Roman" w:hAnsi="Times New Roman"/>
        </w:rPr>
      </w:pPr>
      <w:r w:rsidRPr="000A76AC">
        <w:rPr>
          <w:rFonts w:ascii="Times New Roman" w:hAnsi="Times New Roman"/>
        </w:rPr>
        <w:t>1.Технічні характеристики:</w:t>
      </w:r>
    </w:p>
    <w:p w14:paraId="09B07955" w14:textId="77777777" w:rsidR="00835A2B" w:rsidRPr="000A76AC" w:rsidRDefault="00835A2B" w:rsidP="00835A2B">
      <w:pPr>
        <w:spacing w:after="0"/>
        <w:jc w:val="both"/>
        <w:rPr>
          <w:rFonts w:ascii="Times New Roman" w:hAnsi="Times New Roman"/>
        </w:rPr>
      </w:pPr>
      <w:r w:rsidRPr="000A76AC">
        <w:rPr>
          <w:rFonts w:ascii="Times New Roman" w:hAnsi="Times New Roman"/>
        </w:rPr>
        <w:t xml:space="preserve">1.1.Товар повинен бути новим (таким, що не був у використанні). </w:t>
      </w:r>
    </w:p>
    <w:p w14:paraId="522B6BCC" w14:textId="77777777" w:rsidR="00835A2B" w:rsidRPr="000A76AC" w:rsidRDefault="00835A2B" w:rsidP="00835A2B">
      <w:pPr>
        <w:spacing w:after="0"/>
        <w:jc w:val="both"/>
        <w:rPr>
          <w:rFonts w:ascii="Times New Roman" w:hAnsi="Times New Roman"/>
        </w:rPr>
      </w:pPr>
      <w:r w:rsidRPr="000A76AC">
        <w:rPr>
          <w:rFonts w:ascii="Times New Roman" w:hAnsi="Times New Roman"/>
        </w:rPr>
        <w:t>1.2. Всі основні компоненти товару повинні бути оригінальними, заміна компонентів на не неоригінальні забороняється.</w:t>
      </w:r>
    </w:p>
    <w:p w14:paraId="66D35A9B" w14:textId="77777777" w:rsidR="00835A2B" w:rsidRPr="000A76AC" w:rsidRDefault="00835A2B" w:rsidP="00835A2B">
      <w:pPr>
        <w:spacing w:after="0"/>
        <w:jc w:val="both"/>
        <w:rPr>
          <w:rFonts w:ascii="Times New Roman" w:hAnsi="Times New Roman"/>
        </w:rPr>
      </w:pPr>
      <w:r w:rsidRPr="000A76AC">
        <w:rPr>
          <w:rFonts w:ascii="Times New Roman" w:hAnsi="Times New Roman"/>
        </w:rPr>
        <w:t xml:space="preserve">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 </w:t>
      </w:r>
    </w:p>
    <w:p w14:paraId="5547E2EB" w14:textId="77777777" w:rsidR="00835A2B" w:rsidRPr="000A76AC" w:rsidRDefault="00835A2B" w:rsidP="00835A2B">
      <w:pPr>
        <w:spacing w:after="0"/>
        <w:jc w:val="both"/>
        <w:rPr>
          <w:rFonts w:ascii="Times New Roman" w:hAnsi="Times New Roman"/>
        </w:rPr>
      </w:pPr>
      <w:r w:rsidRPr="000A76AC">
        <w:rPr>
          <w:rFonts w:ascii="Times New Roman" w:hAnsi="Times New Roman"/>
        </w:rPr>
        <w:t>2.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14:paraId="41D93FD1" w14:textId="25DA50E0" w:rsidR="00835A2B" w:rsidRPr="000A76AC" w:rsidRDefault="00835A2B" w:rsidP="00835A2B">
      <w:pPr>
        <w:spacing w:after="0"/>
        <w:jc w:val="both"/>
        <w:rPr>
          <w:rFonts w:ascii="Times New Roman" w:hAnsi="Times New Roman"/>
        </w:rPr>
      </w:pPr>
      <w:r w:rsidRPr="000A76AC">
        <w:rPr>
          <w:rFonts w:ascii="Times New Roman" w:hAnsi="Times New Roman"/>
        </w:rPr>
        <w:t>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Учасник має зазначити посилання на україномовну версію сайту виробника запропонованих ноутбуків</w:t>
      </w:r>
      <w:r>
        <w:rPr>
          <w:rFonts w:ascii="Times New Roman" w:hAnsi="Times New Roman"/>
        </w:rPr>
        <w:t xml:space="preserve"> та виробника або офіційного дистриб’ютора на території України інтерактивних панелей </w:t>
      </w:r>
      <w:r w:rsidRPr="000A76AC">
        <w:rPr>
          <w:rFonts w:ascii="Times New Roman" w:hAnsi="Times New Roman"/>
        </w:rPr>
        <w:t xml:space="preserve"> для перевірки вимогам Замовника</w:t>
      </w:r>
    </w:p>
    <w:p w14:paraId="467204B9" w14:textId="77777777" w:rsidR="00835A2B" w:rsidRPr="000A76AC" w:rsidRDefault="00835A2B" w:rsidP="00835A2B">
      <w:pPr>
        <w:spacing w:after="0"/>
        <w:jc w:val="both"/>
        <w:rPr>
          <w:rFonts w:ascii="Times New Roman" w:hAnsi="Times New Roman"/>
        </w:rPr>
      </w:pPr>
      <w:r w:rsidRPr="000A76AC">
        <w:rPr>
          <w:rFonts w:ascii="Times New Roman" w:hAnsi="Times New Roman"/>
        </w:rPr>
        <w:t>2.2. Гарантійний лист про надання гарантії на все обладнання строком не менше 12 місяців.</w:t>
      </w:r>
    </w:p>
    <w:p w14:paraId="1F2C1835" w14:textId="27E8FA5B" w:rsidR="00835A2B" w:rsidRPr="000A76AC" w:rsidRDefault="00835A2B" w:rsidP="00835A2B">
      <w:pPr>
        <w:widowControl w:val="0"/>
        <w:autoSpaceDE w:val="0"/>
        <w:spacing w:after="0" w:line="240" w:lineRule="auto"/>
        <w:contextualSpacing/>
        <w:jc w:val="both"/>
        <w:rPr>
          <w:rFonts w:ascii="Times New Roman" w:hAnsi="Times New Roman"/>
        </w:rPr>
      </w:pPr>
      <w:r w:rsidRPr="000A76AC">
        <w:rPr>
          <w:rFonts w:ascii="Times New Roman" w:hAnsi="Times New Roman"/>
        </w:rPr>
        <w:t xml:space="preserve">2.3. Копію сертифікату експертизи типу щодо відповідності  суттєвим вимогам </w:t>
      </w:r>
      <w:proofErr w:type="spellStart"/>
      <w:r w:rsidRPr="000A76AC">
        <w:rPr>
          <w:rFonts w:ascii="Times New Roman" w:hAnsi="Times New Roman"/>
        </w:rPr>
        <w:t>п.п</w:t>
      </w:r>
      <w:proofErr w:type="spellEnd"/>
      <w:r w:rsidRPr="000A76AC">
        <w:rPr>
          <w:rFonts w:ascii="Times New Roman" w:hAnsi="Times New Roman"/>
        </w:rPr>
        <w:t>. 6-7 Технічного регламенту радіообладнання, затвердженого Постановою Кабінету Міністрів України від 24 травня 2017 р. № 355</w:t>
      </w:r>
      <w:r>
        <w:rPr>
          <w:rFonts w:ascii="Times New Roman" w:hAnsi="Times New Roman"/>
        </w:rPr>
        <w:t xml:space="preserve"> на запропонований ноутбук</w:t>
      </w:r>
    </w:p>
    <w:p w14:paraId="79A96B6A" w14:textId="29BAAF61" w:rsidR="00835A2B" w:rsidRPr="000A76AC" w:rsidRDefault="00835A2B" w:rsidP="00835A2B">
      <w:pPr>
        <w:widowControl w:val="0"/>
        <w:autoSpaceDE w:val="0"/>
        <w:spacing w:after="0" w:line="240" w:lineRule="auto"/>
        <w:contextualSpacing/>
        <w:jc w:val="both"/>
        <w:rPr>
          <w:rFonts w:ascii="Times New Roman" w:hAnsi="Times New Roman"/>
        </w:rPr>
      </w:pPr>
      <w:r w:rsidRPr="000A76AC">
        <w:rPr>
          <w:rFonts w:ascii="Times New Roman" w:hAnsi="Times New Roman"/>
        </w:rPr>
        <w:t xml:space="preserve">2.4.Копію декларації відповідності щодо відповідності вимогам відповідних технічних регламентів:  Технічного регламенту радіообладнання  №355  затвердженого постановою Кабінету Міністрів України від 24 травня 2017 року  </w:t>
      </w:r>
      <w:r>
        <w:rPr>
          <w:rFonts w:ascii="Times New Roman" w:hAnsi="Times New Roman"/>
        </w:rPr>
        <w:t xml:space="preserve"> на запропонований ноутбук</w:t>
      </w:r>
    </w:p>
    <w:p w14:paraId="362C4601" w14:textId="40430DD0" w:rsidR="001233DC" w:rsidRPr="000A76AC" w:rsidRDefault="00835A2B" w:rsidP="00835A2B">
      <w:pPr>
        <w:widowControl w:val="0"/>
        <w:autoSpaceDE w:val="0"/>
        <w:spacing w:after="0" w:line="240" w:lineRule="auto"/>
        <w:contextualSpacing/>
        <w:jc w:val="both"/>
        <w:rPr>
          <w:rFonts w:ascii="Times New Roman" w:hAnsi="Times New Roman"/>
        </w:rPr>
      </w:pPr>
      <w:r w:rsidRPr="000A76AC">
        <w:rPr>
          <w:rFonts w:ascii="Times New Roman" w:hAnsi="Times New Roman"/>
        </w:rPr>
        <w:t>2.5. Копію чинного на дату кінцевого строку подання тендерної  пропозиції   сертифікату ISO 45001:2019, ISO 9001:2015, ISO 14001:2015, ISO 27001:2015</w:t>
      </w:r>
      <w:r>
        <w:rPr>
          <w:rFonts w:ascii="Times New Roman" w:hAnsi="Times New Roman"/>
        </w:rPr>
        <w:t xml:space="preserve">, </w:t>
      </w:r>
      <w:r w:rsidRPr="000A76AC">
        <w:rPr>
          <w:rFonts w:ascii="Times New Roman" w:hAnsi="Times New Roman"/>
        </w:rPr>
        <w:t xml:space="preserve">ISO </w:t>
      </w:r>
      <w:r>
        <w:rPr>
          <w:rFonts w:ascii="Times New Roman" w:hAnsi="Times New Roman"/>
        </w:rPr>
        <w:t>3</w:t>
      </w:r>
      <w:r w:rsidRPr="000A76AC">
        <w:rPr>
          <w:rFonts w:ascii="Times New Roman" w:hAnsi="Times New Roman"/>
        </w:rPr>
        <w:t>7001:20</w:t>
      </w:r>
      <w:r>
        <w:rPr>
          <w:rFonts w:ascii="Times New Roman" w:hAnsi="Times New Roman"/>
        </w:rPr>
        <w:t>18</w:t>
      </w:r>
      <w:r w:rsidRPr="000A76AC">
        <w:rPr>
          <w:rFonts w:ascii="Times New Roman" w:hAnsi="Times New Roman"/>
        </w:rPr>
        <w:t xml:space="preserve"> видане на виробника запропонованих ноутбуків. Сертифікати мають бути українською мовою. Якщо сертифікати надані іноземною мовою, учасник має надати нотаріально завірений переклад на Українську мову.</w:t>
      </w:r>
    </w:p>
    <w:p w14:paraId="29B27D6B" w14:textId="46A815AE" w:rsidR="00835A2B" w:rsidRPr="000A76AC" w:rsidRDefault="00835A2B" w:rsidP="00835A2B">
      <w:pPr>
        <w:widowControl w:val="0"/>
        <w:autoSpaceDE w:val="0"/>
        <w:spacing w:after="0" w:line="240" w:lineRule="auto"/>
        <w:contextualSpacing/>
        <w:jc w:val="both"/>
        <w:rPr>
          <w:rFonts w:ascii="Times New Roman" w:hAnsi="Times New Roman"/>
        </w:rPr>
      </w:pPr>
      <w:r w:rsidRPr="000A76AC">
        <w:rPr>
          <w:rFonts w:ascii="Times New Roman" w:hAnsi="Times New Roman"/>
        </w:rPr>
        <w:t xml:space="preserve">2.6. З метою підтвердження оригінальності запропонованої продукції Учасник в складі тендерної пропозиції має надати </w:t>
      </w:r>
      <w:proofErr w:type="spellStart"/>
      <w:r w:rsidRPr="000A76AC">
        <w:rPr>
          <w:rFonts w:ascii="Times New Roman" w:hAnsi="Times New Roman"/>
        </w:rPr>
        <w:t>Авторизаційний</w:t>
      </w:r>
      <w:proofErr w:type="spellEnd"/>
      <w:r w:rsidRPr="000A76AC">
        <w:rPr>
          <w:rFonts w:ascii="Times New Roman" w:hAnsi="Times New Roman"/>
        </w:rPr>
        <w:t xml:space="preserve"> лист наданий виробником запропонованих ноутбуків про можливість постачання запропонованого товару в достатній кількості</w:t>
      </w:r>
      <w:r>
        <w:rPr>
          <w:rFonts w:ascii="Times New Roman" w:hAnsi="Times New Roman"/>
        </w:rPr>
        <w:t xml:space="preserve">, виробником або офіційним дистриб’ютором на території України інтерактивної панелі ( статус офіційного дистриб’ютора підтверджується листом від виробника та </w:t>
      </w:r>
      <w:proofErr w:type="spellStart"/>
      <w:r>
        <w:rPr>
          <w:rFonts w:ascii="Times New Roman" w:hAnsi="Times New Roman"/>
        </w:rPr>
        <w:t>скрін</w:t>
      </w:r>
      <w:proofErr w:type="spellEnd"/>
      <w:r>
        <w:rPr>
          <w:rFonts w:ascii="Times New Roman" w:hAnsi="Times New Roman"/>
        </w:rPr>
        <w:t xml:space="preserve"> </w:t>
      </w:r>
      <w:proofErr w:type="spellStart"/>
      <w:r>
        <w:rPr>
          <w:rFonts w:ascii="Times New Roman" w:hAnsi="Times New Roman"/>
        </w:rPr>
        <w:t>шотом</w:t>
      </w:r>
      <w:proofErr w:type="spellEnd"/>
      <w:r>
        <w:rPr>
          <w:rFonts w:ascii="Times New Roman" w:hAnsi="Times New Roman"/>
        </w:rPr>
        <w:t xml:space="preserve"> з сайту виробника де зазначена відповідна інформація про партнерство) </w:t>
      </w:r>
    </w:p>
    <w:p w14:paraId="3F824AD0" w14:textId="6775B269" w:rsidR="00835A2B" w:rsidRDefault="00835A2B" w:rsidP="00835A2B">
      <w:pPr>
        <w:widowControl w:val="0"/>
        <w:autoSpaceDE w:val="0"/>
        <w:spacing w:after="0" w:line="240" w:lineRule="auto"/>
        <w:contextualSpacing/>
        <w:jc w:val="both"/>
        <w:rPr>
          <w:rFonts w:ascii="Times New Roman" w:hAnsi="Times New Roman"/>
        </w:rPr>
      </w:pPr>
      <w:r w:rsidRPr="000A76AC">
        <w:rPr>
          <w:rFonts w:ascii="Times New Roman" w:hAnsi="Times New Roman"/>
        </w:rPr>
        <w:t>2.7. Копію гарантійного талону на ноутбуки де мають бути зазначені контактні дані сервісних центрів ( в разі якщо така інформація в гарантійному талоні  відсутня, учасник надає гарантійний талон та довідку в довільній формі із зазначенням сервісних центрів)</w:t>
      </w:r>
    </w:p>
    <w:p w14:paraId="294A5BC9" w14:textId="1705D0F1" w:rsidR="001233DC" w:rsidRPr="000A76AC" w:rsidRDefault="001233DC" w:rsidP="00835A2B">
      <w:pPr>
        <w:widowControl w:val="0"/>
        <w:autoSpaceDE w:val="0"/>
        <w:spacing w:after="0" w:line="240" w:lineRule="auto"/>
        <w:contextualSpacing/>
        <w:jc w:val="both"/>
        <w:rPr>
          <w:rFonts w:ascii="Times New Roman" w:hAnsi="Times New Roman"/>
        </w:rPr>
      </w:pPr>
      <w:r>
        <w:rPr>
          <w:rFonts w:ascii="Times New Roman" w:hAnsi="Times New Roman"/>
        </w:rPr>
        <w:t xml:space="preserve">2.8. </w:t>
      </w:r>
      <w:r w:rsidRPr="001233DC">
        <w:rPr>
          <w:rFonts w:ascii="Times New Roman" w:hAnsi="Times New Roman"/>
        </w:rPr>
        <w:t xml:space="preserve">Копію декларації відповідності на </w:t>
      </w:r>
      <w:r w:rsidRPr="001233DC">
        <w:rPr>
          <w:rFonts w:ascii="Times New Roman" w:hAnsi="Times New Roman"/>
        </w:rPr>
        <w:t xml:space="preserve"> запропоновану інтерактивну панель </w:t>
      </w:r>
      <w:r w:rsidRPr="001233DC">
        <w:rPr>
          <w:rFonts w:ascii="Times New Roman" w:hAnsi="Times New Roman"/>
        </w:rPr>
        <w:t>щодо відповідності вимогам відповідних технічних регламентів:  Технічного регламенту з електромагнітної сумісності обладнан</w:t>
      </w:r>
      <w:bookmarkStart w:id="0" w:name="_GoBack"/>
      <w:bookmarkEnd w:id="0"/>
      <w:r w:rsidRPr="001233DC">
        <w:rPr>
          <w:rFonts w:ascii="Times New Roman" w:hAnsi="Times New Roman"/>
        </w:rPr>
        <w:t>ня, затвердженого постановою Кабінету Міністрів України від 16.12.2015 № 1077 та Технічного регламенту низьковольтного електричного обладнання затвердженого постановою Кабінету Міністрів України від 16.12.2015 № 1067</w:t>
      </w:r>
    </w:p>
    <w:p w14:paraId="4379AB96" w14:textId="77777777" w:rsidR="00537481" w:rsidRPr="00596CA0" w:rsidRDefault="00537481" w:rsidP="00537481">
      <w:pPr>
        <w:spacing w:after="0"/>
        <w:jc w:val="both"/>
        <w:rPr>
          <w:rFonts w:ascii="Times New Roman" w:hAnsi="Times New Roman" w:cs="Times New Roman"/>
          <w:i/>
        </w:rPr>
      </w:pPr>
    </w:p>
    <w:p w14:paraId="2DB861CD" w14:textId="77777777" w:rsidR="00537481" w:rsidRPr="00596CA0" w:rsidRDefault="00537481" w:rsidP="00537481">
      <w:pPr>
        <w:spacing w:after="0"/>
        <w:ind w:firstLine="720"/>
        <w:jc w:val="both"/>
        <w:rPr>
          <w:rFonts w:ascii="Times New Roman" w:hAnsi="Times New Roman" w:cs="Times New Roman"/>
          <w:i/>
        </w:rPr>
      </w:pPr>
      <w:r w:rsidRPr="00596CA0">
        <w:rPr>
          <w:rFonts w:ascii="Times New Roman" w:hAnsi="Times New Roman" w:cs="Times New Roman"/>
          <w:i/>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14:paraId="0369D35D" w14:textId="15209C9C" w:rsidR="00DA42DD" w:rsidRPr="00596CA0" w:rsidRDefault="00537481" w:rsidP="00287CBD">
      <w:pPr>
        <w:ind w:firstLine="720"/>
        <w:jc w:val="both"/>
        <w:rPr>
          <w:rFonts w:ascii="Times New Roman" w:hAnsi="Times New Roman" w:cs="Times New Roman"/>
          <w:i/>
        </w:rPr>
      </w:pPr>
      <w:r w:rsidRPr="00596CA0">
        <w:rPr>
          <w:rFonts w:ascii="Times New Roman" w:hAnsi="Times New Roman" w:cs="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sectPr w:rsidR="00DA42DD" w:rsidRPr="00596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7D336C"/>
    <w:multiLevelType w:val="hybridMultilevel"/>
    <w:tmpl w:val="B192D652"/>
    <w:lvl w:ilvl="0" w:tplc="E7D6B092">
      <w:start w:val="1"/>
      <w:numFmt w:val="decimal"/>
      <w:lvlText w:val="1.%1."/>
      <w:lvlJc w:val="left"/>
      <w:pPr>
        <w:ind w:left="1069"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EA20A6"/>
    <w:multiLevelType w:val="hybridMultilevel"/>
    <w:tmpl w:val="FE1ABFEE"/>
    <w:lvl w:ilvl="0" w:tplc="825228C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45F63A2F"/>
    <w:multiLevelType w:val="hybridMultilevel"/>
    <w:tmpl w:val="11B6F5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45C2262"/>
    <w:multiLevelType w:val="hybridMultilevel"/>
    <w:tmpl w:val="EC0C153C"/>
    <w:lvl w:ilvl="0" w:tplc="0C1CD954">
      <w:start w:val="1"/>
      <w:numFmt w:val="decimal"/>
      <w:lvlText w:val="%1."/>
      <w:lvlJc w:val="left"/>
      <w:pPr>
        <w:ind w:left="1098" w:hanging="360"/>
      </w:pPr>
      <w:rPr>
        <w:rFonts w:hint="default"/>
      </w:rPr>
    </w:lvl>
    <w:lvl w:ilvl="1" w:tplc="04220019" w:tentative="1">
      <w:start w:val="1"/>
      <w:numFmt w:val="lowerLetter"/>
      <w:lvlText w:val="%2."/>
      <w:lvlJc w:val="left"/>
      <w:pPr>
        <w:ind w:left="1818" w:hanging="360"/>
      </w:pPr>
    </w:lvl>
    <w:lvl w:ilvl="2" w:tplc="0422001B" w:tentative="1">
      <w:start w:val="1"/>
      <w:numFmt w:val="lowerRoman"/>
      <w:lvlText w:val="%3."/>
      <w:lvlJc w:val="right"/>
      <w:pPr>
        <w:ind w:left="2538" w:hanging="180"/>
      </w:pPr>
    </w:lvl>
    <w:lvl w:ilvl="3" w:tplc="0422000F" w:tentative="1">
      <w:start w:val="1"/>
      <w:numFmt w:val="decimal"/>
      <w:lvlText w:val="%4."/>
      <w:lvlJc w:val="left"/>
      <w:pPr>
        <w:ind w:left="3258" w:hanging="360"/>
      </w:pPr>
    </w:lvl>
    <w:lvl w:ilvl="4" w:tplc="04220019" w:tentative="1">
      <w:start w:val="1"/>
      <w:numFmt w:val="lowerLetter"/>
      <w:lvlText w:val="%5."/>
      <w:lvlJc w:val="left"/>
      <w:pPr>
        <w:ind w:left="3978" w:hanging="360"/>
      </w:pPr>
    </w:lvl>
    <w:lvl w:ilvl="5" w:tplc="0422001B" w:tentative="1">
      <w:start w:val="1"/>
      <w:numFmt w:val="lowerRoman"/>
      <w:lvlText w:val="%6."/>
      <w:lvlJc w:val="right"/>
      <w:pPr>
        <w:ind w:left="4698" w:hanging="180"/>
      </w:pPr>
    </w:lvl>
    <w:lvl w:ilvl="6" w:tplc="0422000F" w:tentative="1">
      <w:start w:val="1"/>
      <w:numFmt w:val="decimal"/>
      <w:lvlText w:val="%7."/>
      <w:lvlJc w:val="left"/>
      <w:pPr>
        <w:ind w:left="5418" w:hanging="360"/>
      </w:pPr>
    </w:lvl>
    <w:lvl w:ilvl="7" w:tplc="04220019" w:tentative="1">
      <w:start w:val="1"/>
      <w:numFmt w:val="lowerLetter"/>
      <w:lvlText w:val="%8."/>
      <w:lvlJc w:val="left"/>
      <w:pPr>
        <w:ind w:left="6138" w:hanging="360"/>
      </w:pPr>
    </w:lvl>
    <w:lvl w:ilvl="8" w:tplc="0422001B" w:tentative="1">
      <w:start w:val="1"/>
      <w:numFmt w:val="lowerRoman"/>
      <w:lvlText w:val="%9."/>
      <w:lvlJc w:val="right"/>
      <w:pPr>
        <w:ind w:left="6858" w:hanging="180"/>
      </w:pPr>
    </w:lvl>
  </w:abstractNum>
  <w:abstractNum w:abstractNumId="5" w15:restartNumberingAfterBreak="0">
    <w:nsid w:val="57075E61"/>
    <w:multiLevelType w:val="hybridMultilevel"/>
    <w:tmpl w:val="F9A0F0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8074A6A"/>
    <w:multiLevelType w:val="hybridMultilevel"/>
    <w:tmpl w:val="5A0877F4"/>
    <w:lvl w:ilvl="0" w:tplc="7794E58A">
      <w:start w:val="1"/>
      <w:numFmt w:val="decimal"/>
      <w:pStyle w:val="1"/>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B1429"/>
    <w:multiLevelType w:val="hybridMultilevel"/>
    <w:tmpl w:val="52804A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17506B5"/>
    <w:multiLevelType w:val="hybridMultilevel"/>
    <w:tmpl w:val="DC2E59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73F2B4F"/>
    <w:multiLevelType w:val="hybridMultilevel"/>
    <w:tmpl w:val="4C9C57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F5738F1"/>
    <w:multiLevelType w:val="hybridMultilevel"/>
    <w:tmpl w:val="471096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A2944FE"/>
    <w:multiLevelType w:val="hybridMultilevel"/>
    <w:tmpl w:val="F3A496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11"/>
  </w:num>
  <w:num w:numId="5">
    <w:abstractNumId w:val="4"/>
  </w:num>
  <w:num w:numId="6">
    <w:abstractNumId w:val="3"/>
  </w:num>
  <w:num w:numId="7">
    <w:abstractNumId w:val="5"/>
  </w:num>
  <w:num w:numId="8">
    <w:abstractNumId w:val="9"/>
  </w:num>
  <w:num w:numId="9">
    <w:abstractNumId w:val="7"/>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1E"/>
    <w:rsid w:val="00004536"/>
    <w:rsid w:val="00013649"/>
    <w:rsid w:val="00017843"/>
    <w:rsid w:val="00023AC6"/>
    <w:rsid w:val="000243D2"/>
    <w:rsid w:val="00034C0F"/>
    <w:rsid w:val="000414F2"/>
    <w:rsid w:val="0005421E"/>
    <w:rsid w:val="000549D6"/>
    <w:rsid w:val="000B19A0"/>
    <w:rsid w:val="000B501A"/>
    <w:rsid w:val="000C591C"/>
    <w:rsid w:val="000E7458"/>
    <w:rsid w:val="0011290F"/>
    <w:rsid w:val="001233DC"/>
    <w:rsid w:val="00135CF8"/>
    <w:rsid w:val="00142C80"/>
    <w:rsid w:val="00175FA8"/>
    <w:rsid w:val="00192848"/>
    <w:rsid w:val="001A1926"/>
    <w:rsid w:val="001A3E40"/>
    <w:rsid w:val="001B300B"/>
    <w:rsid w:val="001C632B"/>
    <w:rsid w:val="001D3883"/>
    <w:rsid w:val="001D43F4"/>
    <w:rsid w:val="001E416F"/>
    <w:rsid w:val="001F4A8C"/>
    <w:rsid w:val="001F7239"/>
    <w:rsid w:val="00205983"/>
    <w:rsid w:val="00211F05"/>
    <w:rsid w:val="00275247"/>
    <w:rsid w:val="00287CBD"/>
    <w:rsid w:val="00290983"/>
    <w:rsid w:val="00292DB7"/>
    <w:rsid w:val="002A15C1"/>
    <w:rsid w:val="002D77F5"/>
    <w:rsid w:val="00302BDD"/>
    <w:rsid w:val="0031211B"/>
    <w:rsid w:val="00337947"/>
    <w:rsid w:val="00363A8E"/>
    <w:rsid w:val="00386196"/>
    <w:rsid w:val="003A1A8F"/>
    <w:rsid w:val="003B3A21"/>
    <w:rsid w:val="003B5464"/>
    <w:rsid w:val="003D3E02"/>
    <w:rsid w:val="004008AB"/>
    <w:rsid w:val="00444757"/>
    <w:rsid w:val="00465136"/>
    <w:rsid w:val="005079E2"/>
    <w:rsid w:val="005259AA"/>
    <w:rsid w:val="00537481"/>
    <w:rsid w:val="00596CA0"/>
    <w:rsid w:val="00620C2A"/>
    <w:rsid w:val="00633C4A"/>
    <w:rsid w:val="00666577"/>
    <w:rsid w:val="006C3B44"/>
    <w:rsid w:val="006E3B4F"/>
    <w:rsid w:val="006F7461"/>
    <w:rsid w:val="00706065"/>
    <w:rsid w:val="007144BA"/>
    <w:rsid w:val="00766045"/>
    <w:rsid w:val="007E2CEA"/>
    <w:rsid w:val="007E6AC9"/>
    <w:rsid w:val="0082785E"/>
    <w:rsid w:val="00827F88"/>
    <w:rsid w:val="00835A2B"/>
    <w:rsid w:val="0086276D"/>
    <w:rsid w:val="00894C7F"/>
    <w:rsid w:val="008A380C"/>
    <w:rsid w:val="008E5A67"/>
    <w:rsid w:val="008E5FAF"/>
    <w:rsid w:val="00900293"/>
    <w:rsid w:val="00937BF4"/>
    <w:rsid w:val="00964027"/>
    <w:rsid w:val="009A1F69"/>
    <w:rsid w:val="009B79E3"/>
    <w:rsid w:val="009C0E76"/>
    <w:rsid w:val="009D6638"/>
    <w:rsid w:val="00A27913"/>
    <w:rsid w:val="00A36C04"/>
    <w:rsid w:val="00A41085"/>
    <w:rsid w:val="00A62B25"/>
    <w:rsid w:val="00A96DE3"/>
    <w:rsid w:val="00AB4A57"/>
    <w:rsid w:val="00AC33AF"/>
    <w:rsid w:val="00AD56E2"/>
    <w:rsid w:val="00B73230"/>
    <w:rsid w:val="00B87540"/>
    <w:rsid w:val="00B97480"/>
    <w:rsid w:val="00B97CB2"/>
    <w:rsid w:val="00BC0F8A"/>
    <w:rsid w:val="00BF4CDD"/>
    <w:rsid w:val="00C142D3"/>
    <w:rsid w:val="00C21EF6"/>
    <w:rsid w:val="00C53931"/>
    <w:rsid w:val="00C83B1A"/>
    <w:rsid w:val="00CF0761"/>
    <w:rsid w:val="00CF561A"/>
    <w:rsid w:val="00D00C85"/>
    <w:rsid w:val="00D05D78"/>
    <w:rsid w:val="00D32850"/>
    <w:rsid w:val="00D73BEC"/>
    <w:rsid w:val="00DA42DD"/>
    <w:rsid w:val="00DA5B5C"/>
    <w:rsid w:val="00DC201F"/>
    <w:rsid w:val="00DE241E"/>
    <w:rsid w:val="00DE5F11"/>
    <w:rsid w:val="00DF164E"/>
    <w:rsid w:val="00DF3759"/>
    <w:rsid w:val="00E34419"/>
    <w:rsid w:val="00E639A0"/>
    <w:rsid w:val="00E83F81"/>
    <w:rsid w:val="00E94A44"/>
    <w:rsid w:val="00EA5C41"/>
    <w:rsid w:val="00EC2EA3"/>
    <w:rsid w:val="00EC432C"/>
    <w:rsid w:val="00EE71B1"/>
    <w:rsid w:val="00EF32D2"/>
    <w:rsid w:val="00F011EE"/>
    <w:rsid w:val="00F75282"/>
    <w:rsid w:val="00F855B4"/>
    <w:rsid w:val="00F911F6"/>
    <w:rsid w:val="00F96717"/>
    <w:rsid w:val="00FA436D"/>
    <w:rsid w:val="00FA5A72"/>
    <w:rsid w:val="00FA79D1"/>
    <w:rsid w:val="00FC7DF9"/>
    <w:rsid w:val="00FF1E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4B91"/>
  <w15:chartTrackingRefBased/>
  <w15:docId w15:val="{A0260B7E-6DBC-466A-B8A6-910B41CE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7481"/>
    <w:rPr>
      <w:rFonts w:ascii="Calibri" w:eastAsia="Calibri" w:hAnsi="Calibri" w:cs="Calibri"/>
      <w:lang w:eastAsia="uk-UA"/>
    </w:rPr>
  </w:style>
  <w:style w:type="paragraph" w:styleId="1">
    <w:name w:val="heading 1"/>
    <w:basedOn w:val="a"/>
    <w:next w:val="a"/>
    <w:link w:val="10"/>
    <w:qFormat/>
    <w:rsid w:val="00835A2B"/>
    <w:pPr>
      <w:keepNext/>
      <w:numPr>
        <w:numId w:val="1"/>
      </w:numPr>
      <w:suppressAutoHyphens/>
      <w:spacing w:before="240" w:after="60" w:line="276" w:lineRule="auto"/>
      <w:outlineLvl w:val="0"/>
    </w:pPr>
    <w:rPr>
      <w:rFonts w:ascii="Arial" w:hAnsi="Arial" w:cs="Arial"/>
      <w:b/>
      <w:bCs/>
      <w:kern w:val="2"/>
      <w:sz w:val="32"/>
      <w:szCs w:val="3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481"/>
    <w:pPr>
      <w:ind w:left="720"/>
      <w:contextualSpacing/>
    </w:pPr>
  </w:style>
  <w:style w:type="character" w:styleId="a4">
    <w:name w:val="Hyperlink"/>
    <w:basedOn w:val="a0"/>
    <w:uiPriority w:val="99"/>
    <w:semiHidden/>
    <w:unhideWhenUsed/>
    <w:rsid w:val="00290983"/>
    <w:rPr>
      <w:color w:val="0563C1"/>
      <w:u w:val="single"/>
    </w:rPr>
  </w:style>
  <w:style w:type="character" w:customStyle="1" w:styleId="10">
    <w:name w:val="Заголовок 1 Знак"/>
    <w:basedOn w:val="a0"/>
    <w:link w:val="1"/>
    <w:rsid w:val="00835A2B"/>
    <w:rPr>
      <w:rFonts w:ascii="Arial" w:eastAsia="Calibri" w:hAnsi="Arial" w:cs="Arial"/>
      <w:b/>
      <w:bCs/>
      <w:kern w:val="2"/>
      <w:sz w:val="32"/>
      <w:szCs w:val="3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43370">
      <w:bodyDiv w:val="1"/>
      <w:marLeft w:val="0"/>
      <w:marRight w:val="0"/>
      <w:marTop w:val="0"/>
      <w:marBottom w:val="0"/>
      <w:divBdr>
        <w:top w:val="none" w:sz="0" w:space="0" w:color="auto"/>
        <w:left w:val="none" w:sz="0" w:space="0" w:color="auto"/>
        <w:bottom w:val="none" w:sz="0" w:space="0" w:color="auto"/>
        <w:right w:val="none" w:sz="0" w:space="0" w:color="auto"/>
      </w:divBdr>
    </w:div>
    <w:div w:id="1118837495">
      <w:bodyDiv w:val="1"/>
      <w:marLeft w:val="0"/>
      <w:marRight w:val="0"/>
      <w:marTop w:val="0"/>
      <w:marBottom w:val="0"/>
      <w:divBdr>
        <w:top w:val="none" w:sz="0" w:space="0" w:color="auto"/>
        <w:left w:val="none" w:sz="0" w:space="0" w:color="auto"/>
        <w:bottom w:val="none" w:sz="0" w:space="0" w:color="auto"/>
        <w:right w:val="none" w:sz="0" w:space="0" w:color="auto"/>
      </w:divBdr>
    </w:div>
    <w:div w:id="1202590450">
      <w:bodyDiv w:val="1"/>
      <w:marLeft w:val="0"/>
      <w:marRight w:val="0"/>
      <w:marTop w:val="0"/>
      <w:marBottom w:val="0"/>
      <w:divBdr>
        <w:top w:val="none" w:sz="0" w:space="0" w:color="auto"/>
        <w:left w:val="none" w:sz="0" w:space="0" w:color="auto"/>
        <w:bottom w:val="none" w:sz="0" w:space="0" w:color="auto"/>
        <w:right w:val="none" w:sz="0" w:space="0" w:color="auto"/>
      </w:divBdr>
    </w:div>
    <w:div w:id="1368870223">
      <w:bodyDiv w:val="1"/>
      <w:marLeft w:val="0"/>
      <w:marRight w:val="0"/>
      <w:marTop w:val="0"/>
      <w:marBottom w:val="0"/>
      <w:divBdr>
        <w:top w:val="none" w:sz="0" w:space="0" w:color="auto"/>
        <w:left w:val="none" w:sz="0" w:space="0" w:color="auto"/>
        <w:bottom w:val="none" w:sz="0" w:space="0" w:color="auto"/>
        <w:right w:val="none" w:sz="0" w:space="0" w:color="auto"/>
      </w:divBdr>
    </w:div>
    <w:div w:id="1502088414">
      <w:bodyDiv w:val="1"/>
      <w:marLeft w:val="0"/>
      <w:marRight w:val="0"/>
      <w:marTop w:val="0"/>
      <w:marBottom w:val="0"/>
      <w:divBdr>
        <w:top w:val="none" w:sz="0" w:space="0" w:color="auto"/>
        <w:left w:val="none" w:sz="0" w:space="0" w:color="auto"/>
        <w:bottom w:val="none" w:sz="0" w:space="0" w:color="auto"/>
        <w:right w:val="none" w:sz="0" w:space="0" w:color="auto"/>
      </w:divBdr>
    </w:div>
    <w:div w:id="1665013200">
      <w:bodyDiv w:val="1"/>
      <w:marLeft w:val="0"/>
      <w:marRight w:val="0"/>
      <w:marTop w:val="0"/>
      <w:marBottom w:val="0"/>
      <w:divBdr>
        <w:top w:val="none" w:sz="0" w:space="0" w:color="auto"/>
        <w:left w:val="none" w:sz="0" w:space="0" w:color="auto"/>
        <w:bottom w:val="none" w:sz="0" w:space="0" w:color="auto"/>
        <w:right w:val="none" w:sz="0" w:space="0" w:color="auto"/>
      </w:divBdr>
    </w:div>
    <w:div w:id="195482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1D43A-24FF-483D-97D0-7833D998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C60382CE</Template>
  <TotalTime>3</TotalTime>
  <Pages>4</Pages>
  <Words>7312</Words>
  <Characters>4168</Characters>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2023-11-30T10:21:00Z</dcterms:created>
  <dcterms:modified xsi:type="dcterms:W3CDTF">2023-11-30T10:31:00Z</dcterms:modified>
</cp:coreProperties>
</file>