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5" w:rsidRPr="00A5011D" w:rsidRDefault="008015C9" w:rsidP="000E6EC0">
      <w:pPr>
        <w:widowControl w:val="0"/>
        <w:spacing w:line="240" w:lineRule="auto"/>
        <w:ind w:firstLine="5954"/>
        <w:contextualSpacing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EC0">
        <w:rPr>
          <w:rFonts w:ascii="Times New Roman" w:hAnsi="Times New Roman" w:cs="Times New Roman"/>
          <w:color w:val="000000"/>
        </w:rPr>
        <w:t xml:space="preserve">                          </w:t>
      </w:r>
      <w:r w:rsidR="00540D15" w:rsidRPr="00A5011D">
        <w:rPr>
          <w:rFonts w:ascii="Times New Roman" w:hAnsi="Times New Roman" w:cs="Times New Roman"/>
          <w:color w:val="000000"/>
        </w:rPr>
        <w:t>Д</w:t>
      </w:r>
      <w:r w:rsidR="00540D15">
        <w:rPr>
          <w:rFonts w:ascii="Times New Roman" w:hAnsi="Times New Roman" w:cs="Times New Roman"/>
          <w:color w:val="000000"/>
        </w:rPr>
        <w:t>одаток 2</w:t>
      </w:r>
    </w:p>
    <w:p w:rsidR="00540D15" w:rsidRDefault="00540D15" w:rsidP="000E6EC0">
      <w:pPr>
        <w:widowControl w:val="0"/>
        <w:spacing w:line="240" w:lineRule="auto"/>
        <w:ind w:firstLine="5954"/>
        <w:contextualSpacing/>
        <w:jc w:val="right"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>до тендерної документації</w:t>
      </w:r>
    </w:p>
    <w:p w:rsidR="00540D15" w:rsidRPr="00A5011D" w:rsidRDefault="00540D15" w:rsidP="00540D15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color w:val="000000"/>
        </w:rPr>
      </w:pPr>
    </w:p>
    <w:p w:rsidR="00540D15" w:rsidRDefault="00540D15" w:rsidP="00540D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15">
        <w:rPr>
          <w:rFonts w:ascii="Times New Roman" w:hAnsi="Times New Roman" w:cs="Times New Roman"/>
          <w:b/>
          <w:sz w:val="24"/>
          <w:szCs w:val="24"/>
        </w:rPr>
        <w:t>ТЕХНІЧНІ</w:t>
      </w:r>
      <w:r>
        <w:rPr>
          <w:rFonts w:ascii="Times New Roman" w:hAnsi="Times New Roman" w:cs="Times New Roman"/>
          <w:b/>
          <w:sz w:val="24"/>
          <w:szCs w:val="24"/>
        </w:rPr>
        <w:t>, ЯКІСНІ, КІЛЬКІСНІ ВИМОГИ ДО ПРЕДМЕТА ЗАКУПІВЛІ</w:t>
      </w:r>
    </w:p>
    <w:p w:rsidR="00540D15" w:rsidRDefault="00540D15" w:rsidP="00540D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809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Послуги з технічного обслуговування та утримання в належному стані приміщень будівель ГУ ДМС у Львівській області за кодом </w:t>
      </w:r>
      <w:proofErr w:type="spellStart"/>
      <w:r w:rsidRPr="00D809CF">
        <w:rPr>
          <w:rFonts w:ascii="Times New Roman" w:eastAsia="Times New Roman" w:hAnsi="Times New Roman" w:cs="Times New Roman"/>
          <w:b/>
          <w:i/>
          <w:sz w:val="24"/>
          <w:szCs w:val="24"/>
        </w:rPr>
        <w:t>ДК</w:t>
      </w:r>
      <w:proofErr w:type="spellEnd"/>
      <w:r w:rsidRPr="00D809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021:2015-90910000-9 Послуги з прибирання (90919200-4 Прибирання офісних приміщень)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540D15" w:rsidRDefault="00540D15" w:rsidP="00540D1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0D15" w:rsidRDefault="00540D15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0D15">
        <w:rPr>
          <w:rFonts w:ascii="Times New Roman" w:eastAsia="Times New Roman" w:hAnsi="Times New Roman" w:cs="Times New Roman"/>
          <w:b/>
          <w:sz w:val="24"/>
          <w:szCs w:val="24"/>
        </w:rPr>
        <w:t>Термін надання послуг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підписання Договору по 31.12.202</w:t>
      </w:r>
      <w:r w:rsidR="000E6E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540D15" w:rsidRDefault="00540D15" w:rsidP="00540D1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0D15" w:rsidRDefault="00540D15" w:rsidP="00540D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15">
        <w:rPr>
          <w:rFonts w:ascii="Times New Roman" w:eastAsia="Times New Roman" w:hAnsi="Times New Roman" w:cs="Times New Roman"/>
          <w:b/>
          <w:sz w:val="24"/>
          <w:szCs w:val="24"/>
        </w:rPr>
        <w:t>При наданні послуг мають бути виконані наступні умови: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1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Все обладнання, інструмент та інвентар для надання якісних послуг з прибирання забезпечується Учасником.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2.Всі миючі, дезінфікуючі засоби та пакети для сміття надаються Учасником.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3.Дотримуватися вимог Закону України «Про оплату праці».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4.Послуги повинні надаватися згідно з вимогами наступних нормативних документів: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Закону України «Про охорону праці»;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0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 України « Про охорону навколишнього природного середовища»;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Закону України «Про відходи»;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0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забезпечення санітарного та епідемічного благополуччя населення»;</w:t>
      </w:r>
    </w:p>
    <w:p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4FC3">
        <w:rPr>
          <w:rFonts w:ascii="Times New Roman" w:eastAsia="Times New Roman" w:hAnsi="Times New Roman" w:cs="Times New Roman"/>
          <w:sz w:val="24"/>
          <w:szCs w:val="24"/>
        </w:rPr>
        <w:t>Державні санітарні правила і норми, гігієнічні нормативи;</w:t>
      </w:r>
    </w:p>
    <w:p w:rsid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інструктаж з пожежної безпеки;</w:t>
      </w:r>
    </w:p>
    <w:p w:rsid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 з охорони праці.</w:t>
      </w: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В розрахунок повинні бути включені всі витрати, необхідні для якісного надання послуг з прибирання, а саме:</w:t>
      </w:r>
    </w:p>
    <w:p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Заробітна плата прибиральників;</w:t>
      </w:r>
    </w:p>
    <w:p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Сплата податків;</w:t>
      </w:r>
    </w:p>
    <w:p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Виплата відпускних та лікарняних;</w:t>
      </w:r>
    </w:p>
    <w:p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 прибиральників спецодягом;</w:t>
      </w:r>
    </w:p>
    <w:p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Витрати на використання миючих, дезінфікуючих засобів, пакетів для сміття;</w:t>
      </w:r>
    </w:p>
    <w:p w:rsidR="00434FC3" w:rsidRP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Витрати на забезпечення прибиральників необхідним інвентарем та витратними матеріалами;</w:t>
      </w:r>
    </w:p>
    <w:p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Інші витрати, які відносяться до надання послуг.</w:t>
      </w:r>
    </w:p>
    <w:p w:rsid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P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Учасник, надає інформацію про необхідні технічні, якісні, кількісні характеристики предмета закупівлі згідно цього додатку на фірмовому бланку (при наявності) за підписом уповноваженої особи завірену печаткою.</w:t>
      </w: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Кількість послуг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одна послуга,  яка включає обсяги згідно нижченаведеного переліку.</w:t>
      </w: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FC3" w:rsidRDefault="00434FC3" w:rsidP="00434F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ХАРАКТРИСТИКА БУДІВЕЛЬ ТА ДЕТИЛІЗОВАНИЙ ПЕРЕЛІК ПОСЛУГ ТА ПЕРІОДИЧНІСТЬ ЇХ НАДАННЯ</w:t>
      </w:r>
    </w:p>
    <w:p w:rsidR="001165A3" w:rsidRDefault="001165A3" w:rsidP="00434F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567"/>
        <w:gridCol w:w="4111"/>
        <w:gridCol w:w="3667"/>
        <w:gridCol w:w="2393"/>
      </w:tblGrid>
      <w:tr w:rsidR="00584D0D" w:rsidTr="001165A3">
        <w:tc>
          <w:tcPr>
            <w:tcW w:w="567" w:type="dxa"/>
          </w:tcPr>
          <w:p w:rsidR="00434FC3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4FC3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(місць) надання послуг</w:t>
            </w:r>
          </w:p>
        </w:tc>
        <w:tc>
          <w:tcPr>
            <w:tcW w:w="3667" w:type="dxa"/>
          </w:tcPr>
          <w:p w:rsidR="00434FC3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площа прибирання</w:t>
            </w:r>
          </w:p>
        </w:tc>
        <w:tc>
          <w:tcPr>
            <w:tcW w:w="2393" w:type="dxa"/>
          </w:tcPr>
          <w:p w:rsidR="00434FC3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 прибирання</w:t>
            </w:r>
          </w:p>
        </w:tc>
      </w:tr>
      <w:tr w:rsidR="00C51A03" w:rsidTr="001165A3">
        <w:tc>
          <w:tcPr>
            <w:tcW w:w="567" w:type="dxa"/>
          </w:tcPr>
          <w:p w:rsidR="001165A3" w:rsidRPr="001165A3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5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165A3" w:rsidRPr="001165A3" w:rsidRDefault="001165A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вул.Січових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Стрільців,11</w:t>
            </w:r>
          </w:p>
        </w:tc>
        <w:tc>
          <w:tcPr>
            <w:tcW w:w="3667" w:type="dxa"/>
          </w:tcPr>
          <w:p w:rsidR="001165A3" w:rsidRPr="0088250E" w:rsidRDefault="003217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516,9</w:t>
            </w:r>
            <w:r w:rsidR="001165A3"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1165A3" w:rsidRPr="0088250E" w:rsidRDefault="001165A3" w:rsidP="00882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Понеділок, Середа, П’ятниця</w:t>
            </w:r>
          </w:p>
        </w:tc>
      </w:tr>
      <w:tr w:rsidR="00C51A03" w:rsidTr="001165A3">
        <w:tc>
          <w:tcPr>
            <w:tcW w:w="567" w:type="dxa"/>
          </w:tcPr>
          <w:p w:rsidR="001165A3" w:rsidRPr="001165A3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165A3" w:rsidRDefault="001165A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3667" w:type="dxa"/>
          </w:tcPr>
          <w:p w:rsidR="001165A3" w:rsidRPr="0088250E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94,1 м2</w:t>
            </w:r>
          </w:p>
        </w:tc>
        <w:tc>
          <w:tcPr>
            <w:tcW w:w="2393" w:type="dxa"/>
          </w:tcPr>
          <w:p w:rsidR="001165A3" w:rsidRPr="0088250E" w:rsidRDefault="001165A3" w:rsidP="00882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Вівторок, Четвер</w:t>
            </w:r>
          </w:p>
        </w:tc>
      </w:tr>
      <w:tr w:rsidR="00C51A03" w:rsidTr="001165A3">
        <w:tc>
          <w:tcPr>
            <w:tcW w:w="567" w:type="dxa"/>
          </w:tcPr>
          <w:p w:rsidR="001165A3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165A3" w:rsidRDefault="001165A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вул.Руданського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67" w:type="dxa"/>
          </w:tcPr>
          <w:p w:rsidR="001165A3" w:rsidRPr="0088250E" w:rsidRDefault="001165A3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388,4 м2</w:t>
            </w:r>
          </w:p>
        </w:tc>
        <w:tc>
          <w:tcPr>
            <w:tcW w:w="2393" w:type="dxa"/>
          </w:tcPr>
          <w:p w:rsidR="001165A3" w:rsidRPr="0088250E" w:rsidRDefault="0088250E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  <w:proofErr w:type="spellStart"/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-П’ятниця</w:t>
            </w:r>
            <w:proofErr w:type="spellEnd"/>
          </w:p>
        </w:tc>
      </w:tr>
      <w:tr w:rsidR="00C51A03" w:rsidTr="001165A3">
        <w:tc>
          <w:tcPr>
            <w:tcW w:w="5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8250E" w:rsidRDefault="0088250E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вул.Окуневського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67" w:type="dxa"/>
          </w:tcPr>
          <w:p w:rsidR="0088250E" w:rsidRP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345,7 м2</w:t>
            </w:r>
          </w:p>
        </w:tc>
        <w:tc>
          <w:tcPr>
            <w:tcW w:w="2393" w:type="dxa"/>
          </w:tcPr>
          <w:p w:rsidR="0088250E" w:rsidRPr="0088250E" w:rsidRDefault="0088250E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  <w:proofErr w:type="spellStart"/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-П’ятниця</w:t>
            </w:r>
            <w:proofErr w:type="spellEnd"/>
          </w:p>
        </w:tc>
      </w:tr>
      <w:tr w:rsidR="00C51A03" w:rsidTr="001165A3">
        <w:tc>
          <w:tcPr>
            <w:tcW w:w="5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8250E" w:rsidRDefault="003217EA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вул.Скорика</w:t>
            </w:r>
            <w:proofErr w:type="spellEnd"/>
            <w:r w:rsid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3667" w:type="dxa"/>
          </w:tcPr>
          <w:p w:rsidR="0088250E" w:rsidRP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298,5 м2</w:t>
            </w:r>
          </w:p>
        </w:tc>
        <w:tc>
          <w:tcPr>
            <w:tcW w:w="2393" w:type="dxa"/>
          </w:tcPr>
          <w:p w:rsidR="0088250E" w:rsidRPr="0088250E" w:rsidRDefault="0088250E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Понеділок, Середа, П’ятниця</w:t>
            </w:r>
          </w:p>
        </w:tc>
      </w:tr>
      <w:tr w:rsidR="00C51A03" w:rsidTr="001165A3">
        <w:tc>
          <w:tcPr>
            <w:tcW w:w="5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8250E" w:rsidRDefault="0088250E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3667" w:type="dxa"/>
          </w:tcPr>
          <w:p w:rsidR="0088250E" w:rsidRP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131,9 м2</w:t>
            </w:r>
          </w:p>
        </w:tc>
        <w:tc>
          <w:tcPr>
            <w:tcW w:w="2393" w:type="dxa"/>
          </w:tcPr>
          <w:p w:rsidR="0088250E" w:rsidRPr="0088250E" w:rsidRDefault="00673CA2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–П’ятниця</w:t>
            </w:r>
            <w:proofErr w:type="spellEnd"/>
          </w:p>
        </w:tc>
      </w:tr>
      <w:tr w:rsidR="00C51A03" w:rsidTr="001165A3">
        <w:tc>
          <w:tcPr>
            <w:tcW w:w="5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8250E" w:rsidRDefault="0088250E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,150</w:t>
            </w:r>
          </w:p>
        </w:tc>
        <w:tc>
          <w:tcPr>
            <w:tcW w:w="3667" w:type="dxa"/>
          </w:tcPr>
          <w:p w:rsidR="0088250E" w:rsidRP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88250E" w:rsidRPr="0088250E" w:rsidRDefault="003217EA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Вівторок, Субота</w:t>
            </w:r>
          </w:p>
        </w:tc>
      </w:tr>
      <w:tr w:rsidR="00C51A03" w:rsidTr="001165A3">
        <w:tc>
          <w:tcPr>
            <w:tcW w:w="5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8250E" w:rsidRDefault="0088250E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вул.Чупринки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36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168,4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88250E" w:rsidRPr="0088250E" w:rsidRDefault="00673CA2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Середа-</w:t>
            </w:r>
            <w:r w:rsidR="0088250E"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</w:tr>
      <w:tr w:rsidR="00C51A03" w:rsidTr="001165A3">
        <w:tc>
          <w:tcPr>
            <w:tcW w:w="5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88250E" w:rsidRDefault="0088250E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67" w:type="dxa"/>
          </w:tcPr>
          <w:p w:rsidR="0088250E" w:rsidRDefault="0088250E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88250E" w:rsidRPr="0088250E" w:rsidRDefault="003217EA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Вівторок-Субота</w:t>
            </w:r>
          </w:p>
        </w:tc>
      </w:tr>
      <w:tr w:rsidR="00C51A03" w:rsidTr="001165A3">
        <w:tc>
          <w:tcPr>
            <w:tcW w:w="567" w:type="dxa"/>
          </w:tcPr>
          <w:p w:rsidR="00C51A0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51A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51A03" w:rsidRDefault="00C51A0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вул.Залізнична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3667" w:type="dxa"/>
          </w:tcPr>
          <w:p w:rsidR="00C51A03" w:rsidRDefault="003217EA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  <w:r w:rsidR="00C51A03"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C51A03" w:rsidRPr="0088250E" w:rsidRDefault="00C51A03" w:rsidP="0088250E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  <w:proofErr w:type="spellStart"/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>-П’ятниця</w:t>
            </w:r>
            <w:proofErr w:type="spellEnd"/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,141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м.Жовква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вул.Св.Трійці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,3Г/34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м.Дрогобич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м.Дрогобич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м.Яворів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Львівська,10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134,7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м.Самбір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Мазепи,18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332,1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Львівська,1а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м.Золочів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вул.Героя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183,3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м.Червоноград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Івасюка,12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м.Старий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Самбір,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вул.Коцюбинського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184,4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м.Сокаль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вул.Св.Володимира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Чайковського,18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м.Перешляни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,вул. Галицька,28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вул.В.Великого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м.Жидачів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вул.Вокзальна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м.Пустомити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І.Кандиби,3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м.Трускавець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вул.Данилишиних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вул.Гончарська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м.Буськ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вул.Петрушевича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м.Кам’янка-Бузька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,вул. Незалежності,27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125,92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Молодіжна,46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м.Радехів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,вул. Сонячна,2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м.Мостиська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Грушевського,16 В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  <w:tr w:rsidR="00451FE3" w:rsidTr="001165A3">
        <w:tc>
          <w:tcPr>
            <w:tcW w:w="567" w:type="dxa"/>
          </w:tcPr>
          <w:p w:rsidR="00451FE3" w:rsidRDefault="005E13EA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51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51FE3" w:rsidRDefault="00451FE3" w:rsidP="00116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майдан Незалежності,14</w:t>
            </w:r>
          </w:p>
        </w:tc>
        <w:tc>
          <w:tcPr>
            <w:tcW w:w="3667" w:type="dxa"/>
          </w:tcPr>
          <w:p w:rsidR="00451FE3" w:rsidRDefault="00451FE3" w:rsidP="008825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  <w:r w:rsidRPr="0088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2393" w:type="dxa"/>
          </w:tcPr>
          <w:p w:rsidR="00451FE3" w:rsidRDefault="00451FE3">
            <w:r w:rsidRPr="00BF51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Середа, Субота</w:t>
            </w:r>
          </w:p>
        </w:tc>
      </w:tr>
    </w:tbl>
    <w:p w:rsidR="00434FC3" w:rsidRDefault="00434FC3" w:rsidP="00434F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257" w:rsidRDefault="00E73257" w:rsidP="00434F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257" w:rsidRDefault="00E73257" w:rsidP="00673C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ДЕТАЛІЗОВАНИЙ ПЕРЕЛІК ПОСЛУГ</w:t>
      </w:r>
    </w:p>
    <w:tbl>
      <w:tblPr>
        <w:tblStyle w:val="a4"/>
        <w:tblW w:w="0" w:type="auto"/>
        <w:tblInd w:w="-1168" w:type="dxa"/>
        <w:tblLook w:val="04A0"/>
      </w:tblPr>
      <w:tblGrid>
        <w:gridCol w:w="5953"/>
        <w:gridCol w:w="4785"/>
      </w:tblGrid>
      <w:tr w:rsidR="00E73257" w:rsidTr="008015C9">
        <w:tc>
          <w:tcPr>
            <w:tcW w:w="5953" w:type="dxa"/>
          </w:tcPr>
          <w:p w:rsidR="00E73257" w:rsidRDefault="00E73257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приміщення</w:t>
            </w:r>
          </w:p>
        </w:tc>
        <w:tc>
          <w:tcPr>
            <w:tcW w:w="4785" w:type="dxa"/>
          </w:tcPr>
          <w:p w:rsidR="00E73257" w:rsidRDefault="00E73257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</w:tr>
      <w:tr w:rsidR="00E73257" w:rsidTr="008015C9">
        <w:tc>
          <w:tcPr>
            <w:tcW w:w="10738" w:type="dxa"/>
            <w:gridSpan w:val="2"/>
          </w:tcPr>
          <w:p w:rsidR="00E73257" w:rsidRDefault="00E73257" w:rsidP="00434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Адміністративні кабінети</w:t>
            </w:r>
          </w:p>
        </w:tc>
      </w:tr>
      <w:tr w:rsidR="00E73257" w:rsidTr="008015C9">
        <w:tc>
          <w:tcPr>
            <w:tcW w:w="5953" w:type="dxa"/>
          </w:tcPr>
          <w:p w:rsidR="00E73257" w:rsidRP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Стеля</w:t>
            </w:r>
          </w:p>
        </w:tc>
        <w:tc>
          <w:tcPr>
            <w:tcW w:w="4785" w:type="dxa"/>
          </w:tcPr>
          <w:p w:rsidR="00E73257" w:rsidRPr="00E73257" w:rsidRDefault="00E73257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Прибирання павутини </w:t>
            </w:r>
          </w:p>
        </w:tc>
      </w:tr>
      <w:tr w:rsidR="00E73257" w:rsidTr="008015C9">
        <w:tc>
          <w:tcPr>
            <w:tcW w:w="5953" w:type="dxa"/>
          </w:tcPr>
          <w:p w:rsidR="00E73257" w:rsidRP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Лампи (світильники)</w:t>
            </w:r>
          </w:p>
        </w:tc>
        <w:tc>
          <w:tcPr>
            <w:tcW w:w="4785" w:type="dxa"/>
          </w:tcPr>
          <w:p w:rsidR="00E73257" w:rsidRPr="00E73257" w:rsidRDefault="00E73257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 (дотримуючись техніки безпеки)</w:t>
            </w:r>
          </w:p>
        </w:tc>
      </w:tr>
      <w:tr w:rsidR="00E73257" w:rsidTr="008015C9">
        <w:tc>
          <w:tcPr>
            <w:tcW w:w="5953" w:type="dxa"/>
          </w:tcPr>
          <w:p w:rsidR="00E73257" w:rsidRP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Двері кабінетні, дверні ручки</w:t>
            </w:r>
          </w:p>
        </w:tc>
        <w:tc>
          <w:tcPr>
            <w:tcW w:w="4785" w:type="dxa"/>
          </w:tcPr>
          <w:p w:rsidR="00E73257" w:rsidRDefault="00E73257" w:rsidP="00D379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</w:p>
        </w:tc>
      </w:tr>
      <w:tr w:rsidR="00E73257" w:rsidTr="008015C9">
        <w:tc>
          <w:tcPr>
            <w:tcW w:w="5953" w:type="dxa"/>
          </w:tcPr>
          <w:p w:rsidR="00E73257" w:rsidRP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Підвіконня</w:t>
            </w:r>
          </w:p>
        </w:tc>
        <w:tc>
          <w:tcPr>
            <w:tcW w:w="4785" w:type="dxa"/>
          </w:tcPr>
          <w:p w:rsidR="00E73257" w:rsidRPr="00E73257" w:rsidRDefault="00673CA2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</w:p>
        </w:tc>
      </w:tr>
      <w:tr w:rsidR="00E73257" w:rsidTr="008015C9">
        <w:tc>
          <w:tcPr>
            <w:tcW w:w="5953" w:type="dxa"/>
          </w:tcPr>
          <w:p w:rsidR="00E73257" w:rsidRP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Опалювальні системи,труби</w:t>
            </w:r>
          </w:p>
        </w:tc>
        <w:tc>
          <w:tcPr>
            <w:tcW w:w="4785" w:type="dxa"/>
          </w:tcPr>
          <w:p w:rsidR="00E73257" w:rsidRDefault="00E73257" w:rsidP="00D379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</w:p>
        </w:tc>
      </w:tr>
      <w:tr w:rsidR="00E73257" w:rsidTr="008015C9">
        <w:tc>
          <w:tcPr>
            <w:tcW w:w="5953" w:type="dxa"/>
          </w:tcPr>
          <w:p w:rsidR="00E73257" w:rsidRP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Дзеркала</w:t>
            </w:r>
          </w:p>
        </w:tc>
        <w:tc>
          <w:tcPr>
            <w:tcW w:w="4785" w:type="dxa"/>
          </w:tcPr>
          <w:p w:rsidR="00E73257" w:rsidRDefault="00E73257" w:rsidP="00D379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застосуванням спеціальних засобів</w:t>
            </w:r>
          </w:p>
        </w:tc>
      </w:tr>
      <w:tr w:rsidR="00E73257" w:rsidTr="008015C9">
        <w:tc>
          <w:tcPr>
            <w:tcW w:w="5953" w:type="dxa"/>
          </w:tcPr>
          <w:p w:rsidR="00E73257" w:rsidRP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Меблі (столи, стільці, крісла, шафи, книжкові полиці)</w:t>
            </w:r>
          </w:p>
        </w:tc>
        <w:tc>
          <w:tcPr>
            <w:tcW w:w="4785" w:type="dxa"/>
          </w:tcPr>
          <w:p w:rsidR="00E73257" w:rsidRPr="00E73257" w:rsidRDefault="00E73257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полірування</w:t>
            </w:r>
          </w:p>
        </w:tc>
      </w:tr>
      <w:tr w:rsidR="00E73257" w:rsidTr="008015C9">
        <w:tc>
          <w:tcPr>
            <w:tcW w:w="5953" w:type="dxa"/>
          </w:tcPr>
          <w:p w:rsidR="00E73257" w:rsidRDefault="00E73257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Офісна техніка</w:t>
            </w:r>
          </w:p>
        </w:tc>
        <w:tc>
          <w:tcPr>
            <w:tcW w:w="4785" w:type="dxa"/>
          </w:tcPr>
          <w:p w:rsidR="00E73257" w:rsidRPr="00E73257" w:rsidRDefault="00E73257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Сухе протирання</w:t>
            </w:r>
          </w:p>
        </w:tc>
      </w:tr>
      <w:tr w:rsidR="004E2DBF" w:rsidTr="004E2DBF">
        <w:tc>
          <w:tcPr>
            <w:tcW w:w="5953" w:type="dxa"/>
          </w:tcPr>
          <w:p w:rsidR="004E2DBF" w:rsidRDefault="004E2DBF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Винесення сміття </w:t>
            </w:r>
          </w:p>
        </w:tc>
        <w:tc>
          <w:tcPr>
            <w:tcW w:w="4785" w:type="dxa"/>
          </w:tcPr>
          <w:p w:rsidR="004E2DBF" w:rsidRDefault="004E2DBF" w:rsidP="00E73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Опорожнення урн (корзин, кошиків), заміна п/е сміттєвих пакетів</w:t>
            </w:r>
          </w:p>
        </w:tc>
      </w:tr>
      <w:tr w:rsidR="00E73257" w:rsidTr="008015C9">
        <w:tc>
          <w:tcPr>
            <w:tcW w:w="5953" w:type="dxa"/>
          </w:tcPr>
          <w:p w:rsidR="00E73257" w:rsidRDefault="00D379ED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Лінолеум</w:t>
            </w:r>
          </w:p>
        </w:tc>
        <w:tc>
          <w:tcPr>
            <w:tcW w:w="4785" w:type="dxa"/>
          </w:tcPr>
          <w:p w:rsidR="00E73257" w:rsidRDefault="00D379ED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прибирання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4785" w:type="dxa"/>
          </w:tcPr>
          <w:p w:rsidR="00D379ED" w:rsidRDefault="00673CA2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</w:t>
            </w:r>
            <w:r w:rsidR="00D3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протирання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Вікна</w:t>
            </w:r>
          </w:p>
        </w:tc>
        <w:tc>
          <w:tcPr>
            <w:tcW w:w="4785" w:type="dxa"/>
          </w:tcPr>
          <w:p w:rsidR="00D379ED" w:rsidRPr="00E73257" w:rsidRDefault="00D379ED" w:rsidP="00D3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 із застосуванням спеціальних засобів</w:t>
            </w:r>
          </w:p>
        </w:tc>
      </w:tr>
      <w:tr w:rsidR="00D379ED" w:rsidTr="008015C9">
        <w:tc>
          <w:tcPr>
            <w:tcW w:w="10738" w:type="dxa"/>
            <w:gridSpan w:val="2"/>
          </w:tcPr>
          <w:p w:rsidR="00D379ED" w:rsidRPr="00D379ED" w:rsidRDefault="00D379ED" w:rsidP="00D3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Санітарні кімнати</w:t>
            </w:r>
          </w:p>
        </w:tc>
      </w:tr>
      <w:tr w:rsidR="00D379ED" w:rsidTr="008015C9">
        <w:tc>
          <w:tcPr>
            <w:tcW w:w="5953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Стеля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Прибирання павутини </w:t>
            </w:r>
          </w:p>
        </w:tc>
      </w:tr>
      <w:tr w:rsidR="00D379ED" w:rsidTr="008015C9">
        <w:tc>
          <w:tcPr>
            <w:tcW w:w="5953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Стіни обкладені керамікою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</w:p>
        </w:tc>
      </w:tr>
      <w:tr w:rsidR="00D379ED" w:rsidTr="008015C9">
        <w:tc>
          <w:tcPr>
            <w:tcW w:w="5953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Двері кабінетні, дверні ручки</w:t>
            </w:r>
          </w:p>
        </w:tc>
        <w:tc>
          <w:tcPr>
            <w:tcW w:w="4785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</w:p>
        </w:tc>
      </w:tr>
      <w:tr w:rsidR="00D379ED" w:rsidTr="008015C9">
        <w:tc>
          <w:tcPr>
            <w:tcW w:w="5953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Дзеркала</w:t>
            </w:r>
          </w:p>
        </w:tc>
        <w:tc>
          <w:tcPr>
            <w:tcW w:w="4785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застосуванням спеціальних засобів</w:t>
            </w:r>
          </w:p>
        </w:tc>
      </w:tr>
      <w:tr w:rsidR="00D379ED" w:rsidTr="008015C9">
        <w:tc>
          <w:tcPr>
            <w:tcW w:w="5953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Умивальники 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застосуванням спеціальних засобів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Змішувач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застосуванням спеціальних засобів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Унітаз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застосуванням спеціальних засобів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Йоршик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унітазу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дезінфікація</w:t>
            </w:r>
            <w:proofErr w:type="spellEnd"/>
          </w:p>
        </w:tc>
      </w:tr>
      <w:tr w:rsidR="00D379ED" w:rsidTr="008015C9">
        <w:tc>
          <w:tcPr>
            <w:tcW w:w="5953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Підлога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дезінфікація</w:t>
            </w:r>
            <w:proofErr w:type="spellEnd"/>
          </w:p>
        </w:tc>
      </w:tr>
      <w:tr w:rsidR="004E2DBF" w:rsidTr="004E2DBF">
        <w:tc>
          <w:tcPr>
            <w:tcW w:w="5953" w:type="dxa"/>
          </w:tcPr>
          <w:p w:rsidR="004E2DBF" w:rsidRPr="00E73257" w:rsidRDefault="004E2DBF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Винесення сміття</w:t>
            </w:r>
          </w:p>
        </w:tc>
        <w:tc>
          <w:tcPr>
            <w:tcW w:w="4785" w:type="dxa"/>
          </w:tcPr>
          <w:p w:rsidR="004E2DBF" w:rsidRPr="00E73257" w:rsidRDefault="004E2DBF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Опорожнення урн (корзин, кошиків), заміна п/е сміттєвих пакетів</w:t>
            </w:r>
          </w:p>
        </w:tc>
      </w:tr>
      <w:tr w:rsidR="00D379ED" w:rsidTr="008015C9">
        <w:tc>
          <w:tcPr>
            <w:tcW w:w="10738" w:type="dxa"/>
            <w:gridSpan w:val="2"/>
          </w:tcPr>
          <w:p w:rsidR="00D379ED" w:rsidRPr="00D379ED" w:rsidRDefault="00D379ED" w:rsidP="00D379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Коридори та сходові клітки</w:t>
            </w:r>
          </w:p>
        </w:tc>
      </w:tr>
      <w:tr w:rsidR="00D379ED" w:rsidTr="008015C9">
        <w:tc>
          <w:tcPr>
            <w:tcW w:w="5953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Двері кабінетні, дверні ручки</w:t>
            </w:r>
          </w:p>
        </w:tc>
        <w:tc>
          <w:tcPr>
            <w:tcW w:w="4785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Підлога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Сходи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</w:p>
        </w:tc>
      </w:tr>
      <w:tr w:rsidR="00D379ED" w:rsidTr="008015C9">
        <w:tc>
          <w:tcPr>
            <w:tcW w:w="5953" w:type="dxa"/>
          </w:tcPr>
          <w:p w:rsidR="00D379ED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Поручні </w:t>
            </w:r>
          </w:p>
        </w:tc>
        <w:tc>
          <w:tcPr>
            <w:tcW w:w="4785" w:type="dxa"/>
          </w:tcPr>
          <w:p w:rsidR="00D379ED" w:rsidRPr="00E73257" w:rsidRDefault="00D379ED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Вологе протирання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застосуванням дезінфікуючих засобів</w:t>
            </w:r>
          </w:p>
        </w:tc>
      </w:tr>
      <w:tr w:rsidR="008C7FF9" w:rsidTr="008015C9">
        <w:tc>
          <w:tcPr>
            <w:tcW w:w="5953" w:type="dxa"/>
          </w:tcPr>
          <w:p w:rsidR="008C7FF9" w:rsidRDefault="008C7FF9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Вікна</w:t>
            </w:r>
          </w:p>
        </w:tc>
        <w:tc>
          <w:tcPr>
            <w:tcW w:w="4785" w:type="dxa"/>
          </w:tcPr>
          <w:p w:rsidR="008C7FF9" w:rsidRPr="00E73257" w:rsidRDefault="008C7FF9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 із застосуванням спеціальних засобів</w:t>
            </w:r>
          </w:p>
        </w:tc>
      </w:tr>
      <w:tr w:rsidR="008C7FF9" w:rsidTr="008015C9">
        <w:tc>
          <w:tcPr>
            <w:tcW w:w="10738" w:type="dxa"/>
            <w:gridSpan w:val="2"/>
          </w:tcPr>
          <w:p w:rsidR="008C7FF9" w:rsidRDefault="008C7FF9" w:rsidP="00D553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 реагування на прохання та зауваження представників Замовника.</w:t>
            </w:r>
          </w:p>
        </w:tc>
      </w:tr>
    </w:tbl>
    <w:p w:rsidR="008C7FF9" w:rsidRDefault="008C7FF9" w:rsidP="008C7F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FF9" w:rsidRPr="008C7FF9" w:rsidRDefault="008C7FF9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7FF9" w:rsidRPr="008C7FF9" w:rsidRDefault="008C7FF9" w:rsidP="008C7FF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i/>
          <w:sz w:val="24"/>
          <w:szCs w:val="24"/>
        </w:rPr>
        <w:t>*У разі посилання на конкурентну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«або еквівалент» (згідно з пунктом З частини другої статті 22 Закону України «Про публічні закупівлі» від 25.12.2015 № 922-</w:t>
      </w:r>
      <w:r w:rsidRPr="008C7F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VIII</w:t>
      </w:r>
      <w:r w:rsidRPr="008C7FF9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Pr="00673CA2" w:rsidRDefault="00673CA2" w:rsidP="00673C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Виконавець під час надання послуг повинен забезпечити: 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- для якісного надання послуг з прибирання, забезпечити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 необхідним обладнанням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- дотримання персоналом Виконавця правил техніки безпеки; правил пожежної безпеки; правил електробезпеки; вимог закону України про охорону праці; санітарно-гігієнічних норм під час надання всіх видів послуг;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- надання послуг згідно з вимогами норм з охорони праці, інструкцій з пожежної безпеки, норм з охорони навколишнього природного середовища, Закону України «Про охорону праці» від 14.10.1992р. №2694-XII (із змінами і доповненнями), Закону України «Про охорону навколишнього природного середовища» від 25.06.1991р. №1264-XII (із змінами і доповненнями), Закону України «Про оплату праці» від 24.03.1995 № 108/95-ВР (зі змінами), Закону України «Про </w:t>
      </w:r>
      <w:proofErr w:type="spellStart"/>
      <w:r w:rsidRPr="00673CA2">
        <w:rPr>
          <w:rFonts w:ascii="Times New Roman" w:eastAsia="Times New Roman" w:hAnsi="Times New Roman" w:cs="Times New Roman"/>
          <w:sz w:val="24"/>
          <w:szCs w:val="24"/>
        </w:rPr>
        <w:t>управліннявідходами</w:t>
      </w:r>
      <w:proofErr w:type="spellEnd"/>
      <w:r w:rsidRPr="00673CA2">
        <w:rPr>
          <w:rFonts w:ascii="Times New Roman" w:eastAsia="Times New Roman" w:hAnsi="Times New Roman" w:cs="Times New Roman"/>
          <w:sz w:val="24"/>
          <w:szCs w:val="24"/>
        </w:rPr>
        <w:t>» від 20.06.2022р. № 2320-IX (із змінами), Закону України «Про систему громадського здоров’я» від 06.02.2022 р. №2573-IX (із змінами);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 безпечних хімічних та миючих матері</w:t>
      </w:r>
      <w:r>
        <w:rPr>
          <w:rFonts w:ascii="Times New Roman" w:eastAsia="Times New Roman" w:hAnsi="Times New Roman" w:cs="Times New Roman"/>
          <w:sz w:val="24"/>
          <w:szCs w:val="24"/>
        </w:rPr>
        <w:t>алів та засобів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 заходів, спрямованих на попередження порушень його працівниками технологічної і виробничої дисципліни, правил внутрішнього службового розпорядку;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>з метою недопущення виробничого травматизму на об’єкті обов’язкове дотримання персоналом Ви</w:t>
      </w:r>
      <w:r>
        <w:rPr>
          <w:rFonts w:ascii="Times New Roman" w:eastAsia="Times New Roman" w:hAnsi="Times New Roman" w:cs="Times New Roman"/>
          <w:sz w:val="24"/>
          <w:szCs w:val="24"/>
        </w:rPr>
        <w:t>конавця правил пожежної безпеки;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-  недопущення протизаконної поведінки працівників Виконавця на території Замовника;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- негайне інформування Замовника про аварії, нещасні випадки, випадки крадіжок, інші надзвичайні ситуації, що сталися на території Замовника;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 збитків, пов’язаних із псуванням або втратою майна Замовника, що знаходиться в місцях надання послуг, нанесених з вини працівників Виконавця у визначеному чинним законодавством  України порядку.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Виконавець забезпечує за власний рахунок всіх своїх працівників спецодягом, необхідним інвентарем та інструментом. Під час надання послуг в будівлі працівники Виконавця мають б</w:t>
      </w:r>
      <w:r>
        <w:rPr>
          <w:rFonts w:ascii="Times New Roman" w:eastAsia="Times New Roman" w:hAnsi="Times New Roman" w:cs="Times New Roman"/>
          <w:sz w:val="24"/>
          <w:szCs w:val="24"/>
        </w:rPr>
        <w:t>ути одягнені у спеціальний одяг.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Виконавець повинен забезпечити вчасну доставку обладнання, інвен</w:t>
      </w:r>
      <w:r>
        <w:rPr>
          <w:rFonts w:ascii="Times New Roman" w:eastAsia="Times New Roman" w:hAnsi="Times New Roman" w:cs="Times New Roman"/>
          <w:sz w:val="24"/>
          <w:szCs w:val="24"/>
        </w:rPr>
        <w:t>тарю задіяних у наданні послуг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, миючі та господарські товари необхідні для виконання послуг, які пройшли сертифікацію та відповідають санітарним нормам. 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Інвентар для прибирання приміщень повинен бути новим. 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Виконавець несе відповідальність у разі завдання збитків під час неякісного надання послуг, що призвело до виникнення аварійних ситуацій на об’єкті або пошкодження майна Замовника. Виконавець на вимогу Замовника відшкодовує збитки у повному обсязі. Виконавець також несе відповідальність за неякісне та несвоєчасне надання послуг, що призвело до травмування людей на об’єкті з прибирання, згідно з чинним законодавством. Виконавець несе відповідальність за дотримання вимог чинного законодавства про працю, охорону праці, пожежну безпеку, санітарно-гігієнічних норм при наданні послуг.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Забезпечення виконання вимог діючого законодавства з питань пожежної безпеки та охорони праці працівниками Виконавця (проведення інструктажів тощо) покладається на Виконавця.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Примітки: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CA2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673CA2">
        <w:rPr>
          <w:rFonts w:ascii="Times New Roman" w:eastAsia="Times New Roman" w:hAnsi="Times New Roman" w:cs="Times New Roman"/>
          <w:sz w:val="24"/>
          <w:szCs w:val="24"/>
        </w:rPr>
        <w:t xml:space="preserve"> послуги надаються Виконавцем власними силами з використанням необхідного обладнання, товарно-матеріальних цінностей тощо.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A2">
        <w:rPr>
          <w:rFonts w:ascii="Times New Roman" w:eastAsia="Times New Roman" w:hAnsi="Times New Roman" w:cs="Times New Roman"/>
          <w:sz w:val="24"/>
          <w:szCs w:val="24"/>
        </w:rPr>
        <w:t>-  миючі та господарські товари необхідні для виконання послуг надаються Виконавцем;</w:t>
      </w:r>
    </w:p>
    <w:p w:rsidR="00673CA2" w:rsidRPr="00673CA2" w:rsidRDefault="00673CA2" w:rsidP="0067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CA2" w:rsidRDefault="00673CA2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3257" w:rsidRPr="008C7FF9" w:rsidRDefault="00E73257" w:rsidP="008C7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3257" w:rsidRPr="008C7F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B6C"/>
    <w:multiLevelType w:val="hybridMultilevel"/>
    <w:tmpl w:val="1044498A"/>
    <w:lvl w:ilvl="0" w:tplc="32544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0931"/>
    <w:multiLevelType w:val="hybridMultilevel"/>
    <w:tmpl w:val="244261C2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0D15"/>
    <w:rsid w:val="000E6EC0"/>
    <w:rsid w:val="001165A3"/>
    <w:rsid w:val="001C3764"/>
    <w:rsid w:val="00253C84"/>
    <w:rsid w:val="003217EA"/>
    <w:rsid w:val="00415E11"/>
    <w:rsid w:val="00434FC3"/>
    <w:rsid w:val="00451FE3"/>
    <w:rsid w:val="004E2DBF"/>
    <w:rsid w:val="00540D15"/>
    <w:rsid w:val="00584D0D"/>
    <w:rsid w:val="005E13EA"/>
    <w:rsid w:val="006646AA"/>
    <w:rsid w:val="00673CA2"/>
    <w:rsid w:val="006C0B77"/>
    <w:rsid w:val="008015C9"/>
    <w:rsid w:val="008242FF"/>
    <w:rsid w:val="00870751"/>
    <w:rsid w:val="008715E0"/>
    <w:rsid w:val="0088250E"/>
    <w:rsid w:val="008C7FF9"/>
    <w:rsid w:val="00922C48"/>
    <w:rsid w:val="00951AE3"/>
    <w:rsid w:val="009B20FD"/>
    <w:rsid w:val="00AB53CD"/>
    <w:rsid w:val="00AD37DC"/>
    <w:rsid w:val="00B915B7"/>
    <w:rsid w:val="00C51A03"/>
    <w:rsid w:val="00D379ED"/>
    <w:rsid w:val="00D553F4"/>
    <w:rsid w:val="00D6311E"/>
    <w:rsid w:val="00DC1DA3"/>
    <w:rsid w:val="00E73257"/>
    <w:rsid w:val="00EA59DF"/>
    <w:rsid w:val="00EE4070"/>
    <w:rsid w:val="00F12C76"/>
    <w:rsid w:val="00F7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1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C3"/>
    <w:pPr>
      <w:ind w:left="720"/>
      <w:contextualSpacing/>
    </w:pPr>
  </w:style>
  <w:style w:type="table" w:styleId="a4">
    <w:name w:val="Table Grid"/>
    <w:basedOn w:val="a1"/>
    <w:uiPriority w:val="39"/>
    <w:rsid w:val="0043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cp:lastPrinted>2022-12-19T06:11:00Z</cp:lastPrinted>
  <dcterms:created xsi:type="dcterms:W3CDTF">2023-12-12T06:29:00Z</dcterms:created>
  <dcterms:modified xsi:type="dcterms:W3CDTF">2024-01-02T08:02:00Z</dcterms:modified>
</cp:coreProperties>
</file>