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9D" w:rsidRDefault="00B45C9D" w:rsidP="00B45C9D">
      <w:pPr>
        <w:spacing w:after="0"/>
        <w:ind w:firstLine="5670"/>
        <w:rPr>
          <w:rFonts w:ascii="Times New Roman" w:eastAsia="Times New Roman" w:hAnsi="Times New Roman" w:cs="Calibri"/>
          <w:b/>
          <w:color w:val="00000A"/>
          <w:sz w:val="24"/>
          <w:lang w:eastAsia="zh-CN" w:bidi="hi-IN"/>
        </w:rPr>
      </w:pPr>
    </w:p>
    <w:tbl>
      <w:tblPr>
        <w:tblW w:w="19324" w:type="dxa"/>
        <w:jc w:val="right"/>
        <w:tblInd w:w="8619" w:type="dxa"/>
        <w:tblLook w:val="01E0" w:firstRow="1" w:lastRow="1" w:firstColumn="1" w:lastColumn="1" w:noHBand="0" w:noVBand="0"/>
      </w:tblPr>
      <w:tblGrid>
        <w:gridCol w:w="4292"/>
        <w:gridCol w:w="301"/>
        <w:gridCol w:w="4777"/>
        <w:gridCol w:w="4885"/>
        <w:gridCol w:w="5069"/>
      </w:tblGrid>
      <w:tr w:rsidR="008810A4" w:rsidRPr="00E40459" w:rsidTr="008810A4">
        <w:trPr>
          <w:gridBefore w:val="1"/>
          <w:wBefore w:w="4292" w:type="dxa"/>
          <w:jc w:val="right"/>
        </w:trPr>
        <w:tc>
          <w:tcPr>
            <w:tcW w:w="15032" w:type="dxa"/>
            <w:gridSpan w:val="4"/>
          </w:tcPr>
          <w:p w:rsidR="008810A4" w:rsidRPr="00E40459" w:rsidRDefault="008810A4" w:rsidP="008810A4">
            <w:pPr>
              <w:pStyle w:val="3"/>
              <w:ind w:left="4481"/>
              <w:jc w:val="right"/>
              <w:rPr>
                <w:color w:val="000000" w:themeColor="text1"/>
              </w:rPr>
            </w:pPr>
            <w:r w:rsidRPr="00E40459">
              <w:rPr>
                <w:color w:val="000000" w:themeColor="text1"/>
              </w:rPr>
              <w:t>ЗАТВЕРДЖЕНО</w:t>
            </w:r>
          </w:p>
        </w:tc>
      </w:tr>
      <w:tr w:rsidR="008810A4" w:rsidRPr="00E40459" w:rsidTr="008810A4">
        <w:trPr>
          <w:gridBefore w:val="1"/>
          <w:wBefore w:w="4292" w:type="dxa"/>
          <w:jc w:val="right"/>
        </w:trPr>
        <w:tc>
          <w:tcPr>
            <w:tcW w:w="15032" w:type="dxa"/>
            <w:gridSpan w:val="4"/>
          </w:tcPr>
          <w:p w:rsidR="008810A4" w:rsidRPr="00E40459" w:rsidRDefault="008810A4" w:rsidP="008810A4">
            <w:pPr>
              <w:pStyle w:val="3"/>
              <w:ind w:left="4481"/>
              <w:jc w:val="right"/>
              <w:rPr>
                <w:color w:val="000000" w:themeColor="text1"/>
              </w:rPr>
            </w:pPr>
            <w:r w:rsidRPr="00E40459">
              <w:rPr>
                <w:color w:val="000000" w:themeColor="text1"/>
              </w:rPr>
              <w:t>рішенням Уповноваженої особи</w:t>
            </w:r>
          </w:p>
        </w:tc>
      </w:tr>
      <w:tr w:rsidR="008810A4" w:rsidRPr="00E40459" w:rsidTr="008810A4">
        <w:trPr>
          <w:gridBefore w:val="1"/>
          <w:wBefore w:w="4292" w:type="dxa"/>
          <w:jc w:val="right"/>
        </w:trPr>
        <w:tc>
          <w:tcPr>
            <w:tcW w:w="15032" w:type="dxa"/>
            <w:gridSpan w:val="4"/>
          </w:tcPr>
          <w:p w:rsidR="008810A4" w:rsidRPr="00E40459" w:rsidRDefault="008810A4" w:rsidP="008810A4">
            <w:pPr>
              <w:pStyle w:val="3"/>
              <w:ind w:left="4481"/>
              <w:jc w:val="right"/>
              <w:rPr>
                <w:color w:val="000000" w:themeColor="text1"/>
              </w:rPr>
            </w:pPr>
            <w:r>
              <w:rPr>
                <w:color w:val="000000" w:themeColor="text1"/>
              </w:rPr>
              <w:t>ДУ «ТМО МВС України по Запорізькій області»</w:t>
            </w:r>
          </w:p>
        </w:tc>
      </w:tr>
      <w:tr w:rsidR="008810A4" w:rsidRPr="00E20D23" w:rsidTr="008810A4">
        <w:trPr>
          <w:gridBefore w:val="1"/>
          <w:wBefore w:w="4292" w:type="dxa"/>
          <w:jc w:val="right"/>
        </w:trPr>
        <w:tc>
          <w:tcPr>
            <w:tcW w:w="15032" w:type="dxa"/>
            <w:gridSpan w:val="4"/>
            <w:shd w:val="clear" w:color="auto" w:fill="auto"/>
          </w:tcPr>
          <w:p w:rsidR="008810A4" w:rsidRPr="00E20D23" w:rsidRDefault="008810A4" w:rsidP="008810A4">
            <w:pPr>
              <w:pStyle w:val="3"/>
              <w:ind w:left="4481"/>
              <w:jc w:val="right"/>
              <w:rPr>
                <w:color w:val="000000" w:themeColor="text1"/>
              </w:rPr>
            </w:pPr>
            <w:r w:rsidRPr="00E20D23">
              <w:rPr>
                <w:color w:val="000000" w:themeColor="text1"/>
              </w:rPr>
              <w:t>від «</w:t>
            </w:r>
            <w:r>
              <w:rPr>
                <w:color w:val="000000" w:themeColor="text1"/>
              </w:rPr>
              <w:t>0</w:t>
            </w:r>
            <w:r w:rsidR="00CA734D">
              <w:rPr>
                <w:color w:val="000000" w:themeColor="text1"/>
              </w:rPr>
              <w:t>6</w:t>
            </w:r>
            <w:r w:rsidRPr="00E20D23">
              <w:rPr>
                <w:color w:val="000000" w:themeColor="text1"/>
              </w:rPr>
              <w:t xml:space="preserve">» </w:t>
            </w:r>
            <w:r>
              <w:rPr>
                <w:color w:val="000000" w:themeColor="text1"/>
              </w:rPr>
              <w:t>лютого</w:t>
            </w:r>
            <w:r w:rsidRPr="00E20D23">
              <w:rPr>
                <w:color w:val="000000" w:themeColor="text1"/>
              </w:rPr>
              <w:t xml:space="preserve"> 202</w:t>
            </w:r>
            <w:r>
              <w:rPr>
                <w:color w:val="000000" w:themeColor="text1"/>
              </w:rPr>
              <w:t>4</w:t>
            </w:r>
            <w:r w:rsidRPr="00E20D23">
              <w:rPr>
                <w:color w:val="000000" w:themeColor="text1"/>
              </w:rPr>
              <w:t xml:space="preserve"> року, </w:t>
            </w:r>
          </w:p>
          <w:p w:rsidR="008810A4" w:rsidRPr="00E20D23" w:rsidRDefault="008810A4" w:rsidP="00CA734D">
            <w:pPr>
              <w:pStyle w:val="3"/>
              <w:ind w:left="4481"/>
              <w:jc w:val="right"/>
              <w:rPr>
                <w:color w:val="000000" w:themeColor="text1"/>
                <w:lang w:val="ru-RU"/>
              </w:rPr>
            </w:pPr>
            <w:r w:rsidRPr="00E20D23">
              <w:rPr>
                <w:color w:val="000000" w:themeColor="text1"/>
              </w:rPr>
              <w:t>протокол №</w:t>
            </w:r>
            <w:r w:rsidR="00CA734D">
              <w:rPr>
                <w:color w:val="000000" w:themeColor="text1"/>
                <w:lang w:val="ru-RU"/>
              </w:rPr>
              <w:t>7</w:t>
            </w:r>
          </w:p>
        </w:tc>
      </w:tr>
      <w:tr w:rsidR="008810A4" w:rsidRPr="00E40459" w:rsidTr="008810A4">
        <w:trPr>
          <w:gridBefore w:val="1"/>
          <w:wBefore w:w="4292" w:type="dxa"/>
          <w:jc w:val="right"/>
        </w:trPr>
        <w:tc>
          <w:tcPr>
            <w:tcW w:w="15032" w:type="dxa"/>
            <w:gridSpan w:val="4"/>
          </w:tcPr>
          <w:p w:rsidR="008810A4" w:rsidRPr="00E40459" w:rsidRDefault="008810A4" w:rsidP="008810A4">
            <w:pPr>
              <w:pStyle w:val="3"/>
              <w:ind w:left="4481"/>
              <w:jc w:val="right"/>
              <w:rPr>
                <w:b/>
                <w:color w:val="FF0000"/>
              </w:rPr>
            </w:pPr>
          </w:p>
        </w:tc>
      </w:tr>
      <w:tr w:rsidR="008810A4" w:rsidRPr="00E40459" w:rsidTr="008810A4">
        <w:trPr>
          <w:gridBefore w:val="1"/>
          <w:wBefore w:w="4292" w:type="dxa"/>
          <w:jc w:val="right"/>
        </w:trPr>
        <w:tc>
          <w:tcPr>
            <w:tcW w:w="15032" w:type="dxa"/>
            <w:gridSpan w:val="4"/>
          </w:tcPr>
          <w:p w:rsidR="008810A4" w:rsidRPr="00E40459" w:rsidRDefault="008810A4" w:rsidP="008810A4">
            <w:pPr>
              <w:pStyle w:val="3"/>
              <w:ind w:left="4481"/>
              <w:jc w:val="right"/>
              <w:rPr>
                <w:b/>
                <w:color w:val="FF0000"/>
              </w:rPr>
            </w:pPr>
            <w:r>
              <w:t>Ірина ВАСЮТІНА</w:t>
            </w:r>
            <w:r w:rsidRPr="00E40459">
              <w:t xml:space="preserve"> ___________</w:t>
            </w:r>
            <w:r w:rsidRPr="00E40459">
              <w:rPr>
                <w:i/>
                <w:sz w:val="20"/>
                <w:szCs w:val="20"/>
              </w:rPr>
              <w:t xml:space="preserve">/КЕП/  </w:t>
            </w:r>
          </w:p>
        </w:tc>
      </w:tr>
      <w:tr w:rsidR="008810A4" w:rsidRPr="00E40459" w:rsidTr="008810A4">
        <w:trPr>
          <w:gridAfter w:val="2"/>
          <w:wAfter w:w="9954" w:type="dxa"/>
          <w:jc w:val="right"/>
        </w:trPr>
        <w:tc>
          <w:tcPr>
            <w:tcW w:w="9370" w:type="dxa"/>
            <w:gridSpan w:val="3"/>
          </w:tcPr>
          <w:p w:rsidR="008810A4" w:rsidRPr="00E40459" w:rsidRDefault="008810A4" w:rsidP="004B6512">
            <w:pPr>
              <w:pStyle w:val="3"/>
              <w:jc w:val="right"/>
              <w:rPr>
                <w:b/>
                <w:color w:val="FF0000"/>
              </w:rPr>
            </w:pPr>
            <w:bookmarkStart w:id="0" w:name="_Віталій_РОМАНЕНКО____________/КЕП/"/>
            <w:bookmarkEnd w:id="0"/>
          </w:p>
        </w:tc>
      </w:tr>
      <w:tr w:rsidR="008810A4" w:rsidRPr="00E40459" w:rsidTr="008810A4">
        <w:trPr>
          <w:gridAfter w:val="2"/>
          <w:wAfter w:w="9954" w:type="dxa"/>
          <w:jc w:val="right"/>
        </w:trPr>
        <w:tc>
          <w:tcPr>
            <w:tcW w:w="9370" w:type="dxa"/>
            <w:gridSpan w:val="3"/>
          </w:tcPr>
          <w:p w:rsidR="008810A4" w:rsidRPr="00E40459" w:rsidRDefault="008810A4" w:rsidP="004B6512">
            <w:pPr>
              <w:pStyle w:val="3"/>
              <w:jc w:val="right"/>
              <w:rPr>
                <w:b/>
                <w:color w:val="FF0000"/>
              </w:rPr>
            </w:pPr>
          </w:p>
        </w:tc>
      </w:tr>
      <w:tr w:rsidR="008810A4" w:rsidRPr="00E40459" w:rsidTr="008810A4">
        <w:trPr>
          <w:gridAfter w:val="2"/>
          <w:wAfter w:w="9954" w:type="dxa"/>
          <w:jc w:val="right"/>
        </w:trPr>
        <w:tc>
          <w:tcPr>
            <w:tcW w:w="9370" w:type="dxa"/>
            <w:gridSpan w:val="3"/>
          </w:tcPr>
          <w:p w:rsidR="008810A4" w:rsidRPr="00E40459" w:rsidRDefault="008810A4" w:rsidP="004B6512">
            <w:pPr>
              <w:pStyle w:val="3"/>
              <w:rPr>
                <w:b/>
                <w:color w:val="FF0000"/>
              </w:rPr>
            </w:pPr>
          </w:p>
        </w:tc>
      </w:tr>
      <w:tr w:rsidR="00B86952" w:rsidRPr="00B86952" w:rsidTr="008810A4">
        <w:tblPrEx>
          <w:jc w:val="left"/>
          <w:tblLook w:val="04A0" w:firstRow="1" w:lastRow="0" w:firstColumn="1" w:lastColumn="0" w:noHBand="0" w:noVBand="1"/>
        </w:tblPrEx>
        <w:trPr>
          <w:gridAfter w:val="1"/>
          <w:wAfter w:w="5069" w:type="dxa"/>
        </w:trPr>
        <w:tc>
          <w:tcPr>
            <w:tcW w:w="4593" w:type="dxa"/>
            <w:gridSpan w:val="2"/>
            <w:hideMark/>
          </w:tcPr>
          <w:p w:rsidR="00B86952" w:rsidRPr="00B86952" w:rsidRDefault="00B86952" w:rsidP="00B86952">
            <w:pPr>
              <w:snapToGrid w:val="0"/>
              <w:spacing w:after="0"/>
              <w:rPr>
                <w:rFonts w:ascii="Times New Roman" w:hAnsi="Times New Roman" w:cs="Times New Roman"/>
                <w:b/>
                <w:bCs/>
                <w:color w:val="FF0000"/>
                <w:sz w:val="28"/>
                <w:szCs w:val="28"/>
              </w:rPr>
            </w:pPr>
            <w:r w:rsidRPr="00B86952">
              <w:rPr>
                <w:rFonts w:ascii="Times New Roman" w:hAnsi="Times New Roman" w:cs="Times New Roman"/>
                <w:b/>
                <w:bCs/>
                <w:color w:val="FF0000"/>
                <w:sz w:val="28"/>
                <w:szCs w:val="28"/>
              </w:rPr>
              <w:t xml:space="preserve"> </w:t>
            </w:r>
          </w:p>
        </w:tc>
        <w:tc>
          <w:tcPr>
            <w:tcW w:w="9662" w:type="dxa"/>
            <w:gridSpan w:val="2"/>
          </w:tcPr>
          <w:p w:rsidR="00B86952" w:rsidRPr="00352109" w:rsidRDefault="00B86952" w:rsidP="00B86952">
            <w:pPr>
              <w:spacing w:after="0"/>
              <w:jc w:val="center"/>
              <w:rPr>
                <w:rFonts w:ascii="Times New Roman" w:hAnsi="Times New Roman" w:cs="Times New Roman"/>
                <w:noProof/>
                <w:lang w:eastAsia="en-US"/>
              </w:rPr>
            </w:pPr>
          </w:p>
        </w:tc>
      </w:tr>
      <w:tr w:rsidR="00B86952" w:rsidRPr="00B86952" w:rsidTr="008810A4">
        <w:tblPrEx>
          <w:jc w:val="left"/>
          <w:tblLook w:val="04A0" w:firstRow="1" w:lastRow="0" w:firstColumn="1" w:lastColumn="0" w:noHBand="0" w:noVBand="1"/>
        </w:tblPrEx>
        <w:trPr>
          <w:gridAfter w:val="1"/>
          <w:wAfter w:w="5069" w:type="dxa"/>
        </w:trPr>
        <w:tc>
          <w:tcPr>
            <w:tcW w:w="4593" w:type="dxa"/>
            <w:gridSpan w:val="2"/>
          </w:tcPr>
          <w:p w:rsidR="00B86952" w:rsidRPr="008810A4" w:rsidRDefault="00B86952" w:rsidP="00DF38EA">
            <w:pPr>
              <w:snapToGrid w:val="0"/>
              <w:rPr>
                <w:rFonts w:ascii="Times New Roman" w:hAnsi="Times New Roman" w:cs="Times New Roman"/>
                <w:b/>
                <w:bCs/>
                <w:sz w:val="28"/>
                <w:szCs w:val="28"/>
                <w:lang w:val="en-US"/>
              </w:rPr>
            </w:pPr>
          </w:p>
        </w:tc>
        <w:tc>
          <w:tcPr>
            <w:tcW w:w="9662" w:type="dxa"/>
            <w:gridSpan w:val="2"/>
          </w:tcPr>
          <w:p w:rsidR="00B86952" w:rsidRPr="00B86952" w:rsidRDefault="00B86952" w:rsidP="00DF38EA">
            <w:pPr>
              <w:snapToGrid w:val="0"/>
              <w:rPr>
                <w:rFonts w:ascii="Times New Roman" w:hAnsi="Times New Roman" w:cs="Times New Roman"/>
                <w:b/>
                <w:bCs/>
                <w:sz w:val="28"/>
                <w:szCs w:val="28"/>
              </w:rPr>
            </w:pPr>
          </w:p>
        </w:tc>
      </w:tr>
    </w:tbl>
    <w:p w:rsidR="00B86952" w:rsidRPr="008810A4" w:rsidRDefault="00B86952" w:rsidP="008810A4">
      <w:pPr>
        <w:spacing w:after="0" w:line="240" w:lineRule="auto"/>
        <w:jc w:val="center"/>
        <w:rPr>
          <w:rFonts w:ascii="Times New Roman" w:hAnsi="Times New Roman" w:cs="Times New Roman"/>
          <w:b/>
          <w:sz w:val="28"/>
          <w:szCs w:val="28"/>
        </w:rPr>
      </w:pPr>
      <w:r w:rsidRPr="008810A4">
        <w:rPr>
          <w:rFonts w:ascii="Times New Roman" w:hAnsi="Times New Roman" w:cs="Times New Roman"/>
          <w:b/>
          <w:sz w:val="28"/>
          <w:szCs w:val="28"/>
        </w:rPr>
        <w:t xml:space="preserve">Тендерна документація </w:t>
      </w:r>
    </w:p>
    <w:p w:rsidR="00E31289" w:rsidRPr="008810A4" w:rsidRDefault="00E31289" w:rsidP="008810A4">
      <w:pPr>
        <w:snapToGrid w:val="0"/>
        <w:spacing w:after="0" w:line="240" w:lineRule="auto"/>
        <w:jc w:val="center"/>
        <w:rPr>
          <w:rFonts w:ascii="Times New Roman" w:hAnsi="Times New Roman" w:cs="Times New Roman"/>
          <w:b/>
          <w:bCs/>
          <w:sz w:val="28"/>
          <w:szCs w:val="28"/>
        </w:rPr>
      </w:pPr>
      <w:r w:rsidRPr="008810A4">
        <w:rPr>
          <w:rFonts w:ascii="Times New Roman" w:hAnsi="Times New Roman" w:cs="Times New Roman"/>
          <w:b/>
          <w:bCs/>
          <w:sz w:val="28"/>
          <w:szCs w:val="28"/>
        </w:rPr>
        <w:t>Відкриті торги</w:t>
      </w:r>
      <w:r w:rsidR="00B45C9D" w:rsidRPr="008810A4">
        <w:rPr>
          <w:rFonts w:ascii="Times New Roman" w:hAnsi="Times New Roman" w:cs="Times New Roman"/>
          <w:b/>
          <w:bCs/>
          <w:sz w:val="28"/>
          <w:szCs w:val="28"/>
        </w:rPr>
        <w:t xml:space="preserve"> з особливостями</w:t>
      </w:r>
    </w:p>
    <w:p w:rsidR="008810A4" w:rsidRDefault="008810A4" w:rsidP="008810A4">
      <w:pPr>
        <w:spacing w:after="0" w:line="240" w:lineRule="auto"/>
        <w:jc w:val="center"/>
        <w:rPr>
          <w:rFonts w:ascii="Times New Roman" w:hAnsi="Times New Roman" w:cs="Times New Roman"/>
          <w:b/>
          <w:bCs/>
          <w:i/>
          <w:sz w:val="28"/>
          <w:szCs w:val="28"/>
          <w:lang w:val="en-US"/>
        </w:rPr>
      </w:pPr>
    </w:p>
    <w:p w:rsidR="008810A4" w:rsidRPr="008810A4" w:rsidRDefault="008810A4" w:rsidP="008810A4">
      <w:pPr>
        <w:spacing w:after="0" w:line="240" w:lineRule="auto"/>
        <w:jc w:val="center"/>
        <w:rPr>
          <w:rFonts w:ascii="Times New Roman" w:hAnsi="Times New Roman" w:cs="Times New Roman"/>
          <w:b/>
          <w:color w:val="000000"/>
        </w:rPr>
      </w:pPr>
      <w:r w:rsidRPr="008810A4">
        <w:rPr>
          <w:rFonts w:ascii="Times New Roman" w:hAnsi="Times New Roman" w:cs="Times New Roman"/>
          <w:b/>
          <w:bCs/>
        </w:rPr>
        <w:t>ДК 021:2015: 15110000-2 М’ясо</w:t>
      </w:r>
      <w:r w:rsidRPr="008810A4">
        <w:rPr>
          <w:rFonts w:ascii="Times New Roman" w:hAnsi="Times New Roman" w:cs="Times New Roman"/>
          <w:b/>
          <w:color w:val="000000"/>
        </w:rPr>
        <w:t xml:space="preserve"> (М'ясо свинини лопатка без кісток</w:t>
      </w:r>
      <w:r>
        <w:rPr>
          <w:rFonts w:ascii="Times New Roman" w:hAnsi="Times New Roman" w:cs="Times New Roman"/>
          <w:b/>
          <w:color w:val="000000"/>
        </w:rPr>
        <w:t xml:space="preserve"> </w:t>
      </w:r>
      <w:r w:rsidRPr="008810A4">
        <w:rPr>
          <w:rFonts w:ascii="Times New Roman" w:hAnsi="Times New Roman" w:cs="Times New Roman"/>
          <w:b/>
          <w:color w:val="000000"/>
        </w:rPr>
        <w:t>(охолоджене)</w:t>
      </w:r>
    </w:p>
    <w:p w:rsidR="0038199F" w:rsidRPr="0038199F" w:rsidRDefault="0038199F" w:rsidP="0038199F">
      <w:pPr>
        <w:spacing w:after="0" w:line="240" w:lineRule="auto"/>
        <w:jc w:val="center"/>
        <w:rPr>
          <w:rFonts w:ascii="Times New Roman" w:hAnsi="Times New Roman" w:cs="Times New Roman"/>
          <w:b/>
          <w:bCs/>
        </w:rPr>
      </w:pPr>
      <w:r w:rsidRPr="0038199F">
        <w:rPr>
          <w:rFonts w:ascii="Times New Roman" w:hAnsi="Times New Roman" w:cs="Times New Roman"/>
          <w:b/>
          <w:color w:val="000000"/>
        </w:rPr>
        <w:t>М'ясо яловичини задня частина без кісток</w:t>
      </w:r>
      <w:r w:rsidRPr="0038199F">
        <w:rPr>
          <w:rFonts w:ascii="Times New Roman" w:hAnsi="Times New Roman" w:cs="Times New Roman"/>
          <w:b/>
          <w:bCs/>
        </w:rPr>
        <w:t xml:space="preserve"> (охолоджене)</w:t>
      </w:r>
    </w:p>
    <w:p w:rsidR="00B27EAF" w:rsidRPr="0038199F" w:rsidRDefault="008810A4" w:rsidP="008810A4">
      <w:pPr>
        <w:snapToGrid w:val="0"/>
        <w:jc w:val="center"/>
        <w:rPr>
          <w:rFonts w:ascii="Times New Roman" w:hAnsi="Times New Roman" w:cs="Times New Roman"/>
          <w:b/>
          <w:bCs/>
          <w:i/>
        </w:rPr>
      </w:pPr>
      <w:r w:rsidRPr="0038199F">
        <w:rPr>
          <w:rFonts w:ascii="Times New Roman" w:hAnsi="Times New Roman" w:cs="Times New Roman"/>
          <w:b/>
          <w:bCs/>
        </w:rPr>
        <w:t>Стегно куряче зі спинкою (охолоджене))</w:t>
      </w:r>
    </w:p>
    <w:p w:rsidR="00B27EAF" w:rsidRDefault="00B27EAF" w:rsidP="00B86952">
      <w:pPr>
        <w:jc w:val="center"/>
        <w:rPr>
          <w:rFonts w:ascii="Times New Roman" w:hAnsi="Times New Roman" w:cs="Times New Roman"/>
          <w:b/>
          <w:bCs/>
          <w:i/>
          <w:sz w:val="36"/>
          <w:szCs w:val="36"/>
        </w:rPr>
      </w:pPr>
    </w:p>
    <w:p w:rsidR="00B27EAF" w:rsidRDefault="00B27EAF" w:rsidP="00B86952">
      <w:pPr>
        <w:jc w:val="center"/>
        <w:rPr>
          <w:rFonts w:ascii="Times New Roman" w:hAnsi="Times New Roman" w:cs="Times New Roman"/>
          <w:b/>
          <w:bCs/>
          <w:i/>
          <w:sz w:val="36"/>
          <w:szCs w:val="36"/>
        </w:rPr>
      </w:pPr>
    </w:p>
    <w:p w:rsidR="00B27EAF" w:rsidRDefault="00B27EAF" w:rsidP="00B86952">
      <w:pPr>
        <w:jc w:val="center"/>
        <w:rPr>
          <w:rFonts w:ascii="Times New Roman" w:hAnsi="Times New Roman" w:cs="Times New Roman"/>
          <w:b/>
          <w:bCs/>
          <w:i/>
          <w:sz w:val="36"/>
          <w:szCs w:val="36"/>
        </w:rPr>
      </w:pPr>
    </w:p>
    <w:p w:rsidR="00B27EAF" w:rsidRDefault="00B27EAF" w:rsidP="00B86952">
      <w:pPr>
        <w:jc w:val="center"/>
        <w:rPr>
          <w:rFonts w:ascii="Times New Roman" w:hAnsi="Times New Roman" w:cs="Times New Roman"/>
          <w:b/>
          <w:bCs/>
          <w:i/>
          <w:sz w:val="36"/>
          <w:szCs w:val="36"/>
        </w:rPr>
      </w:pPr>
    </w:p>
    <w:p w:rsidR="00B27EAF" w:rsidRDefault="00B27EAF" w:rsidP="00B86952">
      <w:pPr>
        <w:jc w:val="center"/>
        <w:rPr>
          <w:rFonts w:ascii="Times New Roman" w:hAnsi="Times New Roman" w:cs="Times New Roman"/>
          <w:b/>
          <w:bCs/>
          <w:i/>
          <w:sz w:val="36"/>
          <w:szCs w:val="36"/>
        </w:rPr>
      </w:pPr>
    </w:p>
    <w:p w:rsidR="00B27EAF" w:rsidRDefault="00B27EAF" w:rsidP="00B86952">
      <w:pPr>
        <w:jc w:val="center"/>
        <w:rPr>
          <w:rFonts w:ascii="Times New Roman" w:hAnsi="Times New Roman" w:cs="Times New Roman"/>
          <w:b/>
          <w:bCs/>
          <w:i/>
          <w:sz w:val="36"/>
          <w:szCs w:val="36"/>
        </w:rPr>
      </w:pPr>
    </w:p>
    <w:p w:rsidR="00B27EAF" w:rsidRDefault="00B27EAF" w:rsidP="00B86952">
      <w:pPr>
        <w:jc w:val="center"/>
        <w:rPr>
          <w:rFonts w:ascii="Times New Roman" w:hAnsi="Times New Roman" w:cs="Times New Roman"/>
          <w:b/>
          <w:bCs/>
          <w:i/>
          <w:sz w:val="36"/>
          <w:szCs w:val="36"/>
        </w:rPr>
      </w:pPr>
    </w:p>
    <w:p w:rsidR="008810A4" w:rsidRDefault="008810A4" w:rsidP="00B86952">
      <w:pPr>
        <w:jc w:val="center"/>
        <w:rPr>
          <w:rFonts w:ascii="Times New Roman" w:hAnsi="Times New Roman" w:cs="Times New Roman"/>
          <w:b/>
          <w:bCs/>
          <w:i/>
          <w:sz w:val="36"/>
          <w:szCs w:val="36"/>
        </w:rPr>
      </w:pPr>
    </w:p>
    <w:p w:rsidR="008810A4" w:rsidRDefault="008810A4" w:rsidP="00B86952">
      <w:pPr>
        <w:jc w:val="center"/>
        <w:rPr>
          <w:rFonts w:ascii="Times New Roman" w:hAnsi="Times New Roman" w:cs="Times New Roman"/>
          <w:b/>
          <w:bCs/>
          <w:i/>
          <w:sz w:val="36"/>
          <w:szCs w:val="36"/>
        </w:rPr>
      </w:pPr>
    </w:p>
    <w:p w:rsidR="008810A4" w:rsidRDefault="008810A4" w:rsidP="00B86952">
      <w:pPr>
        <w:jc w:val="center"/>
        <w:rPr>
          <w:rFonts w:ascii="Times New Roman" w:hAnsi="Times New Roman" w:cs="Times New Roman"/>
          <w:b/>
          <w:bCs/>
          <w:i/>
          <w:sz w:val="36"/>
          <w:szCs w:val="36"/>
        </w:rPr>
      </w:pPr>
    </w:p>
    <w:p w:rsidR="008810A4" w:rsidRDefault="008810A4" w:rsidP="00B86952">
      <w:pPr>
        <w:jc w:val="center"/>
        <w:rPr>
          <w:rFonts w:ascii="Times New Roman" w:hAnsi="Times New Roman" w:cs="Times New Roman"/>
          <w:b/>
          <w:bCs/>
          <w:i/>
          <w:sz w:val="36"/>
          <w:szCs w:val="36"/>
        </w:rPr>
      </w:pPr>
    </w:p>
    <w:p w:rsidR="00B27EAF" w:rsidRDefault="00B27EAF" w:rsidP="008810A4">
      <w:pPr>
        <w:rPr>
          <w:rFonts w:ascii="Times New Roman" w:hAnsi="Times New Roman" w:cs="Times New Roman"/>
          <w:b/>
          <w:bCs/>
          <w:i/>
          <w:sz w:val="36"/>
          <w:szCs w:val="36"/>
        </w:rPr>
      </w:pPr>
    </w:p>
    <w:p w:rsidR="00B27EAF" w:rsidRDefault="00B27EAF" w:rsidP="00B86952">
      <w:pPr>
        <w:jc w:val="center"/>
        <w:rPr>
          <w:rFonts w:ascii="Times New Roman" w:hAnsi="Times New Roman" w:cs="Times New Roman"/>
          <w:b/>
          <w:bCs/>
          <w:i/>
          <w:sz w:val="36"/>
          <w:szCs w:val="36"/>
        </w:rPr>
      </w:pPr>
    </w:p>
    <w:p w:rsidR="008810A4" w:rsidRDefault="008810A4" w:rsidP="00B86952">
      <w:pPr>
        <w:jc w:val="center"/>
        <w:rPr>
          <w:rFonts w:ascii="Times New Roman" w:hAnsi="Times New Roman" w:cs="Times New Roman"/>
          <w:b/>
          <w:szCs w:val="28"/>
        </w:rPr>
      </w:pPr>
      <w:r>
        <w:rPr>
          <w:rFonts w:ascii="Times New Roman" w:hAnsi="Times New Roman" w:cs="Times New Roman"/>
          <w:b/>
          <w:szCs w:val="28"/>
        </w:rPr>
        <w:t>м. Запоріжжя</w:t>
      </w:r>
      <w:r w:rsidR="00B86952" w:rsidRPr="00B86952">
        <w:rPr>
          <w:rFonts w:ascii="Times New Roman" w:hAnsi="Times New Roman" w:cs="Times New Roman"/>
          <w:b/>
          <w:szCs w:val="28"/>
        </w:rPr>
        <w:t xml:space="preserve"> – 202</w:t>
      </w:r>
      <w:r>
        <w:rPr>
          <w:rFonts w:ascii="Times New Roman" w:hAnsi="Times New Roman" w:cs="Times New Roman"/>
          <w:b/>
          <w:szCs w:val="28"/>
        </w:rPr>
        <w:t xml:space="preserve">4 </w:t>
      </w:r>
      <w:r w:rsidR="00B86952" w:rsidRPr="00B86952">
        <w:rPr>
          <w:rFonts w:ascii="Times New Roman" w:hAnsi="Times New Roman" w:cs="Times New Roman"/>
          <w:b/>
          <w:szCs w:val="28"/>
        </w:rPr>
        <w:t>рік</w:t>
      </w:r>
    </w:p>
    <w:p w:rsidR="008810A4" w:rsidRDefault="008810A4">
      <w:pPr>
        <w:rPr>
          <w:rFonts w:ascii="Times New Roman" w:hAnsi="Times New Roman" w:cs="Times New Roman"/>
          <w:b/>
          <w:szCs w:val="28"/>
        </w:rPr>
      </w:pPr>
      <w:r>
        <w:rPr>
          <w:rFonts w:ascii="Times New Roman" w:hAnsi="Times New Roman" w:cs="Times New Roman"/>
          <w:b/>
          <w:szCs w:val="28"/>
        </w:rPr>
        <w:br w:type="page"/>
      </w:r>
    </w:p>
    <w:p w:rsidR="00B86952" w:rsidRDefault="00B86952" w:rsidP="00B86952">
      <w:pPr>
        <w:jc w:val="center"/>
        <w:rPr>
          <w:rFonts w:ascii="Times New Roman" w:hAnsi="Times New Roman" w:cs="Times New Roman"/>
          <w:b/>
          <w:szCs w:val="28"/>
        </w:rPr>
      </w:pPr>
    </w:p>
    <w:tbl>
      <w:tblPr>
        <w:tblW w:w="11199"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9"/>
        <w:gridCol w:w="8080"/>
      </w:tblGrid>
      <w:tr w:rsidR="00285533" w:rsidRPr="00B81D34" w:rsidTr="00B81D34">
        <w:trPr>
          <w:trHeight w:val="1"/>
        </w:trPr>
        <w:tc>
          <w:tcPr>
            <w:tcW w:w="11199" w:type="dxa"/>
            <w:gridSpan w:val="2"/>
            <w:shd w:val="clear" w:color="auto" w:fill="auto"/>
            <w:tcMar>
              <w:left w:w="74" w:type="dxa"/>
              <w:right w:w="74" w:type="dxa"/>
            </w:tcMar>
          </w:tcPr>
          <w:p w:rsidR="00285533" w:rsidRPr="00B81D34" w:rsidRDefault="00831CF2" w:rsidP="00B81D34">
            <w:pPr>
              <w:suppressAutoHyphens/>
              <w:spacing w:after="0" w:line="240" w:lineRule="auto"/>
              <w:jc w:val="center"/>
              <w:rPr>
                <w:rFonts w:ascii="Times New Roman" w:hAnsi="Times New Roman" w:cs="Times New Roman"/>
              </w:rPr>
            </w:pPr>
            <w:r w:rsidRPr="00B81D34">
              <w:rPr>
                <w:rFonts w:ascii="Times New Roman" w:eastAsia="Times New Roman" w:hAnsi="Times New Roman" w:cs="Times New Roman"/>
                <w:b/>
              </w:rPr>
              <w:t>Розділ 1</w:t>
            </w:r>
            <w:r w:rsidR="00644EBD" w:rsidRPr="00B81D34">
              <w:rPr>
                <w:rFonts w:ascii="Times New Roman" w:eastAsia="Times New Roman" w:hAnsi="Times New Roman" w:cs="Times New Roman"/>
                <w:b/>
              </w:rPr>
              <w:t>. Загальні положення</w:t>
            </w:r>
          </w:p>
        </w:tc>
      </w:tr>
      <w:tr w:rsidR="00285533" w:rsidRPr="00B81D34" w:rsidTr="00B81D34">
        <w:trPr>
          <w:trHeight w:val="1852"/>
        </w:trPr>
        <w:tc>
          <w:tcPr>
            <w:tcW w:w="3119" w:type="dxa"/>
            <w:shd w:val="clear" w:color="auto" w:fill="auto"/>
            <w:tcMar>
              <w:left w:w="74" w:type="dxa"/>
              <w:right w:w="74" w:type="dxa"/>
            </w:tcMar>
          </w:tcPr>
          <w:p w:rsidR="00285533" w:rsidRPr="00B81D34" w:rsidRDefault="00644EBD" w:rsidP="00B81D34">
            <w:pPr>
              <w:suppressAutoHyphens/>
              <w:spacing w:after="0" w:line="240" w:lineRule="auto"/>
              <w:rPr>
                <w:rFonts w:ascii="Times New Roman" w:hAnsi="Times New Roman" w:cs="Times New Roman"/>
              </w:rPr>
            </w:pPr>
            <w:r w:rsidRPr="00B81D34">
              <w:rPr>
                <w:rFonts w:ascii="Times New Roman" w:eastAsia="Times New Roman" w:hAnsi="Times New Roman" w:cs="Times New Roman"/>
                <w:b/>
              </w:rPr>
              <w:t xml:space="preserve">1. Терміни, які вживаються в тендерній документації </w:t>
            </w:r>
          </w:p>
        </w:tc>
        <w:tc>
          <w:tcPr>
            <w:tcW w:w="8080" w:type="dxa"/>
            <w:shd w:val="clear" w:color="auto" w:fill="auto"/>
            <w:tcMar>
              <w:left w:w="74" w:type="dxa"/>
              <w:right w:w="74" w:type="dxa"/>
            </w:tcMar>
          </w:tcPr>
          <w:p w:rsidR="008810A4" w:rsidRPr="008810A4" w:rsidRDefault="008810A4" w:rsidP="008810A4">
            <w:pPr>
              <w:widowControl w:val="0"/>
              <w:spacing w:after="0" w:line="240" w:lineRule="auto"/>
              <w:jc w:val="both"/>
              <w:rPr>
                <w:rFonts w:ascii="Times New Roman" w:hAnsi="Times New Roman" w:cs="Times New Roman"/>
                <w:color w:val="000000" w:themeColor="text1"/>
              </w:rPr>
            </w:pPr>
            <w:r w:rsidRPr="008810A4">
              <w:rPr>
                <w:rFonts w:ascii="Times New Roman" w:hAnsi="Times New Roman" w:cs="Times New Roman"/>
                <w:color w:val="000000" w:themeColor="text1"/>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w:t>
            </w:r>
          </w:p>
          <w:p w:rsidR="00285533" w:rsidRPr="008810A4" w:rsidRDefault="00884540" w:rsidP="008810A4">
            <w:pPr>
              <w:widowControl w:val="0"/>
              <w:spacing w:after="0" w:line="240" w:lineRule="auto"/>
              <w:jc w:val="both"/>
              <w:rPr>
                <w:color w:val="000000" w:themeColor="text1"/>
              </w:rPr>
            </w:pPr>
            <w:r w:rsidRPr="008810A4">
              <w:rPr>
                <w:rFonts w:ascii="Times New Roman" w:eastAsia="Times New Roman" w:hAnsi="Times New Roman" w:cs="Times New Roman"/>
              </w:rPr>
              <w:t xml:space="preserve">Терміни </w:t>
            </w:r>
            <w:r w:rsidR="00633ED2" w:rsidRPr="008810A4">
              <w:rPr>
                <w:rFonts w:ascii="Times New Roman" w:eastAsia="Times New Roman" w:hAnsi="Times New Roman" w:cs="Times New Roman"/>
              </w:rPr>
              <w:t xml:space="preserve">вживаються у значенні, наведеному в Законі </w:t>
            </w:r>
            <w:r w:rsidRPr="008810A4">
              <w:rPr>
                <w:rFonts w:ascii="Times New Roman" w:eastAsia="Times New Roman" w:hAnsi="Times New Roman" w:cs="Times New Roman"/>
              </w:rPr>
              <w:t xml:space="preserve">з урахуванням </w:t>
            </w:r>
            <w:r w:rsidR="00633ED2" w:rsidRPr="008810A4">
              <w:rPr>
                <w:rFonts w:ascii="Times New Roman" w:eastAsia="Times New Roman" w:hAnsi="Times New Roman" w:cs="Times New Roman"/>
              </w:rPr>
              <w:t>Особливост</w:t>
            </w:r>
            <w:r w:rsidRPr="008810A4">
              <w:rPr>
                <w:rFonts w:ascii="Times New Roman" w:eastAsia="Times New Roman" w:hAnsi="Times New Roman" w:cs="Times New Roman"/>
              </w:rPr>
              <w:t>ей</w:t>
            </w:r>
            <w:r w:rsidR="00633ED2" w:rsidRPr="008810A4">
              <w:rPr>
                <w:rFonts w:ascii="Times New Roman" w:eastAsia="Times New Roman" w:hAnsi="Times New Roman" w:cs="Times New Roman"/>
              </w:rPr>
              <w:t>.</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suppressAutoHyphens/>
              <w:spacing w:after="0" w:line="240" w:lineRule="auto"/>
              <w:rPr>
                <w:rFonts w:ascii="Times New Roman" w:hAnsi="Times New Roman" w:cs="Times New Roman"/>
              </w:rPr>
            </w:pPr>
            <w:r w:rsidRPr="00B81D34">
              <w:rPr>
                <w:rFonts w:ascii="Times New Roman" w:eastAsia="Times New Roman" w:hAnsi="Times New Roman" w:cs="Times New Roman"/>
                <w:b/>
              </w:rPr>
              <w:t>2. Інформація про замовника торгів:</w:t>
            </w:r>
          </w:p>
        </w:tc>
        <w:tc>
          <w:tcPr>
            <w:tcW w:w="8080" w:type="dxa"/>
            <w:shd w:val="clear" w:color="auto" w:fill="auto"/>
            <w:tcMar>
              <w:left w:w="74" w:type="dxa"/>
              <w:right w:w="74" w:type="dxa"/>
            </w:tcMar>
          </w:tcPr>
          <w:p w:rsidR="00285533" w:rsidRPr="00B81D34" w:rsidRDefault="00285533" w:rsidP="00B81D34">
            <w:pPr>
              <w:suppressAutoHyphens/>
              <w:spacing w:after="0" w:line="240" w:lineRule="auto"/>
              <w:rPr>
                <w:rFonts w:ascii="Times New Roman" w:eastAsia="Calibri" w:hAnsi="Times New Roman" w:cs="Times New Roman"/>
              </w:rPr>
            </w:pPr>
          </w:p>
        </w:tc>
      </w:tr>
      <w:tr w:rsidR="008810A4" w:rsidRPr="00B81D34" w:rsidTr="00B81D34">
        <w:trPr>
          <w:trHeight w:val="1"/>
        </w:trPr>
        <w:tc>
          <w:tcPr>
            <w:tcW w:w="3119" w:type="dxa"/>
            <w:shd w:val="clear" w:color="auto" w:fill="auto"/>
            <w:tcMar>
              <w:left w:w="74" w:type="dxa"/>
              <w:right w:w="74" w:type="dxa"/>
            </w:tcMar>
          </w:tcPr>
          <w:p w:rsidR="008810A4" w:rsidRPr="00B81D34" w:rsidRDefault="008810A4" w:rsidP="00B81D34">
            <w:pPr>
              <w:suppressAutoHyphens/>
              <w:spacing w:after="0" w:line="240" w:lineRule="auto"/>
              <w:rPr>
                <w:rFonts w:ascii="Times New Roman" w:hAnsi="Times New Roman" w:cs="Times New Roman"/>
              </w:rPr>
            </w:pPr>
            <w:r w:rsidRPr="00B81D34">
              <w:rPr>
                <w:rFonts w:ascii="Times New Roman" w:eastAsia="Times New Roman" w:hAnsi="Times New Roman" w:cs="Times New Roman"/>
              </w:rPr>
              <w:t>2.1. повне найменування:</w:t>
            </w:r>
          </w:p>
        </w:tc>
        <w:tc>
          <w:tcPr>
            <w:tcW w:w="8080" w:type="dxa"/>
            <w:shd w:val="clear" w:color="auto" w:fill="auto"/>
            <w:tcMar>
              <w:left w:w="74" w:type="dxa"/>
              <w:right w:w="74" w:type="dxa"/>
            </w:tcMar>
          </w:tcPr>
          <w:p w:rsidR="008810A4" w:rsidRPr="008810A4" w:rsidRDefault="008810A4" w:rsidP="004B6512">
            <w:pPr>
              <w:widowControl w:val="0"/>
              <w:spacing w:after="0" w:line="240" w:lineRule="auto"/>
              <w:ind w:right="113"/>
              <w:contextualSpacing/>
              <w:jc w:val="both"/>
              <w:rPr>
                <w:rFonts w:ascii="Times New Roman" w:hAnsi="Times New Roman" w:cs="Times New Roman"/>
                <w:color w:val="000000" w:themeColor="text1"/>
              </w:rPr>
            </w:pPr>
            <w:r w:rsidRPr="008810A4">
              <w:rPr>
                <w:rFonts w:ascii="Times New Roman" w:hAnsi="Times New Roman" w:cs="Times New Roman"/>
              </w:rPr>
              <w:t>ДЕРЖАВНА УСТАНОВА «ТЕРИТОРІАЛЬНЕ МЕДИЧНЕ ОБ’ЄДНАННЯ МІНІСТЕРСТВА ВНУТРІШНІХ СПРАВ УКРАЇНИ ПО ЗАПОРІЗКІЙ ОБЛАСТІ»</w:t>
            </w:r>
            <w:r w:rsidRPr="008810A4">
              <w:rPr>
                <w:rFonts w:ascii="Times New Roman" w:hAnsi="Times New Roman" w:cs="Times New Roman"/>
                <w:color w:val="000000" w:themeColor="text1"/>
              </w:rPr>
              <w:t>, код ЄДРПОУ: 08734500</w:t>
            </w:r>
          </w:p>
          <w:p w:rsidR="008810A4" w:rsidRPr="008810A4" w:rsidRDefault="008810A4" w:rsidP="004B6512">
            <w:pPr>
              <w:widowControl w:val="0"/>
              <w:spacing w:after="0" w:line="240" w:lineRule="auto"/>
              <w:ind w:right="113"/>
              <w:contextualSpacing/>
              <w:jc w:val="both"/>
              <w:rPr>
                <w:rFonts w:ascii="Times New Roman" w:hAnsi="Times New Roman" w:cs="Times New Roman"/>
                <w:color w:val="000000" w:themeColor="text1"/>
              </w:rPr>
            </w:pPr>
          </w:p>
        </w:tc>
      </w:tr>
      <w:tr w:rsidR="008810A4" w:rsidRPr="00B81D34" w:rsidTr="00B81D34">
        <w:trPr>
          <w:trHeight w:val="1"/>
        </w:trPr>
        <w:tc>
          <w:tcPr>
            <w:tcW w:w="3119" w:type="dxa"/>
            <w:shd w:val="clear" w:color="auto" w:fill="auto"/>
            <w:tcMar>
              <w:left w:w="74" w:type="dxa"/>
              <w:right w:w="74" w:type="dxa"/>
            </w:tcMar>
          </w:tcPr>
          <w:p w:rsidR="008810A4" w:rsidRPr="00B81D34" w:rsidRDefault="008810A4" w:rsidP="00B81D34">
            <w:pPr>
              <w:suppressAutoHyphens/>
              <w:spacing w:after="0" w:line="240" w:lineRule="auto"/>
              <w:rPr>
                <w:rFonts w:ascii="Times New Roman" w:hAnsi="Times New Roman" w:cs="Times New Roman"/>
              </w:rPr>
            </w:pPr>
            <w:r w:rsidRPr="00B81D34">
              <w:rPr>
                <w:rFonts w:ascii="Times New Roman" w:eastAsia="Times New Roman" w:hAnsi="Times New Roman" w:cs="Times New Roman"/>
              </w:rPr>
              <w:t>2.2. місцезнаходження:</w:t>
            </w:r>
          </w:p>
        </w:tc>
        <w:tc>
          <w:tcPr>
            <w:tcW w:w="8080" w:type="dxa"/>
            <w:shd w:val="clear" w:color="auto" w:fill="auto"/>
            <w:tcMar>
              <w:left w:w="74" w:type="dxa"/>
              <w:right w:w="74" w:type="dxa"/>
            </w:tcMar>
          </w:tcPr>
          <w:p w:rsidR="008810A4" w:rsidRPr="008810A4" w:rsidRDefault="008810A4" w:rsidP="004B6512">
            <w:pPr>
              <w:widowControl w:val="0"/>
              <w:spacing w:after="0" w:line="240" w:lineRule="auto"/>
              <w:jc w:val="both"/>
              <w:outlineLvl w:val="0"/>
              <w:rPr>
                <w:rFonts w:ascii="Times New Roman" w:hAnsi="Times New Roman" w:cs="Times New Roman"/>
              </w:rPr>
            </w:pPr>
            <w:r w:rsidRPr="008810A4">
              <w:rPr>
                <w:rFonts w:ascii="Times New Roman" w:hAnsi="Times New Roman" w:cs="Times New Roman"/>
              </w:rPr>
              <w:t xml:space="preserve">69057, м. Запоріжжя, вулиця </w:t>
            </w:r>
            <w:r>
              <w:rPr>
                <w:rFonts w:ascii="Times New Roman" w:hAnsi="Times New Roman" w:cs="Times New Roman"/>
              </w:rPr>
              <w:t>Апухтіна Дмитра</w:t>
            </w:r>
            <w:r w:rsidRPr="008810A4">
              <w:rPr>
                <w:rFonts w:ascii="Times New Roman" w:hAnsi="Times New Roman" w:cs="Times New Roman"/>
              </w:rPr>
              <w:t>, будинок 29.</w:t>
            </w:r>
          </w:p>
          <w:p w:rsidR="008810A4" w:rsidRPr="008810A4" w:rsidRDefault="008810A4" w:rsidP="004B6512">
            <w:pPr>
              <w:widowControl w:val="0"/>
              <w:spacing w:after="0" w:line="240" w:lineRule="auto"/>
              <w:jc w:val="both"/>
              <w:outlineLvl w:val="0"/>
              <w:rPr>
                <w:rFonts w:ascii="Times New Roman" w:hAnsi="Times New Roman" w:cs="Times New Roman"/>
                <w:u w:val="single"/>
              </w:rPr>
            </w:pPr>
            <w:r w:rsidRPr="008810A4">
              <w:rPr>
                <w:rFonts w:ascii="Times New Roman" w:hAnsi="Times New Roman" w:cs="Times New Roman"/>
                <w:u w:val="single"/>
              </w:rPr>
              <w:t>Режим роботи:</w:t>
            </w:r>
          </w:p>
          <w:p w:rsidR="008810A4" w:rsidRPr="008810A4" w:rsidRDefault="008810A4" w:rsidP="004B6512">
            <w:pPr>
              <w:widowControl w:val="0"/>
              <w:spacing w:after="0" w:line="240" w:lineRule="auto"/>
              <w:jc w:val="both"/>
              <w:outlineLvl w:val="0"/>
              <w:rPr>
                <w:rFonts w:ascii="Times New Roman" w:hAnsi="Times New Roman" w:cs="Times New Roman"/>
              </w:rPr>
            </w:pPr>
            <w:r w:rsidRPr="008810A4">
              <w:rPr>
                <w:rFonts w:ascii="Times New Roman" w:hAnsi="Times New Roman" w:cs="Times New Roman"/>
              </w:rPr>
              <w:t xml:space="preserve">Понеділок – п’ятниця: з 8:00 год. до 16:30 год. за київським часом; </w:t>
            </w:r>
          </w:p>
          <w:p w:rsidR="008810A4" w:rsidRPr="008810A4" w:rsidRDefault="008810A4" w:rsidP="004B6512">
            <w:pPr>
              <w:widowControl w:val="0"/>
              <w:spacing w:after="0" w:line="240" w:lineRule="auto"/>
              <w:contextualSpacing/>
              <w:jc w:val="both"/>
              <w:rPr>
                <w:rFonts w:ascii="Times New Roman" w:hAnsi="Times New Roman" w:cs="Times New Roman"/>
                <w:color w:val="000000" w:themeColor="text1"/>
                <w:lang w:val="ru-RU"/>
              </w:rPr>
            </w:pPr>
            <w:r w:rsidRPr="008810A4">
              <w:rPr>
                <w:rFonts w:ascii="Times New Roman" w:hAnsi="Times New Roman" w:cs="Times New Roman"/>
              </w:rPr>
              <w:t>Обідня перерва: з 12:30 год. до 13:00 год. за київським часом</w:t>
            </w:r>
          </w:p>
        </w:tc>
      </w:tr>
      <w:tr w:rsidR="008810A4" w:rsidRPr="00B81D34" w:rsidTr="00B81D34">
        <w:trPr>
          <w:trHeight w:val="1"/>
        </w:trPr>
        <w:tc>
          <w:tcPr>
            <w:tcW w:w="3119" w:type="dxa"/>
            <w:shd w:val="clear" w:color="auto" w:fill="auto"/>
            <w:tcMar>
              <w:left w:w="74" w:type="dxa"/>
              <w:right w:w="74" w:type="dxa"/>
            </w:tcMar>
          </w:tcPr>
          <w:p w:rsidR="008810A4" w:rsidRPr="00B81D34" w:rsidRDefault="008810A4" w:rsidP="00B81D34">
            <w:pPr>
              <w:suppressAutoHyphens/>
              <w:spacing w:after="0" w:line="240" w:lineRule="auto"/>
              <w:rPr>
                <w:rFonts w:ascii="Times New Roman" w:hAnsi="Times New Roman" w:cs="Times New Roman"/>
              </w:rPr>
            </w:pPr>
            <w:r w:rsidRPr="00B81D34">
              <w:rPr>
                <w:rFonts w:ascii="Times New Roman" w:eastAsia="Times New Roman" w:hAnsi="Times New Roman" w:cs="Times New Roman"/>
              </w:rPr>
              <w:t>2.3. посадова особа замовника, уповноважена здійснювати зв’язок з учасниками:</w:t>
            </w:r>
          </w:p>
        </w:tc>
        <w:tc>
          <w:tcPr>
            <w:tcW w:w="8080" w:type="dxa"/>
            <w:shd w:val="clear" w:color="auto" w:fill="auto"/>
            <w:tcMar>
              <w:left w:w="74" w:type="dxa"/>
              <w:right w:w="74" w:type="dxa"/>
            </w:tcMar>
          </w:tcPr>
          <w:p w:rsidR="008810A4" w:rsidRPr="008810A4" w:rsidRDefault="008810A4" w:rsidP="004B6512">
            <w:pPr>
              <w:widowControl w:val="0"/>
              <w:spacing w:after="0" w:line="240" w:lineRule="auto"/>
              <w:contextualSpacing/>
              <w:jc w:val="both"/>
              <w:rPr>
                <w:rFonts w:ascii="Times New Roman" w:hAnsi="Times New Roman" w:cs="Times New Roman"/>
                <w:color w:val="000000" w:themeColor="text1"/>
              </w:rPr>
            </w:pPr>
            <w:r w:rsidRPr="008810A4">
              <w:rPr>
                <w:rFonts w:ascii="Times New Roman" w:hAnsi="Times New Roman" w:cs="Times New Roman"/>
                <w:color w:val="000000" w:themeColor="text1"/>
              </w:rPr>
              <w:t>Відповідальний закупник: Ірина Васютіна, фахівець з публічних закупівель тел. (097)-792-69-30</w:t>
            </w:r>
          </w:p>
          <w:p w:rsidR="008810A4" w:rsidRPr="008810A4" w:rsidRDefault="008810A4" w:rsidP="004B6512">
            <w:pPr>
              <w:widowControl w:val="0"/>
              <w:spacing w:after="0" w:line="240" w:lineRule="auto"/>
              <w:contextualSpacing/>
              <w:jc w:val="both"/>
              <w:rPr>
                <w:rFonts w:ascii="Times New Roman" w:hAnsi="Times New Roman" w:cs="Times New Roman"/>
                <w:color w:val="000000" w:themeColor="text1"/>
              </w:rPr>
            </w:pPr>
            <w:r w:rsidRPr="008810A4">
              <w:rPr>
                <w:rFonts w:ascii="Times New Roman" w:hAnsi="Times New Roman" w:cs="Times New Roman"/>
                <w:color w:val="000000" w:themeColor="text1"/>
              </w:rPr>
              <w:t xml:space="preserve">е-mail: </w:t>
            </w:r>
            <w:r w:rsidRPr="008810A4">
              <w:rPr>
                <w:rFonts w:ascii="Times New Roman" w:hAnsi="Times New Roman" w:cs="Times New Roman"/>
                <w:color w:val="000000" w:themeColor="text1"/>
                <w:lang w:val="en-US"/>
              </w:rPr>
              <w:t>irinavasyutina</w:t>
            </w:r>
            <w:r w:rsidRPr="008810A4">
              <w:rPr>
                <w:rFonts w:ascii="Times New Roman" w:hAnsi="Times New Roman" w:cs="Times New Roman"/>
                <w:color w:val="000000" w:themeColor="text1"/>
              </w:rPr>
              <w:t>@</w:t>
            </w:r>
            <w:r w:rsidRPr="008810A4">
              <w:rPr>
                <w:rFonts w:ascii="Times New Roman" w:hAnsi="Times New Roman" w:cs="Times New Roman"/>
                <w:color w:val="000000" w:themeColor="text1"/>
                <w:lang w:val="en-US"/>
              </w:rPr>
              <w:t>ukr</w:t>
            </w:r>
            <w:r w:rsidRPr="008810A4">
              <w:rPr>
                <w:rFonts w:ascii="Times New Roman" w:hAnsi="Times New Roman" w:cs="Times New Roman"/>
                <w:color w:val="000000" w:themeColor="text1"/>
              </w:rPr>
              <w:t>.</w:t>
            </w:r>
            <w:r w:rsidRPr="008810A4">
              <w:rPr>
                <w:rFonts w:ascii="Times New Roman" w:hAnsi="Times New Roman" w:cs="Times New Roman"/>
                <w:color w:val="000000" w:themeColor="text1"/>
                <w:lang w:val="en-US"/>
              </w:rPr>
              <w:t>net</w:t>
            </w:r>
          </w:p>
        </w:tc>
      </w:tr>
      <w:tr w:rsidR="008810A4" w:rsidRPr="00B81D34" w:rsidTr="008F144A">
        <w:trPr>
          <w:trHeight w:val="1"/>
        </w:trPr>
        <w:tc>
          <w:tcPr>
            <w:tcW w:w="3119" w:type="dxa"/>
            <w:shd w:val="clear" w:color="auto" w:fill="auto"/>
            <w:tcMar>
              <w:left w:w="74" w:type="dxa"/>
              <w:right w:w="74" w:type="dxa"/>
            </w:tcMar>
          </w:tcPr>
          <w:p w:rsidR="008810A4" w:rsidRPr="00B81D34" w:rsidRDefault="008810A4" w:rsidP="00B81D34">
            <w:pPr>
              <w:suppressAutoHyphens/>
              <w:spacing w:after="0" w:line="240" w:lineRule="auto"/>
              <w:rPr>
                <w:rFonts w:ascii="Times New Roman" w:hAnsi="Times New Roman" w:cs="Times New Roman"/>
              </w:rPr>
            </w:pPr>
            <w:r w:rsidRPr="00B81D34">
              <w:rPr>
                <w:rFonts w:ascii="Times New Roman" w:eastAsia="Times New Roman" w:hAnsi="Times New Roman" w:cs="Times New Roman"/>
                <w:b/>
              </w:rPr>
              <w:t>3.Процедура закупівлі</w:t>
            </w:r>
          </w:p>
        </w:tc>
        <w:tc>
          <w:tcPr>
            <w:tcW w:w="8080" w:type="dxa"/>
            <w:shd w:val="clear" w:color="auto" w:fill="auto"/>
            <w:tcMar>
              <w:left w:w="74" w:type="dxa"/>
              <w:right w:w="74" w:type="dxa"/>
            </w:tcMar>
            <w:vAlign w:val="center"/>
          </w:tcPr>
          <w:p w:rsidR="008810A4" w:rsidRPr="008810A4" w:rsidRDefault="008810A4" w:rsidP="004B6512">
            <w:pPr>
              <w:widowControl w:val="0"/>
              <w:spacing w:after="0" w:line="240" w:lineRule="auto"/>
              <w:ind w:right="113"/>
              <w:contextualSpacing/>
              <w:jc w:val="both"/>
              <w:rPr>
                <w:rFonts w:ascii="Times New Roman" w:hAnsi="Times New Roman" w:cs="Times New Roman"/>
                <w:color w:val="000000" w:themeColor="text1"/>
              </w:rPr>
            </w:pPr>
            <w:r w:rsidRPr="008810A4">
              <w:rPr>
                <w:rFonts w:ascii="Times New Roman" w:hAnsi="Times New Roman" w:cs="Times New Roman"/>
                <w:color w:val="000000" w:themeColor="text1"/>
              </w:rPr>
              <w:t>Відкриті торги</w:t>
            </w:r>
            <w:r w:rsidRPr="008810A4">
              <w:rPr>
                <w:rFonts w:ascii="Times New Roman" w:hAnsi="Times New Roman" w:cs="Times New Roman"/>
              </w:rPr>
              <w:t xml:space="preserve"> </w:t>
            </w:r>
            <w:r w:rsidRPr="008810A4">
              <w:rPr>
                <w:rFonts w:ascii="Times New Roman" w:hAnsi="Times New Roman" w:cs="Times New Roman"/>
                <w:color w:val="000000" w:themeColor="text1"/>
              </w:rPr>
              <w:t>у порядку, визначеному Особливостями (далі – відкриті торги, тендер).</w:t>
            </w:r>
          </w:p>
          <w:p w:rsidR="008810A4" w:rsidRPr="008810A4" w:rsidRDefault="008810A4" w:rsidP="004B6512">
            <w:pPr>
              <w:widowControl w:val="0"/>
              <w:spacing w:after="0" w:line="240" w:lineRule="auto"/>
              <w:ind w:right="113"/>
              <w:contextualSpacing/>
              <w:jc w:val="both"/>
              <w:rPr>
                <w:rFonts w:ascii="Times New Roman" w:hAnsi="Times New Roman" w:cs="Times New Roman"/>
                <w:color w:val="000000" w:themeColor="text1"/>
              </w:rPr>
            </w:pPr>
          </w:p>
        </w:tc>
      </w:tr>
      <w:tr w:rsidR="00285533" w:rsidRPr="00B81D34" w:rsidTr="00B81D34">
        <w:tc>
          <w:tcPr>
            <w:tcW w:w="3119" w:type="dxa"/>
            <w:shd w:val="clear" w:color="auto" w:fill="auto"/>
            <w:tcMar>
              <w:left w:w="74" w:type="dxa"/>
              <w:right w:w="74" w:type="dxa"/>
            </w:tcMar>
          </w:tcPr>
          <w:p w:rsidR="00285533" w:rsidRPr="00B81D34" w:rsidRDefault="00644EBD" w:rsidP="00B81D34">
            <w:pPr>
              <w:suppressAutoHyphens/>
              <w:spacing w:after="0" w:line="240" w:lineRule="auto"/>
              <w:rPr>
                <w:rFonts w:ascii="Times New Roman" w:hAnsi="Times New Roman" w:cs="Times New Roman"/>
              </w:rPr>
            </w:pPr>
            <w:r w:rsidRPr="00B81D34">
              <w:rPr>
                <w:rFonts w:ascii="Times New Roman" w:eastAsia="Times New Roman" w:hAnsi="Times New Roman" w:cs="Times New Roman"/>
                <w:b/>
              </w:rPr>
              <w:t>4. Інформація про предмет закупівлі</w:t>
            </w:r>
          </w:p>
        </w:tc>
        <w:tc>
          <w:tcPr>
            <w:tcW w:w="8080" w:type="dxa"/>
            <w:shd w:val="clear" w:color="auto" w:fill="auto"/>
            <w:tcMar>
              <w:left w:w="74" w:type="dxa"/>
              <w:right w:w="74" w:type="dxa"/>
            </w:tcMar>
          </w:tcPr>
          <w:p w:rsidR="00285533" w:rsidRPr="00B81D34" w:rsidRDefault="00644EBD" w:rsidP="00B81D34">
            <w:pPr>
              <w:suppressAutoHyphens/>
              <w:spacing w:after="0" w:line="240" w:lineRule="auto"/>
              <w:rPr>
                <w:rFonts w:ascii="Times New Roman" w:hAnsi="Times New Roman" w:cs="Times New Roman"/>
              </w:rPr>
            </w:pPr>
            <w:r w:rsidRPr="00B81D34">
              <w:rPr>
                <w:rFonts w:ascii="Times New Roman" w:eastAsia="Times New Roman" w:hAnsi="Times New Roman" w:cs="Times New Roman"/>
              </w:rPr>
              <w:t> </w:t>
            </w:r>
          </w:p>
        </w:tc>
      </w:tr>
      <w:tr w:rsidR="00285533" w:rsidRPr="00B81D34" w:rsidTr="00B81D34">
        <w:trPr>
          <w:trHeight w:val="799"/>
        </w:trPr>
        <w:tc>
          <w:tcPr>
            <w:tcW w:w="3119" w:type="dxa"/>
            <w:shd w:val="clear" w:color="auto" w:fill="auto"/>
            <w:tcMar>
              <w:left w:w="74" w:type="dxa"/>
              <w:right w:w="74" w:type="dxa"/>
            </w:tcMar>
          </w:tcPr>
          <w:p w:rsidR="00285533" w:rsidRPr="00B81D34" w:rsidRDefault="00644EBD" w:rsidP="00B81D34">
            <w:pPr>
              <w:suppressAutoHyphens/>
              <w:spacing w:after="0" w:line="240" w:lineRule="auto"/>
              <w:rPr>
                <w:rFonts w:ascii="Times New Roman" w:hAnsi="Times New Roman" w:cs="Times New Roman"/>
              </w:rPr>
            </w:pPr>
            <w:r w:rsidRPr="00B81D34">
              <w:rPr>
                <w:rFonts w:ascii="Times New Roman" w:eastAsia="Times New Roman" w:hAnsi="Times New Roman" w:cs="Times New Roman"/>
              </w:rPr>
              <w:t>4.1. назва предмета закупівлі:</w:t>
            </w:r>
          </w:p>
        </w:tc>
        <w:tc>
          <w:tcPr>
            <w:tcW w:w="8080" w:type="dxa"/>
            <w:shd w:val="clear" w:color="auto" w:fill="auto"/>
            <w:tcMar>
              <w:left w:w="74" w:type="dxa"/>
              <w:right w:w="74" w:type="dxa"/>
            </w:tcMar>
          </w:tcPr>
          <w:p w:rsidR="008810A4" w:rsidRPr="0038199F" w:rsidRDefault="008810A4" w:rsidP="008810A4">
            <w:pPr>
              <w:spacing w:after="0" w:line="240" w:lineRule="auto"/>
              <w:jc w:val="center"/>
              <w:rPr>
                <w:rFonts w:ascii="Times New Roman" w:hAnsi="Times New Roman" w:cs="Times New Roman"/>
                <w:b/>
                <w:color w:val="000000"/>
              </w:rPr>
            </w:pPr>
            <w:r w:rsidRPr="0038199F">
              <w:rPr>
                <w:rFonts w:ascii="Times New Roman" w:hAnsi="Times New Roman" w:cs="Times New Roman"/>
                <w:b/>
                <w:bCs/>
              </w:rPr>
              <w:t>ДК 021:2015: 15110000-2 М’ясо</w:t>
            </w:r>
            <w:r w:rsidRPr="0038199F">
              <w:rPr>
                <w:rFonts w:ascii="Times New Roman" w:hAnsi="Times New Roman" w:cs="Times New Roman"/>
                <w:b/>
                <w:color w:val="000000"/>
              </w:rPr>
              <w:t xml:space="preserve"> (</w:t>
            </w:r>
            <w:r w:rsidRPr="0038199F">
              <w:rPr>
                <w:rFonts w:ascii="Times New Roman" w:hAnsi="Times New Roman" w:cs="Times New Roman"/>
                <w:b/>
                <w:color w:val="000000"/>
              </w:rPr>
              <w:t>М'ясо свинини лопатка без кісток</w:t>
            </w:r>
            <w:r w:rsidRPr="0038199F">
              <w:rPr>
                <w:rFonts w:ascii="Times New Roman" w:hAnsi="Times New Roman" w:cs="Times New Roman"/>
                <w:b/>
                <w:color w:val="000000"/>
              </w:rPr>
              <w:t xml:space="preserve"> </w:t>
            </w:r>
            <w:r w:rsidRPr="0038199F">
              <w:rPr>
                <w:rFonts w:ascii="Times New Roman" w:hAnsi="Times New Roman" w:cs="Times New Roman"/>
                <w:b/>
                <w:color w:val="000000"/>
              </w:rPr>
              <w:t>(охолоджене)</w:t>
            </w:r>
          </w:p>
          <w:p w:rsidR="008810A4" w:rsidRPr="0038199F" w:rsidRDefault="0038199F" w:rsidP="008810A4">
            <w:pPr>
              <w:spacing w:after="0" w:line="240" w:lineRule="auto"/>
              <w:jc w:val="center"/>
              <w:rPr>
                <w:rFonts w:ascii="Times New Roman" w:hAnsi="Times New Roman" w:cs="Times New Roman"/>
                <w:b/>
                <w:bCs/>
              </w:rPr>
            </w:pPr>
            <w:r w:rsidRPr="0038199F">
              <w:rPr>
                <w:rFonts w:ascii="Times New Roman" w:hAnsi="Times New Roman" w:cs="Times New Roman"/>
                <w:b/>
                <w:color w:val="000000"/>
              </w:rPr>
              <w:t>М</w:t>
            </w:r>
            <w:r w:rsidRPr="0038199F">
              <w:rPr>
                <w:rFonts w:ascii="Times New Roman" w:hAnsi="Times New Roman" w:cs="Times New Roman"/>
                <w:b/>
                <w:color w:val="000000"/>
              </w:rPr>
              <w:t>'ясо яловичини задня частина без кісток</w:t>
            </w:r>
            <w:r w:rsidR="008810A4" w:rsidRPr="0038199F">
              <w:rPr>
                <w:rFonts w:ascii="Times New Roman" w:hAnsi="Times New Roman" w:cs="Times New Roman"/>
                <w:b/>
                <w:bCs/>
              </w:rPr>
              <w:t xml:space="preserve"> (охолоджене)</w:t>
            </w:r>
          </w:p>
          <w:p w:rsidR="00D85E60" w:rsidRPr="008810A4" w:rsidRDefault="008810A4" w:rsidP="008810A4">
            <w:pPr>
              <w:spacing w:after="0" w:line="240" w:lineRule="auto"/>
              <w:jc w:val="center"/>
              <w:rPr>
                <w:rFonts w:ascii="Times New Roman" w:hAnsi="Times New Roman" w:cs="Times New Roman"/>
                <w:b/>
                <w:bCs/>
              </w:rPr>
            </w:pPr>
            <w:r w:rsidRPr="0038199F">
              <w:rPr>
                <w:rFonts w:ascii="Times New Roman" w:hAnsi="Times New Roman" w:cs="Times New Roman"/>
                <w:b/>
                <w:bCs/>
              </w:rPr>
              <w:t>Стегно куряче зі спинкою (охолоджене)</w:t>
            </w:r>
            <w:r w:rsidRPr="0038199F">
              <w:rPr>
                <w:rFonts w:ascii="Times New Roman" w:hAnsi="Times New Roman" w:cs="Times New Roman"/>
                <w:b/>
                <w:bCs/>
              </w:rPr>
              <w:t>)</w:t>
            </w:r>
          </w:p>
        </w:tc>
      </w:tr>
      <w:tr w:rsidR="00285533" w:rsidRPr="00B81D34" w:rsidTr="00B81D34">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B81D34">
              <w:rPr>
                <w:rFonts w:ascii="Times New Roman" w:eastAsia="Times New Roman" w:hAnsi="Times New Roman" w:cs="Times New Roman"/>
              </w:rPr>
              <w:t xml:space="preserve">4.2. опис окремої частини (частин) предмета закупівлі (лота) щодо якої можуть бути подані тендерні пропозиції </w:t>
            </w:r>
          </w:p>
        </w:tc>
        <w:tc>
          <w:tcPr>
            <w:tcW w:w="8080" w:type="dxa"/>
            <w:shd w:val="clear" w:color="auto" w:fill="auto"/>
            <w:tcMar>
              <w:left w:w="74" w:type="dxa"/>
              <w:right w:w="74" w:type="dxa"/>
            </w:tcMar>
          </w:tcPr>
          <w:p w:rsidR="00285533" w:rsidRPr="00B81D34" w:rsidRDefault="00285533" w:rsidP="00B81D34">
            <w:pPr>
              <w:suppressAutoHyphens/>
              <w:spacing w:after="0" w:line="240" w:lineRule="auto"/>
              <w:rPr>
                <w:rFonts w:ascii="Times New Roman" w:eastAsia="Times New Roman" w:hAnsi="Times New Roman" w:cs="Times New Roman"/>
              </w:rPr>
            </w:pPr>
          </w:p>
          <w:p w:rsidR="00285533" w:rsidRPr="00B81D34" w:rsidRDefault="006359D2" w:rsidP="00B81D34">
            <w:pPr>
              <w:spacing w:after="0" w:line="240" w:lineRule="auto"/>
              <w:rPr>
                <w:rFonts w:ascii="Times New Roman" w:hAnsi="Times New Roman" w:cs="Times New Roman"/>
              </w:rPr>
            </w:pPr>
            <w:r w:rsidRPr="00B81D34">
              <w:rPr>
                <w:rFonts w:ascii="Times New Roman" w:eastAsia="Times New Roman" w:hAnsi="Times New Roman" w:cs="Times New Roman"/>
              </w:rPr>
              <w:t xml:space="preserve">Закупівля здійснюється </w:t>
            </w:r>
            <w:r w:rsidR="003C2D15" w:rsidRPr="00B81D34">
              <w:rPr>
                <w:rFonts w:ascii="Times New Roman" w:eastAsia="Times New Roman" w:hAnsi="Times New Roman" w:cs="Times New Roman"/>
              </w:rPr>
              <w:t>без поділу на лоти</w:t>
            </w:r>
            <w:r w:rsidR="00644EBD" w:rsidRPr="00B81D34">
              <w:rPr>
                <w:rFonts w:ascii="Times New Roman" w:eastAsia="Times New Roman" w:hAnsi="Times New Roman" w:cs="Times New Roman"/>
              </w:rPr>
              <w:t xml:space="preserve"> </w:t>
            </w:r>
          </w:p>
        </w:tc>
      </w:tr>
      <w:tr w:rsidR="00285533" w:rsidRPr="00B81D34" w:rsidTr="00B81D34">
        <w:trPr>
          <w:trHeight w:val="1"/>
        </w:trPr>
        <w:tc>
          <w:tcPr>
            <w:tcW w:w="3119" w:type="dxa"/>
            <w:shd w:val="clear" w:color="auto" w:fill="auto"/>
            <w:tcMar>
              <w:left w:w="74" w:type="dxa"/>
              <w:right w:w="74" w:type="dxa"/>
            </w:tcMar>
          </w:tcPr>
          <w:p w:rsidR="003C2D15" w:rsidRPr="00B81D34" w:rsidRDefault="00644EBD" w:rsidP="00B81D34">
            <w:pPr>
              <w:spacing w:after="0" w:line="240" w:lineRule="auto"/>
              <w:rPr>
                <w:rFonts w:ascii="Times New Roman" w:eastAsia="Times New Roman" w:hAnsi="Times New Roman" w:cs="Times New Roman"/>
              </w:rPr>
            </w:pPr>
            <w:r w:rsidRPr="00B81D34">
              <w:rPr>
                <w:rFonts w:ascii="Times New Roman" w:eastAsia="Times New Roman" w:hAnsi="Times New Roman" w:cs="Times New Roman"/>
              </w:rPr>
              <w:t xml:space="preserve">4.3. </w:t>
            </w:r>
            <w:r w:rsidR="003C2D15" w:rsidRPr="00B81D34">
              <w:rPr>
                <w:rFonts w:ascii="Times New Roman" w:eastAsia="Times New Roman" w:hAnsi="Times New Roman" w:cs="Times New Roman"/>
              </w:rPr>
              <w:t>кількість товару та місце його поставки</w:t>
            </w:r>
          </w:p>
          <w:p w:rsidR="00285533" w:rsidRPr="00B81D34" w:rsidRDefault="00285533"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p>
        </w:tc>
        <w:tc>
          <w:tcPr>
            <w:tcW w:w="8080" w:type="dxa"/>
            <w:shd w:val="clear" w:color="auto" w:fill="auto"/>
            <w:tcMar>
              <w:left w:w="74" w:type="dxa"/>
              <w:right w:w="74" w:type="dxa"/>
            </w:tcMar>
            <w:vAlign w:val="center"/>
          </w:tcPr>
          <w:p w:rsidR="00D85E60" w:rsidRPr="0038199F" w:rsidRDefault="003C2D15" w:rsidP="00B81D34">
            <w:pPr>
              <w:spacing w:after="0" w:line="240" w:lineRule="auto"/>
              <w:jc w:val="both"/>
              <w:rPr>
                <w:rFonts w:ascii="Times New Roman" w:eastAsia="Times New Roman" w:hAnsi="Times New Roman" w:cs="Times New Roman"/>
                <w:b/>
              </w:rPr>
            </w:pPr>
            <w:r w:rsidRPr="0038199F">
              <w:rPr>
                <w:rFonts w:ascii="Times New Roman" w:eastAsia="Times New Roman" w:hAnsi="Times New Roman" w:cs="Times New Roman"/>
                <w:b/>
              </w:rPr>
              <w:t>Місце поставки</w:t>
            </w:r>
            <w:r w:rsidR="00D85E60" w:rsidRPr="0038199F">
              <w:rPr>
                <w:rFonts w:ascii="Times New Roman" w:eastAsia="Times New Roman" w:hAnsi="Times New Roman" w:cs="Times New Roman"/>
                <w:b/>
              </w:rPr>
              <w:t>:</w:t>
            </w:r>
          </w:p>
          <w:p w:rsidR="001D5CB4" w:rsidRPr="0038199F" w:rsidRDefault="008810A4" w:rsidP="008810A4">
            <w:pPr>
              <w:widowControl w:val="0"/>
              <w:spacing w:after="0" w:line="240" w:lineRule="auto"/>
              <w:jc w:val="both"/>
              <w:outlineLvl w:val="0"/>
              <w:rPr>
                <w:rFonts w:ascii="Times New Roman" w:hAnsi="Times New Roman" w:cs="Times New Roman"/>
                <w:b/>
              </w:rPr>
            </w:pPr>
            <w:r w:rsidRPr="0038199F">
              <w:rPr>
                <w:rFonts w:ascii="Times New Roman" w:hAnsi="Times New Roman" w:cs="Times New Roman"/>
                <w:b/>
              </w:rPr>
              <w:t>69057, м. Запоріжжя, вулиця Апухтіна Дмитра</w:t>
            </w:r>
            <w:r w:rsidRPr="0038199F">
              <w:rPr>
                <w:rFonts w:ascii="Times New Roman" w:hAnsi="Times New Roman" w:cs="Times New Roman"/>
                <w:b/>
              </w:rPr>
              <w:t>, будинок 29</w:t>
            </w:r>
            <w:r w:rsidR="00D85E60" w:rsidRPr="0038199F">
              <w:rPr>
                <w:rFonts w:ascii="Times New Roman" w:eastAsia="Times New Roman" w:hAnsi="Times New Roman" w:cs="Times New Roman"/>
                <w:b/>
              </w:rPr>
              <w:t>;</w:t>
            </w:r>
            <w:r w:rsidR="001D5CB4" w:rsidRPr="0038199F">
              <w:rPr>
                <w:rFonts w:ascii="Times New Roman" w:eastAsia="Times New Roman" w:hAnsi="Times New Roman" w:cs="Times New Roman"/>
                <w:b/>
              </w:rPr>
              <w:t xml:space="preserve"> </w:t>
            </w:r>
          </w:p>
          <w:p w:rsidR="00A14B11" w:rsidRPr="0038199F" w:rsidRDefault="008810A4" w:rsidP="00B81D3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 w:val="22"/>
                <w:szCs w:val="22"/>
              </w:rPr>
            </w:pPr>
            <w:r w:rsidRPr="0038199F">
              <w:rPr>
                <w:b/>
                <w:color w:val="000000"/>
                <w:sz w:val="22"/>
                <w:szCs w:val="22"/>
              </w:rPr>
              <w:t>М'ясо свинини лопатка без кісток (охолоджене)</w:t>
            </w:r>
            <w:r w:rsidR="00A14B11" w:rsidRPr="0038199F">
              <w:rPr>
                <w:b/>
                <w:sz w:val="22"/>
                <w:szCs w:val="22"/>
              </w:rPr>
              <w:t xml:space="preserve"> </w:t>
            </w:r>
            <w:r w:rsidR="00D048D5" w:rsidRPr="0038199F">
              <w:rPr>
                <w:b/>
                <w:sz w:val="22"/>
                <w:szCs w:val="22"/>
              </w:rPr>
              <w:t xml:space="preserve">– </w:t>
            </w:r>
            <w:r w:rsidRPr="0038199F">
              <w:rPr>
                <w:b/>
                <w:sz w:val="22"/>
                <w:szCs w:val="22"/>
              </w:rPr>
              <w:t>1200</w:t>
            </w:r>
            <w:r w:rsidR="00D048D5" w:rsidRPr="0038199F">
              <w:rPr>
                <w:b/>
                <w:sz w:val="22"/>
                <w:szCs w:val="22"/>
              </w:rPr>
              <w:t xml:space="preserve"> кг</w:t>
            </w:r>
          </w:p>
          <w:p w:rsidR="00A14B11" w:rsidRPr="0038199F" w:rsidRDefault="0038199F" w:rsidP="00B81D3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 w:val="22"/>
                <w:szCs w:val="22"/>
              </w:rPr>
            </w:pPr>
            <w:r w:rsidRPr="0038199F">
              <w:rPr>
                <w:b/>
                <w:color w:val="000000"/>
                <w:sz w:val="22"/>
                <w:szCs w:val="22"/>
              </w:rPr>
              <w:t>М'ясо яловичини задня частина без кісток</w:t>
            </w:r>
            <w:r w:rsidRPr="0038199F">
              <w:rPr>
                <w:b/>
                <w:bCs/>
                <w:sz w:val="22"/>
                <w:szCs w:val="22"/>
              </w:rPr>
              <w:t xml:space="preserve"> (охолоджене)</w:t>
            </w:r>
            <w:r w:rsidR="00A14B11" w:rsidRPr="0038199F">
              <w:rPr>
                <w:b/>
                <w:sz w:val="22"/>
                <w:szCs w:val="22"/>
              </w:rPr>
              <w:t xml:space="preserve"> </w:t>
            </w:r>
            <w:r w:rsidR="00D048D5" w:rsidRPr="0038199F">
              <w:rPr>
                <w:b/>
                <w:sz w:val="22"/>
                <w:szCs w:val="22"/>
              </w:rPr>
              <w:t xml:space="preserve">– </w:t>
            </w:r>
            <w:r w:rsidRPr="0038199F">
              <w:rPr>
                <w:b/>
                <w:sz w:val="22"/>
                <w:szCs w:val="22"/>
              </w:rPr>
              <w:t>1200</w:t>
            </w:r>
            <w:r w:rsidR="00D048D5" w:rsidRPr="0038199F">
              <w:rPr>
                <w:b/>
                <w:sz w:val="22"/>
                <w:szCs w:val="22"/>
              </w:rPr>
              <w:t xml:space="preserve"> кг;</w:t>
            </w:r>
          </w:p>
          <w:p w:rsidR="00714E63" w:rsidRPr="0038199F" w:rsidRDefault="0038199F" w:rsidP="00B81D3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 w:val="22"/>
                <w:szCs w:val="22"/>
              </w:rPr>
            </w:pPr>
            <w:r w:rsidRPr="0038199F">
              <w:rPr>
                <w:b/>
                <w:bCs/>
                <w:sz w:val="22"/>
                <w:szCs w:val="22"/>
              </w:rPr>
              <w:t>Стегно куряче зі спинкою (охолоджене)</w:t>
            </w:r>
            <w:r w:rsidR="00714E63" w:rsidRPr="0038199F">
              <w:rPr>
                <w:b/>
                <w:sz w:val="22"/>
                <w:szCs w:val="22"/>
              </w:rPr>
              <w:t xml:space="preserve"> – </w:t>
            </w:r>
            <w:r w:rsidRPr="0038199F">
              <w:rPr>
                <w:b/>
                <w:sz w:val="22"/>
                <w:szCs w:val="22"/>
              </w:rPr>
              <w:t xml:space="preserve">700 </w:t>
            </w:r>
            <w:r w:rsidR="00714E63" w:rsidRPr="0038199F">
              <w:rPr>
                <w:b/>
                <w:sz w:val="22"/>
                <w:szCs w:val="22"/>
              </w:rPr>
              <w:t>кг;</w:t>
            </w:r>
          </w:p>
          <w:p w:rsidR="00A14B11" w:rsidRPr="0038199F" w:rsidRDefault="00A14B11" w:rsidP="00B81D3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 w:val="22"/>
                <w:szCs w:val="22"/>
              </w:rPr>
            </w:pPr>
            <w:r w:rsidRPr="0038199F">
              <w:rPr>
                <w:b/>
                <w:sz w:val="22"/>
                <w:szCs w:val="22"/>
              </w:rPr>
              <w:t xml:space="preserve"> </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B81D34">
              <w:rPr>
                <w:rFonts w:ascii="Times New Roman" w:eastAsia="Times New Roman" w:hAnsi="Times New Roman" w:cs="Times New Roman"/>
              </w:rPr>
              <w:t>4.4. строк поставки товарів (надання послуг, виконання робіт):</w:t>
            </w:r>
          </w:p>
        </w:tc>
        <w:tc>
          <w:tcPr>
            <w:tcW w:w="8080" w:type="dxa"/>
            <w:shd w:val="clear" w:color="auto" w:fill="auto"/>
            <w:tcMar>
              <w:left w:w="74" w:type="dxa"/>
              <w:right w:w="74" w:type="dxa"/>
            </w:tcMar>
            <w:vAlign w:val="center"/>
          </w:tcPr>
          <w:p w:rsidR="00285533" w:rsidRPr="00B81D34" w:rsidRDefault="00B27EAF"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B81D34">
              <w:rPr>
                <w:rFonts w:ascii="Times New Roman" w:hAnsi="Times New Roman" w:cs="Times New Roman"/>
                <w:color w:val="000000" w:themeColor="text1"/>
              </w:rPr>
              <w:t>До 31 грудня 202</w:t>
            </w:r>
            <w:r w:rsidR="00A14B11" w:rsidRPr="00B81D34">
              <w:rPr>
                <w:rFonts w:ascii="Times New Roman" w:hAnsi="Times New Roman" w:cs="Times New Roman"/>
                <w:color w:val="000000" w:themeColor="text1"/>
              </w:rPr>
              <w:t xml:space="preserve">4 </w:t>
            </w:r>
            <w:r w:rsidRPr="00B81D34">
              <w:rPr>
                <w:rFonts w:ascii="Times New Roman" w:hAnsi="Times New Roman" w:cs="Times New Roman"/>
                <w:color w:val="000000" w:themeColor="text1"/>
              </w:rPr>
              <w:t>року, щотижня  згідно заявки Замовника.</w:t>
            </w:r>
          </w:p>
        </w:tc>
      </w:tr>
      <w:tr w:rsidR="00285533" w:rsidRPr="00B81D34" w:rsidTr="00B81D34">
        <w:trPr>
          <w:trHeight w:val="639"/>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B81D34">
              <w:rPr>
                <w:rFonts w:ascii="Times New Roman" w:eastAsia="Times New Roman" w:hAnsi="Times New Roman" w:cs="Times New Roman"/>
                <w:b/>
              </w:rPr>
              <w:t>5. Недискримінація учасників</w:t>
            </w:r>
          </w:p>
        </w:tc>
        <w:tc>
          <w:tcPr>
            <w:tcW w:w="8080" w:type="dxa"/>
            <w:shd w:val="clear" w:color="auto" w:fill="auto"/>
            <w:tcMar>
              <w:left w:w="74" w:type="dxa"/>
              <w:right w:w="74" w:type="dxa"/>
            </w:tcMar>
          </w:tcPr>
          <w:p w:rsidR="00285533" w:rsidRPr="00B81D34" w:rsidRDefault="005F0650" w:rsidP="00B81D34">
            <w:pPr>
              <w:spacing w:after="0" w:line="240" w:lineRule="auto"/>
              <w:rPr>
                <w:rFonts w:ascii="Times New Roman" w:hAnsi="Times New Roman" w:cs="Times New Roman"/>
              </w:rPr>
            </w:pPr>
            <w:r w:rsidRPr="00B81D34">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442B6A" w:rsidRPr="00B81D34">
              <w:rPr>
                <w:rFonts w:ascii="Times New Roman" w:eastAsia="Times New Roman" w:hAnsi="Times New Roman" w:cs="Times New Roman"/>
              </w:rPr>
              <w:t xml:space="preserve"> </w:t>
            </w:r>
          </w:p>
        </w:tc>
      </w:tr>
      <w:tr w:rsidR="00285533" w:rsidRPr="00B81D34" w:rsidTr="00B81D34">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B81D34">
              <w:rPr>
                <w:rFonts w:ascii="Times New Roman" w:eastAsia="Times New Roman" w:hAnsi="Times New Roman" w:cs="Times New Roman"/>
                <w:b/>
              </w:rPr>
              <w:t>6. Інформація  про  валюту  у якій повинно бути розраховано та зазначено ціну тендерної пропозиції</w:t>
            </w:r>
          </w:p>
        </w:tc>
        <w:tc>
          <w:tcPr>
            <w:tcW w:w="8080" w:type="dxa"/>
            <w:shd w:val="clear" w:color="auto" w:fill="auto"/>
            <w:tcMar>
              <w:left w:w="74" w:type="dxa"/>
              <w:right w:w="74" w:type="dxa"/>
            </w:tcMar>
          </w:tcPr>
          <w:p w:rsidR="00285533" w:rsidRPr="00B81D34" w:rsidRDefault="000C3637"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color w:val="000000"/>
                <w:lang w:eastAsia="ru-RU"/>
              </w:rPr>
              <w:t>Валютою тендерної пропозиції є гривня.</w:t>
            </w:r>
            <w:r w:rsidRPr="00B81D34">
              <w:rPr>
                <w:rFonts w:ascii="Times New Roman" w:eastAsia="Calibri" w:hAnsi="Times New Roman" w:cs="Times New Roman"/>
                <w:lang w:eastAsia="ru-RU"/>
              </w:rPr>
              <w:t xml:space="preserve"> </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B81D34">
              <w:rPr>
                <w:rFonts w:ascii="Times New Roman" w:eastAsia="Times New Roman" w:hAnsi="Times New Roman" w:cs="Times New Roman"/>
                <w:b/>
              </w:rPr>
              <w:t>7. Інформація про мову (мови),  якою  (якими)  повин</w:t>
            </w:r>
            <w:r w:rsidRPr="00B81D34">
              <w:rPr>
                <w:rFonts w:ascii="Times New Roman" w:eastAsia="Times New Roman" w:hAnsi="Times New Roman" w:cs="Times New Roman"/>
                <w:b/>
              </w:rPr>
              <w:lastRenderedPageBreak/>
              <w:t>ні  бути складено тендерні пропозиції</w:t>
            </w:r>
          </w:p>
        </w:tc>
        <w:tc>
          <w:tcPr>
            <w:tcW w:w="8080" w:type="dxa"/>
            <w:shd w:val="clear" w:color="auto" w:fill="auto"/>
            <w:tcMar>
              <w:left w:w="74" w:type="dxa"/>
              <w:right w:w="74" w:type="dxa"/>
            </w:tcMar>
          </w:tcPr>
          <w:p w:rsidR="00176555" w:rsidRPr="00B81D34" w:rsidRDefault="00176555"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176555" w:rsidRPr="00B81D34" w:rsidRDefault="00176555"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76555" w:rsidRPr="00B81D34" w:rsidRDefault="00176555"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0C3637" w:rsidRPr="00B81D34" w:rsidRDefault="000C3637"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p>
          <w:p w:rsidR="00285533" w:rsidRPr="00B81D34" w:rsidRDefault="00285533"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
        </w:tc>
      </w:tr>
      <w:tr w:rsidR="00176555" w:rsidRPr="00B81D34" w:rsidTr="00B81D34">
        <w:trPr>
          <w:trHeight w:val="1"/>
        </w:trPr>
        <w:tc>
          <w:tcPr>
            <w:tcW w:w="3119" w:type="dxa"/>
            <w:shd w:val="clear" w:color="auto" w:fill="auto"/>
            <w:tcMar>
              <w:left w:w="74" w:type="dxa"/>
              <w:right w:w="74" w:type="dxa"/>
            </w:tcMar>
          </w:tcPr>
          <w:p w:rsidR="00176555" w:rsidRPr="00B81D34" w:rsidRDefault="00176555"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rPr>
            </w:pPr>
            <w:r w:rsidRPr="00B81D34">
              <w:rPr>
                <w:rFonts w:ascii="Times New Roman" w:eastAsia="Times New Roman" w:hAnsi="Times New Roman" w:cs="Times New Roman"/>
                <w:b/>
              </w:rPr>
              <w:lastRenderedPageBreak/>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76555" w:rsidRPr="00B81D34" w:rsidRDefault="00176555"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rPr>
            </w:pPr>
          </w:p>
        </w:tc>
        <w:tc>
          <w:tcPr>
            <w:tcW w:w="8080" w:type="dxa"/>
            <w:shd w:val="clear" w:color="auto" w:fill="auto"/>
            <w:tcMar>
              <w:left w:w="74" w:type="dxa"/>
              <w:right w:w="74" w:type="dxa"/>
            </w:tcMar>
          </w:tcPr>
          <w:p w:rsidR="00176555" w:rsidRPr="00B81D34" w:rsidRDefault="00176555"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85533" w:rsidRPr="00B81D34" w:rsidTr="00B81D34">
        <w:trPr>
          <w:trHeight w:val="1"/>
        </w:trPr>
        <w:tc>
          <w:tcPr>
            <w:tcW w:w="11199" w:type="dxa"/>
            <w:gridSpan w:val="2"/>
            <w:shd w:val="clear" w:color="auto" w:fill="auto"/>
            <w:tcMar>
              <w:left w:w="74" w:type="dxa"/>
              <w:right w:w="74" w:type="dxa"/>
            </w:tcMar>
          </w:tcPr>
          <w:p w:rsidR="00285533" w:rsidRPr="00B81D34" w:rsidRDefault="00831CF2"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r w:rsidRPr="00B81D34">
              <w:rPr>
                <w:rFonts w:ascii="Times New Roman" w:eastAsia="Times New Roman" w:hAnsi="Times New Roman" w:cs="Times New Roman"/>
                <w:b/>
              </w:rPr>
              <w:t>Розділ 2</w:t>
            </w:r>
            <w:r w:rsidR="00644EBD" w:rsidRPr="00B81D34">
              <w:rPr>
                <w:rFonts w:ascii="Times New Roman" w:eastAsia="Times New Roman" w:hAnsi="Times New Roman" w:cs="Times New Roman"/>
                <w:b/>
              </w:rPr>
              <w:t xml:space="preserve">. Порядок унесення змін та надання роз’яснень до тендерної документації </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B81D34">
              <w:rPr>
                <w:rFonts w:ascii="Times New Roman" w:eastAsia="Times New Roman" w:hAnsi="Times New Roman" w:cs="Times New Roman"/>
                <w:b/>
              </w:rPr>
              <w:t xml:space="preserve">1. Процедура надання роз’яснень щодо  тендерної документації  </w:t>
            </w:r>
          </w:p>
        </w:tc>
        <w:tc>
          <w:tcPr>
            <w:tcW w:w="8080" w:type="dxa"/>
            <w:shd w:val="clear" w:color="auto" w:fill="auto"/>
            <w:tcMar>
              <w:left w:w="74" w:type="dxa"/>
              <w:right w:w="74" w:type="dxa"/>
            </w:tcMar>
          </w:tcPr>
          <w:p w:rsidR="000C3637" w:rsidRPr="00B81D34" w:rsidRDefault="000C3637" w:rsidP="00B81D34">
            <w:pPr>
              <w:tabs>
                <w:tab w:val="left" w:pos="916"/>
                <w:tab w:val="left" w:pos="1832"/>
                <w:tab w:val="left" w:pos="2748"/>
                <w:tab w:val="left" w:pos="3664"/>
                <w:tab w:val="left" w:pos="450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C3637" w:rsidRPr="00B81D34" w:rsidRDefault="000C3637" w:rsidP="00B81D34">
            <w:pPr>
              <w:tabs>
                <w:tab w:val="left" w:pos="916"/>
                <w:tab w:val="left" w:pos="1832"/>
                <w:tab w:val="left" w:pos="2748"/>
                <w:tab w:val="left" w:pos="3664"/>
                <w:tab w:val="left" w:pos="450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C3637" w:rsidRPr="00B81D34" w:rsidRDefault="000C3637" w:rsidP="00B81D34">
            <w:pPr>
              <w:tabs>
                <w:tab w:val="left" w:pos="916"/>
                <w:tab w:val="left" w:pos="1832"/>
                <w:tab w:val="left" w:pos="2748"/>
                <w:tab w:val="left" w:pos="3664"/>
                <w:tab w:val="left" w:pos="450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 xml:space="preserve">Замовник повинен </w:t>
            </w:r>
            <w:r w:rsidRPr="00B81D34">
              <w:rPr>
                <w:rFonts w:ascii="Times New Roman" w:eastAsia="Times New Roman" w:hAnsi="Times New Roman" w:cs="Times New Roman"/>
                <w:b/>
              </w:rPr>
              <w:t>протягом трьох днів</w:t>
            </w:r>
            <w:r w:rsidRPr="00B81D34">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C3637" w:rsidRPr="00B81D34" w:rsidRDefault="000C3637" w:rsidP="00B81D34">
            <w:pPr>
              <w:tabs>
                <w:tab w:val="left" w:pos="916"/>
                <w:tab w:val="left" w:pos="1832"/>
                <w:tab w:val="left" w:pos="2748"/>
                <w:tab w:val="left" w:pos="3664"/>
                <w:tab w:val="left" w:pos="450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4C7B" w:rsidRPr="00B81D34" w:rsidRDefault="000C3637" w:rsidP="00B81D34">
            <w:pPr>
              <w:tabs>
                <w:tab w:val="left" w:pos="916"/>
                <w:tab w:val="left" w:pos="1832"/>
                <w:tab w:val="left" w:pos="2748"/>
                <w:tab w:val="left" w:pos="3664"/>
                <w:tab w:val="left" w:pos="450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81D34">
              <w:rPr>
                <w:rFonts w:ascii="Times New Roman" w:eastAsia="Times New Roman" w:hAnsi="Times New Roman" w:cs="Times New Roman"/>
                <w:b/>
              </w:rPr>
              <w:t>не менш як на чотири дні</w:t>
            </w:r>
            <w:r w:rsidRPr="00B81D34">
              <w:rPr>
                <w:rFonts w:ascii="Times New Roman" w:eastAsia="Times New Roman" w:hAnsi="Times New Roman" w:cs="Times New Roman"/>
              </w:rPr>
              <w:t>.</w:t>
            </w:r>
            <w:r w:rsidR="00E44C7B" w:rsidRPr="00B81D34">
              <w:rPr>
                <w:rFonts w:ascii="Times New Roman" w:eastAsia="Times New Roman" w:hAnsi="Times New Roman" w:cs="Times New Roman"/>
                <w:color w:val="000000"/>
              </w:rPr>
              <w:t xml:space="preserve"> </w:t>
            </w:r>
          </w:p>
        </w:tc>
      </w:tr>
      <w:tr w:rsidR="00285533" w:rsidRPr="00B81D34" w:rsidTr="00B81D34">
        <w:trPr>
          <w:trHeight w:val="1"/>
        </w:trPr>
        <w:tc>
          <w:tcPr>
            <w:tcW w:w="3119" w:type="dxa"/>
            <w:shd w:val="clear" w:color="auto" w:fill="auto"/>
            <w:tcMar>
              <w:left w:w="74" w:type="dxa"/>
              <w:right w:w="74" w:type="dxa"/>
            </w:tcMar>
          </w:tcPr>
          <w:p w:rsidR="00285533" w:rsidRPr="00B81D34" w:rsidRDefault="002D6624"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B81D34">
              <w:rPr>
                <w:rFonts w:ascii="Times New Roman" w:eastAsia="Times New Roman" w:hAnsi="Times New Roman" w:cs="Times New Roman"/>
                <w:b/>
              </w:rPr>
              <w:t>2. В</w:t>
            </w:r>
            <w:r w:rsidR="00644EBD" w:rsidRPr="00B81D34">
              <w:rPr>
                <w:rFonts w:ascii="Times New Roman" w:eastAsia="Times New Roman" w:hAnsi="Times New Roman" w:cs="Times New Roman"/>
                <w:b/>
              </w:rPr>
              <w:t xml:space="preserve">несення змін до тендерної документації </w:t>
            </w:r>
          </w:p>
        </w:tc>
        <w:tc>
          <w:tcPr>
            <w:tcW w:w="8080" w:type="dxa"/>
            <w:shd w:val="clear" w:color="auto" w:fill="auto"/>
            <w:tcMar>
              <w:left w:w="74" w:type="dxa"/>
              <w:right w:w="74" w:type="dxa"/>
            </w:tcMar>
          </w:tcPr>
          <w:p w:rsidR="000C3637" w:rsidRPr="00B81D34" w:rsidRDefault="000C3637" w:rsidP="00B81D34">
            <w:pPr>
              <w:tabs>
                <w:tab w:val="left" w:pos="916"/>
                <w:tab w:val="left" w:pos="1832"/>
                <w:tab w:val="left" w:pos="2748"/>
                <w:tab w:val="left" w:pos="3664"/>
                <w:tab w:val="left" w:pos="450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5533" w:rsidRPr="00B81D34" w:rsidRDefault="000C3637" w:rsidP="00B81D34">
            <w:pPr>
              <w:tabs>
                <w:tab w:val="left" w:pos="916"/>
                <w:tab w:val="left" w:pos="1832"/>
                <w:tab w:val="left" w:pos="2748"/>
                <w:tab w:val="left" w:pos="3664"/>
                <w:tab w:val="left" w:pos="450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81D34">
              <w:rPr>
                <w:rFonts w:ascii="Times New Roman" w:eastAsia="Times New Roman" w:hAnsi="Times New Roman" w:cs="Times New Roman"/>
                <w:b/>
              </w:rPr>
              <w:t>у вигляді нової редакції тендерної документації</w:t>
            </w:r>
            <w:r w:rsidRPr="00B81D34">
              <w:rPr>
                <w:rFonts w:ascii="Times New Roman" w:eastAsia="Times New Roman" w:hAnsi="Times New Roman" w:cs="Times New Roman"/>
              </w:rPr>
              <w:t xml:space="preserve"> </w:t>
            </w:r>
            <w:r w:rsidRPr="00B81D34">
              <w:rPr>
                <w:rFonts w:ascii="Times New Roman" w:eastAsia="Times New Roman" w:hAnsi="Times New Roman" w:cs="Times New Roman"/>
                <w:b/>
              </w:rPr>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81D34">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85533" w:rsidRPr="00B81D34" w:rsidTr="00B81D34">
        <w:trPr>
          <w:trHeight w:val="1"/>
        </w:trPr>
        <w:tc>
          <w:tcPr>
            <w:tcW w:w="11199" w:type="dxa"/>
            <w:gridSpan w:val="2"/>
            <w:shd w:val="clear" w:color="auto" w:fill="auto"/>
            <w:tcMar>
              <w:left w:w="74" w:type="dxa"/>
              <w:right w:w="74" w:type="dxa"/>
            </w:tcMar>
          </w:tcPr>
          <w:p w:rsidR="00285533" w:rsidRPr="00B81D34" w:rsidRDefault="00831CF2"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r w:rsidRPr="00B81D34">
              <w:rPr>
                <w:rFonts w:ascii="Times New Roman" w:eastAsia="Times New Roman" w:hAnsi="Times New Roman" w:cs="Times New Roman"/>
                <w:b/>
              </w:rPr>
              <w:t>Розділ 3</w:t>
            </w:r>
            <w:r w:rsidR="00644EBD" w:rsidRPr="00B81D34">
              <w:rPr>
                <w:rFonts w:ascii="Times New Roman" w:eastAsia="Times New Roman" w:hAnsi="Times New Roman" w:cs="Times New Roman"/>
                <w:b/>
              </w:rPr>
              <w:t>. Інструкція з підготовки тендерної пропозиції</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 xml:space="preserve">1.Зміст і спосіб подання тендерної пропозиції </w:t>
            </w:r>
            <w:r w:rsidRPr="00B81D34">
              <w:rPr>
                <w:rFonts w:ascii="Times New Roman" w:eastAsia="Times New Roman" w:hAnsi="Times New Roman" w:cs="Times New Roman"/>
              </w:rPr>
              <w:br/>
            </w:r>
          </w:p>
        </w:tc>
        <w:tc>
          <w:tcPr>
            <w:tcW w:w="8080" w:type="dxa"/>
            <w:shd w:val="clear" w:color="auto" w:fill="auto"/>
            <w:tcMar>
              <w:left w:w="74" w:type="dxa"/>
              <w:right w:w="74" w:type="dxa"/>
            </w:tcMar>
          </w:tcPr>
          <w:p w:rsidR="00CC5110" w:rsidRPr="00B81D34" w:rsidRDefault="00CC5110" w:rsidP="00B81D34">
            <w:pPr>
              <w:spacing w:after="0" w:line="240" w:lineRule="auto"/>
              <w:jc w:val="both"/>
              <w:rPr>
                <w:rFonts w:ascii="Times New Roman" w:eastAsia="Times New Roman" w:hAnsi="Times New Roman" w:cs="Times New Roman"/>
                <w:lang w:eastAsia="ru-RU"/>
              </w:rPr>
            </w:pPr>
            <w:r w:rsidRPr="00B81D34">
              <w:rPr>
                <w:rFonts w:ascii="Times New Roman" w:eastAsia="Times New Roman" w:hAnsi="Times New Roman" w:cs="Times New Roman"/>
                <w:color w:val="00000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DF4BBE" w:rsidRPr="00B81D34">
              <w:rPr>
                <w:rFonts w:ascii="Times New Roman" w:eastAsia="Times New Roman" w:hAnsi="Times New Roman" w:cs="Times New Roman"/>
                <w:color w:val="000000"/>
                <w:lang w:eastAsia="ru-RU"/>
              </w:rPr>
              <w:t>7</w:t>
            </w:r>
            <w:r w:rsidRPr="00B81D34">
              <w:rPr>
                <w:rFonts w:ascii="Times New Roman" w:eastAsia="Times New Roman" w:hAnsi="Times New Roman" w:cs="Times New Roman"/>
                <w:color w:val="000000"/>
                <w:lang w:eastAsia="ru-RU"/>
              </w:rPr>
              <w:t xml:space="preserve"> Особливостей і в </w:t>
            </w:r>
            <w:r w:rsidRPr="00B81D34">
              <w:rPr>
                <w:rFonts w:ascii="Times New Roman" w:eastAsia="Times New Roman" w:hAnsi="Times New Roman" w:cs="Times New Roman"/>
                <w:color w:val="000000"/>
                <w:lang w:eastAsia="ru-RU"/>
              </w:rPr>
              <w:lastRenderedPageBreak/>
              <w:t>тендерній документації, та шляхом завантаження:</w:t>
            </w:r>
          </w:p>
          <w:p w:rsidR="00CC5110" w:rsidRPr="00B81D34" w:rsidRDefault="00B81D34" w:rsidP="00B81D34">
            <w:pPr>
              <w:numPr>
                <w:ilvl w:val="0"/>
                <w:numId w:val="29"/>
              </w:numPr>
              <w:spacing w:after="0" w:line="240" w:lineRule="auto"/>
              <w:ind w:left="0"/>
              <w:jc w:val="both"/>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00CC5110" w:rsidRPr="00B81D34">
              <w:rPr>
                <w:rFonts w:ascii="Times New Roman" w:eastAsia="Times New Roman" w:hAnsi="Times New Roman" w:cs="Times New Roman"/>
                <w:color w:val="000000"/>
                <w:lang w:val="ru-RU" w:eastAsia="ru-RU"/>
              </w:rPr>
              <w:t xml:space="preserve">інформації та документи, які </w:t>
            </w:r>
            <w:proofErr w:type="gramStart"/>
            <w:r w:rsidR="00CC5110" w:rsidRPr="00B81D34">
              <w:rPr>
                <w:rFonts w:ascii="Times New Roman" w:eastAsia="Times New Roman" w:hAnsi="Times New Roman" w:cs="Times New Roman"/>
                <w:color w:val="000000"/>
                <w:lang w:val="ru-RU" w:eastAsia="ru-RU"/>
              </w:rPr>
              <w:t>п</w:t>
            </w:r>
            <w:proofErr w:type="gramEnd"/>
            <w:r w:rsidR="00CC5110" w:rsidRPr="00B81D34">
              <w:rPr>
                <w:rFonts w:ascii="Times New Roman" w:eastAsia="Times New Roman" w:hAnsi="Times New Roman" w:cs="Times New Roman"/>
                <w:color w:val="000000"/>
                <w:lang w:val="ru-RU" w:eastAsia="ru-RU"/>
              </w:rPr>
              <w:t xml:space="preserve">ідтверджують відповідність учасника кваліфікаційним вимогам встановленим у Додатку  1 до тендерної документації </w:t>
            </w:r>
          </w:p>
          <w:p w:rsidR="00CC5110" w:rsidRPr="00B81D34" w:rsidRDefault="00CC5110" w:rsidP="00B81D34">
            <w:pPr>
              <w:numPr>
                <w:ilvl w:val="0"/>
                <w:numId w:val="29"/>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 xml:space="preserve">інформації про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ідтвердження відсутності підстав для відмови в участі у відкритих торгах, встановлені пунктом 4</w:t>
            </w:r>
            <w:r w:rsidR="00847362" w:rsidRPr="00B81D34">
              <w:rPr>
                <w:rFonts w:ascii="Times New Roman" w:eastAsia="Times New Roman" w:hAnsi="Times New Roman" w:cs="Times New Roman"/>
                <w:color w:val="000000"/>
                <w:lang w:val="ru-RU" w:eastAsia="ru-RU"/>
              </w:rPr>
              <w:t>7</w:t>
            </w:r>
            <w:r w:rsidRPr="00B81D34">
              <w:rPr>
                <w:rFonts w:ascii="Times New Roman" w:eastAsia="Times New Roman" w:hAnsi="Times New Roman" w:cs="Times New Roman"/>
                <w:color w:val="000000"/>
                <w:lang w:val="ru-RU" w:eastAsia="ru-RU"/>
              </w:rPr>
              <w:t xml:space="preserve"> Особливостей у відповідност</w:t>
            </w:r>
            <w:r w:rsidR="0097548F" w:rsidRPr="00B81D34">
              <w:rPr>
                <w:rFonts w:ascii="Times New Roman" w:eastAsia="Times New Roman" w:hAnsi="Times New Roman" w:cs="Times New Roman"/>
                <w:color w:val="000000"/>
                <w:lang w:val="ru-RU" w:eastAsia="ru-RU"/>
              </w:rPr>
              <w:t xml:space="preserve">і до вимог визначених у Додатку </w:t>
            </w:r>
            <w:r w:rsidRPr="00B81D34">
              <w:rPr>
                <w:rFonts w:ascii="Times New Roman" w:eastAsia="Times New Roman" w:hAnsi="Times New Roman" w:cs="Times New Roman"/>
                <w:color w:val="000000"/>
                <w:lang w:val="ru-RU" w:eastAsia="ru-RU"/>
              </w:rPr>
              <w:t>2 до тендерної документації;</w:t>
            </w:r>
          </w:p>
          <w:p w:rsidR="00D446AB" w:rsidRPr="00B81D34" w:rsidRDefault="00B81D34" w:rsidP="00B81D34">
            <w:pPr>
              <w:numPr>
                <w:ilvl w:val="0"/>
                <w:numId w:val="29"/>
              </w:numPr>
              <w:spacing w:after="0" w:line="240" w:lineRule="auto"/>
              <w:ind w:left="0"/>
              <w:jc w:val="both"/>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00CC5110" w:rsidRPr="00B81D34">
              <w:rPr>
                <w:rFonts w:ascii="Times New Roman" w:eastAsia="Times New Roman" w:hAnsi="Times New Roman" w:cs="Times New Roman"/>
                <w:color w:val="000000"/>
                <w:lang w:val="ru-RU" w:eastAsia="ru-RU"/>
              </w:rPr>
              <w:t xml:space="preserve">інформації та документів, які </w:t>
            </w:r>
            <w:proofErr w:type="gramStart"/>
            <w:r w:rsidR="00CC5110" w:rsidRPr="00B81D34">
              <w:rPr>
                <w:rFonts w:ascii="Times New Roman" w:eastAsia="Times New Roman" w:hAnsi="Times New Roman" w:cs="Times New Roman"/>
                <w:color w:val="000000"/>
                <w:lang w:val="ru-RU" w:eastAsia="ru-RU"/>
              </w:rPr>
              <w:t>п</w:t>
            </w:r>
            <w:proofErr w:type="gramEnd"/>
            <w:r w:rsidR="00CC5110" w:rsidRPr="00B81D34">
              <w:rPr>
                <w:rFonts w:ascii="Times New Roman" w:eastAsia="Times New Roman" w:hAnsi="Times New Roman" w:cs="Times New Roman"/>
                <w:color w:val="000000"/>
                <w:lang w:val="ru-RU" w:eastAsia="ru-RU"/>
              </w:rPr>
              <w:t>ідтверджують відповідність технічним, якісним та кількісним характеристики предмета закупівлі відповідно до вимог встановлених у Додатку 3 до тендерної документації;</w:t>
            </w:r>
          </w:p>
          <w:p w:rsidR="00D446AB" w:rsidRPr="00B81D34" w:rsidRDefault="00B81D34" w:rsidP="00B81D34">
            <w:pPr>
              <w:numPr>
                <w:ilvl w:val="0"/>
                <w:numId w:val="29"/>
              </w:numPr>
              <w:spacing w:after="0" w:line="240" w:lineRule="auto"/>
              <w:ind w:left="0"/>
              <w:jc w:val="both"/>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 xml:space="preserve">- </w:t>
            </w:r>
            <w:r w:rsidR="00D446AB" w:rsidRPr="00B81D34">
              <w:rPr>
                <w:rFonts w:ascii="Times New Roman" w:eastAsia="Times New Roman" w:hAnsi="Times New Roman" w:cs="Times New Roman"/>
                <w:color w:val="000000"/>
                <w:lang w:eastAsia="ru-RU"/>
              </w:rPr>
              <w:t xml:space="preserve">заповнену тендерну пропозицію за формою, наведеною у Додатку </w:t>
            </w:r>
            <w:r w:rsidR="00D446AB" w:rsidRPr="00B81D34">
              <w:rPr>
                <w:rFonts w:ascii="Times New Roman" w:eastAsia="Times New Roman" w:hAnsi="Times New Roman" w:cs="Times New Roman"/>
                <w:color w:val="000000"/>
                <w:lang w:val="ru-RU" w:eastAsia="ru-RU"/>
              </w:rPr>
              <w:t>4</w:t>
            </w:r>
            <w:r w:rsidR="00D446AB" w:rsidRPr="00B81D34">
              <w:rPr>
                <w:rFonts w:ascii="Times New Roman" w:eastAsia="Times New Roman" w:hAnsi="Times New Roman" w:cs="Times New Roman"/>
                <w:color w:val="000000"/>
                <w:lang w:eastAsia="ru-RU"/>
              </w:rPr>
              <w:t xml:space="preserve"> до тендерної документації</w:t>
            </w:r>
            <w:r w:rsidR="00D446AB" w:rsidRPr="00B81D34">
              <w:rPr>
                <w:rFonts w:ascii="Times New Roman" w:eastAsia="Times New Roman" w:hAnsi="Times New Roman" w:cs="Times New Roman"/>
                <w:color w:val="000000"/>
                <w:lang w:val="ru-RU" w:eastAsia="ru-RU"/>
              </w:rPr>
              <w:t>;</w:t>
            </w:r>
          </w:p>
          <w:p w:rsidR="00D446AB" w:rsidRPr="00B81D34" w:rsidRDefault="00B81D34" w:rsidP="00B81D34">
            <w:pPr>
              <w:numPr>
                <w:ilvl w:val="0"/>
                <w:numId w:val="29"/>
              </w:numPr>
              <w:spacing w:after="0" w:line="240" w:lineRule="auto"/>
              <w:ind w:left="0"/>
              <w:jc w:val="both"/>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00D446AB" w:rsidRPr="00B81D34">
              <w:rPr>
                <w:rFonts w:ascii="Times New Roman" w:eastAsia="Times New Roman" w:hAnsi="Times New Roman" w:cs="Times New Roman"/>
                <w:color w:val="000000"/>
                <w:lang w:val="ru-RU" w:eastAsia="ru-RU"/>
              </w:rPr>
              <w:t xml:space="preserve">проект договору про закупівлю, </w:t>
            </w:r>
            <w:proofErr w:type="gramStart"/>
            <w:r w:rsidR="00D446AB" w:rsidRPr="00B81D34">
              <w:rPr>
                <w:rFonts w:ascii="Times New Roman" w:eastAsia="Times New Roman" w:hAnsi="Times New Roman" w:cs="Times New Roman"/>
                <w:color w:val="000000"/>
                <w:lang w:val="ru-RU" w:eastAsia="ru-RU"/>
              </w:rPr>
              <w:t>п</w:t>
            </w:r>
            <w:proofErr w:type="gramEnd"/>
            <w:r w:rsidR="00D446AB" w:rsidRPr="00B81D34">
              <w:rPr>
                <w:rFonts w:ascii="Times New Roman" w:eastAsia="Times New Roman" w:hAnsi="Times New Roman" w:cs="Times New Roman"/>
                <w:color w:val="000000"/>
                <w:lang w:val="ru-RU" w:eastAsia="ru-RU"/>
              </w:rPr>
              <w:t>ідготовлений у відповідності з Додатком 5, який повинен бути заповнений зі сторони учасника, включаючи додатки та специфікацію до нього</w:t>
            </w:r>
            <w:r>
              <w:rPr>
                <w:rFonts w:ascii="Times New Roman" w:eastAsia="Times New Roman" w:hAnsi="Times New Roman" w:cs="Times New Roman"/>
                <w:color w:val="000000"/>
                <w:lang w:val="ru-RU" w:eastAsia="ru-RU"/>
              </w:rPr>
              <w:t>;</w:t>
            </w:r>
          </w:p>
          <w:p w:rsidR="00CC5110" w:rsidRPr="00B81D34" w:rsidRDefault="00B81D34" w:rsidP="00B81D34">
            <w:pPr>
              <w:numPr>
                <w:ilvl w:val="0"/>
                <w:numId w:val="29"/>
              </w:numPr>
              <w:spacing w:after="0" w:line="240" w:lineRule="auto"/>
              <w:ind w:left="0"/>
              <w:jc w:val="both"/>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00CC5110" w:rsidRPr="00B81D34">
              <w:rPr>
                <w:rFonts w:ascii="Times New Roman" w:eastAsia="Times New Roman" w:hAnsi="Times New Roman" w:cs="Times New Roman"/>
                <w:color w:val="000000"/>
                <w:lang w:val="ru-RU" w:eastAsia="ru-RU"/>
              </w:rPr>
              <w:t xml:space="preserve">документи, які </w:t>
            </w:r>
            <w:proofErr w:type="gramStart"/>
            <w:r w:rsidR="00CC5110" w:rsidRPr="00B81D34">
              <w:rPr>
                <w:rFonts w:ascii="Times New Roman" w:eastAsia="Times New Roman" w:hAnsi="Times New Roman" w:cs="Times New Roman"/>
                <w:color w:val="000000"/>
                <w:lang w:val="ru-RU" w:eastAsia="ru-RU"/>
              </w:rPr>
              <w:t>п</w:t>
            </w:r>
            <w:proofErr w:type="gramEnd"/>
            <w:r w:rsidR="00CC5110" w:rsidRPr="00B81D34">
              <w:rPr>
                <w:rFonts w:ascii="Times New Roman" w:eastAsia="Times New Roman" w:hAnsi="Times New Roman" w:cs="Times New Roman"/>
                <w:color w:val="000000"/>
                <w:lang w:val="ru-RU"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CC5110" w:rsidRPr="00B81D34" w:rsidRDefault="00CC5110" w:rsidP="00B81D34">
            <w:pPr>
              <w:numPr>
                <w:ilvl w:val="0"/>
                <w:numId w:val="29"/>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 xml:space="preserve">інших документів та / або інформації визначені </w:t>
            </w:r>
            <w:proofErr w:type="gramStart"/>
            <w:r w:rsidRPr="00B81D34">
              <w:rPr>
                <w:rFonts w:ascii="Times New Roman" w:eastAsia="Times New Roman" w:hAnsi="Times New Roman" w:cs="Times New Roman"/>
                <w:color w:val="000000"/>
                <w:lang w:val="ru-RU" w:eastAsia="ru-RU"/>
              </w:rPr>
              <w:t>тендерною</w:t>
            </w:r>
            <w:proofErr w:type="gramEnd"/>
            <w:r w:rsidRPr="00B81D34">
              <w:rPr>
                <w:rFonts w:ascii="Times New Roman" w:eastAsia="Times New Roman" w:hAnsi="Times New Roman" w:cs="Times New Roman"/>
                <w:color w:val="000000"/>
                <w:lang w:val="ru-RU" w:eastAsia="ru-RU"/>
              </w:rPr>
              <w:t xml:space="preserve"> документацією та додатками.</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(лота). </w:t>
            </w:r>
          </w:p>
          <w:p w:rsidR="003024B3" w:rsidRPr="00B81D34" w:rsidRDefault="003024B3" w:rsidP="00B81D34">
            <w:pPr>
              <w:spacing w:after="0" w:line="240" w:lineRule="auto"/>
              <w:jc w:val="both"/>
              <w:rPr>
                <w:rFonts w:ascii="Times New Roman" w:eastAsia="Times New Roman" w:hAnsi="Times New Roman" w:cs="Times New Roman"/>
                <w:color w:val="000000"/>
                <w:lang w:eastAsia="ru-RU"/>
              </w:rPr>
            </w:pPr>
            <w:r w:rsidRPr="00B81D34">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5110" w:rsidRPr="00B81D34" w:rsidRDefault="00CC5110" w:rsidP="00B81D34">
            <w:pPr>
              <w:spacing w:after="0" w:line="240" w:lineRule="auto"/>
              <w:jc w:val="both"/>
              <w:rPr>
                <w:rFonts w:ascii="Times New Roman" w:eastAsia="Times New Roman" w:hAnsi="Times New Roman" w:cs="Times New Roman"/>
                <w:lang w:eastAsia="ru-RU"/>
              </w:rPr>
            </w:pPr>
            <w:r w:rsidRPr="00B81D34">
              <w:rPr>
                <w:rFonts w:ascii="Times New Roman" w:eastAsia="Times New Roman" w:hAnsi="Times New Roman" w:cs="Times New Roman"/>
                <w:color w:val="00000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847362" w:rsidRPr="00B81D34">
              <w:rPr>
                <w:rFonts w:ascii="Times New Roman" w:eastAsia="Times New Roman" w:hAnsi="Times New Roman" w:cs="Times New Roman"/>
                <w:color w:val="000000"/>
                <w:lang w:eastAsia="ru-RU"/>
              </w:rPr>
              <w:t xml:space="preserve"> з урахуванням положень Особливостей,</w:t>
            </w:r>
            <w:r w:rsidRPr="00B81D34">
              <w:rPr>
                <w:rFonts w:ascii="Times New Roman" w:eastAsia="Times New Roman" w:hAnsi="Times New Roman" w:cs="Times New Roman"/>
                <w:color w:val="000000"/>
                <w:lang w:eastAsia="ru-RU"/>
              </w:rPr>
              <w:t xml:space="preserve"> і документи, що підтверджують відсутність підстав, визначених пунктом 4</w:t>
            </w:r>
            <w:r w:rsidR="00847362" w:rsidRPr="00B81D34">
              <w:rPr>
                <w:rFonts w:ascii="Times New Roman" w:eastAsia="Times New Roman" w:hAnsi="Times New Roman" w:cs="Times New Roman"/>
                <w:color w:val="000000"/>
                <w:lang w:eastAsia="ru-RU"/>
              </w:rPr>
              <w:t>7</w:t>
            </w:r>
            <w:r w:rsidRPr="00B81D34">
              <w:rPr>
                <w:rFonts w:ascii="Times New Roman" w:eastAsia="Times New Roman" w:hAnsi="Times New Roman" w:cs="Times New Roman"/>
                <w:color w:val="000000"/>
                <w:lang w:eastAsia="ru-RU"/>
              </w:rPr>
              <w:t xml:space="preserve"> </w:t>
            </w:r>
            <w:r w:rsidR="00847362" w:rsidRPr="00B81D34">
              <w:rPr>
                <w:rFonts w:ascii="Times New Roman" w:eastAsia="Times New Roman" w:hAnsi="Times New Roman" w:cs="Times New Roman"/>
                <w:color w:val="000000"/>
                <w:lang w:eastAsia="ru-RU"/>
              </w:rPr>
              <w:t>О</w:t>
            </w:r>
            <w:r w:rsidRPr="00B81D34">
              <w:rPr>
                <w:rFonts w:ascii="Times New Roman" w:eastAsia="Times New Roman" w:hAnsi="Times New Roman" w:cs="Times New Roman"/>
                <w:color w:val="000000"/>
                <w:lang w:eastAsia="ru-RU"/>
              </w:rPr>
              <w:t xml:space="preserve">собливостей. </w:t>
            </w:r>
            <w:r w:rsidRPr="00B81D34">
              <w:rPr>
                <w:rFonts w:ascii="Times New Roman" w:eastAsia="Times New Roman" w:hAnsi="Times New Roman" w:cs="Times New Roman"/>
                <w:color w:val="000000"/>
                <w:lang w:val="ru-RU"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 xml:space="preserve">Учасник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У разі подання у складі тендерної пропозиції електронног</w:t>
            </w:r>
            <w:proofErr w:type="gramStart"/>
            <w:r w:rsidRPr="00B81D34">
              <w:rPr>
                <w:rFonts w:ascii="Times New Roman" w:eastAsia="Times New Roman" w:hAnsi="Times New Roman" w:cs="Times New Roman"/>
                <w:color w:val="000000"/>
                <w:lang w:val="ru-RU" w:eastAsia="ru-RU"/>
              </w:rPr>
              <w:t>о(</w:t>
            </w:r>
            <w:proofErr w:type="gramEnd"/>
            <w:r w:rsidRPr="00B81D34">
              <w:rPr>
                <w:rFonts w:ascii="Times New Roman" w:eastAsia="Times New Roman" w:hAnsi="Times New Roman" w:cs="Times New Roman"/>
                <w:color w:val="000000"/>
                <w:lang w:val="ru-RU"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B81D34">
              <w:rPr>
                <w:rFonts w:ascii="Times New Roman" w:eastAsia="Times New Roman" w:hAnsi="Times New Roman" w:cs="Times New Roman"/>
                <w:color w:val="000000"/>
                <w:lang w:val="ru-RU" w:eastAsia="ru-RU"/>
              </w:rPr>
              <w:t>ст</w:t>
            </w:r>
            <w:proofErr w:type="gramEnd"/>
            <w:r w:rsidRPr="00B81D34">
              <w:rPr>
                <w:rFonts w:ascii="Times New Roman" w:eastAsia="Times New Roman" w:hAnsi="Times New Roman" w:cs="Times New Roman"/>
                <w:color w:val="000000"/>
                <w:lang w:val="ru-RU" w:eastAsia="ru-RU"/>
              </w:rPr>
              <w:t xml:space="preserve"> тендерної пропозиції, а саме - технічні помилки та описки.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Перелік формальних помилок, затверджений наказом Мінекономіки від 15.04.2020 № 710:</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1. інформація/документ, подана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складі тендерної пропозиції, містить помилку (помилки) у частині: </w:t>
            </w:r>
          </w:p>
          <w:p w:rsidR="00CC5110" w:rsidRPr="00B81D34" w:rsidRDefault="00CC5110" w:rsidP="00B81D34">
            <w:pPr>
              <w:numPr>
                <w:ilvl w:val="0"/>
                <w:numId w:val="30"/>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 xml:space="preserve">уживання великої </w:t>
            </w:r>
            <w:proofErr w:type="gramStart"/>
            <w:r w:rsidRPr="00B81D34">
              <w:rPr>
                <w:rFonts w:ascii="Times New Roman" w:eastAsia="Times New Roman" w:hAnsi="Times New Roman" w:cs="Times New Roman"/>
                <w:color w:val="000000"/>
                <w:lang w:val="ru-RU" w:eastAsia="ru-RU"/>
              </w:rPr>
              <w:t>л</w:t>
            </w:r>
            <w:proofErr w:type="gramEnd"/>
            <w:r w:rsidRPr="00B81D34">
              <w:rPr>
                <w:rFonts w:ascii="Times New Roman" w:eastAsia="Times New Roman" w:hAnsi="Times New Roman" w:cs="Times New Roman"/>
                <w:color w:val="000000"/>
                <w:lang w:val="ru-RU" w:eastAsia="ru-RU"/>
              </w:rPr>
              <w:t>ітери; </w:t>
            </w:r>
          </w:p>
          <w:p w:rsidR="00CC5110" w:rsidRPr="00B81D34" w:rsidRDefault="00CC5110" w:rsidP="00B81D34">
            <w:pPr>
              <w:numPr>
                <w:ilvl w:val="0"/>
                <w:numId w:val="30"/>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уживання розділових знаків та відмінювання слі</w:t>
            </w:r>
            <w:proofErr w:type="gramStart"/>
            <w:r w:rsidRPr="00B81D34">
              <w:rPr>
                <w:rFonts w:ascii="Times New Roman" w:eastAsia="Times New Roman" w:hAnsi="Times New Roman" w:cs="Times New Roman"/>
                <w:color w:val="000000"/>
                <w:lang w:val="ru-RU" w:eastAsia="ru-RU"/>
              </w:rPr>
              <w:t>в</w:t>
            </w:r>
            <w:proofErr w:type="gramEnd"/>
            <w:r w:rsidRPr="00B81D34">
              <w:rPr>
                <w:rFonts w:ascii="Times New Roman" w:eastAsia="Times New Roman" w:hAnsi="Times New Roman" w:cs="Times New Roman"/>
                <w:color w:val="000000"/>
                <w:lang w:val="ru-RU" w:eastAsia="ru-RU"/>
              </w:rPr>
              <w:t xml:space="preserve"> у реченні; </w:t>
            </w:r>
          </w:p>
          <w:p w:rsidR="00CC5110" w:rsidRPr="00B81D34" w:rsidRDefault="00CC5110" w:rsidP="00B81D34">
            <w:pPr>
              <w:numPr>
                <w:ilvl w:val="0"/>
                <w:numId w:val="30"/>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використання слова або мовного звороту, запозичених з іншої мови; </w:t>
            </w:r>
          </w:p>
          <w:p w:rsidR="00CC5110" w:rsidRPr="00B81D34" w:rsidRDefault="00CC5110" w:rsidP="00B81D34">
            <w:pPr>
              <w:numPr>
                <w:ilvl w:val="0"/>
                <w:numId w:val="30"/>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lastRenderedPageBreak/>
              <w:t>зазначення унікального номера оголошення про проведення конкурентної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C5110" w:rsidRPr="00B81D34" w:rsidRDefault="00CC5110" w:rsidP="00B81D34">
            <w:pPr>
              <w:numPr>
                <w:ilvl w:val="0"/>
                <w:numId w:val="30"/>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застосування правил переносу частини слова з рядка в рядок; </w:t>
            </w:r>
          </w:p>
          <w:p w:rsidR="00CC5110" w:rsidRPr="00B81D34" w:rsidRDefault="00CC5110" w:rsidP="00B81D34">
            <w:pPr>
              <w:numPr>
                <w:ilvl w:val="0"/>
                <w:numId w:val="30"/>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написання слі</w:t>
            </w:r>
            <w:proofErr w:type="gramStart"/>
            <w:r w:rsidRPr="00B81D34">
              <w:rPr>
                <w:rFonts w:ascii="Times New Roman" w:eastAsia="Times New Roman" w:hAnsi="Times New Roman" w:cs="Times New Roman"/>
                <w:color w:val="000000"/>
                <w:lang w:val="ru-RU" w:eastAsia="ru-RU"/>
              </w:rPr>
              <w:t>в</w:t>
            </w:r>
            <w:proofErr w:type="gramEnd"/>
            <w:r w:rsidRPr="00B81D34">
              <w:rPr>
                <w:rFonts w:ascii="Times New Roman" w:eastAsia="Times New Roman" w:hAnsi="Times New Roman" w:cs="Times New Roman"/>
                <w:color w:val="000000"/>
                <w:lang w:val="ru-RU" w:eastAsia="ru-RU"/>
              </w:rPr>
              <w:t xml:space="preserve"> разом та/або окремо, та/або через дефіс; </w:t>
            </w:r>
          </w:p>
          <w:p w:rsidR="00CC5110" w:rsidRPr="00B81D34" w:rsidRDefault="00CC5110" w:rsidP="00B81D34">
            <w:pPr>
              <w:numPr>
                <w:ilvl w:val="0"/>
                <w:numId w:val="30"/>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нумерації сторінок/аркушів (</w:t>
            </w:r>
            <w:proofErr w:type="gramStart"/>
            <w:r w:rsidRPr="00B81D34">
              <w:rPr>
                <w:rFonts w:ascii="Times New Roman" w:eastAsia="Times New Roman" w:hAnsi="Times New Roman" w:cs="Times New Roman"/>
                <w:color w:val="000000"/>
                <w:lang w:val="ru-RU" w:eastAsia="ru-RU"/>
              </w:rPr>
              <w:t>у</w:t>
            </w:r>
            <w:proofErr w:type="gramEnd"/>
            <w:r w:rsidRPr="00B81D34">
              <w:rPr>
                <w:rFonts w:ascii="Times New Roman" w:eastAsia="Times New Roman" w:hAnsi="Times New Roman" w:cs="Times New Roman"/>
                <w:color w:val="000000"/>
                <w:lang w:val="ru-RU"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2. Помилка, зроблена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3. Невірна назва документа (документів), що подається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складі тендерної пропозиції, зміст якого відповідає вимогам, визначеним замовником у тендерній документації.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 xml:space="preserve">4. Окрема сторінка (сторінки) копії документа (документів) не завірена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ідписом та/або печаткою учасника процедури закупівлі (у разі її використання).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5. У складі тендерної пропозиції немає документа (документів), на який посилається учасник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своїй тендерній пропозиції, при цьому замовником не вимагається подання такого документа в тендерній документації.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6. Подання документа (документів)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7. Подання документа (документів)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складі тендерної пропозиції, що складений у довільній формі та не містить вихідного номера.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8. Подання документа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складі тендерної пропозиції, що є сканованою копією оригіналу документа/електронного документа.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9. Подання документа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10. Подання документа (документів)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11. Подання документа (документів)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12. Подання документа (документів) учасником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5110" w:rsidRPr="00B81D34" w:rsidRDefault="00CC5110"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Приклади формальних помилок:</w:t>
            </w:r>
          </w:p>
          <w:p w:rsidR="00CC5110" w:rsidRPr="00B81D34" w:rsidRDefault="00CC5110" w:rsidP="00B81D34">
            <w:pPr>
              <w:numPr>
                <w:ilvl w:val="0"/>
                <w:numId w:val="31"/>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«вінницька область» замість «Вінницька область» або «місто львів» замість «місто Льві</w:t>
            </w:r>
            <w:proofErr w:type="gramStart"/>
            <w:r w:rsidRPr="00B81D34">
              <w:rPr>
                <w:rFonts w:ascii="Times New Roman" w:eastAsia="Times New Roman" w:hAnsi="Times New Roman" w:cs="Times New Roman"/>
                <w:color w:val="000000"/>
                <w:lang w:val="ru-RU" w:eastAsia="ru-RU"/>
              </w:rPr>
              <w:t>в</w:t>
            </w:r>
            <w:proofErr w:type="gramEnd"/>
            <w:r w:rsidRPr="00B81D34">
              <w:rPr>
                <w:rFonts w:ascii="Times New Roman" w:eastAsia="Times New Roman" w:hAnsi="Times New Roman" w:cs="Times New Roman"/>
                <w:color w:val="000000"/>
                <w:lang w:val="ru-RU" w:eastAsia="ru-RU"/>
              </w:rPr>
              <w:t>»; </w:t>
            </w:r>
          </w:p>
          <w:p w:rsidR="00CC5110" w:rsidRPr="00B81D34" w:rsidRDefault="00CC5110" w:rsidP="00B81D34">
            <w:pPr>
              <w:numPr>
                <w:ilvl w:val="0"/>
                <w:numId w:val="31"/>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w:t>
            </w:r>
            <w:proofErr w:type="gramStart"/>
            <w:r w:rsidRPr="00B81D34">
              <w:rPr>
                <w:rFonts w:ascii="Times New Roman" w:eastAsia="Times New Roman" w:hAnsi="Times New Roman" w:cs="Times New Roman"/>
                <w:color w:val="000000"/>
                <w:lang w:val="ru-RU" w:eastAsia="ru-RU"/>
              </w:rPr>
              <w:t>у</w:t>
            </w:r>
            <w:proofErr w:type="gramEnd"/>
            <w:r w:rsidRPr="00B81D34">
              <w:rPr>
                <w:rFonts w:ascii="Times New Roman" w:eastAsia="Times New Roman" w:hAnsi="Times New Roman" w:cs="Times New Roman"/>
                <w:color w:val="000000"/>
                <w:lang w:val="ru-RU" w:eastAsia="ru-RU"/>
              </w:rPr>
              <w:t xml:space="preserve"> складі тендерна пропозиція» замість «у складі тендерної пропозиції»;</w:t>
            </w:r>
          </w:p>
          <w:p w:rsidR="00CC5110" w:rsidRPr="00B81D34" w:rsidRDefault="00CC5110" w:rsidP="00B81D34">
            <w:pPr>
              <w:numPr>
                <w:ilvl w:val="0"/>
                <w:numId w:val="31"/>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«наявність в учасника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 xml:space="preserve">і обладнання матеріально-технічної бази та технологій» замість «наявність в учасника процедури закупівлі обладнання, </w:t>
            </w:r>
            <w:r w:rsidRPr="00B81D34">
              <w:rPr>
                <w:rFonts w:ascii="Times New Roman" w:eastAsia="Times New Roman" w:hAnsi="Times New Roman" w:cs="Times New Roman"/>
                <w:color w:val="000000"/>
                <w:lang w:val="ru-RU" w:eastAsia="ru-RU"/>
              </w:rPr>
              <w:lastRenderedPageBreak/>
              <w:t>матеріально-технічної бази та технологій»;</w:t>
            </w:r>
          </w:p>
          <w:p w:rsidR="00CC5110" w:rsidRPr="00B81D34" w:rsidRDefault="00CC5110" w:rsidP="00B81D34">
            <w:pPr>
              <w:numPr>
                <w:ilvl w:val="0"/>
                <w:numId w:val="31"/>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«тендернапропозиція» замість «тендерна пропозиція»;</w:t>
            </w:r>
          </w:p>
          <w:p w:rsidR="00CC5110" w:rsidRPr="00B81D34" w:rsidRDefault="00CC5110" w:rsidP="00B81D34">
            <w:pPr>
              <w:numPr>
                <w:ilvl w:val="0"/>
                <w:numId w:val="31"/>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«срток поставки» замість «строк поставки»;</w:t>
            </w:r>
          </w:p>
          <w:p w:rsidR="00CC5110" w:rsidRPr="00B81D34" w:rsidRDefault="00CC5110" w:rsidP="00B81D34">
            <w:pPr>
              <w:numPr>
                <w:ilvl w:val="0"/>
                <w:numId w:val="31"/>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«Довідка» замість «Лист», «Гарантійний лист» замість «Довідка», «Лист» замість «Гарантійний лист» тощо;</w:t>
            </w:r>
          </w:p>
          <w:p w:rsidR="00CC5110" w:rsidRPr="00B81D34" w:rsidRDefault="00CC5110" w:rsidP="00B81D34">
            <w:pPr>
              <w:numPr>
                <w:ilvl w:val="0"/>
                <w:numId w:val="31"/>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 xml:space="preserve">подання документа </w:t>
            </w:r>
            <w:proofErr w:type="gramStart"/>
            <w:r w:rsidRPr="00B81D34">
              <w:rPr>
                <w:rFonts w:ascii="Times New Roman" w:eastAsia="Times New Roman" w:hAnsi="Times New Roman" w:cs="Times New Roman"/>
                <w:color w:val="000000"/>
                <w:lang w:val="ru-RU" w:eastAsia="ru-RU"/>
              </w:rPr>
              <w:t>у</w:t>
            </w:r>
            <w:proofErr w:type="gramEnd"/>
            <w:r w:rsidRPr="00B81D34">
              <w:rPr>
                <w:rFonts w:ascii="Times New Roman" w:eastAsia="Times New Roman" w:hAnsi="Times New Roman" w:cs="Times New Roman"/>
                <w:color w:val="000000"/>
                <w:lang w:val="ru-RU" w:eastAsia="ru-RU"/>
              </w:rPr>
              <w:t xml:space="preserve"> форматі  «PDF» замість «JPEG», «JPEG» замість «PDF», «RAR» замість «PDF», «7z» замість «PDF» тощо.</w:t>
            </w:r>
          </w:p>
          <w:p w:rsidR="009239E5" w:rsidRPr="00B81D34" w:rsidRDefault="009239E5" w:rsidP="00B81D34">
            <w:pPr>
              <w:suppressAutoHyphens/>
              <w:spacing w:after="0" w:line="240" w:lineRule="auto"/>
              <w:jc w:val="both"/>
              <w:rPr>
                <w:rFonts w:ascii="Times New Roman" w:eastAsia="Times New Roman" w:hAnsi="Times New Roman" w:cs="Times New Roman"/>
                <w:lang w:eastAsia="ru-RU"/>
              </w:rPr>
            </w:pP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lastRenderedPageBreak/>
              <w:t>2. Забезпечення тендерної пропозиції</w:t>
            </w:r>
          </w:p>
        </w:tc>
        <w:tc>
          <w:tcPr>
            <w:tcW w:w="8080" w:type="dxa"/>
            <w:shd w:val="clear" w:color="auto" w:fill="auto"/>
            <w:tcMar>
              <w:left w:w="74" w:type="dxa"/>
              <w:right w:w="74" w:type="dxa"/>
            </w:tcMar>
          </w:tcPr>
          <w:p w:rsidR="00285533" w:rsidRPr="00B81D34" w:rsidRDefault="0031471E"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rPr>
              <w:t>Не вимагається</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 xml:space="preserve">3. Умови повернення чи неповернення забезпечення тендерної пропозиції   </w:t>
            </w:r>
          </w:p>
        </w:tc>
        <w:tc>
          <w:tcPr>
            <w:tcW w:w="8080" w:type="dxa"/>
            <w:shd w:val="clear" w:color="auto" w:fill="auto"/>
            <w:tcMar>
              <w:left w:w="74" w:type="dxa"/>
              <w:right w:w="74" w:type="dxa"/>
            </w:tcMar>
          </w:tcPr>
          <w:p w:rsidR="00285533" w:rsidRPr="00B81D34" w:rsidRDefault="002A029D"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Н</w:t>
            </w:r>
            <w:r w:rsidR="006E683F" w:rsidRPr="00B81D34">
              <w:rPr>
                <w:rFonts w:ascii="Times New Roman" w:eastAsia="Times New Roman" w:hAnsi="Times New Roman" w:cs="Times New Roman"/>
                <w:color w:val="000000"/>
              </w:rPr>
              <w:t>е вимагається.</w:t>
            </w:r>
          </w:p>
        </w:tc>
      </w:tr>
      <w:tr w:rsidR="00285533" w:rsidRPr="00B81D34" w:rsidTr="00B81D34">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4. Строк, протягом якого тендерні пропозиції є дійсними</w:t>
            </w:r>
          </w:p>
        </w:tc>
        <w:tc>
          <w:tcPr>
            <w:tcW w:w="8080" w:type="dxa"/>
            <w:shd w:val="clear" w:color="auto" w:fill="auto"/>
            <w:tcMar>
              <w:left w:w="74" w:type="dxa"/>
              <w:right w:w="74" w:type="dxa"/>
            </w:tcMar>
          </w:tcPr>
          <w:p w:rsidR="007761C7" w:rsidRPr="00B81D34" w:rsidRDefault="007761C7" w:rsidP="00B81D34">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en-US"/>
              </w:rPr>
            </w:pPr>
            <w:r w:rsidRPr="00B81D34">
              <w:rPr>
                <w:rFonts w:ascii="Times New Roman" w:eastAsia="Calibri" w:hAnsi="Times New Roman" w:cs="Times New Roman"/>
                <w:lang w:eastAsia="en-US"/>
              </w:rPr>
              <w:t xml:space="preserve">Тендерні пропозиції вважаються дійсними протягом </w:t>
            </w:r>
            <w:r w:rsidR="005A69A3" w:rsidRPr="00B81D34">
              <w:rPr>
                <w:rFonts w:ascii="Times New Roman" w:eastAsia="Calibri" w:hAnsi="Times New Roman" w:cs="Times New Roman"/>
                <w:lang w:eastAsia="en-US"/>
              </w:rPr>
              <w:t>90</w:t>
            </w:r>
            <w:r w:rsidR="00027EF6" w:rsidRPr="00B81D34">
              <w:rPr>
                <w:rFonts w:ascii="Times New Roman" w:eastAsia="Calibri" w:hAnsi="Times New Roman" w:cs="Times New Roman"/>
                <w:lang w:eastAsia="en-US"/>
              </w:rPr>
              <w:t xml:space="preserve"> </w:t>
            </w:r>
            <w:r w:rsidR="005A69A3" w:rsidRPr="00B81D34">
              <w:rPr>
                <w:rFonts w:ascii="Times New Roman" w:eastAsia="Calibri" w:hAnsi="Times New Roman" w:cs="Times New Roman"/>
                <w:lang w:eastAsia="en-US"/>
              </w:rPr>
              <w:t>днів</w:t>
            </w:r>
            <w:r w:rsidRPr="00B81D34">
              <w:rPr>
                <w:rFonts w:ascii="Times New Roman" w:eastAsia="Calibri" w:hAnsi="Times New Roman" w:cs="Times New Roman"/>
                <w:lang w:eastAsia="en-US"/>
              </w:rPr>
              <w:t xml:space="preserve"> із дати кінцевого строку подання тендерних пропозицій. </w:t>
            </w:r>
          </w:p>
          <w:p w:rsidR="007761C7" w:rsidRPr="00B81D34" w:rsidRDefault="007761C7" w:rsidP="00B81D34">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en-US"/>
              </w:rPr>
            </w:pPr>
            <w:r w:rsidRPr="00B81D34">
              <w:rPr>
                <w:rFonts w:ascii="Times New Roman" w:eastAsia="Calibri" w:hAnsi="Times New Roman" w:cs="Times New Roman"/>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61C7" w:rsidRPr="00B81D34" w:rsidRDefault="007761C7" w:rsidP="00B81D34">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en-US"/>
              </w:rPr>
            </w:pPr>
            <w:r w:rsidRPr="00B81D34">
              <w:rPr>
                <w:rFonts w:ascii="Times New Roman" w:eastAsia="Calibri" w:hAnsi="Times New Roman" w:cs="Times New Roman"/>
                <w:lang w:eastAsia="en-US"/>
              </w:rPr>
              <w:t>Учасник процедури закупівлі має право:</w:t>
            </w:r>
          </w:p>
          <w:p w:rsidR="007761C7" w:rsidRPr="00B81D34" w:rsidRDefault="007761C7" w:rsidP="00B81D34">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en-US"/>
              </w:rPr>
            </w:pPr>
            <w:r w:rsidRPr="00B81D34">
              <w:rPr>
                <w:rFonts w:ascii="Times New Roman" w:eastAsia="Calibri" w:hAnsi="Times New Roman" w:cs="Times New Roman"/>
                <w:lang w:eastAsia="en-US"/>
              </w:rPr>
              <w:t>відхилити таку вимогу, не втрачаючи при цьому наданого ним забезпечення тендерної пропозиції;</w:t>
            </w:r>
          </w:p>
          <w:p w:rsidR="007761C7" w:rsidRPr="00B81D34" w:rsidRDefault="007761C7" w:rsidP="00B81D34">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en-US"/>
              </w:rPr>
            </w:pPr>
            <w:r w:rsidRPr="00B81D34">
              <w:rPr>
                <w:rFonts w:ascii="Times New Roman" w:eastAsia="Calibri" w:hAnsi="Times New Roman" w:cs="Times New Roman"/>
                <w:lang w:eastAsia="en-US"/>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85533" w:rsidRPr="00B81D34" w:rsidRDefault="007761C7" w:rsidP="00B81D34">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Calibri" w:hAnsi="Times New Roman" w:cs="Times New Roman"/>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rPr>
            </w:pPr>
            <w:r w:rsidRPr="00B81D34">
              <w:rPr>
                <w:rFonts w:ascii="Times New Roman" w:eastAsia="Times New Roman" w:hAnsi="Times New Roman" w:cs="Times New Roman"/>
                <w:b/>
              </w:rPr>
              <w:t xml:space="preserve">5. Кваліфікаційні критерії до учасників та вимоги, </w:t>
            </w:r>
            <w:r w:rsidR="006926CF" w:rsidRPr="00B81D34">
              <w:rPr>
                <w:rFonts w:ascii="Times New Roman" w:eastAsia="Times New Roman" w:hAnsi="Times New Roman" w:cs="Times New Roman"/>
                <w:b/>
              </w:rPr>
              <w:t>встановлені пунктом 4</w:t>
            </w:r>
            <w:r w:rsidR="00847362" w:rsidRPr="00B81D34">
              <w:rPr>
                <w:rFonts w:ascii="Times New Roman" w:eastAsia="Times New Roman" w:hAnsi="Times New Roman" w:cs="Times New Roman"/>
                <w:b/>
              </w:rPr>
              <w:t>7</w:t>
            </w:r>
            <w:r w:rsidR="006926CF" w:rsidRPr="00B81D34">
              <w:rPr>
                <w:rFonts w:ascii="Times New Roman" w:eastAsia="Times New Roman" w:hAnsi="Times New Roman" w:cs="Times New Roman"/>
                <w:b/>
              </w:rPr>
              <w:t xml:space="preserve"> Особливостей</w:t>
            </w:r>
          </w:p>
          <w:p w:rsidR="00285533" w:rsidRPr="00B81D34" w:rsidRDefault="00285533"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
        </w:tc>
        <w:tc>
          <w:tcPr>
            <w:tcW w:w="8080" w:type="dxa"/>
            <w:shd w:val="clear" w:color="auto" w:fill="auto"/>
            <w:tcMar>
              <w:left w:w="74" w:type="dxa"/>
              <w:right w:w="74" w:type="dxa"/>
            </w:tcMar>
          </w:tcPr>
          <w:p w:rsidR="00C42CBF" w:rsidRPr="00B81D34" w:rsidRDefault="00C42CBF" w:rsidP="00B81D34">
            <w:pPr>
              <w:suppressAutoHyphens/>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Кваліфікаційні критерії та інформація про спосіб їх підтвердження викладені у Додатку 1 до тендерної документації.</w:t>
            </w:r>
          </w:p>
          <w:p w:rsidR="00C42CBF" w:rsidRPr="00B81D34" w:rsidRDefault="00C42CBF" w:rsidP="00B81D34">
            <w:pPr>
              <w:suppressAutoHyphens/>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Підстави для відмови в участі у процедурі закупівлі встановлені пунктом 4</w:t>
            </w:r>
            <w:r w:rsidR="00847362" w:rsidRPr="00B81D34">
              <w:rPr>
                <w:rFonts w:ascii="Times New Roman" w:eastAsia="Times New Roman" w:hAnsi="Times New Roman" w:cs="Times New Roman"/>
                <w:color w:val="000000"/>
              </w:rPr>
              <w:t>7</w:t>
            </w:r>
            <w:r w:rsidRPr="00B81D34">
              <w:rPr>
                <w:rFonts w:ascii="Times New Roman" w:eastAsia="Times New Roman" w:hAnsi="Times New Roman" w:cs="Times New Roman"/>
                <w:color w:val="000000"/>
              </w:rPr>
              <w:t xml:space="preserve"> Особливостей та спосіб підтвердження спосіб підтвердження відповідності учасників викладений у Додатку  2.</w:t>
            </w:r>
          </w:p>
          <w:p w:rsidR="00285533" w:rsidRPr="00B81D34" w:rsidRDefault="00285533" w:rsidP="00B81D34">
            <w:pPr>
              <w:suppressAutoHyphens/>
              <w:spacing w:after="0" w:line="240" w:lineRule="auto"/>
              <w:jc w:val="both"/>
              <w:rPr>
                <w:rFonts w:ascii="Times New Roman" w:hAnsi="Times New Roman" w:cs="Times New Roman"/>
              </w:rPr>
            </w:pP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color w:val="FF0000"/>
              </w:rPr>
              <w:t xml:space="preserve"> </w:t>
            </w:r>
            <w:r w:rsidRPr="00B81D34">
              <w:rPr>
                <w:rFonts w:ascii="Times New Roman" w:eastAsia="Times New Roman" w:hAnsi="Times New Roman" w:cs="Times New Roman"/>
                <w:b/>
              </w:rPr>
              <w:t>6. Інформація про необхідні технічні, якісні та кількісні характеристики предмета закупівлі</w:t>
            </w:r>
          </w:p>
        </w:tc>
        <w:tc>
          <w:tcPr>
            <w:tcW w:w="8080" w:type="dxa"/>
            <w:shd w:val="clear" w:color="auto" w:fill="auto"/>
            <w:tcMar>
              <w:left w:w="74" w:type="dxa"/>
              <w:right w:w="74" w:type="dxa"/>
            </w:tcMar>
          </w:tcPr>
          <w:p w:rsidR="00E60949" w:rsidRPr="00B81D34" w:rsidRDefault="00E60949" w:rsidP="00B81D34">
            <w:pPr>
              <w:suppressAutoHyphens/>
              <w:spacing w:after="0" w:line="240" w:lineRule="auto"/>
              <w:ind w:firstLine="347"/>
              <w:jc w:val="both"/>
              <w:rPr>
                <w:rFonts w:ascii="Times New Roman" w:eastAsia="Times New Roman" w:hAnsi="Times New Roman" w:cs="Times New Roman"/>
              </w:rPr>
            </w:pPr>
            <w:r w:rsidRPr="00B81D34">
              <w:rPr>
                <w:rFonts w:ascii="Times New Roman" w:eastAsia="Times New Roman" w:hAnsi="Times New Roman" w:cs="Times New Roman"/>
              </w:rPr>
              <w:t>Вимоги до предмета закупівлі (технічні, якісні та кількісні характеристики) зазначено в Додатку 3 до цієї тендерної документації.</w:t>
            </w:r>
          </w:p>
          <w:p w:rsidR="0072489B" w:rsidRPr="00B81D34" w:rsidRDefault="0072489B" w:rsidP="00B81D34">
            <w:pPr>
              <w:spacing w:after="0" w:line="240" w:lineRule="auto"/>
              <w:jc w:val="both"/>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B81D34">
              <w:rPr>
                <w:rFonts w:ascii="Times New Roman" w:eastAsia="Times New Roman" w:hAnsi="Times New Roman" w:cs="Times New Roman"/>
                <w:color w:val="000000"/>
                <w:lang w:val="ru-RU" w:eastAsia="ru-RU"/>
              </w:rPr>
              <w:t>чи на</w:t>
            </w:r>
            <w:proofErr w:type="gramEnd"/>
            <w:r w:rsidRPr="00B81D34">
              <w:rPr>
                <w:rFonts w:ascii="Times New Roman" w:eastAsia="Times New Roman" w:hAnsi="Times New Roman" w:cs="Times New Roman"/>
                <w:color w:val="000000"/>
                <w:lang w:val="ru-RU" w:eastAsia="ru-RU"/>
              </w:rPr>
              <w:t xml:space="preserve"> торгові марки, патенти, типи або конкретне місце походження чи спосіб виробництва слід читати з виразом “або еквівалент”.</w:t>
            </w:r>
          </w:p>
          <w:p w:rsidR="0072489B" w:rsidRPr="00B81D34" w:rsidRDefault="0072489B" w:rsidP="00B81D34">
            <w:pPr>
              <w:spacing w:after="0" w:line="240" w:lineRule="auto"/>
              <w:jc w:val="both"/>
              <w:rPr>
                <w:rFonts w:ascii="Times New Roman" w:eastAsia="Times New Roman" w:hAnsi="Times New Roman" w:cs="Times New Roman"/>
                <w:lang w:val="ru-RU"/>
              </w:rPr>
            </w:pPr>
          </w:p>
        </w:tc>
      </w:tr>
      <w:tr w:rsidR="00285533" w:rsidRPr="00B81D34" w:rsidTr="00B81D34">
        <w:trPr>
          <w:trHeight w:val="1"/>
        </w:trPr>
        <w:tc>
          <w:tcPr>
            <w:tcW w:w="3119" w:type="dxa"/>
            <w:shd w:val="clear" w:color="auto" w:fill="auto"/>
            <w:tcMar>
              <w:left w:w="74" w:type="dxa"/>
              <w:right w:w="74" w:type="dxa"/>
            </w:tcMar>
          </w:tcPr>
          <w:p w:rsidR="00AF0CFF" w:rsidRPr="00B81D34" w:rsidRDefault="00793423" w:rsidP="00B81D34">
            <w:pPr>
              <w:pBdr>
                <w:top w:val="nil"/>
                <w:left w:val="nil"/>
                <w:bottom w:val="nil"/>
                <w:right w:val="nil"/>
                <w:between w:val="nil"/>
              </w:pBdr>
              <w:spacing w:after="0" w:line="240" w:lineRule="auto"/>
              <w:rPr>
                <w:rFonts w:ascii="Times New Roman" w:eastAsia="Times New Roman" w:hAnsi="Times New Roman" w:cs="Times New Roman"/>
                <w:color w:val="000000"/>
              </w:rPr>
            </w:pPr>
            <w:r w:rsidRPr="00B81D34">
              <w:rPr>
                <w:rFonts w:ascii="Times New Roman" w:eastAsia="Times New Roman" w:hAnsi="Times New Roman" w:cs="Times New Roman"/>
                <w:b/>
              </w:rPr>
              <w:t>7</w:t>
            </w:r>
            <w:r w:rsidR="00644EBD" w:rsidRPr="00B81D34">
              <w:rPr>
                <w:rFonts w:ascii="Times New Roman" w:eastAsia="Times New Roman" w:hAnsi="Times New Roman" w:cs="Times New Roman"/>
                <w:b/>
              </w:rPr>
              <w:t xml:space="preserve">. </w:t>
            </w:r>
            <w:r w:rsidR="00AF0CFF" w:rsidRPr="00B81D34">
              <w:rPr>
                <w:rFonts w:ascii="Times New Roman" w:eastAsia="Times New Roman" w:hAnsi="Times New Roman" w:cs="Times New Roman"/>
                <w:b/>
                <w:color w:val="000000"/>
              </w:rPr>
              <w:t>Інформація про субпідрядника/співвиконавця (у випадку закупівлі робіт)</w:t>
            </w:r>
          </w:p>
          <w:p w:rsidR="00285533" w:rsidRPr="00B81D34" w:rsidRDefault="00285533"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
        </w:tc>
        <w:tc>
          <w:tcPr>
            <w:tcW w:w="8080" w:type="dxa"/>
            <w:shd w:val="clear" w:color="auto" w:fill="auto"/>
            <w:tcMar>
              <w:left w:w="74" w:type="dxa"/>
              <w:right w:w="74" w:type="dxa"/>
            </w:tcMar>
          </w:tcPr>
          <w:p w:rsidR="002A029D" w:rsidRPr="00B81D34" w:rsidRDefault="002A029D" w:rsidP="00B81D34">
            <w:pPr>
              <w:spacing w:after="0" w:line="240" w:lineRule="auto"/>
              <w:rPr>
                <w:rFonts w:ascii="Times New Roman" w:eastAsia="Times New Roman" w:hAnsi="Times New Roman" w:cs="Times New Roman"/>
              </w:rPr>
            </w:pPr>
            <w:r w:rsidRPr="00B81D34">
              <w:rPr>
                <w:rFonts w:ascii="Times New Roman" w:eastAsia="Times New Roman" w:hAnsi="Times New Roman" w:cs="Times New Roman"/>
              </w:rPr>
              <w:t>Закуповується товар, тому вимоги щодо надання інформації про субпідрядника / співвиконавця не встановлюються.</w:t>
            </w:r>
          </w:p>
          <w:p w:rsidR="00285533" w:rsidRPr="00B81D34" w:rsidRDefault="00285533" w:rsidP="00B81D34">
            <w:pPr>
              <w:tabs>
                <w:tab w:val="left" w:pos="360"/>
                <w:tab w:val="left" w:pos="900"/>
              </w:tabs>
              <w:suppressAutoHyphens/>
              <w:spacing w:after="0" w:line="240" w:lineRule="auto"/>
              <w:ind w:firstLine="346"/>
              <w:jc w:val="both"/>
              <w:textAlignment w:val="baseline"/>
              <w:rPr>
                <w:rFonts w:ascii="Times New Roman" w:eastAsia="Times New Roman" w:hAnsi="Times New Roman" w:cs="Times New Roman"/>
              </w:rPr>
            </w:pPr>
          </w:p>
        </w:tc>
      </w:tr>
      <w:tr w:rsidR="00285533" w:rsidRPr="00B81D34" w:rsidTr="00B81D34">
        <w:trPr>
          <w:trHeight w:val="1"/>
        </w:trPr>
        <w:tc>
          <w:tcPr>
            <w:tcW w:w="3119" w:type="dxa"/>
            <w:shd w:val="clear" w:color="auto" w:fill="auto"/>
            <w:tcMar>
              <w:left w:w="74" w:type="dxa"/>
              <w:right w:w="74" w:type="dxa"/>
            </w:tcMar>
          </w:tcPr>
          <w:p w:rsidR="00285533" w:rsidRPr="00B81D34" w:rsidRDefault="002F64EE"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8</w:t>
            </w:r>
            <w:r w:rsidR="00644EBD" w:rsidRPr="00B81D34">
              <w:rPr>
                <w:rFonts w:ascii="Times New Roman" w:eastAsia="Times New Roman" w:hAnsi="Times New Roman" w:cs="Times New Roman"/>
                <w:b/>
              </w:rPr>
              <w:t>. Унесення змін або відкликання тендерної пропозиції учасником</w:t>
            </w:r>
          </w:p>
        </w:tc>
        <w:tc>
          <w:tcPr>
            <w:tcW w:w="8080" w:type="dxa"/>
            <w:shd w:val="clear" w:color="auto" w:fill="auto"/>
            <w:tcMar>
              <w:left w:w="74" w:type="dxa"/>
              <w:right w:w="74" w:type="dxa"/>
            </w:tcMar>
          </w:tcPr>
          <w:p w:rsidR="002A029D" w:rsidRPr="00B81D34" w:rsidRDefault="00644EBD" w:rsidP="00B81D34">
            <w:pPr>
              <w:widowControl w:val="0"/>
              <w:spacing w:after="0" w:line="240" w:lineRule="auto"/>
              <w:jc w:val="both"/>
              <w:rPr>
                <w:rFonts w:ascii="Times New Roman" w:eastAsia="Calibri" w:hAnsi="Times New Roman" w:cs="Times New Roman"/>
                <w:lang w:eastAsia="en-US"/>
              </w:rPr>
            </w:pPr>
            <w:r w:rsidRPr="00B81D34">
              <w:rPr>
                <w:rFonts w:ascii="Times New Roman" w:eastAsia="Times New Roman" w:hAnsi="Times New Roman" w:cs="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w:t>
            </w:r>
            <w:r w:rsidR="00505B32" w:rsidRPr="00B81D34">
              <w:rPr>
                <w:rFonts w:ascii="Times New Roman" w:eastAsia="Times New Roman" w:hAnsi="Times New Roman" w:cs="Times New Roman"/>
              </w:rPr>
              <w:t>н</w:t>
            </w:r>
            <w:r w:rsidRPr="00B81D34">
              <w:rPr>
                <w:rFonts w:ascii="Times New Roman" w:eastAsia="Times New Roman" w:hAnsi="Times New Roman" w:cs="Times New Roman"/>
              </w:rPr>
              <w:t>цевого строку подання тендерних пропозицій.</w:t>
            </w:r>
            <w:r w:rsidR="00023BEC" w:rsidRPr="00B81D34">
              <w:rPr>
                <w:rFonts w:ascii="Times New Roman" w:eastAsia="Calibri" w:hAnsi="Times New Roman" w:cs="Times New Roman"/>
                <w:lang w:eastAsia="en-US"/>
              </w:rPr>
              <w:t xml:space="preserve"> </w:t>
            </w:r>
          </w:p>
          <w:p w:rsidR="00285533" w:rsidRPr="00B81D34" w:rsidRDefault="00285533" w:rsidP="00B81D34">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
        </w:tc>
      </w:tr>
      <w:tr w:rsidR="002A029D" w:rsidRPr="00B81D34" w:rsidTr="00B81D34">
        <w:trPr>
          <w:trHeight w:val="1"/>
        </w:trPr>
        <w:tc>
          <w:tcPr>
            <w:tcW w:w="3119" w:type="dxa"/>
            <w:shd w:val="clear" w:color="auto" w:fill="auto"/>
            <w:tcMar>
              <w:left w:w="74" w:type="dxa"/>
              <w:right w:w="74" w:type="dxa"/>
            </w:tcMar>
          </w:tcPr>
          <w:p w:rsidR="002A029D" w:rsidRPr="00B81D34" w:rsidRDefault="00BF2AE3" w:rsidP="00B81D34">
            <w:pPr>
              <w:spacing w:after="0" w:line="240" w:lineRule="auto"/>
              <w:rPr>
                <w:rFonts w:ascii="Times New Roman" w:eastAsia="Times New Roman" w:hAnsi="Times New Roman" w:cs="Times New Roman"/>
                <w:b/>
              </w:rPr>
            </w:pPr>
            <w:r w:rsidRPr="00B81D34">
              <w:rPr>
                <w:rFonts w:ascii="Times New Roman" w:eastAsia="Times New Roman" w:hAnsi="Times New Roman" w:cs="Times New Roman"/>
                <w:b/>
              </w:rPr>
              <w:t xml:space="preserve">9. </w:t>
            </w:r>
            <w:r w:rsidR="002A029D" w:rsidRPr="00B81D34">
              <w:rPr>
                <w:rFonts w:ascii="Times New Roman" w:eastAsia="Times New Roman" w:hAnsi="Times New Roman" w:cs="Times New Roman"/>
                <w:b/>
              </w:rPr>
              <w:t>Ступінь локалізації виробництва</w:t>
            </w:r>
          </w:p>
          <w:p w:rsidR="002A029D" w:rsidRPr="00B81D34" w:rsidRDefault="002A029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rPr>
            </w:pPr>
          </w:p>
        </w:tc>
        <w:tc>
          <w:tcPr>
            <w:tcW w:w="8080" w:type="dxa"/>
            <w:shd w:val="clear" w:color="auto" w:fill="auto"/>
            <w:tcMar>
              <w:left w:w="74" w:type="dxa"/>
              <w:right w:w="74" w:type="dxa"/>
            </w:tcMar>
          </w:tcPr>
          <w:p w:rsidR="002A029D" w:rsidRPr="00B81D34" w:rsidRDefault="00BF2AE3" w:rsidP="00B81D34">
            <w:pPr>
              <w:widowControl w:val="0"/>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Не застосовується</w:t>
            </w:r>
          </w:p>
        </w:tc>
      </w:tr>
      <w:tr w:rsidR="00285533" w:rsidRPr="00B81D34" w:rsidTr="00B81D34">
        <w:trPr>
          <w:trHeight w:val="1"/>
        </w:trPr>
        <w:tc>
          <w:tcPr>
            <w:tcW w:w="11199" w:type="dxa"/>
            <w:gridSpan w:val="2"/>
            <w:shd w:val="clear" w:color="auto" w:fill="auto"/>
            <w:tcMar>
              <w:left w:w="74" w:type="dxa"/>
              <w:right w:w="74" w:type="dxa"/>
            </w:tcMar>
          </w:tcPr>
          <w:p w:rsidR="00285533" w:rsidRPr="00B81D34" w:rsidRDefault="00831CF2"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r w:rsidRPr="00B81D34">
              <w:rPr>
                <w:rFonts w:ascii="Times New Roman" w:eastAsia="Times New Roman" w:hAnsi="Times New Roman" w:cs="Times New Roman"/>
                <w:b/>
              </w:rPr>
              <w:t>Розділ 4.</w:t>
            </w:r>
            <w:r w:rsidR="00644EBD" w:rsidRPr="00B81D34">
              <w:rPr>
                <w:rFonts w:ascii="Times New Roman" w:eastAsia="Times New Roman" w:hAnsi="Times New Roman" w:cs="Times New Roman"/>
                <w:b/>
              </w:rPr>
              <w:t xml:space="preserve"> Подання та розкриття тендерної пропозиції</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 xml:space="preserve">1. Кінцевий строк подання тендерної пропозиції </w:t>
            </w:r>
          </w:p>
        </w:tc>
        <w:tc>
          <w:tcPr>
            <w:tcW w:w="8080" w:type="dxa"/>
            <w:shd w:val="clear" w:color="auto" w:fill="auto"/>
            <w:tcMar>
              <w:left w:w="74" w:type="dxa"/>
              <w:right w:w="74" w:type="dxa"/>
            </w:tcMar>
          </w:tcPr>
          <w:p w:rsidR="00B35FC8" w:rsidRPr="00B81D34" w:rsidRDefault="00B35FC8" w:rsidP="00B81D34">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rPr>
            </w:pPr>
            <w:r w:rsidRPr="00B81D34">
              <w:rPr>
                <w:rFonts w:ascii="Times New Roman" w:eastAsia="Times New Roman" w:hAnsi="Times New Roman" w:cs="Times New Roman"/>
                <w:color w:val="000000" w:themeColor="text1"/>
              </w:rPr>
              <w:t xml:space="preserve">Кінцевий строк подання тендерних пропозицій </w:t>
            </w:r>
            <w:r w:rsidRPr="00CA734D">
              <w:rPr>
                <w:rFonts w:ascii="Times New Roman" w:eastAsia="Times New Roman" w:hAnsi="Times New Roman" w:cs="Times New Roman"/>
                <w:color w:val="000000" w:themeColor="text1"/>
                <w:highlight w:val="yellow"/>
              </w:rPr>
              <w:t>—</w:t>
            </w:r>
            <w:r w:rsidR="005C1822" w:rsidRPr="00CA734D">
              <w:rPr>
                <w:rFonts w:ascii="Times New Roman" w:eastAsia="Times New Roman" w:hAnsi="Times New Roman" w:cs="Times New Roman"/>
                <w:color w:val="000000" w:themeColor="text1"/>
                <w:highlight w:val="yellow"/>
              </w:rPr>
              <w:t xml:space="preserve"> </w:t>
            </w:r>
            <w:r w:rsidR="00FB7537" w:rsidRPr="00CA734D">
              <w:rPr>
                <w:rFonts w:ascii="Times New Roman" w:eastAsia="Times New Roman" w:hAnsi="Times New Roman" w:cs="Times New Roman"/>
                <w:b/>
                <w:color w:val="000000" w:themeColor="text1"/>
                <w:highlight w:val="yellow"/>
              </w:rPr>
              <w:t>2</w:t>
            </w:r>
            <w:r w:rsidR="00275503" w:rsidRPr="00CA734D">
              <w:rPr>
                <w:rFonts w:ascii="Times New Roman" w:eastAsia="Times New Roman" w:hAnsi="Times New Roman" w:cs="Times New Roman"/>
                <w:b/>
                <w:color w:val="000000" w:themeColor="text1"/>
                <w:highlight w:val="yellow"/>
                <w:lang w:val="ru-RU"/>
              </w:rPr>
              <w:t>7</w:t>
            </w:r>
            <w:r w:rsidR="00FB7537" w:rsidRPr="00CA734D">
              <w:rPr>
                <w:rFonts w:ascii="Times New Roman" w:eastAsia="Times New Roman" w:hAnsi="Times New Roman" w:cs="Times New Roman"/>
                <w:b/>
                <w:color w:val="000000" w:themeColor="text1"/>
                <w:highlight w:val="yellow"/>
              </w:rPr>
              <w:t>.</w:t>
            </w:r>
            <w:r w:rsidR="00275503" w:rsidRPr="00CA734D">
              <w:rPr>
                <w:rFonts w:ascii="Times New Roman" w:eastAsia="Times New Roman" w:hAnsi="Times New Roman" w:cs="Times New Roman"/>
                <w:b/>
                <w:color w:val="000000" w:themeColor="text1"/>
                <w:highlight w:val="yellow"/>
                <w:lang w:val="ru-RU"/>
              </w:rPr>
              <w:t>12</w:t>
            </w:r>
            <w:r w:rsidR="00FB7537" w:rsidRPr="00CA734D">
              <w:rPr>
                <w:rFonts w:ascii="Times New Roman" w:eastAsia="Times New Roman" w:hAnsi="Times New Roman" w:cs="Times New Roman"/>
                <w:b/>
                <w:color w:val="000000" w:themeColor="text1"/>
                <w:highlight w:val="yellow"/>
              </w:rPr>
              <w:t>.</w:t>
            </w:r>
            <w:r w:rsidR="00294CA0" w:rsidRPr="00CA734D">
              <w:rPr>
                <w:rFonts w:ascii="Times New Roman" w:eastAsia="Times New Roman" w:hAnsi="Times New Roman" w:cs="Times New Roman"/>
                <w:b/>
                <w:color w:val="000000" w:themeColor="text1"/>
                <w:highlight w:val="yellow"/>
              </w:rPr>
              <w:t xml:space="preserve">2023 до </w:t>
            </w:r>
            <w:r w:rsidR="00595E85" w:rsidRPr="00CA734D">
              <w:rPr>
                <w:rFonts w:ascii="Times New Roman" w:eastAsia="Times New Roman" w:hAnsi="Times New Roman" w:cs="Times New Roman"/>
                <w:b/>
                <w:color w:val="000000" w:themeColor="text1"/>
                <w:highlight w:val="yellow"/>
              </w:rPr>
              <w:t>9</w:t>
            </w:r>
            <w:r w:rsidR="00294CA0" w:rsidRPr="00CA734D">
              <w:rPr>
                <w:rFonts w:ascii="Times New Roman" w:eastAsia="Times New Roman" w:hAnsi="Times New Roman" w:cs="Times New Roman"/>
                <w:b/>
                <w:color w:val="000000" w:themeColor="text1"/>
                <w:highlight w:val="yellow"/>
              </w:rPr>
              <w:t>:00</w:t>
            </w:r>
            <w:r w:rsidR="00294CA0" w:rsidRPr="00CA734D">
              <w:rPr>
                <w:rFonts w:ascii="Times New Roman" w:eastAsia="Times New Roman" w:hAnsi="Times New Roman" w:cs="Times New Roman"/>
                <w:color w:val="000000" w:themeColor="text1"/>
                <w:highlight w:val="yellow"/>
              </w:rPr>
              <w:t xml:space="preserve"> </w:t>
            </w:r>
            <w:r w:rsidR="00294CA0" w:rsidRPr="00CA734D">
              <w:rPr>
                <w:rFonts w:ascii="Times New Roman" w:eastAsia="Times New Roman" w:hAnsi="Times New Roman" w:cs="Times New Roman"/>
                <w:b/>
                <w:color w:val="000000" w:themeColor="text1"/>
                <w:highlight w:val="yellow"/>
              </w:rPr>
              <w:t>год.</w:t>
            </w:r>
            <w:bookmarkStart w:id="1" w:name="_GoBack"/>
            <w:bookmarkEnd w:id="1"/>
          </w:p>
          <w:p w:rsidR="00C774EC" w:rsidRPr="00B81D34" w:rsidRDefault="00C774EC"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 xml:space="preserve">Тендерні пропозиції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ісля закінчення кінцевого строку їх подання не приймаються електронною системою закупівель.</w:t>
            </w:r>
          </w:p>
          <w:p w:rsidR="00285533" w:rsidRPr="00B81D34" w:rsidRDefault="00285533" w:rsidP="00B81D34">
            <w:pPr>
              <w:tabs>
                <w:tab w:val="left" w:pos="916"/>
                <w:tab w:val="left" w:pos="1832"/>
                <w:tab w:val="left" w:pos="2748"/>
                <w:tab w:val="left" w:pos="3664"/>
                <w:tab w:val="left" w:pos="49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themeColor="text1"/>
                <w:lang w:val="ru-RU"/>
              </w:rPr>
            </w:pPr>
          </w:p>
        </w:tc>
      </w:tr>
      <w:tr w:rsidR="00B35FC8" w:rsidRPr="00B81D34" w:rsidTr="00B81D34">
        <w:trPr>
          <w:trHeight w:val="1"/>
        </w:trPr>
        <w:tc>
          <w:tcPr>
            <w:tcW w:w="3119" w:type="dxa"/>
            <w:shd w:val="clear" w:color="auto" w:fill="auto"/>
            <w:tcMar>
              <w:left w:w="74" w:type="dxa"/>
              <w:right w:w="74" w:type="dxa"/>
            </w:tcMar>
          </w:tcPr>
          <w:p w:rsidR="00B35FC8" w:rsidRPr="00B81D34" w:rsidRDefault="00B35FC8"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b/>
              </w:rPr>
              <w:t>2.Дата та час розкриття тендерної пропозиції</w:t>
            </w:r>
            <w:r w:rsidRPr="00B81D34">
              <w:rPr>
                <w:rFonts w:ascii="Times New Roman" w:eastAsia="Times New Roman" w:hAnsi="Times New Roman" w:cs="Times New Roman"/>
              </w:rPr>
              <w:t>:</w:t>
            </w:r>
          </w:p>
          <w:p w:rsidR="00B35FC8" w:rsidRPr="00B81D34" w:rsidRDefault="00B35FC8"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
        </w:tc>
        <w:tc>
          <w:tcPr>
            <w:tcW w:w="8080" w:type="dxa"/>
            <w:shd w:val="clear" w:color="auto" w:fill="auto"/>
            <w:tcMar>
              <w:left w:w="74" w:type="dxa"/>
              <w:right w:w="74" w:type="dxa"/>
            </w:tcMar>
            <w:vAlign w:val="center"/>
          </w:tcPr>
          <w:p w:rsidR="00847362" w:rsidRPr="00B81D34" w:rsidRDefault="00847362" w:rsidP="00B81D34">
            <w:pPr>
              <w:widowControl w:val="0"/>
              <w:spacing w:after="0" w:line="240" w:lineRule="auto"/>
              <w:jc w:val="both"/>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47362" w:rsidRPr="00B81D34" w:rsidRDefault="00847362" w:rsidP="00B81D34">
            <w:pPr>
              <w:widowControl w:val="0"/>
              <w:spacing w:after="0" w:line="240" w:lineRule="auto"/>
              <w:jc w:val="both"/>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lastRenderedPageBreak/>
              <w:t xml:space="preserve">Якщо була подана одна тендерна пропозиція, електронна система закупівель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47362" w:rsidRPr="00B81D34" w:rsidRDefault="00847362" w:rsidP="00B81D34">
            <w:pPr>
              <w:widowControl w:val="0"/>
              <w:spacing w:after="0" w:line="240" w:lineRule="auto"/>
              <w:jc w:val="both"/>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47362" w:rsidRPr="00B81D34" w:rsidRDefault="00847362" w:rsidP="00B81D34">
            <w:pPr>
              <w:widowControl w:val="0"/>
              <w:spacing w:after="0" w:line="240" w:lineRule="auto"/>
              <w:jc w:val="both"/>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 xml:space="preserve">Не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ідтверджують відсутність підстав, визначених пунктом 47 Особливостей.</w:t>
            </w:r>
          </w:p>
          <w:p w:rsidR="00847362" w:rsidRPr="00B81D34" w:rsidRDefault="00847362" w:rsidP="00B81D34">
            <w:pPr>
              <w:widowControl w:val="0"/>
              <w:spacing w:after="0" w:line="240" w:lineRule="auto"/>
              <w:jc w:val="both"/>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 xml:space="preserve">Оцінка тендерної пропозиції проводиться електронною системою закупівель автоматично </w:t>
            </w:r>
            <w:proofErr w:type="gramStart"/>
            <w:r w:rsidRPr="00B81D34">
              <w:rPr>
                <w:rFonts w:ascii="Times New Roman" w:eastAsia="Times New Roman" w:hAnsi="Times New Roman" w:cs="Times New Roman"/>
                <w:color w:val="000000"/>
                <w:lang w:val="ru-RU" w:eastAsia="ru-RU"/>
              </w:rPr>
              <w:t>на</w:t>
            </w:r>
            <w:proofErr w:type="gramEnd"/>
            <w:r w:rsidRPr="00B81D34">
              <w:rPr>
                <w:rFonts w:ascii="Times New Roman" w:eastAsia="Times New Roman" w:hAnsi="Times New Roman" w:cs="Times New Roman"/>
                <w:color w:val="000000"/>
                <w:lang w:val="ru-RU"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B81D34">
              <w:rPr>
                <w:rFonts w:ascii="Times New Roman" w:eastAsia="Times New Roman" w:hAnsi="Times New Roman" w:cs="Times New Roman"/>
                <w:color w:val="000000"/>
                <w:lang w:val="ru-RU" w:eastAsia="ru-RU"/>
              </w:rPr>
              <w:t>тендерною</w:t>
            </w:r>
            <w:proofErr w:type="gramEnd"/>
            <w:r w:rsidRPr="00B81D34">
              <w:rPr>
                <w:rFonts w:ascii="Times New Roman" w:eastAsia="Times New Roman" w:hAnsi="Times New Roman" w:cs="Times New Roman"/>
                <w:color w:val="000000"/>
                <w:lang w:val="ru-RU" w:eastAsia="ru-RU"/>
              </w:rPr>
              <w:t xml:space="preserve"> пропозицією електронна система закупівель визначає тендерну пропозицію, ціна/приведена ціна якої є найнижчою.</w:t>
            </w:r>
          </w:p>
          <w:p w:rsidR="00B35FC8" w:rsidRPr="00B81D34" w:rsidRDefault="00B35FC8" w:rsidP="00B81D34">
            <w:pPr>
              <w:widowControl w:val="0"/>
              <w:spacing w:after="0" w:line="240" w:lineRule="auto"/>
              <w:jc w:val="both"/>
              <w:rPr>
                <w:rFonts w:ascii="Times New Roman" w:eastAsia="Times New Roman" w:hAnsi="Times New Roman" w:cs="Times New Roman"/>
                <w:strike/>
              </w:rPr>
            </w:pPr>
          </w:p>
        </w:tc>
      </w:tr>
      <w:tr w:rsidR="00285533" w:rsidRPr="00B81D34" w:rsidTr="00B81D34">
        <w:trPr>
          <w:trHeight w:val="1"/>
        </w:trPr>
        <w:tc>
          <w:tcPr>
            <w:tcW w:w="11199" w:type="dxa"/>
            <w:gridSpan w:val="2"/>
            <w:shd w:val="clear" w:color="auto" w:fill="auto"/>
            <w:tcMar>
              <w:left w:w="74" w:type="dxa"/>
              <w:right w:w="74" w:type="dxa"/>
            </w:tcMar>
          </w:tcPr>
          <w:p w:rsidR="00285533" w:rsidRPr="00B81D34" w:rsidRDefault="00831CF2"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r w:rsidRPr="00B81D34">
              <w:rPr>
                <w:rFonts w:ascii="Times New Roman" w:eastAsia="Times New Roman" w:hAnsi="Times New Roman" w:cs="Times New Roman"/>
                <w:b/>
              </w:rPr>
              <w:lastRenderedPageBreak/>
              <w:t>Розділ 5.</w:t>
            </w:r>
            <w:r w:rsidR="00644EBD" w:rsidRPr="00B81D34">
              <w:rPr>
                <w:rFonts w:ascii="Times New Roman" w:eastAsia="Times New Roman" w:hAnsi="Times New Roman" w:cs="Times New Roman"/>
                <w:b/>
              </w:rPr>
              <w:t xml:space="preserve"> Оцінка тендерної пропозиції</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 xml:space="preserve">1. Перелік критеріїв та методика оцінки тендерної пропозиції із зазначенням питомої ваги критерію </w:t>
            </w:r>
          </w:p>
        </w:tc>
        <w:tc>
          <w:tcPr>
            <w:tcW w:w="8080" w:type="dxa"/>
            <w:shd w:val="clear" w:color="auto" w:fill="auto"/>
            <w:tcMar>
              <w:left w:w="74" w:type="dxa"/>
              <w:right w:w="74" w:type="dxa"/>
            </w:tcMar>
          </w:tcPr>
          <w:p w:rsidR="00CA6275" w:rsidRPr="00B81D34" w:rsidRDefault="00CA6275" w:rsidP="00B81D34">
            <w:pPr>
              <w:suppressAutoHyphens/>
              <w:spacing w:after="0" w:line="240" w:lineRule="auto"/>
              <w:jc w:val="both"/>
              <w:rPr>
                <w:rFonts w:ascii="Times New Roman" w:eastAsia="Times New Roman" w:hAnsi="Times New Roman" w:cs="Times New Roman"/>
              </w:rPr>
            </w:pP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Єдиний критерій оцінки – Ціна – 100%.</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CA6275" w:rsidRPr="00B81D34" w:rsidRDefault="00CA6275" w:rsidP="00B81D34">
            <w:pPr>
              <w:suppressAutoHyphens/>
              <w:spacing w:after="0" w:line="240" w:lineRule="auto"/>
              <w:jc w:val="both"/>
              <w:rPr>
                <w:rFonts w:ascii="Times New Roman" w:eastAsia="Times New Roman" w:hAnsi="Times New Roman" w:cs="Times New Roman"/>
                <w:b/>
              </w:rPr>
            </w:pPr>
            <w:r w:rsidRPr="00B81D34">
              <w:rPr>
                <w:rFonts w:ascii="Times New Roman" w:eastAsia="Times New Roman" w:hAnsi="Times New Roman" w:cs="Times New Roman"/>
                <w:b/>
              </w:rPr>
              <w:t>Обґрунтування аномально низької тендерної пропозиції може містити інформацію про:</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 xml:space="preserve">отримання учасником процедури закупівлі державної допомоги згідно із </w:t>
            </w:r>
            <w:r w:rsidRPr="00B81D34">
              <w:rPr>
                <w:rFonts w:ascii="Times New Roman" w:eastAsia="Times New Roman" w:hAnsi="Times New Roman" w:cs="Times New Roman"/>
              </w:rPr>
              <w:lastRenderedPageBreak/>
              <w:t>законодавством.</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w:t>
            </w:r>
            <w:r w:rsidRPr="00B81D34">
              <w:rPr>
                <w:rFonts w:ascii="Times New Roman" w:eastAsia="Times New Roman" w:hAnsi="Times New Roman" w:cs="Times New Roman"/>
                <w:b/>
              </w:rPr>
              <w:t>не може бути меншим ніж два робочі дні</w:t>
            </w:r>
            <w:r w:rsidRPr="00B81D34">
              <w:rPr>
                <w:rFonts w:ascii="Times New Roman" w:eastAsia="Times New Roman" w:hAnsi="Times New Roman" w:cs="Times New Roman"/>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b/>
              </w:rPr>
              <w:t>Під невідповідністю</w:t>
            </w:r>
            <w:r w:rsidRPr="00B81D34">
              <w:rPr>
                <w:rFonts w:ascii="Times New Roman" w:eastAsia="Times New Roman" w:hAnsi="Times New Roman" w:cs="Times New Roman"/>
              </w:rPr>
              <w:t xml:space="preserve">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w:t>
            </w:r>
            <w:r w:rsidRPr="00B81D34">
              <w:rPr>
                <w:rFonts w:ascii="Times New Roman" w:eastAsia="Times New Roman" w:hAnsi="Times New Roman" w:cs="Times New Roman"/>
                <w:b/>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81D34">
              <w:rPr>
                <w:rFonts w:ascii="Times New Roman" w:eastAsia="Times New Roman" w:hAnsi="Times New Roman" w:cs="Times New Roman"/>
              </w:rPr>
              <w:t xml:space="preserve">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sidRPr="00B81D34">
              <w:rPr>
                <w:rFonts w:ascii="Times New Roman" w:eastAsia="Times New Roman" w:hAnsi="Times New Roman" w:cs="Times New Roman"/>
                <w:b/>
              </w:rPr>
              <w:t>Невідповідністю</w:t>
            </w:r>
            <w:r w:rsidRPr="00B81D34">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81D34">
              <w:rPr>
                <w:rFonts w:ascii="Times New Roman" w:eastAsia="Times New Roman" w:hAnsi="Times New Roman" w:cs="Times New Roman"/>
                <w:b/>
              </w:rPr>
              <w:t>вважаються помилки, виправлення яких не призводить до зміни предмета закупівлі, запропонованого учасником</w:t>
            </w:r>
            <w:r w:rsidRPr="00B81D34">
              <w:rPr>
                <w:rFonts w:ascii="Times New Roman" w:eastAsia="Times New Roman" w:hAnsi="Times New Roman" w:cs="Times New Roman"/>
              </w:rPr>
              <w:t xml:space="preserve"> процедури закупівлі у складі його тендерної пропозиції, найменування товару, марки, моделі тощо.</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6275" w:rsidRPr="00B81D34" w:rsidRDefault="00CA6275" w:rsidP="00B81D34">
            <w:pPr>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85533" w:rsidRPr="00B81D34" w:rsidRDefault="00CA6275" w:rsidP="00B81D34">
            <w:pPr>
              <w:pStyle w:val="a8"/>
              <w:spacing w:before="0" w:after="0"/>
              <w:jc w:val="both"/>
              <w:rPr>
                <w:sz w:val="22"/>
                <w:szCs w:val="22"/>
                <w:lang w:eastAsia="ru-RU"/>
              </w:rPr>
            </w:pPr>
            <w:r w:rsidRPr="00B81D34">
              <w:rPr>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B81D34">
              <w:rPr>
                <w:color w:val="000000"/>
                <w:sz w:val="22"/>
                <w:szCs w:val="22"/>
                <w:lang w:eastAsia="ru-RU"/>
              </w:rPr>
              <w:t>пропозицію такого учасника процедури закупівлі.</w:t>
            </w:r>
          </w:p>
        </w:tc>
      </w:tr>
      <w:tr w:rsidR="00285533" w:rsidRPr="00B81D34" w:rsidTr="00B81D34">
        <w:trPr>
          <w:trHeight w:val="1"/>
        </w:trPr>
        <w:tc>
          <w:tcPr>
            <w:tcW w:w="3119" w:type="dxa"/>
            <w:shd w:val="clear" w:color="auto" w:fill="auto"/>
            <w:tcMar>
              <w:left w:w="74" w:type="dxa"/>
              <w:right w:w="74" w:type="dxa"/>
            </w:tcMar>
          </w:tcPr>
          <w:p w:rsidR="00285533" w:rsidRPr="00B81D34" w:rsidRDefault="00644EBD"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lastRenderedPageBreak/>
              <w:t xml:space="preserve">2. Інша інформація </w:t>
            </w:r>
          </w:p>
        </w:tc>
        <w:tc>
          <w:tcPr>
            <w:tcW w:w="8080" w:type="dxa"/>
            <w:shd w:val="clear" w:color="auto" w:fill="auto"/>
            <w:tcMar>
              <w:left w:w="74" w:type="dxa"/>
              <w:right w:w="74" w:type="dxa"/>
            </w:tcMar>
          </w:tcPr>
          <w:p w:rsidR="00CA6275" w:rsidRPr="00B81D34" w:rsidRDefault="00CA6275"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A6275" w:rsidRPr="00B81D34" w:rsidRDefault="00CA6275"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A6275" w:rsidRPr="00B81D34" w:rsidRDefault="00CA6275" w:rsidP="00B81D34">
            <w:pPr>
              <w:widowControl w:val="0"/>
              <w:numPr>
                <w:ilvl w:val="0"/>
                <w:numId w:val="3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00B81D34" w:rsidRPr="00B81D34">
              <w:rPr>
                <w:rFonts w:ascii="Times New Roman" w:eastAsia="Times New Roman" w:hAnsi="Times New Roman" w:cs="Times New Roman"/>
                <w:color w:val="000000"/>
              </w:rPr>
              <w:t xml:space="preserve"> </w:t>
            </w:r>
            <w:r w:rsidRPr="00B81D34">
              <w:rPr>
                <w:rFonts w:ascii="Times New Roman" w:eastAsia="Times New Roman" w:hAnsi="Times New Roman" w:cs="Times New Roman"/>
                <w:color w:val="000000"/>
              </w:rPr>
              <w:t>або</w:t>
            </w:r>
            <w:r w:rsidRPr="00B81D34">
              <w:rPr>
                <w:rFonts w:ascii="Times New Roman" w:eastAsia="Times New Roman" w:hAnsi="Times New Roman" w:cs="Times New Roman"/>
                <w:color w:val="000000"/>
                <w:lang w:val="ru-RU"/>
              </w:rPr>
              <w:t> </w:t>
            </w:r>
            <w:r w:rsidR="00B81D34" w:rsidRPr="00B81D34">
              <w:rPr>
                <w:rFonts w:ascii="Times New Roman" w:eastAsia="Times New Roman" w:hAnsi="Times New Roman" w:cs="Times New Roman"/>
                <w:color w:val="000000"/>
              </w:rPr>
              <w:t xml:space="preserve"> </w:t>
            </w:r>
            <w:r w:rsidRPr="00B81D34">
              <w:rPr>
                <w:rFonts w:ascii="Times New Roman" w:eastAsia="Times New Roman" w:hAnsi="Times New Roman" w:cs="Times New Roman"/>
                <w:color w:val="000000"/>
              </w:rPr>
              <w:t>посвідку на постійне чи тимчасове проживання на території України</w:t>
            </w:r>
            <w:r w:rsidR="00B81D34" w:rsidRPr="00B81D34">
              <w:rPr>
                <w:rFonts w:ascii="Times New Roman" w:eastAsia="Times New Roman" w:hAnsi="Times New Roman" w:cs="Times New Roman"/>
                <w:color w:val="000000"/>
              </w:rPr>
              <w:t xml:space="preserve"> </w:t>
            </w:r>
            <w:r w:rsidRPr="00B81D34">
              <w:rPr>
                <w:rFonts w:ascii="Times New Roman" w:eastAsia="Times New Roman" w:hAnsi="Times New Roman" w:cs="Times New Roman"/>
                <w:color w:val="000000"/>
              </w:rPr>
              <w:t>або</w:t>
            </w:r>
            <w:r w:rsidRPr="00B81D34">
              <w:rPr>
                <w:rFonts w:ascii="Times New Roman" w:eastAsia="Times New Roman" w:hAnsi="Times New Roman" w:cs="Times New Roman"/>
                <w:color w:val="000000"/>
                <w:lang w:val="ru-RU"/>
              </w:rPr>
              <w:t> </w:t>
            </w:r>
            <w:r w:rsidR="00B81D34" w:rsidRPr="00B81D34">
              <w:rPr>
                <w:rFonts w:ascii="Times New Roman" w:eastAsia="Times New Roman" w:hAnsi="Times New Roman" w:cs="Times New Roman"/>
                <w:color w:val="000000"/>
              </w:rPr>
              <w:t xml:space="preserve"> </w:t>
            </w:r>
            <w:r w:rsidRPr="00B81D34">
              <w:rPr>
                <w:rFonts w:ascii="Times New Roman" w:eastAsia="Times New Roman" w:hAnsi="Times New Roman" w:cs="Times New Roman"/>
                <w:color w:val="000000"/>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w:t>
            </w:r>
            <w:r w:rsidRPr="00B81D34">
              <w:rPr>
                <w:rFonts w:ascii="Times New Roman" w:eastAsia="Times New Roman" w:hAnsi="Times New Roman" w:cs="Times New Roman"/>
                <w:color w:val="000000"/>
              </w:rPr>
              <w:lastRenderedPageBreak/>
              <w:t>службі транспорту або Національній гвардії України</w:t>
            </w:r>
            <w:r w:rsidR="00B81D34" w:rsidRPr="00B81D34">
              <w:rPr>
                <w:rFonts w:ascii="Times New Roman" w:eastAsia="Times New Roman" w:hAnsi="Times New Roman" w:cs="Times New Roman"/>
                <w:color w:val="000000"/>
              </w:rPr>
              <w:t xml:space="preserve"> </w:t>
            </w:r>
            <w:r w:rsidRPr="00B81D34">
              <w:rPr>
                <w:rFonts w:ascii="Times New Roman" w:eastAsia="Times New Roman" w:hAnsi="Times New Roman" w:cs="Times New Roman"/>
                <w:color w:val="000000"/>
              </w:rPr>
              <w:t>або</w:t>
            </w:r>
            <w:r w:rsidRPr="00B81D34">
              <w:rPr>
                <w:rFonts w:ascii="Times New Roman" w:eastAsia="Times New Roman" w:hAnsi="Times New Roman" w:cs="Times New Roman"/>
                <w:color w:val="000000"/>
                <w:lang w:val="ru-RU"/>
              </w:rPr>
              <w:t> </w:t>
            </w:r>
            <w:r w:rsidR="00B81D34" w:rsidRPr="00B81D34">
              <w:rPr>
                <w:rFonts w:ascii="Times New Roman" w:eastAsia="Times New Roman" w:hAnsi="Times New Roman" w:cs="Times New Roman"/>
                <w:color w:val="000000"/>
              </w:rPr>
              <w:t xml:space="preserve"> </w:t>
            </w:r>
            <w:r w:rsidRPr="00B81D34">
              <w:rPr>
                <w:rFonts w:ascii="Times New Roman" w:eastAsia="Times New Roman" w:hAnsi="Times New Roman" w:cs="Times New Roman"/>
                <w:color w:val="000000"/>
              </w:rPr>
              <w:t>посвідчення біженця чи документ, що підтверджує надання притулку в Україні.</w:t>
            </w:r>
          </w:p>
          <w:p w:rsidR="00CA6275" w:rsidRPr="00B81D34" w:rsidRDefault="00CA6275"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ru-RU"/>
              </w:rPr>
            </w:pPr>
            <w:r w:rsidRPr="00B81D34">
              <w:rPr>
                <w:rFonts w:ascii="Times New Roman" w:eastAsia="Times New Roman" w:hAnsi="Times New Roman" w:cs="Times New Roman"/>
                <w:color w:val="000000"/>
                <w:lang w:val="ru-RU"/>
              </w:rPr>
              <w:t>У разі якщо юридична особа, яка є учасником процедури закупівлі створена та зареєстрована відповідно до законодавства</w:t>
            </w:r>
            <w:proofErr w:type="gramStart"/>
            <w:r w:rsidRPr="00B81D34">
              <w:rPr>
                <w:rFonts w:ascii="Times New Roman" w:eastAsia="Times New Roman" w:hAnsi="Times New Roman" w:cs="Times New Roman"/>
                <w:color w:val="000000"/>
                <w:lang w:val="ru-RU"/>
              </w:rPr>
              <w:t xml:space="preserve"> Р</w:t>
            </w:r>
            <w:proofErr w:type="gramEnd"/>
            <w:r w:rsidRPr="00B81D34">
              <w:rPr>
                <w:rFonts w:ascii="Times New Roman" w:eastAsia="Times New Roman" w:hAnsi="Times New Roman" w:cs="Times New Roman"/>
                <w:color w:val="000000"/>
                <w:lang w:val="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B81D34">
              <w:rPr>
                <w:rFonts w:ascii="Times New Roman" w:eastAsia="Times New Roman" w:hAnsi="Times New Roman" w:cs="Times New Roman"/>
                <w:color w:val="000000"/>
                <w:lang w:val="ru-RU"/>
              </w:rPr>
              <w:t>у</w:t>
            </w:r>
            <w:proofErr w:type="gramEnd"/>
            <w:r w:rsidRPr="00B81D34">
              <w:rPr>
                <w:rFonts w:ascii="Times New Roman" w:eastAsia="Times New Roman" w:hAnsi="Times New Roman" w:cs="Times New Roman"/>
                <w:color w:val="000000"/>
                <w:lang w:val="ru-RU"/>
              </w:rPr>
              <w:t xml:space="preserve"> складі тендерної пропозиції має надати:</w:t>
            </w:r>
          </w:p>
          <w:p w:rsidR="00CA6275" w:rsidRPr="00B81D34" w:rsidRDefault="00CA6275" w:rsidP="00B81D34">
            <w:pPr>
              <w:widowControl w:val="0"/>
              <w:numPr>
                <w:ilvl w:val="0"/>
                <w:numId w:val="4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lang w:val="ru-RU"/>
              </w:rPr>
            </w:pPr>
            <w:r w:rsidRPr="00B81D34">
              <w:rPr>
                <w:rFonts w:ascii="Times New Roman" w:eastAsia="Times New Roman" w:hAnsi="Times New Roman" w:cs="Times New Roman"/>
                <w:color w:val="000000"/>
                <w:lang w:val="ru-RU"/>
              </w:rPr>
              <w:t xml:space="preserve">ухвалу слідчого судді або ухвала суду про передачу активів </w:t>
            </w:r>
            <w:proofErr w:type="gramStart"/>
            <w:r w:rsidRPr="00B81D34">
              <w:rPr>
                <w:rFonts w:ascii="Times New Roman" w:eastAsia="Times New Roman" w:hAnsi="Times New Roman" w:cs="Times New Roman"/>
                <w:color w:val="000000"/>
                <w:lang w:val="ru-RU"/>
              </w:rPr>
              <w:t>в</w:t>
            </w:r>
            <w:proofErr w:type="gramEnd"/>
            <w:r w:rsidRPr="00B81D34">
              <w:rPr>
                <w:rFonts w:ascii="Times New Roman" w:eastAsia="Times New Roman" w:hAnsi="Times New Roman" w:cs="Times New Roman"/>
                <w:color w:val="000000"/>
                <w:lang w:val="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r w:rsidR="00B81D34">
              <w:rPr>
                <w:rFonts w:ascii="Times New Roman" w:eastAsia="Times New Roman" w:hAnsi="Times New Roman" w:cs="Times New Roman"/>
                <w:color w:val="000000"/>
                <w:lang w:val="ru-RU"/>
              </w:rPr>
              <w:t xml:space="preserve"> </w:t>
            </w:r>
            <w:r w:rsidRPr="00B81D34">
              <w:rPr>
                <w:rFonts w:ascii="Times New Roman" w:eastAsia="Times New Roman" w:hAnsi="Times New Roman" w:cs="Times New Roman"/>
                <w:color w:val="000000"/>
                <w:lang w:val="ru-RU"/>
              </w:rPr>
              <w:t>або </w:t>
            </w:r>
            <w:r w:rsidR="00B81D34">
              <w:rPr>
                <w:rFonts w:ascii="Times New Roman" w:eastAsia="Times New Roman" w:hAnsi="Times New Roman" w:cs="Times New Roman"/>
                <w:color w:val="000000"/>
                <w:lang w:val="ru-RU"/>
              </w:rPr>
              <w:t xml:space="preserve"> </w:t>
            </w:r>
            <w:r w:rsidRPr="00B81D34">
              <w:rPr>
                <w:rFonts w:ascii="Times New Roman" w:eastAsia="Times New Roman" w:hAnsi="Times New Roman" w:cs="Times New Roman"/>
                <w:color w:val="000000"/>
                <w:lang w:val="ru-RU"/>
              </w:rPr>
              <w:t>згоду самого власника активів про передачу активів, підпис якої нотаріально завірений в установленому законодавством порядку.</w:t>
            </w:r>
          </w:p>
          <w:p w:rsidR="00CA6275" w:rsidRPr="00B81D34" w:rsidRDefault="00CA6275"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ru-RU"/>
              </w:rPr>
            </w:pPr>
            <w:r w:rsidRPr="00B81D34">
              <w:rPr>
                <w:rFonts w:ascii="Times New Roman" w:eastAsia="Times New Roman" w:hAnsi="Times New Roman" w:cs="Times New Roman"/>
                <w:color w:val="000000"/>
                <w:lang w:val="ru-RU"/>
              </w:rPr>
              <w:t>* У разі, якщо ухвала слідчого судді або ухвала суду оприлюднена у Єдиному державному реє</w:t>
            </w:r>
            <w:proofErr w:type="gramStart"/>
            <w:r w:rsidRPr="00B81D34">
              <w:rPr>
                <w:rFonts w:ascii="Times New Roman" w:eastAsia="Times New Roman" w:hAnsi="Times New Roman" w:cs="Times New Roman"/>
                <w:color w:val="000000"/>
                <w:lang w:val="ru-RU"/>
              </w:rPr>
              <w:t>стр</w:t>
            </w:r>
            <w:proofErr w:type="gramEnd"/>
            <w:r w:rsidRPr="00B81D34">
              <w:rPr>
                <w:rFonts w:ascii="Times New Roman" w:eastAsia="Times New Roman" w:hAnsi="Times New Roman" w:cs="Times New Roman"/>
                <w:color w:val="000000"/>
                <w:lang w:val="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A6275" w:rsidRPr="00B81D34" w:rsidRDefault="00CA6275"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ru-RU"/>
              </w:rPr>
            </w:pPr>
            <w:r w:rsidRPr="00B81D34">
              <w:rPr>
                <w:rFonts w:ascii="Times New Roman" w:eastAsia="Times New Roman" w:hAnsi="Times New Roman" w:cs="Times New Roman"/>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B81D34">
              <w:rPr>
                <w:rFonts w:ascii="Times New Roman" w:eastAsia="Times New Roman" w:hAnsi="Times New Roman" w:cs="Times New Roman"/>
                <w:color w:val="000000"/>
                <w:lang w:val="ru-RU"/>
              </w:rPr>
              <w:t>п</w:t>
            </w:r>
            <w:proofErr w:type="gramEnd"/>
            <w:r w:rsidRPr="00B81D34">
              <w:rPr>
                <w:rFonts w:ascii="Times New Roman" w:eastAsia="Times New Roman" w:hAnsi="Times New Roman" w:cs="Times New Roman"/>
                <w:color w:val="000000"/>
                <w:lang w:val="ru-RU"/>
              </w:rPr>
              <w:t>ідставах або юридична особа, яка є учасником процедури закупівлі створена та зареєстрована відповідно до законодавства</w:t>
            </w:r>
            <w:proofErr w:type="gramStart"/>
            <w:r w:rsidRPr="00B81D34">
              <w:rPr>
                <w:rFonts w:ascii="Times New Roman" w:eastAsia="Times New Roman" w:hAnsi="Times New Roman" w:cs="Times New Roman"/>
                <w:color w:val="000000"/>
                <w:lang w:val="ru-RU"/>
              </w:rPr>
              <w:t xml:space="preserve"> Р</w:t>
            </w:r>
            <w:proofErr w:type="gramEnd"/>
            <w:r w:rsidRPr="00B81D34">
              <w:rPr>
                <w:rFonts w:ascii="Times New Roman" w:eastAsia="Times New Roman" w:hAnsi="Times New Roman" w:cs="Times New Roman"/>
                <w:color w:val="000000"/>
                <w:lang w:val="ru-RU"/>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B81D34">
              <w:rPr>
                <w:rFonts w:ascii="Times New Roman" w:eastAsia="Times New Roman" w:hAnsi="Times New Roman" w:cs="Times New Roman"/>
                <w:color w:val="000000"/>
                <w:lang w:val="ru-RU"/>
              </w:rPr>
              <w:t>стр</w:t>
            </w:r>
            <w:proofErr w:type="gramEnd"/>
            <w:r w:rsidRPr="00B81D34">
              <w:rPr>
                <w:rFonts w:ascii="Times New Roman" w:eastAsia="Times New Roman" w:hAnsi="Times New Roman" w:cs="Times New Roman"/>
                <w:color w:val="000000"/>
                <w:lang w:val="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B81D34">
              <w:rPr>
                <w:rFonts w:ascii="Times New Roman" w:eastAsia="Times New Roman" w:hAnsi="Times New Roman" w:cs="Times New Roman"/>
                <w:color w:val="000000"/>
                <w:lang w:val="ru-RU"/>
              </w:rPr>
              <w:t xml:space="preserve"> Р</w:t>
            </w:r>
            <w:proofErr w:type="gramEnd"/>
            <w:r w:rsidRPr="00B81D34">
              <w:rPr>
                <w:rFonts w:ascii="Times New Roman" w:eastAsia="Times New Roman" w:hAnsi="Times New Roman" w:cs="Times New Roman"/>
                <w:color w:val="000000"/>
                <w:lang w:val="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w:t>
            </w:r>
            <w:proofErr w:type="gramStart"/>
            <w:r w:rsidRPr="00B81D34">
              <w:rPr>
                <w:rFonts w:ascii="Times New Roman" w:eastAsia="Times New Roman" w:hAnsi="Times New Roman" w:cs="Times New Roman"/>
                <w:color w:val="000000"/>
                <w:lang w:val="ru-RU"/>
              </w:rPr>
              <w:t>кр</w:t>
            </w:r>
            <w:proofErr w:type="gramEnd"/>
            <w:r w:rsidRPr="00B81D34">
              <w:rPr>
                <w:rFonts w:ascii="Times New Roman" w:eastAsia="Times New Roman" w:hAnsi="Times New Roman" w:cs="Times New Roman"/>
                <w:color w:val="000000"/>
                <w:lang w:val="ru-RU"/>
              </w:rPr>
              <w:t xml:space="preserve">ім тих, що проживають на території України на законних </w:t>
            </w:r>
            <w:proofErr w:type="gramStart"/>
            <w:r w:rsidRPr="00B81D34">
              <w:rPr>
                <w:rFonts w:ascii="Times New Roman" w:eastAsia="Times New Roman" w:hAnsi="Times New Roman" w:cs="Times New Roman"/>
                <w:color w:val="000000"/>
                <w:lang w:val="ru-RU"/>
              </w:rPr>
              <w:t>п</w:t>
            </w:r>
            <w:proofErr w:type="gramEnd"/>
            <w:r w:rsidRPr="00B81D34">
              <w:rPr>
                <w:rFonts w:ascii="Times New Roman" w:eastAsia="Times New Roman" w:hAnsi="Times New Roman" w:cs="Times New Roman"/>
                <w:color w:val="000000"/>
                <w:lang w:val="ru-RU"/>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A6275" w:rsidRPr="00B81D34" w:rsidRDefault="00CA6275"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ru-RU"/>
              </w:rPr>
            </w:pPr>
            <w:r w:rsidRPr="00B81D34">
              <w:rPr>
                <w:rFonts w:ascii="Times New Roman" w:eastAsia="Times New Roman" w:hAnsi="Times New Roman" w:cs="Times New Roman"/>
                <w:color w:val="000000"/>
                <w:lang w:val="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B81D34">
              <w:rPr>
                <w:rFonts w:ascii="Times New Roman" w:eastAsia="Times New Roman" w:hAnsi="Times New Roman" w:cs="Times New Roman"/>
                <w:color w:val="000000"/>
                <w:lang w:val="ru-RU"/>
              </w:rPr>
              <w:t xml:space="preserve"> Р</w:t>
            </w:r>
            <w:proofErr w:type="gramEnd"/>
            <w:r w:rsidRPr="00B81D34">
              <w:rPr>
                <w:rFonts w:ascii="Times New Roman" w:eastAsia="Times New Roman" w:hAnsi="Times New Roman" w:cs="Times New Roman"/>
                <w:color w:val="000000"/>
                <w:lang w:val="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B81D34">
              <w:rPr>
                <w:rFonts w:ascii="Times New Roman" w:eastAsia="Times New Roman" w:hAnsi="Times New Roman" w:cs="Times New Roman"/>
                <w:color w:val="000000"/>
                <w:lang w:val="ru-RU"/>
              </w:rPr>
              <w:t>п</w:t>
            </w:r>
            <w:proofErr w:type="gramEnd"/>
            <w:r w:rsidRPr="00B81D34">
              <w:rPr>
                <w:rFonts w:ascii="Times New Roman" w:eastAsia="Times New Roman" w:hAnsi="Times New Roman" w:cs="Times New Roman"/>
                <w:color w:val="000000"/>
                <w:lang w:val="ru-RU"/>
              </w:rPr>
              <w:t>ідтвердження зміни податкової адреси на іншу територію України видане уповноваженим на це органом. </w:t>
            </w:r>
          </w:p>
          <w:p w:rsidR="00CA6275" w:rsidRPr="00B81D34" w:rsidRDefault="00CA6275"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ru-RU"/>
              </w:rPr>
            </w:pPr>
            <w:r w:rsidRPr="00B81D34">
              <w:rPr>
                <w:rFonts w:ascii="Times New Roman" w:eastAsia="Times New Roman" w:hAnsi="Times New Roman" w:cs="Times New Roman"/>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B81D34">
              <w:rPr>
                <w:rFonts w:ascii="Times New Roman" w:eastAsia="Times New Roman" w:hAnsi="Times New Roman" w:cs="Times New Roman"/>
                <w:color w:val="000000"/>
                <w:lang w:val="ru-RU"/>
              </w:rPr>
              <w:t>п</w:t>
            </w:r>
            <w:proofErr w:type="gramEnd"/>
            <w:r w:rsidRPr="00B81D34">
              <w:rPr>
                <w:rFonts w:ascii="Times New Roman" w:eastAsia="Times New Roman" w:hAnsi="Times New Roman" w:cs="Times New Roman"/>
                <w:color w:val="000000"/>
                <w:lang w:val="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B81D34">
              <w:rPr>
                <w:rFonts w:ascii="Times New Roman" w:eastAsia="Times New Roman" w:hAnsi="Times New Roman" w:cs="Times New Roman"/>
                <w:color w:val="000000"/>
                <w:lang w:val="ru-RU"/>
              </w:rPr>
              <w:t>до</w:t>
            </w:r>
            <w:proofErr w:type="gramEnd"/>
            <w:r w:rsidRPr="00B81D34">
              <w:rPr>
                <w:rFonts w:ascii="Times New Roman" w:eastAsia="Times New Roman" w:hAnsi="Times New Roman" w:cs="Times New Roman"/>
                <w:color w:val="000000"/>
                <w:lang w:val="ru-RU"/>
              </w:rPr>
              <w:t xml:space="preserve"> абзацу першого частини третьої статті 22 Закону.</w:t>
            </w:r>
          </w:p>
          <w:p w:rsidR="00823FE9" w:rsidRPr="00B81D34" w:rsidRDefault="00823FE9"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ru-RU"/>
              </w:rPr>
            </w:pPr>
          </w:p>
        </w:tc>
      </w:tr>
      <w:tr w:rsidR="004E79B7" w:rsidRPr="00B81D34" w:rsidTr="00B81D34">
        <w:trPr>
          <w:trHeight w:val="1"/>
        </w:trPr>
        <w:tc>
          <w:tcPr>
            <w:tcW w:w="3119" w:type="dxa"/>
            <w:shd w:val="clear" w:color="auto" w:fill="FFFFFF"/>
            <w:tcMar>
              <w:left w:w="74" w:type="dxa"/>
              <w:right w:w="74" w:type="dxa"/>
            </w:tcMar>
          </w:tcPr>
          <w:p w:rsidR="004E79B7" w:rsidRPr="00B81D34" w:rsidRDefault="004E79B7" w:rsidP="00B81D34">
            <w:pPr>
              <w:pStyle w:val="a8"/>
              <w:spacing w:before="0" w:after="0"/>
              <w:rPr>
                <w:b/>
                <w:sz w:val="22"/>
                <w:szCs w:val="22"/>
              </w:rPr>
            </w:pPr>
            <w:r w:rsidRPr="00B81D34">
              <w:rPr>
                <w:b/>
                <w:color w:val="000000"/>
                <w:sz w:val="22"/>
                <w:szCs w:val="22"/>
              </w:rPr>
              <w:lastRenderedPageBreak/>
              <w:t>3. Відхилення тендерних пропозицій</w:t>
            </w:r>
          </w:p>
        </w:tc>
        <w:tc>
          <w:tcPr>
            <w:tcW w:w="8080" w:type="dxa"/>
            <w:shd w:val="clear" w:color="auto" w:fill="FFFFFF"/>
            <w:tcMar>
              <w:left w:w="74" w:type="dxa"/>
              <w:right w:w="74" w:type="dxa"/>
            </w:tcMar>
          </w:tcPr>
          <w:p w:rsidR="004E79B7" w:rsidRPr="00B81D34" w:rsidRDefault="004E79B7" w:rsidP="00B81D34">
            <w:pPr>
              <w:pStyle w:val="a8"/>
              <w:spacing w:before="0" w:after="0"/>
              <w:jc w:val="both"/>
              <w:rPr>
                <w:sz w:val="22"/>
                <w:szCs w:val="22"/>
              </w:rPr>
            </w:pPr>
            <w:r w:rsidRPr="00B81D34">
              <w:rPr>
                <w:b/>
                <w:color w:val="000000"/>
                <w:sz w:val="22"/>
                <w:szCs w:val="22"/>
              </w:rPr>
              <w:t>Замовник відхиляє тендерну пропозицію</w:t>
            </w:r>
            <w:r w:rsidRPr="00B81D34">
              <w:rPr>
                <w:color w:val="000000"/>
                <w:sz w:val="22"/>
                <w:szCs w:val="22"/>
              </w:rPr>
              <w:t xml:space="preserve"> із зазначенням аргументації в електронній системі закупівель у разі, коли:</w:t>
            </w:r>
          </w:p>
          <w:p w:rsidR="004E79B7" w:rsidRPr="00B81D34" w:rsidRDefault="004E79B7" w:rsidP="00B81D34">
            <w:pPr>
              <w:spacing w:after="0" w:line="240" w:lineRule="auto"/>
              <w:rPr>
                <w:rFonts w:ascii="Times New Roman" w:hAnsi="Times New Roman" w:cs="Times New Roman"/>
              </w:rPr>
            </w:pPr>
          </w:p>
          <w:p w:rsidR="004E79B7" w:rsidRPr="00B81D34" w:rsidRDefault="004E79B7" w:rsidP="00B81D34">
            <w:pPr>
              <w:pStyle w:val="a8"/>
              <w:spacing w:before="0" w:after="0"/>
              <w:jc w:val="both"/>
              <w:rPr>
                <w:b/>
                <w:sz w:val="22"/>
                <w:szCs w:val="22"/>
              </w:rPr>
            </w:pPr>
            <w:r w:rsidRPr="00B81D34">
              <w:rPr>
                <w:b/>
                <w:color w:val="000000"/>
                <w:sz w:val="22"/>
                <w:szCs w:val="22"/>
              </w:rPr>
              <w:t>1) учасник процедури закупівлі:</w:t>
            </w:r>
          </w:p>
          <w:p w:rsidR="004E79B7" w:rsidRPr="00B81D34" w:rsidRDefault="004E79B7" w:rsidP="00B81D34">
            <w:pPr>
              <w:pStyle w:val="a8"/>
              <w:numPr>
                <w:ilvl w:val="0"/>
                <w:numId w:val="33"/>
              </w:numPr>
              <w:suppressAutoHyphens w:val="0"/>
              <w:spacing w:before="0" w:after="0"/>
              <w:ind w:left="0"/>
              <w:jc w:val="both"/>
              <w:textAlignment w:val="baseline"/>
              <w:rPr>
                <w:color w:val="000000"/>
                <w:sz w:val="22"/>
                <w:szCs w:val="22"/>
              </w:rPr>
            </w:pPr>
            <w:r w:rsidRPr="00B81D34">
              <w:rPr>
                <w:color w:val="000000"/>
                <w:sz w:val="22"/>
                <w:szCs w:val="22"/>
              </w:rPr>
              <w:t>підпадає під підстави, встановлені пунктом 47 Особливостей;</w:t>
            </w:r>
          </w:p>
          <w:p w:rsidR="004E79B7" w:rsidRPr="00B81D34" w:rsidRDefault="004E79B7" w:rsidP="00B81D34">
            <w:pPr>
              <w:pStyle w:val="a8"/>
              <w:numPr>
                <w:ilvl w:val="0"/>
                <w:numId w:val="33"/>
              </w:numPr>
              <w:suppressAutoHyphens w:val="0"/>
              <w:spacing w:before="0" w:after="0"/>
              <w:ind w:left="0"/>
              <w:jc w:val="both"/>
              <w:textAlignment w:val="baseline"/>
              <w:rPr>
                <w:color w:val="000000"/>
                <w:sz w:val="22"/>
                <w:szCs w:val="22"/>
              </w:rPr>
            </w:pPr>
            <w:r w:rsidRPr="00B81D34">
              <w:rPr>
                <w:color w:val="000000"/>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E79B7" w:rsidRPr="00B81D34" w:rsidRDefault="004E79B7" w:rsidP="00B81D34">
            <w:pPr>
              <w:pStyle w:val="a8"/>
              <w:numPr>
                <w:ilvl w:val="0"/>
                <w:numId w:val="33"/>
              </w:numPr>
              <w:suppressAutoHyphens w:val="0"/>
              <w:spacing w:before="0" w:after="0"/>
              <w:ind w:left="0"/>
              <w:jc w:val="both"/>
              <w:textAlignment w:val="baseline"/>
              <w:rPr>
                <w:color w:val="000000"/>
                <w:sz w:val="22"/>
                <w:szCs w:val="22"/>
              </w:rPr>
            </w:pPr>
            <w:r w:rsidRPr="00B81D34">
              <w:rPr>
                <w:color w:val="000000"/>
                <w:sz w:val="22"/>
                <w:szCs w:val="22"/>
              </w:rPr>
              <w:t>не надав забезпечення тендерної пропозиції, якщо таке забезпечення вимагалося замовником;</w:t>
            </w:r>
          </w:p>
          <w:p w:rsidR="004E79B7" w:rsidRPr="00B81D34" w:rsidRDefault="004E79B7" w:rsidP="00B81D34">
            <w:pPr>
              <w:pStyle w:val="a8"/>
              <w:numPr>
                <w:ilvl w:val="0"/>
                <w:numId w:val="33"/>
              </w:numPr>
              <w:suppressAutoHyphens w:val="0"/>
              <w:spacing w:before="0" w:after="0"/>
              <w:ind w:left="0"/>
              <w:jc w:val="both"/>
              <w:textAlignment w:val="baseline"/>
              <w:rPr>
                <w:color w:val="000000"/>
                <w:sz w:val="22"/>
                <w:szCs w:val="22"/>
              </w:rPr>
            </w:pPr>
            <w:r w:rsidRPr="00B81D34">
              <w:rPr>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79B7" w:rsidRPr="00B81D34" w:rsidRDefault="004E79B7" w:rsidP="00B81D34">
            <w:pPr>
              <w:pStyle w:val="a8"/>
              <w:numPr>
                <w:ilvl w:val="0"/>
                <w:numId w:val="33"/>
              </w:numPr>
              <w:suppressAutoHyphens w:val="0"/>
              <w:spacing w:before="0" w:after="0"/>
              <w:ind w:left="0"/>
              <w:jc w:val="both"/>
              <w:textAlignment w:val="baseline"/>
              <w:rPr>
                <w:color w:val="000000"/>
                <w:sz w:val="22"/>
                <w:szCs w:val="22"/>
              </w:rPr>
            </w:pPr>
            <w:r w:rsidRPr="00B81D34">
              <w:rPr>
                <w:color w:val="000000"/>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E79B7" w:rsidRPr="00B81D34" w:rsidRDefault="004E79B7" w:rsidP="00B81D34">
            <w:pPr>
              <w:pStyle w:val="a8"/>
              <w:numPr>
                <w:ilvl w:val="0"/>
                <w:numId w:val="33"/>
              </w:numPr>
              <w:suppressAutoHyphens w:val="0"/>
              <w:spacing w:before="0" w:after="0"/>
              <w:ind w:left="0"/>
              <w:jc w:val="both"/>
              <w:textAlignment w:val="baseline"/>
              <w:rPr>
                <w:color w:val="000000"/>
                <w:sz w:val="22"/>
                <w:szCs w:val="22"/>
              </w:rPr>
            </w:pPr>
            <w:r w:rsidRPr="00B81D34">
              <w:rPr>
                <w:color w:val="000000"/>
                <w:sz w:val="22"/>
                <w:szCs w:val="22"/>
              </w:rPr>
              <w:t>визначив конфіденційною інформацію, що не може бути визначена як конфіденційна відповідно до вимог пункту 40 Особливостей;</w:t>
            </w:r>
          </w:p>
          <w:p w:rsidR="004E79B7" w:rsidRPr="00B81D34" w:rsidRDefault="004E79B7" w:rsidP="00B81D34">
            <w:pPr>
              <w:pStyle w:val="a8"/>
              <w:numPr>
                <w:ilvl w:val="0"/>
                <w:numId w:val="33"/>
              </w:numPr>
              <w:suppressAutoHyphens w:val="0"/>
              <w:spacing w:before="0" w:after="0"/>
              <w:ind w:left="0"/>
              <w:jc w:val="both"/>
              <w:textAlignment w:val="baseline"/>
              <w:rPr>
                <w:color w:val="000000"/>
                <w:sz w:val="22"/>
                <w:szCs w:val="22"/>
              </w:rPr>
            </w:pPr>
            <w:r w:rsidRPr="00B81D34">
              <w:rPr>
                <w:color w:val="000000"/>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79B7" w:rsidRPr="00B81D34" w:rsidRDefault="004E79B7" w:rsidP="00B81D34">
            <w:pPr>
              <w:pStyle w:val="a8"/>
              <w:suppressAutoHyphens w:val="0"/>
              <w:spacing w:before="0" w:after="0"/>
              <w:jc w:val="both"/>
              <w:textAlignment w:val="baseline"/>
              <w:rPr>
                <w:color w:val="000000"/>
                <w:sz w:val="22"/>
                <w:szCs w:val="22"/>
              </w:rPr>
            </w:pPr>
          </w:p>
          <w:p w:rsidR="004E79B7" w:rsidRPr="00B81D34" w:rsidRDefault="004E79B7" w:rsidP="00B81D34">
            <w:pPr>
              <w:pStyle w:val="a8"/>
              <w:spacing w:before="0" w:after="0"/>
              <w:jc w:val="both"/>
              <w:rPr>
                <w:b/>
                <w:sz w:val="22"/>
                <w:szCs w:val="22"/>
              </w:rPr>
            </w:pPr>
            <w:r w:rsidRPr="00B81D34">
              <w:rPr>
                <w:color w:val="000000"/>
                <w:sz w:val="22"/>
                <w:szCs w:val="22"/>
              </w:rPr>
              <w:t xml:space="preserve">2) </w:t>
            </w:r>
            <w:r w:rsidRPr="00B81D34">
              <w:rPr>
                <w:b/>
                <w:color w:val="000000"/>
                <w:sz w:val="22"/>
                <w:szCs w:val="22"/>
              </w:rPr>
              <w:t>тендерна пропозиція:</w:t>
            </w:r>
          </w:p>
          <w:p w:rsidR="004E79B7" w:rsidRPr="00B81D34" w:rsidRDefault="004E79B7" w:rsidP="00B81D34">
            <w:pPr>
              <w:pStyle w:val="a8"/>
              <w:numPr>
                <w:ilvl w:val="0"/>
                <w:numId w:val="34"/>
              </w:numPr>
              <w:suppressAutoHyphens w:val="0"/>
              <w:spacing w:before="0" w:after="0"/>
              <w:ind w:left="0"/>
              <w:jc w:val="both"/>
              <w:textAlignment w:val="baseline"/>
              <w:rPr>
                <w:color w:val="000000"/>
                <w:sz w:val="22"/>
                <w:szCs w:val="22"/>
              </w:rPr>
            </w:pPr>
            <w:r w:rsidRPr="00B81D34">
              <w:rPr>
                <w:color w:val="000000"/>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E79B7" w:rsidRPr="00B81D34" w:rsidRDefault="004E79B7" w:rsidP="00B81D34">
            <w:pPr>
              <w:pStyle w:val="a8"/>
              <w:numPr>
                <w:ilvl w:val="0"/>
                <w:numId w:val="34"/>
              </w:numPr>
              <w:suppressAutoHyphens w:val="0"/>
              <w:spacing w:before="0" w:after="0"/>
              <w:ind w:left="0"/>
              <w:jc w:val="both"/>
              <w:textAlignment w:val="baseline"/>
              <w:rPr>
                <w:color w:val="000000"/>
                <w:sz w:val="22"/>
                <w:szCs w:val="22"/>
              </w:rPr>
            </w:pPr>
            <w:r w:rsidRPr="00B81D34">
              <w:rPr>
                <w:color w:val="000000"/>
                <w:sz w:val="22"/>
                <w:szCs w:val="22"/>
              </w:rPr>
              <w:t>є такою, строк дії якої закінчився;</w:t>
            </w:r>
          </w:p>
          <w:p w:rsidR="004E79B7" w:rsidRPr="00B81D34" w:rsidRDefault="004E79B7" w:rsidP="00B81D34">
            <w:pPr>
              <w:pStyle w:val="a8"/>
              <w:numPr>
                <w:ilvl w:val="0"/>
                <w:numId w:val="34"/>
              </w:numPr>
              <w:suppressAutoHyphens w:val="0"/>
              <w:spacing w:before="0" w:after="0"/>
              <w:ind w:left="0"/>
              <w:jc w:val="both"/>
              <w:textAlignment w:val="baseline"/>
              <w:rPr>
                <w:color w:val="000000"/>
                <w:sz w:val="22"/>
                <w:szCs w:val="22"/>
              </w:rPr>
            </w:pPr>
            <w:r w:rsidRPr="00B81D34">
              <w:rPr>
                <w:color w:val="000000"/>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79B7" w:rsidRPr="00B81D34" w:rsidRDefault="004E79B7" w:rsidP="00B81D34">
            <w:pPr>
              <w:pStyle w:val="a8"/>
              <w:numPr>
                <w:ilvl w:val="0"/>
                <w:numId w:val="34"/>
              </w:numPr>
              <w:suppressAutoHyphens w:val="0"/>
              <w:spacing w:before="0" w:after="0"/>
              <w:ind w:left="0"/>
              <w:jc w:val="both"/>
              <w:textAlignment w:val="baseline"/>
              <w:rPr>
                <w:color w:val="000000"/>
                <w:sz w:val="22"/>
                <w:szCs w:val="22"/>
              </w:rPr>
            </w:pPr>
            <w:r w:rsidRPr="00B81D34">
              <w:rPr>
                <w:color w:val="000000"/>
                <w:sz w:val="22"/>
                <w:szCs w:val="22"/>
              </w:rPr>
              <w:t>не відповідає вимогам, установленим у тендерній документації відповідно до абзацу першого частини третьої статті 22 Закону;</w:t>
            </w:r>
          </w:p>
          <w:p w:rsidR="004E79B7" w:rsidRPr="00B81D34" w:rsidRDefault="004E79B7" w:rsidP="00B81D34">
            <w:pPr>
              <w:pStyle w:val="a8"/>
              <w:spacing w:before="0" w:after="0"/>
              <w:jc w:val="both"/>
              <w:rPr>
                <w:b/>
                <w:sz w:val="22"/>
                <w:szCs w:val="22"/>
              </w:rPr>
            </w:pPr>
            <w:r w:rsidRPr="00B81D34">
              <w:rPr>
                <w:color w:val="000000"/>
                <w:sz w:val="22"/>
                <w:szCs w:val="22"/>
              </w:rPr>
              <w:t xml:space="preserve">3) </w:t>
            </w:r>
            <w:r w:rsidRPr="00B81D34">
              <w:rPr>
                <w:b/>
                <w:color w:val="000000"/>
                <w:sz w:val="22"/>
                <w:szCs w:val="22"/>
              </w:rPr>
              <w:t>переможець процедури закупівлі:</w:t>
            </w:r>
          </w:p>
          <w:p w:rsidR="004E79B7" w:rsidRPr="00B81D34" w:rsidRDefault="004E79B7" w:rsidP="00B81D34">
            <w:pPr>
              <w:pStyle w:val="a8"/>
              <w:numPr>
                <w:ilvl w:val="0"/>
                <w:numId w:val="35"/>
              </w:numPr>
              <w:suppressAutoHyphens w:val="0"/>
              <w:spacing w:before="0" w:after="0"/>
              <w:ind w:left="0"/>
              <w:jc w:val="both"/>
              <w:textAlignment w:val="baseline"/>
              <w:rPr>
                <w:color w:val="000000"/>
                <w:sz w:val="22"/>
                <w:szCs w:val="22"/>
              </w:rPr>
            </w:pPr>
            <w:r w:rsidRPr="00B81D34">
              <w:rPr>
                <w:color w:val="000000"/>
                <w:sz w:val="22"/>
                <w:szCs w:val="22"/>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E79B7" w:rsidRPr="00B81D34" w:rsidRDefault="004E79B7" w:rsidP="00B81D34">
            <w:pPr>
              <w:pStyle w:val="a8"/>
              <w:numPr>
                <w:ilvl w:val="0"/>
                <w:numId w:val="35"/>
              </w:numPr>
              <w:suppressAutoHyphens w:val="0"/>
              <w:spacing w:before="0" w:after="0"/>
              <w:ind w:left="0"/>
              <w:jc w:val="both"/>
              <w:textAlignment w:val="baseline"/>
              <w:rPr>
                <w:color w:val="000000"/>
                <w:sz w:val="22"/>
                <w:szCs w:val="22"/>
              </w:rPr>
            </w:pPr>
            <w:r w:rsidRPr="00B81D34">
              <w:rPr>
                <w:color w:val="000000"/>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E79B7" w:rsidRPr="00B81D34" w:rsidRDefault="004E79B7" w:rsidP="00B81D34">
            <w:pPr>
              <w:pStyle w:val="a8"/>
              <w:numPr>
                <w:ilvl w:val="0"/>
                <w:numId w:val="35"/>
              </w:numPr>
              <w:suppressAutoHyphens w:val="0"/>
              <w:spacing w:before="0" w:after="0"/>
              <w:ind w:left="0"/>
              <w:jc w:val="both"/>
              <w:textAlignment w:val="baseline"/>
              <w:rPr>
                <w:color w:val="000000"/>
                <w:sz w:val="22"/>
                <w:szCs w:val="22"/>
              </w:rPr>
            </w:pPr>
            <w:r w:rsidRPr="00B81D34">
              <w:rPr>
                <w:color w:val="000000"/>
                <w:sz w:val="22"/>
                <w:szCs w:val="22"/>
              </w:rPr>
              <w:t>не надав забезпечення виконання договору про закупівлю, якщо таке забезпечення вимагалося замовником;</w:t>
            </w:r>
          </w:p>
          <w:p w:rsidR="004E79B7" w:rsidRPr="00B81D34" w:rsidRDefault="004E79B7" w:rsidP="00B81D34">
            <w:pPr>
              <w:pStyle w:val="a8"/>
              <w:numPr>
                <w:ilvl w:val="0"/>
                <w:numId w:val="35"/>
              </w:numPr>
              <w:suppressAutoHyphens w:val="0"/>
              <w:spacing w:before="0" w:after="0"/>
              <w:ind w:left="0"/>
              <w:textAlignment w:val="baseline"/>
              <w:rPr>
                <w:color w:val="000000"/>
                <w:sz w:val="22"/>
                <w:szCs w:val="22"/>
              </w:rPr>
            </w:pPr>
            <w:r w:rsidRPr="00B81D34">
              <w:rPr>
                <w:color w:val="000000"/>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E79B7" w:rsidRPr="00B81D34" w:rsidRDefault="004E79B7" w:rsidP="00B81D34">
            <w:pPr>
              <w:spacing w:after="0" w:line="240" w:lineRule="auto"/>
              <w:rPr>
                <w:rFonts w:ascii="Times New Roman" w:hAnsi="Times New Roman" w:cs="Times New Roman"/>
              </w:rPr>
            </w:pPr>
          </w:p>
          <w:p w:rsidR="004E79B7" w:rsidRPr="00B81D34" w:rsidRDefault="004E79B7" w:rsidP="00B81D34">
            <w:pPr>
              <w:pStyle w:val="a8"/>
              <w:spacing w:before="0" w:after="0"/>
              <w:jc w:val="both"/>
              <w:rPr>
                <w:sz w:val="22"/>
                <w:szCs w:val="22"/>
              </w:rPr>
            </w:pPr>
            <w:r w:rsidRPr="00B81D34">
              <w:rPr>
                <w:b/>
                <w:color w:val="000000"/>
                <w:sz w:val="22"/>
                <w:szCs w:val="22"/>
              </w:rPr>
              <w:t>Замовник може відхилити тендерну пропозицію</w:t>
            </w:r>
            <w:r w:rsidRPr="00B81D34">
              <w:rPr>
                <w:color w:val="000000"/>
                <w:sz w:val="22"/>
                <w:szCs w:val="22"/>
              </w:rPr>
              <w:t xml:space="preserve"> із зазначенням аргументації в електронній системі закупівель у разі, коли:</w:t>
            </w:r>
          </w:p>
          <w:p w:rsidR="004E79B7" w:rsidRPr="00B81D34" w:rsidRDefault="004E79B7" w:rsidP="00B81D34">
            <w:pPr>
              <w:spacing w:after="0" w:line="240" w:lineRule="auto"/>
              <w:rPr>
                <w:rFonts w:ascii="Times New Roman" w:hAnsi="Times New Roman" w:cs="Times New Roman"/>
              </w:rPr>
            </w:pPr>
          </w:p>
          <w:p w:rsidR="004E79B7" w:rsidRPr="00B81D34" w:rsidRDefault="004E79B7" w:rsidP="00B81D34">
            <w:pPr>
              <w:pStyle w:val="a8"/>
              <w:numPr>
                <w:ilvl w:val="0"/>
                <w:numId w:val="36"/>
              </w:numPr>
              <w:suppressAutoHyphens w:val="0"/>
              <w:spacing w:before="0" w:after="0"/>
              <w:ind w:left="0"/>
              <w:jc w:val="both"/>
              <w:textAlignment w:val="baseline"/>
              <w:rPr>
                <w:color w:val="000000"/>
                <w:sz w:val="22"/>
                <w:szCs w:val="22"/>
              </w:rPr>
            </w:pPr>
            <w:r w:rsidRPr="00B81D34">
              <w:rPr>
                <w:color w:val="000000"/>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79B7" w:rsidRPr="00B81D34" w:rsidRDefault="004E79B7" w:rsidP="00B81D34">
            <w:pPr>
              <w:pStyle w:val="a8"/>
              <w:numPr>
                <w:ilvl w:val="0"/>
                <w:numId w:val="36"/>
              </w:numPr>
              <w:suppressAutoHyphens w:val="0"/>
              <w:spacing w:before="0" w:after="0"/>
              <w:ind w:left="0"/>
              <w:jc w:val="both"/>
              <w:textAlignment w:val="baseline"/>
              <w:rPr>
                <w:color w:val="000000"/>
                <w:sz w:val="22"/>
                <w:szCs w:val="22"/>
              </w:rPr>
            </w:pPr>
            <w:r w:rsidRPr="00B81D34">
              <w:rPr>
                <w:color w:val="000000"/>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79B7" w:rsidRPr="00B81D34" w:rsidRDefault="004E79B7" w:rsidP="00B81D34">
            <w:pPr>
              <w:spacing w:after="0" w:line="240" w:lineRule="auto"/>
              <w:rPr>
                <w:rFonts w:ascii="Times New Roman" w:hAnsi="Times New Roman" w:cs="Times New Roman"/>
              </w:rPr>
            </w:pPr>
          </w:p>
          <w:p w:rsidR="004E79B7" w:rsidRPr="00B81D34" w:rsidRDefault="004E79B7" w:rsidP="00B81D34">
            <w:pPr>
              <w:pStyle w:val="a8"/>
              <w:spacing w:before="0" w:after="0"/>
              <w:jc w:val="both"/>
              <w:rPr>
                <w:sz w:val="22"/>
                <w:szCs w:val="22"/>
              </w:rPr>
            </w:pPr>
            <w:r w:rsidRPr="00B81D34">
              <w:rPr>
                <w:color w:val="000000"/>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79B7" w:rsidRPr="00B81D34" w:rsidRDefault="004E79B7" w:rsidP="00B81D34">
            <w:pPr>
              <w:spacing w:after="0" w:line="240" w:lineRule="auto"/>
              <w:rPr>
                <w:rFonts w:ascii="Times New Roman" w:hAnsi="Times New Roman" w:cs="Times New Roman"/>
              </w:rPr>
            </w:pPr>
          </w:p>
          <w:p w:rsidR="004E79B7" w:rsidRPr="00B81D34" w:rsidRDefault="004E79B7" w:rsidP="00B81D34">
            <w:pPr>
              <w:pStyle w:val="a8"/>
              <w:spacing w:before="0" w:after="0"/>
              <w:jc w:val="both"/>
              <w:rPr>
                <w:sz w:val="22"/>
                <w:szCs w:val="22"/>
              </w:rPr>
            </w:pPr>
            <w:r w:rsidRPr="00B81D34">
              <w:rPr>
                <w:color w:val="000000"/>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23FE9" w:rsidRPr="00B81D34" w:rsidTr="00B81D34">
        <w:trPr>
          <w:trHeight w:val="1"/>
        </w:trPr>
        <w:tc>
          <w:tcPr>
            <w:tcW w:w="11199" w:type="dxa"/>
            <w:gridSpan w:val="2"/>
            <w:shd w:val="clear" w:color="auto" w:fill="auto"/>
            <w:tcMar>
              <w:left w:w="74" w:type="dxa"/>
              <w:right w:w="74" w:type="dxa"/>
            </w:tcMar>
          </w:tcPr>
          <w:p w:rsidR="00823FE9" w:rsidRPr="00B81D34" w:rsidRDefault="00831CF2"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rPr>
            </w:pPr>
            <w:r w:rsidRPr="00B81D34">
              <w:rPr>
                <w:rFonts w:ascii="Times New Roman" w:eastAsia="Times New Roman" w:hAnsi="Times New Roman" w:cs="Times New Roman"/>
                <w:b/>
              </w:rPr>
              <w:lastRenderedPageBreak/>
              <w:t>Розділ 6.</w:t>
            </w:r>
            <w:r w:rsidR="00823FE9" w:rsidRPr="00B81D34">
              <w:rPr>
                <w:rFonts w:ascii="Times New Roman" w:eastAsia="Times New Roman" w:hAnsi="Times New Roman" w:cs="Times New Roman"/>
                <w:b/>
              </w:rPr>
              <w:t xml:space="preserve"> Результати торгів та укладання договору</w:t>
            </w:r>
          </w:p>
        </w:tc>
      </w:tr>
      <w:tr w:rsidR="00823FE9" w:rsidRPr="00B81D34" w:rsidTr="00B81D34">
        <w:trPr>
          <w:trHeight w:val="1"/>
        </w:trPr>
        <w:tc>
          <w:tcPr>
            <w:tcW w:w="3119" w:type="dxa"/>
            <w:shd w:val="clear" w:color="auto" w:fill="auto"/>
            <w:tcMar>
              <w:left w:w="74" w:type="dxa"/>
              <w:right w:w="74" w:type="dxa"/>
            </w:tcMar>
          </w:tcPr>
          <w:p w:rsidR="00823FE9" w:rsidRPr="00B81D34" w:rsidRDefault="00823FE9"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 xml:space="preserve">1. Відміна замовником торгів чи визнання їх такими, що не відбулися </w:t>
            </w:r>
          </w:p>
        </w:tc>
        <w:tc>
          <w:tcPr>
            <w:tcW w:w="8080" w:type="dxa"/>
            <w:shd w:val="clear" w:color="auto" w:fill="auto"/>
            <w:tcMar>
              <w:left w:w="74" w:type="dxa"/>
              <w:right w:w="74" w:type="dxa"/>
            </w:tcMar>
          </w:tcPr>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B81D34">
              <w:rPr>
                <w:rFonts w:ascii="Times New Roman" w:eastAsia="Times New Roman" w:hAnsi="Times New Roman" w:cs="Times New Roman"/>
                <w:b/>
                <w:color w:val="000000"/>
              </w:rPr>
              <w:t>Замовник відміняє відкриті торги у разі:</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1) відсутності подальшої потреби в закупівлі товарів, робіт чи послуг;</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 xml:space="preserve">У разі відміни відкритих торгів замовник </w:t>
            </w:r>
            <w:r w:rsidRPr="00B81D34">
              <w:rPr>
                <w:rFonts w:ascii="Times New Roman" w:eastAsia="Times New Roman" w:hAnsi="Times New Roman" w:cs="Times New Roman"/>
                <w:b/>
                <w:color w:val="000000"/>
              </w:rPr>
              <w:t>протягом одного робочого дня</w:t>
            </w:r>
            <w:r w:rsidRPr="00B81D34">
              <w:rPr>
                <w:rFonts w:ascii="Times New Roman" w:eastAsia="Times New Roman" w:hAnsi="Times New Roman" w:cs="Times New Roman"/>
                <w:color w:val="000000"/>
              </w:rPr>
              <w:t xml:space="preserve"> з дати прийняття відповідного рішення зазначає в електронній системі закупівель підстави прийняття такого рішення.</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B81D34">
              <w:rPr>
                <w:rFonts w:ascii="Times New Roman" w:eastAsia="Times New Roman" w:hAnsi="Times New Roman" w:cs="Times New Roman"/>
                <w:b/>
                <w:color w:val="000000"/>
              </w:rPr>
              <w:t>Відкриті торги автоматично відміняються електронною системою закупівель у разі:</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w:t>
            </w:r>
            <w:r w:rsidR="00E41455" w:rsidRPr="00B81D34">
              <w:rPr>
                <w:rFonts w:ascii="Times New Roman" w:eastAsia="Times New Roman" w:hAnsi="Times New Roman" w:cs="Times New Roman"/>
                <w:color w:val="000000"/>
              </w:rPr>
              <w:t xml:space="preserve">а відхилена замовником) згідно </w:t>
            </w:r>
            <w:r w:rsidRPr="00B81D34">
              <w:rPr>
                <w:rFonts w:ascii="Times New Roman" w:eastAsia="Times New Roman" w:hAnsi="Times New Roman" w:cs="Times New Roman"/>
                <w:color w:val="000000"/>
              </w:rPr>
              <w:t xml:space="preserve"> </w:t>
            </w:r>
            <w:r w:rsidR="00E41455" w:rsidRPr="00B81D34">
              <w:rPr>
                <w:rFonts w:ascii="Times New Roman" w:eastAsia="Times New Roman" w:hAnsi="Times New Roman" w:cs="Times New Roman"/>
                <w:color w:val="000000"/>
              </w:rPr>
              <w:t>О</w:t>
            </w:r>
            <w:r w:rsidRPr="00B81D34">
              <w:rPr>
                <w:rFonts w:ascii="Times New Roman" w:eastAsia="Times New Roman" w:hAnsi="Times New Roman" w:cs="Times New Roman"/>
                <w:color w:val="000000"/>
              </w:rPr>
              <w:t>собливост</w:t>
            </w:r>
            <w:r w:rsidR="00E41455" w:rsidRPr="00B81D34">
              <w:rPr>
                <w:rFonts w:ascii="Times New Roman" w:eastAsia="Times New Roman" w:hAnsi="Times New Roman" w:cs="Times New Roman"/>
                <w:color w:val="000000"/>
              </w:rPr>
              <w:t>ей</w:t>
            </w:r>
            <w:r w:rsidRPr="00B81D34">
              <w:rPr>
                <w:rFonts w:ascii="Times New Roman" w:eastAsia="Times New Roman" w:hAnsi="Times New Roman" w:cs="Times New Roman"/>
                <w:color w:val="000000"/>
              </w:rPr>
              <w:t>;</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 xml:space="preserve">2) неподання жодної тендерної пропозиції для участі у відкритих торгах у строк, установлений замовником згідно </w:t>
            </w:r>
            <w:r w:rsidR="00E41455" w:rsidRPr="00B81D34">
              <w:rPr>
                <w:rFonts w:ascii="Times New Roman" w:eastAsia="Times New Roman" w:hAnsi="Times New Roman" w:cs="Times New Roman"/>
                <w:color w:val="000000"/>
              </w:rPr>
              <w:t>О</w:t>
            </w:r>
            <w:r w:rsidRPr="00B81D34">
              <w:rPr>
                <w:rFonts w:ascii="Times New Roman" w:eastAsia="Times New Roman" w:hAnsi="Times New Roman" w:cs="Times New Roman"/>
                <w:color w:val="000000"/>
              </w:rPr>
              <w:t>собливост</w:t>
            </w:r>
            <w:r w:rsidR="00E41455" w:rsidRPr="00B81D34">
              <w:rPr>
                <w:rFonts w:ascii="Times New Roman" w:eastAsia="Times New Roman" w:hAnsi="Times New Roman" w:cs="Times New Roman"/>
                <w:color w:val="000000"/>
              </w:rPr>
              <w:t>ей</w:t>
            </w:r>
            <w:r w:rsidRPr="00B81D34">
              <w:rPr>
                <w:rFonts w:ascii="Times New Roman" w:eastAsia="Times New Roman" w:hAnsi="Times New Roman" w:cs="Times New Roman"/>
                <w:color w:val="000000"/>
              </w:rPr>
              <w:t>.</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09C3" w:rsidRPr="00B81D34">
              <w:rPr>
                <w:rFonts w:ascii="Times New Roman" w:eastAsia="Times New Roman" w:hAnsi="Times New Roman" w:cs="Times New Roman"/>
                <w:color w:val="000000"/>
              </w:rPr>
              <w:t xml:space="preserve"> 50</w:t>
            </w:r>
            <w:r w:rsidRPr="00B81D34">
              <w:rPr>
                <w:rFonts w:ascii="Times New Roman" w:eastAsia="Times New Roman" w:hAnsi="Times New Roman" w:cs="Times New Roman"/>
                <w:color w:val="000000"/>
              </w:rPr>
              <w:t>, оприлюднюється інформація про відміну відкритих торгів.</w:t>
            </w:r>
          </w:p>
          <w:p w:rsidR="007637EB"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Відкриті торги можуть бути відмінені частково (за лотом).</w:t>
            </w:r>
          </w:p>
          <w:p w:rsidR="00823FE9" w:rsidRPr="00B81D34" w:rsidRDefault="007637EB"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3FE9" w:rsidRPr="00B81D34" w:rsidTr="00B81D34">
        <w:trPr>
          <w:trHeight w:val="1"/>
        </w:trPr>
        <w:tc>
          <w:tcPr>
            <w:tcW w:w="3119" w:type="dxa"/>
            <w:shd w:val="clear" w:color="auto" w:fill="auto"/>
            <w:tcMar>
              <w:left w:w="74" w:type="dxa"/>
              <w:right w:w="74" w:type="dxa"/>
            </w:tcMar>
          </w:tcPr>
          <w:p w:rsidR="00823FE9" w:rsidRPr="00B81D34" w:rsidRDefault="00823FE9"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lastRenderedPageBreak/>
              <w:t xml:space="preserve">2. Строк укладання договору </w:t>
            </w:r>
          </w:p>
        </w:tc>
        <w:tc>
          <w:tcPr>
            <w:tcW w:w="8080" w:type="dxa"/>
            <w:shd w:val="clear" w:color="auto" w:fill="auto"/>
            <w:tcMar>
              <w:left w:w="74" w:type="dxa"/>
              <w:right w:w="74" w:type="dxa"/>
            </w:tcMar>
          </w:tcPr>
          <w:p w:rsidR="00EF01B2" w:rsidRPr="00B81D34" w:rsidRDefault="00823FE9"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 xml:space="preserve">  </w:t>
            </w:r>
            <w:r w:rsidR="00EF01B2" w:rsidRPr="00B81D34">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w:t>
            </w:r>
            <w:r w:rsidR="00EF01B2" w:rsidRPr="00B81D34">
              <w:rPr>
                <w:rFonts w:ascii="Times New Roman" w:eastAsia="Times New Roman" w:hAnsi="Times New Roman" w:cs="Times New Roman"/>
                <w:b/>
                <w:color w:val="000000"/>
              </w:rPr>
              <w:t>не може бути укладено раніше ніж через п’ять днів</w:t>
            </w:r>
            <w:r w:rsidR="00EF01B2" w:rsidRPr="00B81D34">
              <w:rPr>
                <w:rFonts w:ascii="Times New Roman" w:eastAsia="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w:t>
            </w:r>
          </w:p>
          <w:p w:rsidR="007821A7" w:rsidRPr="00B81D34" w:rsidRDefault="00823FE9"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B81D34">
              <w:rPr>
                <w:rFonts w:ascii="Times New Roman" w:eastAsia="Times New Roman" w:hAnsi="Times New Roman" w:cs="Times New Roman"/>
                <w:color w:val="000000"/>
              </w:rPr>
              <w:t xml:space="preserve"> </w:t>
            </w:r>
            <w:r w:rsidR="007821A7" w:rsidRPr="00B81D34">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7821A7" w:rsidRPr="00B81D34">
              <w:rPr>
                <w:rFonts w:ascii="Times New Roman" w:eastAsia="Times New Roman" w:hAnsi="Times New Roman" w:cs="Times New Roman"/>
                <w:b/>
                <w:color w:val="000000"/>
              </w:rPr>
              <w:t>не пізніше ніж через 15 днів</w:t>
            </w:r>
            <w:r w:rsidR="007821A7" w:rsidRPr="00B81D34">
              <w:rPr>
                <w:rFonts w:ascii="Times New Roman" w:eastAsia="Times New Roman" w:hAnsi="Times New Roman" w:cs="Times New Roman"/>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7821A7" w:rsidRPr="00B81D34">
              <w:rPr>
                <w:rFonts w:ascii="Times New Roman" w:eastAsia="Times New Roman" w:hAnsi="Times New Roman" w:cs="Times New Roman"/>
                <w:b/>
                <w:color w:val="000000"/>
              </w:rPr>
              <w:t xml:space="preserve">може бути продовжений до 60 днів. </w:t>
            </w:r>
          </w:p>
          <w:p w:rsidR="00823FE9" w:rsidRPr="00B81D34" w:rsidRDefault="007821A7" w:rsidP="00B81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81D34">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3FE9" w:rsidRPr="00B81D34" w:rsidTr="00B81D34">
        <w:trPr>
          <w:trHeight w:val="1"/>
        </w:trPr>
        <w:tc>
          <w:tcPr>
            <w:tcW w:w="3119" w:type="dxa"/>
            <w:shd w:val="clear" w:color="auto" w:fill="auto"/>
            <w:tcMar>
              <w:left w:w="74" w:type="dxa"/>
              <w:right w:w="74" w:type="dxa"/>
            </w:tcMar>
          </w:tcPr>
          <w:p w:rsidR="00823FE9" w:rsidRPr="00B81D34" w:rsidRDefault="00823FE9"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3. Проект договору про закупівлю</w:t>
            </w:r>
          </w:p>
        </w:tc>
        <w:tc>
          <w:tcPr>
            <w:tcW w:w="8080" w:type="dxa"/>
            <w:shd w:val="clear" w:color="auto" w:fill="auto"/>
            <w:tcMar>
              <w:left w:w="74" w:type="dxa"/>
              <w:right w:w="74" w:type="dxa"/>
            </w:tcMar>
          </w:tcPr>
          <w:p w:rsidR="00972125" w:rsidRPr="00B81D34" w:rsidRDefault="00972125" w:rsidP="00B81D34">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rPr>
              <w:t>Проект Договору про закупівлю викладено в Додатку 5 до цієї тендерної документації.</w:t>
            </w:r>
          </w:p>
          <w:p w:rsidR="009308EC" w:rsidRPr="00B81D34" w:rsidRDefault="009308EC" w:rsidP="00B81D34">
            <w:pPr>
              <w:suppressAutoHyphens/>
              <w:spacing w:after="0" w:line="240" w:lineRule="auto"/>
              <w:jc w:val="both"/>
              <w:rPr>
                <w:rFonts w:ascii="Times New Roman" w:eastAsia="Times New Roman" w:hAnsi="Times New Roman" w:cs="Times New Roman"/>
                <w:b/>
                <w:i/>
              </w:rPr>
            </w:pPr>
            <w:r w:rsidRPr="00B81D34">
              <w:rPr>
                <w:rFonts w:ascii="Times New Roman" w:eastAsia="Times New Roman" w:hAnsi="Times New Roman" w:cs="Times New Roman"/>
                <w:b/>
                <w:i/>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308EC" w:rsidRPr="00B81D34" w:rsidRDefault="009308EC" w:rsidP="00B81D34">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themeColor="text1"/>
              </w:rPr>
            </w:pPr>
          </w:p>
        </w:tc>
      </w:tr>
      <w:tr w:rsidR="00823FE9" w:rsidRPr="00B81D34" w:rsidTr="00B81D34">
        <w:trPr>
          <w:trHeight w:val="1"/>
        </w:trPr>
        <w:tc>
          <w:tcPr>
            <w:tcW w:w="3119" w:type="dxa"/>
            <w:shd w:val="clear" w:color="auto" w:fill="auto"/>
            <w:tcMar>
              <w:left w:w="74" w:type="dxa"/>
              <w:right w:w="74" w:type="dxa"/>
            </w:tcMar>
          </w:tcPr>
          <w:p w:rsidR="00823FE9" w:rsidRPr="00B81D34" w:rsidRDefault="00823FE9"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4. Істотні умови, що обов’язково включаються до договору про закупівлю</w:t>
            </w:r>
          </w:p>
        </w:tc>
        <w:tc>
          <w:tcPr>
            <w:tcW w:w="8080" w:type="dxa"/>
            <w:shd w:val="clear" w:color="auto" w:fill="auto"/>
            <w:tcMar>
              <w:left w:w="74" w:type="dxa"/>
              <w:right w:w="74" w:type="dxa"/>
            </w:tcMar>
            <w:vAlign w:val="center"/>
          </w:tcPr>
          <w:p w:rsidR="00972125" w:rsidRPr="00B81D34" w:rsidRDefault="00972125" w:rsidP="00B81D34">
            <w:pPr>
              <w:widowControl w:val="0"/>
              <w:spacing w:after="0" w:line="240" w:lineRule="auto"/>
              <w:contextualSpacing/>
              <w:jc w:val="both"/>
              <w:rPr>
                <w:rFonts w:ascii="Times New Roman" w:eastAsia="Calibri" w:hAnsi="Times New Roman" w:cs="Times New Roman"/>
                <w:color w:val="000000"/>
                <w:lang w:eastAsia="ru-RU"/>
              </w:rPr>
            </w:pPr>
            <w:r w:rsidRPr="00B81D34">
              <w:rPr>
                <w:rFonts w:ascii="Times New Roman" w:eastAsia="Calibri" w:hAnsi="Times New Roman" w:cs="Times New Roman"/>
                <w:color w:val="000000"/>
                <w:lang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955A65" w:rsidRPr="00B81D34">
              <w:rPr>
                <w:rFonts w:ascii="Times New Roman" w:eastAsia="Calibri" w:hAnsi="Times New Roman" w:cs="Times New Roman"/>
                <w:color w:val="000000"/>
                <w:lang w:eastAsia="ru-RU"/>
              </w:rPr>
              <w:t>другої</w:t>
            </w:r>
            <w:r w:rsidRPr="00B81D34">
              <w:rPr>
                <w:rFonts w:ascii="Times New Roman" w:eastAsia="Calibri" w:hAnsi="Times New Roman" w:cs="Times New Roman"/>
                <w:color w:val="000000"/>
                <w:lang w:eastAsia="ru-RU"/>
              </w:rPr>
              <w:t xml:space="preserve"> – п’ятої, сьомої</w:t>
            </w:r>
            <w:r w:rsidR="007F1877" w:rsidRPr="00B81D34">
              <w:rPr>
                <w:rFonts w:ascii="Times New Roman" w:eastAsia="Calibri" w:hAnsi="Times New Roman" w:cs="Times New Roman"/>
                <w:color w:val="000000"/>
                <w:lang w:eastAsia="ru-RU"/>
              </w:rPr>
              <w:t>-</w:t>
            </w:r>
            <w:r w:rsidR="00B27EAF" w:rsidRPr="00B81D34">
              <w:rPr>
                <w:rFonts w:ascii="Times New Roman" w:eastAsia="Calibri" w:hAnsi="Times New Roman" w:cs="Times New Roman"/>
                <w:color w:val="000000"/>
                <w:lang w:eastAsia="ru-RU"/>
              </w:rPr>
              <w:t>дев’ятої</w:t>
            </w:r>
            <w:r w:rsidRPr="00B81D34">
              <w:rPr>
                <w:rFonts w:ascii="Times New Roman" w:eastAsia="Calibri" w:hAnsi="Times New Roman" w:cs="Times New Roman"/>
                <w:color w:val="000000"/>
                <w:lang w:eastAsia="ru-RU"/>
              </w:rPr>
              <w:t xml:space="preserve"> статті 41 Закону, та  </w:t>
            </w:r>
            <w:r w:rsidR="00955A65" w:rsidRPr="00B81D34">
              <w:rPr>
                <w:rFonts w:ascii="Times New Roman" w:eastAsia="Calibri" w:hAnsi="Times New Roman" w:cs="Times New Roman"/>
                <w:color w:val="000000"/>
                <w:lang w:eastAsia="ru-RU"/>
              </w:rPr>
              <w:t>О</w:t>
            </w:r>
            <w:r w:rsidRPr="00B81D34">
              <w:rPr>
                <w:rFonts w:ascii="Times New Roman" w:eastAsia="Calibri" w:hAnsi="Times New Roman" w:cs="Times New Roman"/>
                <w:color w:val="000000"/>
                <w:lang w:eastAsia="ru-RU"/>
              </w:rPr>
              <w:t>собливостей.</w:t>
            </w:r>
            <w:r w:rsidR="00B45C9D" w:rsidRPr="00B81D34">
              <w:rPr>
                <w:rFonts w:ascii="Times New Roman" w:eastAsia="Calibri" w:hAnsi="Times New Roman" w:cs="Times New Roman"/>
                <w:color w:val="000000"/>
                <w:lang w:eastAsia="ru-RU"/>
              </w:rPr>
              <w:t xml:space="preserve"> </w:t>
            </w:r>
          </w:p>
          <w:p w:rsidR="00D063DF" w:rsidRPr="00B81D34" w:rsidRDefault="00D063DF" w:rsidP="00B81D34">
            <w:pPr>
              <w:spacing w:after="0" w:line="240" w:lineRule="auto"/>
              <w:jc w:val="both"/>
              <w:rPr>
                <w:rFonts w:ascii="Times New Roman" w:eastAsia="Times New Roman" w:hAnsi="Times New Roman" w:cs="Times New Roman"/>
                <w:lang w:eastAsia="ru-RU"/>
              </w:rPr>
            </w:pPr>
            <w:r w:rsidRPr="00B81D34">
              <w:rPr>
                <w:rFonts w:ascii="Times New Roman" w:eastAsia="Times New Roman" w:hAnsi="Times New Roman" w:cs="Times New Roman"/>
                <w:color w:val="000000"/>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D063DF" w:rsidRPr="00B81D34" w:rsidRDefault="00D063DF" w:rsidP="00B81D34">
            <w:pPr>
              <w:numPr>
                <w:ilvl w:val="0"/>
                <w:numId w:val="32"/>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 xml:space="preserve">визначення </w:t>
            </w:r>
            <w:proofErr w:type="gramStart"/>
            <w:r w:rsidRPr="00B81D34">
              <w:rPr>
                <w:rFonts w:ascii="Times New Roman" w:eastAsia="Times New Roman" w:hAnsi="Times New Roman" w:cs="Times New Roman"/>
                <w:color w:val="000000"/>
                <w:lang w:val="ru-RU" w:eastAsia="ru-RU"/>
              </w:rPr>
              <w:t>грошового</w:t>
            </w:r>
            <w:proofErr w:type="gramEnd"/>
            <w:r w:rsidRPr="00B81D34">
              <w:rPr>
                <w:rFonts w:ascii="Times New Roman" w:eastAsia="Times New Roman" w:hAnsi="Times New Roman" w:cs="Times New Roman"/>
                <w:color w:val="000000"/>
                <w:lang w:val="ru-RU" w:eastAsia="ru-RU"/>
              </w:rPr>
              <w:t xml:space="preserve"> еквівалента зобов’язання в іноземній валюті;</w:t>
            </w:r>
          </w:p>
          <w:p w:rsidR="00D063DF" w:rsidRPr="00B81D34" w:rsidRDefault="00D063DF" w:rsidP="00B81D34">
            <w:pPr>
              <w:numPr>
                <w:ilvl w:val="0"/>
                <w:numId w:val="32"/>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перерахунку ціни в бік зменшення ціни тендерної пропозиції переможця без зменшення обсягів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w:t>
            </w:r>
          </w:p>
          <w:p w:rsidR="00D063DF" w:rsidRPr="00B81D34" w:rsidRDefault="00D063DF" w:rsidP="00B81D34">
            <w:pPr>
              <w:numPr>
                <w:ilvl w:val="0"/>
                <w:numId w:val="32"/>
              </w:numPr>
              <w:spacing w:after="0" w:line="240" w:lineRule="auto"/>
              <w:ind w:left="0"/>
              <w:jc w:val="both"/>
              <w:textAlignment w:val="baseline"/>
              <w:rPr>
                <w:rFonts w:ascii="Times New Roman" w:eastAsia="Times New Roman" w:hAnsi="Times New Roman" w:cs="Times New Roman"/>
                <w:color w:val="000000"/>
                <w:lang w:val="ru-RU" w:eastAsia="ru-RU"/>
              </w:rPr>
            </w:pPr>
            <w:r w:rsidRPr="00B81D34">
              <w:rPr>
                <w:rFonts w:ascii="Times New Roman" w:eastAsia="Times New Roman" w:hAnsi="Times New Roman" w:cs="Times New Roman"/>
                <w:color w:val="000000"/>
                <w:lang w:val="ru-RU" w:eastAsia="ru-RU"/>
              </w:rPr>
              <w:t xml:space="preserve">перерахунку ціни та обсягів товарів </w:t>
            </w:r>
            <w:proofErr w:type="gramStart"/>
            <w:r w:rsidRPr="00B81D34">
              <w:rPr>
                <w:rFonts w:ascii="Times New Roman" w:eastAsia="Times New Roman" w:hAnsi="Times New Roman" w:cs="Times New Roman"/>
                <w:color w:val="000000"/>
                <w:lang w:val="ru-RU" w:eastAsia="ru-RU"/>
              </w:rPr>
              <w:t>в</w:t>
            </w:r>
            <w:proofErr w:type="gramEnd"/>
            <w:r w:rsidRPr="00B81D34">
              <w:rPr>
                <w:rFonts w:ascii="Times New Roman" w:eastAsia="Times New Roman" w:hAnsi="Times New Roman" w:cs="Times New Roman"/>
                <w:color w:val="000000"/>
                <w:lang w:val="ru-RU" w:eastAsia="ru-RU"/>
              </w:rPr>
              <w:t xml:space="preserve"> бік зменшення за умови необхідності приведення обсягів товарів до кратності упаковки.</w:t>
            </w:r>
          </w:p>
          <w:p w:rsidR="00D063DF" w:rsidRPr="00B81D34" w:rsidRDefault="00D063DF"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ід час укладання договору про закупівлю.</w:t>
            </w:r>
          </w:p>
          <w:p w:rsidR="00D063DF" w:rsidRPr="00B81D34" w:rsidRDefault="00D063DF"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Переможець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під час укладення договору про закупівлю повинен надати шляхом завантаження в електронну систему закупівель: </w:t>
            </w:r>
          </w:p>
          <w:p w:rsidR="00D063DF" w:rsidRPr="00B81D34" w:rsidRDefault="00D063DF"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 xml:space="preserve">1) відповідну інформацію про право </w:t>
            </w:r>
            <w:proofErr w:type="gramStart"/>
            <w:r w:rsidRPr="00B81D34">
              <w:rPr>
                <w:rFonts w:ascii="Times New Roman" w:eastAsia="Times New Roman" w:hAnsi="Times New Roman" w:cs="Times New Roman"/>
                <w:color w:val="000000"/>
                <w:lang w:val="ru-RU" w:eastAsia="ru-RU"/>
              </w:rPr>
              <w:t>п</w:t>
            </w:r>
            <w:proofErr w:type="gramEnd"/>
            <w:r w:rsidRPr="00B81D34">
              <w:rPr>
                <w:rFonts w:ascii="Times New Roman" w:eastAsia="Times New Roman" w:hAnsi="Times New Roman" w:cs="Times New Roman"/>
                <w:color w:val="000000"/>
                <w:lang w:val="ru-RU" w:eastAsia="ru-RU"/>
              </w:rPr>
              <w:t>і</w:t>
            </w:r>
            <w:r w:rsidR="004B5733" w:rsidRPr="00B81D34">
              <w:rPr>
                <w:rFonts w:ascii="Times New Roman" w:eastAsia="Times New Roman" w:hAnsi="Times New Roman" w:cs="Times New Roman"/>
                <w:color w:val="000000"/>
                <w:lang w:val="ru-RU" w:eastAsia="ru-RU"/>
              </w:rPr>
              <w:t>дписання договору про закупівлю.</w:t>
            </w:r>
          </w:p>
          <w:p w:rsidR="00D063DF" w:rsidRPr="00B81D34" w:rsidRDefault="00D063DF" w:rsidP="00B81D34">
            <w:pPr>
              <w:spacing w:after="0" w:line="240" w:lineRule="auto"/>
              <w:jc w:val="both"/>
              <w:rPr>
                <w:rFonts w:ascii="Times New Roman" w:eastAsia="Times New Roman" w:hAnsi="Times New Roman" w:cs="Times New Roman"/>
                <w:lang w:val="ru-RU" w:eastAsia="ru-RU"/>
              </w:rPr>
            </w:pPr>
            <w:r w:rsidRPr="00B81D34">
              <w:rPr>
                <w:rFonts w:ascii="Times New Roman" w:eastAsia="Times New Roman" w:hAnsi="Times New Roman" w:cs="Times New Roman"/>
                <w:color w:val="000000"/>
                <w:lang w:val="ru-RU" w:eastAsia="ru-RU"/>
              </w:rPr>
              <w:t>У разі якщо переможець процедури закупі</w:t>
            </w:r>
            <w:proofErr w:type="gramStart"/>
            <w:r w:rsidRPr="00B81D34">
              <w:rPr>
                <w:rFonts w:ascii="Times New Roman" w:eastAsia="Times New Roman" w:hAnsi="Times New Roman" w:cs="Times New Roman"/>
                <w:color w:val="000000"/>
                <w:lang w:val="ru-RU" w:eastAsia="ru-RU"/>
              </w:rPr>
              <w:t>вл</w:t>
            </w:r>
            <w:proofErr w:type="gramEnd"/>
            <w:r w:rsidRPr="00B81D34">
              <w:rPr>
                <w:rFonts w:ascii="Times New Roman" w:eastAsia="Times New Roman" w:hAnsi="Times New Roman" w:cs="Times New Roman"/>
                <w:color w:val="000000"/>
                <w:lang w:val="ru-RU"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sidR="004B5733" w:rsidRPr="00B81D34">
              <w:rPr>
                <w:rFonts w:ascii="Times New Roman" w:eastAsia="Times New Roman" w:hAnsi="Times New Roman" w:cs="Times New Roman"/>
                <w:color w:val="000000"/>
                <w:lang w:val="ru-RU" w:eastAsia="ru-RU"/>
              </w:rPr>
              <w:t>9</w:t>
            </w:r>
            <w:r w:rsidRPr="00B81D34">
              <w:rPr>
                <w:rFonts w:ascii="Times New Roman" w:eastAsia="Times New Roman" w:hAnsi="Times New Roman" w:cs="Times New Roman"/>
                <w:color w:val="000000"/>
                <w:lang w:val="ru-RU" w:eastAsia="ru-RU"/>
              </w:rPr>
              <w:t xml:space="preserve"> Особливостей, замовник відхиляє його тендерну пропозицію на підставі абзацу 2 підпункту 3 пункту 4</w:t>
            </w:r>
            <w:r w:rsidR="004B5733" w:rsidRPr="00B81D34">
              <w:rPr>
                <w:rFonts w:ascii="Times New Roman" w:eastAsia="Times New Roman" w:hAnsi="Times New Roman" w:cs="Times New Roman"/>
                <w:color w:val="000000"/>
                <w:lang w:val="ru-RU" w:eastAsia="ru-RU"/>
              </w:rPr>
              <w:t>4</w:t>
            </w:r>
            <w:r w:rsidRPr="00B81D34">
              <w:rPr>
                <w:rFonts w:ascii="Times New Roman" w:eastAsia="Times New Roman" w:hAnsi="Times New Roman" w:cs="Times New Roman"/>
                <w:color w:val="000000"/>
                <w:lang w:val="ru-RU" w:eastAsia="ru-RU"/>
              </w:rPr>
              <w:t xml:space="preserve"> Особливостей.</w:t>
            </w:r>
          </w:p>
          <w:p w:rsidR="00B45C9D" w:rsidRPr="00B81D34" w:rsidRDefault="00B45C9D" w:rsidP="00B81D34">
            <w:pPr>
              <w:widowControl w:val="0"/>
              <w:spacing w:after="0" w:line="240" w:lineRule="auto"/>
              <w:contextualSpacing/>
              <w:jc w:val="both"/>
              <w:rPr>
                <w:rFonts w:ascii="Times New Roman" w:eastAsia="Calibri" w:hAnsi="Times New Roman" w:cs="Times New Roman"/>
                <w:color w:val="000000"/>
                <w:lang w:val="ru-RU" w:eastAsia="ru-RU"/>
              </w:rPr>
            </w:pPr>
            <w:r w:rsidRPr="00B81D34">
              <w:rPr>
                <w:rFonts w:ascii="Times New Roman" w:eastAsia="Calibri" w:hAnsi="Times New Roman" w:cs="Times New Roman"/>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560BE" w:rsidRPr="00B81D34">
              <w:rPr>
                <w:rFonts w:ascii="Times New Roman" w:eastAsia="Calibri" w:hAnsi="Times New Roman" w:cs="Times New Roman"/>
                <w:color w:val="000000"/>
                <w:lang w:eastAsia="ru-RU"/>
              </w:rPr>
              <w:t>, визначених пунктом 19 Особливостей</w:t>
            </w:r>
            <w:r w:rsidR="001C744D" w:rsidRPr="00B81D34">
              <w:rPr>
                <w:rFonts w:ascii="Times New Roman" w:eastAsia="Calibri" w:hAnsi="Times New Roman" w:cs="Times New Roman"/>
                <w:color w:val="000000"/>
                <w:lang w:val="ru-RU" w:eastAsia="ru-RU"/>
              </w:rPr>
              <w:t>.</w:t>
            </w:r>
          </w:p>
          <w:p w:rsidR="00823FE9" w:rsidRPr="00B81D34" w:rsidRDefault="00823FE9" w:rsidP="00B81D34">
            <w:pPr>
              <w:spacing w:after="0" w:line="240" w:lineRule="auto"/>
              <w:jc w:val="both"/>
              <w:rPr>
                <w:rFonts w:ascii="Times New Roman" w:eastAsia="Times New Roman" w:hAnsi="Times New Roman" w:cs="Times New Roman"/>
                <w:color w:val="000000"/>
                <w:lang w:eastAsia="ru-RU"/>
              </w:rPr>
            </w:pPr>
          </w:p>
        </w:tc>
      </w:tr>
      <w:tr w:rsidR="00823FE9" w:rsidRPr="00B81D34" w:rsidTr="00B81D34">
        <w:trPr>
          <w:trHeight w:val="1"/>
        </w:trPr>
        <w:tc>
          <w:tcPr>
            <w:tcW w:w="3119" w:type="dxa"/>
            <w:shd w:val="clear" w:color="auto" w:fill="auto"/>
            <w:tcMar>
              <w:left w:w="74" w:type="dxa"/>
              <w:right w:w="74" w:type="dxa"/>
            </w:tcMar>
          </w:tcPr>
          <w:p w:rsidR="00823FE9" w:rsidRPr="00B81D34" w:rsidRDefault="00823FE9"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 xml:space="preserve">5. Дії замовника при відмові переможця торгів підписати договір про закупівлю </w:t>
            </w:r>
          </w:p>
        </w:tc>
        <w:tc>
          <w:tcPr>
            <w:tcW w:w="8080" w:type="dxa"/>
            <w:shd w:val="clear" w:color="auto" w:fill="auto"/>
            <w:tcMar>
              <w:left w:w="74" w:type="dxa"/>
              <w:right w:w="74" w:type="dxa"/>
            </w:tcMar>
          </w:tcPr>
          <w:p w:rsidR="00823FE9" w:rsidRPr="00B81D34" w:rsidRDefault="00D063DF" w:rsidP="00B81D34">
            <w:pPr>
              <w:spacing w:after="0" w:line="240" w:lineRule="auto"/>
              <w:jc w:val="both"/>
              <w:rPr>
                <w:rFonts w:ascii="Times New Roman" w:eastAsia="Times New Roman" w:hAnsi="Times New Roman" w:cs="Times New Roman"/>
              </w:rPr>
            </w:pPr>
            <w:r w:rsidRPr="00B81D34">
              <w:rPr>
                <w:rFonts w:ascii="Times New Roman" w:eastAsia="Times New Roman" w:hAnsi="Times New Roman" w:cs="Times New Roman"/>
                <w:color w:val="000000"/>
                <w:lang w:eastAsia="ru-RU"/>
              </w:rPr>
              <w:t>У разі відхилення тендерної пропозиції з підстави, визначеної підпунктом 3 пункту 4</w:t>
            </w:r>
            <w:r w:rsidR="00955A65" w:rsidRPr="00B81D34">
              <w:rPr>
                <w:rFonts w:ascii="Times New Roman" w:eastAsia="Times New Roman" w:hAnsi="Times New Roman" w:cs="Times New Roman"/>
                <w:color w:val="000000"/>
                <w:lang w:eastAsia="ru-RU"/>
              </w:rPr>
              <w:t>4 О</w:t>
            </w:r>
            <w:r w:rsidRPr="00B81D34">
              <w:rPr>
                <w:rFonts w:ascii="Times New Roman" w:eastAsia="Times New Roman" w:hAnsi="Times New Roman" w:cs="Times New Roman"/>
                <w:color w:val="000000"/>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955A65" w:rsidRPr="00B81D34">
              <w:rPr>
                <w:rFonts w:ascii="Times New Roman" w:eastAsia="Times New Roman" w:hAnsi="Times New Roman" w:cs="Times New Roman"/>
                <w:color w:val="000000"/>
                <w:lang w:eastAsia="ru-RU"/>
              </w:rPr>
              <w:t>О</w:t>
            </w:r>
            <w:r w:rsidRPr="00B81D34">
              <w:rPr>
                <w:rFonts w:ascii="Times New Roman" w:eastAsia="Times New Roman" w:hAnsi="Times New Roman" w:cs="Times New Roman"/>
                <w:color w:val="000000"/>
                <w:lang w:eastAsia="ru-RU"/>
              </w:rPr>
              <w:t xml:space="preserve">собливостей, та приймає рішення про намір укласти договір про закупівлю у порядку та на умовах, визначених статтею 33 Закону, </w:t>
            </w:r>
            <w:r w:rsidR="00955A65" w:rsidRPr="00B81D34">
              <w:rPr>
                <w:rFonts w:ascii="Times New Roman" w:eastAsia="Times New Roman" w:hAnsi="Times New Roman" w:cs="Times New Roman"/>
                <w:color w:val="000000"/>
                <w:lang w:eastAsia="ru-RU"/>
              </w:rPr>
              <w:t xml:space="preserve">та </w:t>
            </w:r>
            <w:r w:rsidRPr="00B81D34">
              <w:rPr>
                <w:rFonts w:ascii="Times New Roman" w:eastAsia="Times New Roman" w:hAnsi="Times New Roman" w:cs="Times New Roman"/>
                <w:color w:val="000000"/>
                <w:lang w:eastAsia="ru-RU"/>
              </w:rPr>
              <w:t>пунк</w:t>
            </w:r>
            <w:r w:rsidR="00955A65" w:rsidRPr="00B81D34">
              <w:rPr>
                <w:rFonts w:ascii="Times New Roman" w:eastAsia="Times New Roman" w:hAnsi="Times New Roman" w:cs="Times New Roman"/>
                <w:color w:val="000000"/>
                <w:lang w:eastAsia="ru-RU"/>
              </w:rPr>
              <w:t>том</w:t>
            </w:r>
            <w:r w:rsidRPr="00B81D34">
              <w:rPr>
                <w:rFonts w:ascii="Times New Roman" w:eastAsia="Times New Roman" w:hAnsi="Times New Roman" w:cs="Times New Roman"/>
                <w:color w:val="000000"/>
                <w:lang w:eastAsia="ru-RU"/>
              </w:rPr>
              <w:t xml:space="preserve"> 4</w:t>
            </w:r>
            <w:r w:rsidR="00955A65" w:rsidRPr="00B81D34">
              <w:rPr>
                <w:rFonts w:ascii="Times New Roman" w:eastAsia="Times New Roman" w:hAnsi="Times New Roman" w:cs="Times New Roman"/>
                <w:color w:val="000000"/>
                <w:lang w:eastAsia="ru-RU"/>
              </w:rPr>
              <w:t>9</w:t>
            </w:r>
            <w:r w:rsidRPr="00B81D34">
              <w:rPr>
                <w:rFonts w:ascii="Times New Roman" w:eastAsia="Times New Roman" w:hAnsi="Times New Roman" w:cs="Times New Roman"/>
                <w:color w:val="000000"/>
                <w:lang w:eastAsia="ru-RU"/>
              </w:rPr>
              <w:t xml:space="preserve"> Особливостей.</w:t>
            </w:r>
          </w:p>
        </w:tc>
      </w:tr>
      <w:tr w:rsidR="00823FE9" w:rsidRPr="00B81D34" w:rsidTr="00B81D34">
        <w:trPr>
          <w:trHeight w:val="1"/>
        </w:trPr>
        <w:tc>
          <w:tcPr>
            <w:tcW w:w="3119" w:type="dxa"/>
            <w:shd w:val="clear" w:color="auto" w:fill="auto"/>
            <w:tcMar>
              <w:left w:w="74" w:type="dxa"/>
              <w:right w:w="74" w:type="dxa"/>
            </w:tcMar>
          </w:tcPr>
          <w:p w:rsidR="00823FE9" w:rsidRPr="00B81D34" w:rsidRDefault="00823FE9"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6. Забезпечення виконання договору про закупівлю</w:t>
            </w:r>
          </w:p>
        </w:tc>
        <w:tc>
          <w:tcPr>
            <w:tcW w:w="8080" w:type="dxa"/>
            <w:shd w:val="clear" w:color="auto" w:fill="auto"/>
            <w:tcMar>
              <w:left w:w="74" w:type="dxa"/>
              <w:right w:w="74" w:type="dxa"/>
            </w:tcMar>
          </w:tcPr>
          <w:p w:rsidR="00823FE9" w:rsidRPr="00B81D34" w:rsidRDefault="00823FE9"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B81D34">
              <w:rPr>
                <w:rFonts w:ascii="Times New Roman" w:eastAsia="Times New Roman" w:hAnsi="Times New Roman" w:cs="Times New Roman"/>
                <w:b/>
              </w:rPr>
              <w:t xml:space="preserve">Не вимагається </w:t>
            </w:r>
          </w:p>
        </w:tc>
      </w:tr>
    </w:tbl>
    <w:p w:rsidR="00425F94" w:rsidRDefault="00425F94" w:rsidP="0040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right"/>
        <w:rPr>
          <w:rFonts w:ascii="Times New Roman" w:eastAsia="Times New Roman" w:hAnsi="Times New Roman" w:cs="Times New Roman"/>
          <w:b/>
          <w:sz w:val="24"/>
        </w:rPr>
      </w:pPr>
    </w:p>
    <w:p w:rsidR="00425F94" w:rsidRDefault="00425F94" w:rsidP="0040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right"/>
        <w:rPr>
          <w:rFonts w:ascii="Times New Roman" w:eastAsia="Times New Roman" w:hAnsi="Times New Roman" w:cs="Times New Roman"/>
          <w:b/>
          <w:sz w:val="24"/>
        </w:rPr>
      </w:pPr>
    </w:p>
    <w:p w:rsidR="0038199F" w:rsidRDefault="00046B53"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8199F" w:rsidRDefault="0038199F">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285533" w:rsidRPr="004A0A42" w:rsidRDefault="00046B53" w:rsidP="00B81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405C89" w:rsidRPr="004A0A42">
        <w:rPr>
          <w:rFonts w:ascii="Times New Roman" w:eastAsia="Times New Roman" w:hAnsi="Times New Roman" w:cs="Times New Roman"/>
          <w:b/>
          <w:sz w:val="24"/>
        </w:rPr>
        <w:t>Додаток 1</w:t>
      </w:r>
    </w:p>
    <w:p w:rsidR="00405C89" w:rsidRPr="004A0A42" w:rsidRDefault="00405C89" w:rsidP="0040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rPr>
      </w:pPr>
      <w:r w:rsidRPr="004A0A42">
        <w:rPr>
          <w:rFonts w:ascii="Times New Roman" w:eastAsia="Times New Roman" w:hAnsi="Times New Roman" w:cs="Times New Roman"/>
          <w:sz w:val="23"/>
        </w:rPr>
        <w:t xml:space="preserve"> Інформація та документи, що підтверджують відповідність учасника кваліфікаційним критеріям</w:t>
      </w:r>
    </w:p>
    <w:p w:rsidR="007A55E1" w:rsidRPr="004A0A42" w:rsidRDefault="007A55E1" w:rsidP="007A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3"/>
        </w:rPr>
      </w:pPr>
      <w:r w:rsidRPr="004A0A42">
        <w:rPr>
          <w:rFonts w:ascii="Times New Roman" w:hAnsi="Times New Roman"/>
          <w:i/>
          <w:sz w:val="24"/>
          <w:szCs w:val="24"/>
          <w:lang w:eastAsia="ru-RU"/>
        </w:rPr>
        <w:t>додається замовником в окремому файлі</w:t>
      </w:r>
    </w:p>
    <w:p w:rsidR="00405C89" w:rsidRPr="004A0A42" w:rsidRDefault="00405C89" w:rsidP="0040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rPr>
      </w:pPr>
      <w:r w:rsidRPr="004A0A42">
        <w:rPr>
          <w:rFonts w:ascii="Times New Roman" w:eastAsia="Times New Roman" w:hAnsi="Times New Roman" w:cs="Times New Roman"/>
          <w:b/>
          <w:sz w:val="23"/>
        </w:rPr>
        <w:t xml:space="preserve">                                                                                                                                      </w:t>
      </w:r>
    </w:p>
    <w:p w:rsidR="00405C89" w:rsidRPr="004A0A42" w:rsidRDefault="00405C89" w:rsidP="0004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3"/>
        </w:rPr>
      </w:pPr>
      <w:r w:rsidRPr="004A0A42">
        <w:rPr>
          <w:rFonts w:ascii="Times New Roman" w:eastAsia="Times New Roman" w:hAnsi="Times New Roman" w:cs="Times New Roman"/>
          <w:sz w:val="23"/>
        </w:rPr>
        <w:t xml:space="preserve"> </w:t>
      </w:r>
      <w:r w:rsidRPr="004A0A42">
        <w:rPr>
          <w:rFonts w:ascii="Times New Roman" w:eastAsia="Times New Roman" w:hAnsi="Times New Roman" w:cs="Times New Roman"/>
          <w:b/>
          <w:sz w:val="23"/>
        </w:rPr>
        <w:t xml:space="preserve">                                                                                                                                     </w:t>
      </w:r>
      <w:r w:rsidR="00046B53">
        <w:rPr>
          <w:rFonts w:ascii="Times New Roman" w:eastAsia="Times New Roman" w:hAnsi="Times New Roman" w:cs="Times New Roman"/>
          <w:b/>
          <w:sz w:val="23"/>
        </w:rPr>
        <w:t xml:space="preserve">         </w:t>
      </w:r>
      <w:r w:rsidRPr="004A0A42">
        <w:rPr>
          <w:rFonts w:ascii="Times New Roman" w:eastAsia="Times New Roman" w:hAnsi="Times New Roman" w:cs="Times New Roman"/>
          <w:b/>
          <w:sz w:val="23"/>
        </w:rPr>
        <w:t>Додаток 2</w:t>
      </w:r>
    </w:p>
    <w:p w:rsidR="007A55E1" w:rsidRPr="004A0A42" w:rsidRDefault="00405C89" w:rsidP="004A0A42">
      <w:pPr>
        <w:spacing w:after="0"/>
        <w:jc w:val="both"/>
        <w:rPr>
          <w:rFonts w:ascii="Times New Roman" w:eastAsia="Times New Roman" w:hAnsi="Times New Roman" w:cs="Times New Roman"/>
          <w:sz w:val="23"/>
        </w:rPr>
      </w:pPr>
      <w:r w:rsidRPr="004A0A42">
        <w:rPr>
          <w:rFonts w:ascii="Times New Roman" w:eastAsia="Times New Roman" w:hAnsi="Times New Roman" w:cs="Times New Roman"/>
          <w:sz w:val="23"/>
        </w:rPr>
        <w:t xml:space="preserve"> </w:t>
      </w:r>
      <w:r w:rsidR="004A0A42" w:rsidRPr="004A0A42">
        <w:rPr>
          <w:rFonts w:ascii="Times New Roman" w:eastAsia="Times New Roman" w:hAnsi="Times New Roman" w:cs="Times New Roman"/>
          <w:color w:val="000000"/>
          <w:sz w:val="24"/>
          <w:shd w:val="clear" w:color="auto" w:fill="FFFFFF"/>
        </w:rPr>
        <w:t>Інформація та документи щодо відповідності учасника/переможця вимогам, визначеним  у пункті 4</w:t>
      </w:r>
      <w:r w:rsidR="00560EDC">
        <w:rPr>
          <w:rFonts w:ascii="Times New Roman" w:eastAsia="Times New Roman" w:hAnsi="Times New Roman" w:cs="Times New Roman"/>
          <w:color w:val="000000"/>
          <w:sz w:val="24"/>
          <w:shd w:val="clear" w:color="auto" w:fill="FFFFFF"/>
        </w:rPr>
        <w:t>7</w:t>
      </w:r>
      <w:r w:rsidR="004A0A42" w:rsidRPr="004A0A42">
        <w:rPr>
          <w:rFonts w:ascii="Times New Roman" w:eastAsia="Times New Roman" w:hAnsi="Times New Roman" w:cs="Times New Roman"/>
          <w:color w:val="000000"/>
          <w:sz w:val="24"/>
          <w:shd w:val="clear" w:color="auto" w:fill="FFFFFF"/>
        </w:rPr>
        <w:t xml:space="preserve"> Особливостей</w:t>
      </w:r>
      <w:r w:rsidR="00B27EAF">
        <w:rPr>
          <w:rFonts w:ascii="Times New Roman" w:eastAsia="Times New Roman" w:hAnsi="Times New Roman" w:cs="Times New Roman"/>
          <w:color w:val="000000"/>
          <w:sz w:val="24"/>
          <w:shd w:val="clear" w:color="auto" w:fill="FFFFFF"/>
        </w:rPr>
        <w:t xml:space="preserve"> </w:t>
      </w:r>
      <w:r w:rsidR="007A55E1" w:rsidRPr="004A0A42">
        <w:rPr>
          <w:rFonts w:ascii="Times New Roman" w:hAnsi="Times New Roman"/>
          <w:i/>
          <w:sz w:val="24"/>
          <w:szCs w:val="24"/>
          <w:lang w:eastAsia="ru-RU"/>
        </w:rPr>
        <w:t>додається замовником в окремому файлі</w:t>
      </w:r>
    </w:p>
    <w:p w:rsidR="007A55E1" w:rsidRPr="004A0A42" w:rsidRDefault="007A55E1" w:rsidP="00405C89">
      <w:pPr>
        <w:spacing w:after="0"/>
        <w:jc w:val="both"/>
        <w:rPr>
          <w:rFonts w:ascii="Times New Roman" w:eastAsia="Times New Roman" w:hAnsi="Times New Roman" w:cs="Times New Roman"/>
          <w:color w:val="000000"/>
          <w:sz w:val="24"/>
          <w:shd w:val="clear" w:color="auto" w:fill="FFFFFF"/>
        </w:rPr>
      </w:pPr>
    </w:p>
    <w:p w:rsidR="00405C89" w:rsidRPr="004A0A42" w:rsidRDefault="00405C89" w:rsidP="00405C89">
      <w:pPr>
        <w:tabs>
          <w:tab w:val="left" w:pos="8370"/>
        </w:tabs>
        <w:spacing w:after="0"/>
        <w:jc w:val="both"/>
        <w:rPr>
          <w:rFonts w:ascii="Times New Roman" w:eastAsia="Times New Roman" w:hAnsi="Times New Roman" w:cs="Times New Roman"/>
          <w:b/>
          <w:color w:val="000000"/>
          <w:sz w:val="24"/>
          <w:shd w:val="clear" w:color="auto" w:fill="FFFFFF"/>
        </w:rPr>
      </w:pPr>
      <w:r w:rsidRPr="004A0A42">
        <w:rPr>
          <w:rFonts w:ascii="Times New Roman" w:eastAsia="Times New Roman" w:hAnsi="Times New Roman" w:cs="Times New Roman"/>
          <w:color w:val="000000"/>
          <w:sz w:val="24"/>
          <w:shd w:val="clear" w:color="auto" w:fill="FFFFFF"/>
        </w:rPr>
        <w:t xml:space="preserve">                                                                                                                                        </w:t>
      </w:r>
      <w:r w:rsidR="00046B53">
        <w:rPr>
          <w:rFonts w:ascii="Times New Roman" w:eastAsia="Times New Roman" w:hAnsi="Times New Roman" w:cs="Times New Roman"/>
          <w:color w:val="000000"/>
          <w:sz w:val="24"/>
          <w:shd w:val="clear" w:color="auto" w:fill="FFFFFF"/>
        </w:rPr>
        <w:t xml:space="preserve">  </w:t>
      </w:r>
      <w:r w:rsidRPr="004A0A42">
        <w:rPr>
          <w:rFonts w:ascii="Times New Roman" w:eastAsia="Times New Roman" w:hAnsi="Times New Roman" w:cs="Times New Roman"/>
          <w:b/>
          <w:sz w:val="23"/>
        </w:rPr>
        <w:t>Додаток 3</w:t>
      </w:r>
    </w:p>
    <w:p w:rsidR="00405C89" w:rsidRPr="004A0A42" w:rsidRDefault="00405C89" w:rsidP="00405C89">
      <w:pPr>
        <w:spacing w:after="0" w:line="240" w:lineRule="auto"/>
        <w:rPr>
          <w:rFonts w:ascii="Times New Roman" w:eastAsia="Times New Roman" w:hAnsi="Times New Roman" w:cs="Times New Roman"/>
          <w:color w:val="000000"/>
          <w:sz w:val="24"/>
          <w:shd w:val="clear" w:color="auto" w:fill="FFFFFF"/>
        </w:rPr>
      </w:pPr>
      <w:r w:rsidRPr="004A0A42">
        <w:rPr>
          <w:rFonts w:ascii="Times New Roman" w:eastAsia="Times New Roman" w:hAnsi="Times New Roman" w:cs="Times New Roman"/>
          <w:sz w:val="23"/>
        </w:rPr>
        <w:t xml:space="preserve"> </w:t>
      </w:r>
      <w:r w:rsidRPr="004A0A42">
        <w:rPr>
          <w:rFonts w:ascii="Times New Roman" w:eastAsia="Times New Roman" w:hAnsi="Times New Roman" w:cs="Times New Roman"/>
          <w:color w:val="000000"/>
          <w:sz w:val="24"/>
          <w:shd w:val="clear" w:color="auto" w:fill="FFFFFF"/>
        </w:rPr>
        <w:t>Інформація про необхідні технічні, якісні та кількісні характеристики предмета закупівлі</w:t>
      </w:r>
    </w:p>
    <w:p w:rsidR="007A55E1" w:rsidRPr="004A0A42" w:rsidRDefault="007A55E1" w:rsidP="007A55E1">
      <w:pPr>
        <w:spacing w:after="0" w:line="240" w:lineRule="auto"/>
        <w:jc w:val="center"/>
        <w:rPr>
          <w:rFonts w:ascii="Times New Roman" w:eastAsia="Times New Roman" w:hAnsi="Times New Roman" w:cs="Times New Roman"/>
          <w:color w:val="000000"/>
          <w:sz w:val="24"/>
          <w:shd w:val="clear" w:color="auto" w:fill="FFFFFF"/>
        </w:rPr>
      </w:pPr>
      <w:r w:rsidRPr="004A0A42">
        <w:rPr>
          <w:rFonts w:ascii="Times New Roman" w:eastAsia="Times New Roman" w:hAnsi="Times New Roman" w:cs="Times New Roman"/>
          <w:i/>
          <w:color w:val="000000"/>
          <w:sz w:val="24"/>
          <w:shd w:val="clear" w:color="auto" w:fill="FFFFFF"/>
        </w:rPr>
        <w:t>додається замовником в окремому файлі</w:t>
      </w:r>
    </w:p>
    <w:p w:rsidR="007A55E1" w:rsidRPr="004A0A42" w:rsidRDefault="00046B53" w:rsidP="00046B53">
      <w:pPr>
        <w:tabs>
          <w:tab w:val="left" w:pos="8310"/>
        </w:tabs>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7A55E1" w:rsidRPr="004A0A42">
        <w:rPr>
          <w:rFonts w:ascii="Times New Roman" w:eastAsia="Times New Roman" w:hAnsi="Times New Roman" w:cs="Times New Roman"/>
          <w:b/>
          <w:sz w:val="23"/>
        </w:rPr>
        <w:t>Додаток 4</w:t>
      </w:r>
    </w:p>
    <w:p w:rsidR="00405C89" w:rsidRPr="004A0A42" w:rsidRDefault="00405C89" w:rsidP="00405C89">
      <w:pPr>
        <w:spacing w:after="0" w:line="240" w:lineRule="auto"/>
        <w:rPr>
          <w:rFonts w:ascii="Times New Roman" w:eastAsia="Times New Roman" w:hAnsi="Times New Roman" w:cs="Times New Roman"/>
          <w:sz w:val="23"/>
        </w:rPr>
      </w:pPr>
      <w:r w:rsidRPr="004A0A42">
        <w:rPr>
          <w:rFonts w:ascii="Times New Roman" w:eastAsia="Times New Roman" w:hAnsi="Times New Roman" w:cs="Times New Roman"/>
          <w:sz w:val="23"/>
        </w:rPr>
        <w:t xml:space="preserve">  Форма «Тендерна Пропозиція»</w:t>
      </w:r>
    </w:p>
    <w:p w:rsidR="007A55E1" w:rsidRPr="004A0A42" w:rsidRDefault="007A55E1" w:rsidP="007A55E1">
      <w:pPr>
        <w:tabs>
          <w:tab w:val="left" w:pos="8355"/>
        </w:tabs>
        <w:spacing w:after="0" w:line="240" w:lineRule="auto"/>
        <w:jc w:val="center"/>
        <w:rPr>
          <w:rFonts w:ascii="Times New Roman" w:eastAsia="Times New Roman" w:hAnsi="Times New Roman" w:cs="Times New Roman"/>
          <w:sz w:val="23"/>
        </w:rPr>
      </w:pPr>
      <w:r w:rsidRPr="004A0A42">
        <w:rPr>
          <w:rFonts w:ascii="Times New Roman" w:eastAsia="Times New Roman" w:hAnsi="Times New Roman" w:cs="Times New Roman"/>
          <w:i/>
          <w:sz w:val="23"/>
        </w:rPr>
        <w:t>додається замовником в окремому файлі</w:t>
      </w:r>
    </w:p>
    <w:p w:rsidR="007A55E1" w:rsidRPr="004A0A42" w:rsidRDefault="007A55E1" w:rsidP="007A55E1">
      <w:pPr>
        <w:tabs>
          <w:tab w:val="left" w:pos="8355"/>
        </w:tabs>
        <w:spacing w:after="0" w:line="240" w:lineRule="auto"/>
        <w:rPr>
          <w:rFonts w:ascii="Times New Roman" w:eastAsia="Times New Roman" w:hAnsi="Times New Roman" w:cs="Times New Roman"/>
          <w:b/>
          <w:sz w:val="23"/>
        </w:rPr>
      </w:pPr>
      <w:r w:rsidRPr="004A0A42">
        <w:rPr>
          <w:rFonts w:ascii="Times New Roman" w:eastAsia="Times New Roman" w:hAnsi="Times New Roman" w:cs="Times New Roman"/>
          <w:sz w:val="23"/>
        </w:rPr>
        <w:tab/>
      </w:r>
      <w:r w:rsidRPr="004A0A42">
        <w:rPr>
          <w:rFonts w:ascii="Times New Roman" w:eastAsia="Times New Roman" w:hAnsi="Times New Roman" w:cs="Times New Roman"/>
          <w:b/>
          <w:sz w:val="23"/>
        </w:rPr>
        <w:t>Додаток 5</w:t>
      </w:r>
    </w:p>
    <w:p w:rsidR="00405C89" w:rsidRPr="004A0A42" w:rsidRDefault="00405C89" w:rsidP="0040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rPr>
      </w:pPr>
      <w:r w:rsidRPr="004A0A42">
        <w:rPr>
          <w:rFonts w:ascii="Times New Roman" w:eastAsia="Times New Roman" w:hAnsi="Times New Roman" w:cs="Times New Roman"/>
          <w:sz w:val="23"/>
        </w:rPr>
        <w:t xml:space="preserve"> Проект договору про закупівлю</w:t>
      </w:r>
    </w:p>
    <w:p w:rsidR="007A55E1" w:rsidRPr="004A0A42" w:rsidRDefault="007A55E1" w:rsidP="007A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3"/>
        </w:rPr>
      </w:pPr>
      <w:r w:rsidRPr="004A0A42">
        <w:rPr>
          <w:rFonts w:ascii="Times New Roman" w:eastAsia="Times New Roman" w:hAnsi="Times New Roman" w:cs="Times New Roman"/>
          <w:i/>
          <w:sz w:val="23"/>
        </w:rPr>
        <w:t>додається замовником в окремому файлі</w:t>
      </w:r>
    </w:p>
    <w:p w:rsidR="007A55E1" w:rsidRPr="004A0A42" w:rsidRDefault="007A55E1" w:rsidP="007A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rPr>
      </w:pPr>
      <w:r w:rsidRPr="004A0A42">
        <w:rPr>
          <w:rFonts w:ascii="Times New Roman" w:eastAsia="Times New Roman" w:hAnsi="Times New Roman" w:cs="Times New Roman"/>
          <w:b/>
          <w:sz w:val="23"/>
        </w:rPr>
        <w:t xml:space="preserve">                                                                                                                                                </w:t>
      </w:r>
    </w:p>
    <w:p w:rsidR="00B13677" w:rsidRPr="004A0A42" w:rsidRDefault="00405C89" w:rsidP="00B1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rPr>
      </w:pPr>
      <w:r w:rsidRPr="004A0A42">
        <w:rPr>
          <w:rFonts w:ascii="Times New Roman" w:eastAsia="Times New Roman" w:hAnsi="Times New Roman" w:cs="Times New Roman"/>
          <w:sz w:val="23"/>
        </w:rPr>
        <w:t xml:space="preserve">  </w:t>
      </w:r>
      <w:r w:rsidR="00B13677" w:rsidRPr="004A0A42">
        <w:rPr>
          <w:rFonts w:ascii="Times New Roman" w:eastAsia="Times New Roman" w:hAnsi="Times New Roman" w:cs="Times New Roman"/>
          <w:b/>
          <w:sz w:val="23"/>
        </w:rPr>
        <w:t xml:space="preserve">                                                                                                                                               Додаток 6</w:t>
      </w:r>
    </w:p>
    <w:p w:rsidR="00B13677" w:rsidRPr="004A0A42" w:rsidRDefault="00B13677" w:rsidP="00B1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rPr>
      </w:pPr>
      <w:r w:rsidRPr="004A0A42">
        <w:rPr>
          <w:rFonts w:ascii="Times New Roman" w:eastAsia="Times New Roman" w:hAnsi="Times New Roman" w:cs="Times New Roman"/>
          <w:sz w:val="23"/>
        </w:rPr>
        <w:t xml:space="preserve">  Лист-згода Відповідно до Закону України «Про захист персональних даних»</w:t>
      </w:r>
    </w:p>
    <w:p w:rsidR="00B13677" w:rsidRPr="004A1BD8" w:rsidRDefault="00B13677" w:rsidP="00B1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center"/>
        <w:rPr>
          <w:rFonts w:ascii="Times New Roman" w:eastAsia="Times New Roman" w:hAnsi="Times New Roman" w:cs="Times New Roman"/>
          <w:i/>
          <w:sz w:val="24"/>
        </w:rPr>
      </w:pPr>
      <w:r w:rsidRPr="004A0A42">
        <w:rPr>
          <w:rFonts w:ascii="Times New Roman" w:eastAsia="Times New Roman" w:hAnsi="Times New Roman" w:cs="Times New Roman"/>
          <w:i/>
          <w:sz w:val="24"/>
        </w:rPr>
        <w:t>додається замовником в окремому файлі</w:t>
      </w:r>
    </w:p>
    <w:p w:rsidR="00BC6579" w:rsidRDefault="00BC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BC6579" w:rsidRDefault="00BC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BC6579" w:rsidRDefault="00BC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BC6579" w:rsidRDefault="00BC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BC6579" w:rsidRDefault="00BC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BC6579" w:rsidRDefault="00BC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BC6579" w:rsidRDefault="00BC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BC6579" w:rsidRDefault="00BC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BC6579" w:rsidRDefault="00BC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617239" w:rsidRDefault="0061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617239" w:rsidRDefault="0061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p w:rsidR="00617239" w:rsidRDefault="0061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b/>
          <w:sz w:val="24"/>
        </w:rPr>
      </w:pPr>
    </w:p>
    <w:sectPr w:rsidR="00617239" w:rsidSect="008312F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55" w:rsidRDefault="00212E55" w:rsidP="00FA44E4">
      <w:pPr>
        <w:spacing w:after="0" w:line="240" w:lineRule="auto"/>
      </w:pPr>
      <w:r>
        <w:separator/>
      </w:r>
    </w:p>
  </w:endnote>
  <w:endnote w:type="continuationSeparator" w:id="0">
    <w:p w:rsidR="00212E55" w:rsidRDefault="00212E55" w:rsidP="00F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55" w:rsidRDefault="00212E55" w:rsidP="00FA44E4">
      <w:pPr>
        <w:spacing w:after="0" w:line="240" w:lineRule="auto"/>
      </w:pPr>
      <w:r>
        <w:separator/>
      </w:r>
    </w:p>
  </w:footnote>
  <w:footnote w:type="continuationSeparator" w:id="0">
    <w:p w:rsidR="00212E55" w:rsidRDefault="00212E55" w:rsidP="00FA4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nsid w:val="00BA0229"/>
    <w:multiLevelType w:val="multilevel"/>
    <w:tmpl w:val="33A48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CF3675"/>
    <w:multiLevelType w:val="multilevel"/>
    <w:tmpl w:val="B3A0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5B77C00"/>
    <w:multiLevelType w:val="multilevel"/>
    <w:tmpl w:val="9E581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1F2612"/>
    <w:multiLevelType w:val="multilevel"/>
    <w:tmpl w:val="5E90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41B42"/>
    <w:multiLevelType w:val="multilevel"/>
    <w:tmpl w:val="BAB40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722411"/>
    <w:multiLevelType w:val="multilevel"/>
    <w:tmpl w:val="9F8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A658DE"/>
    <w:multiLevelType w:val="multilevel"/>
    <w:tmpl w:val="1AF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12">
    <w:nsid w:val="1A1C65C5"/>
    <w:multiLevelType w:val="multilevel"/>
    <w:tmpl w:val="E930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276BE9"/>
    <w:multiLevelType w:val="multilevel"/>
    <w:tmpl w:val="0D1EB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391C1B"/>
    <w:multiLevelType w:val="multilevel"/>
    <w:tmpl w:val="C1DC8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6D270C"/>
    <w:multiLevelType w:val="multilevel"/>
    <w:tmpl w:val="3D3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8901BE"/>
    <w:multiLevelType w:val="multilevel"/>
    <w:tmpl w:val="EF180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AE7302"/>
    <w:multiLevelType w:val="multilevel"/>
    <w:tmpl w:val="D4E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5227D"/>
    <w:multiLevelType w:val="multilevel"/>
    <w:tmpl w:val="B67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F5C7A"/>
    <w:multiLevelType w:val="multilevel"/>
    <w:tmpl w:val="DBF4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6C317A"/>
    <w:multiLevelType w:val="hybridMultilevel"/>
    <w:tmpl w:val="98BA8AFA"/>
    <w:lvl w:ilvl="0" w:tplc="0419000F">
      <w:start w:val="1"/>
      <w:numFmt w:val="decimal"/>
      <w:lvlText w:val="%1."/>
      <w:lvlJc w:val="left"/>
      <w:pPr>
        <w:tabs>
          <w:tab w:val="num" w:pos="3621"/>
        </w:tabs>
        <w:ind w:left="3621" w:hanging="360"/>
      </w:pPr>
      <w:rPr>
        <w:rFonts w:hint="default"/>
      </w:r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21">
    <w:nsid w:val="3BF72CC2"/>
    <w:multiLevelType w:val="multilevel"/>
    <w:tmpl w:val="75CA2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D12251"/>
    <w:multiLevelType w:val="multilevel"/>
    <w:tmpl w:val="60C24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6569A4"/>
    <w:multiLevelType w:val="hybridMultilevel"/>
    <w:tmpl w:val="8EE2FCF4"/>
    <w:lvl w:ilvl="0" w:tplc="B40010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F245B75"/>
    <w:multiLevelType w:val="multilevel"/>
    <w:tmpl w:val="AEEE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263847"/>
    <w:multiLevelType w:val="multilevel"/>
    <w:tmpl w:val="5E9C0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6B553E"/>
    <w:multiLevelType w:val="multilevel"/>
    <w:tmpl w:val="C184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983211"/>
    <w:multiLevelType w:val="multilevel"/>
    <w:tmpl w:val="CFF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524D47"/>
    <w:multiLevelType w:val="multilevel"/>
    <w:tmpl w:val="AF840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A23DE"/>
    <w:multiLevelType w:val="multilevel"/>
    <w:tmpl w:val="6E00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8E636A"/>
    <w:multiLevelType w:val="multilevel"/>
    <w:tmpl w:val="42424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85697A"/>
    <w:multiLevelType w:val="multilevel"/>
    <w:tmpl w:val="76227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EA7276"/>
    <w:multiLevelType w:val="multilevel"/>
    <w:tmpl w:val="C01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CF576A"/>
    <w:multiLevelType w:val="multilevel"/>
    <w:tmpl w:val="70BA2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262B7F"/>
    <w:multiLevelType w:val="multilevel"/>
    <w:tmpl w:val="E01E7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680CAB"/>
    <w:multiLevelType w:val="multilevel"/>
    <w:tmpl w:val="641C1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297646"/>
    <w:multiLevelType w:val="multilevel"/>
    <w:tmpl w:val="4DDC4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305100"/>
    <w:multiLevelType w:val="multilevel"/>
    <w:tmpl w:val="8572D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A5653E"/>
    <w:multiLevelType w:val="multilevel"/>
    <w:tmpl w:val="9B48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A344BC"/>
    <w:multiLevelType w:val="hybridMultilevel"/>
    <w:tmpl w:val="C0041446"/>
    <w:lvl w:ilvl="0" w:tplc="94F4E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D249FD"/>
    <w:multiLevelType w:val="multilevel"/>
    <w:tmpl w:val="7A02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B14F11"/>
    <w:multiLevelType w:val="multilevel"/>
    <w:tmpl w:val="0C74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7F2528"/>
    <w:multiLevelType w:val="multilevel"/>
    <w:tmpl w:val="64C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9"/>
  </w:num>
  <w:num w:numId="3">
    <w:abstractNumId w:val="13"/>
  </w:num>
  <w:num w:numId="4">
    <w:abstractNumId w:val="21"/>
  </w:num>
  <w:num w:numId="5">
    <w:abstractNumId w:val="32"/>
  </w:num>
  <w:num w:numId="6">
    <w:abstractNumId w:val="3"/>
  </w:num>
  <w:num w:numId="7">
    <w:abstractNumId w:val="35"/>
  </w:num>
  <w:num w:numId="8">
    <w:abstractNumId w:val="6"/>
  </w:num>
  <w:num w:numId="9">
    <w:abstractNumId w:val="14"/>
  </w:num>
  <w:num w:numId="10">
    <w:abstractNumId w:val="37"/>
  </w:num>
  <w:num w:numId="11">
    <w:abstractNumId w:val="16"/>
  </w:num>
  <w:num w:numId="12">
    <w:abstractNumId w:val="22"/>
  </w:num>
  <w:num w:numId="13">
    <w:abstractNumId w:val="42"/>
  </w:num>
  <w:num w:numId="14">
    <w:abstractNumId w:val="33"/>
  </w:num>
  <w:num w:numId="15">
    <w:abstractNumId w:val="36"/>
  </w:num>
  <w:num w:numId="16">
    <w:abstractNumId w:val="25"/>
  </w:num>
  <w:num w:numId="17">
    <w:abstractNumId w:val="8"/>
  </w:num>
  <w:num w:numId="18">
    <w:abstractNumId w:val="31"/>
  </w:num>
  <w:num w:numId="19">
    <w:abstractNumId w:val="34"/>
  </w:num>
  <w:num w:numId="20">
    <w:abstractNumId w:val="0"/>
  </w:num>
  <w:num w:numId="21">
    <w:abstractNumId w:val="29"/>
  </w:num>
  <w:num w:numId="22">
    <w:abstractNumId w:val="20"/>
  </w:num>
  <w:num w:numId="23">
    <w:abstractNumId w:val="41"/>
  </w:num>
  <w:num w:numId="24">
    <w:abstractNumId w:val="38"/>
  </w:num>
  <w:num w:numId="25">
    <w:abstractNumId w:val="11"/>
  </w:num>
  <w:num w:numId="26">
    <w:abstractNumId w:val="23"/>
  </w:num>
  <w:num w:numId="27">
    <w:abstractNumId w:val="15"/>
  </w:num>
  <w:num w:numId="28">
    <w:abstractNumId w:val="7"/>
  </w:num>
  <w:num w:numId="29">
    <w:abstractNumId w:val="44"/>
  </w:num>
  <w:num w:numId="30">
    <w:abstractNumId w:val="9"/>
  </w:num>
  <w:num w:numId="31">
    <w:abstractNumId w:val="26"/>
  </w:num>
  <w:num w:numId="32">
    <w:abstractNumId w:val="17"/>
  </w:num>
  <w:num w:numId="33">
    <w:abstractNumId w:val="40"/>
  </w:num>
  <w:num w:numId="34">
    <w:abstractNumId w:val="10"/>
  </w:num>
  <w:num w:numId="35">
    <w:abstractNumId w:val="12"/>
  </w:num>
  <w:num w:numId="36">
    <w:abstractNumId w:val="4"/>
  </w:num>
  <w:num w:numId="37">
    <w:abstractNumId w:val="43"/>
  </w:num>
  <w:num w:numId="38">
    <w:abstractNumId w:val="30"/>
  </w:num>
  <w:num w:numId="39">
    <w:abstractNumId w:val="19"/>
  </w:num>
  <w:num w:numId="40">
    <w:abstractNumId w:val="24"/>
  </w:num>
  <w:num w:numId="41">
    <w:abstractNumId w:val="27"/>
  </w:num>
  <w:num w:numId="42">
    <w:abstractNumId w:val="18"/>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5533"/>
    <w:rsid w:val="00006E09"/>
    <w:rsid w:val="0001020F"/>
    <w:rsid w:val="000109C3"/>
    <w:rsid w:val="0001277D"/>
    <w:rsid w:val="00014429"/>
    <w:rsid w:val="000200B8"/>
    <w:rsid w:val="000203BE"/>
    <w:rsid w:val="000221BB"/>
    <w:rsid w:val="00023BEC"/>
    <w:rsid w:val="000245ED"/>
    <w:rsid w:val="00027EF6"/>
    <w:rsid w:val="00031181"/>
    <w:rsid w:val="00031C1E"/>
    <w:rsid w:val="000327DB"/>
    <w:rsid w:val="00041A3F"/>
    <w:rsid w:val="00042B7C"/>
    <w:rsid w:val="00046B53"/>
    <w:rsid w:val="00052AD1"/>
    <w:rsid w:val="00053E44"/>
    <w:rsid w:val="00082EBD"/>
    <w:rsid w:val="00085894"/>
    <w:rsid w:val="00095313"/>
    <w:rsid w:val="000B421B"/>
    <w:rsid w:val="000B74DA"/>
    <w:rsid w:val="000C3637"/>
    <w:rsid w:val="000C7E69"/>
    <w:rsid w:val="000D5228"/>
    <w:rsid w:val="000E30FB"/>
    <w:rsid w:val="000E6379"/>
    <w:rsid w:val="000E788E"/>
    <w:rsid w:val="001017F9"/>
    <w:rsid w:val="0010278E"/>
    <w:rsid w:val="0010386D"/>
    <w:rsid w:val="001073D0"/>
    <w:rsid w:val="001146B9"/>
    <w:rsid w:val="00115A5C"/>
    <w:rsid w:val="00115DF8"/>
    <w:rsid w:val="00123642"/>
    <w:rsid w:val="00131AB2"/>
    <w:rsid w:val="00133D0A"/>
    <w:rsid w:val="0013524D"/>
    <w:rsid w:val="001408BF"/>
    <w:rsid w:val="00140C96"/>
    <w:rsid w:val="00142378"/>
    <w:rsid w:val="001507FF"/>
    <w:rsid w:val="00152325"/>
    <w:rsid w:val="0016448C"/>
    <w:rsid w:val="001658F8"/>
    <w:rsid w:val="001707FC"/>
    <w:rsid w:val="00176555"/>
    <w:rsid w:val="00180159"/>
    <w:rsid w:val="00180D00"/>
    <w:rsid w:val="0018111D"/>
    <w:rsid w:val="001826FA"/>
    <w:rsid w:val="00186150"/>
    <w:rsid w:val="00191FD1"/>
    <w:rsid w:val="001966DB"/>
    <w:rsid w:val="001A2921"/>
    <w:rsid w:val="001A6BCF"/>
    <w:rsid w:val="001B5549"/>
    <w:rsid w:val="001C744D"/>
    <w:rsid w:val="001D5CB4"/>
    <w:rsid w:val="001D6495"/>
    <w:rsid w:val="001E3484"/>
    <w:rsid w:val="001E350D"/>
    <w:rsid w:val="001E395C"/>
    <w:rsid w:val="001E48BD"/>
    <w:rsid w:val="001F1429"/>
    <w:rsid w:val="001F3511"/>
    <w:rsid w:val="00202E52"/>
    <w:rsid w:val="00210FD0"/>
    <w:rsid w:val="00211BE7"/>
    <w:rsid w:val="00212E55"/>
    <w:rsid w:val="00225FD6"/>
    <w:rsid w:val="002273D8"/>
    <w:rsid w:val="00233809"/>
    <w:rsid w:val="002360A2"/>
    <w:rsid w:val="002405DF"/>
    <w:rsid w:val="00243E73"/>
    <w:rsid w:val="00262751"/>
    <w:rsid w:val="00272BBE"/>
    <w:rsid w:val="00275503"/>
    <w:rsid w:val="00281328"/>
    <w:rsid w:val="00282C02"/>
    <w:rsid w:val="00284992"/>
    <w:rsid w:val="00285533"/>
    <w:rsid w:val="002879F2"/>
    <w:rsid w:val="00294CA0"/>
    <w:rsid w:val="002968FF"/>
    <w:rsid w:val="002A029D"/>
    <w:rsid w:val="002A0731"/>
    <w:rsid w:val="002A3661"/>
    <w:rsid w:val="002B492C"/>
    <w:rsid w:val="002C3162"/>
    <w:rsid w:val="002C6F82"/>
    <w:rsid w:val="002D4758"/>
    <w:rsid w:val="002D6624"/>
    <w:rsid w:val="002E2418"/>
    <w:rsid w:val="002E4020"/>
    <w:rsid w:val="002E52EE"/>
    <w:rsid w:val="002F6475"/>
    <w:rsid w:val="002F64EE"/>
    <w:rsid w:val="00302099"/>
    <w:rsid w:val="003024B3"/>
    <w:rsid w:val="0030292D"/>
    <w:rsid w:val="00302DF4"/>
    <w:rsid w:val="003074B7"/>
    <w:rsid w:val="0031471E"/>
    <w:rsid w:val="003264A0"/>
    <w:rsid w:val="00326C0E"/>
    <w:rsid w:val="00326CBF"/>
    <w:rsid w:val="00333ECE"/>
    <w:rsid w:val="00334D27"/>
    <w:rsid w:val="00337067"/>
    <w:rsid w:val="0034213D"/>
    <w:rsid w:val="0034713C"/>
    <w:rsid w:val="00352109"/>
    <w:rsid w:val="00364AEC"/>
    <w:rsid w:val="00364F39"/>
    <w:rsid w:val="0038199F"/>
    <w:rsid w:val="00382079"/>
    <w:rsid w:val="00391C1E"/>
    <w:rsid w:val="003A264A"/>
    <w:rsid w:val="003B20D0"/>
    <w:rsid w:val="003B69C9"/>
    <w:rsid w:val="003C2D15"/>
    <w:rsid w:val="003D0A29"/>
    <w:rsid w:val="003E0F4A"/>
    <w:rsid w:val="003E37A0"/>
    <w:rsid w:val="003E4D1D"/>
    <w:rsid w:val="00405C89"/>
    <w:rsid w:val="0042484E"/>
    <w:rsid w:val="00425F94"/>
    <w:rsid w:val="00432CEF"/>
    <w:rsid w:val="0043565F"/>
    <w:rsid w:val="00436ABD"/>
    <w:rsid w:val="00442B6A"/>
    <w:rsid w:val="00443422"/>
    <w:rsid w:val="00455202"/>
    <w:rsid w:val="00465CEB"/>
    <w:rsid w:val="004764DB"/>
    <w:rsid w:val="00483CFB"/>
    <w:rsid w:val="004953F5"/>
    <w:rsid w:val="004A0A42"/>
    <w:rsid w:val="004A2EE5"/>
    <w:rsid w:val="004A301E"/>
    <w:rsid w:val="004A4193"/>
    <w:rsid w:val="004B0690"/>
    <w:rsid w:val="004B5733"/>
    <w:rsid w:val="004C09DD"/>
    <w:rsid w:val="004C7FAF"/>
    <w:rsid w:val="004D2268"/>
    <w:rsid w:val="004D26B2"/>
    <w:rsid w:val="004E79B7"/>
    <w:rsid w:val="004F3BFB"/>
    <w:rsid w:val="004F6D3E"/>
    <w:rsid w:val="00503351"/>
    <w:rsid w:val="005037F1"/>
    <w:rsid w:val="005059A3"/>
    <w:rsid w:val="00505B32"/>
    <w:rsid w:val="005063E1"/>
    <w:rsid w:val="00507A8F"/>
    <w:rsid w:val="00516BF2"/>
    <w:rsid w:val="00521F35"/>
    <w:rsid w:val="00522F51"/>
    <w:rsid w:val="005256A9"/>
    <w:rsid w:val="0053176D"/>
    <w:rsid w:val="005377EB"/>
    <w:rsid w:val="005464F1"/>
    <w:rsid w:val="00560ED6"/>
    <w:rsid w:val="00560EDC"/>
    <w:rsid w:val="00561C39"/>
    <w:rsid w:val="005823D9"/>
    <w:rsid w:val="00592EBF"/>
    <w:rsid w:val="00594496"/>
    <w:rsid w:val="00595E85"/>
    <w:rsid w:val="00597CC7"/>
    <w:rsid w:val="005A5893"/>
    <w:rsid w:val="005A69A3"/>
    <w:rsid w:val="005B23E4"/>
    <w:rsid w:val="005B78FA"/>
    <w:rsid w:val="005C1822"/>
    <w:rsid w:val="005D6C3D"/>
    <w:rsid w:val="005D78B8"/>
    <w:rsid w:val="005F0650"/>
    <w:rsid w:val="005F6E31"/>
    <w:rsid w:val="005F7F17"/>
    <w:rsid w:val="006150A0"/>
    <w:rsid w:val="00617239"/>
    <w:rsid w:val="00624D43"/>
    <w:rsid w:val="00627CE5"/>
    <w:rsid w:val="00633ED2"/>
    <w:rsid w:val="006359D2"/>
    <w:rsid w:val="006369A0"/>
    <w:rsid w:val="00644EBD"/>
    <w:rsid w:val="00660FAE"/>
    <w:rsid w:val="00666DFB"/>
    <w:rsid w:val="006926CF"/>
    <w:rsid w:val="006A6017"/>
    <w:rsid w:val="006A6B62"/>
    <w:rsid w:val="006A6DBB"/>
    <w:rsid w:val="006B0108"/>
    <w:rsid w:val="006B4570"/>
    <w:rsid w:val="006B55F9"/>
    <w:rsid w:val="006C6267"/>
    <w:rsid w:val="006D1DE7"/>
    <w:rsid w:val="006E39DC"/>
    <w:rsid w:val="006E49E3"/>
    <w:rsid w:val="006E6204"/>
    <w:rsid w:val="006E683F"/>
    <w:rsid w:val="006F1543"/>
    <w:rsid w:val="006F7BB3"/>
    <w:rsid w:val="0070139E"/>
    <w:rsid w:val="00703501"/>
    <w:rsid w:val="0071112D"/>
    <w:rsid w:val="00714E63"/>
    <w:rsid w:val="0071754B"/>
    <w:rsid w:val="0072489B"/>
    <w:rsid w:val="007271EA"/>
    <w:rsid w:val="0073379B"/>
    <w:rsid w:val="00735EBB"/>
    <w:rsid w:val="007361EB"/>
    <w:rsid w:val="00737FB5"/>
    <w:rsid w:val="00741A0C"/>
    <w:rsid w:val="00743C58"/>
    <w:rsid w:val="007443F2"/>
    <w:rsid w:val="007560BE"/>
    <w:rsid w:val="007571E2"/>
    <w:rsid w:val="007630A6"/>
    <w:rsid w:val="007637EB"/>
    <w:rsid w:val="007705A2"/>
    <w:rsid w:val="007732AB"/>
    <w:rsid w:val="00773EBD"/>
    <w:rsid w:val="007761C7"/>
    <w:rsid w:val="007821A7"/>
    <w:rsid w:val="00792B09"/>
    <w:rsid w:val="00793423"/>
    <w:rsid w:val="00795BAC"/>
    <w:rsid w:val="00796EBB"/>
    <w:rsid w:val="007A55E1"/>
    <w:rsid w:val="007A64A4"/>
    <w:rsid w:val="007A669E"/>
    <w:rsid w:val="007B74AF"/>
    <w:rsid w:val="007C0555"/>
    <w:rsid w:val="007C7919"/>
    <w:rsid w:val="007D48E6"/>
    <w:rsid w:val="007E795D"/>
    <w:rsid w:val="007F1877"/>
    <w:rsid w:val="007F2DDF"/>
    <w:rsid w:val="007F5FA0"/>
    <w:rsid w:val="00805BF9"/>
    <w:rsid w:val="008073B3"/>
    <w:rsid w:val="008079EC"/>
    <w:rsid w:val="00810B3C"/>
    <w:rsid w:val="00816CA0"/>
    <w:rsid w:val="00820CDB"/>
    <w:rsid w:val="0082350F"/>
    <w:rsid w:val="00823FE9"/>
    <w:rsid w:val="00825C41"/>
    <w:rsid w:val="00826EC9"/>
    <w:rsid w:val="00827B93"/>
    <w:rsid w:val="00830232"/>
    <w:rsid w:val="008312F0"/>
    <w:rsid w:val="00831CF2"/>
    <w:rsid w:val="00836E0A"/>
    <w:rsid w:val="00840BE3"/>
    <w:rsid w:val="00847362"/>
    <w:rsid w:val="008531E6"/>
    <w:rsid w:val="00853FA9"/>
    <w:rsid w:val="00865380"/>
    <w:rsid w:val="00866B20"/>
    <w:rsid w:val="00867B5B"/>
    <w:rsid w:val="00871E48"/>
    <w:rsid w:val="00877343"/>
    <w:rsid w:val="008810A4"/>
    <w:rsid w:val="00881C03"/>
    <w:rsid w:val="0088418E"/>
    <w:rsid w:val="00884540"/>
    <w:rsid w:val="008906E1"/>
    <w:rsid w:val="00891351"/>
    <w:rsid w:val="00893ECC"/>
    <w:rsid w:val="00894BEA"/>
    <w:rsid w:val="008A3F9C"/>
    <w:rsid w:val="008B0A90"/>
    <w:rsid w:val="008B42E0"/>
    <w:rsid w:val="008B6047"/>
    <w:rsid w:val="008D00BB"/>
    <w:rsid w:val="008D1C99"/>
    <w:rsid w:val="008D66E4"/>
    <w:rsid w:val="008D6D5D"/>
    <w:rsid w:val="008D7CA3"/>
    <w:rsid w:val="008F0EE6"/>
    <w:rsid w:val="008F646D"/>
    <w:rsid w:val="008F68E7"/>
    <w:rsid w:val="008F6B85"/>
    <w:rsid w:val="008F6FD2"/>
    <w:rsid w:val="008F7BE3"/>
    <w:rsid w:val="00902C71"/>
    <w:rsid w:val="00920E39"/>
    <w:rsid w:val="0092150F"/>
    <w:rsid w:val="00921712"/>
    <w:rsid w:val="009239E5"/>
    <w:rsid w:val="009308EC"/>
    <w:rsid w:val="009378BE"/>
    <w:rsid w:val="0094155A"/>
    <w:rsid w:val="009458F1"/>
    <w:rsid w:val="00952A4A"/>
    <w:rsid w:val="00955A65"/>
    <w:rsid w:val="00961879"/>
    <w:rsid w:val="00972125"/>
    <w:rsid w:val="0097548F"/>
    <w:rsid w:val="0097558B"/>
    <w:rsid w:val="00976226"/>
    <w:rsid w:val="0098119B"/>
    <w:rsid w:val="009818D6"/>
    <w:rsid w:val="00981E88"/>
    <w:rsid w:val="00987490"/>
    <w:rsid w:val="00991404"/>
    <w:rsid w:val="00991D66"/>
    <w:rsid w:val="00992A8F"/>
    <w:rsid w:val="009A197C"/>
    <w:rsid w:val="009A3E3F"/>
    <w:rsid w:val="009A6176"/>
    <w:rsid w:val="009B11B0"/>
    <w:rsid w:val="009D2E43"/>
    <w:rsid w:val="009E641C"/>
    <w:rsid w:val="009E729F"/>
    <w:rsid w:val="00A049DE"/>
    <w:rsid w:val="00A06872"/>
    <w:rsid w:val="00A1182C"/>
    <w:rsid w:val="00A14B11"/>
    <w:rsid w:val="00A24F3B"/>
    <w:rsid w:val="00A26D62"/>
    <w:rsid w:val="00A33CB9"/>
    <w:rsid w:val="00A357DC"/>
    <w:rsid w:val="00A47D3A"/>
    <w:rsid w:val="00A53A7C"/>
    <w:rsid w:val="00A55512"/>
    <w:rsid w:val="00A61CFF"/>
    <w:rsid w:val="00A81BC7"/>
    <w:rsid w:val="00A9098A"/>
    <w:rsid w:val="00A93AE6"/>
    <w:rsid w:val="00AA65BE"/>
    <w:rsid w:val="00AB06B7"/>
    <w:rsid w:val="00AB0B1F"/>
    <w:rsid w:val="00AC247B"/>
    <w:rsid w:val="00AC371F"/>
    <w:rsid w:val="00AC7D1B"/>
    <w:rsid w:val="00AD2433"/>
    <w:rsid w:val="00AD6DD5"/>
    <w:rsid w:val="00AE7543"/>
    <w:rsid w:val="00AF0CFF"/>
    <w:rsid w:val="00AF248D"/>
    <w:rsid w:val="00AF4916"/>
    <w:rsid w:val="00AF73A7"/>
    <w:rsid w:val="00B03593"/>
    <w:rsid w:val="00B04908"/>
    <w:rsid w:val="00B0508E"/>
    <w:rsid w:val="00B13677"/>
    <w:rsid w:val="00B17B8A"/>
    <w:rsid w:val="00B261E9"/>
    <w:rsid w:val="00B27801"/>
    <w:rsid w:val="00B27EAF"/>
    <w:rsid w:val="00B3003E"/>
    <w:rsid w:val="00B35FC8"/>
    <w:rsid w:val="00B45B8F"/>
    <w:rsid w:val="00B45C9D"/>
    <w:rsid w:val="00B46185"/>
    <w:rsid w:val="00B4744D"/>
    <w:rsid w:val="00B53ADF"/>
    <w:rsid w:val="00B71B79"/>
    <w:rsid w:val="00B81D34"/>
    <w:rsid w:val="00B831B9"/>
    <w:rsid w:val="00B86952"/>
    <w:rsid w:val="00BA1773"/>
    <w:rsid w:val="00BA572C"/>
    <w:rsid w:val="00BB79BD"/>
    <w:rsid w:val="00BC2D97"/>
    <w:rsid w:val="00BC6579"/>
    <w:rsid w:val="00BC7EED"/>
    <w:rsid w:val="00BE404C"/>
    <w:rsid w:val="00BF0883"/>
    <w:rsid w:val="00BF2AE3"/>
    <w:rsid w:val="00C0142C"/>
    <w:rsid w:val="00C05EC2"/>
    <w:rsid w:val="00C05F4A"/>
    <w:rsid w:val="00C206C1"/>
    <w:rsid w:val="00C23DDD"/>
    <w:rsid w:val="00C34730"/>
    <w:rsid w:val="00C37673"/>
    <w:rsid w:val="00C42CBF"/>
    <w:rsid w:val="00C47597"/>
    <w:rsid w:val="00C62BC0"/>
    <w:rsid w:val="00C65ED0"/>
    <w:rsid w:val="00C76648"/>
    <w:rsid w:val="00C774EC"/>
    <w:rsid w:val="00C803D7"/>
    <w:rsid w:val="00C81430"/>
    <w:rsid w:val="00C8518C"/>
    <w:rsid w:val="00C864B5"/>
    <w:rsid w:val="00C874F8"/>
    <w:rsid w:val="00C87E5D"/>
    <w:rsid w:val="00C96C6D"/>
    <w:rsid w:val="00CA0960"/>
    <w:rsid w:val="00CA1181"/>
    <w:rsid w:val="00CA6275"/>
    <w:rsid w:val="00CA6F51"/>
    <w:rsid w:val="00CA734D"/>
    <w:rsid w:val="00CC0F46"/>
    <w:rsid w:val="00CC27C6"/>
    <w:rsid w:val="00CC47D9"/>
    <w:rsid w:val="00CC5110"/>
    <w:rsid w:val="00CC6D21"/>
    <w:rsid w:val="00CD0887"/>
    <w:rsid w:val="00CD19B9"/>
    <w:rsid w:val="00CD44A6"/>
    <w:rsid w:val="00CD6806"/>
    <w:rsid w:val="00CE31E7"/>
    <w:rsid w:val="00CE4E20"/>
    <w:rsid w:val="00CF51B6"/>
    <w:rsid w:val="00D01309"/>
    <w:rsid w:val="00D048D5"/>
    <w:rsid w:val="00D04E2F"/>
    <w:rsid w:val="00D063DF"/>
    <w:rsid w:val="00D06A80"/>
    <w:rsid w:val="00D06B10"/>
    <w:rsid w:val="00D16FC1"/>
    <w:rsid w:val="00D17C39"/>
    <w:rsid w:val="00D20AA7"/>
    <w:rsid w:val="00D242F6"/>
    <w:rsid w:val="00D375CB"/>
    <w:rsid w:val="00D412F7"/>
    <w:rsid w:val="00D446AB"/>
    <w:rsid w:val="00D45FB7"/>
    <w:rsid w:val="00D50EC1"/>
    <w:rsid w:val="00D5106B"/>
    <w:rsid w:val="00D54A54"/>
    <w:rsid w:val="00D65320"/>
    <w:rsid w:val="00D74901"/>
    <w:rsid w:val="00D75B1A"/>
    <w:rsid w:val="00D76D87"/>
    <w:rsid w:val="00D77AE4"/>
    <w:rsid w:val="00D821CD"/>
    <w:rsid w:val="00D85E60"/>
    <w:rsid w:val="00DB02FB"/>
    <w:rsid w:val="00DB2231"/>
    <w:rsid w:val="00DB3E59"/>
    <w:rsid w:val="00DB530F"/>
    <w:rsid w:val="00DC768F"/>
    <w:rsid w:val="00DD1934"/>
    <w:rsid w:val="00DE2ACF"/>
    <w:rsid w:val="00DE52F2"/>
    <w:rsid w:val="00DE5386"/>
    <w:rsid w:val="00DE79ED"/>
    <w:rsid w:val="00DF38EA"/>
    <w:rsid w:val="00DF4BBE"/>
    <w:rsid w:val="00DF5AC9"/>
    <w:rsid w:val="00DF7741"/>
    <w:rsid w:val="00E02A5A"/>
    <w:rsid w:val="00E1402F"/>
    <w:rsid w:val="00E267CB"/>
    <w:rsid w:val="00E30BF2"/>
    <w:rsid w:val="00E31289"/>
    <w:rsid w:val="00E41455"/>
    <w:rsid w:val="00E41B6C"/>
    <w:rsid w:val="00E439CA"/>
    <w:rsid w:val="00E44C7B"/>
    <w:rsid w:val="00E45A0C"/>
    <w:rsid w:val="00E5431D"/>
    <w:rsid w:val="00E54B9E"/>
    <w:rsid w:val="00E5799F"/>
    <w:rsid w:val="00E60949"/>
    <w:rsid w:val="00E6252B"/>
    <w:rsid w:val="00E667D2"/>
    <w:rsid w:val="00E671AB"/>
    <w:rsid w:val="00E715C3"/>
    <w:rsid w:val="00E72194"/>
    <w:rsid w:val="00E723A0"/>
    <w:rsid w:val="00E8527C"/>
    <w:rsid w:val="00E9166E"/>
    <w:rsid w:val="00EA4955"/>
    <w:rsid w:val="00EA4AE2"/>
    <w:rsid w:val="00EA716D"/>
    <w:rsid w:val="00EA72A4"/>
    <w:rsid w:val="00EA7EB2"/>
    <w:rsid w:val="00EB52EE"/>
    <w:rsid w:val="00EB7F3F"/>
    <w:rsid w:val="00EC0712"/>
    <w:rsid w:val="00ED05BC"/>
    <w:rsid w:val="00ED3DCD"/>
    <w:rsid w:val="00ED6D52"/>
    <w:rsid w:val="00ED7887"/>
    <w:rsid w:val="00EE0C88"/>
    <w:rsid w:val="00EE3E30"/>
    <w:rsid w:val="00EF01B2"/>
    <w:rsid w:val="00EF066E"/>
    <w:rsid w:val="00EF359E"/>
    <w:rsid w:val="00F0090F"/>
    <w:rsid w:val="00F12627"/>
    <w:rsid w:val="00F1521B"/>
    <w:rsid w:val="00F2127C"/>
    <w:rsid w:val="00F213CC"/>
    <w:rsid w:val="00F37F2E"/>
    <w:rsid w:val="00F40681"/>
    <w:rsid w:val="00F56D05"/>
    <w:rsid w:val="00F6404E"/>
    <w:rsid w:val="00F65C6E"/>
    <w:rsid w:val="00F675D2"/>
    <w:rsid w:val="00F752DD"/>
    <w:rsid w:val="00F81A92"/>
    <w:rsid w:val="00F875E8"/>
    <w:rsid w:val="00F91003"/>
    <w:rsid w:val="00F95C41"/>
    <w:rsid w:val="00FA2749"/>
    <w:rsid w:val="00FA44E4"/>
    <w:rsid w:val="00FA6CCB"/>
    <w:rsid w:val="00FB3494"/>
    <w:rsid w:val="00FB4E8C"/>
    <w:rsid w:val="00FB7537"/>
    <w:rsid w:val="00FC2941"/>
    <w:rsid w:val="00FC31E3"/>
    <w:rsid w:val="00FC7D57"/>
    <w:rsid w:val="00FD4B39"/>
    <w:rsid w:val="00FD5AA7"/>
    <w:rsid w:val="00FE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F0"/>
  </w:style>
  <w:style w:type="paragraph" w:styleId="1">
    <w:name w:val="heading 1"/>
    <w:basedOn w:val="a"/>
    <w:next w:val="a"/>
    <w:link w:val="10"/>
    <w:qFormat/>
    <w:rsid w:val="00FD5AA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uiPriority w:val="9"/>
    <w:qFormat/>
    <w:rsid w:val="00FD5AA7"/>
    <w:pPr>
      <w:widowControl w:val="0"/>
      <w:numPr>
        <w:ilvl w:val="2"/>
        <w:numId w:val="20"/>
      </w:numPr>
      <w:suppressAutoHyphens/>
      <w:autoSpaceDE w:val="0"/>
      <w:spacing w:after="0" w:line="240" w:lineRule="auto"/>
      <w:outlineLvl w:val="2"/>
    </w:pPr>
    <w:rPr>
      <w:rFonts w:ascii="Times New Roman CYR" w:eastAsia="Times New Roman" w:hAnsi="Times New Roman CYR"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AA7"/>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FD5AA7"/>
    <w:rPr>
      <w:rFonts w:ascii="Times New Roman CYR" w:eastAsia="Times New Roman" w:hAnsi="Times New Roman CYR" w:cs="Times New Roman"/>
      <w:sz w:val="24"/>
      <w:szCs w:val="24"/>
      <w:lang w:eastAsia="ar-SA"/>
    </w:rPr>
  </w:style>
  <w:style w:type="character" w:customStyle="1" w:styleId="apple-converted-space">
    <w:name w:val="apple-converted-space"/>
    <w:basedOn w:val="a0"/>
    <w:rsid w:val="00FD5AA7"/>
  </w:style>
  <w:style w:type="character" w:styleId="a3">
    <w:name w:val="Hyperlink"/>
    <w:uiPriority w:val="99"/>
    <w:rsid w:val="00FD5AA7"/>
    <w:rPr>
      <w:color w:val="0000FF"/>
      <w:u w:val="single"/>
    </w:rPr>
  </w:style>
  <w:style w:type="paragraph" w:styleId="a4">
    <w:name w:val="Body Text"/>
    <w:basedOn w:val="a"/>
    <w:link w:val="a5"/>
    <w:uiPriority w:val="99"/>
    <w:rsid w:val="00FD5AA7"/>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FD5AA7"/>
    <w:rPr>
      <w:rFonts w:ascii="Times New Roman" w:eastAsia="Times New Roman" w:hAnsi="Times New Roman" w:cs="Times New Roman"/>
      <w:sz w:val="24"/>
      <w:szCs w:val="24"/>
      <w:lang w:eastAsia="ar-SA"/>
    </w:rPr>
  </w:style>
  <w:style w:type="paragraph" w:styleId="HTML">
    <w:name w:val="HTML Preformatted"/>
    <w:basedOn w:val="a"/>
    <w:link w:val="HTML1"/>
    <w:rsid w:val="00FD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ar-SA"/>
    </w:rPr>
  </w:style>
  <w:style w:type="character" w:customStyle="1" w:styleId="HTML0">
    <w:name w:val="Стандартный HTML Знак"/>
    <w:basedOn w:val="a0"/>
    <w:rsid w:val="00FD5AA7"/>
    <w:rPr>
      <w:rFonts w:ascii="Consolas" w:hAnsi="Consolas"/>
      <w:sz w:val="20"/>
      <w:szCs w:val="20"/>
    </w:rPr>
  </w:style>
  <w:style w:type="character" w:customStyle="1" w:styleId="HTML1">
    <w:name w:val="Стандартный HTML Знак1"/>
    <w:link w:val="HTML"/>
    <w:uiPriority w:val="99"/>
    <w:locked/>
    <w:rsid w:val="00FD5AA7"/>
    <w:rPr>
      <w:rFonts w:ascii="Courier New" w:eastAsia="Times New Roman" w:hAnsi="Courier New" w:cs="Courier New"/>
      <w:color w:val="000000"/>
      <w:sz w:val="18"/>
      <w:szCs w:val="18"/>
      <w:lang w:val="ru-RU" w:eastAsia="ar-SA"/>
    </w:rPr>
  </w:style>
  <w:style w:type="paragraph" w:styleId="a6">
    <w:name w:val="Body Text Indent"/>
    <w:basedOn w:val="a"/>
    <w:link w:val="a7"/>
    <w:rsid w:val="00FD5AA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7">
    <w:name w:val="Основной текст с отступом Знак"/>
    <w:basedOn w:val="a0"/>
    <w:link w:val="a6"/>
    <w:rsid w:val="00FD5AA7"/>
    <w:rPr>
      <w:rFonts w:ascii="Times New Roman" w:eastAsia="Times New Roman" w:hAnsi="Times New Roman" w:cs="Times New Roman"/>
      <w:sz w:val="24"/>
      <w:szCs w:val="20"/>
      <w:lang w:eastAsia="ar-SA"/>
    </w:rPr>
  </w:style>
  <w:style w:type="paragraph" w:styleId="a8">
    <w:name w:val="Normal (Web)"/>
    <w:basedOn w:val="a"/>
    <w:link w:val="a9"/>
    <w:uiPriority w:val="99"/>
    <w:rsid w:val="00FD5AA7"/>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footer"/>
    <w:basedOn w:val="a"/>
    <w:link w:val="ab"/>
    <w:uiPriority w:val="9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FD5AA7"/>
    <w:rPr>
      <w:rFonts w:ascii="Times New Roman" w:eastAsia="Times New Roman" w:hAnsi="Times New Roman" w:cs="Times New Roman"/>
      <w:sz w:val="24"/>
      <w:szCs w:val="24"/>
      <w:lang w:eastAsia="ar-SA"/>
    </w:rPr>
  </w:style>
  <w:style w:type="character" w:styleId="ac">
    <w:name w:val="page number"/>
    <w:basedOn w:val="a0"/>
    <w:rsid w:val="00FD5AA7"/>
  </w:style>
  <w:style w:type="paragraph" w:customStyle="1" w:styleId="ad">
    <w:name w:val="Знак Знак Знак"/>
    <w:basedOn w:val="a"/>
    <w:rsid w:val="00FD5AA7"/>
    <w:pPr>
      <w:spacing w:after="0" w:line="240" w:lineRule="auto"/>
    </w:pPr>
    <w:rPr>
      <w:rFonts w:ascii="Verdana" w:eastAsia="Times New Roman" w:hAnsi="Verdana" w:cs="Verdana"/>
      <w:sz w:val="20"/>
      <w:szCs w:val="20"/>
      <w:lang w:val="en-US" w:eastAsia="en-US"/>
    </w:rPr>
  </w:style>
  <w:style w:type="character" w:customStyle="1" w:styleId="HTMLPreformattedChar">
    <w:name w:val="HTML Preformatted Char"/>
    <w:locked/>
    <w:rsid w:val="00FD5AA7"/>
    <w:rPr>
      <w:rFonts w:ascii="Courier New" w:hAnsi="Courier New" w:cs="Courier New"/>
      <w:color w:val="000000"/>
      <w:sz w:val="18"/>
      <w:szCs w:val="18"/>
      <w:lang w:eastAsia="ru-RU"/>
    </w:rPr>
  </w:style>
  <w:style w:type="paragraph" w:customStyle="1" w:styleId="ae">
    <w:name w:val="Знак"/>
    <w:basedOn w:val="a"/>
    <w:rsid w:val="00FD5AA7"/>
    <w:pPr>
      <w:spacing w:after="0" w:line="240" w:lineRule="auto"/>
    </w:pPr>
    <w:rPr>
      <w:rFonts w:ascii="Verdana" w:eastAsia="Times New Roman" w:hAnsi="Verdana" w:cs="Verdana"/>
      <w:sz w:val="20"/>
      <w:szCs w:val="20"/>
      <w:lang w:val="en-US" w:eastAsia="en-US"/>
    </w:rPr>
  </w:style>
  <w:style w:type="paragraph" w:customStyle="1" w:styleId="11">
    <w:name w:val="Основной текст1"/>
    <w:basedOn w:val="a"/>
    <w:rsid w:val="00FD5AA7"/>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9">
    <w:name w:val="Обычный (веб) Знак"/>
    <w:link w:val="a8"/>
    <w:rsid w:val="00FD5AA7"/>
    <w:rPr>
      <w:rFonts w:ascii="Times New Roman" w:eastAsia="Times New Roman" w:hAnsi="Times New Roman" w:cs="Times New Roman"/>
      <w:sz w:val="24"/>
      <w:szCs w:val="24"/>
      <w:lang w:eastAsia="ar-SA"/>
    </w:rPr>
  </w:style>
  <w:style w:type="table" w:styleId="af">
    <w:name w:val="Table Grid"/>
    <w:basedOn w:val="a1"/>
    <w:rsid w:val="00FD5A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Колонтитул_"/>
    <w:rsid w:val="00FD5AA7"/>
    <w:rPr>
      <w:rFonts w:ascii="Tahoma" w:eastAsia="Tahoma" w:hAnsi="Tahoma" w:cs="Tahoma"/>
      <w:b w:val="0"/>
      <w:bCs w:val="0"/>
      <w:i w:val="0"/>
      <w:iCs w:val="0"/>
      <w:smallCaps w:val="0"/>
      <w:strike w:val="0"/>
      <w:sz w:val="15"/>
      <w:szCs w:val="15"/>
      <w:u w:val="none"/>
    </w:rPr>
  </w:style>
  <w:style w:type="character" w:customStyle="1" w:styleId="af1">
    <w:name w:val="Колонтитул"/>
    <w:rsid w:val="00FD5AA7"/>
    <w:rPr>
      <w:rFonts w:ascii="Tahoma" w:eastAsia="Tahoma" w:hAnsi="Tahoma" w:cs="Tahoma"/>
      <w:b w:val="0"/>
      <w:bCs w:val="0"/>
      <w:i w:val="0"/>
      <w:iCs w:val="0"/>
      <w:smallCaps w:val="0"/>
      <w:strike w:val="0"/>
      <w:color w:val="000000"/>
      <w:spacing w:val="0"/>
      <w:w w:val="100"/>
      <w:position w:val="0"/>
      <w:sz w:val="15"/>
      <w:szCs w:val="15"/>
      <w:u w:val="none"/>
      <w:lang w:val="uk-UA" w:eastAsia="uk-UA" w:bidi="uk-UA"/>
    </w:rPr>
  </w:style>
  <w:style w:type="character" w:customStyle="1" w:styleId="2">
    <w:name w:val="Основной текст (2)_"/>
    <w:rsid w:val="00FD5AA7"/>
    <w:rPr>
      <w:rFonts w:ascii="Tahoma" w:eastAsia="Tahoma" w:hAnsi="Tahoma" w:cs="Tahoma"/>
      <w:b w:val="0"/>
      <w:bCs w:val="0"/>
      <w:i w:val="0"/>
      <w:iCs w:val="0"/>
      <w:smallCaps w:val="0"/>
      <w:strike w:val="0"/>
      <w:sz w:val="17"/>
      <w:szCs w:val="17"/>
      <w:u w:val="none"/>
    </w:rPr>
  </w:style>
  <w:style w:type="character" w:customStyle="1" w:styleId="31">
    <w:name w:val="Основной текст (3)_"/>
    <w:link w:val="32"/>
    <w:rsid w:val="00FD5AA7"/>
    <w:rPr>
      <w:rFonts w:ascii="Century Schoolbook" w:eastAsia="Century Schoolbook" w:hAnsi="Century Schoolbook" w:cs="Century Schoolbook"/>
      <w:spacing w:val="-10"/>
      <w:sz w:val="12"/>
      <w:szCs w:val="12"/>
      <w:shd w:val="clear" w:color="auto" w:fill="FFFFFF"/>
    </w:rPr>
  </w:style>
  <w:style w:type="paragraph" w:customStyle="1" w:styleId="32">
    <w:name w:val="Основной текст (3)"/>
    <w:basedOn w:val="a"/>
    <w:link w:val="31"/>
    <w:rsid w:val="00FD5AA7"/>
    <w:pPr>
      <w:widowControl w:val="0"/>
      <w:shd w:val="clear" w:color="auto" w:fill="FFFFFF"/>
      <w:spacing w:before="60" w:after="180" w:line="0" w:lineRule="atLeast"/>
    </w:pPr>
    <w:rPr>
      <w:rFonts w:ascii="Century Schoolbook" w:eastAsia="Century Schoolbook" w:hAnsi="Century Schoolbook" w:cs="Century Schoolbook"/>
      <w:spacing w:val="-10"/>
      <w:sz w:val="12"/>
      <w:szCs w:val="12"/>
    </w:rPr>
  </w:style>
  <w:style w:type="character" w:customStyle="1" w:styleId="12">
    <w:name w:val="Заголовок №1_"/>
    <w:link w:val="13"/>
    <w:rsid w:val="00FD5AA7"/>
    <w:rPr>
      <w:rFonts w:ascii="Arial" w:eastAsia="Arial" w:hAnsi="Arial" w:cs="Arial"/>
      <w:b/>
      <w:bCs/>
      <w:shd w:val="clear" w:color="auto" w:fill="FFFFFF"/>
    </w:rPr>
  </w:style>
  <w:style w:type="paragraph" w:customStyle="1" w:styleId="13">
    <w:name w:val="Заголовок №1"/>
    <w:basedOn w:val="a"/>
    <w:link w:val="12"/>
    <w:rsid w:val="00FD5AA7"/>
    <w:pPr>
      <w:widowControl w:val="0"/>
      <w:shd w:val="clear" w:color="auto" w:fill="FFFFFF"/>
      <w:spacing w:before="180" w:after="180" w:line="0" w:lineRule="atLeast"/>
      <w:jc w:val="center"/>
      <w:outlineLvl w:val="0"/>
    </w:pPr>
    <w:rPr>
      <w:rFonts w:ascii="Arial" w:eastAsia="Arial" w:hAnsi="Arial" w:cs="Arial"/>
      <w:b/>
      <w:bCs/>
    </w:rPr>
  </w:style>
  <w:style w:type="character" w:customStyle="1" w:styleId="2Arial10pt0pt">
    <w:name w:val="Основной текст (2) + Arial;10 pt;Полужирный;Интервал 0 pt"/>
    <w:rsid w:val="00FD5AA7"/>
    <w:rPr>
      <w:rFonts w:ascii="Arial" w:eastAsia="Arial" w:hAnsi="Arial" w:cs="Arial"/>
      <w:b/>
      <w:bCs/>
      <w:i w:val="0"/>
      <w:iCs w:val="0"/>
      <w:smallCaps w:val="0"/>
      <w:strike w:val="0"/>
      <w:color w:val="000000"/>
      <w:spacing w:val="-10"/>
      <w:w w:val="100"/>
      <w:position w:val="0"/>
      <w:sz w:val="20"/>
      <w:szCs w:val="20"/>
      <w:u w:val="none"/>
      <w:lang w:val="uk-UA" w:eastAsia="uk-UA" w:bidi="uk-UA"/>
    </w:rPr>
  </w:style>
  <w:style w:type="character" w:customStyle="1" w:styleId="af2">
    <w:name w:val="Подпись к таблице_"/>
    <w:rsid w:val="00FD5AA7"/>
    <w:rPr>
      <w:rFonts w:ascii="Tahoma" w:eastAsia="Tahoma" w:hAnsi="Tahoma" w:cs="Tahoma"/>
      <w:b w:val="0"/>
      <w:bCs w:val="0"/>
      <w:i w:val="0"/>
      <w:iCs w:val="0"/>
      <w:smallCaps w:val="0"/>
      <w:strike w:val="0"/>
      <w:sz w:val="17"/>
      <w:szCs w:val="17"/>
      <w:u w:val="none"/>
    </w:rPr>
  </w:style>
  <w:style w:type="character" w:customStyle="1" w:styleId="af3">
    <w:name w:val="Подпись к таблице"/>
    <w:rsid w:val="00FD5AA7"/>
    <w:rPr>
      <w:rFonts w:ascii="Tahoma" w:eastAsia="Tahoma" w:hAnsi="Tahoma" w:cs="Tahoma"/>
      <w:b w:val="0"/>
      <w:bCs w:val="0"/>
      <w:i w:val="0"/>
      <w:iCs w:val="0"/>
      <w:smallCaps w:val="0"/>
      <w:strike w:val="0"/>
      <w:color w:val="000000"/>
      <w:spacing w:val="0"/>
      <w:w w:val="100"/>
      <w:position w:val="0"/>
      <w:sz w:val="17"/>
      <w:szCs w:val="17"/>
      <w:u w:val="single"/>
      <w:lang w:val="uk-UA" w:eastAsia="uk-UA" w:bidi="uk-UA"/>
    </w:rPr>
  </w:style>
  <w:style w:type="character" w:customStyle="1" w:styleId="20">
    <w:name w:val="Основной текст (2)"/>
    <w:rsid w:val="00FD5AA7"/>
    <w:rPr>
      <w:rFonts w:ascii="Tahoma" w:eastAsia="Tahoma" w:hAnsi="Tahoma" w:cs="Tahoma"/>
      <w:b w:val="0"/>
      <w:bCs w:val="0"/>
      <w:i w:val="0"/>
      <w:iCs w:val="0"/>
      <w:smallCaps w:val="0"/>
      <w:strike w:val="0"/>
      <w:color w:val="000000"/>
      <w:spacing w:val="0"/>
      <w:w w:val="100"/>
      <w:position w:val="0"/>
      <w:sz w:val="17"/>
      <w:szCs w:val="17"/>
      <w:u w:val="none"/>
      <w:lang w:val="uk-UA" w:eastAsia="uk-UA" w:bidi="uk-UA"/>
    </w:rPr>
  </w:style>
  <w:style w:type="character" w:customStyle="1" w:styleId="2Arial8pt66">
    <w:name w:val="Основной текст (2) + Arial;8 pt;Полужирный;Масштаб 66%"/>
    <w:rsid w:val="00FD5AA7"/>
    <w:rPr>
      <w:rFonts w:ascii="Arial" w:eastAsia="Arial" w:hAnsi="Arial" w:cs="Arial"/>
      <w:b/>
      <w:bCs/>
      <w:i w:val="0"/>
      <w:iCs w:val="0"/>
      <w:smallCaps w:val="0"/>
      <w:strike w:val="0"/>
      <w:color w:val="000000"/>
      <w:spacing w:val="0"/>
      <w:w w:val="66"/>
      <w:position w:val="0"/>
      <w:sz w:val="16"/>
      <w:szCs w:val="16"/>
      <w:u w:val="none"/>
      <w:lang w:val="uk-UA" w:eastAsia="uk-UA" w:bidi="uk-UA"/>
    </w:rPr>
  </w:style>
  <w:style w:type="character" w:customStyle="1" w:styleId="2CenturySchoolbook95pt0pt">
    <w:name w:val="Основной текст (2) + Century Schoolbook;9;5 pt;Интервал 0 pt"/>
    <w:rsid w:val="00FD5AA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uk-UA" w:eastAsia="uk-UA" w:bidi="uk-UA"/>
    </w:rPr>
  </w:style>
  <w:style w:type="character" w:customStyle="1" w:styleId="265pt200">
    <w:name w:val="Основной текст (2) + 6;5 pt;Масштаб 200%"/>
    <w:rsid w:val="00FD5AA7"/>
    <w:rPr>
      <w:rFonts w:ascii="Tahoma" w:eastAsia="Tahoma" w:hAnsi="Tahoma" w:cs="Tahoma"/>
      <w:b w:val="0"/>
      <w:bCs w:val="0"/>
      <w:i w:val="0"/>
      <w:iCs w:val="0"/>
      <w:smallCaps w:val="0"/>
      <w:strike w:val="0"/>
      <w:color w:val="000000"/>
      <w:spacing w:val="0"/>
      <w:w w:val="200"/>
      <w:position w:val="0"/>
      <w:sz w:val="13"/>
      <w:szCs w:val="13"/>
      <w:u w:val="none"/>
      <w:lang w:val="uk-UA" w:eastAsia="uk-UA" w:bidi="uk-UA"/>
    </w:rPr>
  </w:style>
  <w:style w:type="character" w:customStyle="1" w:styleId="2Arial65pt-1pt">
    <w:name w:val="Основной текст (2) + Arial;6;5 pt;Курсив;Интервал -1 pt"/>
    <w:rsid w:val="00FD5AA7"/>
    <w:rPr>
      <w:rFonts w:ascii="Arial" w:eastAsia="Arial" w:hAnsi="Arial" w:cs="Arial"/>
      <w:b w:val="0"/>
      <w:bCs w:val="0"/>
      <w:i/>
      <w:iCs/>
      <w:smallCaps w:val="0"/>
      <w:strike w:val="0"/>
      <w:color w:val="000000"/>
      <w:spacing w:val="-20"/>
      <w:w w:val="100"/>
      <w:position w:val="0"/>
      <w:sz w:val="13"/>
      <w:szCs w:val="13"/>
      <w:u w:val="none"/>
      <w:lang w:val="uk-UA" w:eastAsia="uk-UA" w:bidi="uk-UA"/>
    </w:rPr>
  </w:style>
  <w:style w:type="character" w:customStyle="1" w:styleId="Arial8pt">
    <w:name w:val="Колонтитул + Arial;8 pt"/>
    <w:rsid w:val="00FD5AA7"/>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Arial55pt">
    <w:name w:val="Колонтитул + Arial;5;5 pt"/>
    <w:rsid w:val="00FD5AA7"/>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Exact">
    <w:name w:val="Подпись к таблице Exact"/>
    <w:rsid w:val="00FD5AA7"/>
    <w:rPr>
      <w:rFonts w:ascii="Tahoma" w:eastAsia="Tahoma" w:hAnsi="Tahoma" w:cs="Tahoma"/>
      <w:b w:val="0"/>
      <w:bCs w:val="0"/>
      <w:i w:val="0"/>
      <w:iCs w:val="0"/>
      <w:smallCaps w:val="0"/>
      <w:strike w:val="0"/>
      <w:sz w:val="17"/>
      <w:szCs w:val="17"/>
      <w:u w:val="none"/>
    </w:rPr>
  </w:style>
  <w:style w:type="character" w:customStyle="1" w:styleId="265pt">
    <w:name w:val="Основной текст (2) + 6;5 pt;Полужирный"/>
    <w:rsid w:val="00FD5AA7"/>
    <w:rPr>
      <w:rFonts w:ascii="Tahoma" w:eastAsia="Tahoma" w:hAnsi="Tahoma" w:cs="Tahoma"/>
      <w:b/>
      <w:bCs/>
      <w:i w:val="0"/>
      <w:iCs w:val="0"/>
      <w:smallCaps w:val="0"/>
      <w:strike w:val="0"/>
      <w:color w:val="000000"/>
      <w:spacing w:val="0"/>
      <w:w w:val="100"/>
      <w:position w:val="0"/>
      <w:sz w:val="13"/>
      <w:szCs w:val="13"/>
      <w:u w:val="none"/>
      <w:lang w:val="uk-UA" w:eastAsia="uk-UA" w:bidi="uk-UA"/>
    </w:rPr>
  </w:style>
  <w:style w:type="character" w:customStyle="1" w:styleId="265pt0">
    <w:name w:val="Основной текст (2) + 6;5 pt;Полужирный;Малые прописные"/>
    <w:rsid w:val="00FD5AA7"/>
    <w:rPr>
      <w:rFonts w:ascii="Tahoma" w:eastAsia="Tahoma" w:hAnsi="Tahoma" w:cs="Tahoma"/>
      <w:b/>
      <w:bCs/>
      <w:i w:val="0"/>
      <w:iCs w:val="0"/>
      <w:smallCaps/>
      <w:strike w:val="0"/>
      <w:color w:val="000000"/>
      <w:spacing w:val="0"/>
      <w:w w:val="100"/>
      <w:position w:val="0"/>
      <w:sz w:val="13"/>
      <w:szCs w:val="13"/>
      <w:u w:val="none"/>
      <w:lang w:val="uk-UA" w:eastAsia="uk-UA" w:bidi="uk-UA"/>
    </w:rPr>
  </w:style>
  <w:style w:type="character" w:customStyle="1" w:styleId="4Exact">
    <w:name w:val="Основной текст (4) Exact"/>
    <w:link w:val="4"/>
    <w:rsid w:val="00FD5AA7"/>
    <w:rPr>
      <w:rFonts w:ascii="Franklin Gothic Heavy" w:eastAsia="Franklin Gothic Heavy" w:hAnsi="Franklin Gothic Heavy" w:cs="Franklin Gothic Heavy"/>
      <w:sz w:val="34"/>
      <w:szCs w:val="34"/>
      <w:shd w:val="clear" w:color="auto" w:fill="FFFFFF"/>
    </w:rPr>
  </w:style>
  <w:style w:type="paragraph" w:customStyle="1" w:styleId="4">
    <w:name w:val="Основной текст (4)"/>
    <w:basedOn w:val="a"/>
    <w:link w:val="4Exact"/>
    <w:rsid w:val="00FD5AA7"/>
    <w:pPr>
      <w:widowControl w:val="0"/>
      <w:shd w:val="clear" w:color="auto" w:fill="FFFFFF"/>
      <w:spacing w:after="0" w:line="0" w:lineRule="atLeast"/>
    </w:pPr>
    <w:rPr>
      <w:rFonts w:ascii="Franklin Gothic Heavy" w:eastAsia="Franklin Gothic Heavy" w:hAnsi="Franklin Gothic Heavy" w:cs="Franklin Gothic Heavy"/>
      <w:sz w:val="34"/>
      <w:szCs w:val="34"/>
    </w:rPr>
  </w:style>
  <w:style w:type="character" w:customStyle="1" w:styleId="2Exact">
    <w:name w:val="Подпись к картинке (2) Exact"/>
    <w:link w:val="21"/>
    <w:rsid w:val="00FD5AA7"/>
    <w:rPr>
      <w:sz w:val="19"/>
      <w:szCs w:val="19"/>
      <w:shd w:val="clear" w:color="auto" w:fill="FFFFFF"/>
    </w:rPr>
  </w:style>
  <w:style w:type="paragraph" w:customStyle="1" w:styleId="21">
    <w:name w:val="Подпись к картинке (2)"/>
    <w:basedOn w:val="a"/>
    <w:link w:val="2Exact"/>
    <w:rsid w:val="00FD5AA7"/>
    <w:pPr>
      <w:widowControl w:val="0"/>
      <w:shd w:val="clear" w:color="auto" w:fill="FFFFFF"/>
      <w:spacing w:after="0" w:line="0" w:lineRule="atLeast"/>
    </w:pPr>
    <w:rPr>
      <w:sz w:val="19"/>
      <w:szCs w:val="19"/>
    </w:rPr>
  </w:style>
  <w:style w:type="character" w:customStyle="1" w:styleId="3Exact">
    <w:name w:val="Подпись к картинке (3) Exact"/>
    <w:link w:val="33"/>
    <w:rsid w:val="00FD5AA7"/>
    <w:rPr>
      <w:spacing w:val="-10"/>
      <w:sz w:val="23"/>
      <w:szCs w:val="23"/>
      <w:shd w:val="clear" w:color="auto" w:fill="FFFFFF"/>
    </w:rPr>
  </w:style>
  <w:style w:type="paragraph" w:customStyle="1" w:styleId="33">
    <w:name w:val="Подпись к картинке (3)"/>
    <w:basedOn w:val="a"/>
    <w:link w:val="3Exact"/>
    <w:rsid w:val="00FD5AA7"/>
    <w:pPr>
      <w:widowControl w:val="0"/>
      <w:shd w:val="clear" w:color="auto" w:fill="FFFFFF"/>
      <w:spacing w:after="0" w:line="0" w:lineRule="atLeast"/>
      <w:jc w:val="right"/>
    </w:pPr>
    <w:rPr>
      <w:spacing w:val="-10"/>
      <w:sz w:val="23"/>
      <w:szCs w:val="23"/>
    </w:rPr>
  </w:style>
  <w:style w:type="character" w:customStyle="1" w:styleId="Exact0">
    <w:name w:val="Подпись к картинке Exact"/>
    <w:link w:val="af4"/>
    <w:rsid w:val="00FD5AA7"/>
    <w:rPr>
      <w:spacing w:val="-10"/>
      <w:sz w:val="17"/>
      <w:szCs w:val="17"/>
      <w:shd w:val="clear" w:color="auto" w:fill="FFFFFF"/>
    </w:rPr>
  </w:style>
  <w:style w:type="paragraph" w:customStyle="1" w:styleId="af4">
    <w:name w:val="Подпись к картинке"/>
    <w:basedOn w:val="a"/>
    <w:link w:val="Exact0"/>
    <w:rsid w:val="00FD5AA7"/>
    <w:pPr>
      <w:widowControl w:val="0"/>
      <w:shd w:val="clear" w:color="auto" w:fill="FFFFFF"/>
      <w:spacing w:after="0" w:line="0" w:lineRule="atLeast"/>
    </w:pPr>
    <w:rPr>
      <w:spacing w:val="-10"/>
      <w:sz w:val="17"/>
      <w:szCs w:val="17"/>
    </w:rPr>
  </w:style>
  <w:style w:type="character" w:customStyle="1" w:styleId="22">
    <w:name w:val="Подпись к таблице (2)"/>
    <w:rsid w:val="00FD5AA7"/>
    <w:rPr>
      <w:rFonts w:ascii="Arial Unicode MS" w:eastAsia="Arial Unicode MS" w:hAnsi="Arial Unicode MS" w:cs="Arial Unicode MS"/>
      <w:b w:val="0"/>
      <w:bCs w:val="0"/>
      <w:i w:val="0"/>
      <w:iCs w:val="0"/>
      <w:smallCaps w:val="0"/>
      <w:strike w:val="0"/>
      <w:color w:val="000000"/>
      <w:spacing w:val="0"/>
      <w:w w:val="100"/>
      <w:position w:val="0"/>
      <w:sz w:val="19"/>
      <w:szCs w:val="19"/>
      <w:u w:val="single"/>
      <w:lang w:val="ru-RU" w:eastAsia="ru-RU" w:bidi="ru-RU"/>
    </w:rPr>
  </w:style>
  <w:style w:type="character" w:customStyle="1" w:styleId="23">
    <w:name w:val="Подпись к таблице (2)_"/>
    <w:rsid w:val="00FD5AA7"/>
    <w:rPr>
      <w:b w:val="0"/>
      <w:bCs w:val="0"/>
      <w:i w:val="0"/>
      <w:iCs w:val="0"/>
      <w:smallCaps w:val="0"/>
      <w:strike w:val="0"/>
      <w:sz w:val="19"/>
      <w:szCs w:val="19"/>
      <w:u w:val="none"/>
    </w:rPr>
  </w:style>
  <w:style w:type="character" w:customStyle="1" w:styleId="2115pt0pt">
    <w:name w:val="Основной текст (2) + 11;5 pt;Интервал 0 pt"/>
    <w:rsid w:val="00FD5AA7"/>
    <w:rPr>
      <w:rFonts w:ascii="Arial Unicode MS" w:eastAsia="Arial Unicode MS" w:hAnsi="Arial Unicode MS" w:cs="Arial Unicode MS"/>
      <w:b w:val="0"/>
      <w:bCs w:val="0"/>
      <w:i w:val="0"/>
      <w:iCs w:val="0"/>
      <w:smallCaps w:val="0"/>
      <w:strike w:val="0"/>
      <w:color w:val="000000"/>
      <w:spacing w:val="-10"/>
      <w:w w:val="100"/>
      <w:position w:val="0"/>
      <w:sz w:val="23"/>
      <w:szCs w:val="23"/>
      <w:u w:val="none"/>
      <w:lang w:val="uk-UA" w:eastAsia="uk-UA" w:bidi="uk-UA"/>
    </w:rPr>
  </w:style>
  <w:style w:type="character" w:customStyle="1" w:styleId="2TimesNewRoman5pt0pt">
    <w:name w:val="Основной текст (2) + Times New Roman;5 pt;Интервал 0 pt"/>
    <w:rsid w:val="00FD5AA7"/>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4">
    <w:name w:val="Основной текст (2) + 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9"/>
      <w:szCs w:val="19"/>
      <w:u w:val="none"/>
      <w:lang w:val="uk-UA" w:eastAsia="uk-UA" w:bidi="uk-UA"/>
    </w:rPr>
  </w:style>
  <w:style w:type="character" w:customStyle="1" w:styleId="28pt">
    <w:name w:val="Основной текст (2) + 8 pt"/>
    <w:rsid w:val="00FD5AA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2) + 7 pt"/>
    <w:rsid w:val="00FD5AA7"/>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4"/>
      <w:szCs w:val="14"/>
      <w:u w:val="none"/>
      <w:lang w:val="de-DE" w:eastAsia="de-DE" w:bidi="de-DE"/>
    </w:rPr>
  </w:style>
  <w:style w:type="character" w:customStyle="1" w:styleId="2Exact0">
    <w:name w:val="Основной текст (2) Exact"/>
    <w:rsid w:val="00FD5AA7"/>
    <w:rPr>
      <w:b w:val="0"/>
      <w:bCs w:val="0"/>
      <w:i w:val="0"/>
      <w:iCs w:val="0"/>
      <w:smallCaps w:val="0"/>
      <w:strike w:val="0"/>
      <w:sz w:val="19"/>
      <w:szCs w:val="19"/>
      <w:u w:val="none"/>
    </w:rPr>
  </w:style>
  <w:style w:type="character" w:customStyle="1" w:styleId="2115pt-1ptExact">
    <w:name w:val="Основной текст (2) + 11;5 pt;Курсив;Интервал -1 pt Exact"/>
    <w:rsid w:val="00FD5AA7"/>
    <w:rPr>
      <w:rFonts w:ascii="Arial Unicode MS" w:eastAsia="Arial Unicode MS" w:hAnsi="Arial Unicode MS" w:cs="Arial Unicode MS"/>
      <w:b w:val="0"/>
      <w:bCs w:val="0"/>
      <w:i/>
      <w:iCs/>
      <w:smallCaps w:val="0"/>
      <w:strike w:val="0"/>
      <w:color w:val="000000"/>
      <w:spacing w:val="-20"/>
      <w:w w:val="100"/>
      <w:position w:val="0"/>
      <w:sz w:val="23"/>
      <w:szCs w:val="23"/>
      <w:u w:val="none"/>
      <w:lang w:val="de-DE" w:eastAsia="de-DE" w:bidi="de-DE"/>
    </w:rPr>
  </w:style>
  <w:style w:type="character" w:customStyle="1" w:styleId="PalatinoLinotype7pt">
    <w:name w:val="Колонтитул + Palatino Linotype;7 pt"/>
    <w:rsid w:val="00FD5AA7"/>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en-US" w:eastAsia="en-US" w:bidi="en-US"/>
    </w:rPr>
  </w:style>
  <w:style w:type="paragraph" w:styleId="af5">
    <w:name w:val="caption"/>
    <w:basedOn w:val="a"/>
    <w:qFormat/>
    <w:rsid w:val="00FD5AA7"/>
    <w:pPr>
      <w:tabs>
        <w:tab w:val="left" w:pos="0"/>
      </w:tabs>
      <w:spacing w:after="0" w:line="240" w:lineRule="auto"/>
      <w:jc w:val="center"/>
    </w:pPr>
    <w:rPr>
      <w:rFonts w:ascii="Times New Roman" w:eastAsia="Times New Roman" w:hAnsi="Times New Roman" w:cs="Times New Roman"/>
      <w:b/>
      <w:sz w:val="24"/>
      <w:szCs w:val="20"/>
      <w:lang w:eastAsia="ru-RU"/>
    </w:rPr>
  </w:style>
  <w:style w:type="character" w:customStyle="1" w:styleId="14">
    <w:name w:val="Знак Знак1"/>
    <w:rsid w:val="00FD5AA7"/>
    <w:rPr>
      <w:sz w:val="24"/>
      <w:szCs w:val="24"/>
      <w:lang w:val="ru-RU" w:eastAsia="ar-SA" w:bidi="ar-SA"/>
    </w:rPr>
  </w:style>
  <w:style w:type="paragraph" w:customStyle="1" w:styleId="15">
    <w:name w:val="Название объекта1"/>
    <w:basedOn w:val="a"/>
    <w:rsid w:val="00FD5AA7"/>
    <w:pPr>
      <w:tabs>
        <w:tab w:val="left" w:pos="0"/>
      </w:tabs>
      <w:suppressAutoHyphens/>
      <w:spacing w:after="0" w:line="240" w:lineRule="auto"/>
      <w:jc w:val="center"/>
    </w:pPr>
    <w:rPr>
      <w:rFonts w:ascii="Times New Roman" w:eastAsia="Times New Roman" w:hAnsi="Times New Roman" w:cs="Times New Roman"/>
      <w:b/>
      <w:sz w:val="24"/>
      <w:szCs w:val="20"/>
      <w:lang w:eastAsia="ar-SA"/>
    </w:rPr>
  </w:style>
  <w:style w:type="paragraph" w:styleId="af6">
    <w:name w:val="List Paragraph"/>
    <w:basedOn w:val="a"/>
    <w:uiPriority w:val="34"/>
    <w:qFormat/>
    <w:rsid w:val="00FD5AA7"/>
    <w:pPr>
      <w:spacing w:after="200" w:line="276" w:lineRule="auto"/>
      <w:ind w:left="720"/>
      <w:contextualSpacing/>
    </w:pPr>
    <w:rPr>
      <w:rFonts w:ascii="Calibri" w:eastAsia="Times New Roman" w:hAnsi="Calibri" w:cs="Times New Roman"/>
      <w:lang w:val="ru-RU" w:eastAsia="ru-RU"/>
    </w:rPr>
  </w:style>
  <w:style w:type="paragraph" w:customStyle="1" w:styleId="16">
    <w:name w:val="Обычный1"/>
    <w:uiPriority w:val="99"/>
    <w:rsid w:val="00FD5AA7"/>
    <w:pPr>
      <w:spacing w:after="0" w:line="276" w:lineRule="auto"/>
    </w:pPr>
    <w:rPr>
      <w:rFonts w:ascii="Arial" w:eastAsia="Arial" w:hAnsi="Arial" w:cs="Arial"/>
      <w:color w:val="000000"/>
      <w:lang w:val="ru-RU" w:eastAsia="ru-RU"/>
    </w:rPr>
  </w:style>
  <w:style w:type="character" w:styleId="af7">
    <w:name w:val="Strong"/>
    <w:qFormat/>
    <w:rsid w:val="00FD5AA7"/>
    <w:rPr>
      <w:b/>
      <w:bCs/>
    </w:rPr>
  </w:style>
  <w:style w:type="paragraph" w:styleId="af8">
    <w:name w:val="header"/>
    <w:basedOn w:val="a"/>
    <w:link w:val="af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FD5AA7"/>
    <w:rPr>
      <w:rFonts w:ascii="Times New Roman" w:eastAsia="Times New Roman" w:hAnsi="Times New Roman" w:cs="Times New Roman"/>
      <w:sz w:val="24"/>
      <w:szCs w:val="24"/>
      <w:lang w:eastAsia="ar-SA"/>
    </w:rPr>
  </w:style>
  <w:style w:type="paragraph" w:styleId="34">
    <w:name w:val="Body Text 3"/>
    <w:basedOn w:val="a"/>
    <w:link w:val="35"/>
    <w:rsid w:val="00FD5AA7"/>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0"/>
    <w:link w:val="34"/>
    <w:rsid w:val="00FD5AA7"/>
    <w:rPr>
      <w:rFonts w:ascii="Times New Roman" w:eastAsia="Times New Roman" w:hAnsi="Times New Roman" w:cs="Times New Roman"/>
      <w:sz w:val="16"/>
      <w:szCs w:val="16"/>
      <w:lang w:eastAsia="ar-SA"/>
    </w:rPr>
  </w:style>
  <w:style w:type="paragraph" w:styleId="25">
    <w:name w:val="Body Text Indent 2"/>
    <w:basedOn w:val="a"/>
    <w:link w:val="26"/>
    <w:rsid w:val="00FD5AA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rsid w:val="00FD5AA7"/>
    <w:rPr>
      <w:rFonts w:ascii="Times New Roman" w:eastAsia="Times New Roman" w:hAnsi="Times New Roman" w:cs="Times New Roman"/>
      <w:sz w:val="24"/>
      <w:szCs w:val="24"/>
      <w:lang w:eastAsia="ar-SA"/>
    </w:rPr>
  </w:style>
  <w:style w:type="character" w:customStyle="1" w:styleId="rvts0">
    <w:name w:val="rvts0"/>
    <w:rsid w:val="00FD5AA7"/>
    <w:rPr>
      <w:rFonts w:cs="Times New Roman"/>
    </w:rPr>
  </w:style>
  <w:style w:type="numbering" w:customStyle="1" w:styleId="17">
    <w:name w:val="Нет списка1"/>
    <w:next w:val="a2"/>
    <w:uiPriority w:val="99"/>
    <w:semiHidden/>
    <w:unhideWhenUsed/>
    <w:rsid w:val="00FD5AA7"/>
  </w:style>
  <w:style w:type="paragraph" w:customStyle="1" w:styleId="msonormal0">
    <w:name w:val="msonormal"/>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a">
    <w:name w:val="FollowedHyperlink"/>
    <w:uiPriority w:val="99"/>
    <w:unhideWhenUsed/>
    <w:rsid w:val="00FD5AA7"/>
    <w:rPr>
      <w:color w:val="800080"/>
      <w:u w:val="single"/>
    </w:rPr>
  </w:style>
  <w:style w:type="paragraph" w:styleId="afb">
    <w:name w:val="Balloon Text"/>
    <w:basedOn w:val="a"/>
    <w:link w:val="afc"/>
    <w:uiPriority w:val="99"/>
    <w:unhideWhenUsed/>
    <w:rsid w:val="00FD5AA7"/>
    <w:pPr>
      <w:spacing w:after="0" w:line="240" w:lineRule="auto"/>
    </w:pPr>
    <w:rPr>
      <w:rFonts w:ascii="Tahoma" w:eastAsia="Calibri" w:hAnsi="Tahoma" w:cs="Times New Roman"/>
      <w:sz w:val="16"/>
      <w:szCs w:val="16"/>
      <w:lang w:eastAsia="en-US"/>
    </w:rPr>
  </w:style>
  <w:style w:type="character" w:customStyle="1" w:styleId="afc">
    <w:name w:val="Текст выноски Знак"/>
    <w:basedOn w:val="a0"/>
    <w:link w:val="afb"/>
    <w:uiPriority w:val="99"/>
    <w:rsid w:val="00FD5AA7"/>
    <w:rPr>
      <w:rFonts w:ascii="Tahoma" w:eastAsia="Calibri" w:hAnsi="Tahoma" w:cs="Times New Roman"/>
      <w:sz w:val="16"/>
      <w:szCs w:val="16"/>
      <w:lang w:eastAsia="en-US"/>
    </w:rPr>
  </w:style>
  <w:style w:type="paragraph" w:customStyle="1" w:styleId="27">
    <w:name w:val="Обычный2"/>
    <w:rsid w:val="00FD5AA7"/>
    <w:pPr>
      <w:spacing w:after="0" w:line="276" w:lineRule="auto"/>
    </w:pPr>
    <w:rPr>
      <w:rFonts w:ascii="Arial" w:eastAsia="Arial" w:hAnsi="Arial" w:cs="Arial"/>
      <w:color w:val="000000"/>
      <w:lang w:val="ru-RU" w:eastAsia="ru-RU"/>
    </w:rPr>
  </w:style>
  <w:style w:type="paragraph" w:customStyle="1" w:styleId="afd">
    <w:name w:val="Базовый"/>
    <w:rsid w:val="00FD5AA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rvps2">
    <w:name w:val="rvps2"/>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Title"/>
    <w:link w:val="aff"/>
    <w:qFormat/>
    <w:rsid w:val="00FD5AA7"/>
    <w:pPr>
      <w:spacing w:after="0" w:line="240" w:lineRule="auto"/>
      <w:jc w:val="center"/>
    </w:pPr>
    <w:rPr>
      <w:rFonts w:ascii="Times New Roman" w:eastAsia="Times New Roman" w:hAnsi="Times New Roman" w:cs="Times New Roman"/>
      <w:color w:val="000000"/>
      <w:sz w:val="28"/>
      <w:szCs w:val="28"/>
      <w:lang w:val="ru-RU" w:eastAsia="ru-RU"/>
    </w:rPr>
  </w:style>
  <w:style w:type="character" w:customStyle="1" w:styleId="aff">
    <w:name w:val="Название Знак"/>
    <w:basedOn w:val="a0"/>
    <w:link w:val="afe"/>
    <w:rsid w:val="00FD5AA7"/>
    <w:rPr>
      <w:rFonts w:ascii="Times New Roman" w:eastAsia="Times New Roman" w:hAnsi="Times New Roman" w:cs="Times New Roman"/>
      <w:color w:val="000000"/>
      <w:sz w:val="28"/>
      <w:szCs w:val="28"/>
      <w:lang w:val="ru-RU" w:eastAsia="ru-RU"/>
    </w:rPr>
  </w:style>
  <w:style w:type="paragraph" w:customStyle="1" w:styleId="Standard">
    <w:name w:val="Standard"/>
    <w:rsid w:val="00FD5AA7"/>
    <w:pPr>
      <w:widowControl w:val="0"/>
      <w:suppressAutoHyphens/>
      <w:autoSpaceDN w:val="0"/>
      <w:spacing w:after="0" w:line="100" w:lineRule="atLeast"/>
      <w:textAlignment w:val="baseline"/>
    </w:pPr>
    <w:rPr>
      <w:rFonts w:ascii="Arial" w:eastAsia="SimSun" w:hAnsi="Arial" w:cs="Mangal"/>
      <w:color w:val="00000A"/>
      <w:kern w:val="3"/>
      <w:sz w:val="24"/>
      <w:szCs w:val="24"/>
      <w:lang w:eastAsia="zh-CN" w:bidi="hi-IN"/>
    </w:rPr>
  </w:style>
  <w:style w:type="paragraph" w:customStyle="1" w:styleId="Normal1">
    <w:name w:val="Normal1"/>
    <w:rsid w:val="00FD5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character" w:customStyle="1" w:styleId="5">
    <w:name w:val="Основной текст (5)"/>
    <w:basedOn w:val="a0"/>
    <w:rsid w:val="00FD5A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notranslate">
    <w:name w:val="notranslate"/>
    <w:basedOn w:val="a0"/>
    <w:rsid w:val="00741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8122">
      <w:bodyDiv w:val="1"/>
      <w:marLeft w:val="0"/>
      <w:marRight w:val="0"/>
      <w:marTop w:val="0"/>
      <w:marBottom w:val="0"/>
      <w:divBdr>
        <w:top w:val="none" w:sz="0" w:space="0" w:color="auto"/>
        <w:left w:val="none" w:sz="0" w:space="0" w:color="auto"/>
        <w:bottom w:val="none" w:sz="0" w:space="0" w:color="auto"/>
        <w:right w:val="none" w:sz="0" w:space="0" w:color="auto"/>
      </w:divBdr>
    </w:div>
    <w:div w:id="85540838">
      <w:bodyDiv w:val="1"/>
      <w:marLeft w:val="0"/>
      <w:marRight w:val="0"/>
      <w:marTop w:val="0"/>
      <w:marBottom w:val="0"/>
      <w:divBdr>
        <w:top w:val="none" w:sz="0" w:space="0" w:color="auto"/>
        <w:left w:val="none" w:sz="0" w:space="0" w:color="auto"/>
        <w:bottom w:val="none" w:sz="0" w:space="0" w:color="auto"/>
        <w:right w:val="none" w:sz="0" w:space="0" w:color="auto"/>
      </w:divBdr>
    </w:div>
    <w:div w:id="260068421">
      <w:bodyDiv w:val="1"/>
      <w:marLeft w:val="0"/>
      <w:marRight w:val="0"/>
      <w:marTop w:val="0"/>
      <w:marBottom w:val="0"/>
      <w:divBdr>
        <w:top w:val="none" w:sz="0" w:space="0" w:color="auto"/>
        <w:left w:val="none" w:sz="0" w:space="0" w:color="auto"/>
        <w:bottom w:val="none" w:sz="0" w:space="0" w:color="auto"/>
        <w:right w:val="none" w:sz="0" w:space="0" w:color="auto"/>
      </w:divBdr>
    </w:div>
    <w:div w:id="401949133">
      <w:bodyDiv w:val="1"/>
      <w:marLeft w:val="0"/>
      <w:marRight w:val="0"/>
      <w:marTop w:val="0"/>
      <w:marBottom w:val="0"/>
      <w:divBdr>
        <w:top w:val="none" w:sz="0" w:space="0" w:color="auto"/>
        <w:left w:val="none" w:sz="0" w:space="0" w:color="auto"/>
        <w:bottom w:val="none" w:sz="0" w:space="0" w:color="auto"/>
        <w:right w:val="none" w:sz="0" w:space="0" w:color="auto"/>
      </w:divBdr>
    </w:div>
    <w:div w:id="520244389">
      <w:bodyDiv w:val="1"/>
      <w:marLeft w:val="0"/>
      <w:marRight w:val="0"/>
      <w:marTop w:val="0"/>
      <w:marBottom w:val="0"/>
      <w:divBdr>
        <w:top w:val="none" w:sz="0" w:space="0" w:color="auto"/>
        <w:left w:val="none" w:sz="0" w:space="0" w:color="auto"/>
        <w:bottom w:val="none" w:sz="0" w:space="0" w:color="auto"/>
        <w:right w:val="none" w:sz="0" w:space="0" w:color="auto"/>
      </w:divBdr>
    </w:div>
    <w:div w:id="993950899">
      <w:bodyDiv w:val="1"/>
      <w:marLeft w:val="0"/>
      <w:marRight w:val="0"/>
      <w:marTop w:val="0"/>
      <w:marBottom w:val="0"/>
      <w:divBdr>
        <w:top w:val="none" w:sz="0" w:space="0" w:color="auto"/>
        <w:left w:val="none" w:sz="0" w:space="0" w:color="auto"/>
        <w:bottom w:val="none" w:sz="0" w:space="0" w:color="auto"/>
        <w:right w:val="none" w:sz="0" w:space="0" w:color="auto"/>
      </w:divBdr>
    </w:div>
    <w:div w:id="1061557688">
      <w:bodyDiv w:val="1"/>
      <w:marLeft w:val="0"/>
      <w:marRight w:val="0"/>
      <w:marTop w:val="0"/>
      <w:marBottom w:val="0"/>
      <w:divBdr>
        <w:top w:val="none" w:sz="0" w:space="0" w:color="auto"/>
        <w:left w:val="none" w:sz="0" w:space="0" w:color="auto"/>
        <w:bottom w:val="none" w:sz="0" w:space="0" w:color="auto"/>
        <w:right w:val="none" w:sz="0" w:space="0" w:color="auto"/>
      </w:divBdr>
    </w:div>
    <w:div w:id="1157303728">
      <w:bodyDiv w:val="1"/>
      <w:marLeft w:val="0"/>
      <w:marRight w:val="0"/>
      <w:marTop w:val="0"/>
      <w:marBottom w:val="0"/>
      <w:divBdr>
        <w:top w:val="none" w:sz="0" w:space="0" w:color="auto"/>
        <w:left w:val="none" w:sz="0" w:space="0" w:color="auto"/>
        <w:bottom w:val="none" w:sz="0" w:space="0" w:color="auto"/>
        <w:right w:val="none" w:sz="0" w:space="0" w:color="auto"/>
      </w:divBdr>
    </w:div>
    <w:div w:id="1344936726">
      <w:bodyDiv w:val="1"/>
      <w:marLeft w:val="0"/>
      <w:marRight w:val="0"/>
      <w:marTop w:val="0"/>
      <w:marBottom w:val="0"/>
      <w:divBdr>
        <w:top w:val="none" w:sz="0" w:space="0" w:color="auto"/>
        <w:left w:val="none" w:sz="0" w:space="0" w:color="auto"/>
        <w:bottom w:val="none" w:sz="0" w:space="0" w:color="auto"/>
        <w:right w:val="none" w:sz="0" w:space="0" w:color="auto"/>
      </w:divBdr>
    </w:div>
    <w:div w:id="1644658031">
      <w:bodyDiv w:val="1"/>
      <w:marLeft w:val="0"/>
      <w:marRight w:val="0"/>
      <w:marTop w:val="0"/>
      <w:marBottom w:val="0"/>
      <w:divBdr>
        <w:top w:val="none" w:sz="0" w:space="0" w:color="auto"/>
        <w:left w:val="none" w:sz="0" w:space="0" w:color="auto"/>
        <w:bottom w:val="none" w:sz="0" w:space="0" w:color="auto"/>
        <w:right w:val="none" w:sz="0" w:space="0" w:color="auto"/>
      </w:divBdr>
    </w:div>
    <w:div w:id="184767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16AE-3223-4CD3-A50F-783AF2E7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13</Pages>
  <Words>6426</Words>
  <Characters>36630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335</cp:revision>
  <cp:lastPrinted>2023-09-15T11:06:00Z</cp:lastPrinted>
  <dcterms:created xsi:type="dcterms:W3CDTF">2020-04-22T07:57:00Z</dcterms:created>
  <dcterms:modified xsi:type="dcterms:W3CDTF">2024-02-06T08:26:00Z</dcterms:modified>
</cp:coreProperties>
</file>