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584FBD" w:rsidRPr="001E22D7" w:rsidTr="00584FBD">
        <w:tc>
          <w:tcPr>
            <w:tcW w:w="9720" w:type="dxa"/>
            <w:tcBorders>
              <w:top w:val="nil"/>
              <w:left w:val="nil"/>
              <w:bottom w:val="nil"/>
              <w:right w:val="nil"/>
            </w:tcBorders>
          </w:tcPr>
          <w:p w:rsidR="00584FBD" w:rsidRPr="001E22D7" w:rsidRDefault="00584FBD" w:rsidP="00584FBD">
            <w:pPr>
              <w:spacing w:after="0" w:line="240" w:lineRule="auto"/>
              <w:ind w:firstLine="397"/>
              <w:jc w:val="center"/>
              <w:rPr>
                <w:rFonts w:ascii="Times New Roman" w:eastAsia="Arial" w:hAnsi="Times New Roman" w:cs="Times New Roman"/>
                <w:i/>
                <w:sz w:val="24"/>
                <w:szCs w:val="24"/>
                <w:lang w:val="uk-UA"/>
              </w:rPr>
            </w:pPr>
          </w:p>
        </w:tc>
      </w:tr>
      <w:tr w:rsidR="00584FBD" w:rsidRPr="001E22D7" w:rsidTr="00584FBD">
        <w:tc>
          <w:tcPr>
            <w:tcW w:w="9720" w:type="dxa"/>
            <w:tcBorders>
              <w:top w:val="nil"/>
              <w:left w:val="nil"/>
              <w:bottom w:val="nil"/>
              <w:right w:val="nil"/>
            </w:tcBorders>
          </w:tcPr>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Адміністрація </w:t>
            </w:r>
            <w:proofErr w:type="spellStart"/>
            <w:r w:rsidRPr="001E22D7">
              <w:rPr>
                <w:rFonts w:ascii="Times New Roman" w:hAnsi="Times New Roman" w:cs="Times New Roman"/>
                <w:sz w:val="24"/>
                <w:szCs w:val="24"/>
                <w:lang w:val="uk-UA"/>
              </w:rPr>
              <w:t>Інгульського</w:t>
            </w:r>
            <w:proofErr w:type="spellEnd"/>
            <w:r w:rsidRPr="001E22D7">
              <w:rPr>
                <w:rFonts w:ascii="Times New Roman" w:hAnsi="Times New Roman" w:cs="Times New Roman"/>
                <w:sz w:val="24"/>
                <w:szCs w:val="24"/>
                <w:lang w:val="uk-UA"/>
              </w:rPr>
              <w:t xml:space="preserve"> району Миколаївської міської ради</w:t>
            </w:r>
          </w:p>
          <w:p w:rsidR="00584FBD" w:rsidRPr="001E22D7" w:rsidRDefault="00584FBD" w:rsidP="00584FBD">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584FBD" w:rsidRPr="001E22D7" w:rsidTr="00584FBD">
        <w:tc>
          <w:tcPr>
            <w:tcW w:w="5099"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xml:space="preserve">         ЗАТВЕРДЖЕНО</w:t>
            </w:r>
          </w:p>
        </w:tc>
      </w:tr>
      <w:tr w:rsidR="00584FBD" w:rsidRPr="001E22D7" w:rsidTr="00584FBD">
        <w:tc>
          <w:tcPr>
            <w:tcW w:w="5099" w:type="dxa"/>
            <w:tcBorders>
              <w:top w:val="nil"/>
              <w:left w:val="nil"/>
              <w:bottom w:val="nil"/>
              <w:right w:val="nil"/>
            </w:tcBorders>
          </w:tcPr>
          <w:p w:rsidR="00584FBD" w:rsidRPr="00422018"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422018"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22018">
              <w:rPr>
                <w:rFonts w:ascii="Times New Roman" w:hAnsi="Times New Roman" w:cs="Times New Roman"/>
                <w:b w:val="0"/>
                <w:noProof/>
                <w:color w:val="auto"/>
                <w:sz w:val="24"/>
                <w:szCs w:val="24"/>
                <w:lang w:val="uk-UA"/>
              </w:rPr>
              <w:t>протоколом уповноваженої особи</w:t>
            </w:r>
          </w:p>
          <w:p w:rsidR="00584FBD" w:rsidRPr="00422018" w:rsidRDefault="000A3BA4"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422018">
              <w:rPr>
                <w:rFonts w:ascii="Times New Roman" w:hAnsi="Times New Roman" w:cs="Times New Roman"/>
                <w:b w:val="0"/>
                <w:noProof/>
                <w:color w:val="auto"/>
                <w:sz w:val="24"/>
                <w:szCs w:val="24"/>
                <w:lang w:val="uk-UA"/>
              </w:rPr>
              <w:t>від 01.05</w:t>
            </w:r>
            <w:r w:rsidR="003801B4" w:rsidRPr="00422018">
              <w:rPr>
                <w:rFonts w:ascii="Times New Roman" w:hAnsi="Times New Roman" w:cs="Times New Roman"/>
                <w:b w:val="0"/>
                <w:noProof/>
                <w:color w:val="auto"/>
                <w:sz w:val="24"/>
                <w:szCs w:val="24"/>
                <w:lang w:val="uk-UA"/>
              </w:rPr>
              <w:t>.2024</w:t>
            </w:r>
            <w:r w:rsidR="00584FBD" w:rsidRPr="00422018">
              <w:rPr>
                <w:rFonts w:ascii="Times New Roman" w:hAnsi="Times New Roman" w:cs="Times New Roman"/>
                <w:b w:val="0"/>
                <w:noProof/>
                <w:color w:val="auto"/>
                <w:sz w:val="24"/>
                <w:szCs w:val="24"/>
                <w:lang w:val="uk-UA"/>
              </w:rPr>
              <w:t xml:space="preserve"> р. </w:t>
            </w:r>
          </w:p>
          <w:p w:rsidR="00584FBD" w:rsidRPr="00422018" w:rsidRDefault="00377C86" w:rsidP="00584FBD">
            <w:pPr>
              <w:spacing w:after="0" w:line="240" w:lineRule="auto"/>
              <w:ind w:firstLine="397"/>
              <w:rPr>
                <w:rFonts w:ascii="Times New Roman" w:hAnsi="Times New Roman" w:cs="Times New Roman"/>
                <w:sz w:val="24"/>
                <w:szCs w:val="24"/>
                <w:lang w:val="uk-UA"/>
              </w:rPr>
            </w:pPr>
            <w:r w:rsidRPr="00377C86">
              <w:rPr>
                <w:rFonts w:ascii="Times New Roman" w:hAnsi="Times New Roman" w:cs="Times New Roman"/>
                <w:sz w:val="24"/>
                <w:szCs w:val="24"/>
                <w:highlight w:val="green"/>
                <w:lang w:val="uk-UA"/>
              </w:rPr>
              <w:t>(в новій редакції)</w:t>
            </w:r>
          </w:p>
        </w:tc>
      </w:tr>
      <w:tr w:rsidR="00584FBD" w:rsidRPr="001E22D7" w:rsidTr="00584FBD">
        <w:tc>
          <w:tcPr>
            <w:tcW w:w="5099"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
                <w:bCs/>
                <w:sz w:val="24"/>
                <w:szCs w:val="24"/>
                <w:lang w:val="uk-UA"/>
              </w:rPr>
            </w:pPr>
          </w:p>
        </w:tc>
        <w:tc>
          <w:tcPr>
            <w:tcW w:w="6300" w:type="dxa"/>
            <w:tcBorders>
              <w:top w:val="nil"/>
              <w:left w:val="nil"/>
              <w:bottom w:val="nil"/>
              <w:right w:val="nil"/>
            </w:tcBorders>
          </w:tcPr>
          <w:p w:rsidR="00584FBD" w:rsidRPr="001E22D7" w:rsidRDefault="00584FBD" w:rsidP="00584FBD">
            <w:pPr>
              <w:spacing w:after="0" w:line="240" w:lineRule="auto"/>
              <w:ind w:firstLine="397"/>
              <w:rPr>
                <w:rFonts w:ascii="Times New Roman" w:hAnsi="Times New Roman" w:cs="Times New Roman"/>
                <w:bCs/>
                <w:sz w:val="24"/>
                <w:szCs w:val="24"/>
                <w:lang w:val="uk-UA"/>
              </w:rPr>
            </w:pPr>
          </w:p>
          <w:p w:rsidR="00584FBD" w:rsidRPr="001E22D7" w:rsidRDefault="00584FBD" w:rsidP="00584FBD">
            <w:pPr>
              <w:spacing w:after="0" w:line="240" w:lineRule="auto"/>
              <w:ind w:firstLine="397"/>
              <w:rPr>
                <w:rFonts w:ascii="Times New Roman" w:hAnsi="Times New Roman" w:cs="Times New Roman"/>
                <w:bCs/>
                <w:sz w:val="24"/>
                <w:szCs w:val="24"/>
                <w:lang w:val="uk-UA"/>
              </w:rPr>
            </w:pPr>
            <w:r w:rsidRPr="001E22D7">
              <w:rPr>
                <w:rFonts w:ascii="Times New Roman" w:hAnsi="Times New Roman" w:cs="Times New Roman"/>
                <w:bCs/>
                <w:sz w:val="24"/>
                <w:szCs w:val="24"/>
                <w:lang w:val="uk-UA"/>
              </w:rPr>
              <w:t>Уповноважена особа</w:t>
            </w:r>
          </w:p>
          <w:p w:rsidR="00584FBD" w:rsidRPr="001E22D7" w:rsidRDefault="00584FBD" w:rsidP="00584FBD">
            <w:pPr>
              <w:spacing w:after="0" w:line="240" w:lineRule="auto"/>
              <w:ind w:firstLine="397"/>
              <w:jc w:val="center"/>
              <w:rPr>
                <w:rFonts w:ascii="Times New Roman" w:hAnsi="Times New Roman" w:cs="Times New Roman"/>
                <w:bCs/>
                <w:sz w:val="24"/>
                <w:szCs w:val="24"/>
                <w:lang w:val="uk-UA"/>
              </w:rPr>
            </w:pPr>
          </w:p>
        </w:tc>
      </w:tr>
      <w:tr w:rsidR="00584FBD" w:rsidRPr="001E22D7" w:rsidTr="00584FBD">
        <w:tc>
          <w:tcPr>
            <w:tcW w:w="5099"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__________________ А.В.Корженко</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r w:rsidRPr="001E22D7">
              <w:rPr>
                <w:rFonts w:ascii="Times New Roman" w:hAnsi="Times New Roman" w:cs="Times New Roman"/>
                <w:b w:val="0"/>
                <w:noProof/>
                <w:color w:val="auto"/>
                <w:sz w:val="24"/>
                <w:szCs w:val="24"/>
                <w:lang w:val="uk-UA"/>
              </w:rPr>
              <w:tab/>
              <w:t xml:space="preserve">      </w:t>
            </w:r>
          </w:p>
          <w:p w:rsidR="00584FBD" w:rsidRPr="001E22D7" w:rsidRDefault="00584FBD" w:rsidP="00584FBD">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1E22D7">
              <w:rPr>
                <w:rFonts w:ascii="Times New Roman" w:hAnsi="Times New Roman" w:cs="Times New Roman"/>
                <w:b w:val="0"/>
                <w:noProof/>
                <w:color w:val="auto"/>
                <w:sz w:val="24"/>
                <w:szCs w:val="24"/>
                <w:lang w:val="uk-UA"/>
              </w:rPr>
              <w:t> </w:t>
            </w:r>
          </w:p>
        </w:tc>
      </w:tr>
    </w:tbl>
    <w:p w:rsidR="00584FBD" w:rsidRPr="001E22D7" w:rsidRDefault="00584FBD" w:rsidP="00584FBD">
      <w:pPr>
        <w:spacing w:after="0" w:line="240" w:lineRule="auto"/>
        <w:ind w:left="320" w:firstLine="397"/>
        <w:rPr>
          <w:rFonts w:ascii="Times New Roman" w:hAnsi="Times New Roman" w:cs="Times New Roman"/>
          <w:b/>
          <w:bCs/>
          <w:sz w:val="24"/>
          <w:szCs w:val="24"/>
          <w:lang w:val="uk-UA"/>
        </w:rPr>
      </w:pPr>
    </w:p>
    <w:p w:rsidR="00584FBD" w:rsidRPr="001E22D7" w:rsidRDefault="00584FBD" w:rsidP="00584FBD">
      <w:pPr>
        <w:spacing w:after="0" w:line="240" w:lineRule="auto"/>
        <w:ind w:left="320"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p w:rsidR="00584FBD" w:rsidRDefault="00584FBD" w:rsidP="00584FBD">
      <w:pPr>
        <w:spacing w:after="0" w:line="240" w:lineRule="auto"/>
        <w:ind w:firstLine="397"/>
        <w:jc w:val="center"/>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ТЕНДЕРНА ДОКУМЕНТАЦІЯ</w:t>
      </w:r>
    </w:p>
    <w:p w:rsidR="00377C86" w:rsidRPr="001E22D7" w:rsidRDefault="00377C86" w:rsidP="00584FBD">
      <w:pPr>
        <w:spacing w:after="0" w:line="240" w:lineRule="auto"/>
        <w:ind w:firstLine="397"/>
        <w:jc w:val="center"/>
        <w:rPr>
          <w:rFonts w:ascii="Times New Roman" w:hAnsi="Times New Roman" w:cs="Times New Roman"/>
          <w:b/>
          <w:bCs/>
          <w:sz w:val="24"/>
          <w:szCs w:val="24"/>
          <w:lang w:val="uk-UA"/>
        </w:rPr>
      </w:pPr>
      <w:r w:rsidRPr="00377C86">
        <w:rPr>
          <w:rFonts w:ascii="Times New Roman" w:hAnsi="Times New Roman" w:cs="Times New Roman"/>
          <w:b/>
          <w:bCs/>
          <w:sz w:val="24"/>
          <w:szCs w:val="24"/>
          <w:highlight w:val="green"/>
          <w:lang w:val="uk-UA"/>
        </w:rPr>
        <w:t>(зі змінами, внесеними Замовником 03.05.2024)</w:t>
      </w:r>
    </w:p>
    <w:p w:rsidR="00584FBD" w:rsidRPr="001E22D7" w:rsidRDefault="00584FBD" w:rsidP="00584FBD">
      <w:pPr>
        <w:spacing w:after="0" w:line="240" w:lineRule="auto"/>
        <w:ind w:firstLine="397"/>
        <w:rPr>
          <w:rFonts w:ascii="Times New Roman" w:hAnsi="Times New Roman" w:cs="Times New Roman"/>
          <w:b/>
          <w:bCs/>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предмет закупівлі:</w:t>
      </w:r>
    </w:p>
    <w:tbl>
      <w:tblPr>
        <w:tblW w:w="9889" w:type="dxa"/>
        <w:tblLayout w:type="fixed"/>
        <w:tblLook w:val="0000" w:firstRow="0" w:lastRow="0" w:firstColumn="0" w:lastColumn="0" w:noHBand="0" w:noVBand="0"/>
      </w:tblPr>
      <w:tblGrid>
        <w:gridCol w:w="9889"/>
      </w:tblGrid>
      <w:tr w:rsidR="00584FBD" w:rsidRPr="001E22D7" w:rsidTr="00584FBD">
        <w:tc>
          <w:tcPr>
            <w:tcW w:w="9889" w:type="dxa"/>
            <w:tcBorders>
              <w:top w:val="nil"/>
              <w:left w:val="nil"/>
              <w:bottom w:val="nil"/>
              <w:right w:val="nil"/>
            </w:tcBorders>
          </w:tcPr>
          <w:p w:rsidR="00BF1B5D" w:rsidRPr="001E22D7" w:rsidRDefault="00BF1B5D" w:rsidP="00584FBD">
            <w:pPr>
              <w:spacing w:after="0" w:line="240" w:lineRule="auto"/>
              <w:ind w:firstLine="397"/>
              <w:jc w:val="center"/>
              <w:rPr>
                <w:rFonts w:ascii="Times New Roman" w:eastAsia="Times New Roman" w:hAnsi="Times New Roman" w:cs="Times New Roman"/>
                <w:b/>
                <w:color w:val="000000"/>
                <w:position w:val="-1"/>
                <w:sz w:val="24"/>
                <w:szCs w:val="24"/>
                <w:highlight w:val="white"/>
                <w:lang w:val="uk-UA"/>
              </w:rPr>
            </w:pPr>
            <w:r w:rsidRPr="001E22D7">
              <w:rPr>
                <w:rFonts w:ascii="Times New Roman" w:eastAsia="Times New Roman" w:hAnsi="Times New Roman" w:cs="Times New Roman"/>
                <w:b/>
                <w:color w:val="000000"/>
                <w:position w:val="-1"/>
                <w:sz w:val="24"/>
                <w:szCs w:val="24"/>
                <w:highlight w:val="white"/>
                <w:lang w:val="uk-UA"/>
              </w:rPr>
              <w:t xml:space="preserve">Забезпечення механізованого вологого прибирання доріг </w:t>
            </w:r>
          </w:p>
          <w:p w:rsidR="00584FBD" w:rsidRPr="001E22D7" w:rsidRDefault="00BF1B5D" w:rsidP="00584FBD">
            <w:pPr>
              <w:spacing w:after="0" w:line="240" w:lineRule="auto"/>
              <w:ind w:firstLine="397"/>
              <w:jc w:val="center"/>
              <w:rPr>
                <w:rFonts w:ascii="Times New Roman" w:hAnsi="Times New Roman" w:cs="Times New Roman"/>
                <w:b/>
                <w:sz w:val="24"/>
                <w:szCs w:val="24"/>
                <w:lang w:val="uk-UA"/>
              </w:rPr>
            </w:pPr>
            <w:r w:rsidRPr="001E22D7">
              <w:rPr>
                <w:rFonts w:ascii="Times New Roman" w:eastAsia="Times New Roman" w:hAnsi="Times New Roman" w:cs="Times New Roman"/>
                <w:b/>
                <w:color w:val="000000"/>
                <w:position w:val="-1"/>
                <w:sz w:val="24"/>
                <w:szCs w:val="24"/>
                <w:highlight w:val="white"/>
                <w:lang w:val="uk-UA"/>
              </w:rPr>
              <w:t>(ДК 021:2015: 90610000-6 - Послуги з прибирання та підмітання вулиць)</w:t>
            </w:r>
          </w:p>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tc>
      </w:tr>
      <w:tr w:rsidR="00584FBD" w:rsidRPr="001E22D7" w:rsidTr="00584FBD">
        <w:tc>
          <w:tcPr>
            <w:tcW w:w="9889" w:type="dxa"/>
            <w:tcBorders>
              <w:top w:val="nil"/>
              <w:left w:val="nil"/>
              <w:bottom w:val="nil"/>
              <w:right w:val="nil"/>
            </w:tcBorders>
          </w:tcPr>
          <w:p w:rsidR="00584FBD" w:rsidRPr="001E22D7" w:rsidRDefault="00584FBD" w:rsidP="00584FBD">
            <w:pPr>
              <w:spacing w:after="0" w:line="240" w:lineRule="auto"/>
              <w:ind w:firstLine="397"/>
              <w:jc w:val="center"/>
              <w:rPr>
                <w:rFonts w:ascii="Times New Roman" w:hAnsi="Times New Roman" w:cs="Times New Roman"/>
                <w:b/>
                <w:bCs/>
                <w:sz w:val="24"/>
                <w:szCs w:val="24"/>
                <w:lang w:val="uk-UA"/>
              </w:rPr>
            </w:pPr>
          </w:p>
        </w:tc>
      </w:tr>
    </w:tbl>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outlineLvl w:val="0"/>
        <w:rPr>
          <w:rFonts w:ascii="Times New Roman" w:hAnsi="Times New Roman" w:cs="Times New Roman"/>
          <w:b/>
          <w:bCs/>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r w:rsidRPr="001E22D7">
        <w:rPr>
          <w:rFonts w:ascii="Times New Roman" w:hAnsi="Times New Roman" w:cs="Times New Roman"/>
          <w:sz w:val="24"/>
          <w:szCs w:val="24"/>
          <w:lang w:val="uk-UA"/>
        </w:rPr>
        <w:tab/>
      </w: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75A6F" w:rsidRDefault="00575A6F"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tabs>
          <w:tab w:val="left" w:pos="2317"/>
        </w:tabs>
        <w:spacing w:after="0" w:line="240" w:lineRule="auto"/>
        <w:ind w:firstLine="397"/>
        <w:jc w:val="center"/>
        <w:rPr>
          <w:rFonts w:ascii="Times New Roman" w:hAnsi="Times New Roman" w:cs="Times New Roman"/>
          <w:sz w:val="24"/>
          <w:szCs w:val="24"/>
          <w:lang w:val="uk-UA"/>
        </w:rPr>
      </w:pPr>
    </w:p>
    <w:p w:rsidR="00584FBD" w:rsidRPr="001E22D7" w:rsidRDefault="009811B4" w:rsidP="00584FBD">
      <w:pPr>
        <w:tabs>
          <w:tab w:val="left" w:pos="2317"/>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м. Миколаїв, 2024</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584FBD" w:rsidRPr="001E22D7" w:rsidTr="00584FBD">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Загальні положення</w:t>
            </w:r>
          </w:p>
        </w:tc>
      </w:tr>
      <w:tr w:rsidR="00584FBD" w:rsidRPr="001E22D7" w:rsidTr="00584FBD">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firstLine="397"/>
              <w:rPr>
                <w:rFonts w:ascii="Times New Roman" w:hAnsi="Times New Roman" w:cs="Times New Roman"/>
                <w:color w:val="auto"/>
                <w:sz w:val="24"/>
                <w:szCs w:val="24"/>
                <w:lang w:val="uk-UA"/>
              </w:rPr>
            </w:pPr>
          </w:p>
        </w:tc>
      </w:tr>
      <w:tr w:rsidR="00584FBD" w:rsidRPr="00377C86"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Адміністрація </w:t>
            </w:r>
            <w:proofErr w:type="spellStart"/>
            <w:r w:rsidRPr="001E22D7">
              <w:rPr>
                <w:rFonts w:ascii="Times New Roman" w:hAnsi="Times New Roman" w:cs="Times New Roman"/>
                <w:sz w:val="24"/>
                <w:szCs w:val="24"/>
                <w:lang w:val="uk-UA"/>
              </w:rPr>
              <w:t>Інгульського</w:t>
            </w:r>
            <w:proofErr w:type="spellEnd"/>
            <w:r w:rsidRPr="001E22D7">
              <w:rPr>
                <w:rFonts w:ascii="Times New Roman" w:hAnsi="Times New Roman" w:cs="Times New Roman"/>
                <w:sz w:val="24"/>
                <w:szCs w:val="24"/>
                <w:lang w:val="uk-UA"/>
              </w:rPr>
              <w:t xml:space="preserve"> району Миколаївської міської ради, код ЄДРПОУ: 05410582.</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Україна, Миколаївська область, місто Миколаїв,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Проспект </w:t>
            </w:r>
            <w:proofErr w:type="spellStart"/>
            <w:r w:rsidRPr="001E22D7">
              <w:rPr>
                <w:rFonts w:ascii="Times New Roman" w:hAnsi="Times New Roman" w:cs="Times New Roman"/>
                <w:sz w:val="24"/>
                <w:szCs w:val="24"/>
                <w:lang w:val="uk-UA"/>
              </w:rPr>
              <w:t>Богоявленський</w:t>
            </w:r>
            <w:proofErr w:type="spellEnd"/>
            <w:r w:rsidRPr="001E22D7">
              <w:rPr>
                <w:rFonts w:ascii="Times New Roman" w:hAnsi="Times New Roman" w:cs="Times New Roman"/>
                <w:sz w:val="24"/>
                <w:szCs w:val="24"/>
                <w:lang w:val="uk-UA"/>
              </w:rPr>
              <w:t>,1, 54003</w:t>
            </w:r>
          </w:p>
        </w:tc>
      </w:tr>
      <w:tr w:rsidR="00584FBD" w:rsidRPr="00377C86"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454"/>
              <w:jc w:val="both"/>
              <w:rPr>
                <w:rFonts w:ascii="Times New Roman" w:hAnsi="Times New Roman" w:cs="Times New Roman"/>
                <w:sz w:val="24"/>
                <w:szCs w:val="24"/>
                <w:lang w:val="uk-UA"/>
              </w:rPr>
            </w:pPr>
            <w:proofErr w:type="spellStart"/>
            <w:r w:rsidRPr="001E22D7">
              <w:rPr>
                <w:rFonts w:ascii="Times New Roman" w:hAnsi="Times New Roman" w:cs="Times New Roman"/>
                <w:sz w:val="24"/>
                <w:szCs w:val="24"/>
                <w:lang w:val="uk-UA"/>
              </w:rPr>
              <w:t>Корженко</w:t>
            </w:r>
            <w:proofErr w:type="spellEnd"/>
            <w:r w:rsidRPr="001E22D7">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584FBD" w:rsidRPr="001E22D7" w:rsidRDefault="00584FBD" w:rsidP="00584FBD">
            <w:pPr>
              <w:spacing w:after="0" w:line="240" w:lineRule="auto"/>
              <w:ind w:firstLine="454"/>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e-</w:t>
            </w:r>
            <w:proofErr w:type="spellStart"/>
            <w:r w:rsidRPr="001E22D7">
              <w:rPr>
                <w:rFonts w:ascii="Times New Roman" w:hAnsi="Times New Roman" w:cs="Times New Roman"/>
                <w:sz w:val="24"/>
                <w:szCs w:val="24"/>
                <w:lang w:val="uk-UA"/>
              </w:rPr>
              <w:t>mail</w:t>
            </w:r>
            <w:proofErr w:type="spellEnd"/>
            <w:r w:rsidRPr="001E22D7">
              <w:rPr>
                <w:rFonts w:ascii="Times New Roman" w:hAnsi="Times New Roman" w:cs="Times New Roman"/>
                <w:sz w:val="24"/>
                <w:szCs w:val="24"/>
                <w:lang w:val="uk-UA"/>
              </w:rPr>
              <w:t>: a.korzhenko@mkrada.gov.ua</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відкриті торги з особливостями</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BF1B5D" w:rsidRPr="001E22D7" w:rsidRDefault="00BF1B5D" w:rsidP="00BF1B5D">
            <w:pPr>
              <w:spacing w:after="0" w:line="240" w:lineRule="auto"/>
              <w:ind w:firstLine="397"/>
              <w:jc w:val="center"/>
              <w:rPr>
                <w:rFonts w:ascii="Times New Roman" w:eastAsia="Times New Roman" w:hAnsi="Times New Roman" w:cs="Times New Roman"/>
                <w:color w:val="000000"/>
                <w:position w:val="-1"/>
                <w:sz w:val="24"/>
                <w:szCs w:val="24"/>
                <w:highlight w:val="white"/>
                <w:lang w:val="uk-UA"/>
              </w:rPr>
            </w:pPr>
            <w:r w:rsidRPr="001E22D7">
              <w:rPr>
                <w:rFonts w:ascii="Times New Roman" w:eastAsia="Times New Roman" w:hAnsi="Times New Roman" w:cs="Times New Roman"/>
                <w:color w:val="000000"/>
                <w:position w:val="-1"/>
                <w:sz w:val="24"/>
                <w:szCs w:val="24"/>
                <w:highlight w:val="white"/>
                <w:lang w:val="uk-UA"/>
              </w:rPr>
              <w:t xml:space="preserve">Забезпечення механізованого вологого прибирання доріг </w:t>
            </w:r>
          </w:p>
          <w:p w:rsidR="00584FBD" w:rsidRPr="001E22D7" w:rsidRDefault="00BF1B5D" w:rsidP="00BF1B5D">
            <w:pPr>
              <w:spacing w:after="0" w:line="240" w:lineRule="auto"/>
              <w:rPr>
                <w:rFonts w:ascii="Times New Roman" w:hAnsi="Times New Roman" w:cs="Times New Roman"/>
                <w:b/>
                <w:sz w:val="24"/>
                <w:szCs w:val="24"/>
                <w:lang w:val="uk-UA"/>
              </w:rPr>
            </w:pPr>
            <w:r w:rsidRPr="001E22D7">
              <w:rPr>
                <w:rFonts w:ascii="Times New Roman" w:eastAsia="Times New Roman" w:hAnsi="Times New Roman" w:cs="Times New Roman"/>
                <w:color w:val="000000"/>
                <w:position w:val="-1"/>
                <w:sz w:val="24"/>
                <w:szCs w:val="24"/>
                <w:highlight w:val="white"/>
                <w:lang w:val="uk-UA"/>
              </w:rPr>
              <w:t>(ДК 021:2015: 90610000-6 - Послуги з прибирання та підмітання вулиць)</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584FBD" w:rsidRPr="001E22D7" w:rsidRDefault="00584FBD" w:rsidP="00584FBD">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b/>
                <w:sz w:val="24"/>
                <w:szCs w:val="24"/>
                <w:lang w:val="uk-UA"/>
              </w:rPr>
              <w:t xml:space="preserve">Місце: </w:t>
            </w:r>
            <w:r w:rsidRPr="001E22D7">
              <w:rPr>
                <w:rFonts w:ascii="Times New Roman" w:hAnsi="Times New Roman" w:cs="Times New Roman"/>
                <w:sz w:val="24"/>
                <w:szCs w:val="24"/>
                <w:lang w:val="uk-UA"/>
              </w:rPr>
              <w:t xml:space="preserve">Миколаївська область, м. Миколаїв, 54001, </w:t>
            </w:r>
            <w:proofErr w:type="spellStart"/>
            <w:r w:rsidRPr="001E22D7">
              <w:rPr>
                <w:rFonts w:ascii="Times New Roman" w:hAnsi="Times New Roman" w:cs="Times New Roman"/>
                <w:sz w:val="24"/>
                <w:szCs w:val="24"/>
                <w:lang w:val="uk-UA"/>
              </w:rPr>
              <w:t>Інгульський</w:t>
            </w:r>
            <w:proofErr w:type="spellEnd"/>
            <w:r w:rsidRPr="001E22D7">
              <w:rPr>
                <w:rFonts w:ascii="Times New Roman" w:hAnsi="Times New Roman" w:cs="Times New Roman"/>
                <w:sz w:val="24"/>
                <w:szCs w:val="24"/>
                <w:lang w:val="uk-UA"/>
              </w:rPr>
              <w:t xml:space="preserve"> район; </w:t>
            </w:r>
          </w:p>
          <w:p w:rsidR="00584FBD" w:rsidRPr="001E22D7" w:rsidRDefault="00584FBD" w:rsidP="00584FBD">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1E22D7">
              <w:rPr>
                <w:rFonts w:ascii="Times New Roman" w:hAnsi="Times New Roman" w:cs="Times New Roman"/>
                <w:b/>
                <w:bCs/>
                <w:sz w:val="24"/>
                <w:szCs w:val="24"/>
                <w:lang w:val="uk-UA"/>
              </w:rPr>
              <w:t xml:space="preserve">кількість (обсяг): </w:t>
            </w:r>
          </w:p>
          <w:p w:rsidR="00584FBD" w:rsidRPr="001E22D7" w:rsidRDefault="006F777C" w:rsidP="003801B4">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sz w:val="24"/>
                <w:szCs w:val="24"/>
                <w:shd w:val="clear" w:color="auto" w:fill="FFFFFF"/>
                <w:lang w:val="uk-UA"/>
              </w:rPr>
              <w:t>1568,034 км.</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9"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584FBD" w:rsidRPr="00575A6F" w:rsidRDefault="000A3BA4" w:rsidP="000A3BA4">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575A6F">
              <w:rPr>
                <w:rFonts w:ascii="Times New Roman" w:eastAsia="Times New Roman" w:hAnsi="Times New Roman" w:cs="Times New Roman"/>
                <w:iCs/>
                <w:color w:val="auto"/>
                <w:sz w:val="24"/>
                <w:szCs w:val="24"/>
                <w:lang w:val="uk-UA"/>
              </w:rPr>
              <w:t>З дати підписання договору до 31 грудня</w:t>
            </w:r>
            <w:r w:rsidR="00584FBD" w:rsidRPr="00575A6F">
              <w:rPr>
                <w:rFonts w:ascii="Times New Roman" w:eastAsia="Times New Roman" w:hAnsi="Times New Roman" w:cs="Times New Roman"/>
                <w:iCs/>
                <w:color w:val="auto"/>
                <w:sz w:val="24"/>
                <w:szCs w:val="24"/>
                <w:lang w:val="uk-UA"/>
              </w:rPr>
              <w:t xml:space="preserve"> 202</w:t>
            </w:r>
            <w:r w:rsidR="002B0097" w:rsidRPr="00575A6F">
              <w:rPr>
                <w:rFonts w:ascii="Times New Roman" w:eastAsia="Times New Roman" w:hAnsi="Times New Roman" w:cs="Times New Roman"/>
                <w:iCs/>
                <w:color w:val="auto"/>
                <w:sz w:val="24"/>
                <w:szCs w:val="24"/>
                <w:lang w:val="uk-UA"/>
              </w:rPr>
              <w:t>4</w:t>
            </w:r>
            <w:r w:rsidR="00584FBD" w:rsidRPr="00575A6F">
              <w:rPr>
                <w:rFonts w:ascii="Times New Roman" w:eastAsia="Times New Roman" w:hAnsi="Times New Roman" w:cs="Times New Roman"/>
                <w:iCs/>
                <w:color w:val="auto"/>
                <w:sz w:val="24"/>
                <w:szCs w:val="24"/>
                <w:lang w:val="uk-UA"/>
              </w:rPr>
              <w:t xml:space="preserve"> року </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6" w:right="113"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Інформація про валюту, у якій повинна бути розрахована та </w:t>
            </w:r>
            <w:r w:rsidRPr="001E22D7">
              <w:rPr>
                <w:rFonts w:ascii="Times New Roman" w:eastAsia="Times New Roman" w:hAnsi="Times New Roman" w:cs="Times New Roman"/>
                <w:color w:val="auto"/>
                <w:sz w:val="24"/>
                <w:szCs w:val="24"/>
                <w:lang w:val="uk-UA"/>
              </w:rPr>
              <w:lastRenderedPageBreak/>
              <w:t>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584FBD" w:rsidRPr="001E22D7" w:rsidRDefault="00584FBD" w:rsidP="00584FBD">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584FBD" w:rsidRPr="001E22D7"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584FBD" w:rsidRPr="001E22D7" w:rsidTr="00584FBD">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84FBD" w:rsidRPr="001E22D7" w:rsidRDefault="00584FBD" w:rsidP="00584FBD">
            <w:pPr>
              <w:pStyle w:val="2"/>
              <w:widowControl w:val="0"/>
              <w:jc w:val="both"/>
              <w:rPr>
                <w:rFonts w:ascii="Times New Roman" w:eastAsia="Times New Roman" w:hAnsi="Times New Roman" w:cs="Times New Roman"/>
                <w:i/>
              </w:rPr>
            </w:pPr>
          </w:p>
          <w:p w:rsidR="00584FBD" w:rsidRPr="001E22D7" w:rsidRDefault="00584FBD" w:rsidP="00584FBD">
            <w:pPr>
              <w:pStyle w:val="2"/>
              <w:widowControl w:val="0"/>
              <w:jc w:val="both"/>
              <w:rPr>
                <w:rFonts w:ascii="Times New Roman" w:eastAsia="Times New Roman" w:hAnsi="Times New Roman" w:cs="Times New Roman"/>
                <w:sz w:val="24"/>
                <w:szCs w:val="24"/>
              </w:rPr>
            </w:pPr>
            <w:r w:rsidRPr="001E22D7">
              <w:rPr>
                <w:rFonts w:ascii="Times New Roman" w:eastAsia="Times New Roman" w:hAnsi="Times New Roman" w:cs="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Внесення змін до тендерної </w:t>
            </w:r>
            <w:r w:rsidRPr="001E22D7">
              <w:rPr>
                <w:rFonts w:ascii="Times New Roman" w:eastAsia="Times New Roman" w:hAnsi="Times New Roman" w:cs="Times New Roman"/>
                <w:color w:val="auto"/>
                <w:sz w:val="24"/>
                <w:szCs w:val="24"/>
                <w:lang w:val="uk-UA"/>
              </w:rPr>
              <w:lastRenderedPageBreak/>
              <w:t>документації</w:t>
            </w:r>
          </w:p>
        </w:tc>
        <w:tc>
          <w:tcPr>
            <w:tcW w:w="6944" w:type="dxa"/>
            <w:tcBorders>
              <w:top w:val="single" w:sz="4" w:space="0" w:color="auto"/>
              <w:left w:val="single" w:sz="4" w:space="0" w:color="auto"/>
              <w:bottom w:val="single" w:sz="4" w:space="0" w:color="auto"/>
              <w:right w:val="single" w:sz="4" w:space="0" w:color="auto"/>
            </w:tcBorders>
          </w:tcPr>
          <w:p w:rsidR="00CB611C" w:rsidRPr="00F75B5A" w:rsidRDefault="00CB611C" w:rsidP="00CB611C">
            <w:pPr>
              <w:spacing w:after="0" w:line="240" w:lineRule="auto"/>
              <w:ind w:firstLine="397"/>
              <w:jc w:val="both"/>
              <w:rPr>
                <w:rFonts w:ascii="Times New Roman" w:hAnsi="Times New Roman" w:cs="Times New Roman"/>
                <w:sz w:val="24"/>
                <w:szCs w:val="24"/>
                <w:highlight w:val="green"/>
                <w:lang w:val="uk-UA"/>
              </w:rPr>
            </w:pPr>
            <w:r w:rsidRPr="00F75B5A">
              <w:rPr>
                <w:rFonts w:ascii="Times New Roman" w:hAnsi="Times New Roman" w:cs="Times New Roman"/>
                <w:sz w:val="24"/>
                <w:szCs w:val="24"/>
                <w:highlight w:val="green"/>
                <w:shd w:val="clear" w:color="auto" w:fill="FFFFFF"/>
                <w:lang w:val="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sidRPr="00F75B5A">
              <w:rPr>
                <w:rFonts w:ascii="Times New Roman" w:hAnsi="Times New Roman" w:cs="Times New Roman"/>
                <w:sz w:val="24"/>
                <w:szCs w:val="24"/>
                <w:highlight w:val="green"/>
                <w:shd w:val="clear" w:color="auto" w:fill="FFFFFF"/>
                <w:lang w:val="uk-UA"/>
              </w:rPr>
              <w:lastRenderedPageBreak/>
              <w:t>викладених у висновку органу державного фінансового контролю відповідно до </w:t>
            </w:r>
            <w:hyperlink r:id="rId8" w:anchor="n960" w:tgtFrame="_blank" w:history="1">
              <w:r w:rsidRPr="00F75B5A">
                <w:rPr>
                  <w:rStyle w:val="a3"/>
                  <w:rFonts w:ascii="Times New Roman" w:hAnsi="Times New Roman" w:cs="Times New Roman"/>
                  <w:color w:val="auto"/>
                  <w:sz w:val="24"/>
                  <w:szCs w:val="24"/>
                  <w:highlight w:val="green"/>
                  <w:u w:val="none"/>
                  <w:shd w:val="clear" w:color="auto" w:fill="FFFFFF"/>
                  <w:lang w:val="uk-UA"/>
                </w:rPr>
                <w:t>статті 8</w:t>
              </w:r>
            </w:hyperlink>
            <w:r w:rsidRPr="00F75B5A">
              <w:rPr>
                <w:rFonts w:ascii="Times New Roman" w:hAnsi="Times New Roman" w:cs="Times New Roman"/>
                <w:sz w:val="24"/>
                <w:szCs w:val="24"/>
                <w:highlight w:val="green"/>
                <w:shd w:val="clear" w:color="auto" w:fill="FFFFFF"/>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B611C" w:rsidRDefault="00CB611C" w:rsidP="00CB611C">
            <w:pPr>
              <w:spacing w:after="0" w:line="240" w:lineRule="auto"/>
              <w:ind w:firstLine="397"/>
              <w:jc w:val="both"/>
              <w:rPr>
                <w:rFonts w:ascii="Times New Roman" w:hAnsi="Times New Roman" w:cs="Times New Roman"/>
                <w:sz w:val="24"/>
                <w:shd w:val="clear" w:color="auto" w:fill="FFFFFF"/>
                <w:lang w:val="uk-UA"/>
              </w:rPr>
            </w:pPr>
            <w:r w:rsidRPr="00F75B5A">
              <w:rPr>
                <w:rFonts w:ascii="Times New Roman" w:hAnsi="Times New Roman" w:cs="Times New Roman"/>
                <w:sz w:val="24"/>
                <w:highlight w:val="green"/>
                <w:shd w:val="clear" w:color="auto"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75B5A">
              <w:rPr>
                <w:rFonts w:ascii="Times New Roman" w:hAnsi="Times New Roman" w:cs="Times New Roman"/>
                <w:sz w:val="24"/>
                <w:highlight w:val="green"/>
                <w:shd w:val="clear" w:color="auto" w:fill="FFFFFF"/>
                <w:lang w:val="uk-UA"/>
              </w:rPr>
              <w:t>машинозчитувальному</w:t>
            </w:r>
            <w:proofErr w:type="spellEnd"/>
            <w:r w:rsidRPr="00F75B5A">
              <w:rPr>
                <w:rFonts w:ascii="Times New Roman" w:hAnsi="Times New Roman" w:cs="Times New Roman"/>
                <w:sz w:val="24"/>
                <w:highlight w:val="green"/>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p w:rsidR="00584FBD" w:rsidRPr="001E22D7" w:rsidRDefault="00584FBD" w:rsidP="00584FBD">
            <w:pPr>
              <w:spacing w:after="0" w:line="240" w:lineRule="auto"/>
              <w:ind w:firstLine="397"/>
              <w:jc w:val="both"/>
              <w:rPr>
                <w:rFonts w:ascii="Times New Roman" w:eastAsia="Times New Roman" w:hAnsi="Times New Roman" w:cs="Times New Roman"/>
                <w:i/>
                <w:lang w:val="uk-UA"/>
              </w:rPr>
            </w:pP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eastAsia="Times New Roman" w:hAnsi="Times New Roman" w:cs="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lastRenderedPageBreak/>
              <w:t>Інструкція з підготовки тендерної пропозиції</w:t>
            </w:r>
          </w:p>
        </w:tc>
      </w:tr>
      <w:tr w:rsidR="00584FBD" w:rsidRPr="001E22D7" w:rsidTr="00584FBD">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Кожен учасник має право подати тільки одну тендерну пропозицію.</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584FBD" w:rsidRPr="001E22D7" w:rsidRDefault="00584FBD" w:rsidP="00584FBD">
            <w:pPr>
              <w:pStyle w:val="a6"/>
              <w:widowControl w:val="0"/>
              <w:spacing w:before="0"/>
              <w:ind w:firstLine="397"/>
              <w:jc w:val="both"/>
              <w:rPr>
                <w:rFonts w:ascii="Times New Roman" w:hAnsi="Times New Roman"/>
                <w:sz w:val="24"/>
                <w:szCs w:val="24"/>
              </w:rPr>
            </w:pPr>
            <w:r w:rsidRPr="001E22D7">
              <w:rPr>
                <w:rFonts w:ascii="Times New Roman" w:hAnsi="Times New Roman"/>
                <w:sz w:val="24"/>
                <w:szCs w:val="24"/>
              </w:rPr>
              <w:t xml:space="preserve">- про підтвердження відсутності підстав, зазначених у пункті 47 Особливостей </w:t>
            </w:r>
            <w:r w:rsidR="00CB611C" w:rsidRPr="00F75B5A">
              <w:rPr>
                <w:rFonts w:ascii="Times New Roman" w:hAnsi="Times New Roman"/>
                <w:sz w:val="24"/>
                <w:szCs w:val="24"/>
                <w:highlight w:val="green"/>
              </w:rPr>
              <w:t xml:space="preserve">(крім </w:t>
            </w:r>
            <w:hyperlink r:id="rId9" w:anchor="n616" w:history="1">
              <w:r w:rsidR="00CB611C" w:rsidRPr="00F75B5A">
                <w:rPr>
                  <w:rFonts w:ascii="Times New Roman" w:hAnsi="Times New Roman"/>
                  <w:sz w:val="24"/>
                  <w:szCs w:val="24"/>
                  <w:highlight w:val="green"/>
                </w:rPr>
                <w:t>підпунктів 1</w:t>
              </w:r>
            </w:hyperlink>
            <w:r w:rsidR="00CB611C" w:rsidRPr="00F75B5A">
              <w:rPr>
                <w:rFonts w:ascii="Times New Roman" w:hAnsi="Times New Roman"/>
                <w:sz w:val="24"/>
                <w:szCs w:val="24"/>
                <w:highlight w:val="green"/>
              </w:rPr>
              <w:t xml:space="preserve"> і </w:t>
            </w:r>
            <w:hyperlink r:id="rId10" w:anchor="n622" w:history="1">
              <w:r w:rsidR="00CB611C" w:rsidRPr="00F75B5A">
                <w:rPr>
                  <w:rFonts w:ascii="Times New Roman" w:hAnsi="Times New Roman"/>
                  <w:sz w:val="24"/>
                  <w:szCs w:val="24"/>
                  <w:highlight w:val="green"/>
                </w:rPr>
                <w:t>7</w:t>
              </w:r>
            </w:hyperlink>
            <w:r w:rsidR="00CB611C" w:rsidRPr="00F75B5A">
              <w:rPr>
                <w:rFonts w:ascii="Times New Roman" w:hAnsi="Times New Roman"/>
                <w:sz w:val="24"/>
                <w:szCs w:val="24"/>
                <w:highlight w:val="green"/>
              </w:rPr>
              <w:t xml:space="preserve"> пункту 47 Особливостей)</w:t>
            </w:r>
            <w:r w:rsidRPr="001E22D7">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документів, що підтверджують повноваження посадової </w:t>
            </w:r>
            <w:r w:rsidRPr="001E22D7">
              <w:rPr>
                <w:rFonts w:ascii="Times New Roman" w:eastAsia="Times New Roman" w:hAnsi="Times New Roman" w:cs="Times New Roman"/>
                <w:sz w:val="24"/>
                <w:szCs w:val="24"/>
              </w:rPr>
              <w:lastRenderedPageBreak/>
              <w:t>особи або представника учасника процедури закупівлі щодо підпису документів тендерної пропозиції;</w:t>
            </w:r>
          </w:p>
          <w:p w:rsidR="00584FBD" w:rsidRPr="001E22D7" w:rsidRDefault="00E62305"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 в тому числі </w:t>
            </w:r>
            <w:r w:rsidRPr="001E22D7">
              <w:rPr>
                <w:rFonts w:ascii="Times New Roman" w:eastAsia="Verdana" w:hAnsi="Times New Roman" w:cs="Times New Roman"/>
                <w:b/>
                <w:sz w:val="24"/>
                <w:szCs w:val="24"/>
                <w:u w:val="single"/>
                <w:lang w:eastAsia="zh-CN"/>
              </w:rPr>
              <w:t>засвідчену копію свідоцтва платника ПДВ або копію витягу з Реєстру платників податку на додану вартість (у разі наявності</w:t>
            </w:r>
            <w:r w:rsidRPr="001E22D7">
              <w:rPr>
                <w:rFonts w:ascii="Times New Roman" w:eastAsia="Verdana" w:hAnsi="Times New Roman"/>
                <w:b/>
                <w:sz w:val="24"/>
                <w:szCs w:val="24"/>
                <w:u w:val="single"/>
                <w:lang w:eastAsia="zh-CN"/>
              </w:rPr>
              <w:t xml:space="preserve">, якщо учасник є платником ПДВ) або </w:t>
            </w:r>
            <w:r w:rsidRPr="001E22D7">
              <w:rPr>
                <w:rFonts w:ascii="Times New Roman" w:eastAsia="Verdana" w:hAnsi="Times New Roman" w:cs="Times New Roman"/>
                <w:b/>
                <w:sz w:val="24"/>
                <w:szCs w:val="24"/>
                <w:u w:val="single"/>
                <w:lang w:eastAsia="zh-CN"/>
              </w:rPr>
              <w:t>засвідчену копію свідоцтва про сплату єдиного податку або копію витягу з Реєстру платників єдиного податку (у разі наявності, якщо учасник є пл</w:t>
            </w:r>
            <w:r w:rsidRPr="001E22D7">
              <w:rPr>
                <w:rFonts w:ascii="Times New Roman" w:eastAsia="Verdana" w:hAnsi="Times New Roman"/>
                <w:b/>
                <w:sz w:val="24"/>
                <w:szCs w:val="24"/>
                <w:u w:val="single"/>
                <w:lang w:eastAsia="zh-CN"/>
              </w:rPr>
              <w:t>атником єдиного податку).</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1E22D7">
              <w:rPr>
                <w:rFonts w:ascii="Times New Roman" w:eastAsia="Times New Roman" w:hAnsi="Times New Roman" w:cs="Times New Roman"/>
                <w:color w:val="auto"/>
                <w:sz w:val="24"/>
                <w:szCs w:val="24"/>
                <w:lang w:val="uk-UA"/>
              </w:rPr>
              <w:t>засвідчувального</w:t>
            </w:r>
            <w:proofErr w:type="spellEnd"/>
            <w:r w:rsidRPr="001E22D7">
              <w:rPr>
                <w:rFonts w:ascii="Times New Roman" w:eastAsia="Times New Roman" w:hAnsi="Times New Roman" w:cs="Times New Roman"/>
                <w:color w:val="auto"/>
                <w:sz w:val="24"/>
                <w:szCs w:val="24"/>
                <w:lang w:val="uk-UA"/>
              </w:rPr>
              <w:t xml:space="preserve"> органу за посиланням – http: // </w:t>
            </w:r>
            <w:proofErr w:type="spellStart"/>
            <w:r w:rsidRPr="001E22D7">
              <w:rPr>
                <w:rFonts w:ascii="Times New Roman" w:eastAsia="Times New Roman" w:hAnsi="Times New Roman" w:cs="Times New Roman"/>
                <w:color w:val="auto"/>
                <w:sz w:val="24"/>
                <w:szCs w:val="24"/>
                <w:lang w:val="uk-UA"/>
              </w:rPr>
              <w:t>czo.gov.ua</w:t>
            </w:r>
            <w:proofErr w:type="spellEnd"/>
            <w:r w:rsidRPr="001E22D7">
              <w:rPr>
                <w:rFonts w:ascii="Times New Roman" w:eastAsia="Times New Roman" w:hAnsi="Times New Roman" w:cs="Times New Roman"/>
                <w:color w:val="auto"/>
                <w:sz w:val="24"/>
                <w:szCs w:val="24"/>
                <w:lang w:val="uk-UA"/>
              </w:rPr>
              <w:t>/</w:t>
            </w:r>
            <w:proofErr w:type="spellStart"/>
            <w:r w:rsidRPr="001E22D7">
              <w:rPr>
                <w:rFonts w:ascii="Times New Roman" w:eastAsia="Times New Roman" w:hAnsi="Times New Roman" w:cs="Times New Roman"/>
                <w:color w:val="auto"/>
                <w:sz w:val="24"/>
                <w:szCs w:val="24"/>
                <w:lang w:val="uk-UA"/>
              </w:rPr>
              <w:t>verify</w:t>
            </w:r>
            <w:proofErr w:type="spellEnd"/>
            <w:r w:rsidRPr="001E22D7">
              <w:rPr>
                <w:rFonts w:ascii="Times New Roman" w:eastAsia="Times New Roman" w:hAnsi="Times New Roman" w:cs="Times New Roman"/>
                <w:color w:val="auto"/>
                <w:sz w:val="24"/>
                <w:szCs w:val="24"/>
                <w:lang w:val="uk-UA"/>
              </w:rPr>
              <w:t>.</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1E22D7">
              <w:rPr>
                <w:rFonts w:ascii="Times New Roman" w:eastAsia="Times New Roman" w:hAnsi="Times New Roman" w:cs="Times New Roman"/>
                <w:color w:val="auto"/>
                <w:sz w:val="24"/>
                <w:szCs w:val="24"/>
                <w:lang w:val="uk-UA"/>
              </w:rPr>
              <w:t>осіб–</w:t>
            </w:r>
            <w:proofErr w:type="spellEnd"/>
            <w:r w:rsidRPr="001E22D7">
              <w:rPr>
                <w:rFonts w:ascii="Times New Roman" w:eastAsia="Times New Roman" w:hAnsi="Times New Roman" w:cs="Times New Roman"/>
                <w:color w:val="auto"/>
                <w:sz w:val="24"/>
                <w:szCs w:val="24"/>
                <w:lang w:val="uk-UA"/>
              </w:rPr>
              <w:t xml:space="preserve"> платників податків);</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 учасник – юридична особа подає: </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hAnsi="Times New Roman" w:cs="Times New Roman"/>
                <w:sz w:val="24"/>
                <w:szCs w:val="24"/>
              </w:rPr>
              <w:t xml:space="preserve">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w:t>
            </w:r>
            <w:r w:rsidRPr="001E22D7">
              <w:rPr>
                <w:rFonts w:ascii="Times New Roman" w:hAnsi="Times New Roman" w:cs="Times New Roman"/>
                <w:sz w:val="24"/>
                <w:szCs w:val="24"/>
              </w:rPr>
              <w:lastRenderedPageBreak/>
              <w:t>особи;</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1E22D7">
              <w:rPr>
                <w:rFonts w:ascii="Times New Roman" w:eastAsia="Times New Roman" w:hAnsi="Times New Roman" w:cs="Times New Roman"/>
                <w:color w:val="auto"/>
                <w:sz w:val="24"/>
                <w:szCs w:val="24"/>
                <w:lang w:val="uk-UA"/>
              </w:rPr>
              <w:t>машинозчитування</w:t>
            </w:r>
            <w:proofErr w:type="spellEnd"/>
            <w:r w:rsidRPr="001E22D7">
              <w:rPr>
                <w:rFonts w:ascii="Times New Roman" w:eastAsia="Times New Roman" w:hAnsi="Times New Roman" w:cs="Times New Roman"/>
                <w:color w:val="auto"/>
                <w:sz w:val="24"/>
                <w:szCs w:val="24"/>
                <w:lang w:val="uk-UA"/>
              </w:rPr>
              <w:t xml:space="preserve"> (файли з розширенням: </w:t>
            </w:r>
            <w:proofErr w:type="spellStart"/>
            <w:r w:rsidRPr="001E22D7">
              <w:rPr>
                <w:rFonts w:ascii="Times New Roman" w:eastAsia="Times New Roman" w:hAnsi="Times New Roman" w:cs="Times New Roman"/>
                <w:color w:val="auto"/>
                <w:sz w:val="24"/>
                <w:szCs w:val="24"/>
                <w:lang w:val="uk-UA"/>
              </w:rPr>
              <w:t>pdf</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docx</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ppt</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pptx</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jpeg</w:t>
            </w:r>
            <w:proofErr w:type="spellEnd"/>
            <w:r w:rsidRPr="001E22D7">
              <w:rPr>
                <w:rFonts w:ascii="Times New Roman" w:eastAsia="Times New Roman" w:hAnsi="Times New Roman" w:cs="Times New Roman"/>
                <w:color w:val="auto"/>
                <w:sz w:val="24"/>
                <w:szCs w:val="24"/>
                <w:lang w:val="uk-UA"/>
              </w:rPr>
              <w:t xml:space="preserve">, </w:t>
            </w:r>
            <w:proofErr w:type="spellStart"/>
            <w:r w:rsidRPr="001E22D7">
              <w:rPr>
                <w:rFonts w:ascii="Times New Roman" w:eastAsia="Times New Roman" w:hAnsi="Times New Roman" w:cs="Times New Roman"/>
                <w:color w:val="auto"/>
                <w:sz w:val="24"/>
                <w:szCs w:val="24"/>
                <w:lang w:val="uk-UA"/>
              </w:rPr>
              <w:t>png</w:t>
            </w:r>
            <w:proofErr w:type="spellEnd"/>
            <w:r w:rsidRPr="001E22D7">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sz w:val="24"/>
                <w:szCs w:val="24"/>
                <w:lang w:val="uk-UA"/>
              </w:rPr>
              <w:t>Довідки в довільній формі,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Замовник буде розцінювати такі документи як такі, що не відповідають вимогам тендерної документації.</w:t>
            </w:r>
          </w:p>
          <w:p w:rsidR="00584FBD" w:rsidRPr="001E22D7" w:rsidRDefault="00584FBD" w:rsidP="00584FBD">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1E22D7">
              <w:rPr>
                <w:rFonts w:ascii="Times New Roman" w:eastAsia="Times New Roman" w:hAnsi="Times New Roman" w:cs="Times New Roman"/>
                <w:color w:val="auto"/>
                <w:sz w:val="24"/>
                <w:szCs w:val="24"/>
                <w:lang w:val="uk-UA"/>
              </w:rPr>
              <w:t>закупівельу</w:t>
            </w:r>
            <w:proofErr w:type="spellEnd"/>
            <w:r w:rsidRPr="001E22D7">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1E22D7">
              <w:rPr>
                <w:rFonts w:ascii="Times New Roman" w:eastAsia="Times New Roman" w:hAnsi="Times New Roman" w:cs="Times New Roman"/>
                <w:color w:val="auto"/>
                <w:sz w:val="24"/>
                <w:szCs w:val="24"/>
                <w:lang w:val="uk-UA"/>
              </w:rPr>
              <w:t>засвідчувального</w:t>
            </w:r>
            <w:proofErr w:type="spellEnd"/>
            <w:r w:rsidRPr="001E22D7">
              <w:rPr>
                <w:rFonts w:ascii="Times New Roman" w:eastAsia="Times New Roman" w:hAnsi="Times New Roman" w:cs="Times New Roman"/>
                <w:color w:val="auto"/>
                <w:sz w:val="24"/>
                <w:szCs w:val="24"/>
                <w:lang w:val="uk-UA"/>
              </w:rPr>
              <w:t xml:space="preserve"> органу за посиланням – http: // </w:t>
            </w:r>
            <w:proofErr w:type="spellStart"/>
            <w:r w:rsidRPr="001E22D7">
              <w:rPr>
                <w:rFonts w:ascii="Times New Roman" w:eastAsia="Times New Roman" w:hAnsi="Times New Roman" w:cs="Times New Roman"/>
                <w:color w:val="auto"/>
                <w:sz w:val="24"/>
                <w:szCs w:val="24"/>
                <w:lang w:val="uk-UA"/>
              </w:rPr>
              <w:t>czo.gov.ua</w:t>
            </w:r>
            <w:proofErr w:type="spellEnd"/>
            <w:r w:rsidRPr="001E22D7">
              <w:rPr>
                <w:rFonts w:ascii="Times New Roman" w:eastAsia="Times New Roman" w:hAnsi="Times New Roman" w:cs="Times New Roman"/>
                <w:color w:val="auto"/>
                <w:sz w:val="24"/>
                <w:szCs w:val="24"/>
                <w:lang w:val="uk-UA"/>
              </w:rPr>
              <w:t>/</w:t>
            </w:r>
            <w:proofErr w:type="spellStart"/>
            <w:r w:rsidRPr="001E22D7">
              <w:rPr>
                <w:rFonts w:ascii="Times New Roman" w:eastAsia="Times New Roman" w:hAnsi="Times New Roman" w:cs="Times New Roman"/>
                <w:color w:val="auto"/>
                <w:sz w:val="24"/>
                <w:szCs w:val="24"/>
                <w:lang w:val="uk-UA"/>
              </w:rPr>
              <w:t>verify</w:t>
            </w:r>
            <w:proofErr w:type="spellEnd"/>
            <w:r w:rsidRPr="001E22D7">
              <w:rPr>
                <w:rFonts w:ascii="Times New Roman" w:eastAsia="Times New Roman" w:hAnsi="Times New Roman" w:cs="Times New Roman"/>
                <w:color w:val="auto"/>
                <w:sz w:val="24"/>
                <w:szCs w:val="24"/>
                <w:lang w:val="uk-UA"/>
              </w:rPr>
              <w:t>.</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Забороняється обмежувати перегляд поданих учасником </w:t>
            </w:r>
            <w:r w:rsidRPr="001E22D7">
              <w:rPr>
                <w:rFonts w:ascii="Times New Roman" w:eastAsia="Times New Roman" w:hAnsi="Times New Roman" w:cs="Times New Roman"/>
                <w:sz w:val="24"/>
                <w:szCs w:val="24"/>
              </w:rPr>
              <w:lastRenderedPageBreak/>
              <w:t xml:space="preserve">файлів, копій, документів шляхом встановлення на них паролів або у будь-який інший спосіб.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1E22D7">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1E22D7">
              <w:rPr>
                <w:rFonts w:ascii="Times New Roman" w:eastAsia="Times New Roman" w:hAnsi="Times New Roman" w:cs="Times New Roman"/>
                <w:sz w:val="24"/>
                <w:szCs w:val="24"/>
              </w:rPr>
              <w:t>.</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4FBD" w:rsidRPr="001E22D7" w:rsidRDefault="00584FBD" w:rsidP="00584FBD">
            <w:pPr>
              <w:pStyle w:val="a4"/>
              <w:keepLines w:val="0"/>
              <w:spacing w:before="0" w:after="0" w:line="240" w:lineRule="auto"/>
              <w:ind w:firstLine="397"/>
              <w:jc w:val="both"/>
              <w:rPr>
                <w:rStyle w:val="rvts0"/>
                <w:rFonts w:eastAsia="Times New Roman"/>
                <w:color w:val="auto"/>
                <w:lang w:val="uk-UA"/>
              </w:rPr>
            </w:pPr>
            <w:r w:rsidRPr="001E22D7">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584FBD" w:rsidRPr="001E22D7" w:rsidRDefault="00584FBD" w:rsidP="00584FBD">
            <w:pPr>
              <w:pStyle w:val="2"/>
              <w:widowControl w:val="0"/>
              <w:ind w:left="34" w:firstLine="397"/>
              <w:jc w:val="both"/>
            </w:pPr>
            <w:r w:rsidRPr="001E22D7">
              <w:rPr>
                <w:rFonts w:ascii="Times New Roman" w:eastAsia="Times New Roman" w:hAnsi="Times New Roman" w:cs="Times New Roman"/>
                <w:sz w:val="24"/>
                <w:szCs w:val="24"/>
              </w:rPr>
              <w:t xml:space="preserve">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w:t>
            </w:r>
            <w:r w:rsidRPr="001E22D7">
              <w:rPr>
                <w:rFonts w:ascii="Times New Roman" w:eastAsia="Times New Roman" w:hAnsi="Times New Roman" w:cs="Times New Roman"/>
                <w:sz w:val="24"/>
                <w:szCs w:val="24"/>
              </w:rPr>
              <w:lastRenderedPageBreak/>
              <w:t>пропозиції, а саме – технічні помилки та описки.)</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1E22D7">
              <w:rPr>
                <w:rFonts w:ascii="Times New Roman" w:eastAsia="Times New Roman" w:hAnsi="Times New Roman" w:cs="Times New Roman"/>
                <w:sz w:val="24"/>
                <w:szCs w:val="24"/>
              </w:rPr>
              <w:t>затв</w:t>
            </w:r>
            <w:proofErr w:type="spellEnd"/>
            <w:r w:rsidRPr="001E22D7">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584FBD" w:rsidRPr="001E22D7" w:rsidRDefault="00584FBD" w:rsidP="00584FBD">
            <w:pPr>
              <w:pStyle w:val="2"/>
              <w:widowControl w:val="0"/>
              <w:ind w:left="34"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584FBD" w:rsidRPr="001E22D7" w:rsidTr="00584FBD">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584FBD" w:rsidRPr="001E22D7" w:rsidRDefault="00F76CDF" w:rsidP="00F816AA">
            <w:pPr>
              <w:widowControl w:val="0"/>
              <w:spacing w:after="0" w:line="240" w:lineRule="auto"/>
              <w:ind w:firstLine="397"/>
              <w:jc w:val="both"/>
              <w:rPr>
                <w:rFonts w:ascii="Times New Roman" w:hAnsi="Times New Roman" w:cs="Times New Roman"/>
                <w:sz w:val="24"/>
                <w:szCs w:val="24"/>
                <w:lang w:val="uk-UA"/>
              </w:rPr>
            </w:pPr>
            <w:r w:rsidRPr="001E22D7">
              <w:rPr>
                <w:rFonts w:ascii="Times New Roman" w:eastAsia="Calibri" w:hAnsi="Times New Roman" w:cs="Times New Roman"/>
                <w:sz w:val="24"/>
                <w:szCs w:val="24"/>
                <w:lang w:val="uk-UA" w:eastAsia="en-US"/>
              </w:rPr>
              <w:t>Не вимагається.</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F76CDF" w:rsidP="00F816AA">
            <w:pPr>
              <w:pStyle w:val="rvps2"/>
              <w:shd w:val="clear" w:color="auto" w:fill="FFFFFF"/>
              <w:spacing w:before="0" w:beforeAutospacing="0" w:after="0" w:afterAutospacing="0"/>
              <w:ind w:firstLine="397"/>
              <w:rPr>
                <w:rFonts w:eastAsia="Calibri"/>
                <w:lang w:eastAsia="en-US"/>
              </w:rPr>
            </w:pPr>
            <w:r w:rsidRPr="001E22D7">
              <w:rPr>
                <w:rFonts w:eastAsia="Calibri"/>
                <w:lang w:eastAsia="en-US"/>
              </w:rPr>
              <w:t>Не вимагається.</w:t>
            </w:r>
          </w:p>
        </w:tc>
      </w:tr>
      <w:tr w:rsidR="00584FBD" w:rsidRPr="00377C86"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bookmarkStart w:id="0" w:name="h.2et92p0"/>
            <w:bookmarkEnd w:id="0"/>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1E22D7">
              <w:rPr>
                <w:rFonts w:ascii="Times New Roman" w:hAnsi="Times New Roman" w:cs="Times New Roman"/>
                <w:sz w:val="24"/>
                <w:szCs w:val="24"/>
                <w:shd w:val="solid" w:color="FFFFFF" w:fill="FFFFFF"/>
                <w:lang w:val="uk-UA"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Учасник процедури закупівлі має право:</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1E22D7">
              <w:rPr>
                <w:rFonts w:ascii="Times New Roman" w:hAnsi="Times New Roman" w:cs="Times New Roman"/>
                <w:sz w:val="24"/>
                <w:szCs w:val="24"/>
                <w:shd w:val="solid" w:color="FFFFFF" w:fill="FFFFFF"/>
                <w:lang w:val="uk-UA" w:eastAsia="en-US"/>
              </w:rPr>
              <w:t>-відхилити</w:t>
            </w:r>
            <w:proofErr w:type="spellEnd"/>
            <w:r w:rsidRPr="001E22D7">
              <w:rPr>
                <w:rFonts w:ascii="Times New Roman" w:hAnsi="Times New Roman" w:cs="Times New Roman"/>
                <w:sz w:val="24"/>
                <w:szCs w:val="24"/>
                <w:shd w:val="solid" w:color="FFFFFF" w:fill="FFFFFF"/>
                <w:lang w:val="uk-UA" w:eastAsia="en-US"/>
              </w:rPr>
              <w:t xml:space="preserve"> таку вимогу, не втрачаючи при цьому наданого ним забезпечення тендерної пропозиції;</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roofErr w:type="spellStart"/>
            <w:r w:rsidRPr="001E22D7">
              <w:rPr>
                <w:rFonts w:ascii="Times New Roman" w:hAnsi="Times New Roman" w:cs="Times New Roman"/>
                <w:sz w:val="24"/>
                <w:szCs w:val="24"/>
                <w:shd w:val="solid" w:color="FFFFFF" w:fill="FFFFFF"/>
                <w:lang w:val="uk-UA"/>
              </w:rPr>
              <w:t>-</w:t>
            </w:r>
            <w:r w:rsidRPr="001E22D7">
              <w:rPr>
                <w:rFonts w:ascii="Times New Roman" w:hAnsi="Times New Roman" w:cs="Times New Roman"/>
                <w:sz w:val="24"/>
                <w:szCs w:val="24"/>
                <w:shd w:val="solid" w:color="FFFFFF" w:fill="FFFFFF"/>
                <w:lang w:val="uk-UA" w:eastAsia="en-US"/>
              </w:rPr>
              <w:t>погодитися</w:t>
            </w:r>
            <w:proofErr w:type="spellEnd"/>
            <w:r w:rsidRPr="001E22D7">
              <w:rPr>
                <w:rFonts w:ascii="Times New Roman" w:hAnsi="Times New Roman" w:cs="Times New Roman"/>
                <w:sz w:val="24"/>
                <w:szCs w:val="24"/>
                <w:shd w:val="solid" w:color="FFFFFF" w:fill="FFFFFF"/>
                <w:lang w:val="uk-UA" w:eastAsia="en-US"/>
              </w:rPr>
              <w:t xml:space="preserve"> з вимогою та продовжити строк дії поданої ним тендерної пропозиції і наданого забезпечення тендерної пропозиції.</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FBD" w:rsidRPr="00377C86"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тендерній документації зазначаються:</w:t>
            </w:r>
          </w:p>
          <w:p w:rsidR="00584FBD" w:rsidRPr="001E22D7" w:rsidRDefault="00584FBD" w:rsidP="00584FBD">
            <w:pPr>
              <w:pStyle w:val="rvps2"/>
              <w:shd w:val="clear" w:color="auto" w:fill="FFFFFF"/>
              <w:spacing w:before="0" w:beforeAutospacing="0" w:after="0" w:afterAutospacing="0"/>
              <w:ind w:firstLine="397"/>
            </w:pPr>
            <w:r w:rsidRPr="001E22D7">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584FBD" w:rsidRPr="001E22D7" w:rsidRDefault="00584FBD" w:rsidP="00584FBD">
            <w:pPr>
              <w:pStyle w:val="rvps2"/>
              <w:shd w:val="clear" w:color="auto" w:fill="FFFFFF"/>
              <w:spacing w:before="0" w:beforeAutospacing="0" w:after="0" w:afterAutospacing="0"/>
              <w:ind w:firstLine="397"/>
            </w:pPr>
            <w:r w:rsidRPr="001E22D7">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1E22D7">
                <w:rPr>
                  <w:rStyle w:val="a3"/>
                  <w:rFonts w:eastAsiaTheme="majorEastAsia"/>
                  <w:color w:val="auto"/>
                </w:rPr>
                <w:t>статті 16</w:t>
              </w:r>
            </w:hyperlink>
            <w:r w:rsidRPr="001E22D7">
              <w:rPr>
                <w:rStyle w:val="a3"/>
                <w:rFonts w:eastAsiaTheme="majorEastAsia"/>
                <w:color w:val="auto"/>
              </w:rPr>
              <w:t xml:space="preserve"> </w:t>
            </w:r>
            <w:r w:rsidRPr="001E22D7">
              <w:t>Закону.</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Замовник установлює один або декілька з таких кваліфікаційних критеріїв: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4) наявність фінансової спроможності, яка підтверджується </w:t>
            </w:r>
            <w:r w:rsidRPr="001E22D7">
              <w:rPr>
                <w:rFonts w:ascii="Times New Roman" w:hAnsi="Times New Roman" w:cs="Times New Roman"/>
                <w:sz w:val="24"/>
                <w:szCs w:val="24"/>
                <w:lang w:val="uk-UA"/>
              </w:rPr>
              <w:lastRenderedPageBreak/>
              <w:t>фінансовою звітністю.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4FBD" w:rsidRPr="001E22D7" w:rsidRDefault="00584FBD" w:rsidP="00584FBD">
            <w:pPr>
              <w:pStyle w:val="rvps2"/>
              <w:shd w:val="clear" w:color="auto" w:fill="FFFFFF"/>
              <w:spacing w:before="0" w:beforeAutospacing="0" w:after="0" w:afterAutospacing="0"/>
              <w:ind w:firstLine="397"/>
            </w:pPr>
            <w:r w:rsidRPr="001E22D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1E22D7">
                <w:rPr>
                  <w:rStyle w:val="a3"/>
                  <w:rFonts w:eastAsiaTheme="majorEastAsia"/>
                  <w:color w:val="auto"/>
                </w:rPr>
                <w:t>пунктом 4</w:t>
              </w:r>
            </w:hyperlink>
            <w:r w:rsidRPr="001E22D7">
              <w:t>7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bookmarkStart w:id="1" w:name="n523"/>
            <w:bookmarkEnd w:id="1"/>
          </w:p>
        </w:tc>
      </w:tr>
      <w:tr w:rsidR="00584FBD" w:rsidRPr="001E22D7" w:rsidTr="00584FBD">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1E22D7">
              <w:rPr>
                <w:rStyle w:val="10"/>
                <w:rFonts w:ascii="Times New Roman" w:hAnsi="Times New Roman" w:cs="Times New Roman"/>
                <w:b/>
                <w:sz w:val="24"/>
                <w:szCs w:val="24"/>
                <w:lang w:val="uk-UA"/>
              </w:rPr>
              <w:lastRenderedPageBreak/>
              <w:t>Кваліфікаційні критерії учасників та інформація щодо відповідності учасника вимогам, визначеним у п. 47 Особливостей</w:t>
            </w:r>
          </w:p>
        </w:tc>
      </w:tr>
      <w:tr w:rsidR="00584FBD" w:rsidRPr="001E22D7" w:rsidTr="00584FBD">
        <w:trPr>
          <w:trHeight w:val="274"/>
          <w:jc w:val="center"/>
        </w:trPr>
        <w:tc>
          <w:tcPr>
            <w:tcW w:w="10200" w:type="dxa"/>
            <w:gridSpan w:val="3"/>
            <w:tcBorders>
              <w:top w:val="single" w:sz="4" w:space="0" w:color="auto"/>
              <w:left w:val="single" w:sz="4" w:space="0" w:color="auto"/>
              <w:bottom w:val="single" w:sz="4" w:space="0" w:color="auto"/>
              <w:right w:val="single" w:sz="4" w:space="0" w:color="auto"/>
            </w:tcBorders>
          </w:tcPr>
          <w:p w:rsidR="00584FBD" w:rsidRPr="001E22D7" w:rsidRDefault="00584FBD" w:rsidP="00584FBD">
            <w:pPr>
              <w:suppressAutoHyphens/>
              <w:spacing w:after="0" w:line="240" w:lineRule="auto"/>
              <w:ind w:firstLine="397"/>
              <w:jc w:val="both"/>
              <w:rPr>
                <w:rFonts w:ascii="Times New Roman" w:eastAsia="Times New Roman" w:hAnsi="Times New Roman" w:cs="Times New Roman"/>
                <w:sz w:val="24"/>
                <w:szCs w:val="24"/>
                <w:lang w:val="uk-UA" w:eastAsia="zh-CN"/>
              </w:rPr>
            </w:pPr>
            <w:r w:rsidRPr="001E22D7">
              <w:rPr>
                <w:rFonts w:ascii="Times New Roman" w:eastAsia="Verdana" w:hAnsi="Times New Roman" w:cs="Times New Roman"/>
                <w:color w:val="000000"/>
                <w:sz w:val="24"/>
                <w:szCs w:val="24"/>
                <w:lang w:val="uk-UA" w:eastAsia="zh-CN"/>
              </w:rPr>
              <w:t>Кваліфікаційні критерії та вимоги до учасників визначені з урахуванням пункту 48 Особливостей та п. 47 Особливостей.</w:t>
            </w:r>
          </w:p>
          <w:p w:rsidR="00584FBD" w:rsidRPr="001E22D7" w:rsidRDefault="00584FBD" w:rsidP="00584FBD">
            <w:pPr>
              <w:suppressAutoHyphens/>
              <w:spacing w:after="0" w:line="240" w:lineRule="auto"/>
              <w:ind w:firstLine="397"/>
              <w:jc w:val="both"/>
              <w:rPr>
                <w:rFonts w:ascii="Times New Roman" w:eastAsia="Verdana" w:hAnsi="Times New Roman" w:cs="Times New Roman"/>
                <w:color w:val="000000"/>
                <w:sz w:val="24"/>
                <w:szCs w:val="24"/>
                <w:lang w:val="uk-UA" w:eastAsia="zh-CN"/>
              </w:rPr>
            </w:pPr>
            <w:r w:rsidRPr="001E22D7">
              <w:rPr>
                <w:rFonts w:ascii="Times New Roman" w:eastAsia="Verdana" w:hAnsi="Times New Roman" w:cs="Times New Roman"/>
                <w:color w:val="000000"/>
                <w:sz w:val="24"/>
                <w:szCs w:val="24"/>
                <w:lang w:val="uk-UA" w:eastAsia="zh-CN"/>
              </w:rPr>
              <w:t>Перелік документів, що підтверджує інформацію учасника, щодо відповідності встановленим кваліфікаційним критеріям наведено у Додатку 3.</w:t>
            </w: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2"/>
              <w:shd w:val="clear" w:color="auto" w:fill="FFFFFF"/>
              <w:ind w:firstLine="397"/>
              <w:jc w:val="center"/>
              <w:rPr>
                <w:rFonts w:ascii="Times New Roman" w:eastAsia="Times New Roman" w:hAnsi="Times New Roman" w:cs="Times New Roman"/>
                <w:b/>
                <w:sz w:val="24"/>
                <w:szCs w:val="24"/>
              </w:rPr>
            </w:pPr>
            <w:r w:rsidRPr="001E22D7">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584FBD" w:rsidRPr="001E22D7" w:rsidTr="00584FBD">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sz w:val="24"/>
                <w:szCs w:val="24"/>
                <w:lang w:val="uk-UA" w:eastAsia="zh-CN"/>
              </w:rPr>
              <w:t>Підстави для відмови в участі у процедурі закупівлі встановлені п. 47 Особливостей та спосіб підтвердження відповідності учасників викладений у Додатку № 4.</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pacing w:before="0" w:beforeAutospacing="0" w:after="0" w:afterAutospacing="0"/>
              <w:ind w:firstLine="397"/>
            </w:pPr>
            <w:r w:rsidRPr="001E22D7">
              <w:t xml:space="preserve">Інформація про технічні, якісні та кількісні характеристики предмета закупівлі викладена в Додатку 2 цієї тендерної документації. </w:t>
            </w:r>
          </w:p>
          <w:p w:rsidR="00584FBD" w:rsidRPr="001E22D7" w:rsidRDefault="00584FBD" w:rsidP="00584FBD">
            <w:pPr>
              <w:pStyle w:val="rvps2"/>
              <w:spacing w:before="0" w:beforeAutospacing="0" w:after="0" w:afterAutospacing="0"/>
              <w:ind w:firstLine="397"/>
            </w:pPr>
            <w:r w:rsidRPr="001E22D7">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584FBD" w:rsidRPr="00377C86" w:rsidTr="00584FBD">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13" w:anchor="w1_5" w:history="1">
              <w:r w:rsidRPr="001E22D7">
                <w:rPr>
                  <w:rStyle w:val="a3"/>
                  <w:rFonts w:ascii="Times New Roman" w:eastAsia="Times New Roman" w:hAnsi="Times New Roman" w:cs="Times New Roman"/>
                  <w:color w:val="auto"/>
                  <w:sz w:val="24"/>
                  <w:szCs w:val="24"/>
                  <w:lang w:val="uk-UA"/>
                </w:rPr>
                <w:t>субпідряд</w:t>
              </w:r>
            </w:hyperlink>
            <w:r w:rsidRPr="001E22D7">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w:t>
            </w:r>
            <w:r w:rsidRPr="001E22D7">
              <w:rPr>
                <w:rFonts w:ascii="Times New Roman" w:hAnsi="Times New Roman" w:cs="Times New Roman"/>
                <w:sz w:val="24"/>
                <w:szCs w:val="24"/>
                <w:shd w:val="solid" w:color="FFFFFF" w:fill="FFFFFF"/>
                <w:lang w:val="uk-UA" w:eastAsia="en-US"/>
              </w:rPr>
              <w:lastRenderedPageBreak/>
              <w:t>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FBD" w:rsidRPr="00377C86" w:rsidTr="00584FBD">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firstLine="397"/>
              <w:jc w:val="both"/>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FBD" w:rsidRPr="001E22D7" w:rsidTr="00584FBD">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Подання та розкриття тендерної пропозиції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50556E" w:rsidRDefault="00584FBD" w:rsidP="00584FBD">
            <w:pPr>
              <w:pStyle w:val="1"/>
              <w:widowControl w:val="0"/>
              <w:spacing w:line="240" w:lineRule="auto"/>
              <w:ind w:right="113"/>
              <w:rPr>
                <w:rFonts w:ascii="Times New Roman" w:hAnsi="Times New Roman" w:cs="Times New Roman"/>
                <w:color w:val="auto"/>
                <w:sz w:val="24"/>
                <w:szCs w:val="24"/>
                <w:lang w:val="uk-UA"/>
              </w:rPr>
            </w:pPr>
            <w:r w:rsidRPr="0050556E">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50556E" w:rsidRDefault="00584FB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0556E">
              <w:rPr>
                <w:rFonts w:ascii="Times New Roman" w:eastAsia="Times New Roman" w:hAnsi="Times New Roman" w:cs="Times New Roman"/>
                <w:b/>
                <w:color w:val="auto"/>
                <w:sz w:val="24"/>
                <w:szCs w:val="24"/>
                <w:u w:val="single"/>
                <w:lang w:val="uk-UA"/>
              </w:rPr>
              <w:t xml:space="preserve">Кінцевий строк подання тендерних пропозицій: </w:t>
            </w:r>
          </w:p>
          <w:p w:rsidR="00584FBD" w:rsidRPr="0050556E" w:rsidRDefault="006F136D" w:rsidP="00584FBD">
            <w:pPr>
              <w:pStyle w:val="1"/>
              <w:widowControl w:val="0"/>
              <w:spacing w:line="240" w:lineRule="auto"/>
              <w:ind w:left="34" w:firstLine="397"/>
              <w:jc w:val="both"/>
              <w:rPr>
                <w:rFonts w:ascii="Times New Roman" w:eastAsia="Times New Roman" w:hAnsi="Times New Roman" w:cs="Times New Roman"/>
                <w:b/>
                <w:color w:val="auto"/>
                <w:sz w:val="24"/>
                <w:szCs w:val="24"/>
                <w:u w:val="single"/>
                <w:lang w:val="uk-UA"/>
              </w:rPr>
            </w:pPr>
            <w:r w:rsidRPr="0050556E">
              <w:rPr>
                <w:rFonts w:ascii="Times New Roman" w:eastAsia="Times New Roman" w:hAnsi="Times New Roman" w:cs="Times New Roman"/>
                <w:b/>
                <w:color w:val="auto"/>
                <w:sz w:val="24"/>
                <w:szCs w:val="24"/>
                <w:u w:val="single"/>
                <w:lang w:val="uk-UA"/>
              </w:rPr>
              <w:t>0</w:t>
            </w:r>
            <w:r w:rsidR="000A3BA4" w:rsidRPr="0050556E">
              <w:rPr>
                <w:rFonts w:ascii="Times New Roman" w:eastAsia="Times New Roman" w:hAnsi="Times New Roman" w:cs="Times New Roman"/>
                <w:b/>
                <w:color w:val="auto"/>
                <w:sz w:val="24"/>
                <w:szCs w:val="24"/>
                <w:u w:val="single"/>
                <w:lang w:val="uk-UA"/>
              </w:rPr>
              <w:t>9</w:t>
            </w:r>
            <w:r w:rsidRPr="0050556E">
              <w:rPr>
                <w:rFonts w:ascii="Times New Roman" w:eastAsia="Times New Roman" w:hAnsi="Times New Roman" w:cs="Times New Roman"/>
                <w:b/>
                <w:color w:val="auto"/>
                <w:sz w:val="24"/>
                <w:szCs w:val="24"/>
                <w:u w:val="single"/>
                <w:lang w:val="uk-UA"/>
              </w:rPr>
              <w:t>.05</w:t>
            </w:r>
            <w:r w:rsidR="00584FBD" w:rsidRPr="0050556E">
              <w:rPr>
                <w:rFonts w:ascii="Times New Roman" w:eastAsia="Times New Roman" w:hAnsi="Times New Roman" w:cs="Times New Roman"/>
                <w:b/>
                <w:color w:val="auto"/>
                <w:sz w:val="24"/>
                <w:szCs w:val="24"/>
                <w:u w:val="single"/>
                <w:lang w:val="uk-UA"/>
              </w:rPr>
              <w:t>.202</w:t>
            </w:r>
            <w:r w:rsidR="00A7395D" w:rsidRPr="0050556E">
              <w:rPr>
                <w:rFonts w:ascii="Times New Roman" w:eastAsia="Times New Roman" w:hAnsi="Times New Roman" w:cs="Times New Roman"/>
                <w:b/>
                <w:color w:val="auto"/>
                <w:sz w:val="24"/>
                <w:szCs w:val="24"/>
                <w:u w:val="single"/>
                <w:lang w:val="uk-UA"/>
              </w:rPr>
              <w:t>4</w:t>
            </w:r>
            <w:r w:rsidR="00584FBD" w:rsidRPr="0050556E">
              <w:rPr>
                <w:rFonts w:ascii="Times New Roman" w:eastAsia="Times New Roman" w:hAnsi="Times New Roman" w:cs="Times New Roman"/>
                <w:b/>
                <w:color w:val="auto"/>
                <w:sz w:val="24"/>
                <w:szCs w:val="24"/>
                <w:u w:val="single"/>
                <w:lang w:val="uk-UA"/>
              </w:rPr>
              <w:t>, 09 година 00 хвилин;</w:t>
            </w:r>
          </w:p>
          <w:p w:rsidR="00584FBD" w:rsidRPr="0050556E" w:rsidRDefault="00584FBD" w:rsidP="00584FBD">
            <w:pPr>
              <w:pStyle w:val="1"/>
              <w:widowControl w:val="0"/>
              <w:spacing w:line="240" w:lineRule="auto"/>
              <w:ind w:left="34" w:firstLine="397"/>
              <w:jc w:val="both"/>
              <w:rPr>
                <w:rFonts w:ascii="Times New Roman" w:hAnsi="Times New Roman" w:cs="Times New Roman"/>
                <w:color w:val="auto"/>
                <w:sz w:val="24"/>
                <w:szCs w:val="24"/>
                <w:lang w:val="uk-UA"/>
              </w:rPr>
            </w:pPr>
            <w:r w:rsidRPr="005055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pacing w:before="0" w:beforeAutospacing="0" w:after="0" w:afterAutospacing="0"/>
              <w:ind w:firstLine="397"/>
            </w:pPr>
            <w:r w:rsidRPr="001E22D7">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1E22D7">
                <w:rPr>
                  <w:rStyle w:val="a3"/>
                  <w:rFonts w:eastAsiaTheme="majorEastAsia"/>
                  <w:color w:val="auto"/>
                </w:rPr>
                <w:t>статті 30</w:t>
              </w:r>
            </w:hyperlink>
            <w:r w:rsidRPr="001E22D7">
              <w:t xml:space="preserve"> Закону та пункту 35 Особливостей.</w:t>
            </w:r>
          </w:p>
          <w:p w:rsidR="00584FBD" w:rsidRPr="001E22D7" w:rsidRDefault="00584FBD" w:rsidP="00584FBD">
            <w:pPr>
              <w:pStyle w:val="rvps2"/>
              <w:spacing w:before="0" w:beforeAutospacing="0" w:after="0" w:afterAutospacing="0"/>
              <w:ind w:firstLine="397"/>
            </w:pPr>
            <w:bookmarkStart w:id="2" w:name="n569"/>
            <w:bookmarkEnd w:id="2"/>
            <w:r w:rsidRPr="001E22D7">
              <w:t xml:space="preserve">Якщо була подана одна </w:t>
            </w:r>
            <w:hyperlink r:id="rId15" w:anchor="w1_3" w:history="1">
              <w:r w:rsidRPr="001E22D7">
                <w:rPr>
                  <w:rStyle w:val="a3"/>
                  <w:rFonts w:eastAsiaTheme="majorEastAsia"/>
                  <w:color w:val="auto"/>
                </w:rPr>
                <w:t>тендерна</w:t>
              </w:r>
            </w:hyperlink>
            <w:r w:rsidRPr="001E22D7">
              <w:t xml:space="preserve"> </w:t>
            </w:r>
            <w:bookmarkStart w:id="3" w:name="w2_2"/>
            <w:r w:rsidR="00756ED9" w:rsidRPr="001E22D7">
              <w:fldChar w:fldCharType="begin"/>
            </w:r>
            <w:r w:rsidRPr="001E22D7">
              <w:instrText xml:space="preserve"> HYPERLINK "https://zakon.rada.gov.ua/laws/show/1178-2022-%D0%BF?find=1&amp;text=%D1%82%D0%B5%D0%BD%D0%B4%D0%B5%D1%80%D0%BD%D0%B0+%D0%BF%D1%80%D0%BE%D0%BF%D0%BE%D0%B7%D0%B8%D1%86%D1%96%D1%8F" \l "w2_3" </w:instrText>
            </w:r>
            <w:r w:rsidR="00756ED9" w:rsidRPr="001E22D7">
              <w:fldChar w:fldCharType="separate"/>
            </w:r>
            <w:r w:rsidRPr="001E22D7">
              <w:rPr>
                <w:rStyle w:val="a3"/>
                <w:rFonts w:eastAsiaTheme="majorEastAsia"/>
                <w:color w:val="auto"/>
              </w:rPr>
              <w:t>пропозиція</w:t>
            </w:r>
            <w:r w:rsidR="00756ED9" w:rsidRPr="001E22D7">
              <w:fldChar w:fldCharType="end"/>
            </w:r>
            <w:bookmarkEnd w:id="3"/>
            <w:r w:rsidRPr="001E22D7">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1E22D7">
                <w:rPr>
                  <w:rStyle w:val="a3"/>
                  <w:rFonts w:eastAsiaTheme="majorEastAsia"/>
                  <w:color w:val="auto"/>
                </w:rPr>
                <w:t>пунктом 40</w:t>
              </w:r>
            </w:hyperlink>
            <w:r w:rsidRPr="001E22D7">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1E22D7">
                <w:rPr>
                  <w:rStyle w:val="a3"/>
                  <w:rFonts w:eastAsiaTheme="majorEastAsia"/>
                  <w:color w:val="auto"/>
                </w:rPr>
                <w:t>третьої</w:t>
              </w:r>
            </w:hyperlink>
            <w:r w:rsidRPr="001E22D7">
              <w:t xml:space="preserve"> та </w:t>
            </w:r>
            <w:hyperlink r:id="rId18" w:anchor="n1500" w:tgtFrame="_blank" w:history="1">
              <w:r w:rsidRPr="001E22D7">
                <w:rPr>
                  <w:rStyle w:val="a3"/>
                  <w:rFonts w:eastAsiaTheme="majorEastAsia"/>
                  <w:color w:val="auto"/>
                </w:rPr>
                <w:t>четвертої</w:t>
              </w:r>
            </w:hyperlink>
            <w:r w:rsidRPr="001E22D7">
              <w:t xml:space="preserve"> статті 28 Закону.</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9" w:anchor="n584" w:history="1">
              <w:r w:rsidRPr="001E22D7">
                <w:rPr>
                  <w:rFonts w:ascii="Times New Roman" w:eastAsia="Times New Roman" w:hAnsi="Times New Roman"/>
                  <w:sz w:val="24"/>
                  <w:szCs w:val="24"/>
                  <w:lang w:val="uk-UA" w:eastAsia="uk-UA"/>
                </w:rPr>
                <w:t>пунктом 40</w:t>
              </w:r>
            </w:hyperlink>
            <w:r w:rsidRPr="001E22D7">
              <w:rPr>
                <w:rFonts w:ascii="Times New Roman" w:eastAsia="Times New Roman" w:hAnsi="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0" w:anchor="n1499" w:tgtFrame="_blank" w:history="1">
              <w:r w:rsidRPr="001E22D7">
                <w:rPr>
                  <w:rFonts w:ascii="Times New Roman" w:eastAsia="Times New Roman" w:hAnsi="Times New Roman"/>
                  <w:sz w:val="24"/>
                  <w:szCs w:val="24"/>
                  <w:lang w:val="uk-UA" w:eastAsia="uk-UA"/>
                </w:rPr>
                <w:t>третьої</w:t>
              </w:r>
            </w:hyperlink>
            <w:r w:rsidRPr="001E22D7">
              <w:rPr>
                <w:rFonts w:ascii="Times New Roman" w:eastAsia="Times New Roman" w:hAnsi="Times New Roman"/>
                <w:sz w:val="24"/>
                <w:szCs w:val="24"/>
                <w:lang w:val="uk-UA" w:eastAsia="uk-UA"/>
              </w:rPr>
              <w:t xml:space="preserve"> та </w:t>
            </w:r>
            <w:hyperlink r:id="rId21" w:anchor="n1500" w:tgtFrame="_blank" w:history="1">
              <w:r w:rsidRPr="001E22D7">
                <w:rPr>
                  <w:rFonts w:ascii="Times New Roman" w:eastAsia="Times New Roman" w:hAnsi="Times New Roman"/>
                  <w:sz w:val="24"/>
                  <w:szCs w:val="24"/>
                  <w:lang w:val="uk-UA" w:eastAsia="uk-UA"/>
                </w:rPr>
                <w:t>четвертої</w:t>
              </w:r>
            </w:hyperlink>
            <w:r w:rsidRPr="001E22D7">
              <w:rPr>
                <w:rFonts w:ascii="Times New Roman" w:eastAsia="Times New Roman" w:hAnsi="Times New Roman"/>
                <w:sz w:val="24"/>
                <w:szCs w:val="24"/>
                <w:lang w:val="uk-UA" w:eastAsia="uk-UA"/>
              </w:rPr>
              <w:t xml:space="preserve"> статті 28 Закону</w:t>
            </w:r>
            <w:bookmarkStart w:id="4" w:name="n576"/>
            <w:bookmarkEnd w:id="4"/>
            <w:r w:rsidRPr="001E22D7">
              <w:rPr>
                <w:rFonts w:ascii="Times New Roman" w:hAnsi="Times New Roman"/>
                <w:sz w:val="24"/>
                <w:szCs w:val="24"/>
                <w:lang w:val="uk-UA"/>
              </w:rPr>
              <w:t>.</w:t>
            </w:r>
          </w:p>
        </w:tc>
      </w:tr>
      <w:tr w:rsidR="00584FBD" w:rsidRPr="001E22D7" w:rsidTr="00584FBD">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firstLine="397"/>
              <w:jc w:val="center"/>
              <w:rPr>
                <w:rFonts w:ascii="Times New Roman" w:hAnsi="Times New Roman" w:cs="Times New Roman"/>
                <w:b/>
                <w:color w:val="auto"/>
                <w:sz w:val="24"/>
                <w:szCs w:val="24"/>
                <w:lang w:val="uk-UA"/>
              </w:rPr>
            </w:pPr>
            <w:r w:rsidRPr="001E22D7">
              <w:rPr>
                <w:rFonts w:ascii="Times New Roman" w:eastAsia="Times New Roman" w:hAnsi="Times New Roman" w:cs="Times New Roman"/>
                <w:b/>
                <w:color w:val="auto"/>
                <w:sz w:val="24"/>
                <w:szCs w:val="24"/>
                <w:lang w:val="uk-UA"/>
              </w:rPr>
              <w:t>Оцінка тендерної пропозиції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firstLine="397"/>
            </w:pPr>
            <w:r w:rsidRPr="001E22D7">
              <w:t>Оцінка тендерної пропозиції</w:t>
            </w:r>
            <w:bookmarkStart w:id="5" w:name="w2_1"/>
            <w:r w:rsidRPr="001E22D7">
              <w:t xml:space="preserve"> </w:t>
            </w:r>
            <w:hyperlink r:id="rId22" w:anchor="w2_2" w:history="1">
              <w:r w:rsidRPr="001E22D7">
                <w:rPr>
                  <w:rStyle w:val="a3"/>
                  <w:rFonts w:eastAsiaTheme="majorEastAsia"/>
                  <w:color w:val="auto"/>
                </w:rPr>
                <w:t>проводить</w:t>
              </w:r>
              <w:bookmarkEnd w:id="5"/>
            </w:hyperlink>
            <w:r w:rsidRPr="001E22D7">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4FBD" w:rsidRPr="001E22D7" w:rsidRDefault="00584FBD" w:rsidP="00584FBD">
            <w:pPr>
              <w:pStyle w:val="rvps2"/>
              <w:shd w:val="clear" w:color="auto" w:fill="FFFFFF"/>
              <w:spacing w:before="0" w:beforeAutospacing="0" w:after="0" w:afterAutospacing="0"/>
              <w:ind w:firstLine="397"/>
            </w:pPr>
            <w:bookmarkStart w:id="6" w:name="n301"/>
            <w:bookmarkEnd w:id="6"/>
            <w:r w:rsidRPr="001E22D7">
              <w:t>Найбільш економічно вигідною тендерною пропозицією електронна система закупівель визначає тендерну пропозицію, ціна якої є найнижчою.</w:t>
            </w:r>
          </w:p>
          <w:p w:rsidR="00584FBD" w:rsidRPr="001E22D7" w:rsidRDefault="00584FBD" w:rsidP="00584FBD">
            <w:pPr>
              <w:pStyle w:val="2"/>
              <w:widowControl w:val="0"/>
              <w:ind w:firstLine="397"/>
              <w:jc w:val="both"/>
              <w:rPr>
                <w:rFonts w:ascii="Times New Roman" w:eastAsia="Times New Roman" w:hAnsi="Times New Roman" w:cs="Times New Roman"/>
                <w:sz w:val="24"/>
                <w:szCs w:val="24"/>
              </w:rPr>
            </w:pPr>
            <w:r w:rsidRPr="001E22D7">
              <w:rPr>
                <w:rFonts w:ascii="Times New Roman" w:eastAsia="Times New Roman" w:hAnsi="Times New Roman" w:cs="Times New Roman"/>
                <w:sz w:val="24"/>
                <w:szCs w:val="24"/>
              </w:rPr>
              <w:lastRenderedPageBreak/>
              <w:t xml:space="preserve">Єдиним критерієм оцінки згідно даної процедури відкритих торгів є ціна (питома вага критерію – 100%). </w:t>
            </w:r>
          </w:p>
          <w:p w:rsidR="00584FBD" w:rsidRPr="001E22D7" w:rsidRDefault="00584FBD" w:rsidP="00584FBD">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584FBD" w:rsidRPr="001E22D7" w:rsidRDefault="00584FBD" w:rsidP="00584FBD">
            <w:pPr>
              <w:pStyle w:val="a4"/>
              <w:keepLines w:val="0"/>
              <w:spacing w:before="0" w:after="0" w:line="240" w:lineRule="auto"/>
              <w:ind w:firstLine="397"/>
              <w:jc w:val="both"/>
              <w:rPr>
                <w:rFonts w:ascii="Times New Roman" w:eastAsia="Times New Roman" w:hAnsi="Times New Roman" w:cs="Times New Roman"/>
                <w:i w:val="0"/>
                <w:color w:val="auto"/>
                <w:sz w:val="24"/>
                <w:szCs w:val="24"/>
                <w:lang w:val="uk-UA"/>
              </w:rPr>
            </w:pPr>
            <w:r w:rsidRPr="001E22D7">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7" w:name="n315"/>
            <w:bookmarkEnd w:id="7"/>
            <w:r w:rsidRPr="001E22D7">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8" w:name="n316"/>
            <w:bookmarkEnd w:id="8"/>
            <w:r w:rsidRPr="001E22D7">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E22D7">
                <w:rPr>
                  <w:rFonts w:ascii="Times New Roman" w:eastAsia="Times New Roman" w:hAnsi="Times New Roman" w:cs="Times New Roman"/>
                  <w:sz w:val="24"/>
                  <w:szCs w:val="24"/>
                  <w:lang w:val="uk-UA"/>
                </w:rPr>
                <w:t>пунктом 40</w:t>
              </w:r>
            </w:hyperlink>
            <w:r w:rsidRPr="001E22D7">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E22D7">
                <w:rPr>
                  <w:rFonts w:ascii="Times New Roman" w:eastAsia="Times New Roman" w:hAnsi="Times New Roman" w:cs="Times New Roman"/>
                  <w:sz w:val="24"/>
                  <w:szCs w:val="24"/>
                  <w:lang w:val="uk-UA"/>
                </w:rPr>
                <w:t>третьої</w:t>
              </w:r>
            </w:hyperlink>
            <w:r w:rsidRPr="001E22D7">
              <w:rPr>
                <w:rFonts w:ascii="Times New Roman" w:eastAsia="Times New Roman" w:hAnsi="Times New Roman" w:cs="Times New Roman"/>
                <w:sz w:val="24"/>
                <w:szCs w:val="24"/>
                <w:lang w:val="uk-UA"/>
              </w:rPr>
              <w:t xml:space="preserve"> та </w:t>
            </w:r>
            <w:hyperlink r:id="rId25" w:anchor="n1500" w:tgtFrame="_blank" w:history="1">
              <w:r w:rsidRPr="001E22D7">
                <w:rPr>
                  <w:rFonts w:ascii="Times New Roman" w:eastAsia="Times New Roman" w:hAnsi="Times New Roman" w:cs="Times New Roman"/>
                  <w:sz w:val="24"/>
                  <w:szCs w:val="24"/>
                  <w:lang w:val="uk-UA"/>
                </w:rPr>
                <w:t>четвертої</w:t>
              </w:r>
            </w:hyperlink>
            <w:r w:rsidRPr="001E22D7">
              <w:rPr>
                <w:rFonts w:ascii="Times New Roman" w:eastAsia="Times New Roman" w:hAnsi="Times New Roman" w:cs="Times New Roman"/>
                <w:sz w:val="24"/>
                <w:szCs w:val="24"/>
                <w:lang w:val="uk-UA"/>
              </w:rPr>
              <w:t xml:space="preserve"> статті 28 Закону.</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9" w:name="n570"/>
            <w:bookmarkEnd w:id="9"/>
            <w:r w:rsidRPr="001E22D7">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26" w:anchor="n1513" w:tgtFrame="_blank" w:history="1">
              <w:r w:rsidRPr="001E22D7">
                <w:rPr>
                  <w:rFonts w:ascii="Times New Roman" w:eastAsia="Times New Roman" w:hAnsi="Times New Roman" w:cs="Times New Roman"/>
                  <w:sz w:val="24"/>
                  <w:szCs w:val="24"/>
                  <w:lang w:val="uk-UA"/>
                </w:rPr>
                <w:t>другої</w:t>
              </w:r>
            </w:hyperlink>
            <w:r w:rsidRPr="001E22D7">
              <w:rPr>
                <w:rFonts w:ascii="Times New Roman" w:eastAsia="Times New Roman" w:hAnsi="Times New Roman" w:cs="Times New Roman"/>
                <w:sz w:val="24"/>
                <w:szCs w:val="24"/>
                <w:lang w:val="uk-UA"/>
              </w:rPr>
              <w:t xml:space="preserve">, </w:t>
            </w:r>
            <w:hyperlink r:id="rId27" w:anchor="n1524" w:tgtFrame="_blank" w:history="1">
              <w:r w:rsidRPr="001E22D7">
                <w:rPr>
                  <w:rFonts w:ascii="Times New Roman" w:eastAsia="Times New Roman" w:hAnsi="Times New Roman" w:cs="Times New Roman"/>
                  <w:sz w:val="24"/>
                  <w:szCs w:val="24"/>
                  <w:lang w:val="uk-UA"/>
                </w:rPr>
                <w:t>п’ятої - дев’ятої</w:t>
              </w:r>
            </w:hyperlink>
            <w:r w:rsidRPr="001E22D7">
              <w:rPr>
                <w:rFonts w:ascii="Times New Roman" w:eastAsia="Times New Roman" w:hAnsi="Times New Roman" w:cs="Times New Roman"/>
                <w:sz w:val="24"/>
                <w:szCs w:val="24"/>
                <w:lang w:val="uk-UA"/>
              </w:rPr>
              <w:t xml:space="preserve">, </w:t>
            </w:r>
            <w:hyperlink r:id="rId28" w:anchor="n1530" w:tgtFrame="_blank" w:history="1">
              <w:r w:rsidRPr="001E22D7">
                <w:rPr>
                  <w:rFonts w:ascii="Times New Roman" w:eastAsia="Times New Roman" w:hAnsi="Times New Roman" w:cs="Times New Roman"/>
                  <w:sz w:val="24"/>
                  <w:szCs w:val="24"/>
                  <w:lang w:val="uk-UA"/>
                </w:rPr>
                <w:t>одинадцятої</w:t>
              </w:r>
            </w:hyperlink>
            <w:r w:rsidRPr="001E22D7">
              <w:rPr>
                <w:rFonts w:ascii="Times New Roman" w:eastAsia="Times New Roman" w:hAnsi="Times New Roman" w:cs="Times New Roman"/>
                <w:sz w:val="24"/>
                <w:szCs w:val="24"/>
                <w:lang w:val="uk-UA"/>
              </w:rPr>
              <w:t xml:space="preserve">, </w:t>
            </w:r>
            <w:hyperlink r:id="rId29" w:anchor="n1531" w:tgtFrame="_blank" w:history="1">
              <w:r w:rsidRPr="001E22D7">
                <w:rPr>
                  <w:rFonts w:ascii="Times New Roman" w:eastAsia="Times New Roman" w:hAnsi="Times New Roman" w:cs="Times New Roman"/>
                  <w:sz w:val="24"/>
                  <w:szCs w:val="24"/>
                  <w:lang w:val="uk-UA"/>
                </w:rPr>
                <w:t>дванадцятої</w:t>
              </w:r>
            </w:hyperlink>
            <w:r w:rsidRPr="001E22D7">
              <w:rPr>
                <w:rFonts w:ascii="Times New Roman" w:eastAsia="Times New Roman" w:hAnsi="Times New Roman" w:cs="Times New Roman"/>
                <w:sz w:val="24"/>
                <w:szCs w:val="24"/>
                <w:lang w:val="uk-UA"/>
              </w:rPr>
              <w:t xml:space="preserve">, </w:t>
            </w:r>
            <w:hyperlink r:id="rId30" w:anchor="n1543" w:tgtFrame="_blank" w:history="1">
              <w:r w:rsidRPr="001E22D7">
                <w:rPr>
                  <w:rFonts w:ascii="Times New Roman" w:eastAsia="Times New Roman" w:hAnsi="Times New Roman" w:cs="Times New Roman"/>
                  <w:sz w:val="24"/>
                  <w:szCs w:val="24"/>
                  <w:lang w:val="uk-UA"/>
                </w:rPr>
                <w:t>чотирнадцятої</w:t>
              </w:r>
            </w:hyperlink>
            <w:r w:rsidRPr="001E22D7">
              <w:rPr>
                <w:rFonts w:ascii="Times New Roman" w:eastAsia="Times New Roman" w:hAnsi="Times New Roman" w:cs="Times New Roman"/>
                <w:sz w:val="24"/>
                <w:szCs w:val="24"/>
                <w:lang w:val="uk-UA"/>
              </w:rPr>
              <w:t xml:space="preserve">, </w:t>
            </w:r>
            <w:hyperlink r:id="rId31" w:anchor="n1553" w:tgtFrame="_blank" w:history="1">
              <w:r w:rsidRPr="001E22D7">
                <w:rPr>
                  <w:rFonts w:ascii="Times New Roman" w:eastAsia="Times New Roman" w:hAnsi="Times New Roman" w:cs="Times New Roman"/>
                  <w:sz w:val="24"/>
                  <w:szCs w:val="24"/>
                  <w:lang w:val="uk-UA"/>
                </w:rPr>
                <w:t>шістнадцятої</w:t>
              </w:r>
            </w:hyperlink>
            <w:r w:rsidRPr="001E22D7">
              <w:rPr>
                <w:rFonts w:ascii="Times New Roman" w:eastAsia="Times New Roman" w:hAnsi="Times New Roman" w:cs="Times New Roman"/>
                <w:sz w:val="24"/>
                <w:szCs w:val="24"/>
                <w:lang w:val="uk-UA"/>
              </w:rPr>
              <w:t xml:space="preserve">, абзаців </w:t>
            </w:r>
            <w:hyperlink r:id="rId32" w:anchor="n1550" w:tgtFrame="_blank" w:history="1">
              <w:r w:rsidRPr="001E22D7">
                <w:rPr>
                  <w:rFonts w:ascii="Times New Roman" w:eastAsia="Times New Roman" w:hAnsi="Times New Roman" w:cs="Times New Roman"/>
                  <w:sz w:val="24"/>
                  <w:szCs w:val="24"/>
                  <w:lang w:val="uk-UA"/>
                </w:rPr>
                <w:t>другого</w:t>
              </w:r>
            </w:hyperlink>
            <w:r w:rsidRPr="001E22D7">
              <w:rPr>
                <w:rFonts w:ascii="Times New Roman" w:eastAsia="Times New Roman" w:hAnsi="Times New Roman" w:cs="Times New Roman"/>
                <w:sz w:val="24"/>
                <w:szCs w:val="24"/>
                <w:lang w:val="uk-UA"/>
              </w:rPr>
              <w:t xml:space="preserve"> і </w:t>
            </w:r>
            <w:hyperlink r:id="rId33" w:anchor="n1551" w:tgtFrame="_blank" w:history="1">
              <w:r w:rsidRPr="001E22D7">
                <w:rPr>
                  <w:rFonts w:ascii="Times New Roman" w:eastAsia="Times New Roman" w:hAnsi="Times New Roman" w:cs="Times New Roman"/>
                  <w:sz w:val="24"/>
                  <w:szCs w:val="24"/>
                  <w:lang w:val="uk-UA"/>
                </w:rPr>
                <w:t>третього</w:t>
              </w:r>
            </w:hyperlink>
            <w:r w:rsidRPr="001E22D7">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34" w:anchor="n588" w:history="1">
              <w:r w:rsidRPr="001E22D7">
                <w:rPr>
                  <w:rFonts w:ascii="Times New Roman" w:eastAsia="Times New Roman" w:hAnsi="Times New Roman" w:cs="Times New Roman"/>
                  <w:sz w:val="24"/>
                  <w:szCs w:val="24"/>
                  <w:lang w:val="uk-UA"/>
                </w:rPr>
                <w:t>пункту 43</w:t>
              </w:r>
            </w:hyperlink>
            <w:r w:rsidRPr="001E22D7">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w:t>
            </w:r>
            <w:r w:rsidRPr="001E22D7">
              <w:rPr>
                <w:rFonts w:ascii="Times New Roman" w:eastAsia="Times New Roman" w:hAnsi="Times New Roman" w:cs="Times New Roman"/>
                <w:sz w:val="24"/>
                <w:szCs w:val="24"/>
                <w:lang w:val="uk-UA"/>
              </w:rPr>
              <w:lastRenderedPageBreak/>
              <w:t>до пункту 36 Особливостей щодо її відповідності вимогам тендерної документації.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FBD" w:rsidRPr="001E22D7" w:rsidRDefault="00584FBD" w:rsidP="00584FBD">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1E22D7">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eastAsia="en-US"/>
              </w:rPr>
            </w:pPr>
            <w:r w:rsidRPr="001E22D7">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4FBD" w:rsidRPr="001E22D7" w:rsidRDefault="00584FBD" w:rsidP="00584FBD">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1E22D7">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FBD" w:rsidRPr="001E22D7" w:rsidRDefault="00584FBD" w:rsidP="00584FBD">
            <w:pPr>
              <w:pStyle w:val="HTML0"/>
              <w:tabs>
                <w:tab w:val="clear" w:pos="9639"/>
              </w:tabs>
              <w:ind w:firstLine="397"/>
              <w:rPr>
                <w:rFonts w:ascii="Times New Roman" w:hAnsi="Times New Roman" w:cs="Times New Roman"/>
                <w:sz w:val="24"/>
                <w:szCs w:val="24"/>
                <w:shd w:val="solid" w:color="FFFFFF" w:fill="FFFFFF"/>
                <w:lang w:eastAsia="en-US"/>
              </w:rPr>
            </w:pPr>
            <w:r w:rsidRPr="001E22D7">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1E22D7">
              <w:rPr>
                <w:shd w:val="solid" w:color="FFFFFF" w:fill="FFFFFF"/>
                <w:lang w:eastAsia="en-US"/>
              </w:rPr>
              <w:t>до </w:t>
            </w:r>
            <w:hyperlink r:id="rId35" w:tgtFrame="_blank" w:history="1">
              <w:r w:rsidRPr="001E22D7">
                <w:rPr>
                  <w:rStyle w:val="a3"/>
                  <w:rFonts w:eastAsiaTheme="majorEastAsia"/>
                  <w:color w:val="auto"/>
                  <w:shd w:val="solid" w:color="FFFFFF" w:fill="FFFFFF"/>
                  <w:lang w:eastAsia="en-US"/>
                </w:rPr>
                <w:t>Закон</w:t>
              </w:r>
              <w:proofErr w:type="spellEnd"/>
              <w:r w:rsidRPr="001E22D7">
                <w:rPr>
                  <w:rStyle w:val="a3"/>
                  <w:rFonts w:eastAsiaTheme="majorEastAsia"/>
                  <w:color w:val="auto"/>
                  <w:shd w:val="solid" w:color="FFFFFF" w:fill="FFFFFF"/>
                  <w:lang w:eastAsia="en-US"/>
                </w:rPr>
                <w:t>у</w:t>
              </w:r>
            </w:hyperlink>
            <w:r w:rsidRPr="001E22D7">
              <w:rPr>
                <w:shd w:val="solid" w:color="FFFFFF" w:fill="FFFFFF"/>
                <w:lang w:eastAsia="en-US"/>
              </w:rPr>
              <w:t> з урахуванням Особливостей.</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0" w:name="n326"/>
            <w:bookmarkEnd w:id="10"/>
            <w:r w:rsidRPr="001E22D7">
              <w:rPr>
                <w:shd w:val="solid" w:color="FFFFFF" w:fill="FFFFFF"/>
                <w:lang w:eastAsia="en-US"/>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1E22D7">
              <w:rPr>
                <w:shd w:val="solid" w:color="FFFFFF" w:fill="FFFFFF"/>
                <w:lang w:eastAsia="en-US"/>
              </w:rPr>
              <w:lastRenderedPageBreak/>
              <w:t>до їх компетенції.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1" w:name="n327"/>
            <w:bookmarkEnd w:id="11"/>
            <w:r w:rsidRPr="001E22D7">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6" w:anchor="n159" w:history="1">
              <w:r w:rsidRPr="001E22D7">
                <w:rPr>
                  <w:rStyle w:val="a3"/>
                  <w:rFonts w:eastAsiaTheme="majorEastAsia"/>
                  <w:color w:val="auto"/>
                  <w:shd w:val="solid" w:color="FFFFFF" w:fill="FFFFFF"/>
                  <w:lang w:eastAsia="en-US"/>
                </w:rPr>
                <w:t>пунктом 44</w:t>
              </w:r>
            </w:hyperlink>
            <w:r w:rsidRPr="001E22D7">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2" w:name="n317"/>
            <w:bookmarkEnd w:id="12"/>
            <w:r w:rsidRPr="001E22D7">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r w:rsidRPr="001E22D7">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3" w:name="n319"/>
            <w:bookmarkEnd w:id="13"/>
            <w:r w:rsidRPr="001E22D7">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1E22D7">
              <w:rPr>
                <w:shd w:val="solid" w:color="FFFFFF" w:fill="FFFFFF"/>
                <w:lang w:eastAsia="en-US"/>
              </w:rPr>
              <w:t>протягом</w:t>
            </w:r>
            <w:proofErr w:type="spellEnd"/>
            <w:r w:rsidRPr="001E22D7">
              <w:rPr>
                <w:shd w:val="solid" w:color="FFFFFF" w:fill="FFFFFF"/>
                <w:lang w:eastAsia="en-US"/>
              </w:rPr>
              <w:t xml:space="preserve"> одного робочого дня з дня визначення найбільш економічно вигідної тендерної пропозиції. </w:t>
            </w:r>
            <w:bookmarkStart w:id="14" w:name="n320"/>
            <w:bookmarkEnd w:id="14"/>
            <w:r w:rsidRPr="001E22D7">
              <w:rPr>
                <w:shd w:val="solid" w:color="FFFFFF" w:fill="FFFFFF"/>
                <w:lang w:eastAsia="en-US"/>
              </w:rPr>
              <w:t>Обґрунтування аномально низької тендерної пропозиції може містити інформацію про:</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5" w:name="n321"/>
            <w:bookmarkEnd w:id="15"/>
            <w:r w:rsidRPr="001E22D7">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4FBD" w:rsidRPr="001E22D7" w:rsidRDefault="00584FBD" w:rsidP="00584FBD">
            <w:pPr>
              <w:pStyle w:val="rvps2"/>
              <w:shd w:val="clear" w:color="auto" w:fill="FFFFFF"/>
              <w:spacing w:before="0" w:beforeAutospacing="0" w:after="0" w:afterAutospacing="0"/>
              <w:ind w:firstLine="397"/>
              <w:rPr>
                <w:shd w:val="solid" w:color="FFFFFF" w:fill="FFFFFF"/>
                <w:lang w:eastAsia="en-US"/>
              </w:rPr>
            </w:pPr>
            <w:bookmarkStart w:id="16" w:name="n322"/>
            <w:bookmarkEnd w:id="16"/>
            <w:r w:rsidRPr="001E22D7">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4FBD" w:rsidRPr="001E22D7" w:rsidRDefault="00584FBD" w:rsidP="00584FBD">
            <w:pPr>
              <w:shd w:val="clear" w:color="auto" w:fill="FFFFFF"/>
              <w:spacing w:after="0" w:line="240" w:lineRule="auto"/>
              <w:ind w:firstLine="397"/>
              <w:jc w:val="both"/>
              <w:rPr>
                <w:rFonts w:ascii="Times New Roman" w:hAnsi="Times New Roman" w:cs="Times New Roman"/>
                <w:sz w:val="24"/>
                <w:szCs w:val="24"/>
                <w:lang w:val="uk-UA"/>
              </w:rPr>
            </w:pPr>
            <w:bookmarkStart w:id="17" w:name="n323"/>
            <w:bookmarkEnd w:id="17"/>
            <w:r w:rsidRPr="001E22D7">
              <w:rPr>
                <w:rFonts w:ascii="Times New Roman" w:hAnsi="Times New Roman" w:cs="Times New Roman"/>
                <w:sz w:val="24"/>
                <w:szCs w:val="24"/>
                <w:shd w:val="solid" w:color="FFFFFF" w:fill="FFFFFF"/>
                <w:lang w:val="uk-UA" w:eastAsia="en-US"/>
              </w:rPr>
              <w:t>отримання учасником процедури закупівлі державної допомоги згідно із законодавством.</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8" w:name="n592"/>
            <w:bookmarkEnd w:id="18"/>
            <w:r w:rsidRPr="001E22D7">
              <w:rPr>
                <w:rFonts w:ascii="Times New Roman" w:eastAsia="Times New Roman" w:hAnsi="Times New Roman" w:cs="Times New Roman"/>
                <w:sz w:val="24"/>
                <w:szCs w:val="24"/>
                <w:lang w:val="uk-UA"/>
              </w:rPr>
              <w:t>1) учасник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19" w:name="n593"/>
            <w:bookmarkEnd w:id="19"/>
            <w:r w:rsidRPr="001E22D7">
              <w:rPr>
                <w:rFonts w:ascii="Times New Roman" w:eastAsia="Times New Roman" w:hAnsi="Times New Roman" w:cs="Times New Roman"/>
                <w:sz w:val="24"/>
                <w:szCs w:val="24"/>
                <w:lang w:val="uk-UA"/>
              </w:rPr>
              <w:t xml:space="preserve">підпадає під підстави, встановлені </w:t>
            </w:r>
            <w:hyperlink r:id="rId37" w:anchor="n615" w:history="1">
              <w:r w:rsidRPr="001E22D7">
                <w:rPr>
                  <w:rFonts w:ascii="Times New Roman" w:eastAsia="Times New Roman" w:hAnsi="Times New Roman" w:cs="Times New Roman"/>
                  <w:sz w:val="24"/>
                  <w:szCs w:val="24"/>
                  <w:lang w:val="uk-UA"/>
                </w:rPr>
                <w:t>пунктом 47</w:t>
              </w:r>
            </w:hyperlink>
            <w:r w:rsidRPr="001E22D7">
              <w:rPr>
                <w:rFonts w:ascii="Times New Roman" w:eastAsia="Times New Roman" w:hAnsi="Times New Roman" w:cs="Times New Roman"/>
                <w:sz w:val="24"/>
                <w:szCs w:val="24"/>
                <w:lang w:val="uk-UA"/>
              </w:rPr>
              <w:t xml:space="preserve">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0" w:name="n594"/>
            <w:bookmarkEnd w:id="20"/>
            <w:r w:rsidRPr="001E22D7">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8" w:anchor="n586"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пункту 42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1" w:name="n595"/>
            <w:bookmarkEnd w:id="21"/>
            <w:r w:rsidRPr="001E22D7">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2" w:name="n596"/>
            <w:bookmarkEnd w:id="22"/>
            <w:r w:rsidRPr="001E22D7">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1E22D7">
              <w:rPr>
                <w:rFonts w:ascii="Times New Roman" w:eastAsia="Times New Roman" w:hAnsi="Times New Roman" w:cs="Times New Roman"/>
                <w:sz w:val="24"/>
                <w:szCs w:val="24"/>
                <w:lang w:val="uk-UA"/>
              </w:rPr>
              <w:lastRenderedPageBreak/>
              <w:t>вимогою про усунення таких невідповідностей;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3" w:name="n597"/>
            <w:bookmarkEnd w:id="23"/>
            <w:r w:rsidRPr="001E22D7">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39" w:anchor="n1543" w:tgtFrame="_blank"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частини чотирнадцятої статті 29 Закону/</w:t>
            </w:r>
            <w:hyperlink r:id="rId40" w:anchor="n581" w:history="1">
              <w:r w:rsidRPr="001E22D7">
                <w:rPr>
                  <w:rFonts w:ascii="Times New Roman" w:eastAsia="Times New Roman" w:hAnsi="Times New Roman" w:cs="Times New Roman"/>
                  <w:sz w:val="24"/>
                  <w:szCs w:val="24"/>
                  <w:lang w:val="uk-UA"/>
                </w:rPr>
                <w:t>абзацом дев’ятим</w:t>
              </w:r>
            </w:hyperlink>
            <w:r w:rsidRPr="001E22D7">
              <w:rPr>
                <w:rFonts w:ascii="Times New Roman" w:eastAsia="Times New Roman" w:hAnsi="Times New Roman" w:cs="Times New Roman"/>
                <w:sz w:val="24"/>
                <w:szCs w:val="24"/>
                <w:lang w:val="uk-UA"/>
              </w:rPr>
              <w:t xml:space="preserve"> пункту 37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4" w:name="n598"/>
            <w:bookmarkEnd w:id="24"/>
            <w:r w:rsidRPr="001E22D7">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41" w:anchor="n584" w:history="1">
              <w:r w:rsidRPr="001E22D7">
                <w:rPr>
                  <w:rFonts w:ascii="Times New Roman" w:eastAsia="Times New Roman" w:hAnsi="Times New Roman" w:cs="Times New Roman"/>
                  <w:sz w:val="24"/>
                  <w:szCs w:val="24"/>
                  <w:lang w:val="uk-UA"/>
                </w:rPr>
                <w:t>пункту 40</w:t>
              </w:r>
            </w:hyperlink>
            <w:r w:rsidRPr="001E22D7">
              <w:rPr>
                <w:rFonts w:ascii="Times New Roman" w:eastAsia="Times New Roman" w:hAnsi="Times New Roman" w:cs="Times New Roman"/>
                <w:sz w:val="24"/>
                <w:szCs w:val="24"/>
                <w:lang w:val="uk-UA"/>
              </w:rPr>
              <w:t xml:space="preserve"> Особливостей;</w:t>
            </w:r>
          </w:p>
          <w:p w:rsidR="004E39A7" w:rsidRPr="0038134B" w:rsidRDefault="004E39A7" w:rsidP="004E39A7">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5" w:name="n599"/>
            <w:bookmarkEnd w:id="25"/>
            <w:r w:rsidRPr="00F75B5A">
              <w:rPr>
                <w:rFonts w:ascii="Times New Roman" w:hAnsi="Times New Roman" w:cs="Times New Roman"/>
                <w:sz w:val="24"/>
                <w:szCs w:val="24"/>
                <w:highlight w:val="green"/>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75B5A">
              <w:rPr>
                <w:rFonts w:ascii="Times New Roman" w:hAnsi="Times New Roman" w:cs="Times New Roman"/>
                <w:sz w:val="24"/>
                <w:szCs w:val="24"/>
                <w:highlight w:val="green"/>
                <w:shd w:val="clear" w:color="auto" w:fill="FFFFFF"/>
                <w:lang w:val="uk-UA"/>
              </w:rPr>
              <w:t>бенефіціарним</w:t>
            </w:r>
            <w:proofErr w:type="spellEnd"/>
            <w:r w:rsidRPr="00F75B5A">
              <w:rPr>
                <w:rFonts w:ascii="Times New Roman" w:hAnsi="Times New Roman" w:cs="Times New Roman"/>
                <w:sz w:val="24"/>
                <w:szCs w:val="24"/>
                <w:highlight w:val="gree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F75B5A">
              <w:rPr>
                <w:rFonts w:ascii="Times New Roman" w:hAnsi="Times New Roman" w:cs="Times New Roman"/>
                <w:sz w:val="24"/>
                <w:szCs w:val="24"/>
                <w:highlight w:val="green"/>
                <w:shd w:val="clear" w:color="auto" w:fill="FFFFFF"/>
              </w:rPr>
              <w:t> </w:t>
            </w:r>
            <w:hyperlink r:id="rId42" w:anchor="n2" w:history="1">
              <w:r w:rsidRPr="00F75B5A">
                <w:rPr>
                  <w:rStyle w:val="a3"/>
                  <w:rFonts w:ascii="Times New Roman" w:hAnsi="Times New Roman" w:cs="Times New Roman"/>
                  <w:color w:val="auto"/>
                  <w:sz w:val="24"/>
                  <w:szCs w:val="24"/>
                  <w:highlight w:val="green"/>
                  <w:u w:val="none"/>
                  <w:shd w:val="clear" w:color="auto" w:fill="FFFFFF"/>
                  <w:lang w:val="uk-UA"/>
                </w:rPr>
                <w:t>№ 1178</w:t>
              </w:r>
            </w:hyperlink>
            <w:r w:rsidRPr="00F75B5A">
              <w:rPr>
                <w:rFonts w:ascii="Times New Roman" w:hAnsi="Times New Roman" w:cs="Times New Roman"/>
                <w:sz w:val="24"/>
                <w:szCs w:val="24"/>
                <w:highlight w:val="green"/>
                <w:shd w:val="clear" w:color="auto" w:fill="FFFFFF"/>
              </w:rPr>
              <w:t> </w:t>
            </w:r>
            <w:r w:rsidRPr="00F75B5A">
              <w:rPr>
                <w:rFonts w:ascii="Times New Roman" w:hAnsi="Times New Roman" w:cs="Times New Roman"/>
                <w:sz w:val="24"/>
                <w:szCs w:val="24"/>
                <w:highlight w:val="green"/>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5B5A">
              <w:rPr>
                <w:rFonts w:ascii="Times New Roman" w:eastAsia="Times New Roman" w:hAnsi="Times New Roman" w:cs="Times New Roman"/>
                <w:sz w:val="24"/>
                <w:szCs w:val="24"/>
                <w:highlight w:val="green"/>
                <w:lang w:val="uk-UA"/>
              </w:rPr>
              <w:t>;</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6" w:name="n600"/>
            <w:bookmarkEnd w:id="26"/>
            <w:r w:rsidRPr="001E22D7">
              <w:rPr>
                <w:rFonts w:ascii="Times New Roman" w:eastAsia="Times New Roman" w:hAnsi="Times New Roman" w:cs="Times New Roman"/>
                <w:sz w:val="24"/>
                <w:szCs w:val="24"/>
                <w:lang w:val="uk-UA"/>
              </w:rPr>
              <w:t>2) тендерна пропозиція: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7" w:name="n601"/>
            <w:bookmarkEnd w:id="27"/>
            <w:r w:rsidRPr="001E22D7">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3" w:anchor="n588" w:history="1">
              <w:r w:rsidRPr="001E22D7">
                <w:rPr>
                  <w:rFonts w:ascii="Times New Roman" w:eastAsia="Times New Roman" w:hAnsi="Times New Roman" w:cs="Times New Roman"/>
                  <w:sz w:val="24"/>
                  <w:szCs w:val="24"/>
                  <w:lang w:val="uk-UA"/>
                </w:rPr>
                <w:t>пункту 43</w:t>
              </w:r>
            </w:hyperlink>
            <w:r w:rsidRPr="001E22D7">
              <w:rPr>
                <w:rFonts w:ascii="Times New Roman" w:eastAsia="Times New Roman" w:hAnsi="Times New Roman" w:cs="Times New Roman"/>
                <w:sz w:val="24"/>
                <w:szCs w:val="24"/>
                <w:lang w:val="uk-UA"/>
              </w:rPr>
              <w:t xml:space="preserve">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8" w:name="n602"/>
            <w:bookmarkEnd w:id="28"/>
            <w:r w:rsidRPr="001E22D7">
              <w:rPr>
                <w:rFonts w:ascii="Times New Roman" w:eastAsia="Times New Roman" w:hAnsi="Times New Roman" w:cs="Times New Roman"/>
                <w:sz w:val="24"/>
                <w:szCs w:val="24"/>
                <w:lang w:val="uk-UA"/>
              </w:rPr>
              <w:t>є такою, строк дії якої закінчився;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29" w:name="n603"/>
            <w:bookmarkEnd w:id="29"/>
            <w:r w:rsidRPr="001E22D7">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1E22D7">
              <w:rPr>
                <w:rFonts w:ascii="Times New Roman" w:eastAsia="Times New Roman" w:hAnsi="Times New Roman" w:cs="Times New Roman"/>
                <w:sz w:val="24"/>
                <w:szCs w:val="24"/>
                <w:lang w:val="uk-UA"/>
              </w:rPr>
              <w:lastRenderedPageBreak/>
              <w:t>тендерній документації;</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0" w:name="n604"/>
            <w:bookmarkEnd w:id="30"/>
            <w:r w:rsidRPr="001E22D7">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44" w:anchor="n1422" w:tgtFrame="_blank" w:history="1">
              <w:r w:rsidRPr="001E22D7">
                <w:rPr>
                  <w:rFonts w:ascii="Times New Roman" w:eastAsia="Times New Roman" w:hAnsi="Times New Roman" w:cs="Times New Roman"/>
                  <w:sz w:val="24"/>
                  <w:szCs w:val="24"/>
                  <w:lang w:val="uk-UA"/>
                </w:rPr>
                <w:t>абзацу першого</w:t>
              </w:r>
            </w:hyperlink>
            <w:r w:rsidRPr="001E22D7">
              <w:rPr>
                <w:rFonts w:ascii="Times New Roman" w:eastAsia="Times New Roman" w:hAnsi="Times New Roman" w:cs="Times New Roman"/>
                <w:sz w:val="24"/>
                <w:szCs w:val="24"/>
                <w:lang w:val="uk-UA"/>
              </w:rPr>
              <w:t xml:space="preserve"> частини третьої статті 22 Закону;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1" w:name="n605"/>
            <w:bookmarkEnd w:id="31"/>
            <w:r w:rsidRPr="001E22D7">
              <w:rPr>
                <w:rFonts w:ascii="Times New Roman" w:eastAsia="Times New Roman" w:hAnsi="Times New Roman" w:cs="Times New Roman"/>
                <w:sz w:val="24"/>
                <w:szCs w:val="24"/>
                <w:lang w:val="uk-UA"/>
              </w:rPr>
              <w:t>3) переможець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2" w:name="n606"/>
            <w:bookmarkEnd w:id="32"/>
            <w:r w:rsidRPr="001E22D7">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3" w:name="n607"/>
            <w:bookmarkEnd w:id="33"/>
            <w:r w:rsidRPr="001E22D7">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w:t>
            </w:r>
            <w:r w:rsidRPr="004E39A7">
              <w:rPr>
                <w:rFonts w:ascii="Times New Roman" w:eastAsia="Times New Roman" w:hAnsi="Times New Roman" w:cs="Times New Roman"/>
                <w:sz w:val="24"/>
                <w:szCs w:val="24"/>
                <w:highlight w:val="green"/>
                <w:lang w:val="uk-UA"/>
              </w:rPr>
              <w:t>у </w:t>
            </w:r>
            <w:hyperlink r:id="rId45" w:anchor="n618" w:history="1">
              <w:r w:rsidRPr="004E39A7">
                <w:rPr>
                  <w:rFonts w:ascii="Times New Roman" w:eastAsia="Times New Roman" w:hAnsi="Times New Roman" w:cs="Times New Roman"/>
                  <w:sz w:val="24"/>
                  <w:szCs w:val="24"/>
                  <w:highlight w:val="green"/>
                  <w:lang w:val="uk-UA"/>
                </w:rPr>
                <w:t>підпунктах 3</w:t>
              </w:r>
            </w:hyperlink>
            <w:r w:rsidRPr="004E39A7">
              <w:rPr>
                <w:rFonts w:ascii="Times New Roman" w:eastAsia="Times New Roman" w:hAnsi="Times New Roman" w:cs="Times New Roman"/>
                <w:sz w:val="24"/>
                <w:szCs w:val="24"/>
                <w:highlight w:val="green"/>
                <w:lang w:val="uk-UA"/>
              </w:rPr>
              <w:t xml:space="preserve">, </w:t>
            </w:r>
            <w:hyperlink r:id="rId46" w:anchor="n620" w:history="1">
              <w:r w:rsidRPr="004E39A7">
                <w:rPr>
                  <w:rFonts w:ascii="Times New Roman" w:eastAsia="Times New Roman" w:hAnsi="Times New Roman" w:cs="Times New Roman"/>
                  <w:sz w:val="24"/>
                  <w:szCs w:val="24"/>
                  <w:highlight w:val="green"/>
                  <w:lang w:val="uk-UA"/>
                </w:rPr>
                <w:t>5</w:t>
              </w:r>
            </w:hyperlink>
            <w:r w:rsidRPr="004E39A7">
              <w:rPr>
                <w:rFonts w:ascii="Times New Roman" w:eastAsia="Times New Roman" w:hAnsi="Times New Roman" w:cs="Times New Roman"/>
                <w:sz w:val="24"/>
                <w:szCs w:val="24"/>
                <w:highlight w:val="green"/>
                <w:lang w:val="uk-UA"/>
              </w:rPr>
              <w:t xml:space="preserve">, </w:t>
            </w:r>
            <w:hyperlink r:id="rId47" w:anchor="n621" w:history="1">
              <w:r w:rsidRPr="004E39A7">
                <w:rPr>
                  <w:rFonts w:ascii="Times New Roman" w:eastAsia="Times New Roman" w:hAnsi="Times New Roman" w:cs="Times New Roman"/>
                  <w:sz w:val="24"/>
                  <w:szCs w:val="24"/>
                  <w:highlight w:val="green"/>
                  <w:lang w:val="uk-UA"/>
                </w:rPr>
                <w:t>6</w:t>
              </w:r>
            </w:hyperlink>
            <w:r w:rsidRPr="004E39A7">
              <w:rPr>
                <w:rFonts w:ascii="Times New Roman" w:eastAsia="Times New Roman" w:hAnsi="Times New Roman" w:cs="Times New Roman"/>
                <w:sz w:val="24"/>
                <w:szCs w:val="24"/>
                <w:highlight w:val="green"/>
                <w:lang w:val="uk-UA"/>
              </w:rPr>
              <w:t xml:space="preserve"> і </w:t>
            </w:r>
            <w:hyperlink r:id="rId48" w:anchor="n627" w:history="1">
              <w:r w:rsidRPr="004E39A7">
                <w:rPr>
                  <w:rFonts w:ascii="Times New Roman" w:eastAsia="Times New Roman" w:hAnsi="Times New Roman" w:cs="Times New Roman"/>
                  <w:sz w:val="24"/>
                  <w:szCs w:val="24"/>
                  <w:highlight w:val="green"/>
                  <w:lang w:val="uk-UA"/>
                </w:rPr>
                <w:t>12</w:t>
              </w:r>
            </w:hyperlink>
            <w:r w:rsidRPr="004E39A7">
              <w:rPr>
                <w:rFonts w:ascii="Times New Roman" w:eastAsia="Times New Roman" w:hAnsi="Times New Roman" w:cs="Times New Roman"/>
                <w:sz w:val="24"/>
                <w:szCs w:val="24"/>
                <w:highlight w:val="green"/>
                <w:lang w:val="uk-UA"/>
              </w:rPr>
              <w:t xml:space="preserve"> пункту 47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4" w:name="n608"/>
            <w:bookmarkEnd w:id="34"/>
            <w:r w:rsidRPr="001E22D7">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5" w:name="n609"/>
            <w:bookmarkEnd w:id="35"/>
            <w:r w:rsidRPr="001E22D7">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9" w:anchor="n586" w:history="1">
              <w:r w:rsidRPr="001E22D7">
                <w:rPr>
                  <w:rFonts w:ascii="Times New Roman" w:eastAsia="Times New Roman" w:hAnsi="Times New Roman" w:cs="Times New Roman"/>
                  <w:sz w:val="24"/>
                  <w:szCs w:val="24"/>
                  <w:lang w:val="uk-UA"/>
                </w:rPr>
                <w:t>абзацом першим</w:t>
              </w:r>
            </w:hyperlink>
            <w:r w:rsidRPr="001E22D7">
              <w:rPr>
                <w:rFonts w:ascii="Times New Roman" w:eastAsia="Times New Roman" w:hAnsi="Times New Roman" w:cs="Times New Roman"/>
                <w:sz w:val="24"/>
                <w:szCs w:val="24"/>
                <w:lang w:val="uk-UA"/>
              </w:rPr>
              <w:t xml:space="preserve"> пункту 42 Особливостей.</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6" w:name="n611"/>
            <w:bookmarkEnd w:id="36"/>
            <w:r w:rsidRPr="001E22D7">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7" w:name="n612"/>
            <w:bookmarkEnd w:id="37"/>
            <w:r w:rsidRPr="001E22D7">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E22D7">
              <w:rPr>
                <w:rFonts w:ascii="Times New Roman" w:eastAsia="Times New Roman" w:hAnsi="Times New Roman" w:cs="Times New Roman"/>
                <w:sz w:val="24"/>
                <w:szCs w:val="24"/>
                <w:lang w:val="uk-UA"/>
              </w:rPr>
              <w:t>:</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8" w:name="n616"/>
            <w:bookmarkEnd w:id="38"/>
            <w:r w:rsidRPr="001E22D7">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39" w:name="n617"/>
            <w:bookmarkEnd w:id="39"/>
            <w:r w:rsidRPr="001E22D7">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0" w:name="n618"/>
            <w:bookmarkEnd w:id="40"/>
            <w:r w:rsidRPr="001E22D7">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1" w:name="n619"/>
            <w:bookmarkEnd w:id="41"/>
            <w:r w:rsidRPr="001E22D7">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0" w:anchor="n52" w:tgtFrame="_blank" w:history="1">
              <w:r w:rsidRPr="001E22D7">
                <w:rPr>
                  <w:rFonts w:ascii="Times New Roman" w:eastAsia="Times New Roman" w:hAnsi="Times New Roman" w:cs="Times New Roman"/>
                  <w:sz w:val="24"/>
                  <w:szCs w:val="24"/>
                  <w:lang w:val="uk-UA"/>
                </w:rPr>
                <w:t>пунктом</w:t>
              </w:r>
            </w:hyperlink>
            <w:hyperlink r:id="rId51" w:anchor="n52" w:tgtFrame="_blank" w:history="1"/>
            <w:r w:rsidRPr="001E22D7">
              <w:rPr>
                <w:rFonts w:ascii="Times New Roman" w:eastAsia="Times New Roman" w:hAnsi="Times New Roman" w:cs="Times New Roman"/>
                <w:sz w:val="24"/>
                <w:szCs w:val="24"/>
                <w:lang w:val="uk-UA"/>
              </w:rPr>
              <w:t xml:space="preserve"> 4 частини другої статті </w:t>
            </w:r>
            <w:r w:rsidRPr="001E22D7">
              <w:rPr>
                <w:rFonts w:ascii="Times New Roman" w:eastAsia="Times New Roman" w:hAnsi="Times New Roman" w:cs="Times New Roman"/>
                <w:sz w:val="24"/>
                <w:szCs w:val="24"/>
                <w:lang w:val="uk-UA"/>
              </w:rPr>
              <w:lastRenderedPageBreak/>
              <w:t>6,</w:t>
            </w:r>
            <w:hyperlink r:id="rId52" w:anchor="n456" w:tgtFrame="_blank" w:history="1">
              <w:r w:rsidRPr="001E22D7">
                <w:rPr>
                  <w:rFonts w:ascii="Times New Roman" w:eastAsia="Times New Roman" w:hAnsi="Times New Roman" w:cs="Times New Roman"/>
                  <w:sz w:val="24"/>
                  <w:szCs w:val="24"/>
                  <w:lang w:val="uk-UA"/>
                </w:rPr>
                <w:t>пунктом 1</w:t>
              </w:r>
            </w:hyperlink>
            <w:r w:rsidRPr="001E22D7">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1E22D7">
              <w:rPr>
                <w:rFonts w:ascii="Times New Roman" w:eastAsia="Times New Roman" w:hAnsi="Times New Roman" w:cs="Times New Roman"/>
                <w:sz w:val="24"/>
                <w:szCs w:val="24"/>
                <w:lang w:val="uk-UA"/>
              </w:rPr>
              <w:t>антиконкурентних</w:t>
            </w:r>
            <w:proofErr w:type="spellEnd"/>
            <w:r w:rsidRPr="001E22D7">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2" w:name="n620"/>
            <w:bookmarkEnd w:id="42"/>
            <w:r w:rsidRPr="001E22D7">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3" w:name="n621"/>
            <w:bookmarkEnd w:id="43"/>
            <w:r w:rsidRPr="001E22D7">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4" w:name="n622"/>
            <w:bookmarkEnd w:id="44"/>
            <w:r w:rsidRPr="001E22D7">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5" w:name="n623"/>
            <w:bookmarkEnd w:id="45"/>
            <w:r w:rsidRPr="001E22D7">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6" w:name="n624"/>
            <w:bookmarkEnd w:id="46"/>
            <w:r w:rsidRPr="001E22D7">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3" w:anchor="n174" w:tgtFrame="_blank" w:history="1">
              <w:r w:rsidRPr="001E22D7">
                <w:rPr>
                  <w:rFonts w:ascii="Times New Roman" w:eastAsia="Times New Roman" w:hAnsi="Times New Roman" w:cs="Times New Roman"/>
                  <w:sz w:val="24"/>
                  <w:szCs w:val="24"/>
                  <w:lang w:val="uk-UA"/>
                </w:rPr>
                <w:t>пунктом 9</w:t>
              </w:r>
            </w:hyperlink>
            <w:r w:rsidRPr="001E22D7">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7" w:name="n625"/>
            <w:bookmarkEnd w:id="47"/>
            <w:r w:rsidRPr="001E22D7">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8" w:name="n626"/>
            <w:bookmarkEnd w:id="48"/>
            <w:r w:rsidRPr="001E22D7">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1E22D7">
              <w:rPr>
                <w:rFonts w:ascii="Times New Roman" w:eastAsia="Times New Roman" w:hAnsi="Times New Roman" w:cs="Times New Roman"/>
                <w:sz w:val="24"/>
                <w:szCs w:val="24"/>
                <w:lang w:val="uk-UA"/>
              </w:rPr>
              <w:t>бенефіціарний</w:t>
            </w:r>
            <w:proofErr w:type="spellEnd"/>
            <w:r w:rsidRPr="001E22D7">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4" w:tgtFrame="_blank" w:history="1">
              <w:r w:rsidRPr="001E22D7">
                <w:rPr>
                  <w:rFonts w:ascii="Times New Roman" w:eastAsia="Times New Roman" w:hAnsi="Times New Roman" w:cs="Times New Roman"/>
                  <w:sz w:val="24"/>
                  <w:szCs w:val="24"/>
                  <w:lang w:val="uk-UA"/>
                </w:rPr>
                <w:t>Законом України</w:t>
              </w:r>
            </w:hyperlink>
            <w:r w:rsidRPr="001E22D7">
              <w:rPr>
                <w:rFonts w:ascii="Times New Roman" w:eastAsia="Times New Roman" w:hAnsi="Times New Roman" w:cs="Times New Roman"/>
                <w:sz w:val="24"/>
                <w:szCs w:val="24"/>
                <w:lang w:val="uk-UA"/>
              </w:rPr>
              <w:t xml:space="preserve"> “Про санкції”;</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49" w:name="n627"/>
            <w:bookmarkEnd w:id="49"/>
            <w:r w:rsidRPr="001E22D7">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FBD" w:rsidRPr="001E22D7" w:rsidRDefault="00584FBD" w:rsidP="00584FBD">
            <w:pPr>
              <w:shd w:val="clear" w:color="auto" w:fill="FFFFFF"/>
              <w:tabs>
                <w:tab w:val="clear" w:pos="708"/>
              </w:tabs>
              <w:spacing w:after="0" w:line="240" w:lineRule="auto"/>
              <w:ind w:firstLine="450"/>
              <w:jc w:val="both"/>
              <w:rPr>
                <w:rFonts w:ascii="Times New Roman" w:eastAsia="Times New Roman" w:hAnsi="Times New Roman" w:cs="Times New Roman"/>
                <w:sz w:val="24"/>
                <w:szCs w:val="24"/>
                <w:lang w:val="uk-UA"/>
              </w:rPr>
            </w:pPr>
            <w:bookmarkStart w:id="50" w:name="n628"/>
            <w:bookmarkEnd w:id="50"/>
            <w:r w:rsidRPr="001E22D7">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1E22D7">
              <w:rPr>
                <w:rFonts w:ascii="Times New Roman" w:eastAsia="Times New Roman" w:hAnsi="Times New Roman" w:cs="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1E22D7" w:rsidTr="00584FBD">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584FBD" w:rsidRPr="001E22D7" w:rsidRDefault="00584FBD" w:rsidP="00584FBD">
            <w:pPr>
              <w:pStyle w:val="1"/>
              <w:widowControl w:val="0"/>
              <w:spacing w:line="240" w:lineRule="auto"/>
              <w:ind w:left="92" w:firstLine="397"/>
              <w:jc w:val="center"/>
              <w:rPr>
                <w:rFonts w:ascii="Times New Roman" w:hAnsi="Times New Roman" w:cs="Times New Roman"/>
                <w:b/>
                <w:color w:val="auto"/>
                <w:sz w:val="24"/>
                <w:szCs w:val="24"/>
                <w:lang w:val="uk-UA"/>
              </w:rPr>
            </w:pPr>
            <w:bookmarkStart w:id="51" w:name="h.3rdcrjn"/>
            <w:bookmarkEnd w:id="51"/>
            <w:r w:rsidRPr="001E22D7">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Замовник відміняє відкриті торги у разі: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E22D7">
              <w:rPr>
                <w:rFonts w:ascii="Times New Roman" w:hAnsi="Times New Roman" w:cs="Times New Roman"/>
                <w:sz w:val="24"/>
                <w:szCs w:val="24"/>
                <w:shd w:val="solid" w:color="FFFFFF" w:fill="FFFFFF"/>
                <w:lang w:val="uk-UA" w:eastAsia="en-US"/>
              </w:rPr>
              <w:t>Особливостями</w:t>
            </w:r>
            <w:r w:rsidRPr="001E22D7">
              <w:rPr>
                <w:rFonts w:ascii="Times New Roman" w:hAnsi="Times New Roman" w:cs="Times New Roman"/>
                <w:sz w:val="24"/>
                <w:szCs w:val="24"/>
                <w:lang w:val="uk-UA" w:eastAsia="en-US"/>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не</w:t>
            </w:r>
            <w:r w:rsidRPr="001E22D7">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1E22D7">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1E22D7">
              <w:rPr>
                <w:rFonts w:ascii="Times New Roman" w:hAnsi="Times New Roman" w:cs="Times New Roman"/>
                <w:sz w:val="24"/>
                <w:szCs w:val="24"/>
                <w:shd w:val="solid" w:color="FFFFFF" w:fill="FFFFFF"/>
                <w:lang w:val="uk-UA" w:eastAsia="en-US"/>
              </w:rPr>
              <w:t>Особливостями</w:t>
            </w:r>
            <w:r w:rsidRPr="001E22D7">
              <w:rPr>
                <w:rFonts w:ascii="Times New Roman" w:hAnsi="Times New Roman" w:cs="Times New Roman"/>
                <w:sz w:val="24"/>
                <w:szCs w:val="24"/>
                <w:lang w:val="uk-UA" w:eastAsia="en-US"/>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4FBD" w:rsidRPr="001E22D7"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bookmarkStart w:id="52" w:name="h.z337ya"/>
            <w:bookmarkEnd w:id="52"/>
            <w:r w:rsidRPr="001E22D7">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w:t>
            </w:r>
            <w:r w:rsidRPr="001E22D7">
              <w:rPr>
                <w:rFonts w:ascii="Times New Roman" w:hAnsi="Times New Roman" w:cs="Times New Roman"/>
                <w:sz w:val="24"/>
                <w:szCs w:val="24"/>
                <w:shd w:val="solid" w:color="FFFFFF" w:fill="FFFFFF"/>
                <w:lang w:val="uk-UA" w:eastAsia="en-US"/>
              </w:rPr>
              <w:lastRenderedPageBreak/>
              <w:t>укласти договір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r w:rsidRPr="001E22D7">
              <w:rPr>
                <w:rFonts w:ascii="Times New Roman" w:hAnsi="Times New Roman" w:cs="Times New Roman"/>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FBD" w:rsidRPr="001E22D7"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55" w:anchor="n605" w:history="1">
              <w:r w:rsidRPr="001E22D7">
                <w:rPr>
                  <w:rFonts w:ascii="Times New Roman" w:eastAsia="Times New Roman" w:hAnsi="Times New Roman" w:cs="Times New Roman"/>
                  <w:sz w:val="24"/>
                  <w:szCs w:val="24"/>
                  <w:lang w:val="uk-UA"/>
                </w:rPr>
                <w:t>підпунктом 3</w:t>
              </w:r>
            </w:hyperlink>
            <w:r w:rsidRPr="001E22D7">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56" w:anchor="n1611" w:tgtFrame="_blank" w:history="1">
              <w:r w:rsidRPr="001E22D7">
                <w:rPr>
                  <w:rFonts w:ascii="Times New Roman" w:eastAsia="Times New Roman" w:hAnsi="Times New Roman" w:cs="Times New Roman"/>
                  <w:sz w:val="24"/>
                  <w:szCs w:val="24"/>
                  <w:lang w:val="uk-UA"/>
                </w:rPr>
                <w:t>статтею</w:t>
              </w:r>
            </w:hyperlink>
            <w:hyperlink r:id="rId57" w:anchor="n1611" w:tgtFrame="_blank" w:history="1">
              <w:r w:rsidRPr="001E22D7">
                <w:rPr>
                  <w:rFonts w:ascii="Times New Roman" w:eastAsia="Times New Roman" w:hAnsi="Times New Roman" w:cs="Times New Roman"/>
                  <w:sz w:val="24"/>
                  <w:szCs w:val="24"/>
                  <w:lang w:val="uk-UA"/>
                </w:rPr>
                <w:t xml:space="preserve"> 33</w:t>
              </w:r>
            </w:hyperlink>
            <w:r w:rsidRPr="001E22D7">
              <w:rPr>
                <w:rFonts w:ascii="Times New Roman" w:eastAsia="Times New Roman" w:hAnsi="Times New Roman" w:cs="Times New Roman"/>
                <w:sz w:val="24"/>
                <w:szCs w:val="24"/>
                <w:lang w:val="uk-UA"/>
              </w:rPr>
              <w:t xml:space="preserve"> Закону та пунктом 49 Особливостей.</w:t>
            </w:r>
          </w:p>
          <w:p w:rsidR="00584FBD" w:rsidRPr="001E22D7" w:rsidRDefault="00584FBD" w:rsidP="00584FBD">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3" w:name="n641"/>
            <w:bookmarkEnd w:id="53"/>
            <w:r w:rsidRPr="001E22D7">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p>
        </w:tc>
      </w:tr>
      <w:tr w:rsidR="00584FBD" w:rsidRPr="001E22D7" w:rsidTr="00584FBD">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1E22D7">
              <w:rPr>
                <w:rFonts w:ascii="Times New Roman" w:eastAsia="Times New Roman" w:hAnsi="Times New Roman" w:cs="Times New Roman"/>
                <w:color w:val="auto"/>
                <w:sz w:val="24"/>
                <w:szCs w:val="24"/>
                <w:lang w:val="uk-UA"/>
              </w:rPr>
              <w:t>Проєкт</w:t>
            </w:r>
            <w:proofErr w:type="spellEnd"/>
            <w:r w:rsidRPr="001E22D7">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584FBD" w:rsidRPr="001E22D7" w:rsidRDefault="00584FBD" w:rsidP="00584FBD">
            <w:pPr>
              <w:shd w:val="clear" w:color="auto" w:fill="FFFFFF"/>
              <w:spacing w:after="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58" w:anchor="n454" w:history="1">
              <w:r w:rsidRPr="001E22D7">
                <w:rPr>
                  <w:rFonts w:ascii="Times New Roman" w:eastAsia="Times New Roman" w:hAnsi="Times New Roman" w:cs="Times New Roman"/>
                  <w:sz w:val="24"/>
                  <w:szCs w:val="24"/>
                  <w:lang w:val="uk-UA"/>
                </w:rPr>
                <w:t>пунктами 10</w:t>
              </w:r>
            </w:hyperlink>
            <w:r w:rsidRPr="001E22D7">
              <w:rPr>
                <w:rFonts w:ascii="Times New Roman" w:eastAsia="Times New Roman" w:hAnsi="Times New Roman" w:cs="Times New Roman"/>
                <w:sz w:val="24"/>
                <w:szCs w:val="24"/>
                <w:lang w:val="uk-UA"/>
              </w:rPr>
              <w:t xml:space="preserve"> і </w:t>
            </w:r>
            <w:hyperlink r:id="rId59" w:anchor="n466" w:history="1">
              <w:r w:rsidRPr="001E22D7">
                <w:rPr>
                  <w:rFonts w:ascii="Times New Roman" w:eastAsia="Times New Roman" w:hAnsi="Times New Roman" w:cs="Times New Roman"/>
                  <w:sz w:val="24"/>
                  <w:szCs w:val="24"/>
                  <w:lang w:val="uk-UA"/>
                </w:rPr>
                <w:t>13</w:t>
              </w:r>
            </w:hyperlink>
            <w:r w:rsidRPr="001E22D7">
              <w:rPr>
                <w:rFonts w:ascii="Times New Roman" w:eastAsia="Times New Roman" w:hAnsi="Times New Roman" w:cs="Times New Roman"/>
                <w:sz w:val="24"/>
                <w:szCs w:val="24"/>
                <w:lang w:val="uk-UA"/>
              </w:rPr>
              <w:t xml:space="preserve"> Особливостей укладається відповідно до </w:t>
            </w:r>
            <w:hyperlink r:id="rId60" w:tgtFrame="_blank" w:history="1">
              <w:r w:rsidRPr="001E22D7">
                <w:rPr>
                  <w:rFonts w:ascii="Times New Roman" w:eastAsia="Times New Roman" w:hAnsi="Times New Roman" w:cs="Times New Roman"/>
                  <w:sz w:val="24"/>
                  <w:szCs w:val="24"/>
                  <w:lang w:val="uk-UA"/>
                </w:rPr>
                <w:t>Цивільного</w:t>
              </w:r>
            </w:hyperlink>
            <w:r w:rsidRPr="001E22D7">
              <w:rPr>
                <w:rFonts w:ascii="Times New Roman" w:eastAsia="Times New Roman" w:hAnsi="Times New Roman" w:cs="Times New Roman"/>
                <w:sz w:val="24"/>
                <w:szCs w:val="24"/>
                <w:lang w:val="uk-UA"/>
              </w:rPr>
              <w:t xml:space="preserve"> і </w:t>
            </w:r>
            <w:hyperlink r:id="rId61" w:tgtFrame="_blank" w:history="1">
              <w:r w:rsidRPr="001E22D7">
                <w:rPr>
                  <w:rFonts w:ascii="Times New Roman" w:eastAsia="Times New Roman" w:hAnsi="Times New Roman" w:cs="Times New Roman"/>
                  <w:sz w:val="24"/>
                  <w:szCs w:val="24"/>
                  <w:lang w:val="uk-UA"/>
                </w:rPr>
                <w:t>Господарського</w:t>
              </w:r>
            </w:hyperlink>
            <w:r w:rsidRPr="001E22D7">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62" w:anchor="n1762" w:tgtFrame="_blank" w:history="1">
              <w:r w:rsidRPr="001E22D7">
                <w:rPr>
                  <w:rFonts w:ascii="Times New Roman" w:eastAsia="Times New Roman" w:hAnsi="Times New Roman" w:cs="Times New Roman"/>
                  <w:sz w:val="24"/>
                  <w:szCs w:val="24"/>
                  <w:lang w:val="uk-UA"/>
                </w:rPr>
                <w:t>другої - п’ятої</w:t>
              </w:r>
            </w:hyperlink>
            <w:r w:rsidRPr="001E22D7">
              <w:rPr>
                <w:rFonts w:ascii="Times New Roman" w:eastAsia="Times New Roman" w:hAnsi="Times New Roman" w:cs="Times New Roman"/>
                <w:sz w:val="24"/>
                <w:szCs w:val="24"/>
                <w:lang w:val="uk-UA"/>
              </w:rPr>
              <w:t xml:space="preserve">, </w:t>
            </w:r>
            <w:hyperlink r:id="rId63" w:anchor="n1779" w:tgtFrame="_blank" w:history="1">
              <w:r w:rsidRPr="001E22D7">
                <w:rPr>
                  <w:rFonts w:ascii="Times New Roman" w:eastAsia="Times New Roman" w:hAnsi="Times New Roman" w:cs="Times New Roman"/>
                  <w:sz w:val="24"/>
                  <w:szCs w:val="24"/>
                  <w:lang w:val="uk-UA"/>
                </w:rPr>
                <w:t>сьомої - дев’ятої</w:t>
              </w:r>
            </w:hyperlink>
            <w:r w:rsidRPr="001E22D7">
              <w:rPr>
                <w:rFonts w:ascii="Times New Roman" w:eastAsia="Times New Roman" w:hAnsi="Times New Roman" w:cs="Times New Roman"/>
                <w:sz w:val="24"/>
                <w:szCs w:val="24"/>
                <w:lang w:val="uk-UA"/>
              </w:rPr>
              <w:t xml:space="preserve"> статті 41 Закону та Особливостей.</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u w:val="single"/>
                <w:lang w:val="uk-UA"/>
              </w:rPr>
            </w:pPr>
            <w:r w:rsidRPr="001E22D7">
              <w:rPr>
                <w:rFonts w:ascii="Times New Roman" w:eastAsia="Times New Roman" w:hAnsi="Times New Roman" w:cs="Times New Roman"/>
                <w:b/>
                <w:color w:val="auto"/>
                <w:sz w:val="24"/>
                <w:szCs w:val="24"/>
                <w:u w:val="single"/>
                <w:lang w:val="uk-UA"/>
              </w:rPr>
              <w:t xml:space="preserve">В складі тендерної пропозиції учасник подає в довільній формі лист - згоду з </w:t>
            </w:r>
            <w:proofErr w:type="spellStart"/>
            <w:r w:rsidRPr="001E22D7">
              <w:rPr>
                <w:rFonts w:ascii="Times New Roman" w:eastAsia="Times New Roman" w:hAnsi="Times New Roman" w:cs="Times New Roman"/>
                <w:b/>
                <w:color w:val="auto"/>
                <w:sz w:val="24"/>
                <w:szCs w:val="24"/>
                <w:u w:val="single"/>
                <w:lang w:val="uk-UA"/>
              </w:rPr>
              <w:t>проєктом</w:t>
            </w:r>
            <w:proofErr w:type="spellEnd"/>
            <w:r w:rsidRPr="001E22D7">
              <w:rPr>
                <w:rFonts w:ascii="Times New Roman" w:eastAsia="Times New Roman" w:hAnsi="Times New Roman" w:cs="Times New Roman"/>
                <w:b/>
                <w:color w:val="auto"/>
                <w:sz w:val="24"/>
                <w:szCs w:val="24"/>
                <w:u w:val="single"/>
                <w:lang w:val="uk-UA"/>
              </w:rPr>
              <w:t xml:space="preserve"> договору, що міститься в Додатку 1 цієї тендерної документації.</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1E22D7">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1E22D7">
              <w:rPr>
                <w:rFonts w:ascii="Times New Roman" w:eastAsia="Times New Roman" w:hAnsi="Times New Roman" w:cs="Times New Roman"/>
                <w:color w:val="auto"/>
                <w:sz w:val="24"/>
                <w:szCs w:val="24"/>
                <w:lang w:val="uk-UA"/>
              </w:rPr>
              <w:t>проєкті</w:t>
            </w:r>
            <w:proofErr w:type="spellEnd"/>
            <w:r w:rsidRPr="001E22D7">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1E22D7">
              <w:rPr>
                <w:rFonts w:ascii="Times New Roman" w:eastAsia="Calibri" w:hAnsi="Times New Roman" w:cs="Times New Roman"/>
                <w:bCs/>
                <w:color w:val="auto"/>
                <w:sz w:val="24"/>
                <w:szCs w:val="24"/>
                <w:lang w:val="uk-UA"/>
              </w:rPr>
              <w:t xml:space="preserve">Зміни умов, викладених в  </w:t>
            </w:r>
            <w:proofErr w:type="spellStart"/>
            <w:r w:rsidRPr="001E22D7">
              <w:rPr>
                <w:rFonts w:ascii="Times New Roman" w:eastAsia="Calibri" w:hAnsi="Times New Roman" w:cs="Times New Roman"/>
                <w:bCs/>
                <w:color w:val="auto"/>
                <w:sz w:val="24"/>
                <w:szCs w:val="24"/>
                <w:lang w:val="uk-UA"/>
              </w:rPr>
              <w:t>проєкті</w:t>
            </w:r>
            <w:proofErr w:type="spellEnd"/>
            <w:r w:rsidRPr="001E22D7">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1E22D7">
              <w:rPr>
                <w:rFonts w:ascii="Times New Roman" w:eastAsia="Calibri" w:hAnsi="Times New Roman" w:cs="Times New Roman"/>
                <w:b/>
                <w:bCs/>
                <w:color w:val="auto"/>
                <w:sz w:val="24"/>
                <w:szCs w:val="24"/>
                <w:lang w:val="uk-UA"/>
              </w:rPr>
              <w:t>.</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lastRenderedPageBreak/>
              <w:t xml:space="preserve">визначення грошового еквівалента зобов’язання в іноземній валюті; </w:t>
            </w:r>
          </w:p>
          <w:p w:rsidR="00584FBD" w:rsidRPr="001E22D7" w:rsidRDefault="00584FBD" w:rsidP="00584FBD">
            <w:pPr>
              <w:spacing w:after="0" w:line="240" w:lineRule="auto"/>
              <w:ind w:firstLine="397"/>
              <w:jc w:val="both"/>
              <w:rPr>
                <w:rFonts w:ascii="Times New Roman" w:hAnsi="Times New Roman" w:cs="Times New Roman"/>
                <w:sz w:val="24"/>
                <w:szCs w:val="24"/>
                <w:lang w:val="uk-UA" w:eastAsia="en-US"/>
              </w:rPr>
            </w:pPr>
            <w:r w:rsidRPr="001E22D7">
              <w:rPr>
                <w:rFonts w:ascii="Times New Roman" w:hAnsi="Times New Roman" w:cs="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Pr="001E22D7">
              <w:rPr>
                <w:rFonts w:ascii="Times New Roman" w:hAnsi="Times New Roman" w:cs="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sz w:val="24"/>
                <w:szCs w:val="24"/>
                <w:lang w:val="uk-UA" w:eastAsia="en-US"/>
              </w:rPr>
              <w:t>Platts</w:t>
            </w:r>
            <w:proofErr w:type="spellEnd"/>
            <w:r w:rsidRPr="001E22D7">
              <w:rPr>
                <w:rFonts w:ascii="Times New Roman" w:hAnsi="Times New Roman" w:cs="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eastAsia="en-US"/>
              </w:rPr>
              <w:t>8) зміни умов у зв’язку із застосуванням положень частини шостої статті 41 Закону.</w:t>
            </w:r>
          </w:p>
          <w:p w:rsidR="00584FBD" w:rsidRPr="001E22D7" w:rsidRDefault="00584FBD" w:rsidP="00584FBD">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1E22D7">
              <w:rPr>
                <w:rFonts w:ascii="Times New Roman" w:hAnsi="Times New Roman" w:cs="Times New Roman"/>
                <w:color w:val="auto"/>
                <w:sz w:val="24"/>
                <w:szCs w:val="24"/>
                <w:shd w:val="solid" w:color="FFFFFF" w:fill="FFFFFF"/>
                <w:lang w:val="uk-UA" w:eastAsia="en-US"/>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584FBD" w:rsidRPr="001E22D7" w:rsidTr="00584FBD">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Дії замовника </w:t>
            </w:r>
            <w:r w:rsidRPr="001E22D7">
              <w:rPr>
                <w:rFonts w:ascii="Times New Roman" w:hAnsi="Times New Roman" w:cs="Times New Roman"/>
                <w:color w:val="auto"/>
                <w:sz w:val="24"/>
                <w:szCs w:val="24"/>
                <w:lang w:val="uk-UA" w:eastAsia="en-US"/>
              </w:rPr>
              <w:t xml:space="preserve">у разі </w:t>
            </w:r>
            <w:r w:rsidRPr="001E22D7">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4" w:anchor="n605" w:history="1">
              <w:r w:rsidRPr="001E22D7">
                <w:rPr>
                  <w:rFonts w:ascii="Times New Roman" w:eastAsia="Times New Roman" w:hAnsi="Times New Roman" w:cs="Times New Roman"/>
                  <w:sz w:val="24"/>
                  <w:szCs w:val="24"/>
                  <w:lang w:val="uk-UA"/>
                </w:rPr>
                <w:t>підпунктом 3</w:t>
              </w:r>
            </w:hyperlink>
            <w:r w:rsidRPr="001E22D7">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5" w:anchor="n1611" w:tgtFrame="_blank" w:history="1">
              <w:r w:rsidRPr="001E22D7">
                <w:rPr>
                  <w:rFonts w:ascii="Times New Roman" w:eastAsia="Times New Roman" w:hAnsi="Times New Roman" w:cs="Times New Roman"/>
                  <w:sz w:val="24"/>
                  <w:szCs w:val="24"/>
                  <w:lang w:val="uk-UA"/>
                </w:rPr>
                <w:t>статтею</w:t>
              </w:r>
            </w:hyperlink>
            <w:hyperlink r:id="rId66" w:anchor="n1611" w:tgtFrame="_blank" w:history="1">
              <w:r w:rsidRPr="001E22D7">
                <w:rPr>
                  <w:rFonts w:ascii="Times New Roman" w:eastAsia="Times New Roman" w:hAnsi="Times New Roman" w:cs="Times New Roman"/>
                  <w:sz w:val="24"/>
                  <w:szCs w:val="24"/>
                  <w:lang w:val="uk-UA"/>
                </w:rPr>
                <w:t xml:space="preserve"> 33</w:t>
              </w:r>
            </w:hyperlink>
            <w:r w:rsidRPr="001E22D7">
              <w:rPr>
                <w:rFonts w:ascii="Times New Roman" w:eastAsia="Times New Roman" w:hAnsi="Times New Roman" w:cs="Times New Roman"/>
                <w:sz w:val="24"/>
                <w:szCs w:val="24"/>
                <w:lang w:val="uk-UA"/>
              </w:rPr>
              <w:t xml:space="preserve"> Закону та пунктом 49 Особливостей.</w:t>
            </w:r>
          </w:p>
          <w:p w:rsidR="00584FBD" w:rsidRPr="001E22D7" w:rsidRDefault="00584FBD" w:rsidP="00584FBD">
            <w:pPr>
              <w:spacing w:after="0" w:line="240" w:lineRule="auto"/>
              <w:ind w:firstLine="397"/>
              <w:jc w:val="both"/>
              <w:rPr>
                <w:rFonts w:ascii="Times New Roman" w:hAnsi="Times New Roman" w:cs="Times New Roman"/>
                <w:sz w:val="24"/>
                <w:szCs w:val="24"/>
                <w:shd w:val="solid" w:color="FFFFFF" w:fill="FFFFFF"/>
                <w:lang w:val="uk-UA"/>
              </w:rPr>
            </w:pPr>
          </w:p>
          <w:p w:rsidR="00584FBD" w:rsidRPr="001E22D7" w:rsidRDefault="00584FBD" w:rsidP="00584FBD">
            <w:pPr>
              <w:spacing w:after="0" w:line="240" w:lineRule="auto"/>
              <w:ind w:firstLine="397"/>
              <w:jc w:val="both"/>
              <w:rPr>
                <w:rFonts w:ascii="Times New Roman" w:hAnsi="Times New Roman" w:cs="Times New Roman"/>
                <w:b/>
                <w:szCs w:val="24"/>
                <w:lang w:val="uk-UA" w:eastAsia="en-US"/>
              </w:rPr>
            </w:pPr>
            <w:r w:rsidRPr="001E22D7">
              <w:rPr>
                <w:rFonts w:ascii="Times New Roman" w:hAnsi="Times New Roman" w:cs="Times New Roman"/>
                <w:b/>
                <w:szCs w:val="24"/>
                <w:lang w:val="uk-UA" w:eastAsia="en-US"/>
              </w:rPr>
              <w:t>* Підпункт 3 пункту 44 Особливостей:</w:t>
            </w:r>
          </w:p>
          <w:p w:rsidR="00584FBD" w:rsidRPr="001E22D7" w:rsidRDefault="00584FBD" w:rsidP="00584FBD">
            <w:pPr>
              <w:spacing w:after="0" w:line="240" w:lineRule="auto"/>
              <w:ind w:firstLine="397"/>
              <w:jc w:val="both"/>
              <w:rPr>
                <w:rFonts w:ascii="Times New Roman" w:hAnsi="Times New Roman" w:cs="Times New Roman"/>
                <w:i/>
                <w:szCs w:val="24"/>
                <w:lang w:val="uk-UA"/>
              </w:rPr>
            </w:pPr>
            <w:r w:rsidRPr="001E22D7">
              <w:rPr>
                <w:rFonts w:ascii="Times New Roman" w:hAnsi="Times New Roman" w:cs="Times New Roman"/>
                <w:i/>
                <w:szCs w:val="24"/>
                <w:lang w:val="uk-UA" w:eastAsia="en-US"/>
              </w:rPr>
              <w:t>переможець процедури закупівлі:</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67" w:anchor="n618" w:history="1">
              <w:r w:rsidRPr="00842AAF">
                <w:rPr>
                  <w:rFonts w:ascii="Times New Roman" w:eastAsia="Times New Roman" w:hAnsi="Times New Roman" w:cs="Times New Roman"/>
                  <w:i/>
                  <w:szCs w:val="24"/>
                  <w:highlight w:val="green"/>
                  <w:lang w:val="uk-UA"/>
                </w:rPr>
                <w:t>підпунктах 3</w:t>
              </w:r>
            </w:hyperlink>
            <w:r w:rsidRPr="00842AAF">
              <w:rPr>
                <w:rFonts w:ascii="Times New Roman" w:eastAsia="Times New Roman" w:hAnsi="Times New Roman" w:cs="Times New Roman"/>
                <w:i/>
                <w:szCs w:val="24"/>
                <w:highlight w:val="green"/>
                <w:lang w:val="uk-UA"/>
              </w:rPr>
              <w:t xml:space="preserve">, </w:t>
            </w:r>
            <w:hyperlink r:id="rId68" w:anchor="n620" w:history="1">
              <w:r w:rsidRPr="00842AAF">
                <w:rPr>
                  <w:rFonts w:ascii="Times New Roman" w:eastAsia="Times New Roman" w:hAnsi="Times New Roman" w:cs="Times New Roman"/>
                  <w:i/>
                  <w:szCs w:val="24"/>
                  <w:highlight w:val="green"/>
                  <w:lang w:val="uk-UA"/>
                </w:rPr>
                <w:t>5</w:t>
              </w:r>
            </w:hyperlink>
            <w:r w:rsidRPr="00842AAF">
              <w:rPr>
                <w:rFonts w:ascii="Times New Roman" w:eastAsia="Times New Roman" w:hAnsi="Times New Roman" w:cs="Times New Roman"/>
                <w:i/>
                <w:szCs w:val="24"/>
                <w:highlight w:val="green"/>
                <w:lang w:val="uk-UA"/>
              </w:rPr>
              <w:t xml:space="preserve">, </w:t>
            </w:r>
            <w:hyperlink r:id="rId69" w:anchor="n621" w:history="1">
              <w:r w:rsidRPr="00842AAF">
                <w:rPr>
                  <w:rFonts w:ascii="Times New Roman" w:eastAsia="Times New Roman" w:hAnsi="Times New Roman" w:cs="Times New Roman"/>
                  <w:i/>
                  <w:szCs w:val="24"/>
                  <w:highlight w:val="green"/>
                  <w:lang w:val="uk-UA"/>
                </w:rPr>
                <w:t>6</w:t>
              </w:r>
            </w:hyperlink>
            <w:r w:rsidRPr="00842AAF">
              <w:rPr>
                <w:rFonts w:ascii="Times New Roman" w:eastAsia="Times New Roman" w:hAnsi="Times New Roman" w:cs="Times New Roman"/>
                <w:i/>
                <w:szCs w:val="24"/>
                <w:highlight w:val="green"/>
                <w:lang w:val="uk-UA"/>
              </w:rPr>
              <w:t xml:space="preserve"> і </w:t>
            </w:r>
            <w:hyperlink r:id="rId70" w:anchor="n627" w:history="1">
              <w:r w:rsidRPr="00842AAF">
                <w:rPr>
                  <w:rFonts w:ascii="Times New Roman" w:eastAsia="Times New Roman" w:hAnsi="Times New Roman" w:cs="Times New Roman"/>
                  <w:i/>
                  <w:szCs w:val="24"/>
                  <w:highlight w:val="green"/>
                  <w:lang w:val="uk-UA"/>
                </w:rPr>
                <w:t>12</w:t>
              </w:r>
            </w:hyperlink>
            <w:r w:rsidRPr="00842AAF">
              <w:rPr>
                <w:rFonts w:ascii="Times New Roman" w:eastAsia="Times New Roman" w:hAnsi="Times New Roman" w:cs="Times New Roman"/>
                <w:i/>
                <w:szCs w:val="24"/>
                <w:highlight w:val="green"/>
                <w:lang w:val="uk-UA"/>
              </w:rPr>
              <w:t xml:space="preserve"> пункту 47 Особливостей;</w:t>
            </w:r>
          </w:p>
          <w:p w:rsidR="00584FBD" w:rsidRPr="001E22D7" w:rsidRDefault="00584FBD" w:rsidP="00584FBD">
            <w:pPr>
              <w:shd w:val="clear" w:color="auto" w:fill="FFFFFF"/>
              <w:spacing w:after="0" w:line="240" w:lineRule="auto"/>
              <w:ind w:firstLine="397"/>
              <w:jc w:val="both"/>
              <w:rPr>
                <w:rFonts w:ascii="Times New Roman" w:eastAsia="Times New Roman" w:hAnsi="Times New Roman" w:cs="Times New Roman"/>
                <w:i/>
                <w:szCs w:val="24"/>
                <w:lang w:val="uk-UA"/>
              </w:rPr>
            </w:pPr>
            <w:r w:rsidRPr="001E22D7">
              <w:rPr>
                <w:rFonts w:ascii="Times New Roman" w:eastAsia="Times New Roman" w:hAnsi="Times New Roman" w:cs="Times New Roman"/>
                <w:i/>
                <w:szCs w:val="24"/>
                <w:lang w:val="uk-UA"/>
              </w:rPr>
              <w:t>не надав забезпечення виконання договору про закупівлю, якщо таке забезпечення вимагалося замовником;</w:t>
            </w: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Pr="001E22D7">
                <w:rPr>
                  <w:rFonts w:ascii="Times New Roman" w:eastAsia="Times New Roman" w:hAnsi="Times New Roman" w:cs="Times New Roman"/>
                  <w:i/>
                  <w:szCs w:val="24"/>
                  <w:lang w:val="uk-UA"/>
                </w:rPr>
                <w:t>абзацом першим</w:t>
              </w:r>
            </w:hyperlink>
            <w:r w:rsidRPr="001E22D7">
              <w:rPr>
                <w:rFonts w:ascii="Times New Roman" w:eastAsia="Times New Roman" w:hAnsi="Times New Roman" w:cs="Times New Roman"/>
                <w:i/>
                <w:szCs w:val="24"/>
                <w:lang w:val="uk-UA"/>
              </w:rPr>
              <w:t xml:space="preserve"> пункту 42 Особливостей.</w:t>
            </w:r>
          </w:p>
        </w:tc>
      </w:tr>
      <w:tr w:rsidR="00584FBD" w:rsidRPr="001E22D7" w:rsidTr="00584FBD">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1"/>
              <w:widowControl w:val="0"/>
              <w:spacing w:line="240" w:lineRule="auto"/>
              <w:ind w:right="113"/>
              <w:rPr>
                <w:rFonts w:ascii="Times New Roman" w:eastAsia="Times New Roman" w:hAnsi="Times New Roman" w:cs="Times New Roman"/>
                <w:color w:val="auto"/>
                <w:sz w:val="24"/>
                <w:szCs w:val="24"/>
                <w:lang w:val="uk-UA"/>
              </w:rPr>
            </w:pPr>
            <w:r w:rsidRPr="001E22D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584FBD" w:rsidRPr="001E22D7" w:rsidRDefault="00584FBD" w:rsidP="00584FBD">
            <w:pPr>
              <w:pStyle w:val="rvps2"/>
              <w:shd w:val="clear" w:color="auto" w:fill="FFFFFF"/>
              <w:spacing w:before="0" w:beforeAutospacing="0" w:after="0" w:afterAutospacing="0"/>
              <w:ind w:left="16" w:firstLine="397"/>
              <w:textAlignment w:val="baseline"/>
            </w:pPr>
            <w:r w:rsidRPr="001E22D7">
              <w:t>Не вимагається.</w:t>
            </w:r>
          </w:p>
        </w:tc>
      </w:tr>
    </w:tbl>
    <w:p w:rsidR="00584FBD" w:rsidRPr="001E22D7" w:rsidRDefault="00584FBD" w:rsidP="00584FBD">
      <w:pPr>
        <w:rPr>
          <w:lang w:val="uk-UA"/>
        </w:rPr>
      </w:pPr>
    </w:p>
    <w:p w:rsidR="00584FBD" w:rsidRPr="001E22D7" w:rsidRDefault="00584FBD" w:rsidP="00584FBD">
      <w:pPr>
        <w:tabs>
          <w:tab w:val="clear" w:pos="708"/>
        </w:tabs>
        <w:rPr>
          <w:lang w:val="uk-UA"/>
        </w:rPr>
      </w:pPr>
      <w:r w:rsidRPr="001E22D7">
        <w:rPr>
          <w:lang w:val="uk-UA"/>
        </w:rPr>
        <w:br w:type="page"/>
      </w:r>
      <w:bookmarkStart w:id="54" w:name="_GoBack"/>
      <w:bookmarkEnd w:id="54"/>
    </w:p>
    <w:p w:rsidR="00584FBD" w:rsidRPr="001E22D7" w:rsidRDefault="00584FBD" w:rsidP="00584FBD">
      <w:pPr>
        <w:spacing w:after="0" w:line="240" w:lineRule="auto"/>
        <w:ind w:left="5664" w:firstLine="709"/>
        <w:jc w:val="right"/>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rPr>
        <w:lastRenderedPageBreak/>
        <w:t>Додаток 1</w:t>
      </w:r>
    </w:p>
    <w:p w:rsidR="00584FBD" w:rsidRPr="001E22D7" w:rsidRDefault="00584FBD" w:rsidP="00584FBD">
      <w:pPr>
        <w:tabs>
          <w:tab w:val="left" w:pos="9639"/>
        </w:tabs>
        <w:spacing w:after="0" w:line="240" w:lineRule="auto"/>
        <w:ind w:firstLine="709"/>
        <w:jc w:val="both"/>
        <w:rPr>
          <w:rFonts w:ascii="Times New Roman" w:eastAsia="Times New Roman" w:hAnsi="Times New Roman" w:cs="Times New Roman"/>
          <w:b/>
          <w:lang w:val="uk-UA"/>
        </w:rPr>
      </w:pPr>
      <w:r w:rsidRPr="001E22D7">
        <w:rPr>
          <w:rFonts w:ascii="Times New Roman" w:eastAsia="Times New Roman" w:hAnsi="Times New Roman" w:cs="Times New Roman"/>
          <w:b/>
          <w:lang w:val="uk-UA"/>
        </w:rPr>
        <w:t xml:space="preserve"> </w:t>
      </w:r>
    </w:p>
    <w:p w:rsidR="00584FBD" w:rsidRPr="001E22D7" w:rsidRDefault="00584FBD" w:rsidP="00584FBD">
      <w:pP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t>ПРОЄКТ</w:t>
      </w:r>
    </w:p>
    <w:p w:rsidR="00584FBD" w:rsidRPr="001E22D7" w:rsidRDefault="00584FBD" w:rsidP="00584FBD">
      <w:pPr>
        <w:spacing w:after="0" w:line="240" w:lineRule="auto"/>
        <w:jc w:val="center"/>
        <w:rPr>
          <w:rFonts w:ascii="Times New Roman" w:eastAsia="Times New Roman" w:hAnsi="Times New Roman" w:cs="Times New Roman"/>
          <w:sz w:val="24"/>
          <w:szCs w:val="24"/>
          <w:lang w:val="uk-UA"/>
        </w:rPr>
      </w:pPr>
      <w:r w:rsidRPr="001E22D7">
        <w:rPr>
          <w:rFonts w:ascii="Times New Roman" w:eastAsia="Times New Roman" w:hAnsi="Times New Roman" w:cs="Times New Roman"/>
          <w:b/>
          <w:lang w:val="uk-UA"/>
        </w:rPr>
        <w:t xml:space="preserve">ДОГОВОРУ </w:t>
      </w:r>
      <w:r w:rsidR="000F436B">
        <w:rPr>
          <w:rFonts w:ascii="Times New Roman" w:eastAsia="Times New Roman" w:hAnsi="Times New Roman" w:cs="Times New Roman"/>
          <w:b/>
          <w:lang w:val="uk-UA"/>
        </w:rPr>
        <w:t xml:space="preserve">З НАДАННЯ ПОСЛУГ </w:t>
      </w:r>
      <w:r w:rsidRPr="001E22D7">
        <w:rPr>
          <w:rFonts w:ascii="Times New Roman" w:eastAsia="Times New Roman" w:hAnsi="Times New Roman" w:cs="Times New Roman"/>
          <w:lang w:val="uk-UA"/>
        </w:rPr>
        <w:t>№______</w:t>
      </w:r>
    </w:p>
    <w:p w:rsidR="00584FBD" w:rsidRPr="001E22D7" w:rsidRDefault="00584FBD" w:rsidP="00584FBD">
      <w:pPr>
        <w:tabs>
          <w:tab w:val="clear" w:pos="708"/>
          <w:tab w:val="left" w:pos="709"/>
        </w:tabs>
        <w:spacing w:after="0" w:line="240" w:lineRule="auto"/>
        <w:ind w:firstLine="709"/>
        <w:jc w:val="center"/>
        <w:rPr>
          <w:rFonts w:ascii="Times New Roman" w:eastAsia="Times New Roman" w:hAnsi="Times New Roman" w:cs="Times New Roman"/>
          <w:sz w:val="24"/>
          <w:szCs w:val="24"/>
          <w:lang w:val="uk-UA"/>
        </w:rPr>
      </w:pPr>
    </w:p>
    <w:p w:rsidR="00584FBD" w:rsidRPr="001E22D7" w:rsidRDefault="00584FBD" w:rsidP="00584FBD">
      <w:pPr>
        <w:tabs>
          <w:tab w:val="clear" w:pos="708"/>
          <w:tab w:val="left" w:pos="709"/>
        </w:tabs>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м. Миколаїв                                                                                       «_</w:t>
      </w:r>
      <w:r w:rsidR="009801F0" w:rsidRPr="001E22D7">
        <w:rPr>
          <w:rFonts w:ascii="Times New Roman" w:eastAsia="Times New Roman" w:hAnsi="Times New Roman" w:cs="Times New Roman"/>
          <w:lang w:val="uk-UA"/>
        </w:rPr>
        <w:t>___»                        2024</w:t>
      </w:r>
      <w:r w:rsidRPr="001E22D7">
        <w:rPr>
          <w:rFonts w:ascii="Times New Roman" w:eastAsia="Times New Roman" w:hAnsi="Times New Roman" w:cs="Times New Roman"/>
          <w:lang w:val="uk-UA"/>
        </w:rPr>
        <w:t>р.</w:t>
      </w:r>
    </w:p>
    <w:p w:rsidR="00584FBD" w:rsidRPr="001E22D7" w:rsidRDefault="00584FBD" w:rsidP="00584FBD">
      <w:pPr>
        <w:tabs>
          <w:tab w:val="clear" w:pos="708"/>
          <w:tab w:val="left" w:pos="709"/>
        </w:tabs>
        <w:spacing w:after="0" w:line="240" w:lineRule="auto"/>
        <w:ind w:firstLine="709"/>
        <w:jc w:val="both"/>
        <w:rPr>
          <w:rFonts w:ascii="Times New Roman" w:eastAsia="Times New Roman" w:hAnsi="Times New Roman" w:cs="Times New Roman"/>
          <w:lang w:val="uk-UA"/>
        </w:rPr>
      </w:pPr>
    </w:p>
    <w:p w:rsidR="00584FBD" w:rsidRPr="001E22D7" w:rsidRDefault="00584FBD" w:rsidP="00584FBD">
      <w:pPr>
        <w:shd w:val="clear" w:color="auto" w:fill="FFFFFF"/>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b/>
          <w:lang w:val="uk-UA"/>
        </w:rPr>
        <w:t xml:space="preserve">Адміністрація </w:t>
      </w:r>
      <w:proofErr w:type="spellStart"/>
      <w:r w:rsidRPr="001E22D7">
        <w:rPr>
          <w:rFonts w:ascii="Times New Roman" w:eastAsia="Times New Roman" w:hAnsi="Times New Roman" w:cs="Times New Roman"/>
          <w:b/>
          <w:lang w:val="uk-UA"/>
        </w:rPr>
        <w:t>Інгульського</w:t>
      </w:r>
      <w:proofErr w:type="spellEnd"/>
      <w:r w:rsidRPr="001E22D7">
        <w:rPr>
          <w:rFonts w:ascii="Times New Roman" w:eastAsia="Times New Roman" w:hAnsi="Times New Roman" w:cs="Times New Roman"/>
          <w:b/>
          <w:lang w:val="uk-UA"/>
        </w:rPr>
        <w:t xml:space="preserve"> району Миколаївської міської ради</w:t>
      </w:r>
      <w:r w:rsidRPr="001E22D7">
        <w:rPr>
          <w:rFonts w:ascii="Times New Roman" w:eastAsia="Times New Roman" w:hAnsi="Times New Roman" w:cs="Times New Roman"/>
          <w:lang w:val="uk-UA"/>
        </w:rPr>
        <w:t xml:space="preserve">, що іменується у подальшому - </w:t>
      </w:r>
      <w:r w:rsidRPr="001E22D7">
        <w:rPr>
          <w:rFonts w:ascii="Times New Roman" w:eastAsia="Times New Roman" w:hAnsi="Times New Roman" w:cs="Times New Roman"/>
          <w:b/>
          <w:lang w:val="uk-UA"/>
        </w:rPr>
        <w:t>Замовник</w:t>
      </w:r>
      <w:r w:rsidRPr="001E22D7">
        <w:rPr>
          <w:rFonts w:ascii="Times New Roman" w:eastAsia="Times New Roman" w:hAnsi="Times New Roman" w:cs="Times New Roman"/>
          <w:lang w:val="uk-UA"/>
        </w:rPr>
        <w:t xml:space="preserve">, в особі голови </w:t>
      </w:r>
      <w:proofErr w:type="spellStart"/>
      <w:r w:rsidRPr="001E22D7">
        <w:rPr>
          <w:rFonts w:ascii="Times New Roman" w:eastAsia="Times New Roman" w:hAnsi="Times New Roman" w:cs="Times New Roman"/>
          <w:lang w:val="uk-UA"/>
        </w:rPr>
        <w:t>Ременнікової</w:t>
      </w:r>
      <w:proofErr w:type="spellEnd"/>
      <w:r w:rsidRPr="001E22D7">
        <w:rPr>
          <w:rFonts w:ascii="Times New Roman" w:eastAsia="Times New Roman" w:hAnsi="Times New Roman" w:cs="Times New Roman"/>
          <w:lang w:val="uk-UA"/>
        </w:rPr>
        <w:t xml:space="preserve"> Ганни Володимирівни, яка діє на підставі Положення</w:t>
      </w:r>
      <w:r w:rsidRPr="001E22D7">
        <w:rPr>
          <w:rFonts w:ascii="Times New Roman" w:eastAsia="Times New Roman" w:hAnsi="Times New Roman" w:cs="Times New Roman"/>
          <w:b/>
          <w:lang w:val="uk-UA"/>
        </w:rPr>
        <w:t>,</w:t>
      </w:r>
      <w:r w:rsidRPr="001E22D7">
        <w:rPr>
          <w:rFonts w:ascii="Times New Roman" w:eastAsia="Times New Roman" w:hAnsi="Times New Roman" w:cs="Times New Roman"/>
          <w:lang w:val="uk-UA"/>
        </w:rPr>
        <w:t xml:space="preserve"> з однієї сторони, та  _______________________________, що іменується у подальшому </w:t>
      </w:r>
      <w:r w:rsidRPr="001E22D7">
        <w:rPr>
          <w:rFonts w:ascii="Times New Roman" w:eastAsia="Times New Roman" w:hAnsi="Times New Roman" w:cs="Times New Roman"/>
          <w:b/>
          <w:lang w:val="uk-UA"/>
        </w:rPr>
        <w:t xml:space="preserve">- </w:t>
      </w:r>
      <w:r w:rsidR="000F436B">
        <w:rPr>
          <w:rFonts w:ascii="Times New Roman" w:eastAsia="Times New Roman" w:hAnsi="Times New Roman" w:cs="Times New Roman"/>
          <w:b/>
          <w:lang w:val="uk-UA"/>
        </w:rPr>
        <w:t>Виконавець</w:t>
      </w:r>
      <w:r w:rsidRPr="001E22D7">
        <w:rPr>
          <w:rFonts w:ascii="Times New Roman" w:eastAsia="Times New Roman" w:hAnsi="Times New Roman" w:cs="Times New Roman"/>
          <w:b/>
          <w:lang w:val="uk-UA"/>
        </w:rPr>
        <w:t xml:space="preserve"> </w:t>
      </w:r>
      <w:r w:rsidRPr="001E22D7">
        <w:rPr>
          <w:rFonts w:ascii="Times New Roman" w:eastAsia="Times New Roman" w:hAnsi="Times New Roman" w:cs="Times New Roman"/>
          <w:lang w:val="uk-UA"/>
        </w:rPr>
        <w:t xml:space="preserve">в особі </w:t>
      </w:r>
      <w:r w:rsidRPr="001E22D7">
        <w:rPr>
          <w:rFonts w:ascii="Times New Roman" w:eastAsia="Times New Roman" w:hAnsi="Times New Roman" w:cs="Times New Roman"/>
          <w:b/>
          <w:lang w:val="uk-UA"/>
        </w:rPr>
        <w:t xml:space="preserve"> </w:t>
      </w:r>
      <w:r w:rsidRPr="001E22D7">
        <w:rPr>
          <w:rFonts w:ascii="Times New Roman" w:eastAsia="Times New Roman" w:hAnsi="Times New Roman" w:cs="Times New Roman"/>
          <w:lang w:val="uk-UA"/>
        </w:rPr>
        <w:t>________________________, який діє на підставі __________________________</w:t>
      </w:r>
      <w:r w:rsidR="000F436B">
        <w:rPr>
          <w:rFonts w:ascii="Times New Roman" w:eastAsia="Times New Roman" w:hAnsi="Times New Roman" w:cs="Times New Roman"/>
          <w:lang w:val="uk-UA"/>
        </w:rPr>
        <w:t>__, уклали цей Договір (далі - Д</w:t>
      </w:r>
      <w:r w:rsidRPr="001E22D7">
        <w:rPr>
          <w:rFonts w:ascii="Times New Roman" w:eastAsia="Times New Roman" w:hAnsi="Times New Roman" w:cs="Times New Roman"/>
          <w:lang w:val="uk-UA"/>
        </w:rPr>
        <w:t>оговір) про таке:</w:t>
      </w:r>
    </w:p>
    <w:p w:rsidR="00584FBD" w:rsidRPr="001E22D7" w:rsidRDefault="00584FBD" w:rsidP="00584FBD">
      <w:pPr>
        <w:shd w:val="clear" w:color="auto" w:fill="FFFFFF"/>
        <w:spacing w:after="0" w:line="240" w:lineRule="auto"/>
        <w:ind w:firstLine="709"/>
        <w:jc w:val="both"/>
        <w:rPr>
          <w:rFonts w:ascii="Times New Roman" w:eastAsia="Times New Roman" w:hAnsi="Times New Roman" w:cs="Times New Roman"/>
          <w:lang w:val="uk-UA"/>
        </w:rPr>
      </w:pPr>
    </w:p>
    <w:p w:rsidR="00BF1B5D" w:rsidRPr="001E22D7" w:rsidRDefault="00D063EE"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1</w:t>
      </w:r>
      <w:r w:rsidR="00BF1B5D" w:rsidRPr="001E22D7">
        <w:rPr>
          <w:rFonts w:ascii="Times New Roman" w:eastAsia="Times New Roman" w:hAnsi="Times New Roman" w:cs="Times New Roman"/>
          <w:b/>
          <w:color w:val="000000"/>
          <w:highlight w:val="white"/>
          <w:lang w:val="uk-UA"/>
        </w:rPr>
        <w:t xml:space="preserve">. </w:t>
      </w:r>
      <w:r w:rsidRPr="001E22D7">
        <w:rPr>
          <w:rFonts w:ascii="Times New Roman" w:eastAsia="Times New Roman" w:hAnsi="Times New Roman" w:cs="Times New Roman"/>
          <w:b/>
          <w:color w:val="000000"/>
          <w:highlight w:val="white"/>
          <w:lang w:val="uk-UA"/>
        </w:rPr>
        <w:t>ПРЕДМЕТ ДОГОВОРУ</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1.1. Учасник зобов'язується надати послуги із забезпечення механізованого вологого прибирання доріг Замовникові, а Замовник - прийняти і оплатити такі послуги.</w:t>
      </w:r>
    </w:p>
    <w:p w:rsidR="00BF1B5D" w:rsidRPr="001E22D7" w:rsidRDefault="00BF1B5D" w:rsidP="000A3BA4">
      <w:pPr>
        <w:widowControl w:val="0"/>
        <w:pBdr>
          <w:top w:val="nil"/>
          <w:left w:val="nil"/>
          <w:bottom w:val="nil"/>
          <w:right w:val="nil"/>
          <w:between w:val="nil"/>
        </w:pBdr>
        <w:tabs>
          <w:tab w:val="clear" w:pos="708"/>
          <w:tab w:val="left" w:pos="6120"/>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1.2. </w:t>
      </w:r>
      <w:r w:rsidR="00D90AFD">
        <w:rPr>
          <w:rFonts w:ascii="Times New Roman" w:eastAsia="Times New Roman" w:hAnsi="Times New Roman" w:cs="Times New Roman"/>
          <w:color w:val="000000"/>
          <w:highlight w:val="white"/>
          <w:lang w:val="uk-UA"/>
        </w:rPr>
        <w:t xml:space="preserve">Предмет Договору: </w:t>
      </w:r>
      <w:r w:rsidRPr="001E22D7">
        <w:rPr>
          <w:rFonts w:ascii="Times New Roman" w:eastAsia="Times New Roman" w:hAnsi="Times New Roman" w:cs="Times New Roman"/>
          <w:color w:val="000000"/>
          <w:highlight w:val="white"/>
          <w:lang w:val="uk-UA"/>
        </w:rPr>
        <w:t>Забезпечення механізованого вологого прибирання доріг (ДК 021:2015: 90610000-6 - Послуги з прибирання та підмітання вулиць)</w:t>
      </w:r>
      <w:r w:rsidR="00D90AFD">
        <w:rPr>
          <w:rFonts w:ascii="Times New Roman" w:eastAsia="Times New Roman" w:hAnsi="Times New Roman" w:cs="Times New Roman"/>
          <w:color w:val="000000"/>
          <w:highlight w:val="white"/>
          <w:lang w:val="uk-UA"/>
        </w:rPr>
        <w:t>.</w:t>
      </w:r>
    </w:p>
    <w:p w:rsidR="00BF1B5D" w:rsidRPr="001E22D7" w:rsidRDefault="00BF1B5D" w:rsidP="000A3BA4">
      <w:pPr>
        <w:pBdr>
          <w:top w:val="nil"/>
          <w:left w:val="nil"/>
          <w:bottom w:val="nil"/>
          <w:right w:val="nil"/>
          <w:between w:val="nil"/>
        </w:pBdr>
        <w:tabs>
          <w:tab w:val="clear" w:pos="708"/>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Кількість послуг:</w:t>
      </w:r>
    </w:p>
    <w:p w:rsidR="00BF1B5D" w:rsidRPr="001E22D7" w:rsidRDefault="00BF1B5D" w:rsidP="000A3BA4">
      <w:pPr>
        <w:pBdr>
          <w:top w:val="nil"/>
          <w:left w:val="nil"/>
          <w:bottom w:val="nil"/>
          <w:right w:val="nil"/>
          <w:between w:val="nil"/>
        </w:pBdr>
        <w:tabs>
          <w:tab w:val="clear" w:pos="708"/>
        </w:tabs>
        <w:spacing w:after="0" w:line="240" w:lineRule="auto"/>
        <w:ind w:firstLine="709"/>
        <w:rPr>
          <w:rFonts w:ascii="Times New Roman" w:eastAsia="Times New Roman" w:hAnsi="Times New Roman" w:cs="Times New Roman"/>
          <w:color w:val="000000"/>
          <w:highlight w:val="white"/>
          <w:lang w:val="uk-UA"/>
        </w:rPr>
      </w:pPr>
    </w:p>
    <w:tbl>
      <w:tblPr>
        <w:tblW w:w="9593" w:type="dxa"/>
        <w:tblInd w:w="250" w:type="dxa"/>
        <w:tblLayout w:type="fixed"/>
        <w:tblLook w:val="0000" w:firstRow="0" w:lastRow="0" w:firstColumn="0" w:lastColumn="0" w:noHBand="0" w:noVBand="0"/>
      </w:tblPr>
      <w:tblGrid>
        <w:gridCol w:w="458"/>
        <w:gridCol w:w="6390"/>
        <w:gridCol w:w="1260"/>
        <w:gridCol w:w="1485"/>
      </w:tblGrid>
      <w:tr w:rsidR="00BF1B5D" w:rsidRPr="001E22D7" w:rsidTr="000A3BA4">
        <w:trPr>
          <w:cantSplit/>
          <w:trHeight w:val="585"/>
          <w:tblHeader/>
        </w:trPr>
        <w:tc>
          <w:tcPr>
            <w:tcW w:w="458" w:type="dxa"/>
            <w:tcBorders>
              <w:top w:val="single" w:sz="8" w:space="0" w:color="000000"/>
              <w:left w:val="single" w:sz="8" w:space="0" w:color="000000"/>
              <w:bottom w:val="single" w:sz="4" w:space="0" w:color="000000"/>
              <w:right w:val="nil"/>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 xml:space="preserve">№ </w:t>
            </w:r>
          </w:p>
        </w:tc>
        <w:tc>
          <w:tcPr>
            <w:tcW w:w="6390" w:type="dxa"/>
            <w:tcBorders>
              <w:top w:val="single" w:sz="8" w:space="0" w:color="000000"/>
              <w:left w:val="single" w:sz="8"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Послуги</w:t>
            </w:r>
          </w:p>
        </w:tc>
        <w:tc>
          <w:tcPr>
            <w:tcW w:w="1260"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 xml:space="preserve">Одиниці </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виміру</w:t>
            </w:r>
          </w:p>
        </w:tc>
        <w:tc>
          <w:tcPr>
            <w:tcW w:w="148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b/>
                <w:color w:val="000000"/>
                <w:highlight w:val="white"/>
                <w:lang w:val="uk-UA"/>
              </w:rPr>
              <w:t>Обсяги</w:t>
            </w:r>
          </w:p>
        </w:tc>
      </w:tr>
      <w:tr w:rsidR="00BF1B5D" w:rsidRPr="001E22D7" w:rsidTr="000A3BA4">
        <w:trPr>
          <w:cantSplit/>
          <w:trHeight w:val="705"/>
          <w:tblHeader/>
        </w:trPr>
        <w:tc>
          <w:tcPr>
            <w:tcW w:w="458"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w:t>
            </w:r>
          </w:p>
        </w:tc>
        <w:tc>
          <w:tcPr>
            <w:tcW w:w="6390" w:type="dxa"/>
            <w:tcBorders>
              <w:top w:val="single" w:sz="8" w:space="0" w:color="000000"/>
              <w:left w:val="nil"/>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Забезпечення механізованого вологого прибирання доріг </w:t>
            </w:r>
          </w:p>
        </w:tc>
        <w:tc>
          <w:tcPr>
            <w:tcW w:w="1260"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км</w:t>
            </w:r>
          </w:p>
        </w:tc>
        <w:tc>
          <w:tcPr>
            <w:tcW w:w="148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tabs>
                <w:tab w:val="clear" w:pos="708"/>
              </w:tabs>
              <w:spacing w:after="0" w:line="240" w:lineRule="auto"/>
              <w:jc w:val="center"/>
              <w:rPr>
                <w:rFonts w:ascii="Times New Roman" w:eastAsia="Times New Roman" w:hAnsi="Times New Roman" w:cs="Times New Roman"/>
                <w:highlight w:val="white"/>
                <w:lang w:val="uk-UA"/>
              </w:rPr>
            </w:pPr>
            <w:r w:rsidRPr="001E22D7">
              <w:rPr>
                <w:rFonts w:ascii="Times New Roman" w:eastAsia="Times New Roman" w:hAnsi="Times New Roman" w:cs="Times New Roman"/>
                <w:highlight w:val="white"/>
                <w:lang w:val="uk-UA"/>
              </w:rPr>
              <w:t>1568,034</w:t>
            </w:r>
          </w:p>
        </w:tc>
      </w:tr>
    </w:tbl>
    <w:p w:rsidR="00BF1B5D" w:rsidRPr="001E22D7" w:rsidRDefault="00BF1B5D" w:rsidP="00BF1B5D">
      <w:pPr>
        <w:pBdr>
          <w:top w:val="nil"/>
          <w:left w:val="nil"/>
          <w:bottom w:val="nil"/>
          <w:right w:val="nil"/>
          <w:between w:val="nil"/>
        </w:pBdr>
        <w:tabs>
          <w:tab w:val="clear" w:pos="708"/>
        </w:tabs>
        <w:spacing w:after="0" w:line="240" w:lineRule="auto"/>
        <w:ind w:right="105"/>
        <w:jc w:val="both"/>
        <w:rPr>
          <w:rFonts w:ascii="Times New Roman" w:eastAsia="Times New Roman" w:hAnsi="Times New Roman" w:cs="Times New Roman"/>
          <w:color w:val="000000"/>
          <w:highlight w:val="yellow"/>
          <w:lang w:val="uk-UA"/>
        </w:rPr>
      </w:pPr>
    </w:p>
    <w:p w:rsidR="00BF1B5D"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1.3. Якщо відбулося скорочення видатків Замовника на здійснення закупівлі послуг зазначених в п.1.2 Договору, Замовник зменшує обсяги надання послуг з урахуванням фактичного обсягу видатків, шляхом укладання додаткової угоди до цього договору.</w:t>
      </w:r>
    </w:p>
    <w:p w:rsidR="00D90AFD" w:rsidRPr="001E22D7" w:rsidRDefault="00D90AF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1.4. Строк надання послуг: з дати підписання договору до 31 грудня 2024 року.</w:t>
      </w:r>
    </w:p>
    <w:p w:rsidR="00BF1B5D" w:rsidRPr="001E22D7" w:rsidRDefault="00BF1B5D"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color w:val="000000"/>
          <w:highlight w:val="white"/>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2</w:t>
      </w:r>
      <w:r w:rsidR="00BF1B5D" w:rsidRPr="001E22D7">
        <w:rPr>
          <w:rFonts w:ascii="Times New Roman" w:eastAsia="Times New Roman" w:hAnsi="Times New Roman" w:cs="Times New Roman"/>
          <w:b/>
          <w:color w:val="000000"/>
          <w:highlight w:val="white"/>
          <w:lang w:val="uk-UA"/>
        </w:rPr>
        <w:t>. ПОРЯДОК НАДАННЯ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2.1. Послуги надаються з урахуванням охоплення території </w:t>
      </w:r>
      <w:proofErr w:type="spellStart"/>
      <w:r w:rsidRPr="001E22D7">
        <w:rPr>
          <w:rFonts w:ascii="Times New Roman" w:eastAsia="Times New Roman" w:hAnsi="Times New Roman" w:cs="Times New Roman"/>
          <w:color w:val="000000"/>
          <w:highlight w:val="white"/>
          <w:lang w:val="uk-UA"/>
        </w:rPr>
        <w:t>Інгульського</w:t>
      </w:r>
      <w:proofErr w:type="spellEnd"/>
      <w:r w:rsidRPr="001E22D7">
        <w:rPr>
          <w:rFonts w:ascii="Times New Roman" w:eastAsia="Times New Roman" w:hAnsi="Times New Roman" w:cs="Times New Roman"/>
          <w:color w:val="000000"/>
          <w:highlight w:val="white"/>
          <w:lang w:val="uk-UA"/>
        </w:rPr>
        <w:t xml:space="preserve">  району </w:t>
      </w:r>
      <w:proofErr w:type="spellStart"/>
      <w:r w:rsidRPr="001E22D7">
        <w:rPr>
          <w:rFonts w:ascii="Times New Roman" w:eastAsia="Times New Roman" w:hAnsi="Times New Roman" w:cs="Times New Roman"/>
          <w:color w:val="000000"/>
          <w:highlight w:val="white"/>
          <w:lang w:val="uk-UA"/>
        </w:rPr>
        <w:t>м.Миколаєва</w:t>
      </w:r>
      <w:proofErr w:type="spellEnd"/>
      <w:r w:rsidRPr="001E22D7">
        <w:rPr>
          <w:rFonts w:ascii="Times New Roman" w:eastAsia="Times New Roman" w:hAnsi="Times New Roman" w:cs="Times New Roman"/>
          <w:color w:val="000000"/>
          <w:highlight w:val="white"/>
          <w:lang w:val="uk-UA"/>
        </w:rPr>
        <w:t xml:space="preserve"> Миколаївської області.</w:t>
      </w:r>
    </w:p>
    <w:p w:rsidR="00BF1B5D"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2.2. Вологе прибирання доріг здійснюється вздовж </w:t>
      </w:r>
      <w:proofErr w:type="spellStart"/>
      <w:r w:rsidRPr="001E22D7">
        <w:rPr>
          <w:rFonts w:ascii="Times New Roman" w:eastAsia="Times New Roman" w:hAnsi="Times New Roman" w:cs="Times New Roman"/>
          <w:color w:val="000000"/>
          <w:highlight w:val="white"/>
          <w:lang w:val="uk-UA"/>
        </w:rPr>
        <w:t>прибордюрної</w:t>
      </w:r>
      <w:proofErr w:type="spellEnd"/>
      <w:r w:rsidRPr="001E22D7">
        <w:rPr>
          <w:rFonts w:ascii="Times New Roman" w:eastAsia="Times New Roman" w:hAnsi="Times New Roman" w:cs="Times New Roman"/>
          <w:color w:val="000000"/>
          <w:highlight w:val="white"/>
          <w:lang w:val="uk-UA"/>
        </w:rPr>
        <w:t xml:space="preserve"> частини доріг. Ширина вологого прибирання проїжджої частини доріг розраховується відповідно технічних характеристик машин, але повинна складати не менше 2 м.</w:t>
      </w:r>
    </w:p>
    <w:p w:rsidR="00D90AFD" w:rsidRPr="00D90AFD"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sz w:val="20"/>
          <w:highlight w:val="white"/>
          <w:lang w:val="uk-UA"/>
        </w:rPr>
      </w:pPr>
      <w:r>
        <w:rPr>
          <w:rFonts w:ascii="Times New Roman" w:eastAsia="Times New Roman" w:hAnsi="Times New Roman" w:cs="Times New Roman"/>
          <w:color w:val="000000"/>
          <w:highlight w:val="white"/>
          <w:lang w:val="uk-UA"/>
        </w:rPr>
        <w:t xml:space="preserve">2.3. Надання послуг здійснюється з використанням </w:t>
      </w:r>
      <w:proofErr w:type="spellStart"/>
      <w:r>
        <w:rPr>
          <w:rFonts w:ascii="Times New Roman" w:eastAsia="Times New Roman" w:hAnsi="Times New Roman" w:cs="Times New Roman"/>
          <w:color w:val="000000"/>
          <w:szCs w:val="24"/>
          <w:highlight w:val="white"/>
          <w:lang w:val="uk-UA"/>
        </w:rPr>
        <w:t>прибиральних</w:t>
      </w:r>
      <w:proofErr w:type="spellEnd"/>
      <w:r w:rsidRPr="00D90AFD">
        <w:rPr>
          <w:rFonts w:ascii="Times New Roman" w:eastAsia="Times New Roman" w:hAnsi="Times New Roman" w:cs="Times New Roman"/>
          <w:color w:val="000000"/>
          <w:szCs w:val="24"/>
          <w:highlight w:val="white"/>
          <w:lang w:val="uk-UA"/>
        </w:rPr>
        <w:t xml:space="preserve"> машин магістрального типу, </w:t>
      </w:r>
      <w:r w:rsidRPr="00D90AFD">
        <w:rPr>
          <w:rFonts w:ascii="Times New Roman" w:eastAsia="Times New Roman" w:hAnsi="Times New Roman" w:cs="Times New Roman"/>
          <w:color w:val="000000"/>
          <w:szCs w:val="24"/>
          <w:lang w:val="uk-UA"/>
        </w:rPr>
        <w:t xml:space="preserve">обладнаних </w:t>
      </w:r>
      <w:proofErr w:type="spellStart"/>
      <w:r w:rsidRPr="00D90AFD">
        <w:rPr>
          <w:rFonts w:ascii="Times New Roman" w:eastAsia="Times New Roman" w:hAnsi="Times New Roman" w:cs="Times New Roman"/>
          <w:color w:val="000000"/>
          <w:szCs w:val="24"/>
          <w:lang w:val="uk-UA"/>
        </w:rPr>
        <w:t>трекерами</w:t>
      </w:r>
      <w:proofErr w:type="spellEnd"/>
      <w:r w:rsidRPr="00D90AFD">
        <w:rPr>
          <w:rFonts w:ascii="Times New Roman" w:eastAsia="Times New Roman" w:hAnsi="Times New Roman" w:cs="Times New Roman"/>
          <w:color w:val="000000"/>
          <w:szCs w:val="24"/>
          <w:lang w:val="uk-UA"/>
        </w:rPr>
        <w:t xml:space="preserve"> для контролю руху</w:t>
      </w:r>
      <w:r>
        <w:rPr>
          <w:rFonts w:ascii="Times New Roman" w:eastAsia="Times New Roman" w:hAnsi="Times New Roman" w:cs="Times New Roman"/>
          <w:color w:val="000000"/>
          <w:szCs w:val="24"/>
          <w:lang w:val="uk-UA"/>
        </w:rPr>
        <w:t>.</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2.</w:t>
      </w:r>
      <w:r w:rsidR="00D90AFD">
        <w:rPr>
          <w:rFonts w:ascii="Times New Roman" w:eastAsia="Times New Roman" w:hAnsi="Times New Roman" w:cs="Times New Roman"/>
          <w:color w:val="000000"/>
          <w:highlight w:val="white"/>
          <w:lang w:val="uk-UA"/>
        </w:rPr>
        <w:t>4</w:t>
      </w:r>
      <w:r w:rsidRPr="001E22D7">
        <w:rPr>
          <w:rFonts w:ascii="Times New Roman" w:eastAsia="Times New Roman" w:hAnsi="Times New Roman" w:cs="Times New Roman"/>
          <w:color w:val="000000"/>
          <w:highlight w:val="white"/>
          <w:lang w:val="uk-UA"/>
        </w:rPr>
        <w:t>. Надання послуг здійснюється відповідно до вимог нормативних документів: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ЗУ «Про благоустрій населених пунктів»;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«Технічних правил ремонту і утримання вулиць та доріг населених пунктів», затвердженого Наказом Міністерства регіонального розвитку, будівництва та житлово-комунального господарства України від 14.02.2012р. №54 (далі – Технічні правила);</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«Правил благоустрою, санітарного утримання територій, забезпечення чистоти і порядку в м. Миколаєві» (зі змінами та доповненнями, затвердженого рішенням  Миколаївської міської ради від 16.05.2013р. №28/10) (далі – Правила благоустрою) або інших, діючих на момент надання послуг;</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інших діючих нормативних документів.</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2.</w:t>
      </w:r>
      <w:r w:rsidR="00D90AFD">
        <w:rPr>
          <w:rFonts w:ascii="Times New Roman" w:eastAsia="Times New Roman" w:hAnsi="Times New Roman" w:cs="Times New Roman"/>
          <w:highlight w:val="white"/>
          <w:lang w:val="uk-UA"/>
        </w:rPr>
        <w:t>5</w:t>
      </w:r>
      <w:r w:rsidRPr="001E22D7">
        <w:rPr>
          <w:rFonts w:ascii="Times New Roman" w:eastAsia="Times New Roman" w:hAnsi="Times New Roman" w:cs="Times New Roman"/>
          <w:color w:val="000000"/>
          <w:highlight w:val="white"/>
          <w:lang w:val="uk-UA"/>
        </w:rPr>
        <w:t>. Послуги надаються згідно графіків виконання послуг, розроблених Замовником, або листів –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BF1B5D" w:rsidRPr="001E22D7"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lastRenderedPageBreak/>
        <w:t>2.6</w:t>
      </w:r>
      <w:r w:rsidR="00BF1B5D" w:rsidRPr="001E22D7">
        <w:rPr>
          <w:rFonts w:ascii="Times New Roman" w:eastAsia="Times New Roman" w:hAnsi="Times New Roman" w:cs="Times New Roman"/>
          <w:color w:val="000000"/>
          <w:highlight w:val="white"/>
          <w:lang w:val="uk-UA"/>
        </w:rPr>
        <w:t>. Механізоване вологе прибирання дорожнього полотна на магістралях і вулицях з інтенсивним рухом транспорту проводиться в нічний час таким чином: з 22:00 до 6:00.</w:t>
      </w:r>
    </w:p>
    <w:p w:rsidR="00BF1B5D" w:rsidRPr="001E22D7" w:rsidRDefault="00D90AF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2.7</w:t>
      </w:r>
      <w:r w:rsidR="00BF1B5D" w:rsidRPr="001E22D7">
        <w:rPr>
          <w:rFonts w:ascii="Times New Roman" w:eastAsia="Times New Roman" w:hAnsi="Times New Roman" w:cs="Times New Roman"/>
          <w:color w:val="000000"/>
          <w:highlight w:val="white"/>
          <w:lang w:val="uk-UA"/>
        </w:rPr>
        <w:t xml:space="preserve">. Враховуючи безперервний характер виконання послуг Виконавець зобов’язаний виконувати послуги в робочі, святкові, вихідні і інші не робочі дні, згідно графіків або листів – доручень Замовника. </w:t>
      </w:r>
    </w:p>
    <w:p w:rsidR="00BF1B5D" w:rsidRPr="001E22D7" w:rsidRDefault="00D90AFD" w:rsidP="000A3BA4">
      <w:pPr>
        <w:pBdr>
          <w:top w:val="nil"/>
          <w:left w:val="nil"/>
          <w:bottom w:val="nil"/>
          <w:right w:val="nil"/>
          <w:between w:val="nil"/>
        </w:pBdr>
        <w:tabs>
          <w:tab w:val="clear" w:pos="708"/>
        </w:tabs>
        <w:spacing w:after="0" w:line="240" w:lineRule="auto"/>
        <w:ind w:left="44"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2.8</w:t>
      </w:r>
      <w:r w:rsidR="00BF1B5D" w:rsidRPr="001E22D7">
        <w:rPr>
          <w:rFonts w:ascii="Times New Roman" w:eastAsia="Times New Roman" w:hAnsi="Times New Roman" w:cs="Times New Roman"/>
          <w:color w:val="000000"/>
          <w:highlight w:val="white"/>
          <w:lang w:val="uk-UA"/>
        </w:rPr>
        <w:t>. Виконавець повинен застосовувати заходи із захисту довкілля: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F1B5D" w:rsidRPr="001E22D7" w:rsidRDefault="00D90AFD" w:rsidP="000A3BA4">
      <w:pPr>
        <w:pBdr>
          <w:top w:val="nil"/>
          <w:left w:val="nil"/>
          <w:bottom w:val="nil"/>
          <w:right w:val="nil"/>
          <w:between w:val="nil"/>
        </w:pBdr>
        <w:tabs>
          <w:tab w:val="clear" w:pos="708"/>
          <w:tab w:val="left" w:pos="9639"/>
        </w:tabs>
        <w:spacing w:after="0" w:line="240" w:lineRule="auto"/>
        <w:ind w:right="105"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2.9</w:t>
      </w:r>
      <w:r w:rsidR="00BF1B5D" w:rsidRPr="001E22D7">
        <w:rPr>
          <w:rFonts w:ascii="Times New Roman" w:eastAsia="Times New Roman" w:hAnsi="Times New Roman" w:cs="Times New Roman"/>
          <w:color w:val="000000"/>
          <w:highlight w:val="white"/>
          <w:lang w:val="uk-UA"/>
        </w:rPr>
        <w:t>. Прийом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BF1B5D" w:rsidRPr="001E22D7" w:rsidRDefault="00D90AF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Pr>
          <w:rFonts w:ascii="Times New Roman" w:eastAsia="Times New Roman" w:hAnsi="Times New Roman" w:cs="Times New Roman"/>
          <w:color w:val="000000"/>
          <w:highlight w:val="white"/>
          <w:lang w:val="uk-UA"/>
        </w:rPr>
        <w:t>2.10</w:t>
      </w:r>
      <w:r w:rsidR="00BF1B5D" w:rsidRPr="001E22D7">
        <w:rPr>
          <w:rFonts w:ascii="Times New Roman" w:eastAsia="Times New Roman" w:hAnsi="Times New Roman" w:cs="Times New Roman"/>
          <w:color w:val="000000"/>
          <w:highlight w:val="white"/>
          <w:lang w:val="uk-UA"/>
        </w:rPr>
        <w:t>. В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3</w:t>
      </w:r>
      <w:r w:rsidR="00BF1B5D" w:rsidRPr="001E22D7">
        <w:rPr>
          <w:rFonts w:ascii="Times New Roman" w:eastAsia="Times New Roman" w:hAnsi="Times New Roman" w:cs="Times New Roman"/>
          <w:b/>
          <w:color w:val="000000"/>
          <w:highlight w:val="white"/>
          <w:lang w:val="uk-UA"/>
        </w:rPr>
        <w:t>. ЦІНА ДОГОВОРУ</w:t>
      </w:r>
    </w:p>
    <w:p w:rsidR="00BF1B5D" w:rsidRPr="001E22D7" w:rsidRDefault="00BF1B5D" w:rsidP="00D90AFD">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3.1. Ціна Договору становить __________________ в т.ч. ПДВ (якщо Виконавець є платником ПДВ).</w:t>
      </w:r>
    </w:p>
    <w:p w:rsidR="00BF1B5D" w:rsidRPr="001E22D7" w:rsidRDefault="00BF1B5D" w:rsidP="00D90AFD">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3.2. Вартість послуг становить:</w:t>
      </w:r>
    </w:p>
    <w:tbl>
      <w:tblPr>
        <w:tblW w:w="9846" w:type="dxa"/>
        <w:tblLayout w:type="fixed"/>
        <w:tblLook w:val="0000" w:firstRow="0" w:lastRow="0" w:firstColumn="0" w:lastColumn="0" w:noHBand="0" w:noVBand="0"/>
      </w:tblPr>
      <w:tblGrid>
        <w:gridCol w:w="506"/>
        <w:gridCol w:w="3447"/>
        <w:gridCol w:w="658"/>
        <w:gridCol w:w="1425"/>
        <w:gridCol w:w="1725"/>
        <w:gridCol w:w="2085"/>
      </w:tblGrid>
      <w:tr w:rsidR="00BF1B5D" w:rsidRPr="001E22D7" w:rsidTr="000A3BA4">
        <w:trPr>
          <w:cantSplit/>
          <w:trHeight w:val="256"/>
          <w:tblHeader/>
        </w:trPr>
        <w:tc>
          <w:tcPr>
            <w:tcW w:w="506" w:type="dxa"/>
            <w:tcBorders>
              <w:top w:val="single" w:sz="8" w:space="0" w:color="000000"/>
              <w:left w:val="single" w:sz="8" w:space="0" w:color="000000"/>
              <w:bottom w:val="single" w:sz="4" w:space="0" w:color="000000"/>
              <w:right w:val="nil"/>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з/п</w:t>
            </w:r>
          </w:p>
        </w:tc>
        <w:tc>
          <w:tcPr>
            <w:tcW w:w="3447"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Послуги</w:t>
            </w:r>
          </w:p>
        </w:tc>
        <w:tc>
          <w:tcPr>
            <w:tcW w:w="658"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highlight w:val="white"/>
                <w:lang w:val="uk-UA"/>
              </w:rPr>
              <w:t>Одиниця виміру</w:t>
            </w:r>
          </w:p>
        </w:tc>
        <w:tc>
          <w:tcPr>
            <w:tcW w:w="142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Обсяг</w:t>
            </w:r>
          </w:p>
        </w:tc>
        <w:tc>
          <w:tcPr>
            <w:tcW w:w="172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 w:val="left" w:pos="9639"/>
              </w:tabs>
              <w:spacing w:after="0" w:line="240" w:lineRule="auto"/>
              <w:ind w:right="-181"/>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Ціна за одиницю  виміру</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в т.ч. ПДВ, грн. (якщо учасник є платником ПДВ)</w:t>
            </w:r>
          </w:p>
        </w:tc>
        <w:tc>
          <w:tcPr>
            <w:tcW w:w="2085" w:type="dxa"/>
            <w:tcBorders>
              <w:top w:val="single" w:sz="8" w:space="0" w:color="000000"/>
              <w:left w:val="single" w:sz="8" w:space="0" w:color="000000"/>
              <w:bottom w:val="single" w:sz="4" w:space="0" w:color="000000"/>
              <w:right w:val="single" w:sz="8" w:space="0" w:color="000000"/>
            </w:tcBorders>
            <w:vAlign w:val="center"/>
          </w:tcPr>
          <w:p w:rsidR="00BF1B5D" w:rsidRPr="001E22D7" w:rsidRDefault="00BF1B5D" w:rsidP="00BF1B5D">
            <w:pPr>
              <w:pBdr>
                <w:top w:val="nil"/>
                <w:left w:val="nil"/>
                <w:bottom w:val="nil"/>
                <w:right w:val="nil"/>
                <w:between w:val="nil"/>
              </w:pBdr>
              <w:tabs>
                <w:tab w:val="clear" w:pos="708"/>
                <w:tab w:val="left" w:pos="9639"/>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Загальна ціна послуги в грн. з ПДВ (якщо учасник є платником ПДВ)</w:t>
            </w:r>
          </w:p>
        </w:tc>
      </w:tr>
      <w:tr w:rsidR="00BF1B5D" w:rsidRPr="001E22D7" w:rsidTr="000A3BA4">
        <w:trPr>
          <w:cantSplit/>
          <w:trHeight w:val="570"/>
          <w:tblHeader/>
        </w:trPr>
        <w:tc>
          <w:tcPr>
            <w:tcW w:w="506"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1</w:t>
            </w:r>
          </w:p>
        </w:tc>
        <w:tc>
          <w:tcPr>
            <w:tcW w:w="3447"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Забезпечення механізованого вологого прибирання доріг </w:t>
            </w:r>
          </w:p>
        </w:tc>
        <w:tc>
          <w:tcPr>
            <w:tcW w:w="658" w:type="dxa"/>
            <w:tcBorders>
              <w:top w:val="single" w:sz="4" w:space="0" w:color="000000"/>
              <w:left w:val="single" w:sz="4" w:space="0" w:color="000000"/>
              <w:bottom w:val="single" w:sz="4" w:space="0" w:color="000000"/>
              <w:right w:val="single" w:sz="4" w:space="0" w:color="000000"/>
            </w:tcBorders>
            <w:vAlign w:val="center"/>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км</w:t>
            </w:r>
          </w:p>
        </w:tc>
        <w:tc>
          <w:tcPr>
            <w:tcW w:w="1425" w:type="dxa"/>
            <w:tcBorders>
              <w:top w:val="single" w:sz="8" w:space="0" w:color="000000"/>
              <w:left w:val="single" w:sz="4" w:space="0" w:color="000000"/>
              <w:bottom w:val="single" w:sz="4" w:space="0" w:color="000000"/>
              <w:right w:val="single" w:sz="8" w:space="0" w:color="000000"/>
            </w:tcBorders>
            <w:vAlign w:val="center"/>
          </w:tcPr>
          <w:p w:rsidR="00BF1B5D" w:rsidRPr="001E22D7" w:rsidRDefault="00BF1B5D" w:rsidP="00BF1B5D">
            <w:pPr>
              <w:tabs>
                <w:tab w:val="clear" w:pos="708"/>
              </w:tabs>
              <w:spacing w:after="0" w:line="240" w:lineRule="auto"/>
              <w:jc w:val="center"/>
              <w:rPr>
                <w:rFonts w:ascii="Times New Roman" w:eastAsia="Times New Roman" w:hAnsi="Times New Roman" w:cs="Times New Roman"/>
                <w:highlight w:val="white"/>
                <w:lang w:val="uk-UA"/>
              </w:rPr>
            </w:pPr>
            <w:r w:rsidRPr="001E22D7">
              <w:rPr>
                <w:rFonts w:ascii="Times New Roman" w:eastAsia="Times New Roman" w:hAnsi="Times New Roman" w:cs="Times New Roman"/>
                <w:highlight w:val="white"/>
                <w:lang w:val="uk-UA"/>
              </w:rPr>
              <w:t>1568,034</w:t>
            </w:r>
          </w:p>
        </w:tc>
        <w:tc>
          <w:tcPr>
            <w:tcW w:w="17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c>
          <w:tcPr>
            <w:tcW w:w="208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r>
      <w:tr w:rsidR="00BF1B5D" w:rsidRPr="001E22D7" w:rsidTr="000A3BA4">
        <w:trPr>
          <w:cantSplit/>
          <w:trHeight w:val="287"/>
          <w:tblHeader/>
        </w:trPr>
        <w:tc>
          <w:tcPr>
            <w:tcW w:w="506"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c>
          <w:tcPr>
            <w:tcW w:w="3447"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Всього:</w:t>
            </w:r>
          </w:p>
        </w:tc>
        <w:tc>
          <w:tcPr>
            <w:tcW w:w="658"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p>
        </w:tc>
        <w:tc>
          <w:tcPr>
            <w:tcW w:w="14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х</w:t>
            </w:r>
          </w:p>
        </w:tc>
        <w:tc>
          <w:tcPr>
            <w:tcW w:w="172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х</w:t>
            </w:r>
          </w:p>
        </w:tc>
        <w:tc>
          <w:tcPr>
            <w:tcW w:w="2085" w:type="dxa"/>
            <w:tcBorders>
              <w:top w:val="single" w:sz="4" w:space="0" w:color="000000"/>
              <w:left w:val="single" w:sz="4" w:space="0" w:color="000000"/>
              <w:bottom w:val="single" w:sz="4" w:space="0" w:color="000000"/>
              <w:right w:val="single" w:sz="4" w:space="0" w:color="000000"/>
            </w:tcBorders>
          </w:tcPr>
          <w:p w:rsidR="00BF1B5D" w:rsidRPr="001E22D7" w:rsidRDefault="00BF1B5D" w:rsidP="00BF1B5D">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highlight w:val="white"/>
                <w:lang w:val="uk-UA"/>
              </w:rPr>
            </w:pPr>
          </w:p>
        </w:tc>
      </w:tr>
    </w:tbl>
    <w:p w:rsidR="00BF1B5D" w:rsidRPr="001E22D7" w:rsidRDefault="00BF1B5D" w:rsidP="00BF1B5D">
      <w:pPr>
        <w:pBdr>
          <w:top w:val="nil"/>
          <w:left w:val="nil"/>
          <w:bottom w:val="nil"/>
          <w:right w:val="nil"/>
          <w:between w:val="nil"/>
        </w:pBdr>
        <w:tabs>
          <w:tab w:val="clear" w:pos="708"/>
          <w:tab w:val="left" w:pos="9639"/>
        </w:tabs>
        <w:spacing w:after="0" w:line="240" w:lineRule="auto"/>
        <w:ind w:right="154"/>
        <w:jc w:val="both"/>
        <w:rPr>
          <w:rFonts w:ascii="Times New Roman" w:eastAsia="Times New Roman" w:hAnsi="Times New Roman" w:cs="Times New Roman"/>
          <w:color w:val="000000"/>
          <w:highlight w:val="yellow"/>
          <w:lang w:val="uk-UA"/>
        </w:rPr>
      </w:pP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3.3. Ціна Договору залежить від фактичного обсягу видатків Замовника і може бути зменшена шляхом укладання додаткової угоди до цього Договору.</w:t>
      </w:r>
    </w:p>
    <w:p w:rsidR="00BF1B5D" w:rsidRPr="001E22D7" w:rsidRDefault="00BF1B5D" w:rsidP="000A3BA4">
      <w:pPr>
        <w:pBdr>
          <w:top w:val="nil"/>
          <w:left w:val="nil"/>
          <w:bottom w:val="nil"/>
          <w:right w:val="nil"/>
          <w:between w:val="nil"/>
        </w:pBdr>
        <w:tabs>
          <w:tab w:val="clear" w:pos="708"/>
        </w:tabs>
        <w:spacing w:after="0" w:line="240" w:lineRule="auto"/>
        <w:ind w:right="105"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3.4. Вартість послуг, які надаються Виконавцем враховує вартість: використання техніки та обладнання, паливно-мастильних матеріалів, витратних матеріалів, доставки обладнання, необхідної техніки та працівників на місце виконання послуг та всі інші обов’язкові витрати Виконавця, згідно з чинним законодавством.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3.5. Вартість послуг за одиницю виміру в робочі, святкові, вихідні і інші не робочі дні встановлюється за цінами, наведеними в п.3.2. цього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3.6. Вартість послуг за одиницю виміру може бути зменшена без зміни якості послуг та їх кількості (обсягу), зазначених у Договорі.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3.7. Ціна послуг (за одиницю виміру) може бути змінена у зв'язку із: зміною ставок податків і зборів - пропорційно до змін таких ставок. </w:t>
      </w:r>
    </w:p>
    <w:p w:rsidR="00BF1B5D" w:rsidRPr="001E22D7" w:rsidRDefault="00BF1B5D" w:rsidP="000A3BA4">
      <w:pPr>
        <w:pBdr>
          <w:top w:val="nil"/>
          <w:left w:val="nil"/>
          <w:bottom w:val="nil"/>
          <w:right w:val="nil"/>
          <w:between w:val="nil"/>
        </w:pBd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639"/>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3.8. В ціну Договору входить ціна всіх послуг, у тому числі й тих, які доручатимуться для виконання третім особам або субпідрядникам, в разі їх залучення Виконавцем до надання послуг за цим Договором.</w:t>
      </w:r>
    </w:p>
    <w:p w:rsidR="00BF1B5D" w:rsidRPr="001E22D7" w:rsidRDefault="00BF1B5D" w:rsidP="000A3BA4">
      <w:pPr>
        <w:pBdr>
          <w:top w:val="nil"/>
          <w:left w:val="nil"/>
          <w:bottom w:val="nil"/>
          <w:right w:val="nil"/>
          <w:between w:val="nil"/>
        </w:pBdr>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639"/>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3.9. Не врахована Виконавцем вартість окремих послуг або їх складових частин не сплачується Замовником окремо, а витрати на їх виконання вважаються врахованими у загальній ціні Договору.</w:t>
      </w: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4</w:t>
      </w:r>
      <w:r w:rsidR="00BF1B5D" w:rsidRPr="001E22D7">
        <w:rPr>
          <w:rFonts w:ascii="Times New Roman" w:eastAsia="Times New Roman" w:hAnsi="Times New Roman" w:cs="Times New Roman"/>
          <w:b/>
          <w:color w:val="000000"/>
          <w:highlight w:val="white"/>
          <w:lang w:val="uk-UA"/>
        </w:rPr>
        <w:t>. ПОРЯДОК ЗДІЙСНЕННЯ ОПЛАТИ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4.1. Розрахунки проводяться Замовником </w:t>
      </w:r>
      <w:r w:rsidR="00D063EE" w:rsidRPr="001E22D7">
        <w:rPr>
          <w:rFonts w:ascii="Times New Roman" w:eastAsia="Times New Roman" w:hAnsi="Times New Roman" w:cs="Times New Roman"/>
          <w:color w:val="000000"/>
          <w:highlight w:val="white"/>
          <w:lang w:val="uk-UA"/>
        </w:rPr>
        <w:t xml:space="preserve">впродовж 10 (десяти) банківських днів </w:t>
      </w:r>
      <w:r w:rsidRPr="001E22D7">
        <w:rPr>
          <w:rFonts w:ascii="Times New Roman" w:eastAsia="Times New Roman" w:hAnsi="Times New Roman" w:cs="Times New Roman"/>
          <w:color w:val="000000"/>
          <w:highlight w:val="white"/>
          <w:lang w:val="uk-UA"/>
        </w:rPr>
        <w:t xml:space="preserve">після підписання Сторонами акту прийняття - передачі (далі – акт) виконаних послуг (частини послуг) та отримання від Виконавця рахунку на оплату за виконаний обсяг послуг.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4.2. Акти і рахунки повинні бути належним чином оформленими. Використання факсимільного підпису не допускається.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4.3. Рахунки і акти надаються Виконавцем до управління комунального господарства Замовника два рази на місяць: до 20 числа кожного місяця – за послуги надані в першій половині </w:t>
      </w:r>
      <w:r w:rsidRPr="001E22D7">
        <w:rPr>
          <w:rFonts w:ascii="Times New Roman" w:eastAsia="Times New Roman" w:hAnsi="Times New Roman" w:cs="Times New Roman"/>
          <w:color w:val="000000"/>
          <w:highlight w:val="white"/>
          <w:lang w:val="uk-UA"/>
        </w:rPr>
        <w:lastRenderedPageBreak/>
        <w:t>місяця та до 5 числа місяця наступного за розрахунковим – за послуги надані в другій половині місяця.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4.4 Розрахунки за надані послуги здійснюються на підставі п.5 ст.46 Бюджетного кодексу України.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4.5. У разі затримки бюджетного фінансування, розрахунки за надані послуги здійснюється протягом 7 банківських днів з дати отримання Замовником бюджетного призначення на фінансування закупівлі на реєстраційний рахунок Замовника.</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4.6. Здійснення попередньої оплати не передбачається.</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4.7. При виникненні бюджетних зобов’язань оплата за надані послуги проводиться при наявності та в межах відповідних бюджетних асигнувань.</w:t>
      </w:r>
    </w:p>
    <w:p w:rsidR="00BF1B5D" w:rsidRPr="001E22D7" w:rsidRDefault="00BF1B5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4.8. Фінансування Договору здійснюється з міського бюджету за кошторисом видатків на утримання житлово-комунального господарства на 2024 рік.</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Платіжні зобов’язання виникають при наявності відповідного бюджетного призначення (бюджетних асигнувань).</w:t>
      </w:r>
    </w:p>
    <w:p w:rsidR="00BF1B5D" w:rsidRPr="001E22D7" w:rsidRDefault="00BF1B5D" w:rsidP="00BF1B5D">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highlight w:val="yellow"/>
          <w:lang w:val="uk-UA"/>
        </w:rPr>
      </w:pPr>
    </w:p>
    <w:p w:rsidR="00BF1B5D" w:rsidRPr="001E22D7" w:rsidRDefault="00D063EE" w:rsidP="00BF1B5D">
      <w:pPr>
        <w:pBdr>
          <w:top w:val="nil"/>
          <w:left w:val="nil"/>
          <w:bottom w:val="nil"/>
          <w:right w:val="nil"/>
          <w:between w:val="nil"/>
        </w:pBdr>
        <w:tabs>
          <w:tab w:val="clear" w:pos="708"/>
          <w:tab w:val="left" w:pos="9639"/>
        </w:tabs>
        <w:spacing w:after="0" w:line="240" w:lineRule="auto"/>
        <w:ind w:right="154"/>
        <w:jc w:val="center"/>
        <w:rPr>
          <w:rFonts w:ascii="Times New Roman" w:eastAsia="Times New Roman" w:hAnsi="Times New Roman" w:cs="Times New Roman"/>
          <w:b/>
          <w:color w:val="000000"/>
          <w:highlight w:val="white"/>
          <w:lang w:val="uk-UA"/>
        </w:rPr>
      </w:pPr>
      <w:r w:rsidRPr="001E22D7">
        <w:rPr>
          <w:rFonts w:ascii="Times New Roman" w:eastAsia="Times New Roman" w:hAnsi="Times New Roman" w:cs="Times New Roman"/>
          <w:b/>
          <w:color w:val="000000"/>
          <w:highlight w:val="white"/>
          <w:lang w:val="uk-UA"/>
        </w:rPr>
        <w:t>5</w:t>
      </w:r>
      <w:r w:rsidR="00BF1B5D" w:rsidRPr="001E22D7">
        <w:rPr>
          <w:rFonts w:ascii="Times New Roman" w:eastAsia="Times New Roman" w:hAnsi="Times New Roman" w:cs="Times New Roman"/>
          <w:b/>
          <w:color w:val="000000"/>
          <w:highlight w:val="white"/>
          <w:lang w:val="uk-UA"/>
        </w:rPr>
        <w:t>. ПРАВА ТА ОБОВ'ЯЗКИ СТОРІН</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 </w:t>
      </w:r>
      <w:r w:rsidRPr="001E22D7">
        <w:rPr>
          <w:rFonts w:ascii="Times New Roman" w:eastAsia="Times New Roman" w:hAnsi="Times New Roman" w:cs="Times New Roman"/>
          <w:color w:val="000000"/>
          <w:highlight w:val="white"/>
          <w:u w:val="single"/>
          <w:lang w:val="uk-UA"/>
        </w:rPr>
        <w:t>Замовник зобов'язаний</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5.1.1. Приймати надані послуги згідно з актом не пізніше 3-х робочих днів з моменту отримання акту від Виконавця або в той же </w:t>
      </w:r>
      <w:r w:rsidR="00D063EE" w:rsidRPr="001E22D7">
        <w:rPr>
          <w:rFonts w:ascii="Times New Roman" w:eastAsia="Times New Roman" w:hAnsi="Times New Roman" w:cs="Times New Roman"/>
          <w:color w:val="000000"/>
          <w:highlight w:val="white"/>
          <w:lang w:val="uk-UA"/>
        </w:rPr>
        <w:t>строк</w:t>
      </w:r>
      <w:r w:rsidRPr="001E22D7">
        <w:rPr>
          <w:rFonts w:ascii="Times New Roman" w:eastAsia="Times New Roman" w:hAnsi="Times New Roman" w:cs="Times New Roman"/>
          <w:color w:val="000000"/>
          <w:highlight w:val="white"/>
          <w:lang w:val="uk-UA"/>
        </w:rPr>
        <w:t xml:space="preserve"> надати Виконавцю письмову обґрунтовану відмову в </w:t>
      </w:r>
      <w:r w:rsidRPr="001E22D7">
        <w:rPr>
          <w:rFonts w:ascii="Times New Roman" w:eastAsia="Times New Roman" w:hAnsi="Times New Roman" w:cs="Times New Roman"/>
          <w:highlight w:val="white"/>
          <w:lang w:val="uk-UA"/>
        </w:rPr>
        <w:t>прийнятті</w:t>
      </w:r>
      <w:r w:rsidRPr="001E22D7">
        <w:rPr>
          <w:rFonts w:ascii="Times New Roman" w:eastAsia="Times New Roman" w:hAnsi="Times New Roman" w:cs="Times New Roman"/>
          <w:color w:val="000000"/>
          <w:highlight w:val="white"/>
          <w:lang w:val="uk-UA"/>
        </w:rPr>
        <w:t xml:space="preserve"> послуг;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5.1.2. Своєчасно та в повному обсязі </w:t>
      </w:r>
      <w:r w:rsidRPr="001E22D7">
        <w:rPr>
          <w:rFonts w:ascii="Times New Roman" w:eastAsia="Times New Roman" w:hAnsi="Times New Roman" w:cs="Times New Roman"/>
          <w:highlight w:val="white"/>
          <w:lang w:val="uk-UA"/>
        </w:rPr>
        <w:t>сплачувати</w:t>
      </w:r>
      <w:r w:rsidRPr="001E22D7">
        <w:rPr>
          <w:rFonts w:ascii="Times New Roman" w:eastAsia="Times New Roman" w:hAnsi="Times New Roman" w:cs="Times New Roman"/>
          <w:color w:val="000000"/>
          <w:highlight w:val="white"/>
          <w:lang w:val="uk-UA"/>
        </w:rPr>
        <w:t xml:space="preserve"> рахунки за надані Виконавцем та прийняті Замовником послуги;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5.1.3. Інші обов'язки: своєчасно визначати черговість та території надання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 </w:t>
      </w:r>
      <w:r w:rsidRPr="001E22D7">
        <w:rPr>
          <w:rFonts w:ascii="Times New Roman" w:eastAsia="Times New Roman" w:hAnsi="Times New Roman" w:cs="Times New Roman"/>
          <w:color w:val="000000"/>
          <w:highlight w:val="white"/>
          <w:u w:val="single"/>
          <w:lang w:val="uk-UA"/>
        </w:rPr>
        <w:t>Замовник має право</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5.2.1. У разі систематичного невиконання або(та)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 розірвання Договору;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5.2.2. Контролювати протягом дії Договору якість надання послуг та </w:t>
      </w:r>
      <w:r w:rsidR="00D063EE" w:rsidRPr="001E22D7">
        <w:rPr>
          <w:rFonts w:ascii="Times New Roman" w:eastAsia="Times New Roman" w:hAnsi="Times New Roman" w:cs="Times New Roman"/>
          <w:color w:val="000000"/>
          <w:highlight w:val="white"/>
          <w:lang w:val="uk-UA"/>
        </w:rPr>
        <w:t>строки</w:t>
      </w:r>
      <w:r w:rsidRPr="001E22D7">
        <w:rPr>
          <w:rFonts w:ascii="Times New Roman" w:eastAsia="Times New Roman" w:hAnsi="Times New Roman" w:cs="Times New Roman"/>
          <w:color w:val="000000"/>
          <w:highlight w:val="white"/>
          <w:lang w:val="uk-UA"/>
        </w:rPr>
        <w:t xml:space="preserve"> їх виконання;</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5.2.3.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5.2.4. Повертати Виконавцю акти і рахунки без здійснення оплати, - в разі їх неналежного оформлення, згідно умов зазначених у пункті 4.2. цього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5.2.5. Ініціювати внесення змін в договір у послуги у випадках, передбачених ЗУ «Про публічні закупівлі»;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5.2.6. Вимагати надання послуг в робочі, святкові, вихідні і інші не робочі дні;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5.2.7. В разі виявлення Замовником неякісного або не в повному обсязі надання послуг Виконавцем, про що представниками адміністрації за результатами перевірки складається акт-претензія, Замовник не сплачує Виконавцю за не надані обсяги послуг або за неякісно виконані послуги (згідно складеного акту-претензії);</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5.2.8. Інші права: контролювати протягом дії Договору відсутність забруднення довкілля в процесі надання послуг Виконавцем.</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 </w:t>
      </w:r>
      <w:r w:rsidRPr="001E22D7">
        <w:rPr>
          <w:rFonts w:ascii="Times New Roman" w:eastAsia="Times New Roman" w:hAnsi="Times New Roman" w:cs="Times New Roman"/>
          <w:color w:val="000000"/>
          <w:highlight w:val="white"/>
          <w:u w:val="single"/>
          <w:lang w:val="uk-UA"/>
        </w:rPr>
        <w:t>Виконавець зобов'язаний</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5.3.1. Забезпечити надання послуг в обсягах та у строки, встановлені Замовником;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5.3.2. Забезпечити надання послуг належної якості та в повному обсязі;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5.3.3. Надавати послуги безперервно в робочі, святкові, вихідні і інші не робочі дні;</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lang w:val="uk-UA"/>
        </w:rPr>
      </w:pPr>
      <w:r w:rsidRPr="001E22D7">
        <w:rPr>
          <w:rFonts w:ascii="Times New Roman" w:eastAsia="Times New Roman" w:hAnsi="Times New Roman" w:cs="Times New Roman"/>
          <w:color w:val="000000"/>
          <w:lang w:val="uk-UA"/>
        </w:rPr>
        <w:t xml:space="preserve">5.3.4. На вимогу Замовника, у разі виникнення розбіжностей або претензій щодо виконання робіт, надавати Замовнику записи </w:t>
      </w:r>
      <w:proofErr w:type="spellStart"/>
      <w:r w:rsidRPr="001E22D7">
        <w:rPr>
          <w:rFonts w:ascii="Times New Roman" w:eastAsia="Times New Roman" w:hAnsi="Times New Roman" w:cs="Times New Roman"/>
          <w:color w:val="000000"/>
          <w:lang w:val="uk-UA"/>
        </w:rPr>
        <w:t>трекерів</w:t>
      </w:r>
      <w:proofErr w:type="spellEnd"/>
      <w:r w:rsidRPr="001E22D7">
        <w:rPr>
          <w:rFonts w:ascii="Times New Roman" w:eastAsia="Times New Roman" w:hAnsi="Times New Roman" w:cs="Times New Roman"/>
          <w:color w:val="000000"/>
          <w:lang w:val="uk-UA"/>
        </w:rPr>
        <w:t xml:space="preserve"> з контролю руху.</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5.3.5. Інші обов'язки: Виконавець повинен застосовувати заходи із захисту довкілля: - за можливості використовувати обладнання та матеріали, які не спричиняють шкоди довкіллю; </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забезпечити унеможливлення розсипання сміття в процесі перевезення деревини та гілок;</w:t>
      </w:r>
    </w:p>
    <w:p w:rsidR="00BF1B5D" w:rsidRPr="001E22D7" w:rsidRDefault="00BF1B5D" w:rsidP="000A3BA4">
      <w:pPr>
        <w:pBdr>
          <w:top w:val="nil"/>
          <w:left w:val="nil"/>
          <w:bottom w:val="nil"/>
          <w:right w:val="nil"/>
          <w:between w:val="nil"/>
        </w:pBdr>
        <w:tabs>
          <w:tab w:val="clear" w:pos="708"/>
          <w:tab w:val="left" w:pos="9639"/>
        </w:tabs>
        <w:spacing w:after="0" w:line="240" w:lineRule="auto"/>
        <w:ind w:firstLine="709"/>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 xml:space="preserve">5.4. </w:t>
      </w:r>
      <w:r w:rsidRPr="001E22D7">
        <w:rPr>
          <w:rFonts w:ascii="Times New Roman" w:eastAsia="Times New Roman" w:hAnsi="Times New Roman" w:cs="Times New Roman"/>
          <w:color w:val="000000"/>
          <w:highlight w:val="white"/>
          <w:u w:val="single"/>
          <w:lang w:val="uk-UA"/>
        </w:rPr>
        <w:t>Виконавець має право</w:t>
      </w:r>
      <w:r w:rsidRPr="001E22D7">
        <w:rPr>
          <w:rFonts w:ascii="Times New Roman" w:eastAsia="Times New Roman" w:hAnsi="Times New Roman" w:cs="Times New Roman"/>
          <w:color w:val="000000"/>
          <w:highlight w:val="white"/>
          <w:lang w:val="uk-UA"/>
        </w:rPr>
        <w:t xml:space="preserve">: </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5.4.1. Своєчасно та в повному обсязі отримувати плату за фактично надані та прийняті Замовником послуги;</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lastRenderedPageBreak/>
        <w:t>5.4.2. У разі систематичного невиконання зобов'язань Замовником, Виконавець має право достроково розірвати цей Договір, повідомивши про це Замовника у строк не пізніше ніж за 10 робочих днів до розірвання Договору;</w:t>
      </w:r>
    </w:p>
    <w:p w:rsidR="00BF1B5D" w:rsidRPr="001E22D7" w:rsidRDefault="00BF1B5D" w:rsidP="000A3BA4">
      <w:pPr>
        <w:pBdr>
          <w:top w:val="nil"/>
          <w:left w:val="nil"/>
          <w:bottom w:val="nil"/>
          <w:right w:val="nil"/>
          <w:between w:val="nil"/>
        </w:pBdr>
        <w:tabs>
          <w:tab w:val="clear" w:pos="708"/>
          <w:tab w:val="left" w:pos="9639"/>
        </w:tabs>
        <w:spacing w:after="0" w:line="240" w:lineRule="auto"/>
        <w:ind w:right="154" w:firstLine="709"/>
        <w:jc w:val="both"/>
        <w:rPr>
          <w:rFonts w:ascii="Times New Roman" w:eastAsia="Times New Roman" w:hAnsi="Times New Roman" w:cs="Times New Roman"/>
          <w:color w:val="000000"/>
          <w:highlight w:val="white"/>
          <w:lang w:val="uk-UA"/>
        </w:rPr>
      </w:pPr>
      <w:r w:rsidRPr="001E22D7">
        <w:rPr>
          <w:rFonts w:ascii="Times New Roman" w:eastAsia="Times New Roman" w:hAnsi="Times New Roman" w:cs="Times New Roman"/>
          <w:color w:val="000000"/>
          <w:highlight w:val="white"/>
          <w:lang w:val="uk-UA"/>
        </w:rPr>
        <w:t>5.4.3. Ініціювати внесення змін в договір у послуги у випадках, передбачених ЗУ «Про публічні закупівлі».</w:t>
      </w: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6. ВІДПОВІДАЛЬНІСТЬ СТОРІН</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6.2. У разі невиконання або несвоєчасного/неякісного виконання зобов'язань при наданні послуг Виконавець сплачує Замовнику штрафні санкції у розмірі 20 (двадцяти) відсотків від суми Договору</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6.3.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4A580B" w:rsidRPr="001E22D7" w:rsidRDefault="004A580B" w:rsidP="004A580B">
      <w:pPr>
        <w:pStyle w:val="7"/>
        <w:pBdr>
          <w:top w:val="nil"/>
          <w:left w:val="nil"/>
          <w:bottom w:val="nil"/>
          <w:right w:val="nil"/>
          <w:between w:val="nil"/>
        </w:pBdr>
        <w:tabs>
          <w:tab w:val="left" w:pos="9639"/>
        </w:tabs>
        <w:ind w:right="154" w:firstLine="709"/>
        <w:jc w:val="both"/>
        <w:rPr>
          <w:color w:val="000000"/>
          <w:sz w:val="22"/>
          <w:szCs w:val="22"/>
          <w:highlight w:val="white"/>
        </w:rPr>
      </w:pPr>
      <w:r w:rsidRPr="001E22D7">
        <w:rPr>
          <w:color w:val="000000"/>
          <w:sz w:val="22"/>
          <w:szCs w:val="22"/>
          <w:highlight w:val="white"/>
        </w:rPr>
        <w:t>6.4. В разі затримки бюджетного фінансування Замовник не несе відповідальності за несвоєчасну оплату, а здійснює її згідно п.4.5 Договору.</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6.5. При виконанні зобов’язань за цим Договором, Виконавець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У разі встановлення фіктивності (недійсності) відомостей(даних), показників, які використані при створенні (виготовленні), оформленні первинних документів юридична відповідальність повністю покладається на Виконавця.</w:t>
      </w:r>
    </w:p>
    <w:p w:rsidR="004A580B" w:rsidRPr="001E22D7" w:rsidRDefault="004A580B" w:rsidP="004A580B">
      <w:pPr>
        <w:pStyle w:val="7"/>
        <w:pBdr>
          <w:top w:val="nil"/>
          <w:left w:val="nil"/>
          <w:bottom w:val="nil"/>
          <w:right w:val="nil"/>
          <w:between w:val="nil"/>
        </w:pBdr>
        <w:tabs>
          <w:tab w:val="left" w:pos="9639"/>
        </w:tabs>
        <w:ind w:firstLine="709"/>
        <w:jc w:val="both"/>
        <w:rPr>
          <w:color w:val="000000"/>
          <w:sz w:val="22"/>
          <w:szCs w:val="22"/>
          <w:highlight w:val="white"/>
        </w:rPr>
      </w:pPr>
      <w:r w:rsidRPr="001E22D7">
        <w:rPr>
          <w:color w:val="000000"/>
          <w:sz w:val="22"/>
          <w:szCs w:val="22"/>
          <w:highlight w:val="white"/>
        </w:rPr>
        <w:t>6.6. 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7</w:t>
      </w:r>
      <w:r w:rsidR="004A580B" w:rsidRPr="001E22D7">
        <w:rPr>
          <w:rFonts w:ascii="Times New Roman" w:eastAsia="Times New Roman" w:hAnsi="Times New Roman" w:cs="Times New Roman"/>
          <w:b/>
          <w:bCs/>
          <w:color w:val="000000"/>
          <w:shd w:val="clear" w:color="auto" w:fill="FFFFFF"/>
          <w:lang w:val="uk-UA"/>
        </w:rPr>
        <w:t>. ОБСТАВИНИ НЕПЕРЕБОРНОЇ СИЛИ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.3. Якщо форс-мажорні обставини триватимуть понад 6 місяців поспіль, даний Договір може бути розірваний Виконавцем або Замовником шляхом направлення письмового повідомлення про це другій Стороні. </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.4. Сторона, для якої утворилась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7</w:t>
      </w:r>
      <w:r w:rsidR="004A580B" w:rsidRPr="001E22D7">
        <w:rPr>
          <w:rFonts w:ascii="Times New Roman" w:eastAsia="Times New Roman" w:hAnsi="Times New Roman" w:cs="Times New Roman"/>
          <w:color w:val="000000"/>
          <w:shd w:val="clear" w:color="auto" w:fill="FFFFFF"/>
          <w:lang w:val="uk-UA"/>
        </w:rPr>
        <w:t>.5.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8</w:t>
      </w:r>
      <w:r w:rsidR="004A580B" w:rsidRPr="001E22D7">
        <w:rPr>
          <w:rFonts w:ascii="Times New Roman" w:eastAsia="Times New Roman" w:hAnsi="Times New Roman" w:cs="Times New Roman"/>
          <w:b/>
          <w:bCs/>
          <w:color w:val="000000"/>
          <w:shd w:val="clear" w:color="auto" w:fill="FFFFFF"/>
          <w:lang w:val="uk-UA"/>
        </w:rPr>
        <w:t>. ВИРІШЕННЯ СПОРІВ</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8</w:t>
      </w:r>
      <w:r w:rsidR="004A580B" w:rsidRPr="001E22D7">
        <w:rPr>
          <w:rFonts w:ascii="Times New Roman" w:eastAsia="Times New Roman" w:hAnsi="Times New Roman" w:cs="Times New Roman"/>
          <w:color w:val="000000"/>
          <w:shd w:val="clear" w:color="auto" w:fill="FFFFFF"/>
          <w:lang w:val="uk-UA"/>
        </w:rPr>
        <w:t>.1. У випадку виникнення спорів або розбіжностей Сторони зобов’язуються вирішувати їх шляхом переговорів та консультацій.</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8</w:t>
      </w:r>
      <w:r w:rsidR="004A580B" w:rsidRPr="001E22D7">
        <w:rPr>
          <w:rFonts w:ascii="Times New Roman" w:eastAsia="Times New Roman" w:hAnsi="Times New Roman" w:cs="Times New Roman"/>
          <w:color w:val="000000"/>
          <w:shd w:val="clear" w:color="auto" w:fill="FFFFFF"/>
          <w:lang w:val="uk-UA"/>
        </w:rPr>
        <w:t>.2.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D063EE"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9</w:t>
      </w:r>
      <w:r w:rsidR="004A580B" w:rsidRPr="001E22D7">
        <w:rPr>
          <w:rFonts w:ascii="Times New Roman" w:eastAsia="Times New Roman" w:hAnsi="Times New Roman" w:cs="Times New Roman"/>
          <w:b/>
          <w:bCs/>
          <w:color w:val="000000"/>
          <w:shd w:val="clear" w:color="auto" w:fill="FFFFFF"/>
          <w:lang w:val="uk-UA"/>
        </w:rPr>
        <w:t xml:space="preserve">. ПОРЯДОК ЗМІН УМОВ ДОГОВОРУ </w:t>
      </w:r>
    </w:p>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w:t>
      </w:r>
      <w:r w:rsidR="004A580B" w:rsidRPr="001E22D7">
        <w:rPr>
          <w:rFonts w:ascii="Times New Roman" w:hAnsi="Times New Roman" w:cs="Times New Roman"/>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 xml:space="preserve">.2.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5" w:name="_Hlk120274724"/>
      <w:r w:rsidR="004A580B" w:rsidRPr="001E22D7">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5"/>
    <w:p w:rsidR="004A580B" w:rsidRPr="001E22D7" w:rsidRDefault="00D063EE"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9</w:t>
      </w:r>
      <w:r w:rsidR="004A580B" w:rsidRPr="001E22D7">
        <w:rPr>
          <w:rFonts w:ascii="Times New Roman" w:hAnsi="Times New Roman" w:cs="Times New Roman"/>
          <w:lang w:val="uk-UA"/>
        </w:rPr>
        <w:t>.3. Зміна істотних умов Договору допускається виключно у наступних випадках:</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У цьому випадку Сторони погоджуються, що зміну ціни здійснюють у такому порядку: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У цьому випадку Сторони погоджуються, що зміну ціни здійснюють у такому порядку:</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w:t>
      </w:r>
      <w:r w:rsidRPr="001E22D7">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lastRenderedPageBreak/>
        <w:t>•</w:t>
      </w:r>
      <w:r w:rsidRPr="001E22D7">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2D7">
        <w:rPr>
          <w:rFonts w:ascii="Times New Roman" w:hAnsi="Times New Roman" w:cs="Times New Roman"/>
          <w:lang w:val="uk-UA"/>
        </w:rPr>
        <w:t>Platts</w:t>
      </w:r>
      <w:proofErr w:type="spellEnd"/>
      <w:r w:rsidRPr="001E22D7">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A580B" w:rsidRPr="001E22D7" w:rsidRDefault="004A580B" w:rsidP="004A580B">
      <w:pPr>
        <w:spacing w:after="0" w:line="240" w:lineRule="auto"/>
        <w:ind w:firstLine="709"/>
        <w:jc w:val="both"/>
        <w:rPr>
          <w:rFonts w:ascii="Times New Roman" w:hAnsi="Times New Roman" w:cs="Times New Roman"/>
          <w:lang w:val="uk-UA"/>
        </w:rPr>
      </w:pPr>
      <w:r w:rsidRPr="001E22D7">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9</w:t>
      </w:r>
      <w:r w:rsidR="004A580B" w:rsidRPr="001E22D7">
        <w:rPr>
          <w:rFonts w:ascii="Times New Roman" w:eastAsia="Times New Roman" w:hAnsi="Times New Roman" w:cs="Times New Roman"/>
          <w:color w:val="000000"/>
          <w:shd w:val="clear" w:color="auto" w:fill="FFFFFF"/>
          <w:lang w:val="uk-UA"/>
        </w:rPr>
        <w:t>.7. У випадках, не передбачених дійсним Договором, Сторони керуються чинним законодавством України.</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1</w:t>
      </w:r>
      <w:r w:rsidR="00D063EE" w:rsidRPr="001E22D7">
        <w:rPr>
          <w:rFonts w:ascii="Times New Roman" w:eastAsia="Times New Roman" w:hAnsi="Times New Roman" w:cs="Times New Roman"/>
          <w:b/>
          <w:bCs/>
          <w:color w:val="000000"/>
          <w:shd w:val="clear" w:color="auto" w:fill="FFFFFF"/>
          <w:lang w:val="uk-UA"/>
        </w:rPr>
        <w:t>0</w:t>
      </w:r>
      <w:r w:rsidRPr="001E22D7">
        <w:rPr>
          <w:rFonts w:ascii="Times New Roman" w:eastAsia="Times New Roman" w:hAnsi="Times New Roman" w:cs="Times New Roman"/>
          <w:b/>
          <w:bCs/>
          <w:color w:val="000000"/>
          <w:shd w:val="clear" w:color="auto" w:fill="FFFFFF"/>
          <w:lang w:val="uk-UA"/>
        </w:rPr>
        <w:t>. ОПЕРАТИВНО-ГОСПОДАРСЬКІ САНКЦІЇ</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якості наданих Послуг;</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розірвання аналогічного за своєю природою Договору з Замовником у разі надання неякісних послуг;</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 розірвання аналогічного за своєю природою Договору з Замовником у разі прострочення строку усунення дефектів.</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4A580B" w:rsidRPr="001E22D7" w:rsidRDefault="004A580B"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w:t>
      </w:r>
      <w:r w:rsidR="00D063EE" w:rsidRPr="001E22D7">
        <w:rPr>
          <w:rFonts w:ascii="Times New Roman" w:eastAsia="Times New Roman" w:hAnsi="Times New Roman" w:cs="Times New Roman"/>
          <w:color w:val="000000"/>
          <w:shd w:val="clear" w:color="auto" w:fill="FFFFFF"/>
          <w:lang w:val="uk-UA"/>
        </w:rPr>
        <w:t>0</w:t>
      </w:r>
      <w:r w:rsidRPr="001E22D7">
        <w:rPr>
          <w:rFonts w:ascii="Times New Roman" w:eastAsia="Times New Roman" w:hAnsi="Times New Roman" w:cs="Times New Roman"/>
          <w:color w:val="000000"/>
          <w:shd w:val="clear" w:color="auto" w:fill="FFFFFF"/>
          <w:lang w:val="uk-UA"/>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з подальшим направленням повідомлення у паперовому вигляді на поштову адресу Виконавця, передбачену в Договорі.</w:t>
      </w:r>
    </w:p>
    <w:p w:rsidR="004A580B" w:rsidRPr="001E22D7" w:rsidRDefault="004A580B" w:rsidP="004A580B">
      <w:pPr>
        <w:spacing w:after="0" w:line="240" w:lineRule="auto"/>
        <w:ind w:firstLine="709"/>
        <w:rPr>
          <w:rFonts w:ascii="Times New Roman" w:eastAsia="Times New Roman" w:hAnsi="Times New Roman" w:cs="Times New Roman"/>
          <w:lang w:val="uk-UA"/>
        </w:rPr>
      </w:pPr>
    </w:p>
    <w:p w:rsidR="004A580B" w:rsidRPr="001E22D7" w:rsidRDefault="004A580B" w:rsidP="004A580B">
      <w:pPr>
        <w:spacing w:after="0" w:line="240" w:lineRule="auto"/>
        <w:ind w:firstLine="709"/>
        <w:jc w:val="center"/>
        <w:rPr>
          <w:rFonts w:ascii="Times New Roman" w:eastAsia="Times New Roman" w:hAnsi="Times New Roman" w:cs="Times New Roman"/>
          <w:lang w:val="uk-UA"/>
        </w:rPr>
      </w:pPr>
      <w:r w:rsidRPr="001E22D7">
        <w:rPr>
          <w:rFonts w:ascii="Times New Roman" w:eastAsia="Times New Roman" w:hAnsi="Times New Roman" w:cs="Times New Roman"/>
          <w:b/>
          <w:bCs/>
          <w:color w:val="000000"/>
          <w:shd w:val="clear" w:color="auto" w:fill="FFFFFF"/>
          <w:lang w:val="uk-UA"/>
        </w:rPr>
        <w:t>1</w:t>
      </w:r>
      <w:r w:rsidR="00D063EE" w:rsidRPr="001E22D7">
        <w:rPr>
          <w:rFonts w:ascii="Times New Roman" w:eastAsia="Times New Roman" w:hAnsi="Times New Roman" w:cs="Times New Roman"/>
          <w:b/>
          <w:bCs/>
          <w:color w:val="000000"/>
          <w:shd w:val="clear" w:color="auto" w:fill="FFFFFF"/>
          <w:lang w:val="uk-UA"/>
        </w:rPr>
        <w:t>1</w:t>
      </w:r>
      <w:r w:rsidRPr="001E22D7">
        <w:rPr>
          <w:rFonts w:ascii="Times New Roman" w:eastAsia="Times New Roman" w:hAnsi="Times New Roman" w:cs="Times New Roman"/>
          <w:b/>
          <w:bCs/>
          <w:color w:val="000000"/>
          <w:shd w:val="clear" w:color="auto" w:fill="FFFFFF"/>
          <w:lang w:val="uk-UA"/>
        </w:rPr>
        <w:t>. СТРОК ДІЇ ДОГОВОРУ</w:t>
      </w:r>
    </w:p>
    <w:p w:rsidR="004A580B" w:rsidRPr="001E22D7" w:rsidRDefault="00D063EE" w:rsidP="004A580B">
      <w:pP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11</w:t>
      </w:r>
      <w:r w:rsidR="004A580B" w:rsidRPr="001E22D7">
        <w:rPr>
          <w:rFonts w:ascii="Times New Roman" w:eastAsia="Times New Roman" w:hAnsi="Times New Roman" w:cs="Times New Roman"/>
          <w:color w:val="000000"/>
          <w:shd w:val="clear" w:color="auto" w:fill="FFFFFF"/>
          <w:lang w:val="uk-UA"/>
        </w:rPr>
        <w:t>.1. Договір набирає чинності з моменту підписання і діє до 31 грудня 2024 року включно, але у будь-якому разі до повного виконання Сторонами своїх зобов’язань.</w:t>
      </w:r>
    </w:p>
    <w:p w:rsidR="00584FBD" w:rsidRPr="001E22D7" w:rsidRDefault="00D063EE" w:rsidP="004A580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1E22D7">
        <w:rPr>
          <w:rFonts w:ascii="Times New Roman" w:eastAsia="Times New Roman" w:hAnsi="Times New Roman" w:cs="Times New Roman"/>
          <w:color w:val="000000"/>
          <w:shd w:val="clear" w:color="auto" w:fill="FFFFFF"/>
          <w:lang w:val="uk-UA"/>
        </w:rPr>
        <w:t>11</w:t>
      </w:r>
      <w:r w:rsidR="004A580B" w:rsidRPr="001E22D7">
        <w:rPr>
          <w:rFonts w:ascii="Times New Roman" w:eastAsia="Times New Roman" w:hAnsi="Times New Roman" w:cs="Times New Roman"/>
          <w:color w:val="000000"/>
          <w:shd w:val="clear" w:color="auto" w:fill="FFFFFF"/>
          <w:lang w:val="uk-UA"/>
        </w:rPr>
        <w:t>.2.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rsidR="00D063EE" w:rsidRPr="001E22D7" w:rsidRDefault="00D063EE"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highlight w:val="white"/>
          <w:lang w:val="uk-UA"/>
        </w:rPr>
      </w:pPr>
    </w:p>
    <w:p w:rsidR="00584FBD" w:rsidRPr="001E22D7" w:rsidRDefault="001E22D7"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b/>
          <w:lang w:val="uk-UA"/>
        </w:rPr>
      </w:pPr>
      <w:r w:rsidRPr="001E22D7">
        <w:rPr>
          <w:rFonts w:ascii="Times New Roman" w:eastAsia="Times New Roman" w:hAnsi="Times New Roman" w:cs="Times New Roman"/>
          <w:b/>
          <w:color w:val="000000"/>
          <w:lang w:val="uk-UA"/>
        </w:rPr>
        <w:t>12</w:t>
      </w:r>
      <w:r w:rsidR="00584FBD" w:rsidRPr="001E22D7">
        <w:rPr>
          <w:rFonts w:ascii="Times New Roman" w:eastAsia="Times New Roman" w:hAnsi="Times New Roman" w:cs="Times New Roman"/>
          <w:b/>
          <w:lang w:val="uk-UA"/>
        </w:rPr>
        <w:t>. МІСЦЕЗНАХОДЖЕННЯ, РЕКВІЗИТИ ТА ПІДПИСИ СТОРІН</w:t>
      </w:r>
    </w:p>
    <w:p w:rsidR="00584FBD" w:rsidRPr="001E22D7" w:rsidRDefault="00584FBD" w:rsidP="00584FBD">
      <w:pPr>
        <w:pBdr>
          <w:top w:val="nil"/>
          <w:left w:val="nil"/>
          <w:bottom w:val="nil"/>
          <w:right w:val="nil"/>
          <w:between w:val="nil"/>
        </w:pBdr>
        <w:spacing w:after="0" w:line="240" w:lineRule="auto"/>
        <w:ind w:firstLine="709"/>
        <w:jc w:val="center"/>
        <w:rPr>
          <w:rFonts w:ascii="Times New Roman" w:eastAsia="Times New Roman" w:hAnsi="Times New Roman" w:cs="Times New Roman"/>
          <w:lang w:val="uk-UA"/>
        </w:rPr>
      </w:pPr>
    </w:p>
    <w:tbl>
      <w:tblPr>
        <w:tblW w:w="9929" w:type="dxa"/>
        <w:tblLayout w:type="fixed"/>
        <w:tblLook w:val="0000" w:firstRow="0" w:lastRow="0" w:firstColumn="0" w:lastColumn="0" w:noHBand="0" w:noVBand="0"/>
      </w:tblPr>
      <w:tblGrid>
        <w:gridCol w:w="5068"/>
        <w:gridCol w:w="4861"/>
      </w:tblGrid>
      <w:tr w:rsidR="00584FBD" w:rsidRPr="001E22D7" w:rsidTr="004A580B">
        <w:trPr>
          <w:trHeight w:val="1150"/>
        </w:trPr>
        <w:tc>
          <w:tcPr>
            <w:tcW w:w="5068" w:type="dxa"/>
          </w:tcPr>
          <w:p w:rsidR="000A3BA4" w:rsidRPr="001E22D7" w:rsidRDefault="000A3BA4"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lastRenderedPageBreak/>
              <w:t>ЗАМОВНИК</w:t>
            </w:r>
          </w:p>
          <w:p w:rsidR="00584FBD" w:rsidRPr="001E22D7" w:rsidRDefault="00584FBD" w:rsidP="000A3BA4">
            <w:pPr>
              <w:pBdr>
                <w:top w:val="nil"/>
                <w:left w:val="nil"/>
                <w:bottom w:val="nil"/>
                <w:right w:val="nil"/>
                <w:between w:val="nil"/>
              </w:pBdr>
              <w:spacing w:after="0" w:line="240" w:lineRule="auto"/>
              <w:jc w:val="center"/>
              <w:rPr>
                <w:rFonts w:ascii="Times New Roman" w:eastAsia="Times New Roman" w:hAnsi="Times New Roman" w:cs="Times New Roman"/>
                <w:lang w:val="uk-UA"/>
              </w:rPr>
            </w:pPr>
            <w:r w:rsidRPr="001E22D7">
              <w:rPr>
                <w:rFonts w:ascii="Times New Roman" w:eastAsia="Times New Roman" w:hAnsi="Times New Roman" w:cs="Times New Roman"/>
                <w:b/>
                <w:lang w:val="uk-UA"/>
              </w:rPr>
              <w:t xml:space="preserve">Адміністрація </w:t>
            </w:r>
            <w:proofErr w:type="spellStart"/>
            <w:r w:rsidRPr="001E22D7">
              <w:rPr>
                <w:rFonts w:ascii="Times New Roman" w:eastAsia="Times New Roman" w:hAnsi="Times New Roman" w:cs="Times New Roman"/>
                <w:b/>
                <w:lang w:val="uk-UA"/>
              </w:rPr>
              <w:t>Інгульського</w:t>
            </w:r>
            <w:proofErr w:type="spellEnd"/>
            <w:r w:rsidRPr="001E22D7">
              <w:rPr>
                <w:rFonts w:ascii="Times New Roman" w:eastAsia="Times New Roman" w:hAnsi="Times New Roman" w:cs="Times New Roman"/>
                <w:b/>
                <w:lang w:val="uk-UA"/>
              </w:rPr>
              <w:t xml:space="preserve"> району Миколаївської міської ради</w:t>
            </w:r>
          </w:p>
          <w:p w:rsidR="00584FBD" w:rsidRPr="001E22D7" w:rsidRDefault="00584FBD" w:rsidP="00584FBD">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54003, Україна, Миколаївська обл. </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м. Миколаїв,  пр. </w:t>
            </w:r>
            <w:proofErr w:type="spellStart"/>
            <w:r w:rsidRPr="001E22D7">
              <w:rPr>
                <w:rFonts w:ascii="Times New Roman" w:eastAsia="Times New Roman" w:hAnsi="Times New Roman" w:cs="Times New Roman"/>
                <w:lang w:val="uk-UA"/>
              </w:rPr>
              <w:t>Богоявленський</w:t>
            </w:r>
            <w:proofErr w:type="spellEnd"/>
            <w:r w:rsidRPr="001E22D7">
              <w:rPr>
                <w:rFonts w:ascii="Times New Roman" w:eastAsia="Times New Roman" w:hAnsi="Times New Roman" w:cs="Times New Roman"/>
                <w:lang w:val="uk-UA"/>
              </w:rPr>
              <w:t>,1</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р/</w:t>
            </w:r>
            <w:proofErr w:type="spellStart"/>
            <w:r w:rsidRPr="001E22D7">
              <w:rPr>
                <w:rFonts w:ascii="Times New Roman" w:eastAsia="Times New Roman" w:hAnsi="Times New Roman" w:cs="Times New Roman"/>
                <w:lang w:val="uk-UA"/>
              </w:rPr>
              <w:t>р</w:t>
            </w:r>
            <w:proofErr w:type="spellEnd"/>
            <w:r w:rsidRPr="001E22D7">
              <w:rPr>
                <w:rFonts w:ascii="Times New Roman" w:eastAsia="Times New Roman" w:hAnsi="Times New Roman" w:cs="Times New Roman"/>
                <w:lang w:val="uk-UA"/>
              </w:rPr>
              <w:t xml:space="preserve"> ________________________________</w:t>
            </w:r>
          </w:p>
          <w:p w:rsidR="00584FBD" w:rsidRPr="001E22D7" w:rsidRDefault="00584FBD" w:rsidP="00584FBD">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в ДКСУ, м. Київ</w:t>
            </w:r>
          </w:p>
          <w:p w:rsidR="000A3BA4" w:rsidRPr="001E22D7" w:rsidRDefault="00584FBD" w:rsidP="000A3BA4">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телефон приймальня (0512) 30 19 82</w:t>
            </w:r>
            <w:r w:rsidR="000A3BA4" w:rsidRPr="001E22D7">
              <w:rPr>
                <w:rFonts w:ascii="Times New Roman" w:eastAsia="Times New Roman" w:hAnsi="Times New Roman" w:cs="Times New Roman"/>
                <w:lang w:val="uk-UA"/>
              </w:rPr>
              <w:t xml:space="preserve"> </w:t>
            </w:r>
          </w:p>
          <w:p w:rsidR="000A3BA4" w:rsidRPr="001E22D7" w:rsidRDefault="000A3BA4" w:rsidP="000A3BA4">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4A580B" w:rsidRPr="001E22D7" w:rsidRDefault="000A3BA4" w:rsidP="004A580B">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Голова адміністрації  </w:t>
            </w:r>
          </w:p>
          <w:p w:rsidR="000A3BA4" w:rsidRPr="001E22D7" w:rsidRDefault="000A3BA4" w:rsidP="004A580B">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1E22D7">
              <w:rPr>
                <w:rFonts w:ascii="Times New Roman" w:eastAsia="Times New Roman" w:hAnsi="Times New Roman" w:cs="Times New Roman"/>
                <w:lang w:val="uk-UA"/>
              </w:rPr>
              <w:t xml:space="preserve">_____________________ Г.В. </w:t>
            </w:r>
            <w:proofErr w:type="spellStart"/>
            <w:r w:rsidRPr="001E22D7">
              <w:rPr>
                <w:rFonts w:ascii="Times New Roman" w:eastAsia="Times New Roman" w:hAnsi="Times New Roman" w:cs="Times New Roman"/>
                <w:lang w:val="uk-UA"/>
              </w:rPr>
              <w:t>Ременнікова</w:t>
            </w:r>
            <w:proofErr w:type="spellEnd"/>
          </w:p>
        </w:tc>
        <w:tc>
          <w:tcPr>
            <w:tcW w:w="4861" w:type="dxa"/>
          </w:tcPr>
          <w:p w:rsidR="00584FBD"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r w:rsidRPr="001E22D7">
              <w:rPr>
                <w:rFonts w:ascii="Times New Roman" w:eastAsia="Times New Roman" w:hAnsi="Times New Roman" w:cs="Times New Roman"/>
                <w:b/>
                <w:lang w:val="uk-UA"/>
              </w:rPr>
              <w:t>В</w:t>
            </w:r>
            <w:r w:rsidR="000A3BA4" w:rsidRPr="001E22D7">
              <w:rPr>
                <w:rFonts w:ascii="Times New Roman" w:eastAsia="Times New Roman" w:hAnsi="Times New Roman" w:cs="Times New Roman"/>
                <w:b/>
                <w:lang w:val="uk-UA"/>
              </w:rPr>
              <w:t>ИКОНАВЕЦЬ</w:t>
            </w: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p w:rsidR="004A580B" w:rsidRPr="001E22D7" w:rsidRDefault="004A580B" w:rsidP="000A3BA4">
            <w:pPr>
              <w:pBdr>
                <w:top w:val="nil"/>
                <w:left w:val="nil"/>
                <w:bottom w:val="nil"/>
                <w:right w:val="nil"/>
                <w:between w:val="nil"/>
              </w:pBdr>
              <w:spacing w:after="0" w:line="240" w:lineRule="auto"/>
              <w:jc w:val="center"/>
              <w:rPr>
                <w:rFonts w:ascii="Times New Roman" w:eastAsia="Times New Roman" w:hAnsi="Times New Roman" w:cs="Times New Roman"/>
                <w:b/>
                <w:lang w:val="uk-UA"/>
              </w:rPr>
            </w:pPr>
          </w:p>
        </w:tc>
      </w:tr>
    </w:tbl>
    <w:p w:rsidR="00584FBD" w:rsidRPr="001E22D7" w:rsidRDefault="00584FBD" w:rsidP="00584FBD">
      <w:pPr>
        <w:tabs>
          <w:tab w:val="clear" w:pos="708"/>
        </w:tabs>
        <w:jc w:val="right"/>
        <w:rPr>
          <w:lang w:val="uk-UA"/>
        </w:rPr>
      </w:pPr>
      <w:r w:rsidRPr="001E22D7">
        <w:rPr>
          <w:lang w:val="uk-UA"/>
        </w:rPr>
        <w:br w:type="page"/>
      </w:r>
      <w:r w:rsidRPr="001E22D7">
        <w:rPr>
          <w:rFonts w:ascii="Times New Roman" w:eastAsia="Times New Roman" w:hAnsi="Times New Roman" w:cs="Times New Roman"/>
          <w:sz w:val="24"/>
          <w:szCs w:val="24"/>
          <w:highlight w:val="white"/>
          <w:lang w:val="uk-UA"/>
        </w:rPr>
        <w:lastRenderedPageBreak/>
        <w:t>Додаток 2</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 xml:space="preserve">Інформація </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про необхідні технічні, якісні та кількісні характеристики предмета закупівлі</w:t>
      </w:r>
    </w:p>
    <w:p w:rsidR="008B56BC" w:rsidRPr="001E22D7" w:rsidRDefault="008B56BC" w:rsidP="008B56BC">
      <w:pPr>
        <w:pStyle w:val="normal2"/>
        <w:pBdr>
          <w:top w:val="nil"/>
          <w:left w:val="nil"/>
          <w:bottom w:val="nil"/>
          <w:right w:val="nil"/>
          <w:between w:val="nil"/>
        </w:pBdr>
        <w:jc w:val="center"/>
        <w:rPr>
          <w:rFonts w:ascii="Times New Roman" w:eastAsia="Times New Roman" w:hAnsi="Times New Roman" w:cs="Times New Roman"/>
          <w:color w:val="000000"/>
          <w:sz w:val="24"/>
          <w:szCs w:val="24"/>
          <w:highlight w:val="white"/>
        </w:rPr>
      </w:pPr>
    </w:p>
    <w:p w:rsidR="008B56BC" w:rsidRPr="001E22D7" w:rsidRDefault="008B56BC" w:rsidP="008B56BC">
      <w:pPr>
        <w:pStyle w:val="normal2"/>
        <w:pBdr>
          <w:top w:val="nil"/>
          <w:left w:val="nil"/>
          <w:bottom w:val="nil"/>
          <w:right w:val="nil"/>
          <w:between w:val="nil"/>
        </w:pBdr>
        <w:ind w:firstLine="709"/>
        <w:jc w:val="both"/>
        <w:rPr>
          <w:rFonts w:ascii="Times New Roman" w:eastAsia="Times New Roman" w:hAnsi="Times New Roman" w:cs="Times New Roman"/>
          <w:color w:val="000000"/>
          <w:sz w:val="24"/>
          <w:szCs w:val="24"/>
        </w:rPr>
      </w:pPr>
      <w:bookmarkStart w:id="56" w:name="_heading=h.gjdgxs" w:colFirst="0" w:colLast="0"/>
      <w:bookmarkEnd w:id="56"/>
      <w:r w:rsidRPr="001E22D7">
        <w:rPr>
          <w:rFonts w:ascii="Times New Roman" w:eastAsia="Times New Roman" w:hAnsi="Times New Roman" w:cs="Times New Roman"/>
          <w:color w:val="000000"/>
          <w:sz w:val="24"/>
          <w:szCs w:val="24"/>
        </w:rPr>
        <w:t xml:space="preserve">Ми, </w:t>
      </w:r>
      <w:r w:rsidRPr="001E22D7">
        <w:rPr>
          <w:rFonts w:ascii="Times New Roman" w:eastAsia="Times New Roman" w:hAnsi="Times New Roman" w:cs="Times New Roman"/>
          <w:color w:val="000000"/>
          <w:sz w:val="24"/>
          <w:szCs w:val="24"/>
          <w:u w:val="single"/>
        </w:rPr>
        <w:t>(</w:t>
      </w:r>
      <w:r w:rsidRPr="001E22D7">
        <w:rPr>
          <w:rFonts w:ascii="Times New Roman" w:eastAsia="Times New Roman" w:hAnsi="Times New Roman" w:cs="Times New Roman"/>
          <w:i/>
          <w:color w:val="000000"/>
          <w:sz w:val="24"/>
          <w:szCs w:val="24"/>
          <w:u w:val="single"/>
        </w:rPr>
        <w:t>назва Учасника</w:t>
      </w:r>
      <w:r w:rsidRPr="001E22D7">
        <w:rPr>
          <w:rFonts w:ascii="Times New Roman" w:eastAsia="Times New Roman" w:hAnsi="Times New Roman" w:cs="Times New Roman"/>
          <w:color w:val="000000"/>
          <w:sz w:val="24"/>
          <w:szCs w:val="24"/>
          <w:u w:val="single"/>
        </w:rPr>
        <w:t>)</w:t>
      </w:r>
      <w:r w:rsidRPr="001E22D7">
        <w:rPr>
          <w:rFonts w:ascii="Times New Roman" w:eastAsia="Times New Roman" w:hAnsi="Times New Roman" w:cs="Times New Roman"/>
          <w:color w:val="000000"/>
          <w:sz w:val="24"/>
          <w:szCs w:val="24"/>
        </w:rPr>
        <w:t>, надаємо у складі своєї тендерної пропозиції інформацію про необхідні технічні, якісні та кількісні характеристики предмета закупівлі</w:t>
      </w:r>
      <w:r w:rsidRPr="001E22D7">
        <w:rPr>
          <w:rFonts w:ascii="Times New Roman" w:eastAsia="Times New Roman" w:hAnsi="Times New Roman" w:cs="Times New Roman"/>
          <w:b/>
          <w:color w:val="000000"/>
          <w:sz w:val="24"/>
          <w:szCs w:val="24"/>
        </w:rPr>
        <w:t>.</w:t>
      </w:r>
    </w:p>
    <w:p w:rsidR="00BF1B5D" w:rsidRPr="001E22D7" w:rsidRDefault="008B56BC" w:rsidP="001E22D7">
      <w:pPr>
        <w:spacing w:after="0" w:line="240" w:lineRule="auto"/>
        <w:ind w:firstLine="680"/>
        <w:jc w:val="both"/>
        <w:rPr>
          <w:rFonts w:ascii="Times New Roman" w:eastAsia="Times New Roman" w:hAnsi="Times New Roman" w:cs="Times New Roman"/>
          <w:color w:val="000000"/>
          <w:position w:val="-1"/>
          <w:sz w:val="24"/>
          <w:szCs w:val="24"/>
          <w:highlight w:val="white"/>
          <w:lang w:val="uk-UA"/>
        </w:rPr>
      </w:pPr>
      <w:r w:rsidRPr="001E22D7">
        <w:rPr>
          <w:rFonts w:ascii="Times New Roman" w:eastAsia="Times New Roman" w:hAnsi="Times New Roman" w:cs="Times New Roman"/>
          <w:b/>
          <w:color w:val="000000"/>
          <w:sz w:val="24"/>
          <w:szCs w:val="24"/>
          <w:lang w:val="uk-UA"/>
        </w:rPr>
        <w:t xml:space="preserve">Предмет закупівлі: </w:t>
      </w:r>
      <w:r w:rsidR="00BF1B5D" w:rsidRPr="001E22D7">
        <w:rPr>
          <w:rFonts w:ascii="Times New Roman" w:eastAsia="Times New Roman" w:hAnsi="Times New Roman" w:cs="Times New Roman"/>
          <w:color w:val="000000"/>
          <w:position w:val="-1"/>
          <w:sz w:val="24"/>
          <w:szCs w:val="24"/>
          <w:highlight w:val="white"/>
          <w:lang w:val="uk-UA"/>
        </w:rPr>
        <w:t xml:space="preserve">Забезпечення механізованого вологого прибирання доріг </w:t>
      </w:r>
    </w:p>
    <w:p w:rsidR="008B56BC" w:rsidRPr="001E22D7" w:rsidRDefault="00BF1B5D" w:rsidP="001E22D7">
      <w:pPr>
        <w:spacing w:after="0" w:line="240" w:lineRule="auto"/>
        <w:ind w:firstLine="680"/>
        <w:jc w:val="both"/>
        <w:rPr>
          <w:rFonts w:ascii="Times New Roman" w:hAnsi="Times New Roman" w:cs="Times New Roman"/>
          <w:b/>
          <w:sz w:val="24"/>
          <w:szCs w:val="24"/>
          <w:lang w:val="uk-UA"/>
        </w:rPr>
      </w:pPr>
      <w:r w:rsidRPr="001E22D7">
        <w:rPr>
          <w:rFonts w:ascii="Times New Roman" w:eastAsia="Times New Roman" w:hAnsi="Times New Roman" w:cs="Times New Roman"/>
          <w:color w:val="000000"/>
          <w:position w:val="-1"/>
          <w:sz w:val="24"/>
          <w:szCs w:val="24"/>
          <w:highlight w:val="white"/>
          <w:lang w:val="uk-UA"/>
        </w:rPr>
        <w:t>(ДК 021:2015: 90610000-6 - Послуги з прибирання та підмітання вулиць)</w:t>
      </w:r>
    </w:p>
    <w:p w:rsidR="008B56BC" w:rsidRPr="001E22D7"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Місце надання послуг</w:t>
      </w:r>
      <w:r w:rsidRPr="001E22D7">
        <w:rPr>
          <w:rFonts w:ascii="Times New Roman" w:eastAsia="Times New Roman" w:hAnsi="Times New Roman" w:cs="Times New Roman"/>
          <w:color w:val="000000"/>
          <w:sz w:val="24"/>
          <w:szCs w:val="24"/>
          <w:highlight w:val="white"/>
        </w:rPr>
        <w:t xml:space="preserve">: Україна, Миколаївська область, м. Миколаїв, </w:t>
      </w:r>
      <w:proofErr w:type="spellStart"/>
      <w:r w:rsidRPr="001E22D7">
        <w:rPr>
          <w:rFonts w:ascii="Times New Roman" w:eastAsia="Times New Roman" w:hAnsi="Times New Roman" w:cs="Times New Roman"/>
          <w:color w:val="000000"/>
          <w:sz w:val="24"/>
          <w:szCs w:val="24"/>
          <w:highlight w:val="white"/>
        </w:rPr>
        <w:t>Інгульський</w:t>
      </w:r>
      <w:proofErr w:type="spellEnd"/>
      <w:r w:rsidRPr="001E22D7">
        <w:rPr>
          <w:rFonts w:ascii="Times New Roman" w:eastAsia="Times New Roman" w:hAnsi="Times New Roman" w:cs="Times New Roman"/>
          <w:color w:val="000000"/>
          <w:sz w:val="24"/>
          <w:szCs w:val="24"/>
          <w:highlight w:val="white"/>
        </w:rPr>
        <w:t xml:space="preserve"> район</w:t>
      </w:r>
      <w:r w:rsidR="001B0C06" w:rsidRPr="001E22D7">
        <w:rPr>
          <w:rFonts w:ascii="Times New Roman" w:eastAsia="Times New Roman" w:hAnsi="Times New Roman" w:cs="Times New Roman"/>
          <w:color w:val="000000"/>
          <w:sz w:val="24"/>
          <w:szCs w:val="24"/>
          <w:highlight w:val="white"/>
        </w:rPr>
        <w:t>.</w:t>
      </w:r>
      <w:r w:rsidRPr="001E22D7">
        <w:rPr>
          <w:rFonts w:ascii="Times New Roman" w:eastAsia="Times New Roman" w:hAnsi="Times New Roman" w:cs="Times New Roman"/>
          <w:color w:val="000000"/>
          <w:sz w:val="24"/>
          <w:szCs w:val="24"/>
          <w:highlight w:val="white"/>
        </w:rPr>
        <w:t xml:space="preserve"> </w:t>
      </w:r>
    </w:p>
    <w:p w:rsidR="008B56BC" w:rsidRPr="001E22D7" w:rsidRDefault="008B56BC" w:rsidP="008B56BC">
      <w:pPr>
        <w:pStyle w:val="normal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sidRPr="001E22D7">
        <w:rPr>
          <w:rFonts w:ascii="Times New Roman" w:eastAsia="Times New Roman" w:hAnsi="Times New Roman" w:cs="Times New Roman"/>
          <w:b/>
          <w:color w:val="000000"/>
          <w:sz w:val="24"/>
          <w:szCs w:val="24"/>
          <w:highlight w:val="white"/>
        </w:rPr>
        <w:t>Строк надання по</w:t>
      </w:r>
      <w:r w:rsidR="002A4852" w:rsidRPr="001E22D7">
        <w:rPr>
          <w:rFonts w:ascii="Times New Roman" w:eastAsia="Times New Roman" w:hAnsi="Times New Roman" w:cs="Times New Roman"/>
          <w:b/>
          <w:color w:val="000000"/>
          <w:sz w:val="24"/>
          <w:szCs w:val="24"/>
          <w:highlight w:val="white"/>
        </w:rPr>
        <w:t>слуг:</w:t>
      </w:r>
      <w:r w:rsidR="002A4852" w:rsidRPr="001E22D7">
        <w:rPr>
          <w:rFonts w:ascii="Times New Roman" w:eastAsia="Times New Roman" w:hAnsi="Times New Roman" w:cs="Times New Roman"/>
          <w:color w:val="000000"/>
          <w:sz w:val="24"/>
          <w:szCs w:val="24"/>
          <w:highlight w:val="white"/>
        </w:rPr>
        <w:t xml:space="preserve"> </w:t>
      </w:r>
      <w:r w:rsidR="000A3BA4" w:rsidRPr="001E22D7">
        <w:rPr>
          <w:rFonts w:ascii="Times New Roman" w:eastAsia="Times New Roman" w:hAnsi="Times New Roman" w:cs="Times New Roman"/>
          <w:color w:val="000000"/>
          <w:sz w:val="24"/>
          <w:szCs w:val="24"/>
          <w:highlight w:val="white"/>
        </w:rPr>
        <w:t>з дати підписання договору до 31 грудня 2024 року.</w:t>
      </w:r>
    </w:p>
    <w:p w:rsidR="008B56BC" w:rsidRPr="001E22D7" w:rsidRDefault="008B56BC" w:rsidP="008B56BC">
      <w:pPr>
        <w:pStyle w:val="normal2"/>
        <w:pBdr>
          <w:top w:val="nil"/>
          <w:left w:val="nil"/>
          <w:bottom w:val="nil"/>
          <w:right w:val="nil"/>
          <w:between w:val="nil"/>
        </w:pBdr>
        <w:rPr>
          <w:rFonts w:ascii="Times New Roman" w:eastAsia="Times New Roman" w:hAnsi="Times New Roman" w:cs="Times New Roman"/>
          <w:color w:val="000000"/>
          <w:sz w:val="24"/>
          <w:szCs w:val="24"/>
          <w:highlight w:val="white"/>
        </w:rPr>
      </w:pPr>
    </w:p>
    <w:p w:rsidR="001B0C06" w:rsidRPr="001E22D7" w:rsidRDefault="001B0C06" w:rsidP="000A3BA4">
      <w:pPr>
        <w:widowControl w:val="0"/>
        <w:numPr>
          <w:ilvl w:val="0"/>
          <w:numId w:val="17"/>
        </w:numPr>
        <w:pBdr>
          <w:top w:val="nil"/>
          <w:left w:val="nil"/>
          <w:bottom w:val="nil"/>
          <w:right w:val="nil"/>
          <w:between w:val="nil"/>
        </w:pBdr>
        <w:tabs>
          <w:tab w:val="clear" w:pos="708"/>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Кількісні характеристики:</w:t>
      </w:r>
    </w:p>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644"/>
        <w:jc w:val="both"/>
        <w:rPr>
          <w:rFonts w:ascii="Times New Roman" w:eastAsia="Times New Roman" w:hAnsi="Times New Roman" w:cs="Times New Roman"/>
          <w:b/>
          <w:sz w:val="24"/>
          <w:szCs w:val="24"/>
          <w:highlight w:val="white"/>
          <w:lang w:val="uk-UA"/>
        </w:rPr>
      </w:pPr>
    </w:p>
    <w:tbl>
      <w:tblPr>
        <w:tblW w:w="9593" w:type="dxa"/>
        <w:tblInd w:w="250" w:type="dxa"/>
        <w:tblLayout w:type="fixed"/>
        <w:tblLook w:val="0000" w:firstRow="0" w:lastRow="0" w:firstColumn="0" w:lastColumn="0" w:noHBand="0" w:noVBand="0"/>
      </w:tblPr>
      <w:tblGrid>
        <w:gridCol w:w="458"/>
        <w:gridCol w:w="6570"/>
        <w:gridCol w:w="1155"/>
        <w:gridCol w:w="1410"/>
      </w:tblGrid>
      <w:tr w:rsidR="001B0C06" w:rsidRPr="001E22D7" w:rsidTr="000A3BA4">
        <w:trPr>
          <w:cantSplit/>
          <w:trHeight w:val="570"/>
          <w:tblHeader/>
        </w:trPr>
        <w:tc>
          <w:tcPr>
            <w:tcW w:w="458" w:type="dxa"/>
            <w:tcBorders>
              <w:top w:val="single" w:sz="8" w:space="0" w:color="000000"/>
              <w:left w:val="single" w:sz="8" w:space="0" w:color="000000"/>
              <w:bottom w:val="single" w:sz="4" w:space="0" w:color="000000"/>
              <w:right w:val="nil"/>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 xml:space="preserve">№ </w:t>
            </w:r>
          </w:p>
        </w:tc>
        <w:tc>
          <w:tcPr>
            <w:tcW w:w="6570" w:type="dxa"/>
            <w:tcBorders>
              <w:top w:val="single" w:sz="8" w:space="0" w:color="000000"/>
              <w:left w:val="single" w:sz="8" w:space="0" w:color="000000"/>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Послуги</w:t>
            </w:r>
          </w:p>
        </w:tc>
        <w:tc>
          <w:tcPr>
            <w:tcW w:w="1155" w:type="dxa"/>
            <w:tcBorders>
              <w:top w:val="single" w:sz="4" w:space="0" w:color="000000"/>
              <w:left w:val="single" w:sz="4" w:space="0" w:color="000000"/>
              <w:bottom w:val="single" w:sz="4" w:space="0" w:color="000000"/>
              <w:right w:val="single" w:sz="4" w:space="0" w:color="000000"/>
            </w:tcBorders>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 xml:space="preserve">Одиниці </w:t>
            </w:r>
          </w:p>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виміру</w:t>
            </w:r>
          </w:p>
        </w:tc>
        <w:tc>
          <w:tcPr>
            <w:tcW w:w="1410" w:type="dxa"/>
            <w:tcBorders>
              <w:top w:val="single" w:sz="8" w:space="0" w:color="000000"/>
              <w:left w:val="single" w:sz="4"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Обсяги</w:t>
            </w:r>
          </w:p>
        </w:tc>
      </w:tr>
      <w:tr w:rsidR="001B0C06" w:rsidRPr="001E22D7" w:rsidTr="000A3BA4">
        <w:trPr>
          <w:cantSplit/>
          <w:trHeight w:val="750"/>
          <w:tblHeader/>
        </w:trPr>
        <w:tc>
          <w:tcPr>
            <w:tcW w:w="458" w:type="dxa"/>
            <w:tcBorders>
              <w:top w:val="single" w:sz="8" w:space="0" w:color="000000"/>
              <w:left w:val="single" w:sz="8"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1.</w:t>
            </w:r>
          </w:p>
        </w:tc>
        <w:tc>
          <w:tcPr>
            <w:tcW w:w="6570" w:type="dxa"/>
            <w:tcBorders>
              <w:top w:val="single" w:sz="8" w:space="0" w:color="000000"/>
              <w:left w:val="nil"/>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Механізоване вологе прибирання проїжджої частини доріг </w:t>
            </w:r>
          </w:p>
        </w:tc>
        <w:tc>
          <w:tcPr>
            <w:tcW w:w="1155" w:type="dxa"/>
            <w:tcBorders>
              <w:top w:val="single" w:sz="4" w:space="0" w:color="000000"/>
              <w:left w:val="single" w:sz="4" w:space="0" w:color="000000"/>
              <w:bottom w:val="single" w:sz="4" w:space="0" w:color="000000"/>
              <w:right w:val="single" w:sz="4"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км</w:t>
            </w:r>
          </w:p>
        </w:tc>
        <w:tc>
          <w:tcPr>
            <w:tcW w:w="1410" w:type="dxa"/>
            <w:tcBorders>
              <w:top w:val="single" w:sz="8" w:space="0" w:color="000000"/>
              <w:left w:val="single" w:sz="4" w:space="0" w:color="000000"/>
              <w:bottom w:val="single" w:sz="4" w:space="0" w:color="000000"/>
              <w:right w:val="single" w:sz="8" w:space="0" w:color="000000"/>
            </w:tcBorders>
            <w:vAlign w:val="center"/>
          </w:tcPr>
          <w:p w:rsidR="001B0C06" w:rsidRPr="001E22D7" w:rsidRDefault="001B0C06" w:rsidP="001B0C06">
            <w:pPr>
              <w:pBdr>
                <w:top w:val="nil"/>
                <w:left w:val="nil"/>
                <w:bottom w:val="nil"/>
                <w:right w:val="nil"/>
                <w:between w:val="nil"/>
              </w:pBdr>
              <w:tabs>
                <w:tab w:val="clear" w:pos="708"/>
              </w:tabs>
              <w:spacing w:after="0" w:line="240" w:lineRule="auto"/>
              <w:jc w:val="center"/>
              <w:rPr>
                <w:rFonts w:ascii="Times New Roman" w:eastAsia="Times New Roman" w:hAnsi="Times New Roman" w:cs="Times New Roman"/>
                <w:color w:val="000000"/>
                <w:sz w:val="20"/>
                <w:szCs w:val="20"/>
                <w:highlight w:val="white"/>
                <w:lang w:val="uk-UA"/>
              </w:rPr>
            </w:pPr>
            <w:r w:rsidRPr="001E22D7">
              <w:rPr>
                <w:rFonts w:ascii="Times New Roman" w:eastAsia="Times New Roman" w:hAnsi="Times New Roman" w:cs="Times New Roman"/>
                <w:sz w:val="24"/>
                <w:szCs w:val="24"/>
                <w:highlight w:val="white"/>
                <w:lang w:val="uk-UA"/>
              </w:rPr>
              <w:t>1568,034</w:t>
            </w:r>
          </w:p>
        </w:tc>
      </w:tr>
    </w:tbl>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720"/>
        <w:jc w:val="both"/>
        <w:rPr>
          <w:rFonts w:ascii="Times New Roman" w:eastAsia="Times New Roman" w:hAnsi="Times New Roman" w:cs="Times New Roman"/>
          <w:color w:val="000000"/>
          <w:sz w:val="24"/>
          <w:szCs w:val="24"/>
          <w:highlight w:val="white"/>
          <w:lang w:val="uk-UA"/>
        </w:rPr>
      </w:pPr>
    </w:p>
    <w:p w:rsidR="001B0C06" w:rsidRPr="001E22D7" w:rsidRDefault="001B0C06" w:rsidP="000A3BA4">
      <w:pPr>
        <w:widowControl w:val="0"/>
        <w:numPr>
          <w:ilvl w:val="0"/>
          <w:numId w:val="17"/>
        </w:numPr>
        <w:pBdr>
          <w:top w:val="nil"/>
          <w:left w:val="nil"/>
          <w:bottom w:val="nil"/>
          <w:right w:val="nil"/>
          <w:between w:val="nil"/>
        </w:pBdr>
        <w:tabs>
          <w:tab w:val="clear" w:pos="708"/>
          <w:tab w:val="left" w:pos="284"/>
        </w:tabs>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Технічні характеристики:</w:t>
      </w:r>
    </w:p>
    <w:p w:rsidR="001B0C06" w:rsidRPr="001E22D7" w:rsidRDefault="001B0C06" w:rsidP="001B0C06">
      <w:pPr>
        <w:widowControl w:val="0"/>
        <w:pBdr>
          <w:top w:val="nil"/>
          <w:left w:val="nil"/>
          <w:bottom w:val="nil"/>
          <w:right w:val="nil"/>
          <w:between w:val="nil"/>
        </w:pBdr>
        <w:tabs>
          <w:tab w:val="clear" w:pos="708"/>
          <w:tab w:val="left" w:pos="284"/>
        </w:tabs>
        <w:spacing w:after="0" w:line="240" w:lineRule="auto"/>
        <w:ind w:left="284"/>
        <w:jc w:val="both"/>
        <w:rPr>
          <w:rFonts w:ascii="Times New Roman" w:eastAsia="Times New Roman" w:hAnsi="Times New Roman" w:cs="Times New Roman"/>
          <w:color w:val="000000"/>
          <w:sz w:val="10"/>
          <w:szCs w:val="10"/>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u w:val="single"/>
          <w:lang w:val="uk-UA"/>
        </w:rPr>
        <w:t>Механізоване вологе прибирання</w:t>
      </w:r>
      <w:r w:rsidRPr="001E22D7">
        <w:rPr>
          <w:rFonts w:ascii="Times New Roman" w:eastAsia="Times New Roman" w:hAnsi="Times New Roman" w:cs="Times New Roman"/>
          <w:color w:val="000000"/>
          <w:sz w:val="24"/>
          <w:szCs w:val="24"/>
          <w:highlight w:val="white"/>
          <w:lang w:val="uk-UA"/>
        </w:rPr>
        <w:t xml:space="preserve"> асфальтобетонного покриття доріг вздовж бордюрів із шириною захоплення не менш ніж 2 м., що буде здійснюватися</w:t>
      </w:r>
      <w:r w:rsidR="00B1051D" w:rsidRPr="001E22D7">
        <w:rPr>
          <w:rFonts w:ascii="Times New Roman" w:eastAsia="Times New Roman" w:hAnsi="Times New Roman" w:cs="Times New Roman"/>
          <w:color w:val="000000"/>
          <w:sz w:val="24"/>
          <w:szCs w:val="24"/>
          <w:highlight w:val="white"/>
          <w:lang w:val="uk-UA"/>
        </w:rPr>
        <w:t xml:space="preserve"> з дати підписання договору до 31 грудня</w:t>
      </w:r>
      <w:r w:rsidRPr="001E22D7">
        <w:rPr>
          <w:rFonts w:ascii="Times New Roman" w:eastAsia="Times New Roman" w:hAnsi="Times New Roman" w:cs="Times New Roman"/>
          <w:color w:val="000000"/>
          <w:sz w:val="24"/>
          <w:szCs w:val="24"/>
          <w:highlight w:val="white"/>
          <w:lang w:val="uk-UA"/>
        </w:rPr>
        <w:t xml:space="preserve"> 2024 року.</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yellow"/>
          <w:u w:val="single"/>
          <w:lang w:val="uk-UA"/>
        </w:rPr>
      </w:pPr>
      <w:r w:rsidRPr="001E22D7">
        <w:rPr>
          <w:rFonts w:ascii="Times New Roman" w:eastAsia="Times New Roman" w:hAnsi="Times New Roman" w:cs="Times New Roman"/>
          <w:color w:val="000000"/>
          <w:sz w:val="24"/>
          <w:szCs w:val="24"/>
          <w:highlight w:val="white"/>
          <w:lang w:val="uk-UA"/>
        </w:rPr>
        <w:t xml:space="preserve">Кількість транспортних засобів – </w:t>
      </w:r>
      <w:proofErr w:type="spellStart"/>
      <w:r w:rsidRPr="001E22D7">
        <w:rPr>
          <w:rFonts w:ascii="Times New Roman" w:eastAsia="Times New Roman" w:hAnsi="Times New Roman" w:cs="Times New Roman"/>
          <w:color w:val="000000"/>
          <w:sz w:val="24"/>
          <w:szCs w:val="24"/>
          <w:highlight w:val="white"/>
          <w:lang w:val="uk-UA"/>
        </w:rPr>
        <w:t>прибиральні</w:t>
      </w:r>
      <w:proofErr w:type="spellEnd"/>
      <w:r w:rsidRPr="001E22D7">
        <w:rPr>
          <w:rFonts w:ascii="Times New Roman" w:eastAsia="Times New Roman" w:hAnsi="Times New Roman" w:cs="Times New Roman"/>
          <w:color w:val="000000"/>
          <w:sz w:val="24"/>
          <w:szCs w:val="24"/>
          <w:highlight w:val="white"/>
          <w:lang w:val="uk-UA"/>
        </w:rPr>
        <w:t xml:space="preserve"> машини магістрального типу, в кількості не менше 4 </w:t>
      </w:r>
      <w:r w:rsidRPr="001E22D7">
        <w:rPr>
          <w:rFonts w:ascii="Times New Roman" w:eastAsia="Times New Roman" w:hAnsi="Times New Roman" w:cs="Times New Roman"/>
          <w:color w:val="000000"/>
          <w:sz w:val="24"/>
          <w:szCs w:val="24"/>
          <w:lang w:val="uk-UA"/>
        </w:rPr>
        <w:t>одиниць,</w:t>
      </w:r>
      <w:r w:rsidR="002A4852" w:rsidRPr="001E22D7">
        <w:rPr>
          <w:rFonts w:ascii="Times New Roman" w:eastAsia="Times New Roman" w:hAnsi="Times New Roman" w:cs="Times New Roman"/>
          <w:color w:val="000000"/>
          <w:sz w:val="24"/>
          <w:szCs w:val="24"/>
          <w:lang w:val="uk-UA"/>
        </w:rPr>
        <w:t xml:space="preserve"> обладнаних </w:t>
      </w:r>
      <w:proofErr w:type="spellStart"/>
      <w:r w:rsidR="002A4852" w:rsidRPr="001E22D7">
        <w:rPr>
          <w:rFonts w:ascii="Times New Roman" w:eastAsia="Times New Roman" w:hAnsi="Times New Roman" w:cs="Times New Roman"/>
          <w:color w:val="000000"/>
          <w:sz w:val="24"/>
          <w:szCs w:val="24"/>
          <w:lang w:val="uk-UA"/>
        </w:rPr>
        <w:t>трекерами</w:t>
      </w:r>
      <w:proofErr w:type="spellEnd"/>
      <w:r w:rsidR="002A4852" w:rsidRPr="001E22D7">
        <w:rPr>
          <w:rFonts w:ascii="Times New Roman" w:eastAsia="Times New Roman" w:hAnsi="Times New Roman" w:cs="Times New Roman"/>
          <w:color w:val="000000"/>
          <w:sz w:val="24"/>
          <w:szCs w:val="24"/>
          <w:lang w:val="uk-UA"/>
        </w:rPr>
        <w:t xml:space="preserve"> для контролю руху.</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Сумарний обсяг механізованого вологого прибирання доріг протягом 2024 року –</w:t>
      </w:r>
      <w:r w:rsidRPr="001E22D7">
        <w:rPr>
          <w:rFonts w:ascii="Times New Roman" w:eastAsia="Times New Roman" w:hAnsi="Times New Roman" w:cs="Times New Roman"/>
          <w:color w:val="000000"/>
          <w:sz w:val="24"/>
          <w:szCs w:val="24"/>
          <w:lang w:val="uk-UA"/>
        </w:rPr>
        <w:t>1568,034</w:t>
      </w:r>
      <w:r w:rsidRPr="001E22D7">
        <w:rPr>
          <w:rFonts w:ascii="Times New Roman" w:eastAsia="Times New Roman" w:hAnsi="Times New Roman" w:cs="Times New Roman"/>
          <w:b/>
          <w:color w:val="000000"/>
          <w:sz w:val="24"/>
          <w:szCs w:val="24"/>
          <w:lang w:val="uk-UA"/>
        </w:rPr>
        <w:t xml:space="preserve"> </w:t>
      </w:r>
      <w:r w:rsidRPr="001E22D7">
        <w:rPr>
          <w:rFonts w:ascii="Times New Roman" w:eastAsia="Times New Roman" w:hAnsi="Times New Roman" w:cs="Times New Roman"/>
          <w:color w:val="000000"/>
          <w:sz w:val="24"/>
          <w:szCs w:val="24"/>
          <w:lang w:val="uk-UA"/>
        </w:rPr>
        <w:t>км</w:t>
      </w:r>
      <w:r w:rsidRPr="001E22D7">
        <w:rPr>
          <w:rFonts w:ascii="Times New Roman" w:eastAsia="Times New Roman" w:hAnsi="Times New Roman" w:cs="Times New Roman"/>
          <w:color w:val="000000"/>
          <w:sz w:val="24"/>
          <w:szCs w:val="24"/>
          <w:highlight w:val="white"/>
          <w:lang w:val="uk-UA"/>
        </w:rPr>
        <w:t>.</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Надання послуг з механізованого вологого прибирання доріг здійснюється у нічний час.</w:t>
      </w:r>
    </w:p>
    <w:p w:rsidR="001B0C06" w:rsidRPr="001E22D7" w:rsidRDefault="001B0C06" w:rsidP="000A3BA4">
      <w:pPr>
        <w:widowControl w:val="0"/>
        <w:pBdr>
          <w:top w:val="nil"/>
          <w:left w:val="nil"/>
          <w:bottom w:val="nil"/>
          <w:right w:val="nil"/>
          <w:between w:val="nil"/>
        </w:pBdr>
        <w:tabs>
          <w:tab w:val="clear" w:pos="708"/>
          <w:tab w:val="left" w:pos="284"/>
        </w:tabs>
        <w:spacing w:after="0" w:line="240" w:lineRule="auto"/>
        <w:ind w:firstLine="709"/>
        <w:jc w:val="both"/>
        <w:rPr>
          <w:rFonts w:ascii="Times New Roman" w:eastAsia="Times New Roman" w:hAnsi="Times New Roman" w:cs="Times New Roman"/>
          <w:color w:val="000000"/>
          <w:sz w:val="10"/>
          <w:szCs w:val="10"/>
          <w:highlight w:val="white"/>
          <w:lang w:val="uk-UA"/>
        </w:rPr>
      </w:pP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Надання послуг здійснюється відповідно до вимог нормативних документів: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ЗУ «Про благоустрій населених пунктів»;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«Технічних правил ремонту і утримання вулиць та доріг населених пунктів», </w:t>
      </w:r>
      <w:proofErr w:type="spellStart"/>
      <w:r w:rsidRPr="001E22D7">
        <w:rPr>
          <w:rFonts w:ascii="Times New Roman" w:eastAsia="Times New Roman" w:hAnsi="Times New Roman" w:cs="Times New Roman"/>
          <w:color w:val="000000"/>
          <w:sz w:val="24"/>
          <w:szCs w:val="24"/>
          <w:highlight w:val="white"/>
          <w:lang w:val="uk-UA"/>
        </w:rPr>
        <w:t>затв</w:t>
      </w:r>
      <w:proofErr w:type="spellEnd"/>
      <w:r w:rsidRPr="001E22D7">
        <w:rPr>
          <w:rFonts w:ascii="Times New Roman" w:eastAsia="Times New Roman" w:hAnsi="Times New Roman" w:cs="Times New Roman"/>
          <w:color w:val="000000"/>
          <w:sz w:val="24"/>
          <w:szCs w:val="24"/>
          <w:highlight w:val="white"/>
          <w:lang w:val="uk-UA"/>
        </w:rPr>
        <w:t>. Наказом Міністерства регіонального розвитку, будівництва та житлово-комунального господарства України від 14.02.2012р. №54 (далі – Технічні правила);</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«Правил благоустрою, санітарного утримання територій, забезпечення чистоти і порядку в м. Миколаєві» (зі змінами та доповненнями, затверджених рішенням  Миколаївської міської ради від 16.05.2013р. №28/10) або інших, діючих на момент надання посл</w:t>
      </w:r>
      <w:r w:rsidR="00B1051D" w:rsidRPr="001E22D7">
        <w:rPr>
          <w:rFonts w:ascii="Times New Roman" w:eastAsia="Times New Roman" w:hAnsi="Times New Roman" w:cs="Times New Roman"/>
          <w:color w:val="000000"/>
          <w:sz w:val="24"/>
          <w:szCs w:val="24"/>
          <w:highlight w:val="white"/>
          <w:lang w:val="uk-UA"/>
        </w:rPr>
        <w:t>уг (далі – Правила благоустрою);</w:t>
      </w:r>
    </w:p>
    <w:p w:rsidR="001B0C06"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w:t>
      </w:r>
      <w:r w:rsidR="001B0C06" w:rsidRPr="001E22D7">
        <w:rPr>
          <w:rFonts w:ascii="Times New Roman" w:eastAsia="Times New Roman" w:hAnsi="Times New Roman" w:cs="Times New Roman"/>
          <w:color w:val="000000"/>
          <w:sz w:val="24"/>
          <w:szCs w:val="24"/>
          <w:highlight w:val="white"/>
          <w:lang w:val="uk-UA"/>
        </w:rPr>
        <w:t xml:space="preserve">інших діючих нормативно-правових </w:t>
      </w:r>
      <w:r w:rsidRPr="001E22D7">
        <w:rPr>
          <w:rFonts w:ascii="Times New Roman" w:eastAsia="Times New Roman" w:hAnsi="Times New Roman" w:cs="Times New Roman"/>
          <w:color w:val="000000"/>
          <w:sz w:val="24"/>
          <w:szCs w:val="24"/>
          <w:highlight w:val="white"/>
          <w:lang w:val="uk-UA"/>
        </w:rPr>
        <w:t xml:space="preserve"> та нормативних </w:t>
      </w:r>
      <w:r w:rsidR="001B0C06" w:rsidRPr="001E22D7">
        <w:rPr>
          <w:rFonts w:ascii="Times New Roman" w:eastAsia="Times New Roman" w:hAnsi="Times New Roman" w:cs="Times New Roman"/>
          <w:color w:val="000000"/>
          <w:sz w:val="24"/>
          <w:szCs w:val="24"/>
          <w:highlight w:val="white"/>
          <w:lang w:val="uk-UA"/>
        </w:rPr>
        <w:t>документів.</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Послуги надаються згідно графіків виконання послуг, розроблених Замовником, або листів – доручень Замовника в залежності від конкретних кліматичних умов: посушливості та кількості опадів. В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або вносити зміни до раніше наданих графіків або листів - доручень.</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Враховуючи безперервний характер </w:t>
      </w:r>
      <w:r w:rsidR="00B1051D" w:rsidRPr="001E22D7">
        <w:rPr>
          <w:rFonts w:ascii="Times New Roman" w:eastAsia="Times New Roman" w:hAnsi="Times New Roman" w:cs="Times New Roman"/>
          <w:color w:val="000000"/>
          <w:sz w:val="24"/>
          <w:szCs w:val="24"/>
          <w:highlight w:val="white"/>
          <w:lang w:val="uk-UA"/>
        </w:rPr>
        <w:t>надання</w:t>
      </w:r>
      <w:r w:rsidRPr="001E22D7">
        <w:rPr>
          <w:rFonts w:ascii="Times New Roman" w:eastAsia="Times New Roman" w:hAnsi="Times New Roman" w:cs="Times New Roman"/>
          <w:color w:val="000000"/>
          <w:sz w:val="24"/>
          <w:szCs w:val="24"/>
          <w:highlight w:val="white"/>
          <w:lang w:val="uk-UA"/>
        </w:rPr>
        <w:t xml:space="preserve"> послуг Учасник зобов’язаний виконувати послуги в робочі, святкові, вихідні і інші не робочі дні.</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lastRenderedPageBreak/>
        <w:t>Послуги повинні бути якісними. В разі виявлення Замовником, при візуальному обстеженні, неякісного виконання послуг наданих Учасником, про що представниками адміністрації складається акт перевірки, Замовник не сплачує за неякісно виконані послуги (згідно складеного акту перевірки).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FF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Учасник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Учасник повинен застосовувати заходи із захисту довкілля: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white"/>
          <w:u w:val="single"/>
          <w:lang w:val="uk-UA"/>
        </w:rPr>
      </w:pPr>
      <w:r w:rsidRPr="001E22D7">
        <w:rPr>
          <w:rFonts w:ascii="Times New Roman" w:eastAsia="Times New Roman" w:hAnsi="Times New Roman" w:cs="Times New Roman"/>
          <w:b/>
          <w:color w:val="000000"/>
          <w:sz w:val="24"/>
          <w:szCs w:val="24"/>
          <w:highlight w:val="white"/>
          <w:u w:val="single"/>
          <w:lang w:val="uk-UA"/>
        </w:rPr>
        <w:t>В складі тендерної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w:t>
      </w:r>
    </w:p>
    <w:p w:rsidR="00B1051D"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b/>
          <w:color w:val="000000"/>
          <w:sz w:val="24"/>
          <w:szCs w:val="24"/>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2. Якісні характеристики: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Механізоване вологе прибирання доріг повинно здійснюватися якісно - у відповідності з вимогами нормативних документів, перелічених вище.</w:t>
      </w:r>
    </w:p>
    <w:p w:rsidR="00B1051D" w:rsidRPr="001E22D7" w:rsidRDefault="00B1051D"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p>
    <w:p w:rsidR="001B0C06" w:rsidRPr="001E22D7" w:rsidRDefault="001B0C06" w:rsidP="00B1051D">
      <w:pPr>
        <w:pBdr>
          <w:top w:val="nil"/>
          <w:left w:val="nil"/>
          <w:bottom w:val="nil"/>
          <w:right w:val="nil"/>
          <w:between w:val="nil"/>
        </w:pBdr>
        <w:tabs>
          <w:tab w:val="clear" w:pos="708"/>
        </w:tabs>
        <w:spacing w:after="0" w:line="240" w:lineRule="auto"/>
        <w:ind w:firstLine="709"/>
        <w:jc w:val="center"/>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b/>
          <w:color w:val="000000"/>
          <w:sz w:val="24"/>
          <w:szCs w:val="24"/>
          <w:highlight w:val="white"/>
          <w:lang w:val="uk-UA"/>
        </w:rPr>
        <w:t>3. Інші характеристики та вимоги: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lang w:val="uk-UA"/>
        </w:rPr>
      </w:pPr>
      <w:r w:rsidRPr="001E22D7">
        <w:rPr>
          <w:rFonts w:ascii="Times New Roman" w:eastAsia="Times New Roman" w:hAnsi="Times New Roman" w:cs="Times New Roman"/>
          <w:color w:val="000000"/>
          <w:sz w:val="24"/>
          <w:szCs w:val="24"/>
          <w:highlight w:val="white"/>
          <w:lang w:val="uk-UA"/>
        </w:rPr>
        <w:t xml:space="preserve">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w:t>
      </w:r>
      <w:r w:rsidRPr="001E22D7">
        <w:rPr>
          <w:rFonts w:ascii="Times New Roman" w:eastAsia="Times New Roman" w:hAnsi="Times New Roman" w:cs="Times New Roman"/>
          <w:color w:val="000000"/>
          <w:sz w:val="24"/>
          <w:szCs w:val="24"/>
          <w:lang w:val="uk-UA"/>
        </w:rPr>
        <w:t>чинним законодавством.</w:t>
      </w:r>
    </w:p>
    <w:p w:rsidR="001B0C06" w:rsidRPr="001E22D7" w:rsidRDefault="001B0C06" w:rsidP="000A3BA4">
      <w:pPr>
        <w:pBdr>
          <w:top w:val="nil"/>
          <w:left w:val="nil"/>
          <w:bottom w:val="nil"/>
          <w:right w:val="nil"/>
          <w:between w:val="nil"/>
        </w:pBdr>
        <w:tabs>
          <w:tab w:val="clear" w:pos="708"/>
          <w:tab w:val="left" w:pos="1080"/>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Розрахунок ціни пропозиції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Переможець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bookmarkStart w:id="57" w:name="_heading=h.35nkun2" w:colFirst="0" w:colLast="0"/>
      <w:bookmarkEnd w:id="57"/>
      <w:r w:rsidRPr="001E22D7">
        <w:rPr>
          <w:rFonts w:ascii="Times New Roman" w:eastAsia="Times New Roman" w:hAnsi="Times New Roman" w:cs="Times New Roman"/>
          <w:color w:val="000000"/>
          <w:sz w:val="24"/>
          <w:szCs w:val="24"/>
          <w:highlight w:val="white"/>
          <w:lang w:val="uk-UA"/>
        </w:rPr>
        <w:t xml:space="preserve">Не врахована Переможцем вартість окремих послуг не сплачується Замовником окремо, а витрати на їх виконання вважаються </w:t>
      </w:r>
      <w:r w:rsidRPr="001E22D7">
        <w:rPr>
          <w:rFonts w:ascii="Times New Roman" w:eastAsia="Times New Roman" w:hAnsi="Times New Roman" w:cs="Times New Roman"/>
          <w:sz w:val="24"/>
          <w:szCs w:val="24"/>
          <w:highlight w:val="white"/>
          <w:lang w:val="uk-UA"/>
        </w:rPr>
        <w:t>зарахованими</w:t>
      </w:r>
      <w:r w:rsidRPr="001E22D7">
        <w:rPr>
          <w:rFonts w:ascii="Times New Roman" w:eastAsia="Times New Roman" w:hAnsi="Times New Roman" w:cs="Times New Roman"/>
          <w:color w:val="000000"/>
          <w:sz w:val="24"/>
          <w:szCs w:val="24"/>
          <w:highlight w:val="white"/>
          <w:lang w:val="uk-UA"/>
        </w:rPr>
        <w:t xml:space="preserve"> у загальній ціні.</w:t>
      </w:r>
    </w:p>
    <w:p w:rsidR="001B0C06" w:rsidRPr="001E22D7" w:rsidRDefault="001B0C06" w:rsidP="000A3BA4">
      <w:pPr>
        <w:pBdr>
          <w:top w:val="nil"/>
          <w:left w:val="nil"/>
          <w:bottom w:val="nil"/>
          <w:right w:val="nil"/>
          <w:between w:val="nil"/>
        </w:pBdr>
        <w:tabs>
          <w:tab w:val="clear" w:pos="708"/>
        </w:tabs>
        <w:spacing w:after="0" w:line="228"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Пропозиції дійсні протягом 90 днів.</w:t>
      </w:r>
    </w:p>
    <w:p w:rsidR="001B0C06" w:rsidRPr="001E22D7" w:rsidRDefault="001B0C06" w:rsidP="000A3BA4">
      <w:pPr>
        <w:pBdr>
          <w:top w:val="nil"/>
          <w:left w:val="nil"/>
          <w:bottom w:val="nil"/>
          <w:right w:val="nil"/>
          <w:between w:val="nil"/>
        </w:pBdr>
        <w:tabs>
          <w:tab w:val="clear" w:pos="708"/>
        </w:tabs>
        <w:spacing w:after="0" w:line="228" w:lineRule="auto"/>
        <w:ind w:firstLine="709"/>
        <w:jc w:val="both"/>
        <w:rPr>
          <w:rFonts w:ascii="Times New Roman" w:eastAsia="Times New Roman" w:hAnsi="Times New Roman" w:cs="Times New Roman"/>
          <w:color w:val="000000"/>
          <w:sz w:val="23"/>
          <w:szCs w:val="23"/>
          <w:highlight w:val="white"/>
          <w:lang w:val="uk-UA"/>
        </w:rPr>
      </w:pP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Ми, (</w:t>
      </w:r>
      <w:r w:rsidRPr="001E22D7">
        <w:rPr>
          <w:rFonts w:ascii="Times New Roman" w:eastAsia="Times New Roman" w:hAnsi="Times New Roman" w:cs="Times New Roman"/>
          <w:i/>
          <w:color w:val="000000"/>
          <w:sz w:val="24"/>
          <w:szCs w:val="24"/>
          <w:highlight w:val="white"/>
          <w:lang w:val="uk-UA"/>
        </w:rPr>
        <w:t>назва Учасника</w:t>
      </w:r>
      <w:r w:rsidRPr="001E22D7">
        <w:rPr>
          <w:rFonts w:ascii="Times New Roman" w:eastAsia="Times New Roman" w:hAnsi="Times New Roman" w:cs="Times New Roman"/>
          <w:color w:val="000000"/>
          <w:sz w:val="24"/>
          <w:szCs w:val="24"/>
          <w:highlight w:val="white"/>
          <w:lang w:val="uk-UA"/>
        </w:rPr>
        <w:t>),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w:t>
      </w:r>
      <w:r w:rsidRPr="001E22D7">
        <w:rPr>
          <w:rFonts w:ascii="Times New Roman" w:eastAsia="Times New Roman" w:hAnsi="Times New Roman" w:cs="Times New Roman"/>
          <w:b/>
          <w:color w:val="000000"/>
          <w:sz w:val="24"/>
          <w:szCs w:val="24"/>
          <w:highlight w:val="white"/>
          <w:lang w:val="uk-UA"/>
        </w:rPr>
        <w:t xml:space="preserve"> </w:t>
      </w:r>
      <w:r w:rsidRPr="001E22D7">
        <w:rPr>
          <w:rFonts w:ascii="Times New Roman" w:eastAsia="Times New Roman" w:hAnsi="Times New Roman" w:cs="Times New Roman"/>
          <w:color w:val="000000"/>
          <w:sz w:val="24"/>
          <w:szCs w:val="24"/>
          <w:highlight w:val="white"/>
          <w:lang w:val="uk-UA"/>
        </w:rPr>
        <w:t xml:space="preserve">Вартість нашої тендерної пропозиції та всі інші ціни чітко визначені.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1B0C06" w:rsidRPr="001E22D7" w:rsidRDefault="001B0C06" w:rsidP="000A3BA4">
      <w:pPr>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 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1E22D7">
        <w:rPr>
          <w:rFonts w:ascii="Times New Roman" w:eastAsia="Times New Roman" w:hAnsi="Times New Roman" w:cs="Times New Roman"/>
          <w:color w:val="000000"/>
          <w:sz w:val="24"/>
          <w:szCs w:val="24"/>
          <w:highlight w:val="white"/>
          <w:lang w:val="uk-UA"/>
        </w:rPr>
        <w:t>веб-порталі</w:t>
      </w:r>
      <w:proofErr w:type="spellEnd"/>
      <w:r w:rsidRPr="001E22D7">
        <w:rPr>
          <w:rFonts w:ascii="Times New Roman" w:eastAsia="Times New Roman" w:hAnsi="Times New Roman" w:cs="Times New Roman"/>
          <w:color w:val="000000"/>
          <w:sz w:val="24"/>
          <w:szCs w:val="24"/>
          <w:highlight w:val="white"/>
          <w:lang w:val="uk-UA"/>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w:t>
      </w:r>
      <w:r w:rsidRPr="001E22D7">
        <w:rPr>
          <w:rFonts w:ascii="Times New Roman" w:eastAsia="Times New Roman" w:hAnsi="Times New Roman" w:cs="Times New Roman"/>
          <w:color w:val="000000"/>
          <w:sz w:val="24"/>
          <w:szCs w:val="24"/>
          <w:highlight w:val="white"/>
          <w:lang w:val="uk-UA"/>
        </w:rPr>
        <w:lastRenderedPageBreak/>
        <w:t>закупівлю відповідно до вимог тендерної документації (в тому числі проекту договору)  та нашої тендерної пропозиції.</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 xml:space="preserve">Ми погоджуємося з умовами, що Ви можете відхилити нашу чи всі тендерні пропозиції торгів згідно з умовами тендерної документації, та розуміємо, що Ви </w:t>
      </w:r>
      <w:r w:rsidRPr="001E22D7">
        <w:rPr>
          <w:rFonts w:ascii="Times New Roman" w:eastAsia="Times New Roman" w:hAnsi="Times New Roman" w:cs="Times New Roman"/>
          <w:color w:val="000000"/>
          <w:sz w:val="24"/>
          <w:szCs w:val="24"/>
          <w:highlight w:val="white"/>
          <w:lang w:val="uk-UA"/>
        </w:rPr>
        <w:br/>
        <w:t>не обмежені у прийнятті будь-якої іншої пропозиції з більш вигідними для Вас умовами.</w:t>
      </w:r>
    </w:p>
    <w:p w:rsidR="001B0C06" w:rsidRPr="001E22D7" w:rsidRDefault="001B0C06" w:rsidP="000A3BA4">
      <w:pPr>
        <w:pBdr>
          <w:top w:val="nil"/>
          <w:left w:val="nil"/>
          <w:bottom w:val="nil"/>
          <w:right w:val="nil"/>
          <w:between w:val="nil"/>
        </w:pBdr>
        <w:tabs>
          <w:tab w:val="clear" w:pos="708"/>
        </w:tabs>
        <w:spacing w:after="0" w:line="240" w:lineRule="auto"/>
        <w:ind w:firstLine="709"/>
        <w:jc w:val="both"/>
        <w:rPr>
          <w:rFonts w:ascii="Times New Roman" w:eastAsia="Times New Roman" w:hAnsi="Times New Roman" w:cs="Times New Roman"/>
          <w:color w:val="000000"/>
          <w:sz w:val="24"/>
          <w:szCs w:val="24"/>
          <w:highlight w:val="white"/>
          <w:lang w:val="uk-UA"/>
        </w:rPr>
      </w:pPr>
      <w:r w:rsidRPr="001E22D7">
        <w:rPr>
          <w:rFonts w:ascii="Times New Roman" w:eastAsia="Times New Roman" w:hAnsi="Times New Roman" w:cs="Times New Roman"/>
          <w:color w:val="000000"/>
          <w:sz w:val="24"/>
          <w:szCs w:val="24"/>
          <w:highlight w:val="white"/>
          <w:lang w:val="uk-UA"/>
        </w:rPr>
        <w:t>Ми гарантуємо, що послуги мають бути такими, що не мають негативного впливу на навколишнє середовище.</w:t>
      </w:r>
    </w:p>
    <w:p w:rsidR="001B0C06" w:rsidRPr="001E22D7" w:rsidRDefault="001B0C06" w:rsidP="001B0C06">
      <w:pPr>
        <w:pBdr>
          <w:top w:val="nil"/>
          <w:left w:val="nil"/>
          <w:bottom w:val="nil"/>
          <w:right w:val="nil"/>
          <w:between w:val="nil"/>
        </w:pBdr>
        <w:tabs>
          <w:tab w:val="clear" w:pos="708"/>
        </w:tabs>
        <w:spacing w:after="0" w:line="228" w:lineRule="auto"/>
        <w:ind w:firstLine="567"/>
        <w:jc w:val="both"/>
        <w:rPr>
          <w:rFonts w:ascii="Times New Roman" w:eastAsia="Times New Roman" w:hAnsi="Times New Roman" w:cs="Times New Roman"/>
          <w:color w:val="000000"/>
          <w:sz w:val="23"/>
          <w:szCs w:val="23"/>
          <w:highlight w:val="white"/>
          <w:lang w:val="uk-UA"/>
        </w:rPr>
      </w:pPr>
    </w:p>
    <w:p w:rsidR="001B0C06" w:rsidRPr="001E22D7" w:rsidRDefault="001B0C06" w:rsidP="001B0C06">
      <w:pPr>
        <w:pBdr>
          <w:top w:val="nil"/>
          <w:left w:val="nil"/>
          <w:bottom w:val="nil"/>
          <w:right w:val="nil"/>
          <w:between w:val="nil"/>
        </w:pBdr>
        <w:tabs>
          <w:tab w:val="clear" w:pos="708"/>
        </w:tabs>
        <w:spacing w:after="0" w:line="228" w:lineRule="auto"/>
        <w:ind w:firstLine="567"/>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З вищевикладеним – згоден.</w:t>
      </w:r>
    </w:p>
    <w:tbl>
      <w:tblPr>
        <w:tblW w:w="9786" w:type="dxa"/>
        <w:tblInd w:w="-318" w:type="dxa"/>
        <w:tblLayout w:type="fixed"/>
        <w:tblLook w:val="0000" w:firstRow="0" w:lastRow="0" w:firstColumn="0" w:lastColumn="0" w:noHBand="0" w:noVBand="0"/>
      </w:tblPr>
      <w:tblGrid>
        <w:gridCol w:w="5813"/>
        <w:gridCol w:w="3973"/>
      </w:tblGrid>
      <w:tr w:rsidR="001B0C06" w:rsidRPr="001E22D7" w:rsidTr="000A3BA4">
        <w:trPr>
          <w:cantSplit/>
          <w:tblHeader/>
        </w:trPr>
        <w:tc>
          <w:tcPr>
            <w:tcW w:w="5813" w:type="dxa"/>
            <w:tcBorders>
              <w:top w:val="dotted" w:sz="6" w:space="0" w:color="000000"/>
              <w:left w:val="nil"/>
              <w:bottom w:val="nil"/>
              <w:right w:val="nil"/>
            </w:tcBorders>
          </w:tcPr>
          <w:p w:rsidR="001B0C06" w:rsidRPr="001E22D7" w:rsidRDefault="001B0C06" w:rsidP="001B0C06">
            <w:pPr>
              <w:pBdr>
                <w:top w:val="nil"/>
                <w:left w:val="nil"/>
                <w:bottom w:val="nil"/>
                <w:right w:val="nil"/>
                <w:between w:val="nil"/>
              </w:pBdr>
              <w:tabs>
                <w:tab w:val="clear" w:pos="708"/>
              </w:tabs>
              <w:spacing w:after="0" w:line="240" w:lineRule="auto"/>
              <w:ind w:firstLine="567"/>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(посада особи, що підписує форму)</w:t>
            </w:r>
          </w:p>
        </w:tc>
        <w:tc>
          <w:tcPr>
            <w:tcW w:w="3973" w:type="dxa"/>
            <w:tcBorders>
              <w:top w:val="dotted" w:sz="6" w:space="0" w:color="000000"/>
              <w:left w:val="nil"/>
              <w:bottom w:val="nil"/>
              <w:right w:val="nil"/>
            </w:tcBorders>
          </w:tcPr>
          <w:p w:rsidR="001B0C06" w:rsidRPr="001E22D7" w:rsidRDefault="001B0C06" w:rsidP="001B0C06">
            <w:pPr>
              <w:pBdr>
                <w:top w:val="nil"/>
                <w:left w:val="nil"/>
                <w:bottom w:val="nil"/>
                <w:right w:val="nil"/>
                <w:between w:val="nil"/>
              </w:pBdr>
              <w:tabs>
                <w:tab w:val="clear" w:pos="708"/>
              </w:tabs>
              <w:spacing w:after="0" w:line="240" w:lineRule="auto"/>
              <w:ind w:hanging="108"/>
              <w:jc w:val="both"/>
              <w:rPr>
                <w:rFonts w:ascii="Times New Roman" w:eastAsia="Times New Roman" w:hAnsi="Times New Roman" w:cs="Times New Roman"/>
                <w:color w:val="000000"/>
                <w:sz w:val="23"/>
                <w:szCs w:val="23"/>
                <w:highlight w:val="white"/>
                <w:lang w:val="uk-UA"/>
              </w:rPr>
            </w:pPr>
            <w:r w:rsidRPr="001E22D7">
              <w:rPr>
                <w:rFonts w:ascii="Times New Roman" w:eastAsia="Times New Roman" w:hAnsi="Times New Roman" w:cs="Times New Roman"/>
                <w:color w:val="000000"/>
                <w:sz w:val="23"/>
                <w:szCs w:val="23"/>
                <w:highlight w:val="white"/>
                <w:lang w:val="uk-UA"/>
              </w:rPr>
              <w:t xml:space="preserve"> (підпис)                            (П.І.Б.)</w:t>
            </w:r>
          </w:p>
        </w:tc>
      </w:tr>
    </w:tbl>
    <w:p w:rsidR="001B0C06" w:rsidRPr="001E22D7" w:rsidRDefault="001B0C06" w:rsidP="001B0C06">
      <w:pPr>
        <w:pBdr>
          <w:top w:val="nil"/>
          <w:left w:val="nil"/>
          <w:bottom w:val="nil"/>
          <w:right w:val="nil"/>
          <w:between w:val="nil"/>
        </w:pBdr>
        <w:tabs>
          <w:tab w:val="clear" w:pos="708"/>
        </w:tabs>
        <w:spacing w:after="0" w:line="240" w:lineRule="auto"/>
        <w:ind w:firstLine="567"/>
        <w:jc w:val="both"/>
        <w:rPr>
          <w:rFonts w:ascii="Times New Roman" w:eastAsia="Times New Roman" w:hAnsi="Times New Roman" w:cs="Times New Roman"/>
          <w:color w:val="000000"/>
          <w:sz w:val="23"/>
          <w:szCs w:val="23"/>
          <w:highlight w:val="white"/>
          <w:lang w:val="uk-UA"/>
        </w:rPr>
      </w:pPr>
    </w:p>
    <w:p w:rsidR="001B0C06" w:rsidRPr="001E22D7" w:rsidRDefault="001B0C06"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2A4852" w:rsidRPr="001E22D7" w:rsidRDefault="002A4852" w:rsidP="001B0C06">
      <w:pPr>
        <w:pBdr>
          <w:top w:val="nil"/>
          <w:left w:val="nil"/>
          <w:bottom w:val="nil"/>
          <w:right w:val="nil"/>
          <w:between w:val="nil"/>
        </w:pBdr>
        <w:tabs>
          <w:tab w:val="clear" w:pos="708"/>
        </w:tabs>
        <w:spacing w:after="0" w:line="240" w:lineRule="auto"/>
        <w:ind w:left="5760" w:firstLine="720"/>
        <w:jc w:val="right"/>
        <w:rPr>
          <w:rFonts w:ascii="Times New Roman" w:eastAsia="Times New Roman" w:hAnsi="Times New Roman" w:cs="Times New Roman"/>
          <w:color w:val="000000"/>
          <w:sz w:val="24"/>
          <w:szCs w:val="24"/>
          <w:highlight w:val="white"/>
          <w:lang w:val="uk-UA"/>
        </w:rPr>
      </w:pPr>
    </w:p>
    <w:p w:rsidR="000F436B" w:rsidRDefault="000F436B" w:rsidP="008B56BC">
      <w:pPr>
        <w:spacing w:after="0" w:line="240" w:lineRule="auto"/>
        <w:jc w:val="right"/>
        <w:rPr>
          <w:rFonts w:ascii="Times New Roman" w:hAnsi="Times New Roman" w:cs="Times New Roman"/>
          <w:sz w:val="24"/>
          <w:szCs w:val="24"/>
          <w:lang w:val="uk-UA"/>
        </w:rPr>
      </w:pPr>
    </w:p>
    <w:p w:rsidR="000F436B" w:rsidRDefault="000F436B" w:rsidP="008B56BC">
      <w:pPr>
        <w:spacing w:after="0" w:line="240" w:lineRule="auto"/>
        <w:jc w:val="right"/>
        <w:rPr>
          <w:rFonts w:ascii="Times New Roman" w:hAnsi="Times New Roman" w:cs="Times New Roman"/>
          <w:sz w:val="24"/>
          <w:szCs w:val="24"/>
          <w:lang w:val="uk-UA"/>
        </w:rPr>
      </w:pPr>
    </w:p>
    <w:p w:rsidR="00584FBD" w:rsidRPr="001E22D7" w:rsidRDefault="00584FBD" w:rsidP="008B56BC">
      <w:pPr>
        <w:spacing w:after="0" w:line="240" w:lineRule="auto"/>
        <w:jc w:val="right"/>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Додаток  3</w:t>
      </w:r>
    </w:p>
    <w:p w:rsidR="00584FBD" w:rsidRPr="001E22D7" w:rsidRDefault="00584FBD" w:rsidP="00584FBD">
      <w:pPr>
        <w:tabs>
          <w:tab w:val="left" w:pos="3193"/>
        </w:tabs>
        <w:jc w:val="center"/>
        <w:rPr>
          <w:rFonts w:ascii="Times New Roman" w:hAnsi="Times New Roman" w:cs="Times New Roman"/>
          <w:b/>
          <w:sz w:val="28"/>
          <w:szCs w:val="24"/>
          <w:lang w:val="uk-UA"/>
        </w:rPr>
      </w:pPr>
      <w:r w:rsidRPr="001E22D7">
        <w:rPr>
          <w:rFonts w:ascii="Times New Roman" w:hAnsi="Times New Roman" w:cs="Times New Roman"/>
          <w:b/>
          <w:sz w:val="28"/>
          <w:szCs w:val="24"/>
          <w:lang w:val="uk-UA"/>
        </w:rPr>
        <w:t>Кваліфікаційні критерії учасників</w:t>
      </w:r>
    </w:p>
    <w:p w:rsidR="00584FBD" w:rsidRPr="001E22D7" w:rsidRDefault="00584FBD" w:rsidP="00584FBD">
      <w:pPr>
        <w:spacing w:after="0" w:line="240" w:lineRule="auto"/>
        <w:jc w:val="center"/>
        <w:rPr>
          <w:rFonts w:ascii="Times New Roman" w:hAnsi="Times New Roman" w:cs="Times New Roman"/>
          <w:b/>
          <w:sz w:val="28"/>
          <w:szCs w:val="24"/>
          <w:lang w:val="uk-UA"/>
        </w:rPr>
      </w:pPr>
    </w:p>
    <w:p w:rsidR="00584FBD" w:rsidRPr="001E22D7" w:rsidRDefault="00584FBD" w:rsidP="00584FBD">
      <w:pPr>
        <w:spacing w:after="120" w:line="240" w:lineRule="auto"/>
        <w:ind w:left="360"/>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bCs/>
          <w:sz w:val="24"/>
          <w:szCs w:val="24"/>
          <w:lang w:val="uk-UA" w:eastAsia="zh-CN"/>
        </w:rPr>
        <w:t>1. Інформація про наявність обладнання, матеріально-технічної бази та технологій.</w:t>
      </w:r>
    </w:p>
    <w:p w:rsidR="008F51A6" w:rsidRPr="001E22D7" w:rsidRDefault="008F51A6" w:rsidP="00584FBD">
      <w:pPr>
        <w:suppressAutoHyphens/>
        <w:spacing w:after="0" w:line="240" w:lineRule="auto"/>
        <w:ind w:firstLine="709"/>
        <w:jc w:val="both"/>
        <w:rPr>
          <w:rFonts w:ascii="Times New Roman" w:eastAsia="Times New Roman" w:hAnsi="Times New Roman" w:cs="Times New Roman"/>
          <w:iCs/>
          <w:sz w:val="24"/>
          <w:szCs w:val="24"/>
          <w:lang w:val="uk-UA" w:eastAsia="zh-CN"/>
        </w:rPr>
      </w:pPr>
    </w:p>
    <w:p w:rsidR="00584FBD" w:rsidRPr="001E22D7" w:rsidRDefault="00584FBD" w:rsidP="00584FBD">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1E22D7">
        <w:rPr>
          <w:rFonts w:ascii="Times New Roman" w:eastAsia="Times New Roman" w:hAnsi="Times New Roman" w:cs="Times New Roman"/>
          <w:b/>
          <w:iCs/>
          <w:sz w:val="24"/>
          <w:szCs w:val="24"/>
          <w:lang w:val="uk-UA" w:eastAsia="zh-CN"/>
        </w:rPr>
        <w:t>Таблиця № 1</w:t>
      </w:r>
    </w:p>
    <w:p w:rsidR="00584FBD" w:rsidRPr="001E22D7" w:rsidRDefault="00584FBD" w:rsidP="00584FBD">
      <w:pPr>
        <w:suppressAutoHyphens/>
        <w:spacing w:after="0" w:line="240" w:lineRule="auto"/>
        <w:ind w:right="22"/>
        <w:jc w:val="right"/>
        <w:rPr>
          <w:rFonts w:ascii="Times New Roman" w:eastAsia="Times New Roman" w:hAnsi="Times New Roman" w:cs="Times New Roman"/>
          <w:sz w:val="24"/>
          <w:szCs w:val="24"/>
          <w:lang w:val="uk-UA" w:eastAsia="zh-CN"/>
        </w:rPr>
      </w:pPr>
    </w:p>
    <w:tbl>
      <w:tblPr>
        <w:tblW w:w="10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58"/>
        <w:gridCol w:w="1177"/>
        <w:gridCol w:w="2354"/>
        <w:gridCol w:w="3544"/>
      </w:tblGrid>
      <w:tr w:rsidR="00584FBD" w:rsidRPr="001E22D7" w:rsidTr="00584FBD">
        <w:trPr>
          <w:trHeight w:val="2518"/>
        </w:trPr>
        <w:tc>
          <w:tcPr>
            <w:tcW w:w="51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w:t>
            </w:r>
          </w:p>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з/п</w:t>
            </w:r>
          </w:p>
        </w:tc>
        <w:tc>
          <w:tcPr>
            <w:tcW w:w="2658"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Найменування</w:t>
            </w:r>
          </w:p>
          <w:p w:rsidR="00584FBD" w:rsidRPr="001E22D7" w:rsidRDefault="00744C27"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 xml:space="preserve">техніки, транспортних засобів, </w:t>
            </w:r>
            <w:r w:rsidR="00584FBD" w:rsidRPr="001E22D7">
              <w:rPr>
                <w:rFonts w:ascii="Times New Roman" w:eastAsia="Times New Roman" w:hAnsi="Times New Roman" w:cs="Times New Roman"/>
                <w:szCs w:val="24"/>
                <w:lang w:val="uk-UA" w:eastAsia="zh-CN"/>
              </w:rPr>
              <w:t>обладнання,</w:t>
            </w:r>
          </w:p>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(тип, марка або модель)</w:t>
            </w:r>
          </w:p>
        </w:tc>
        <w:tc>
          <w:tcPr>
            <w:tcW w:w="117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Кількість</w:t>
            </w:r>
          </w:p>
        </w:tc>
        <w:tc>
          <w:tcPr>
            <w:tcW w:w="235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Реєстраційний номер (номерні знаки) або інвентарний номер</w:t>
            </w:r>
          </w:p>
        </w:tc>
        <w:tc>
          <w:tcPr>
            <w:tcW w:w="3544" w:type="dxa"/>
            <w:shd w:val="clear" w:color="auto" w:fill="auto"/>
          </w:tcPr>
          <w:p w:rsidR="00584FBD" w:rsidRPr="001E22D7" w:rsidRDefault="00584FBD" w:rsidP="00FF7B11">
            <w:pPr>
              <w:suppressAutoHyphens/>
              <w:spacing w:after="0" w:line="240" w:lineRule="auto"/>
              <w:jc w:val="center"/>
              <w:rPr>
                <w:rFonts w:ascii="Times New Roman" w:eastAsia="Times New Roman" w:hAnsi="Times New Roman" w:cs="Times New Roman"/>
                <w:szCs w:val="24"/>
                <w:lang w:val="uk-UA" w:eastAsia="zh-CN"/>
              </w:rPr>
            </w:pPr>
            <w:r w:rsidRPr="001E22D7">
              <w:rPr>
                <w:rFonts w:ascii="Times New Roman" w:eastAsia="Times New Roman" w:hAnsi="Times New Roman" w:cs="Times New Roman"/>
                <w:szCs w:val="24"/>
                <w:lang w:val="uk-UA" w:eastAsia="zh-CN"/>
              </w:rPr>
              <w:t>Власне, орендоване</w:t>
            </w:r>
            <w:r w:rsidR="00FF7B11" w:rsidRPr="001E22D7">
              <w:rPr>
                <w:rFonts w:ascii="Times New Roman" w:eastAsia="Times New Roman" w:hAnsi="Times New Roman" w:cs="Times New Roman"/>
                <w:szCs w:val="24"/>
                <w:lang w:val="uk-UA" w:eastAsia="zh-CN"/>
              </w:rPr>
              <w:t xml:space="preserve">, за договором лізингу, чи </w:t>
            </w:r>
            <w:r w:rsidRPr="001E22D7">
              <w:rPr>
                <w:rFonts w:ascii="Times New Roman" w:eastAsia="Times New Roman" w:hAnsi="Times New Roman" w:cs="Times New Roman"/>
                <w:szCs w:val="24"/>
                <w:lang w:val="uk-UA" w:eastAsia="zh-CN"/>
              </w:rPr>
              <w:t>субпідрядної організації, чи за договором надання послуг*</w:t>
            </w:r>
          </w:p>
        </w:tc>
      </w:tr>
      <w:tr w:rsidR="00584FBD" w:rsidRPr="001E22D7" w:rsidTr="00584FBD">
        <w:tc>
          <w:tcPr>
            <w:tcW w:w="51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658"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1177"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235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c>
          <w:tcPr>
            <w:tcW w:w="3544" w:type="dxa"/>
            <w:shd w:val="clear" w:color="auto" w:fill="auto"/>
          </w:tcPr>
          <w:p w:rsidR="00584FBD" w:rsidRPr="001E22D7" w:rsidRDefault="00584FBD" w:rsidP="00584FBD">
            <w:pPr>
              <w:suppressAutoHyphens/>
              <w:spacing w:after="0" w:line="240" w:lineRule="auto"/>
              <w:jc w:val="center"/>
              <w:rPr>
                <w:rFonts w:ascii="Times New Roman" w:eastAsia="Times New Roman" w:hAnsi="Times New Roman" w:cs="Times New Roman"/>
                <w:szCs w:val="24"/>
                <w:lang w:val="uk-UA" w:eastAsia="zh-CN"/>
              </w:rPr>
            </w:pPr>
          </w:p>
        </w:tc>
      </w:tr>
      <w:tr w:rsidR="00584FBD" w:rsidRPr="001E22D7" w:rsidTr="00584FBD">
        <w:tc>
          <w:tcPr>
            <w:tcW w:w="51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658"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1177"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2354"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c>
          <w:tcPr>
            <w:tcW w:w="3544" w:type="dxa"/>
            <w:shd w:val="clear" w:color="auto" w:fill="auto"/>
          </w:tcPr>
          <w:p w:rsidR="00584FBD" w:rsidRPr="001E22D7" w:rsidRDefault="00584FBD" w:rsidP="00584FBD">
            <w:pPr>
              <w:suppressAutoHyphens/>
              <w:spacing w:after="0" w:line="240" w:lineRule="auto"/>
              <w:jc w:val="both"/>
              <w:rPr>
                <w:rFonts w:ascii="Times New Roman" w:eastAsia="Times New Roman" w:hAnsi="Times New Roman" w:cs="Times New Roman"/>
                <w:szCs w:val="24"/>
                <w:lang w:val="uk-UA" w:eastAsia="zh-CN"/>
              </w:rPr>
            </w:pPr>
          </w:p>
        </w:tc>
      </w:tr>
    </w:tbl>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584FBD" w:rsidRPr="001E22D7" w:rsidRDefault="00584FBD" w:rsidP="00584FBD">
      <w:pPr>
        <w:suppressAutoHyphens/>
        <w:spacing w:after="0" w:line="240" w:lineRule="auto"/>
        <w:ind w:firstLine="709"/>
        <w:jc w:val="both"/>
        <w:rPr>
          <w:rFonts w:ascii="Times New Roman" w:eastAsia="Times New Roman" w:hAnsi="Times New Roman" w:cs="Times New Roman"/>
          <w:i/>
          <w:sz w:val="24"/>
          <w:szCs w:val="24"/>
          <w:lang w:val="uk-UA" w:eastAsia="zh-CN"/>
        </w:rPr>
      </w:pPr>
      <w:r w:rsidRPr="001E22D7">
        <w:rPr>
          <w:rFonts w:ascii="Times New Roman" w:eastAsia="Times New Roman" w:hAnsi="Times New Roman" w:cs="Times New Roman"/>
          <w:i/>
          <w:szCs w:val="24"/>
          <w:lang w:val="uk-UA" w:eastAsia="zh-CN"/>
        </w:rPr>
        <w:t xml:space="preserve">*Якщо учасник є власником, зазначається – «власний», в інших випадках – зазначається власник, номер, дата, </w:t>
      </w:r>
      <w:r w:rsidR="004F7752" w:rsidRPr="001E22D7">
        <w:rPr>
          <w:rFonts w:ascii="Times New Roman" w:eastAsia="Times New Roman" w:hAnsi="Times New Roman" w:cs="Times New Roman"/>
          <w:i/>
          <w:szCs w:val="24"/>
          <w:lang w:val="uk-UA" w:eastAsia="zh-CN"/>
        </w:rPr>
        <w:t>строк</w:t>
      </w:r>
      <w:r w:rsidRPr="001E22D7">
        <w:rPr>
          <w:rFonts w:ascii="Times New Roman" w:eastAsia="Times New Roman" w:hAnsi="Times New Roman" w:cs="Times New Roman"/>
          <w:i/>
          <w:szCs w:val="24"/>
          <w:lang w:val="uk-UA" w:eastAsia="zh-CN"/>
        </w:rPr>
        <w:t xml:space="preserve"> дії договору, який надає учаснику право користування майном</w:t>
      </w:r>
      <w:r w:rsidR="009474AA" w:rsidRPr="001E22D7">
        <w:rPr>
          <w:rFonts w:ascii="Times New Roman" w:eastAsia="Times New Roman" w:hAnsi="Times New Roman" w:cs="Times New Roman"/>
          <w:i/>
          <w:szCs w:val="24"/>
          <w:lang w:val="uk-UA" w:eastAsia="zh-CN"/>
        </w:rPr>
        <w:t>.</w:t>
      </w:r>
      <w:r w:rsidRPr="001E22D7">
        <w:rPr>
          <w:rFonts w:ascii="Times New Roman" w:eastAsia="Times New Roman" w:hAnsi="Times New Roman" w:cs="Times New Roman"/>
          <w:i/>
          <w:sz w:val="24"/>
          <w:szCs w:val="24"/>
          <w:lang w:val="uk-UA" w:eastAsia="zh-CN"/>
        </w:rPr>
        <w:t xml:space="preserve"> </w:t>
      </w: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zh-CN"/>
        </w:rPr>
      </w:pPr>
    </w:p>
    <w:p w:rsidR="006E0B63" w:rsidRPr="000F436B" w:rsidRDefault="00AC2CF5" w:rsidP="00D16993">
      <w:pPr>
        <w:spacing w:after="0" w:line="240" w:lineRule="auto"/>
        <w:ind w:firstLine="397"/>
        <w:jc w:val="both"/>
        <w:rPr>
          <w:rFonts w:ascii="Times New Roman" w:eastAsia="Times New Roman" w:hAnsi="Times New Roman" w:cs="Times New Roman"/>
          <w:b/>
          <w:sz w:val="24"/>
          <w:szCs w:val="24"/>
          <w:u w:val="single"/>
          <w:lang w:val="uk-UA" w:eastAsia="zh-CN"/>
        </w:rPr>
      </w:pPr>
      <w:r w:rsidRPr="000F436B">
        <w:rPr>
          <w:rFonts w:ascii="Times New Roman" w:eastAsia="Times New Roman" w:hAnsi="Times New Roman" w:cs="Times New Roman"/>
          <w:b/>
          <w:sz w:val="24"/>
          <w:szCs w:val="24"/>
          <w:u w:val="single"/>
          <w:lang w:val="uk-UA" w:eastAsia="zh-CN"/>
        </w:rPr>
        <w:t>О</w:t>
      </w:r>
      <w:r w:rsidR="00584FBD" w:rsidRPr="000F436B">
        <w:rPr>
          <w:rFonts w:ascii="Times New Roman" w:eastAsia="Times New Roman" w:hAnsi="Times New Roman" w:cs="Times New Roman"/>
          <w:b/>
          <w:sz w:val="24"/>
          <w:szCs w:val="24"/>
          <w:u w:val="single"/>
          <w:lang w:val="uk-UA" w:eastAsia="zh-CN"/>
        </w:rPr>
        <w:t xml:space="preserve">бов’язкова наявність наступної </w:t>
      </w:r>
      <w:r w:rsidR="00744C27" w:rsidRPr="000F436B">
        <w:rPr>
          <w:rFonts w:ascii="Times New Roman" w:eastAsia="Times New Roman" w:hAnsi="Times New Roman" w:cs="Times New Roman"/>
          <w:b/>
          <w:sz w:val="24"/>
          <w:szCs w:val="24"/>
          <w:u w:val="single"/>
          <w:lang w:val="uk-UA" w:eastAsia="zh-CN"/>
        </w:rPr>
        <w:t>техніки, транспортних засобів, обладнання</w:t>
      </w:r>
      <w:r w:rsidR="00584FBD" w:rsidRPr="000F436B">
        <w:rPr>
          <w:rFonts w:ascii="Times New Roman" w:eastAsia="Times New Roman" w:hAnsi="Times New Roman" w:cs="Times New Roman"/>
          <w:b/>
          <w:sz w:val="24"/>
          <w:szCs w:val="24"/>
          <w:u w:val="single"/>
          <w:lang w:val="uk-UA" w:eastAsia="zh-CN"/>
        </w:rPr>
        <w:t xml:space="preserve">: </w:t>
      </w:r>
    </w:p>
    <w:p w:rsidR="000F436B" w:rsidRDefault="001B0C06" w:rsidP="008A3187">
      <w:pPr>
        <w:pStyle w:val="af"/>
        <w:numPr>
          <w:ilvl w:val="0"/>
          <w:numId w:val="16"/>
        </w:numPr>
        <w:spacing w:after="0" w:line="240" w:lineRule="auto"/>
        <w:jc w:val="both"/>
        <w:rPr>
          <w:rFonts w:ascii="Times New Roman" w:eastAsia="Times New Roman" w:hAnsi="Times New Roman" w:cs="Times New Roman"/>
          <w:sz w:val="24"/>
          <w:szCs w:val="24"/>
          <w:lang w:val="uk-UA"/>
        </w:rPr>
      </w:pPr>
      <w:r w:rsidRPr="000F436B">
        <w:rPr>
          <w:rFonts w:ascii="Times New Roman" w:eastAsia="Times New Roman" w:hAnsi="Times New Roman" w:cs="Times New Roman"/>
          <w:sz w:val="24"/>
          <w:szCs w:val="24"/>
          <w:lang w:val="uk-UA"/>
        </w:rPr>
        <w:t>не менше чотирьох</w:t>
      </w:r>
      <w:r w:rsidR="008A3187" w:rsidRPr="000F436B">
        <w:rPr>
          <w:rFonts w:ascii="Times New Roman" w:eastAsia="Times New Roman" w:hAnsi="Times New Roman" w:cs="Times New Roman"/>
          <w:sz w:val="24"/>
          <w:szCs w:val="24"/>
          <w:lang w:val="uk-UA"/>
        </w:rPr>
        <w:t xml:space="preserve"> </w:t>
      </w:r>
      <w:proofErr w:type="spellStart"/>
      <w:r w:rsidR="000F436B" w:rsidRPr="000F436B">
        <w:rPr>
          <w:rFonts w:ascii="Times New Roman" w:eastAsia="Times New Roman" w:hAnsi="Times New Roman" w:cs="Times New Roman"/>
          <w:sz w:val="24"/>
          <w:szCs w:val="24"/>
          <w:lang w:val="uk-UA"/>
        </w:rPr>
        <w:t>прибиральних</w:t>
      </w:r>
      <w:proofErr w:type="spellEnd"/>
      <w:r w:rsidR="000F436B" w:rsidRPr="000F436B">
        <w:rPr>
          <w:rFonts w:ascii="Times New Roman" w:eastAsia="Times New Roman" w:hAnsi="Times New Roman" w:cs="Times New Roman"/>
          <w:sz w:val="24"/>
          <w:szCs w:val="24"/>
          <w:lang w:val="uk-UA"/>
        </w:rPr>
        <w:t xml:space="preserve"> машинах магістрального типу</w:t>
      </w:r>
      <w:r w:rsidR="000F436B">
        <w:rPr>
          <w:rFonts w:ascii="Times New Roman" w:eastAsia="Times New Roman" w:hAnsi="Times New Roman" w:cs="Times New Roman"/>
          <w:sz w:val="24"/>
          <w:szCs w:val="24"/>
          <w:lang w:val="uk-UA"/>
        </w:rPr>
        <w:t xml:space="preserve">, </w:t>
      </w:r>
      <w:r w:rsidR="00422018">
        <w:rPr>
          <w:rFonts w:ascii="Times New Roman" w:eastAsia="Times New Roman" w:hAnsi="Times New Roman" w:cs="Times New Roman"/>
          <w:sz w:val="24"/>
          <w:szCs w:val="24"/>
          <w:lang w:val="uk-UA"/>
        </w:rPr>
        <w:t xml:space="preserve">обладнаних </w:t>
      </w:r>
      <w:proofErr w:type="spellStart"/>
      <w:r w:rsidR="000F436B" w:rsidRPr="000F436B">
        <w:rPr>
          <w:rFonts w:ascii="Times New Roman" w:eastAsia="Times New Roman" w:hAnsi="Times New Roman" w:cs="Times New Roman"/>
          <w:sz w:val="24"/>
          <w:szCs w:val="24"/>
          <w:lang w:val="uk-UA"/>
        </w:rPr>
        <w:t>тре</w:t>
      </w:r>
      <w:r w:rsidR="000F436B">
        <w:rPr>
          <w:rFonts w:ascii="Times New Roman" w:eastAsia="Times New Roman" w:hAnsi="Times New Roman" w:cs="Times New Roman"/>
          <w:sz w:val="24"/>
          <w:szCs w:val="24"/>
          <w:lang w:val="uk-UA"/>
        </w:rPr>
        <w:t>керами</w:t>
      </w:r>
      <w:proofErr w:type="spellEnd"/>
      <w:r w:rsidR="000F436B">
        <w:rPr>
          <w:rFonts w:ascii="Times New Roman" w:eastAsia="Times New Roman" w:hAnsi="Times New Roman" w:cs="Times New Roman"/>
          <w:sz w:val="24"/>
          <w:szCs w:val="24"/>
          <w:lang w:val="uk-UA"/>
        </w:rPr>
        <w:t xml:space="preserve"> для контролю руху;</w:t>
      </w:r>
    </w:p>
    <w:p w:rsidR="002A4852" w:rsidRPr="000F436B" w:rsidRDefault="00B1051D" w:rsidP="008A3187">
      <w:pPr>
        <w:pStyle w:val="af"/>
        <w:numPr>
          <w:ilvl w:val="0"/>
          <w:numId w:val="16"/>
        </w:numPr>
        <w:spacing w:after="0" w:line="240" w:lineRule="auto"/>
        <w:jc w:val="both"/>
        <w:rPr>
          <w:rFonts w:ascii="Times New Roman" w:eastAsia="Times New Roman" w:hAnsi="Times New Roman" w:cs="Times New Roman"/>
          <w:sz w:val="24"/>
          <w:szCs w:val="24"/>
          <w:lang w:val="uk-UA"/>
        </w:rPr>
      </w:pPr>
      <w:r w:rsidRPr="000F436B">
        <w:rPr>
          <w:rFonts w:ascii="Times New Roman" w:eastAsia="Times New Roman" w:hAnsi="Times New Roman" w:cs="Times New Roman"/>
          <w:sz w:val="24"/>
          <w:szCs w:val="24"/>
          <w:lang w:val="uk-UA"/>
        </w:rPr>
        <w:t>н</w:t>
      </w:r>
      <w:r w:rsidR="002A4852" w:rsidRPr="000F436B">
        <w:rPr>
          <w:rFonts w:ascii="Times New Roman" w:eastAsia="Times New Roman" w:hAnsi="Times New Roman" w:cs="Times New Roman"/>
          <w:sz w:val="24"/>
          <w:szCs w:val="24"/>
          <w:lang w:val="uk-UA"/>
        </w:rPr>
        <w:t xml:space="preserve">адати підтвердження наявності </w:t>
      </w:r>
      <w:proofErr w:type="spellStart"/>
      <w:r w:rsidRPr="000F436B">
        <w:rPr>
          <w:rFonts w:ascii="Times New Roman" w:eastAsia="Times New Roman" w:hAnsi="Times New Roman" w:cs="Times New Roman"/>
          <w:sz w:val="24"/>
          <w:szCs w:val="24"/>
          <w:lang w:val="uk-UA"/>
        </w:rPr>
        <w:t>тре</w:t>
      </w:r>
      <w:r w:rsidR="002A4852" w:rsidRPr="000F436B">
        <w:rPr>
          <w:rFonts w:ascii="Times New Roman" w:eastAsia="Times New Roman" w:hAnsi="Times New Roman" w:cs="Times New Roman"/>
          <w:sz w:val="24"/>
          <w:szCs w:val="24"/>
          <w:lang w:val="uk-UA"/>
        </w:rPr>
        <w:t>керів</w:t>
      </w:r>
      <w:proofErr w:type="spellEnd"/>
      <w:r w:rsidR="002A4852" w:rsidRPr="000F436B">
        <w:rPr>
          <w:rFonts w:ascii="Times New Roman" w:eastAsia="Times New Roman" w:hAnsi="Times New Roman" w:cs="Times New Roman"/>
          <w:sz w:val="24"/>
          <w:szCs w:val="24"/>
          <w:lang w:val="uk-UA"/>
        </w:rPr>
        <w:t xml:space="preserve"> для контролю руху у </w:t>
      </w:r>
      <w:proofErr w:type="spellStart"/>
      <w:r w:rsidR="002A4852" w:rsidRPr="000F436B">
        <w:rPr>
          <w:rFonts w:ascii="Times New Roman" w:eastAsia="Times New Roman" w:hAnsi="Times New Roman" w:cs="Times New Roman"/>
          <w:sz w:val="24"/>
          <w:szCs w:val="24"/>
          <w:lang w:val="uk-UA"/>
        </w:rPr>
        <w:t>прибиральних</w:t>
      </w:r>
      <w:proofErr w:type="spellEnd"/>
      <w:r w:rsidR="002A4852" w:rsidRPr="000F436B">
        <w:rPr>
          <w:rFonts w:ascii="Times New Roman" w:eastAsia="Times New Roman" w:hAnsi="Times New Roman" w:cs="Times New Roman"/>
          <w:sz w:val="24"/>
          <w:szCs w:val="24"/>
          <w:lang w:val="uk-UA"/>
        </w:rPr>
        <w:t xml:space="preserve"> машинах магістрального типу, які будуть використовуватися для надання послуг, шляхом здійснення фото-фіксації вищезазначених </w:t>
      </w:r>
      <w:proofErr w:type="spellStart"/>
      <w:r w:rsidR="002A4852" w:rsidRPr="000F436B">
        <w:rPr>
          <w:rFonts w:ascii="Times New Roman" w:eastAsia="Times New Roman" w:hAnsi="Times New Roman" w:cs="Times New Roman"/>
          <w:sz w:val="24"/>
          <w:szCs w:val="24"/>
          <w:lang w:val="uk-UA"/>
        </w:rPr>
        <w:t>трекерів</w:t>
      </w:r>
      <w:proofErr w:type="spellEnd"/>
      <w:r w:rsidR="002A4852" w:rsidRPr="000F436B">
        <w:rPr>
          <w:rFonts w:ascii="Times New Roman" w:eastAsia="Times New Roman" w:hAnsi="Times New Roman" w:cs="Times New Roman"/>
          <w:sz w:val="24"/>
          <w:szCs w:val="24"/>
          <w:lang w:val="uk-UA"/>
        </w:rPr>
        <w:t xml:space="preserve"> </w:t>
      </w:r>
      <w:r w:rsidRPr="000F436B">
        <w:rPr>
          <w:rFonts w:ascii="Times New Roman" w:eastAsia="Times New Roman" w:hAnsi="Times New Roman" w:cs="Times New Roman"/>
          <w:sz w:val="24"/>
          <w:szCs w:val="24"/>
          <w:lang w:val="uk-UA"/>
        </w:rPr>
        <w:t>у конкретному транспортному засобі</w:t>
      </w:r>
      <w:r w:rsidR="000F436B">
        <w:rPr>
          <w:rFonts w:ascii="Times New Roman" w:eastAsia="Times New Roman" w:hAnsi="Times New Roman" w:cs="Times New Roman"/>
          <w:sz w:val="24"/>
          <w:szCs w:val="24"/>
          <w:lang w:val="uk-UA"/>
        </w:rPr>
        <w:t>, вказаному у Таблиці 1,</w:t>
      </w:r>
      <w:r w:rsidRPr="000F436B">
        <w:rPr>
          <w:rFonts w:ascii="Times New Roman" w:eastAsia="Times New Roman" w:hAnsi="Times New Roman" w:cs="Times New Roman"/>
          <w:sz w:val="24"/>
          <w:szCs w:val="24"/>
          <w:lang w:val="uk-UA"/>
        </w:rPr>
        <w:t xml:space="preserve"> </w:t>
      </w:r>
      <w:r w:rsidR="002A4852" w:rsidRPr="000F436B">
        <w:rPr>
          <w:rFonts w:ascii="Times New Roman" w:eastAsia="Times New Roman" w:hAnsi="Times New Roman" w:cs="Times New Roman"/>
          <w:sz w:val="24"/>
          <w:szCs w:val="24"/>
          <w:lang w:val="uk-UA"/>
        </w:rPr>
        <w:t>та завантажити такі фото у складі тендерної пропозиції Учасника.</w:t>
      </w:r>
    </w:p>
    <w:p w:rsidR="008A3187" w:rsidRPr="001E22D7" w:rsidRDefault="008A3187" w:rsidP="008A3187">
      <w:pPr>
        <w:pStyle w:val="af"/>
        <w:spacing w:after="0" w:line="240" w:lineRule="auto"/>
        <w:jc w:val="both"/>
        <w:rPr>
          <w:rFonts w:ascii="Times New Roman" w:eastAsia="Times New Roman" w:hAnsi="Times New Roman" w:cs="Times New Roman"/>
          <w:sz w:val="24"/>
          <w:szCs w:val="24"/>
          <w:lang w:val="uk-UA"/>
        </w:rPr>
      </w:pPr>
    </w:p>
    <w:p w:rsidR="00FF7B11" w:rsidRPr="001E22D7" w:rsidRDefault="00FF7B11" w:rsidP="00584FBD">
      <w:pPr>
        <w:suppressAutoHyphens/>
        <w:spacing w:after="0" w:line="240" w:lineRule="auto"/>
        <w:ind w:firstLine="708"/>
        <w:jc w:val="both"/>
        <w:rPr>
          <w:rFonts w:ascii="Times New Roman" w:eastAsia="Times New Roman" w:hAnsi="Times New Roman" w:cs="Times New Roman"/>
          <w:b/>
          <w:sz w:val="24"/>
          <w:szCs w:val="24"/>
          <w:lang w:val="uk-UA" w:eastAsia="zh-CN"/>
        </w:rPr>
      </w:pPr>
      <w:r w:rsidRPr="001E22D7">
        <w:rPr>
          <w:rFonts w:ascii="Times New Roman" w:eastAsia="Times New Roman" w:hAnsi="Times New Roman" w:cs="Times New Roman"/>
          <w:b/>
          <w:sz w:val="24"/>
          <w:szCs w:val="24"/>
          <w:lang w:val="uk-UA" w:eastAsia="zh-CN"/>
        </w:rPr>
        <w:t>На підтвердження Учасник подає:</w:t>
      </w:r>
    </w:p>
    <w:p w:rsidR="00EA67B3" w:rsidRPr="001E22D7" w:rsidRDefault="00FF7B11" w:rsidP="008A3187">
      <w:pPr>
        <w:suppressAutoHyphens/>
        <w:spacing w:after="0" w:line="240" w:lineRule="auto"/>
        <w:ind w:firstLine="709"/>
        <w:jc w:val="both"/>
        <w:rPr>
          <w:rFonts w:ascii="Times New Roman" w:eastAsia="Times New Roman" w:hAnsi="Times New Roman" w:cs="Times New Roman"/>
          <w:sz w:val="24"/>
          <w:szCs w:val="24"/>
          <w:lang w:val="uk-UA"/>
        </w:rPr>
      </w:pPr>
      <w:r w:rsidRPr="001E22D7">
        <w:rPr>
          <w:rFonts w:ascii="Times New Roman" w:eastAsia="Times New Roman" w:hAnsi="Times New Roman" w:cs="Times New Roman"/>
          <w:sz w:val="24"/>
          <w:szCs w:val="24"/>
          <w:lang w:val="uk-UA" w:eastAsia="zh-CN"/>
        </w:rPr>
        <w:t xml:space="preserve">1) </w:t>
      </w:r>
      <w:r w:rsidR="00744C27" w:rsidRPr="001E22D7">
        <w:rPr>
          <w:rFonts w:ascii="Times New Roman" w:eastAsia="Times New Roman" w:hAnsi="Times New Roman" w:cs="Times New Roman"/>
          <w:sz w:val="24"/>
          <w:szCs w:val="24"/>
          <w:lang w:val="uk-UA" w:eastAsia="zh-CN"/>
        </w:rPr>
        <w:t>скановану</w:t>
      </w:r>
      <w:r w:rsidRPr="001E22D7">
        <w:rPr>
          <w:rFonts w:ascii="Times New Roman" w:eastAsia="Times New Roman" w:hAnsi="Times New Roman" w:cs="Times New Roman"/>
          <w:sz w:val="24"/>
          <w:szCs w:val="24"/>
          <w:lang w:val="uk-UA" w:eastAsia="zh-CN"/>
        </w:rPr>
        <w:t xml:space="preserve"> копію довідки, складеної за формою, передбаченою Таблицею № 1, із зазначенням </w:t>
      </w:r>
      <w:r w:rsidR="00744C27" w:rsidRPr="001E22D7">
        <w:rPr>
          <w:rFonts w:ascii="Times New Roman" w:eastAsia="Times New Roman" w:hAnsi="Times New Roman" w:cs="Times New Roman"/>
          <w:sz w:val="24"/>
          <w:szCs w:val="24"/>
          <w:lang w:val="uk-UA" w:eastAsia="zh-CN"/>
        </w:rPr>
        <w:t>техніки, транспортних засобів, обладнання (перелік зазначено вище)</w:t>
      </w:r>
      <w:r w:rsidRPr="001E22D7">
        <w:rPr>
          <w:rFonts w:ascii="Times New Roman" w:eastAsia="Times New Roman" w:hAnsi="Times New Roman" w:cs="Times New Roman"/>
          <w:iCs/>
          <w:sz w:val="24"/>
          <w:szCs w:val="24"/>
          <w:lang w:val="uk-UA" w:eastAsia="zh-CN"/>
        </w:rPr>
        <w:t xml:space="preserve">, яка </w:t>
      </w:r>
      <w:r w:rsidR="00744C27" w:rsidRPr="001E22D7">
        <w:rPr>
          <w:rFonts w:ascii="Times New Roman" w:eastAsia="Times New Roman" w:hAnsi="Times New Roman" w:cs="Times New Roman"/>
          <w:iCs/>
          <w:sz w:val="24"/>
          <w:szCs w:val="24"/>
          <w:lang w:val="uk-UA" w:eastAsia="zh-CN"/>
        </w:rPr>
        <w:t xml:space="preserve">обов’язково має бути у Учасника. </w:t>
      </w:r>
    </w:p>
    <w:p w:rsidR="00EA67B3" w:rsidRPr="001E22D7" w:rsidRDefault="00744C27" w:rsidP="00EA67B3">
      <w:pPr>
        <w:suppressAutoHyphens/>
        <w:spacing w:after="0" w:line="240" w:lineRule="auto"/>
        <w:ind w:firstLine="709"/>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t xml:space="preserve">2) довідку довільної форми про наявність матеріально-технічної бази (територія для </w:t>
      </w:r>
      <w:proofErr w:type="spellStart"/>
      <w:r w:rsidRPr="001E22D7">
        <w:rPr>
          <w:rFonts w:ascii="Times New Roman" w:eastAsia="Times New Roman" w:hAnsi="Times New Roman" w:cs="Times New Roman"/>
          <w:sz w:val="24"/>
          <w:szCs w:val="24"/>
          <w:lang w:val="uk-UA" w:eastAsia="zh-CN"/>
        </w:rPr>
        <w:t>гаражування</w:t>
      </w:r>
      <w:proofErr w:type="spellEnd"/>
      <w:r w:rsidRPr="001E22D7">
        <w:rPr>
          <w:rFonts w:ascii="Times New Roman" w:eastAsia="Times New Roman" w:hAnsi="Times New Roman" w:cs="Times New Roman"/>
          <w:sz w:val="24"/>
          <w:szCs w:val="24"/>
          <w:lang w:val="uk-UA" w:eastAsia="zh-CN"/>
        </w:rPr>
        <w:t xml:space="preserve"> та обслуговування всієї вказаної учасником техніки (гараж, майданчик, територія, приміщення) для забезпечення належного рівня надання послуг (із зазначенням власне або так</w:t>
      </w:r>
      <w:r w:rsidR="00EA67B3" w:rsidRPr="001E22D7">
        <w:rPr>
          <w:rFonts w:ascii="Times New Roman" w:eastAsia="Times New Roman" w:hAnsi="Times New Roman" w:cs="Times New Roman"/>
          <w:sz w:val="24"/>
          <w:szCs w:val="24"/>
          <w:lang w:val="uk-UA" w:eastAsia="zh-CN"/>
        </w:rPr>
        <w:t>е, що перебуває в користуванні)</w:t>
      </w:r>
      <w:r w:rsidR="00D16993" w:rsidRPr="001E22D7">
        <w:rPr>
          <w:rFonts w:ascii="Times New Roman" w:eastAsia="Times New Roman" w:hAnsi="Times New Roman" w:cs="Times New Roman"/>
          <w:sz w:val="24"/>
          <w:szCs w:val="24"/>
          <w:lang w:val="uk-UA" w:eastAsia="zh-CN"/>
        </w:rPr>
        <w:t>.</w:t>
      </w:r>
    </w:p>
    <w:p w:rsidR="00584FBD" w:rsidRPr="001E22D7" w:rsidRDefault="00584FBD" w:rsidP="00744C27">
      <w:pPr>
        <w:suppressAutoHyphens/>
        <w:spacing w:after="0" w:line="240" w:lineRule="auto"/>
        <w:ind w:firstLine="709"/>
        <w:jc w:val="both"/>
        <w:rPr>
          <w:rFonts w:ascii="Times New Roman" w:eastAsia="Times New Roman" w:hAnsi="Times New Roman" w:cs="Times New Roman"/>
          <w:sz w:val="24"/>
          <w:szCs w:val="24"/>
          <w:lang w:val="uk-UA" w:eastAsia="zh-CN"/>
        </w:rPr>
      </w:pPr>
    </w:p>
    <w:p w:rsidR="00584FBD" w:rsidRPr="001E22D7"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t xml:space="preserve">У разі залучення до надання послуг </w:t>
      </w:r>
      <w:r w:rsidR="00A33044" w:rsidRPr="001E22D7">
        <w:rPr>
          <w:rFonts w:ascii="Times New Roman" w:eastAsia="Times New Roman" w:hAnsi="Times New Roman" w:cs="Times New Roman"/>
          <w:sz w:val="24"/>
          <w:szCs w:val="24"/>
          <w:lang w:val="uk-UA" w:eastAsia="zh-CN"/>
        </w:rPr>
        <w:t>техніки, транспортних засобів, обладнання</w:t>
      </w:r>
      <w:r w:rsidRPr="001E22D7">
        <w:rPr>
          <w:rFonts w:ascii="Times New Roman" w:eastAsia="Times New Roman" w:hAnsi="Times New Roman" w:cs="Times New Roman"/>
          <w:sz w:val="24"/>
          <w:szCs w:val="24"/>
          <w:lang w:val="uk-UA" w:eastAsia="zh-CN"/>
        </w:rPr>
        <w:t xml:space="preserve"> або матеріально-технічної бази, які не є власністю учасника - надаються копії документів, що підтверджують права користування таким майном (договори оренди/найму, лізингу, позичка тощо</w:t>
      </w:r>
      <w:r w:rsidR="002C441E" w:rsidRPr="001E22D7">
        <w:rPr>
          <w:rFonts w:ascii="Times New Roman" w:eastAsia="Times New Roman" w:hAnsi="Times New Roman" w:cs="Times New Roman"/>
          <w:sz w:val="24"/>
          <w:szCs w:val="24"/>
          <w:lang w:val="uk-UA" w:eastAsia="zh-CN"/>
        </w:rPr>
        <w:t>)</w:t>
      </w:r>
      <w:r w:rsidRPr="001E22D7">
        <w:rPr>
          <w:rFonts w:ascii="Times New Roman" w:eastAsia="Times New Roman" w:hAnsi="Times New Roman" w:cs="Times New Roman"/>
          <w:sz w:val="24"/>
          <w:szCs w:val="24"/>
          <w:lang w:val="uk-UA" w:eastAsia="zh-CN"/>
        </w:rPr>
        <w:t xml:space="preserve">; </w:t>
      </w:r>
      <w:r w:rsidRPr="001E22D7">
        <w:rPr>
          <w:rFonts w:ascii="Times New Roman" w:eastAsia="Times New Roman" w:hAnsi="Times New Roman" w:cs="Times New Roman"/>
          <w:b/>
          <w:sz w:val="24"/>
          <w:szCs w:val="24"/>
          <w:u w:val="single"/>
          <w:lang w:val="uk-UA" w:eastAsia="zh-CN"/>
        </w:rPr>
        <w:t>договори повинні бути чинними на дату подання пропозиції і строк його дії повинен бути не меншим ніж строк дії договору</w:t>
      </w:r>
      <w:r w:rsidR="009474AA" w:rsidRPr="001E22D7">
        <w:rPr>
          <w:rFonts w:ascii="Times New Roman" w:eastAsia="Times New Roman" w:hAnsi="Times New Roman" w:cs="Times New Roman"/>
          <w:b/>
          <w:sz w:val="24"/>
          <w:szCs w:val="24"/>
          <w:u w:val="single"/>
          <w:lang w:val="uk-UA" w:eastAsia="zh-CN"/>
        </w:rPr>
        <w:t>, який укладається за результатом проведення процедури закупівлі</w:t>
      </w:r>
      <w:r w:rsidRPr="001E22D7">
        <w:rPr>
          <w:rFonts w:ascii="Times New Roman" w:eastAsia="Times New Roman" w:hAnsi="Times New Roman" w:cs="Times New Roman"/>
          <w:b/>
          <w:sz w:val="24"/>
          <w:szCs w:val="24"/>
          <w:u w:val="single"/>
          <w:lang w:val="uk-UA" w:eastAsia="zh-CN"/>
        </w:rPr>
        <w:t xml:space="preserve"> – </w:t>
      </w:r>
      <w:r w:rsidR="00B1051D" w:rsidRPr="001E22D7">
        <w:rPr>
          <w:rFonts w:ascii="Times New Roman" w:eastAsia="Times New Roman" w:hAnsi="Times New Roman" w:cs="Times New Roman"/>
          <w:b/>
          <w:sz w:val="24"/>
          <w:szCs w:val="24"/>
          <w:u w:val="single"/>
          <w:lang w:val="uk-UA" w:eastAsia="zh-CN"/>
        </w:rPr>
        <w:t xml:space="preserve">до </w:t>
      </w:r>
      <w:r w:rsidRPr="001E22D7">
        <w:rPr>
          <w:rFonts w:ascii="Times New Roman" w:eastAsia="Times New Roman" w:hAnsi="Times New Roman" w:cs="Times New Roman"/>
          <w:b/>
          <w:sz w:val="24"/>
          <w:szCs w:val="24"/>
          <w:u w:val="single"/>
          <w:lang w:val="uk-UA" w:eastAsia="zh-CN"/>
        </w:rPr>
        <w:t>31.12.2024 року.</w:t>
      </w:r>
      <w:r w:rsidRPr="001E22D7">
        <w:rPr>
          <w:rFonts w:ascii="Times New Roman" w:eastAsia="Times New Roman" w:hAnsi="Times New Roman" w:cs="Times New Roman"/>
          <w:sz w:val="24"/>
          <w:szCs w:val="24"/>
          <w:lang w:val="uk-UA" w:eastAsia="zh-CN"/>
        </w:rPr>
        <w:t xml:space="preserve"> У разі, якщо умови договору передбачають пролонгацію, надати докази погодження сторонами пролонгації та дії договору). </w:t>
      </w:r>
    </w:p>
    <w:p w:rsidR="00584FBD" w:rsidRPr="001E22D7" w:rsidRDefault="00584FBD" w:rsidP="00584FBD">
      <w:pPr>
        <w:suppressAutoHyphens/>
        <w:spacing w:after="0" w:line="240" w:lineRule="auto"/>
        <w:ind w:firstLine="708"/>
        <w:jc w:val="both"/>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sz w:val="24"/>
          <w:szCs w:val="24"/>
          <w:lang w:val="uk-UA" w:eastAsia="zh-CN"/>
        </w:rPr>
        <w:lastRenderedPageBreak/>
        <w:t xml:space="preserve">Також обов’язково надається скановані з оригіналу листа-підтвердження орендодавця або </w:t>
      </w:r>
      <w:proofErr w:type="spellStart"/>
      <w:r w:rsidRPr="001E22D7">
        <w:rPr>
          <w:rFonts w:ascii="Times New Roman" w:eastAsia="Times New Roman" w:hAnsi="Times New Roman" w:cs="Times New Roman"/>
          <w:sz w:val="24"/>
          <w:szCs w:val="24"/>
          <w:lang w:val="uk-UA" w:eastAsia="zh-CN"/>
        </w:rPr>
        <w:t>лізингодавця</w:t>
      </w:r>
      <w:proofErr w:type="spellEnd"/>
      <w:r w:rsidRPr="001E22D7">
        <w:rPr>
          <w:rFonts w:ascii="Times New Roman" w:eastAsia="Times New Roman" w:hAnsi="Times New Roman" w:cs="Times New Roman"/>
          <w:sz w:val="24"/>
          <w:szCs w:val="24"/>
          <w:lang w:val="uk-UA" w:eastAsia="zh-CN"/>
        </w:rPr>
        <w:t xml:space="preserve"> або надавача послуг щодо </w:t>
      </w:r>
      <w:proofErr w:type="spellStart"/>
      <w:r w:rsidRPr="001E22D7">
        <w:rPr>
          <w:rFonts w:ascii="Times New Roman" w:eastAsia="Times New Roman" w:hAnsi="Times New Roman" w:cs="Times New Roman"/>
          <w:sz w:val="24"/>
          <w:szCs w:val="24"/>
          <w:lang w:val="uk-UA" w:eastAsia="zh-CN"/>
        </w:rPr>
        <w:t>незаперечення</w:t>
      </w:r>
      <w:proofErr w:type="spellEnd"/>
      <w:r w:rsidRPr="001E22D7">
        <w:rPr>
          <w:rFonts w:ascii="Times New Roman" w:eastAsia="Times New Roman" w:hAnsi="Times New Roman" w:cs="Times New Roman"/>
          <w:sz w:val="24"/>
          <w:szCs w:val="24"/>
          <w:lang w:val="uk-UA" w:eastAsia="zh-CN"/>
        </w:rPr>
        <w:t xml:space="preserve"> використання його машин та механізмів для надання послуг учасником за предметом закупівлі на весь строк надання послуг (виконання робіт). </w:t>
      </w:r>
    </w:p>
    <w:p w:rsidR="00584FBD" w:rsidRPr="001E22D7" w:rsidRDefault="00584FBD" w:rsidP="00584FBD">
      <w:pPr>
        <w:spacing w:after="0" w:line="240" w:lineRule="auto"/>
        <w:ind w:firstLine="709"/>
        <w:jc w:val="both"/>
        <w:rPr>
          <w:rFonts w:ascii="Times New Roman" w:eastAsia="Times New Roman" w:hAnsi="Times New Roman" w:cs="Times New Roman"/>
          <w:i/>
          <w:sz w:val="24"/>
          <w:szCs w:val="24"/>
          <w:lang w:val="uk-UA" w:eastAsia="zh-CN"/>
        </w:rPr>
      </w:pPr>
      <w:r w:rsidRPr="001E22D7">
        <w:rPr>
          <w:rFonts w:ascii="Times New Roman" w:eastAsia="Times New Roman" w:hAnsi="Times New Roman" w:cs="Times New Roman"/>
          <w:sz w:val="24"/>
          <w:szCs w:val="24"/>
          <w:lang w:val="uk-UA" w:eastAsia="zh-CN"/>
        </w:rPr>
        <w:t>Учасник має право зазначити інформацію про обладнання, матеріально-технічну базу та технології субпідрядників/співвиконавців, у разі їх залучення, з обов’язковим наданням усіх документів передбачених цим кваліфікаційним критерієм.</w:t>
      </w:r>
    </w:p>
    <w:p w:rsidR="00584FBD" w:rsidRPr="001E22D7" w:rsidRDefault="00584FBD" w:rsidP="00584FBD">
      <w:pPr>
        <w:tabs>
          <w:tab w:val="clear" w:pos="708"/>
        </w:tabs>
        <w:ind w:left="7080"/>
        <w:rPr>
          <w:rFonts w:ascii="Times New Roman" w:eastAsia="Times New Roman" w:hAnsi="Times New Roman" w:cs="Times New Roman"/>
          <w:i/>
          <w:sz w:val="24"/>
          <w:szCs w:val="24"/>
          <w:lang w:val="uk-UA"/>
        </w:rPr>
      </w:pPr>
    </w:p>
    <w:p w:rsidR="006E0B63" w:rsidRPr="001E22D7" w:rsidRDefault="009E6EEF" w:rsidP="009E6EEF">
      <w:pPr>
        <w:spacing w:after="0" w:line="240" w:lineRule="auto"/>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sz w:val="24"/>
          <w:szCs w:val="24"/>
          <w:lang w:val="uk-UA" w:eastAsia="zh-CN"/>
        </w:rPr>
        <w:t xml:space="preserve">2. </w:t>
      </w:r>
      <w:r w:rsidRPr="001E22D7">
        <w:rPr>
          <w:rFonts w:ascii="Times New Roman" w:eastAsia="Times New Roman" w:hAnsi="Times New Roman" w:cs="Times New Roman"/>
          <w:b/>
          <w:bCs/>
          <w:sz w:val="24"/>
          <w:szCs w:val="24"/>
          <w:lang w:val="uk-UA" w:eastAsia="zh-CN"/>
        </w:rPr>
        <w:t xml:space="preserve">Інформація про наявність документально підтвердженого </w:t>
      </w:r>
    </w:p>
    <w:p w:rsidR="009E6EEF" w:rsidRPr="001E22D7" w:rsidRDefault="009E6EEF" w:rsidP="009E6EEF">
      <w:pPr>
        <w:spacing w:after="0" w:line="240" w:lineRule="auto"/>
        <w:jc w:val="center"/>
        <w:rPr>
          <w:rFonts w:ascii="Times New Roman" w:eastAsia="Times New Roman" w:hAnsi="Times New Roman" w:cs="Times New Roman"/>
          <w:sz w:val="24"/>
          <w:szCs w:val="24"/>
          <w:lang w:val="uk-UA"/>
        </w:rPr>
      </w:pPr>
      <w:r w:rsidRPr="001E22D7">
        <w:rPr>
          <w:rFonts w:ascii="Times New Roman" w:eastAsia="Times New Roman" w:hAnsi="Times New Roman" w:cs="Times New Roman"/>
          <w:b/>
          <w:bCs/>
          <w:sz w:val="24"/>
          <w:szCs w:val="24"/>
          <w:lang w:val="uk-UA" w:eastAsia="zh-CN"/>
        </w:rPr>
        <w:t>досвіду виконання аналогічного договору</w:t>
      </w:r>
    </w:p>
    <w:p w:rsidR="009E6EEF" w:rsidRPr="001E22D7" w:rsidRDefault="009E6EEF" w:rsidP="001E0CE6">
      <w:pPr>
        <w:suppressAutoHyphens/>
        <w:spacing w:after="0" w:line="240" w:lineRule="auto"/>
        <w:ind w:left="7788"/>
        <w:jc w:val="both"/>
        <w:rPr>
          <w:rFonts w:ascii="Times New Roman" w:eastAsia="Times New Roman" w:hAnsi="Times New Roman" w:cs="Times New Roman"/>
          <w:b/>
          <w:bCs/>
          <w:iCs/>
          <w:sz w:val="24"/>
          <w:szCs w:val="24"/>
          <w:lang w:val="uk-UA" w:eastAsia="zh-CN"/>
        </w:rPr>
      </w:pPr>
      <w:r w:rsidRPr="001E22D7">
        <w:rPr>
          <w:rFonts w:ascii="Times New Roman" w:eastAsia="Times New Roman" w:hAnsi="Times New Roman" w:cs="Times New Roman"/>
          <w:sz w:val="24"/>
          <w:szCs w:val="24"/>
          <w:lang w:val="uk-UA" w:eastAsia="zh-CN"/>
        </w:rPr>
        <w:t xml:space="preserve"> </w:t>
      </w:r>
      <w:r w:rsidR="004F7752" w:rsidRPr="001E22D7">
        <w:rPr>
          <w:rFonts w:ascii="Times New Roman" w:eastAsia="Times New Roman" w:hAnsi="Times New Roman" w:cs="Times New Roman"/>
          <w:b/>
          <w:bCs/>
          <w:iCs/>
          <w:sz w:val="24"/>
          <w:szCs w:val="24"/>
          <w:lang w:val="uk-UA" w:eastAsia="zh-CN"/>
        </w:rPr>
        <w:t>Т</w:t>
      </w:r>
      <w:r w:rsidRPr="001E22D7">
        <w:rPr>
          <w:rFonts w:ascii="Times New Roman" w:eastAsia="Times New Roman" w:hAnsi="Times New Roman" w:cs="Times New Roman"/>
          <w:b/>
          <w:bCs/>
          <w:iCs/>
          <w:sz w:val="24"/>
          <w:szCs w:val="24"/>
          <w:lang w:val="uk-UA" w:eastAsia="zh-CN"/>
        </w:rPr>
        <w:t>аблиця №2</w:t>
      </w:r>
    </w:p>
    <w:p w:rsidR="009E6EEF" w:rsidRPr="001E22D7" w:rsidRDefault="009E6EEF" w:rsidP="009E6EEF">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Times New Roman"/>
          <w:b/>
          <w:bCs/>
          <w:iCs/>
          <w:sz w:val="20"/>
          <w:szCs w:val="20"/>
          <w:lang w:val="uk-UA" w:eastAsia="zh-CN"/>
        </w:rPr>
      </w:pPr>
    </w:p>
    <w:tbl>
      <w:tblPr>
        <w:tblW w:w="10110" w:type="dxa"/>
        <w:tblInd w:w="-406" w:type="dxa"/>
        <w:tblLayout w:type="fixed"/>
        <w:tblCellMar>
          <w:left w:w="20" w:type="dxa"/>
        </w:tblCellMar>
        <w:tblLook w:val="0000" w:firstRow="0" w:lastRow="0" w:firstColumn="0" w:lastColumn="0" w:noHBand="0" w:noVBand="0"/>
      </w:tblPr>
      <w:tblGrid>
        <w:gridCol w:w="455"/>
        <w:gridCol w:w="2064"/>
        <w:gridCol w:w="1679"/>
        <w:gridCol w:w="1310"/>
        <w:gridCol w:w="1350"/>
        <w:gridCol w:w="1308"/>
        <w:gridCol w:w="1944"/>
      </w:tblGrid>
      <w:tr w:rsidR="009E6EEF" w:rsidRPr="001E22D7" w:rsidTr="003801B4">
        <w:tc>
          <w:tcPr>
            <w:tcW w:w="455"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з/п</w:t>
            </w:r>
          </w:p>
        </w:tc>
        <w:tc>
          <w:tcPr>
            <w:tcW w:w="2064"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Найменування замовника, для якого виконувався аналогічний договір, місцезнаходження, код ЄДРПОУ, телефон</w:t>
            </w:r>
          </w:p>
        </w:tc>
        <w:tc>
          <w:tcPr>
            <w:tcW w:w="1679"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xml:space="preserve">Найменування </w:t>
            </w:r>
            <w:r w:rsidRPr="001E22D7">
              <w:rPr>
                <w:rFonts w:ascii="Times New Roman" w:eastAsia="Times New Roman" w:hAnsi="Times New Roman" w:cs="Times New Roman"/>
                <w:lang w:val="uk-UA" w:eastAsia="zh-CN"/>
              </w:rPr>
              <w:t>предмета закупівлі згідно аналогічного договору</w:t>
            </w:r>
          </w:p>
        </w:tc>
        <w:tc>
          <w:tcPr>
            <w:tcW w:w="131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Номер та дата укладеного договору</w:t>
            </w:r>
          </w:p>
        </w:tc>
        <w:tc>
          <w:tcPr>
            <w:tcW w:w="135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pacing w:after="0" w:line="240" w:lineRule="auto"/>
              <w:ind w:right="-1"/>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Cs/>
                <w:lang w:val="uk-UA" w:eastAsia="zh-CN"/>
              </w:rPr>
              <w:t xml:space="preserve">Вартість виконаного договору, грн. </w:t>
            </w:r>
          </w:p>
        </w:tc>
        <w:tc>
          <w:tcPr>
            <w:tcW w:w="1308"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Контактна особа замовника, телефон</w:t>
            </w: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xml:space="preserve">Номер оголошення закупівлі та дата його оприлюднення на </w:t>
            </w:r>
            <w:proofErr w:type="spellStart"/>
            <w:r w:rsidRPr="001E22D7">
              <w:rPr>
                <w:rFonts w:ascii="Times New Roman" w:eastAsia="Times New Roman" w:hAnsi="Times New Roman" w:cs="Times New Roman"/>
                <w:lang w:val="uk-UA" w:eastAsia="zh-CN"/>
              </w:rPr>
              <w:t>веб-порталі</w:t>
            </w:r>
            <w:proofErr w:type="spellEnd"/>
            <w:r w:rsidRPr="001E22D7">
              <w:rPr>
                <w:rFonts w:ascii="Times New Roman" w:eastAsia="Times New Roman" w:hAnsi="Times New Roman" w:cs="Times New Roman"/>
                <w:lang w:val="uk-UA" w:eastAsia="zh-CN"/>
              </w:rPr>
              <w:t xml:space="preserve"> Уповноваженого органу</w:t>
            </w:r>
          </w:p>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(у разі наявності)</w:t>
            </w:r>
          </w:p>
        </w:tc>
      </w:tr>
      <w:tr w:rsidR="009E6EEF" w:rsidRPr="001E22D7" w:rsidTr="003801B4">
        <w:tc>
          <w:tcPr>
            <w:tcW w:w="455"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2064"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679"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1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50"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308" w:type="dxa"/>
            <w:tcBorders>
              <w:top w:val="single" w:sz="4" w:space="0" w:color="000080"/>
              <w:left w:val="single" w:sz="4" w:space="0" w:color="000080"/>
              <w:bottom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c>
          <w:tcPr>
            <w:tcW w:w="1944" w:type="dxa"/>
            <w:tcBorders>
              <w:top w:val="single" w:sz="4" w:space="0" w:color="000080"/>
              <w:left w:val="single" w:sz="4" w:space="0" w:color="000080"/>
              <w:bottom w:val="single" w:sz="4" w:space="0" w:color="000080"/>
              <w:right w:val="single" w:sz="4" w:space="0" w:color="000080"/>
            </w:tcBorders>
            <w:shd w:val="clear" w:color="auto" w:fill="FFFFFF"/>
          </w:tcPr>
          <w:p w:rsidR="009E6EEF" w:rsidRPr="001E22D7" w:rsidRDefault="009E6EEF" w:rsidP="003801B4">
            <w:pPr>
              <w:widowControl w:val="0"/>
              <w:suppressAutoHyphens/>
              <w:snapToGrid w:val="0"/>
              <w:spacing w:after="0" w:line="240" w:lineRule="auto"/>
              <w:ind w:right="-1"/>
              <w:jc w:val="both"/>
              <w:rPr>
                <w:rFonts w:ascii="Times New Roman" w:eastAsia="Times New Roman" w:hAnsi="Times New Roman" w:cs="Times New Roman"/>
                <w:sz w:val="24"/>
                <w:szCs w:val="24"/>
                <w:lang w:val="uk-UA" w:eastAsia="zh-CN"/>
              </w:rPr>
            </w:pPr>
          </w:p>
        </w:tc>
      </w:tr>
    </w:tbl>
    <w:p w:rsidR="00244730" w:rsidRPr="001E22D7" w:rsidRDefault="00244730"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p>
    <w:p w:rsidR="006E0B63" w:rsidRPr="00422018" w:rsidRDefault="006E0B63" w:rsidP="009E6EEF">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422018">
        <w:rPr>
          <w:rFonts w:ascii="Times New Roman" w:hAnsi="Times New Roman" w:cs="Times New Roman"/>
          <w:b/>
          <w:i/>
          <w:szCs w:val="24"/>
          <w:lang w:val="uk-UA"/>
        </w:rPr>
        <w:t xml:space="preserve">*Враховуючи фактичні обсяги послуг, які закуповує замовник в цій закупівлі, аналогічними вважаються договори з </w:t>
      </w:r>
      <w:r w:rsidR="008A3187" w:rsidRPr="00422018">
        <w:rPr>
          <w:rFonts w:ascii="Times New Roman" w:hAnsi="Times New Roman" w:cs="Times New Roman"/>
          <w:b/>
          <w:i/>
          <w:szCs w:val="24"/>
          <w:lang w:val="uk-UA"/>
        </w:rPr>
        <w:t xml:space="preserve">механізованого вологого прибирання доріг та/або </w:t>
      </w:r>
      <w:r w:rsidR="008A3187" w:rsidRPr="00422018">
        <w:rPr>
          <w:rFonts w:ascii="Times New Roman" w:hAnsi="Times New Roman" w:cs="Times New Roman"/>
          <w:b/>
          <w:i/>
          <w:lang w:val="uk-UA"/>
        </w:rPr>
        <w:t>аналогічні за складом, використаною технікою та технологією виконання послуги (роботи</w:t>
      </w:r>
      <w:r w:rsidR="00B1051D" w:rsidRPr="00422018">
        <w:rPr>
          <w:rFonts w:ascii="Times New Roman" w:hAnsi="Times New Roman" w:cs="Times New Roman"/>
          <w:b/>
          <w:i/>
          <w:lang w:val="uk-UA"/>
        </w:rPr>
        <w:t>) в загальному обсязі не менше 1</w:t>
      </w:r>
      <w:r w:rsidR="008A3187" w:rsidRPr="00422018">
        <w:rPr>
          <w:rFonts w:ascii="Times New Roman" w:hAnsi="Times New Roman" w:cs="Times New Roman"/>
          <w:b/>
          <w:i/>
          <w:lang w:val="uk-UA"/>
        </w:rPr>
        <w:t>000 км.</w:t>
      </w:r>
    </w:p>
    <w:p w:rsidR="00CA20DE" w:rsidRPr="00422018" w:rsidRDefault="00CA20DE" w:rsidP="009E6EEF">
      <w:pPr>
        <w:suppressAutoHyphens/>
        <w:spacing w:after="0" w:line="240" w:lineRule="auto"/>
        <w:ind w:firstLine="709"/>
        <w:jc w:val="both"/>
        <w:rPr>
          <w:rFonts w:ascii="Times New Roman" w:eastAsia="Times New Roman" w:hAnsi="Times New Roman" w:cs="Times New Roman"/>
          <w:b/>
          <w:bCs/>
          <w:sz w:val="24"/>
          <w:szCs w:val="24"/>
          <w:lang w:val="uk-UA" w:eastAsia="zh-CN"/>
        </w:rPr>
      </w:pPr>
    </w:p>
    <w:p w:rsidR="004F7752" w:rsidRPr="00422018" w:rsidRDefault="004F7752" w:rsidP="009E6EEF">
      <w:pPr>
        <w:suppressAutoHyphens/>
        <w:spacing w:after="0" w:line="240" w:lineRule="auto"/>
        <w:ind w:firstLine="709"/>
        <w:jc w:val="both"/>
        <w:rPr>
          <w:rFonts w:ascii="Times New Roman" w:eastAsia="Arial" w:hAnsi="Times New Roman" w:cs="Arial"/>
          <w:b/>
          <w:bCs/>
          <w:color w:val="000000"/>
          <w:sz w:val="24"/>
          <w:szCs w:val="24"/>
          <w:lang w:val="uk-UA"/>
        </w:rPr>
      </w:pPr>
      <w:r w:rsidRPr="00422018">
        <w:rPr>
          <w:rFonts w:ascii="Times New Roman" w:eastAsia="Times New Roman" w:hAnsi="Times New Roman" w:cs="Times New Roman"/>
          <w:b/>
          <w:bCs/>
          <w:sz w:val="24"/>
          <w:szCs w:val="24"/>
          <w:lang w:val="uk-UA" w:eastAsia="zh-CN"/>
        </w:rPr>
        <w:t xml:space="preserve">На підтвердження </w:t>
      </w:r>
      <w:r w:rsidR="009E6EEF" w:rsidRPr="00422018">
        <w:rPr>
          <w:rFonts w:ascii="Times New Roman" w:eastAsia="Times New Roman" w:hAnsi="Times New Roman" w:cs="Times New Roman"/>
          <w:b/>
          <w:bCs/>
          <w:sz w:val="24"/>
          <w:szCs w:val="24"/>
          <w:lang w:val="uk-UA" w:eastAsia="zh-CN"/>
        </w:rPr>
        <w:t xml:space="preserve">Учасник </w:t>
      </w:r>
      <w:r w:rsidR="006E0B63" w:rsidRPr="00422018">
        <w:rPr>
          <w:rFonts w:ascii="Times New Roman" w:eastAsia="Times New Roman" w:hAnsi="Times New Roman" w:cs="Times New Roman"/>
          <w:b/>
          <w:bCs/>
          <w:sz w:val="24"/>
          <w:szCs w:val="24"/>
          <w:lang w:val="uk-UA" w:eastAsia="zh-CN"/>
        </w:rPr>
        <w:t>по</w:t>
      </w:r>
      <w:r w:rsidR="009E6EEF" w:rsidRPr="00422018">
        <w:rPr>
          <w:rFonts w:ascii="Times New Roman" w:eastAsia="Times New Roman" w:hAnsi="Times New Roman" w:cs="Times New Roman"/>
          <w:b/>
          <w:bCs/>
          <w:sz w:val="24"/>
          <w:szCs w:val="24"/>
          <w:lang w:val="uk-UA" w:eastAsia="zh-CN"/>
        </w:rPr>
        <w:t>дає</w:t>
      </w:r>
      <w:r w:rsidRPr="00422018">
        <w:rPr>
          <w:rFonts w:ascii="Times New Roman" w:eastAsia="Times New Roman" w:hAnsi="Times New Roman" w:cs="Times New Roman"/>
          <w:b/>
          <w:bCs/>
          <w:sz w:val="24"/>
          <w:szCs w:val="24"/>
          <w:lang w:val="uk-UA" w:eastAsia="zh-CN"/>
        </w:rPr>
        <w:t>:</w:t>
      </w:r>
      <w:r w:rsidRPr="00422018">
        <w:rPr>
          <w:rFonts w:ascii="Times New Roman" w:eastAsia="Arial" w:hAnsi="Times New Roman" w:cs="Arial"/>
          <w:b/>
          <w:bCs/>
          <w:color w:val="000000"/>
          <w:sz w:val="24"/>
          <w:szCs w:val="24"/>
          <w:lang w:val="uk-UA"/>
        </w:rPr>
        <w:t xml:space="preserve"> </w:t>
      </w:r>
    </w:p>
    <w:p w:rsidR="00FF7B11" w:rsidRPr="00422018" w:rsidRDefault="004F7752" w:rsidP="009E6EEF">
      <w:pPr>
        <w:suppressAutoHyphens/>
        <w:spacing w:after="0" w:line="240" w:lineRule="auto"/>
        <w:ind w:firstLine="709"/>
        <w:jc w:val="both"/>
        <w:rPr>
          <w:rFonts w:ascii="Times New Roman" w:eastAsia="Arial" w:hAnsi="Times New Roman" w:cs="Arial"/>
          <w:bCs/>
          <w:color w:val="000000"/>
          <w:sz w:val="24"/>
          <w:szCs w:val="24"/>
          <w:lang w:val="uk-UA"/>
        </w:rPr>
      </w:pPr>
      <w:r w:rsidRPr="00422018">
        <w:rPr>
          <w:rFonts w:ascii="Times New Roman" w:eastAsia="Arial" w:hAnsi="Times New Roman" w:cs="Arial"/>
          <w:bCs/>
          <w:color w:val="000000"/>
          <w:sz w:val="24"/>
          <w:szCs w:val="24"/>
          <w:lang w:val="uk-UA"/>
        </w:rPr>
        <w:t>1)</w:t>
      </w:r>
      <w:r w:rsidR="00FF7B11" w:rsidRPr="00422018">
        <w:rPr>
          <w:rFonts w:ascii="Times New Roman" w:eastAsia="Arial" w:hAnsi="Times New Roman" w:cs="Arial"/>
          <w:bCs/>
          <w:color w:val="000000"/>
          <w:sz w:val="24"/>
          <w:szCs w:val="24"/>
          <w:lang w:val="uk-UA"/>
        </w:rPr>
        <w:t xml:space="preserve"> </w:t>
      </w:r>
      <w:r w:rsidR="00A33044" w:rsidRPr="00422018">
        <w:rPr>
          <w:rFonts w:ascii="Times New Roman" w:eastAsia="Arial" w:hAnsi="Times New Roman" w:cs="Arial"/>
          <w:bCs/>
          <w:color w:val="000000"/>
          <w:sz w:val="24"/>
          <w:szCs w:val="24"/>
          <w:lang w:val="uk-UA"/>
        </w:rPr>
        <w:t xml:space="preserve">скановану копію </w:t>
      </w:r>
      <w:r w:rsidR="00FF7B11" w:rsidRPr="00422018">
        <w:rPr>
          <w:rFonts w:ascii="Times New Roman" w:eastAsia="Arial" w:hAnsi="Times New Roman" w:cs="Arial"/>
          <w:bCs/>
          <w:color w:val="000000"/>
          <w:sz w:val="24"/>
          <w:szCs w:val="24"/>
          <w:lang w:val="uk-UA"/>
        </w:rPr>
        <w:t>довідк</w:t>
      </w:r>
      <w:r w:rsidR="00A33044" w:rsidRPr="00422018">
        <w:rPr>
          <w:rFonts w:ascii="Times New Roman" w:eastAsia="Arial" w:hAnsi="Times New Roman" w:cs="Arial"/>
          <w:bCs/>
          <w:color w:val="000000"/>
          <w:sz w:val="24"/>
          <w:szCs w:val="24"/>
          <w:lang w:val="uk-UA"/>
        </w:rPr>
        <w:t>и</w:t>
      </w:r>
      <w:r w:rsidRPr="00422018">
        <w:rPr>
          <w:rFonts w:ascii="Times New Roman" w:eastAsia="Arial" w:hAnsi="Times New Roman" w:cs="Arial"/>
          <w:bCs/>
          <w:color w:val="000000"/>
          <w:sz w:val="24"/>
          <w:szCs w:val="24"/>
          <w:lang w:val="uk-UA"/>
        </w:rPr>
        <w:t xml:space="preserve"> </w:t>
      </w:r>
      <w:r w:rsidR="00FF7B11" w:rsidRPr="00422018">
        <w:rPr>
          <w:rFonts w:ascii="Times New Roman" w:eastAsia="Arial" w:hAnsi="Times New Roman" w:cs="Arial"/>
          <w:color w:val="000000"/>
          <w:sz w:val="24"/>
          <w:szCs w:val="24"/>
          <w:lang w:val="uk-UA"/>
        </w:rPr>
        <w:t>за формою, передбаченою Таблицею 2,</w:t>
      </w:r>
      <w:r w:rsidR="00A33044" w:rsidRPr="00422018">
        <w:rPr>
          <w:rFonts w:ascii="Times New Roman" w:eastAsia="Arial" w:hAnsi="Times New Roman" w:cs="Arial"/>
          <w:color w:val="000000"/>
          <w:sz w:val="24"/>
          <w:szCs w:val="24"/>
          <w:lang w:val="uk-UA"/>
        </w:rPr>
        <w:t xml:space="preserve"> яка містить інформацію про досвід виконання </w:t>
      </w:r>
      <w:r w:rsidR="008A3187" w:rsidRPr="00422018">
        <w:rPr>
          <w:rFonts w:ascii="Times New Roman" w:eastAsia="Arial" w:hAnsi="Times New Roman" w:cs="Arial"/>
          <w:bCs/>
          <w:color w:val="000000"/>
          <w:sz w:val="24"/>
          <w:szCs w:val="24"/>
          <w:lang w:val="uk-UA"/>
        </w:rPr>
        <w:t>не менше 1 (одного) аналогічного договору</w:t>
      </w:r>
      <w:r w:rsidR="00A33044" w:rsidRPr="00422018">
        <w:rPr>
          <w:rFonts w:ascii="Times New Roman" w:eastAsia="Arial" w:hAnsi="Times New Roman" w:cs="Arial"/>
          <w:bCs/>
          <w:color w:val="000000"/>
          <w:sz w:val="24"/>
          <w:szCs w:val="24"/>
          <w:lang w:val="uk-UA"/>
        </w:rPr>
        <w:t xml:space="preserve"> з </w:t>
      </w:r>
      <w:r w:rsidR="008A3187" w:rsidRPr="00422018">
        <w:rPr>
          <w:rFonts w:ascii="Times New Roman" w:eastAsia="Arial" w:hAnsi="Times New Roman" w:cs="Arial"/>
          <w:bCs/>
          <w:color w:val="000000"/>
          <w:sz w:val="24"/>
          <w:szCs w:val="24"/>
          <w:lang w:val="uk-UA"/>
        </w:rPr>
        <w:t>аналогічним предметом закупівлі;</w:t>
      </w:r>
    </w:p>
    <w:p w:rsidR="004F7752" w:rsidRPr="001E22D7"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422018">
        <w:rPr>
          <w:rFonts w:ascii="Times New Roman" w:eastAsia="Arial" w:hAnsi="Times New Roman" w:cs="Arial"/>
          <w:bCs/>
          <w:color w:val="000000"/>
          <w:sz w:val="24"/>
          <w:szCs w:val="24"/>
          <w:lang w:val="uk-UA"/>
        </w:rPr>
        <w:t xml:space="preserve">2) </w:t>
      </w:r>
      <w:r w:rsidR="004F7752" w:rsidRPr="00422018">
        <w:rPr>
          <w:rFonts w:ascii="Times New Roman" w:eastAsia="Arial" w:hAnsi="Times New Roman" w:cs="Arial"/>
          <w:bCs/>
          <w:color w:val="000000"/>
          <w:sz w:val="24"/>
          <w:szCs w:val="24"/>
          <w:lang w:val="uk-UA"/>
        </w:rPr>
        <w:t>скан</w:t>
      </w:r>
      <w:r w:rsidR="00743F78" w:rsidRPr="00422018">
        <w:rPr>
          <w:rFonts w:ascii="Times New Roman" w:eastAsia="Arial" w:hAnsi="Times New Roman" w:cs="Arial"/>
          <w:bCs/>
          <w:color w:val="000000"/>
          <w:sz w:val="24"/>
          <w:szCs w:val="24"/>
          <w:lang w:val="uk-UA"/>
        </w:rPr>
        <w:t xml:space="preserve">овану </w:t>
      </w:r>
      <w:r w:rsidR="004F7752" w:rsidRPr="00422018">
        <w:rPr>
          <w:rFonts w:ascii="Times New Roman" w:eastAsia="Arial" w:hAnsi="Times New Roman" w:cs="Arial"/>
          <w:bCs/>
          <w:color w:val="000000"/>
          <w:sz w:val="24"/>
          <w:szCs w:val="24"/>
          <w:lang w:val="uk-UA"/>
        </w:rPr>
        <w:t xml:space="preserve">копію з оригіналу або з належним чином завірених копій не менше </w:t>
      </w:r>
      <w:r w:rsidR="008A3187" w:rsidRPr="00422018">
        <w:rPr>
          <w:rFonts w:ascii="Times New Roman" w:eastAsia="Arial" w:hAnsi="Times New Roman" w:cs="Arial"/>
          <w:bCs/>
          <w:color w:val="000000"/>
          <w:sz w:val="24"/>
          <w:szCs w:val="24"/>
          <w:lang w:val="uk-UA"/>
        </w:rPr>
        <w:t>1 (одного</w:t>
      </w:r>
      <w:r w:rsidR="00CA20DE" w:rsidRPr="00422018">
        <w:rPr>
          <w:rFonts w:ascii="Times New Roman" w:eastAsia="Arial" w:hAnsi="Times New Roman" w:cs="Arial"/>
          <w:bCs/>
          <w:color w:val="000000"/>
          <w:sz w:val="24"/>
          <w:szCs w:val="24"/>
          <w:lang w:val="uk-UA"/>
        </w:rPr>
        <w:t>)</w:t>
      </w:r>
      <w:r w:rsidR="008A3187" w:rsidRPr="00422018">
        <w:rPr>
          <w:rFonts w:ascii="Times New Roman" w:eastAsia="Arial" w:hAnsi="Times New Roman" w:cs="Arial"/>
          <w:bCs/>
          <w:color w:val="000000"/>
          <w:sz w:val="24"/>
          <w:szCs w:val="24"/>
          <w:lang w:val="uk-UA"/>
        </w:rPr>
        <w:t xml:space="preserve"> аналогічного договору</w:t>
      </w:r>
      <w:r w:rsidR="004F7752" w:rsidRPr="00422018">
        <w:rPr>
          <w:rFonts w:ascii="Times New Roman" w:eastAsia="Arial" w:hAnsi="Times New Roman" w:cs="Arial"/>
          <w:bCs/>
          <w:color w:val="000000"/>
          <w:sz w:val="24"/>
          <w:szCs w:val="24"/>
          <w:lang w:val="uk-UA"/>
        </w:rPr>
        <w:t xml:space="preserve"> з аналогічним предметом закуп</w:t>
      </w:r>
      <w:r w:rsidR="008A3187" w:rsidRPr="00422018">
        <w:rPr>
          <w:rFonts w:ascii="Times New Roman" w:eastAsia="Arial" w:hAnsi="Times New Roman" w:cs="Arial"/>
          <w:bCs/>
          <w:color w:val="000000"/>
          <w:sz w:val="24"/>
          <w:szCs w:val="24"/>
          <w:lang w:val="uk-UA"/>
        </w:rPr>
        <w:t>івлі</w:t>
      </w:r>
      <w:r w:rsidR="00A33044" w:rsidRPr="00422018">
        <w:rPr>
          <w:rFonts w:ascii="Times New Roman" w:eastAsia="Arial" w:hAnsi="Times New Roman" w:cs="Arial"/>
          <w:color w:val="000000"/>
          <w:sz w:val="24"/>
          <w:szCs w:val="24"/>
          <w:lang w:val="uk-UA"/>
        </w:rPr>
        <w:t>;</w:t>
      </w:r>
    </w:p>
    <w:p w:rsidR="009E6EEF" w:rsidRPr="001E22D7" w:rsidRDefault="00FF7B11" w:rsidP="009E6EEF">
      <w:pPr>
        <w:suppressAutoHyphens/>
        <w:spacing w:after="0" w:line="240" w:lineRule="auto"/>
        <w:ind w:firstLine="709"/>
        <w:jc w:val="both"/>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sz w:val="24"/>
          <w:szCs w:val="24"/>
          <w:lang w:val="uk-UA" w:eastAsia="zh-CN"/>
        </w:rPr>
        <w:t>3</w:t>
      </w:r>
      <w:r w:rsidR="004F7752" w:rsidRPr="001E22D7">
        <w:rPr>
          <w:rFonts w:ascii="Times New Roman" w:eastAsia="Times New Roman" w:hAnsi="Times New Roman" w:cs="Times New Roman"/>
          <w:bCs/>
          <w:sz w:val="24"/>
          <w:szCs w:val="24"/>
          <w:lang w:val="uk-UA" w:eastAsia="zh-CN"/>
        </w:rPr>
        <w:t>)</w:t>
      </w:r>
      <w:r w:rsidR="009E6EEF" w:rsidRPr="001E22D7">
        <w:rPr>
          <w:rFonts w:ascii="Times New Roman" w:eastAsia="Times New Roman" w:hAnsi="Times New Roman" w:cs="Times New Roman"/>
          <w:bCs/>
          <w:sz w:val="24"/>
          <w:szCs w:val="24"/>
          <w:lang w:val="uk-UA" w:eastAsia="zh-CN"/>
        </w:rPr>
        <w:t xml:space="preserve"> </w:t>
      </w:r>
      <w:r w:rsidR="004F7752" w:rsidRPr="001E22D7">
        <w:rPr>
          <w:rFonts w:ascii="Times New Roman" w:eastAsia="Times New Roman" w:hAnsi="Times New Roman" w:cs="Times New Roman"/>
          <w:bCs/>
          <w:sz w:val="24"/>
          <w:szCs w:val="24"/>
          <w:lang w:val="uk-UA" w:eastAsia="zh-CN"/>
        </w:rPr>
        <w:t>скановані копії</w:t>
      </w:r>
      <w:r w:rsidR="009E6EEF" w:rsidRPr="001E22D7">
        <w:rPr>
          <w:rFonts w:ascii="Times New Roman" w:eastAsia="Times New Roman" w:hAnsi="Times New Roman" w:cs="Times New Roman"/>
          <w:bCs/>
          <w:sz w:val="24"/>
          <w:szCs w:val="24"/>
          <w:lang w:val="uk-UA" w:eastAsia="zh-CN"/>
        </w:rPr>
        <w:t xml:space="preserve"> усі</w:t>
      </w:r>
      <w:r w:rsidR="004F7752" w:rsidRPr="001E22D7">
        <w:rPr>
          <w:rFonts w:ascii="Times New Roman" w:eastAsia="Times New Roman" w:hAnsi="Times New Roman" w:cs="Times New Roman"/>
          <w:bCs/>
          <w:sz w:val="24"/>
          <w:szCs w:val="24"/>
          <w:lang w:val="uk-UA" w:eastAsia="zh-CN"/>
        </w:rPr>
        <w:t>х</w:t>
      </w:r>
      <w:r w:rsidR="009E6EEF" w:rsidRPr="001E22D7">
        <w:rPr>
          <w:rFonts w:ascii="Times New Roman" w:eastAsia="Times New Roman" w:hAnsi="Times New Roman" w:cs="Times New Roman"/>
          <w:bCs/>
          <w:sz w:val="24"/>
          <w:szCs w:val="24"/>
          <w:lang w:val="uk-UA" w:eastAsia="zh-CN"/>
        </w:rPr>
        <w:t xml:space="preserve"> додатк</w:t>
      </w:r>
      <w:r w:rsidR="004F7752" w:rsidRPr="001E22D7">
        <w:rPr>
          <w:rFonts w:ascii="Times New Roman" w:eastAsia="Times New Roman" w:hAnsi="Times New Roman" w:cs="Times New Roman"/>
          <w:bCs/>
          <w:sz w:val="24"/>
          <w:szCs w:val="24"/>
          <w:lang w:val="uk-UA" w:eastAsia="zh-CN"/>
        </w:rPr>
        <w:t>ів</w:t>
      </w:r>
      <w:r w:rsidR="009E6EEF" w:rsidRPr="001E22D7">
        <w:rPr>
          <w:rFonts w:ascii="Times New Roman" w:eastAsia="Times New Roman" w:hAnsi="Times New Roman" w:cs="Times New Roman"/>
          <w:bCs/>
          <w:sz w:val="24"/>
          <w:szCs w:val="24"/>
          <w:lang w:val="uk-UA" w:eastAsia="zh-CN"/>
        </w:rPr>
        <w:t xml:space="preserve"> та невід’ємни</w:t>
      </w:r>
      <w:r w:rsidR="004F7752" w:rsidRPr="001E22D7">
        <w:rPr>
          <w:rFonts w:ascii="Times New Roman" w:eastAsia="Times New Roman" w:hAnsi="Times New Roman" w:cs="Times New Roman"/>
          <w:bCs/>
          <w:sz w:val="24"/>
          <w:szCs w:val="24"/>
          <w:lang w:val="uk-UA" w:eastAsia="zh-CN"/>
        </w:rPr>
        <w:t>х</w:t>
      </w:r>
      <w:r w:rsidR="009E6EEF" w:rsidRPr="001E22D7">
        <w:rPr>
          <w:rFonts w:ascii="Times New Roman" w:eastAsia="Times New Roman" w:hAnsi="Times New Roman" w:cs="Times New Roman"/>
          <w:bCs/>
          <w:sz w:val="24"/>
          <w:szCs w:val="24"/>
          <w:lang w:val="uk-UA" w:eastAsia="zh-CN"/>
        </w:rPr>
        <w:t xml:space="preserve"> частин</w:t>
      </w:r>
      <w:r w:rsidR="004F7752" w:rsidRPr="001E22D7">
        <w:rPr>
          <w:rFonts w:ascii="Times New Roman" w:eastAsia="Times New Roman" w:hAnsi="Times New Roman" w:cs="Times New Roman"/>
          <w:bCs/>
          <w:sz w:val="24"/>
          <w:szCs w:val="24"/>
          <w:lang w:val="uk-UA" w:eastAsia="zh-CN"/>
        </w:rPr>
        <w:t xml:space="preserve"> до договорів, поданих в тендерній пропозиції як аналогічні</w:t>
      </w:r>
      <w:r w:rsidR="009E6EEF" w:rsidRPr="001E22D7">
        <w:rPr>
          <w:rFonts w:ascii="Times New Roman" w:eastAsia="Times New Roman" w:hAnsi="Times New Roman" w:cs="Times New Roman"/>
          <w:bCs/>
          <w:sz w:val="24"/>
          <w:szCs w:val="24"/>
          <w:lang w:val="uk-UA" w:eastAsia="zh-CN"/>
        </w:rPr>
        <w:t xml:space="preserve"> (в тому числі</w:t>
      </w:r>
      <w:r w:rsidR="008A3187" w:rsidRPr="001E22D7">
        <w:rPr>
          <w:rFonts w:ascii="Times New Roman" w:eastAsia="Times New Roman" w:hAnsi="Times New Roman" w:cs="Times New Roman"/>
          <w:bCs/>
          <w:sz w:val="24"/>
          <w:szCs w:val="24"/>
          <w:lang w:val="uk-UA" w:eastAsia="zh-CN"/>
        </w:rPr>
        <w:t xml:space="preserve"> акти виконаних робіт (наданих послуг);</w:t>
      </w:r>
    </w:p>
    <w:p w:rsidR="009E6EEF" w:rsidRPr="001E22D7" w:rsidRDefault="00FF7B11" w:rsidP="004F7752">
      <w:pPr>
        <w:suppressAutoHyphens/>
        <w:spacing w:after="0" w:line="240" w:lineRule="auto"/>
        <w:ind w:firstLine="709"/>
        <w:jc w:val="both"/>
        <w:rPr>
          <w:rFonts w:ascii="Times New Roman" w:eastAsia="Times New Roman" w:hAnsi="Times New Roman" w:cs="Times New Roman"/>
          <w:bCs/>
          <w:i/>
          <w:sz w:val="24"/>
          <w:szCs w:val="24"/>
          <w:lang w:val="uk-UA" w:eastAsia="zh-CN"/>
        </w:rPr>
      </w:pPr>
      <w:r w:rsidRPr="001E22D7">
        <w:rPr>
          <w:rFonts w:ascii="Times New Roman" w:eastAsia="Times New Roman" w:hAnsi="Times New Roman" w:cs="Times New Roman"/>
          <w:bCs/>
          <w:sz w:val="24"/>
          <w:szCs w:val="24"/>
          <w:lang w:val="uk-UA" w:eastAsia="zh-CN"/>
        </w:rPr>
        <w:t>4</w:t>
      </w:r>
      <w:r w:rsidR="004F7752" w:rsidRPr="001E22D7">
        <w:rPr>
          <w:rFonts w:ascii="Times New Roman" w:eastAsia="Times New Roman" w:hAnsi="Times New Roman" w:cs="Times New Roman"/>
          <w:bCs/>
          <w:sz w:val="24"/>
          <w:szCs w:val="24"/>
          <w:lang w:val="uk-UA" w:eastAsia="zh-CN"/>
        </w:rPr>
        <w:t>) с</w:t>
      </w:r>
      <w:r w:rsidR="009E6EEF" w:rsidRPr="001E22D7">
        <w:rPr>
          <w:rFonts w:ascii="Times New Roman" w:eastAsia="Times New Roman" w:hAnsi="Times New Roman" w:cs="Times New Roman"/>
          <w:bCs/>
          <w:sz w:val="24"/>
          <w:szCs w:val="24"/>
          <w:lang w:val="uk-UA" w:eastAsia="zh-CN"/>
        </w:rPr>
        <w:t>кановані з оригіналів відгуки від контрагентів щодо якості виконаних договорів</w:t>
      </w:r>
      <w:r w:rsidR="004F7752" w:rsidRPr="001E22D7">
        <w:rPr>
          <w:rFonts w:ascii="Times New Roman" w:eastAsia="Times New Roman" w:hAnsi="Times New Roman" w:cs="Times New Roman"/>
          <w:bCs/>
          <w:sz w:val="24"/>
          <w:szCs w:val="24"/>
          <w:lang w:val="uk-UA" w:eastAsia="zh-CN"/>
        </w:rPr>
        <w:t>,</w:t>
      </w:r>
      <w:r w:rsidR="009E6EEF" w:rsidRPr="001E22D7">
        <w:rPr>
          <w:rFonts w:ascii="Times New Roman" w:eastAsia="Times New Roman" w:hAnsi="Times New Roman" w:cs="Times New Roman"/>
          <w:bCs/>
          <w:sz w:val="24"/>
          <w:szCs w:val="24"/>
          <w:lang w:val="uk-UA" w:eastAsia="zh-CN"/>
        </w:rPr>
        <w:t xml:space="preserve">  які надані як аналогічні. </w:t>
      </w:r>
      <w:r w:rsidR="009E6EEF" w:rsidRPr="001E22D7">
        <w:rPr>
          <w:rFonts w:ascii="Times New Roman" w:eastAsia="Times New Roman" w:hAnsi="Times New Roman" w:cs="Times New Roman"/>
          <w:b/>
          <w:bCs/>
          <w:sz w:val="24"/>
          <w:szCs w:val="24"/>
          <w:u w:val="single"/>
          <w:lang w:val="uk-UA" w:eastAsia="zh-CN"/>
        </w:rPr>
        <w:t>Відгук повинен містити:</w:t>
      </w:r>
      <w:r w:rsidR="009E6EEF" w:rsidRPr="001E22D7">
        <w:rPr>
          <w:rFonts w:ascii="Times New Roman" w:eastAsia="Times New Roman" w:hAnsi="Times New Roman" w:cs="Times New Roman"/>
          <w:bCs/>
          <w:sz w:val="24"/>
          <w:szCs w:val="24"/>
          <w:lang w:val="uk-UA" w:eastAsia="zh-CN"/>
        </w:rPr>
        <w:t xml:space="preserve"> предмет договору, його дату, номер та ціну, реквізити контрагента</w:t>
      </w:r>
      <w:r w:rsidR="00183CBA" w:rsidRPr="001E22D7">
        <w:rPr>
          <w:rFonts w:ascii="Times New Roman" w:eastAsia="Times New Roman" w:hAnsi="Times New Roman" w:cs="Times New Roman"/>
          <w:bCs/>
          <w:sz w:val="24"/>
          <w:szCs w:val="24"/>
          <w:lang w:val="uk-UA" w:eastAsia="zh-CN"/>
        </w:rPr>
        <w:t xml:space="preserve"> за аналогічним договором</w:t>
      </w:r>
      <w:r w:rsidR="009E6EEF" w:rsidRPr="001E22D7">
        <w:rPr>
          <w:rFonts w:ascii="Times New Roman" w:eastAsia="Times New Roman" w:hAnsi="Times New Roman" w:cs="Times New Roman"/>
          <w:bCs/>
          <w:sz w:val="24"/>
          <w:szCs w:val="24"/>
          <w:lang w:val="uk-UA" w:eastAsia="zh-CN"/>
        </w:rPr>
        <w:t xml:space="preserve"> (повне найменування або прізвище, ім’я, по-батькові контрагента, адреса, його контактний номер телефону), посилання на номер закупівлі або обґрунтування відсутності такого посилання, інформацію про строк, якість наданих послуг або виконаних робіт та підтвердження виконання договору на дату надання відгуку.</w:t>
      </w:r>
      <w:r w:rsidR="004F7752" w:rsidRPr="001E22D7">
        <w:rPr>
          <w:rFonts w:ascii="Times New Roman" w:eastAsia="Times New Roman" w:hAnsi="Times New Roman" w:cs="Times New Roman"/>
          <w:bCs/>
          <w:sz w:val="24"/>
          <w:szCs w:val="24"/>
          <w:lang w:val="uk-UA" w:eastAsia="zh-CN"/>
        </w:rPr>
        <w:t xml:space="preserve"> </w:t>
      </w:r>
      <w:r w:rsidR="009E6EEF" w:rsidRPr="001E22D7">
        <w:rPr>
          <w:rFonts w:ascii="Times New Roman" w:eastAsia="Times New Roman" w:hAnsi="Times New Roman" w:cs="Times New Roman"/>
          <w:sz w:val="24"/>
          <w:szCs w:val="24"/>
          <w:lang w:val="uk-UA" w:eastAsia="zh-CN"/>
        </w:rPr>
        <w:t>Відгук повинен бути підписаний особисто керівником (директором) контрагента або уповноважено</w:t>
      </w:r>
      <w:r w:rsidR="00183CBA" w:rsidRPr="001E22D7">
        <w:rPr>
          <w:rFonts w:ascii="Times New Roman" w:eastAsia="Times New Roman" w:hAnsi="Times New Roman" w:cs="Times New Roman"/>
          <w:sz w:val="24"/>
          <w:szCs w:val="24"/>
          <w:lang w:val="uk-UA" w:eastAsia="zh-CN"/>
        </w:rPr>
        <w:t>ю</w:t>
      </w:r>
      <w:r w:rsidR="009E6EEF" w:rsidRPr="001E22D7">
        <w:rPr>
          <w:rFonts w:ascii="Times New Roman" w:eastAsia="Times New Roman" w:hAnsi="Times New Roman" w:cs="Times New Roman"/>
          <w:sz w:val="24"/>
          <w:szCs w:val="24"/>
          <w:lang w:val="uk-UA" w:eastAsia="zh-CN"/>
        </w:rPr>
        <w:t xml:space="preserve"> на підписання документів особою та </w:t>
      </w:r>
      <w:r w:rsidR="009E6EEF" w:rsidRPr="001E22D7">
        <w:rPr>
          <w:rFonts w:ascii="Times New Roman" w:eastAsia="Times New Roman" w:hAnsi="Times New Roman" w:cs="Times New Roman"/>
          <w:b/>
          <w:sz w:val="24"/>
          <w:szCs w:val="24"/>
          <w:u w:val="single"/>
          <w:lang w:val="uk-UA" w:eastAsia="zh-CN"/>
        </w:rPr>
        <w:t>датований не раніше дати початку оголошення про проведення процедури закупівлі.</w:t>
      </w:r>
    </w:p>
    <w:p w:rsidR="009E6EEF" w:rsidRPr="001E22D7" w:rsidRDefault="009E6EEF" w:rsidP="009E6EEF">
      <w:pPr>
        <w:pStyle w:val="a4"/>
        <w:keepLines w:val="0"/>
        <w:tabs>
          <w:tab w:val="clear" w:pos="708"/>
          <w:tab w:val="left" w:pos="9639"/>
        </w:tabs>
        <w:spacing w:before="0" w:after="0" w:line="240" w:lineRule="auto"/>
        <w:ind w:firstLine="397"/>
        <w:jc w:val="both"/>
        <w:rPr>
          <w:rFonts w:ascii="Times New Roman" w:hAnsi="Times New Roman" w:cs="Times New Roman"/>
          <w:color w:val="auto"/>
          <w:sz w:val="24"/>
          <w:szCs w:val="24"/>
          <w:lang w:val="uk-UA"/>
        </w:rPr>
      </w:pPr>
    </w:p>
    <w:p w:rsidR="00BF1B5D" w:rsidRPr="001E22D7" w:rsidRDefault="00BF1B5D"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0A3BA4" w:rsidRPr="001E22D7" w:rsidRDefault="000A3BA4" w:rsidP="00BF1B5D">
      <w:pPr>
        <w:pStyle w:val="1"/>
        <w:rPr>
          <w:lang w:val="uk-UA"/>
        </w:rPr>
      </w:pPr>
    </w:p>
    <w:p w:rsidR="009E6EEF" w:rsidRPr="001E22D7" w:rsidRDefault="009E6EEF" w:rsidP="006E0B63">
      <w:pPr>
        <w:pStyle w:val="1"/>
        <w:spacing w:line="240" w:lineRule="auto"/>
        <w:rPr>
          <w:lang w:val="uk-UA"/>
        </w:rPr>
      </w:pPr>
    </w:p>
    <w:p w:rsidR="006E0B63" w:rsidRPr="001E22D7" w:rsidRDefault="009E6EEF" w:rsidP="006E0B63">
      <w:pPr>
        <w:suppressAutoHyphens/>
        <w:spacing w:after="0" w:line="240" w:lineRule="auto"/>
        <w:jc w:val="center"/>
        <w:rPr>
          <w:rFonts w:ascii="Times New Roman" w:eastAsia="Times New Roman" w:hAnsi="Times New Roman" w:cs="Times New Roman"/>
          <w:b/>
          <w:bCs/>
          <w:sz w:val="24"/>
          <w:szCs w:val="24"/>
          <w:lang w:val="uk-UA" w:eastAsia="zh-CN"/>
        </w:rPr>
      </w:pPr>
      <w:r w:rsidRPr="001E22D7">
        <w:rPr>
          <w:rFonts w:ascii="Times New Roman" w:eastAsia="Times New Roman" w:hAnsi="Times New Roman" w:cs="Times New Roman"/>
          <w:b/>
          <w:bCs/>
          <w:sz w:val="24"/>
          <w:szCs w:val="24"/>
          <w:lang w:val="uk-UA" w:eastAsia="zh-CN"/>
        </w:rPr>
        <w:lastRenderedPageBreak/>
        <w:t xml:space="preserve">3. Інформація про  наявність працівників, </w:t>
      </w:r>
    </w:p>
    <w:p w:rsidR="009E6EEF" w:rsidRPr="001E22D7" w:rsidRDefault="009E6EEF" w:rsidP="006E0B63">
      <w:pPr>
        <w:suppressAutoHyphens/>
        <w:spacing w:after="0" w:line="240" w:lineRule="auto"/>
        <w:jc w:val="center"/>
        <w:rPr>
          <w:rFonts w:ascii="Times New Roman" w:eastAsia="Times New Roman" w:hAnsi="Times New Roman" w:cs="Times New Roman"/>
          <w:b/>
          <w:bCs/>
          <w:iCs/>
          <w:sz w:val="24"/>
          <w:szCs w:val="24"/>
          <w:u w:val="single"/>
          <w:lang w:val="uk-UA" w:eastAsia="zh-CN"/>
        </w:rPr>
      </w:pPr>
      <w:r w:rsidRPr="001E22D7">
        <w:rPr>
          <w:rFonts w:ascii="Times New Roman" w:eastAsia="Times New Roman" w:hAnsi="Times New Roman" w:cs="Times New Roman"/>
          <w:b/>
          <w:bCs/>
          <w:sz w:val="24"/>
          <w:szCs w:val="24"/>
          <w:lang w:val="uk-UA" w:eastAsia="zh-CN"/>
        </w:rPr>
        <w:t>які мають не</w:t>
      </w:r>
      <w:r w:rsidR="00D90AFD">
        <w:rPr>
          <w:rFonts w:ascii="Times New Roman" w:eastAsia="Times New Roman" w:hAnsi="Times New Roman" w:cs="Times New Roman"/>
          <w:b/>
          <w:bCs/>
          <w:sz w:val="24"/>
          <w:szCs w:val="24"/>
          <w:lang w:val="uk-UA" w:eastAsia="zh-CN"/>
        </w:rPr>
        <w:t>обхідні знання та досвід роботи</w:t>
      </w:r>
    </w:p>
    <w:p w:rsidR="009E6EEF" w:rsidRPr="001E22D7" w:rsidRDefault="009E6EEF" w:rsidP="009E6EEF">
      <w:pPr>
        <w:suppressAutoHyphens/>
        <w:spacing w:after="0" w:line="240" w:lineRule="auto"/>
        <w:ind w:right="22"/>
        <w:jc w:val="right"/>
        <w:rPr>
          <w:rFonts w:ascii="Times New Roman" w:eastAsia="Times New Roman" w:hAnsi="Times New Roman" w:cs="Times New Roman"/>
          <w:b/>
          <w:iCs/>
          <w:sz w:val="24"/>
          <w:szCs w:val="24"/>
          <w:lang w:val="uk-UA" w:eastAsia="zh-CN"/>
        </w:rPr>
      </w:pPr>
      <w:r w:rsidRPr="001E22D7">
        <w:rPr>
          <w:rFonts w:ascii="Times New Roman" w:eastAsia="Times New Roman" w:hAnsi="Times New Roman" w:cs="Times New Roman"/>
          <w:b/>
          <w:iCs/>
          <w:sz w:val="24"/>
          <w:szCs w:val="24"/>
          <w:lang w:val="uk-UA" w:eastAsia="zh-CN"/>
        </w:rPr>
        <w:t>Таблиця №3</w:t>
      </w:r>
    </w:p>
    <w:p w:rsidR="009E6EEF" w:rsidRPr="001E22D7" w:rsidRDefault="009E6EEF" w:rsidP="009E6EEF">
      <w:pPr>
        <w:spacing w:after="0" w:line="240" w:lineRule="auto"/>
        <w:jc w:val="center"/>
        <w:rPr>
          <w:rFonts w:ascii="Times New Roman" w:hAnsi="Times New Roman" w:cs="Times New Roman"/>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56"/>
        <w:gridCol w:w="1561"/>
        <w:gridCol w:w="1878"/>
        <w:gridCol w:w="1098"/>
        <w:gridCol w:w="3470"/>
      </w:tblGrid>
      <w:tr w:rsidR="009E6EEF" w:rsidRPr="001E22D7" w:rsidTr="003801B4">
        <w:tc>
          <w:tcPr>
            <w:tcW w:w="851"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з/п</w:t>
            </w:r>
          </w:p>
        </w:tc>
        <w:tc>
          <w:tcPr>
            <w:tcW w:w="1026"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ПІБ</w:t>
            </w:r>
          </w:p>
        </w:tc>
        <w:tc>
          <w:tcPr>
            <w:tcW w:w="1605"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Посада та/або спеціальність</w:t>
            </w:r>
          </w:p>
        </w:tc>
        <w:tc>
          <w:tcPr>
            <w:tcW w:w="2050" w:type="dxa"/>
            <w:shd w:val="clear" w:color="auto" w:fill="auto"/>
          </w:tcPr>
          <w:p w:rsidR="009E6EEF" w:rsidRPr="001E22D7" w:rsidRDefault="009E6EEF" w:rsidP="006E0B63">
            <w:pPr>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lang w:val="uk-UA" w:eastAsia="zh-CN"/>
              </w:rPr>
              <w:t xml:space="preserve">Найменування і реквізити документа, який підтверджує наявність трудових </w:t>
            </w:r>
            <w:r w:rsidR="00B1051D" w:rsidRPr="001E22D7">
              <w:rPr>
                <w:rFonts w:ascii="Times New Roman" w:eastAsia="Times New Roman" w:hAnsi="Times New Roman" w:cs="Times New Roman"/>
                <w:lang w:val="uk-UA" w:eastAsia="zh-CN"/>
              </w:rPr>
              <w:t>(цивільно-правових)</w:t>
            </w:r>
            <w:r w:rsidRPr="001E22D7">
              <w:rPr>
                <w:rFonts w:ascii="Times New Roman" w:eastAsia="Times New Roman" w:hAnsi="Times New Roman" w:cs="Times New Roman"/>
                <w:lang w:val="uk-UA" w:eastAsia="zh-CN"/>
              </w:rPr>
              <w:t xml:space="preserve"> відносин між працівником та учасником</w:t>
            </w:r>
          </w:p>
        </w:tc>
        <w:tc>
          <w:tcPr>
            <w:tcW w:w="1235" w:type="dxa"/>
          </w:tcPr>
          <w:p w:rsidR="009E6EEF" w:rsidRPr="001E22D7"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lang w:val="uk-UA" w:eastAsia="zh-CN"/>
              </w:rPr>
              <w:t xml:space="preserve">Досвід роботи </w:t>
            </w:r>
          </w:p>
        </w:tc>
        <w:tc>
          <w:tcPr>
            <w:tcW w:w="3575" w:type="dxa"/>
          </w:tcPr>
          <w:p w:rsidR="009E6EEF" w:rsidRPr="001E22D7" w:rsidRDefault="009E6EEF" w:rsidP="003801B4">
            <w:pPr>
              <w:widowControl w:val="0"/>
              <w:tabs>
                <w:tab w:val="left" w:pos="10381"/>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val="uk-UA" w:eastAsia="zh-CN"/>
              </w:rPr>
            </w:pPr>
            <w:r w:rsidRPr="001E22D7">
              <w:rPr>
                <w:rFonts w:ascii="Times New Roman" w:eastAsia="Times New Roman" w:hAnsi="Times New Roman" w:cs="Times New Roman"/>
                <w:bCs/>
                <w:lang w:val="uk-UA" w:eastAsia="zh-CN"/>
              </w:rPr>
              <w:t xml:space="preserve">Працівник учасника або працівник, який буде залучений субпідрядником/співвиконавцем  </w:t>
            </w:r>
          </w:p>
        </w:tc>
      </w:tr>
      <w:tr w:rsidR="009E6EEF" w:rsidRPr="001E22D7" w:rsidTr="003801B4">
        <w:tc>
          <w:tcPr>
            <w:tcW w:w="851"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026"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605"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2050" w:type="dxa"/>
            <w:shd w:val="clear" w:color="auto" w:fill="auto"/>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1235" w:type="dxa"/>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c>
          <w:tcPr>
            <w:tcW w:w="3575" w:type="dxa"/>
          </w:tcPr>
          <w:p w:rsidR="009E6EEF" w:rsidRPr="001E22D7" w:rsidRDefault="009E6EEF" w:rsidP="003801B4">
            <w:pPr>
              <w:suppressAutoHyphens/>
              <w:spacing w:after="0" w:line="240" w:lineRule="auto"/>
              <w:jc w:val="center"/>
              <w:rPr>
                <w:rFonts w:ascii="Times New Roman" w:eastAsia="Times New Roman" w:hAnsi="Times New Roman" w:cs="Times New Roman"/>
                <w:sz w:val="24"/>
                <w:szCs w:val="24"/>
                <w:lang w:val="uk-UA" w:eastAsia="zh-CN"/>
              </w:rPr>
            </w:pPr>
          </w:p>
        </w:tc>
      </w:tr>
    </w:tbl>
    <w:p w:rsidR="009E6EEF" w:rsidRPr="001E22D7" w:rsidRDefault="009E6EEF" w:rsidP="009E6EEF">
      <w:pPr>
        <w:pStyle w:val="1"/>
        <w:rPr>
          <w:lang w:val="uk-UA"/>
        </w:rPr>
      </w:pPr>
    </w:p>
    <w:p w:rsidR="009E6EEF" w:rsidRPr="001E22D7" w:rsidRDefault="009E6EEF" w:rsidP="006E0B63">
      <w:pPr>
        <w:tabs>
          <w:tab w:val="clear" w:pos="708"/>
          <w:tab w:val="num" w:pos="720"/>
        </w:tabs>
        <w:spacing w:after="0" w:line="240" w:lineRule="auto"/>
        <w:ind w:firstLine="709"/>
        <w:jc w:val="both"/>
        <w:rPr>
          <w:rFonts w:ascii="Times New Roman" w:hAnsi="Times New Roman" w:cs="Times New Roman"/>
          <w:b/>
          <w:sz w:val="24"/>
          <w:szCs w:val="24"/>
          <w:lang w:val="uk-UA"/>
        </w:rPr>
      </w:pPr>
      <w:r w:rsidRPr="001E22D7">
        <w:rPr>
          <w:rFonts w:ascii="Times New Roman" w:hAnsi="Times New Roman" w:cs="Times New Roman"/>
          <w:b/>
          <w:sz w:val="24"/>
          <w:szCs w:val="24"/>
          <w:lang w:val="uk-UA"/>
        </w:rPr>
        <w:t xml:space="preserve">На підтвердження учасник подає: </w:t>
      </w:r>
    </w:p>
    <w:p w:rsidR="009E6EEF" w:rsidRPr="001E22D7" w:rsidRDefault="006E0B63" w:rsidP="006E0B63">
      <w:pPr>
        <w:tabs>
          <w:tab w:val="clear" w:pos="708"/>
          <w:tab w:val="num" w:pos="720"/>
        </w:tabs>
        <w:spacing w:after="0" w:line="240" w:lineRule="auto"/>
        <w:ind w:firstLine="720"/>
        <w:jc w:val="both"/>
        <w:rPr>
          <w:rFonts w:ascii="Times New Roman" w:hAnsi="Times New Roman" w:cs="Times New Roman"/>
          <w:bCs/>
          <w:sz w:val="24"/>
          <w:szCs w:val="24"/>
          <w:lang w:val="uk-UA"/>
        </w:rPr>
      </w:pPr>
      <w:r w:rsidRPr="001E22D7">
        <w:rPr>
          <w:rFonts w:ascii="Times New Roman" w:hAnsi="Times New Roman" w:cs="Times New Roman"/>
          <w:sz w:val="24"/>
          <w:szCs w:val="24"/>
          <w:lang w:val="uk-UA"/>
        </w:rPr>
        <w:t xml:space="preserve">1) </w:t>
      </w:r>
      <w:r w:rsidR="009E6EEF" w:rsidRPr="001E22D7">
        <w:rPr>
          <w:rFonts w:ascii="Times New Roman" w:hAnsi="Times New Roman" w:cs="Times New Roman"/>
          <w:sz w:val="24"/>
          <w:szCs w:val="24"/>
          <w:lang w:val="uk-UA"/>
        </w:rPr>
        <w:t xml:space="preserve">скановану копію довідки про </w:t>
      </w:r>
      <w:r w:rsidR="009E6EEF" w:rsidRPr="001E22D7">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w:t>
      </w:r>
      <w:r w:rsidRPr="001E22D7">
        <w:rPr>
          <w:rFonts w:ascii="Times New Roman" w:hAnsi="Times New Roman" w:cs="Times New Roman"/>
          <w:bCs/>
          <w:sz w:val="24"/>
          <w:szCs w:val="24"/>
          <w:lang w:val="uk-UA"/>
        </w:rPr>
        <w:t xml:space="preserve">купівлі за формою, передбаченою </w:t>
      </w:r>
      <w:r w:rsidR="009E6EEF" w:rsidRPr="001E22D7">
        <w:rPr>
          <w:rFonts w:ascii="Times New Roman" w:hAnsi="Times New Roman" w:cs="Times New Roman"/>
          <w:bCs/>
          <w:sz w:val="24"/>
          <w:szCs w:val="24"/>
          <w:lang w:val="uk-UA"/>
        </w:rPr>
        <w:t>Таблиц</w:t>
      </w:r>
      <w:r w:rsidRPr="001E22D7">
        <w:rPr>
          <w:rFonts w:ascii="Times New Roman" w:hAnsi="Times New Roman" w:cs="Times New Roman"/>
          <w:bCs/>
          <w:sz w:val="24"/>
          <w:szCs w:val="24"/>
          <w:lang w:val="uk-UA"/>
        </w:rPr>
        <w:t>ею</w:t>
      </w:r>
      <w:r w:rsidR="009E6EEF" w:rsidRPr="001E22D7">
        <w:rPr>
          <w:rFonts w:ascii="Times New Roman" w:hAnsi="Times New Roman" w:cs="Times New Roman"/>
          <w:bCs/>
          <w:sz w:val="24"/>
          <w:szCs w:val="24"/>
          <w:lang w:val="uk-UA"/>
        </w:rPr>
        <w:t xml:space="preserve"> 3;</w:t>
      </w:r>
    </w:p>
    <w:p w:rsidR="009E6EEF" w:rsidRPr="001E22D7" w:rsidRDefault="006E0B63" w:rsidP="00B1051D">
      <w:pPr>
        <w:widowControl w:val="0"/>
        <w:tabs>
          <w:tab w:val="left" w:pos="804"/>
        </w:tabs>
        <w:autoSpaceDE w:val="0"/>
        <w:autoSpaceDN w:val="0"/>
        <w:adjustRightInd w:val="0"/>
        <w:spacing w:line="240" w:lineRule="auto"/>
        <w:ind w:firstLine="709"/>
        <w:jc w:val="both"/>
        <w:rPr>
          <w:rFonts w:ascii="Times New Roman" w:eastAsia="Times New Roman" w:hAnsi="Times New Roman" w:cs="Times New Roman"/>
          <w:sz w:val="24"/>
          <w:szCs w:val="24"/>
          <w:lang w:val="uk-UA"/>
        </w:rPr>
      </w:pPr>
      <w:r w:rsidRPr="001E22D7">
        <w:rPr>
          <w:rFonts w:ascii="Times New Roman" w:hAnsi="Times New Roman" w:cs="Times New Roman"/>
          <w:bCs/>
          <w:sz w:val="24"/>
          <w:szCs w:val="24"/>
          <w:lang w:val="uk-UA"/>
        </w:rPr>
        <w:t xml:space="preserve">2) </w:t>
      </w:r>
      <w:r w:rsidRPr="001E22D7">
        <w:rPr>
          <w:rFonts w:ascii="Times New Roman" w:eastAsia="Times New Roman" w:hAnsi="Times New Roman" w:cs="Times New Roman"/>
          <w:sz w:val="24"/>
          <w:szCs w:val="24"/>
          <w:lang w:val="uk-UA"/>
        </w:rPr>
        <w:t xml:space="preserve">скановані копії документів,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 </w:t>
      </w:r>
      <w:r w:rsidRPr="001E22D7">
        <w:rPr>
          <w:rFonts w:ascii="Times New Roman" w:eastAsia="Times New Roman" w:hAnsi="Times New Roman" w:cs="Times New Roman"/>
          <w:i/>
          <w:sz w:val="24"/>
          <w:szCs w:val="24"/>
          <w:lang w:val="uk-UA"/>
        </w:rPr>
        <w:t>(допускається подання трудових книжок мовою оригінала без одночасного надання автентичного перекладу українською мовою)</w:t>
      </w:r>
      <w:r w:rsidR="00A26524" w:rsidRPr="001E22D7">
        <w:rPr>
          <w:rFonts w:ascii="Times New Roman" w:eastAsia="Times New Roman" w:hAnsi="Times New Roman" w:cs="Times New Roman"/>
          <w:i/>
          <w:sz w:val="24"/>
          <w:szCs w:val="24"/>
          <w:lang w:val="uk-UA"/>
        </w:rPr>
        <w:t xml:space="preserve">, </w:t>
      </w:r>
      <w:r w:rsidR="00A26524" w:rsidRPr="001E22D7">
        <w:rPr>
          <w:rFonts w:ascii="Times New Roman" w:eastAsia="Times New Roman" w:hAnsi="Times New Roman" w:cs="Times New Roman"/>
          <w:sz w:val="24"/>
          <w:szCs w:val="24"/>
          <w:lang w:val="uk-UA"/>
        </w:rPr>
        <w:t>та/або трудові контракти, та/або догов</w:t>
      </w:r>
      <w:r w:rsidR="000A3BA4" w:rsidRPr="001E22D7">
        <w:rPr>
          <w:rFonts w:ascii="Times New Roman" w:eastAsia="Times New Roman" w:hAnsi="Times New Roman" w:cs="Times New Roman"/>
          <w:sz w:val="24"/>
          <w:szCs w:val="24"/>
          <w:lang w:val="uk-UA"/>
        </w:rPr>
        <w:t>ори цивільно-правового характеру.</w:t>
      </w:r>
    </w:p>
    <w:p w:rsidR="00504F26" w:rsidRPr="001E22D7" w:rsidRDefault="009E6EEF"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r w:rsidRPr="001E22D7">
        <w:rPr>
          <w:rFonts w:ascii="Times New Roman" w:eastAsia="Times New Roman" w:hAnsi="Times New Roman" w:cs="Times New Roman"/>
          <w:color w:val="auto"/>
          <w:sz w:val="24"/>
          <w:szCs w:val="24"/>
          <w:lang w:val="uk-UA" w:eastAsia="uk-UA"/>
        </w:rPr>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p>
    <w:p w:rsidR="006E0B63" w:rsidRPr="001E22D7" w:rsidRDefault="006E0B63" w:rsidP="006E0B63">
      <w:pPr>
        <w:pStyle w:val="1"/>
        <w:spacing w:line="240" w:lineRule="auto"/>
        <w:ind w:firstLine="720"/>
        <w:jc w:val="both"/>
        <w:rPr>
          <w:rFonts w:ascii="Times New Roman" w:eastAsia="Times New Roman" w:hAnsi="Times New Roman" w:cs="Times New Roman"/>
          <w:color w:val="auto"/>
          <w:sz w:val="24"/>
          <w:szCs w:val="24"/>
          <w:lang w:val="uk-UA" w:eastAsia="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0A3BA4" w:rsidRPr="001E22D7" w:rsidRDefault="000A3BA4" w:rsidP="00584FBD">
      <w:pPr>
        <w:jc w:val="right"/>
        <w:rPr>
          <w:rFonts w:ascii="Times New Roman" w:eastAsia="Times New Roman" w:hAnsi="Times New Roman" w:cs="Times New Roman"/>
          <w:sz w:val="24"/>
          <w:szCs w:val="24"/>
          <w:lang w:val="uk-UA"/>
        </w:rPr>
      </w:pPr>
    </w:p>
    <w:p w:rsidR="00584FBD" w:rsidRPr="001E22D7" w:rsidRDefault="009E6EEF" w:rsidP="00584FBD">
      <w:pPr>
        <w:jc w:val="right"/>
        <w:rPr>
          <w:rFonts w:ascii="Times New Roman" w:eastAsia="Times New Roman" w:hAnsi="Times New Roman" w:cs="Times New Roman"/>
          <w:b/>
          <w:i/>
          <w:sz w:val="24"/>
          <w:szCs w:val="24"/>
          <w:lang w:val="uk-UA"/>
        </w:rPr>
      </w:pPr>
      <w:r w:rsidRPr="001E22D7">
        <w:rPr>
          <w:rFonts w:ascii="Times New Roman" w:eastAsia="Times New Roman" w:hAnsi="Times New Roman" w:cs="Times New Roman"/>
          <w:sz w:val="24"/>
          <w:szCs w:val="24"/>
          <w:lang w:val="uk-UA"/>
        </w:rPr>
        <w:lastRenderedPageBreak/>
        <w:t>До</w:t>
      </w:r>
      <w:r w:rsidR="00584FBD" w:rsidRPr="001E22D7">
        <w:rPr>
          <w:rFonts w:ascii="Times New Roman" w:eastAsia="Times New Roman" w:hAnsi="Times New Roman" w:cs="Times New Roman"/>
          <w:sz w:val="24"/>
          <w:szCs w:val="24"/>
          <w:lang w:val="uk-UA"/>
        </w:rPr>
        <w:t>даток 4</w:t>
      </w:r>
    </w:p>
    <w:p w:rsidR="006E0B63" w:rsidRPr="001E22D7" w:rsidRDefault="00584FBD" w:rsidP="006E0B63">
      <w:pPr>
        <w:tabs>
          <w:tab w:val="left" w:pos="1080"/>
        </w:tabs>
        <w:suppressAutoHyphens/>
        <w:spacing w:after="0" w:line="240" w:lineRule="auto"/>
        <w:jc w:val="center"/>
        <w:rPr>
          <w:rFonts w:ascii="Times New Roman" w:eastAsia="Times New Roman" w:hAnsi="Times New Roman" w:cs="Times New Roman"/>
          <w:b/>
          <w:i/>
          <w:sz w:val="24"/>
          <w:szCs w:val="24"/>
          <w:lang w:val="uk-UA" w:eastAsia="zh-CN"/>
        </w:rPr>
      </w:pPr>
      <w:r w:rsidRPr="001E22D7">
        <w:rPr>
          <w:rFonts w:ascii="Times New Roman" w:eastAsia="Times New Roman" w:hAnsi="Times New Roman" w:cs="Times New Roman"/>
          <w:b/>
          <w:i/>
          <w:sz w:val="24"/>
          <w:szCs w:val="24"/>
          <w:lang w:val="uk-UA" w:eastAsia="zh-CN"/>
        </w:rPr>
        <w:t xml:space="preserve">Перелік документів та інформації для підтвердження відповідності учасника, </w:t>
      </w:r>
    </w:p>
    <w:p w:rsidR="00584FBD" w:rsidRPr="001E22D7" w:rsidRDefault="00584FBD" w:rsidP="006E0B63">
      <w:pPr>
        <w:tabs>
          <w:tab w:val="left" w:pos="1080"/>
        </w:tabs>
        <w:suppressAutoHyphens/>
        <w:spacing w:after="0" w:line="240" w:lineRule="auto"/>
        <w:jc w:val="center"/>
        <w:rPr>
          <w:rFonts w:ascii="Times New Roman" w:eastAsia="Times New Roman" w:hAnsi="Times New Roman" w:cs="Times New Roman"/>
          <w:sz w:val="24"/>
          <w:szCs w:val="24"/>
          <w:lang w:val="uk-UA" w:eastAsia="zh-CN"/>
        </w:rPr>
      </w:pPr>
      <w:r w:rsidRPr="001E22D7">
        <w:rPr>
          <w:rFonts w:ascii="Times New Roman" w:eastAsia="Times New Roman" w:hAnsi="Times New Roman" w:cs="Times New Roman"/>
          <w:b/>
          <w:i/>
          <w:sz w:val="24"/>
          <w:szCs w:val="24"/>
          <w:lang w:val="uk-UA" w:eastAsia="zh-CN"/>
        </w:rPr>
        <w:t>та учасника-переможця вимогам, визначеним у п. 47 Особливостей</w:t>
      </w:r>
    </w:p>
    <w:p w:rsidR="00584FBD" w:rsidRPr="001E22D7" w:rsidRDefault="00584FBD" w:rsidP="00584FBD">
      <w:pPr>
        <w:suppressAutoHyphens/>
        <w:spacing w:after="0" w:line="240" w:lineRule="auto"/>
        <w:rPr>
          <w:rFonts w:ascii="Times New Roman" w:eastAsia="Times New Roman" w:hAnsi="Times New Roman" w:cs="Times New Roman"/>
          <w:i/>
          <w:sz w:val="24"/>
          <w:szCs w:val="24"/>
          <w:lang w:val="uk-UA" w:eastAsia="zh-CN"/>
        </w:rPr>
      </w:pPr>
    </w:p>
    <w:p w:rsidR="00584FBD" w:rsidRPr="001E22D7" w:rsidRDefault="00584FBD" w:rsidP="00584FBD">
      <w:pPr>
        <w:spacing w:after="160" w:line="240" w:lineRule="auto"/>
        <w:jc w:val="center"/>
        <w:rPr>
          <w:rFonts w:ascii="Times New Roman" w:eastAsia="Times New Roman" w:hAnsi="Times New Roman" w:cs="Times New Roman"/>
          <w:sz w:val="24"/>
          <w:szCs w:val="24"/>
          <w:lang w:val="uk-UA" w:eastAsia="uk-UA"/>
        </w:rPr>
      </w:pPr>
      <w:bookmarkStart w:id="58" w:name="_Hlk136279121"/>
      <w:r w:rsidRPr="001E22D7">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584FBD" w:rsidRPr="001E22D7" w:rsidRDefault="00584FBD" w:rsidP="00584FBD">
      <w:pPr>
        <w:suppressAutoHyphens/>
        <w:spacing w:after="0" w:line="240" w:lineRule="auto"/>
        <w:rPr>
          <w:rFonts w:ascii="Times New Roman" w:eastAsia="Times New Roman" w:hAnsi="Times New Roman" w:cs="Times New Roman"/>
          <w:i/>
          <w:sz w:val="26"/>
          <w:szCs w:val="26"/>
          <w:lang w:val="uk-UA" w:eastAsia="zh-CN"/>
        </w:rPr>
      </w:pPr>
    </w:p>
    <w:tbl>
      <w:tblPr>
        <w:tblW w:w="0" w:type="auto"/>
        <w:tblInd w:w="-601" w:type="dxa"/>
        <w:tblCellMar>
          <w:top w:w="15" w:type="dxa"/>
          <w:left w:w="15" w:type="dxa"/>
          <w:bottom w:w="15" w:type="dxa"/>
          <w:right w:w="15" w:type="dxa"/>
        </w:tblCellMar>
        <w:tblLook w:val="04A0" w:firstRow="1" w:lastRow="0" w:firstColumn="1" w:lastColumn="0" w:noHBand="0" w:noVBand="1"/>
      </w:tblPr>
      <w:tblGrid>
        <w:gridCol w:w="533"/>
        <w:gridCol w:w="3543"/>
        <w:gridCol w:w="2659"/>
        <w:gridCol w:w="3437"/>
      </w:tblGrid>
      <w:tr w:rsidR="00584FBD" w:rsidRPr="00377C86"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240" w:lineRule="auto"/>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Підстави для відмови в участі у процедурі закупівлі</w:t>
            </w:r>
          </w:p>
          <w:p w:rsidR="00584FBD" w:rsidRPr="001E22D7" w:rsidRDefault="00584FBD" w:rsidP="00584FBD">
            <w:pPr>
              <w:suppressAutoHyphens/>
              <w:spacing w:after="0" w:line="0" w:lineRule="atLeast"/>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84FBD" w:rsidRPr="001E22D7" w:rsidRDefault="00584FBD" w:rsidP="00584FBD">
            <w:pPr>
              <w:suppressAutoHyphens/>
              <w:spacing w:after="0" w:line="0" w:lineRule="atLeast"/>
              <w:jc w:val="center"/>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b/>
                <w:bCs/>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w:t>
            </w:r>
            <w:r w:rsidRPr="001E22D7">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E22D7">
              <w:rPr>
                <w:rFonts w:ascii="Times New Roman" w:eastAsia="Times New Roman" w:hAnsi="Times New Roman" w:cs="Times New Roman"/>
                <w:i/>
                <w:sz w:val="24"/>
                <w:szCs w:val="24"/>
                <w:lang w:val="uk-UA" w:eastAsia="zh-CN"/>
              </w:rPr>
              <w:t>цим пунктом</w:t>
            </w:r>
            <w:r w:rsidRPr="001E22D7">
              <w:rPr>
                <w:rFonts w:ascii="Times New Roman" w:eastAsia="Times New Roman" w:hAnsi="Times New Roman" w:cs="Times New Roman"/>
                <w:i/>
                <w:sz w:val="24"/>
                <w:szCs w:val="24"/>
                <w:shd w:val="clear" w:color="auto" w:fill="FFFFFF"/>
                <w:lang w:val="uk-UA" w:eastAsia="zh-CN"/>
              </w:rPr>
              <w:t>.</w:t>
            </w:r>
            <w:r w:rsidRPr="001E22D7">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377C86"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E22D7">
              <w:rPr>
                <w:rFonts w:ascii="Times New Roman" w:eastAsia="Times New Roman" w:hAnsi="Times New Roman" w:cs="Times New Roman"/>
                <w:sz w:val="24"/>
                <w:szCs w:val="24"/>
                <w:shd w:val="clear" w:color="auto" w:fill="FFFFFF"/>
                <w:lang w:val="uk-UA" w:eastAsia="uk-UA"/>
              </w:rPr>
              <w:lastRenderedPageBreak/>
              <w:t xml:space="preserve">корупцією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1E22D7">
              <w:rPr>
                <w:rFonts w:ascii="Times New Roman" w:eastAsia="Times New Roman" w:hAnsi="Times New Roman" w:cs="Times New Roman"/>
                <w:sz w:val="24"/>
                <w:szCs w:val="24"/>
                <w:lang w:val="uk-UA"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Інформація перевіряється Замовником самостійно, крім випадків, коли доступ до такої інформації обмежено.</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У разі, якщо доступ до інформації обмежено згідно з постановою КМУ від </w:t>
            </w:r>
            <w:r w:rsidRPr="001E22D7">
              <w:rPr>
                <w:rFonts w:ascii="Times New Roman" w:eastAsia="Times New Roman" w:hAnsi="Times New Roman" w:cs="Times New Roman"/>
                <w:sz w:val="24"/>
                <w:szCs w:val="24"/>
                <w:lang w:val="uk-UA" w:eastAsia="uk-UA"/>
              </w:rPr>
              <w:lastRenderedPageBreak/>
              <w:t>12.03.2022 р. № 263, 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датовану пізніше дати оприлюднення оголошення про проведення цих відкритих торгів.</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22D7">
              <w:rPr>
                <w:rFonts w:ascii="Times New Roman" w:eastAsia="Times New Roman" w:hAnsi="Times New Roman" w:cs="Times New Roman"/>
                <w:sz w:val="24"/>
                <w:szCs w:val="24"/>
                <w:shd w:val="clear" w:color="auto" w:fill="FFFFFF"/>
                <w:lang w:val="uk-UA" w:eastAsia="uk-UA"/>
              </w:rPr>
              <w:t>антиконкурентних</w:t>
            </w:r>
            <w:proofErr w:type="spellEnd"/>
            <w:r w:rsidRPr="001E22D7">
              <w:rPr>
                <w:rFonts w:ascii="Times New Roman" w:eastAsia="Times New Roman" w:hAnsi="Times New Roman" w:cs="Times New Roman"/>
                <w:sz w:val="24"/>
                <w:szCs w:val="24"/>
                <w:shd w:val="clear" w:color="auto" w:fill="FFFFFF"/>
                <w:lang w:val="uk-UA" w:eastAsia="uk-UA"/>
              </w:rPr>
              <w:t xml:space="preserve"> узгоджених дій, що стосуються спотворення результатів тендерів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377C86"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E22D7">
              <w:rPr>
                <w:rFonts w:ascii="Times New Roman" w:eastAsia="Times New Roman" w:hAnsi="Times New Roman" w:cs="Times New Roman"/>
                <w:sz w:val="24"/>
                <w:szCs w:val="24"/>
                <w:lang w:val="uk-UA" w:eastAsia="uk-UA"/>
              </w:rPr>
              <w:t>незнятої</w:t>
            </w:r>
            <w:proofErr w:type="spellEnd"/>
            <w:r w:rsidRPr="001E22D7">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1E22D7">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377C86"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 учасника процедури закупівлі був засуджений за кримінальне правопорушення, </w:t>
            </w:r>
            <w:r w:rsidRPr="001E22D7">
              <w:rPr>
                <w:rFonts w:ascii="Times New Roman" w:eastAsia="Times New Roman" w:hAnsi="Times New Roman" w:cs="Times New Roman"/>
                <w:sz w:val="24"/>
                <w:szCs w:val="24"/>
                <w:shd w:val="clear" w:color="auto" w:fill="FFFFFF"/>
                <w:lang w:val="uk-UA" w:eastAsia="uk-UA"/>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E22D7">
              <w:rPr>
                <w:rFonts w:ascii="Times New Roman" w:eastAsia="Times New Roman" w:hAnsi="Times New Roman" w:cs="Times New Roman"/>
                <w:i/>
                <w:iCs/>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 xml:space="preserve">Учасник процедури закупівлі підтверджує відсутність підстави </w:t>
            </w:r>
            <w:r w:rsidRPr="001E22D7">
              <w:rPr>
                <w:rFonts w:ascii="Times New Roman" w:eastAsia="Times New Roman" w:hAnsi="Times New Roman" w:cs="Times New Roman"/>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Переможець процедури закупівлі має надати повний витяг з інформаційно-</w:t>
            </w:r>
            <w:r w:rsidRPr="001E22D7">
              <w:rPr>
                <w:rFonts w:ascii="Times New Roman" w:eastAsia="Times New Roman" w:hAnsi="Times New Roman" w:cs="Times New Roman"/>
                <w:sz w:val="24"/>
                <w:szCs w:val="24"/>
                <w:lang w:val="uk-UA" w:eastAsia="uk-UA"/>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1E22D7">
              <w:rPr>
                <w:rFonts w:ascii="Times New Roman" w:eastAsia="Times New Roman" w:hAnsi="Times New Roman" w:cs="Times New Roman"/>
                <w:sz w:val="24"/>
                <w:szCs w:val="24"/>
                <w:lang w:val="uk-UA" w:eastAsia="uk-UA"/>
              </w:rPr>
              <w:t>незнятої</w:t>
            </w:r>
            <w:proofErr w:type="spellEnd"/>
            <w:r w:rsidRPr="001E22D7">
              <w:rPr>
                <w:rFonts w:ascii="Times New Roman" w:eastAsia="Times New Roman" w:hAnsi="Times New Roman" w:cs="Times New Roman"/>
                <w:sz w:val="24"/>
                <w:szCs w:val="24"/>
                <w:lang w:val="uk-UA" w:eastAsia="uk-UA"/>
              </w:rPr>
              <w:t xml:space="preserve"> чи непогашеної судимості не має та в розшуку не перебуває,</w:t>
            </w:r>
            <w:r w:rsidRPr="001E22D7">
              <w:rPr>
                <w:rFonts w:ascii="Times New Roman" w:eastAsia="Times New Roman" w:hAnsi="Times New Roman" w:cs="Times New Roman"/>
                <w:sz w:val="24"/>
                <w:szCs w:val="24"/>
                <w:shd w:val="clear" w:color="auto" w:fill="FFFFFF"/>
                <w:lang w:val="uk-UA" w:eastAsia="uk-UA"/>
              </w:rPr>
              <w:t xml:space="preserve"> датовану пізніше дати оприлюднення оголошення про проведення цих відкритих торгів.</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не надає підтвердження своєї відповідності.</w:t>
            </w: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p>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w:t>
            </w:r>
            <w:r w:rsidRPr="001E22D7">
              <w:rPr>
                <w:rFonts w:ascii="Times New Roman" w:eastAsia="Times New Roman" w:hAnsi="Times New Roman" w:cs="Times New Roman"/>
                <w:i/>
                <w:sz w:val="24"/>
                <w:szCs w:val="24"/>
                <w:shd w:val="clear" w:color="auto" w:fill="FFFFFF"/>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1E22D7">
              <w:rPr>
                <w:rFonts w:ascii="Times New Roman" w:eastAsia="Times New Roman" w:hAnsi="Times New Roman" w:cs="Times New Roman"/>
                <w:i/>
                <w:sz w:val="24"/>
                <w:szCs w:val="24"/>
                <w:lang w:val="uk-UA" w:eastAsia="zh-CN"/>
              </w:rPr>
              <w:t>цим пунктом</w:t>
            </w:r>
            <w:r w:rsidRPr="001E22D7">
              <w:rPr>
                <w:rFonts w:ascii="Times New Roman" w:eastAsia="Times New Roman" w:hAnsi="Times New Roman" w:cs="Times New Roman"/>
                <w:i/>
                <w:sz w:val="24"/>
                <w:szCs w:val="24"/>
                <w:shd w:val="clear" w:color="auto" w:fill="FFFFFF"/>
                <w:lang w:val="uk-UA" w:eastAsia="zh-CN"/>
              </w:rPr>
              <w:t>.</w:t>
            </w:r>
            <w:r w:rsidRPr="001E22D7">
              <w:rPr>
                <w:rFonts w:ascii="Times New Roman" w:eastAsia="Times New Roman" w:hAnsi="Times New Roman" w:cs="Times New Roman"/>
                <w:i/>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1E22D7">
              <w:rPr>
                <w:rFonts w:ascii="Times New Roman" w:eastAsia="Times New Roman" w:hAnsi="Times New Roman" w:cs="Times New Roman"/>
                <w:sz w:val="24"/>
                <w:szCs w:val="24"/>
                <w:shd w:val="clear" w:color="auto" w:fill="FFFFFF"/>
                <w:lang w:val="uk-UA" w:eastAsia="uk-UA"/>
              </w:rPr>
              <w:lastRenderedPageBreak/>
              <w:t xml:space="preserve">формувань” (крім нерезидентів)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E22D7">
              <w:rPr>
                <w:rFonts w:ascii="Times New Roman" w:eastAsia="Times New Roman" w:hAnsi="Times New Roman" w:cs="Times New Roman"/>
                <w:i/>
                <w:iCs/>
                <w:sz w:val="24"/>
                <w:szCs w:val="24"/>
                <w:lang w:val="uk-UA" w:eastAsia="uk-UA"/>
              </w:rPr>
              <w:t> </w:t>
            </w:r>
          </w:p>
          <w:p w:rsidR="00584FBD" w:rsidRPr="001E22D7" w:rsidRDefault="00584FBD" w:rsidP="00584FBD">
            <w:pPr>
              <w:suppressAutoHyphens/>
              <w:spacing w:after="0" w:line="240" w:lineRule="auto"/>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i/>
                <w:iCs/>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1E22D7"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1E22D7">
              <w:rPr>
                <w:rFonts w:ascii="Times New Roman" w:hAnsi="Times New Roman" w:cs="Times New Roman"/>
                <w:sz w:val="24"/>
                <w:szCs w:val="24"/>
                <w:shd w:val="clear" w:color="auto" w:fill="FFFFFF"/>
                <w:lang w:val="uk-UA"/>
              </w:rPr>
              <w:t>бенефіціарний</w:t>
            </w:r>
            <w:proofErr w:type="spellEnd"/>
            <w:r w:rsidRPr="001E22D7">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2" w:tgtFrame="_blank" w:history="1">
              <w:r w:rsidRPr="001E22D7">
                <w:rPr>
                  <w:rStyle w:val="a3"/>
                  <w:rFonts w:ascii="Times New Roman" w:hAnsi="Times New Roman" w:cs="Times New Roman"/>
                  <w:color w:val="auto"/>
                  <w:sz w:val="24"/>
                  <w:szCs w:val="24"/>
                  <w:shd w:val="clear" w:color="auto" w:fill="FFFFFF"/>
                  <w:lang w:val="uk-UA"/>
                </w:rPr>
                <w:t>Законом України</w:t>
              </w:r>
            </w:hyperlink>
            <w:r w:rsidRPr="001E22D7">
              <w:rPr>
                <w:rFonts w:ascii="Times New Roman" w:hAnsi="Times New Roman" w:cs="Times New Roman"/>
                <w:sz w:val="24"/>
                <w:szCs w:val="24"/>
                <w:lang w:val="uk-UA"/>
              </w:rPr>
              <w:t xml:space="preserve"> </w:t>
            </w:r>
            <w:r w:rsidRPr="001E22D7">
              <w:rPr>
                <w:rFonts w:ascii="Times New Roman" w:hAnsi="Times New Roman" w:cs="Times New Roman"/>
                <w:sz w:val="24"/>
                <w:szCs w:val="24"/>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r w:rsidRPr="001E22D7">
              <w:rPr>
                <w:rFonts w:ascii="Times New Roman" w:eastAsia="Times New Roman" w:hAnsi="Times New Roman" w:cs="Times New Roman"/>
                <w:sz w:val="24"/>
                <w:szCs w:val="24"/>
                <w:shd w:val="clear" w:color="auto" w:fill="FFFFFF"/>
                <w:lang w:val="uk-UA" w:eastAsia="uk-UA"/>
              </w:rPr>
              <w:t xml:space="preserve"> </w:t>
            </w:r>
            <w:r w:rsidRPr="001E22D7">
              <w:rPr>
                <w:rFonts w:ascii="Times New Roman" w:eastAsia="Times New Roman" w:hAnsi="Times New Roman" w:cs="Times New Roman"/>
                <w:i/>
                <w:iCs/>
                <w:sz w:val="24"/>
                <w:szCs w:val="24"/>
                <w:shd w:val="clear" w:color="auto" w:fill="FFFFFF"/>
                <w:lang w:val="uk-UA" w:eastAsia="uk-UA"/>
              </w:rPr>
              <w:t>(</w:t>
            </w:r>
            <w:r w:rsidRPr="001E22D7">
              <w:rPr>
                <w:rFonts w:ascii="Times New Roman" w:eastAsia="Times New Roman" w:hAnsi="Times New Roman" w:cs="Times New Roman"/>
                <w:i/>
                <w:iCs/>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Переможець не надає підтвердження своєї відповідності.</w:t>
            </w:r>
          </w:p>
        </w:tc>
      </w:tr>
      <w:tr w:rsidR="00584FBD" w:rsidRPr="00377C86" w:rsidTr="00584F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E22D7">
              <w:rPr>
                <w:rFonts w:ascii="Times New Roman" w:eastAsia="Times New Roman" w:hAnsi="Times New Roman" w:cs="Times New Roman"/>
                <w:i/>
                <w:iCs/>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4FBD" w:rsidRPr="001E22D7" w:rsidRDefault="00584FBD" w:rsidP="00584FBD">
            <w:pPr>
              <w:suppressAutoHyphens/>
              <w:spacing w:after="0" w:line="0" w:lineRule="atLeast"/>
              <w:jc w:val="both"/>
              <w:rPr>
                <w:rFonts w:ascii="Times New Roman" w:eastAsia="Times New Roman" w:hAnsi="Times New Roman" w:cs="Times New Roman"/>
                <w:sz w:val="24"/>
                <w:szCs w:val="24"/>
                <w:lang w:val="uk-UA" w:eastAsia="uk-UA"/>
              </w:rPr>
            </w:pPr>
            <w:r w:rsidRPr="001E22D7">
              <w:rPr>
                <w:rFonts w:ascii="Times New Roman" w:eastAsia="Times New Roman" w:hAnsi="Times New Roman" w:cs="Times New Roman"/>
                <w:sz w:val="24"/>
                <w:szCs w:val="24"/>
                <w:lang w:val="uk-UA" w:eastAsia="uk-UA"/>
              </w:rPr>
              <w:t xml:space="preserve">Переможець надає довідку у довільній формі, </w:t>
            </w:r>
            <w:r w:rsidRPr="001E22D7">
              <w:rPr>
                <w:rFonts w:ascii="Times New Roman" w:eastAsia="Times New Roman" w:hAnsi="Times New Roman" w:cs="Times New Roman"/>
                <w:sz w:val="24"/>
                <w:szCs w:val="24"/>
                <w:lang w:val="uk-UA"/>
              </w:rPr>
              <w:t>що підтверджує відсутність  підстави: керівника переможця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bookmarkEnd w:id="58"/>
    <w:p w:rsidR="00FF5D08" w:rsidRPr="00F75B5A" w:rsidRDefault="00FF5D08" w:rsidP="00FF5D08">
      <w:pPr>
        <w:spacing w:after="0" w:line="240" w:lineRule="auto"/>
        <w:ind w:firstLine="709"/>
        <w:jc w:val="both"/>
        <w:rPr>
          <w:rFonts w:ascii="Times New Roman" w:hAnsi="Times New Roman" w:cs="Times New Roman"/>
          <w:sz w:val="24"/>
          <w:szCs w:val="24"/>
          <w:highlight w:val="green"/>
          <w:lang w:val="uk-UA"/>
        </w:rPr>
      </w:pPr>
      <w:r w:rsidRPr="00F75B5A">
        <w:rPr>
          <w:rFonts w:ascii="Times New Roman" w:hAnsi="Times New Roman" w:cs="Times New Roman"/>
          <w:sz w:val="24"/>
          <w:szCs w:val="24"/>
          <w:highlight w:val="green"/>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F5D08" w:rsidRPr="00F75B5A" w:rsidRDefault="00FF5D08" w:rsidP="00FF5D08">
      <w:pPr>
        <w:spacing w:after="0" w:line="240" w:lineRule="auto"/>
        <w:ind w:firstLine="709"/>
        <w:jc w:val="both"/>
        <w:rPr>
          <w:rFonts w:ascii="Times New Roman" w:hAnsi="Times New Roman" w:cs="Times New Roman"/>
          <w:sz w:val="24"/>
          <w:szCs w:val="24"/>
          <w:highlight w:val="green"/>
          <w:lang w:val="uk-UA"/>
        </w:rPr>
      </w:pPr>
      <w:r w:rsidRPr="00F75B5A">
        <w:rPr>
          <w:rFonts w:ascii="Times New Roman" w:hAnsi="Times New Roman" w:cs="Times New Roman"/>
          <w:sz w:val="24"/>
          <w:szCs w:val="24"/>
          <w:highlight w:val="gree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FF5D08" w:rsidRPr="00F75B5A" w:rsidRDefault="00FF5D08" w:rsidP="00FF5D08">
      <w:pPr>
        <w:spacing w:after="0" w:line="240" w:lineRule="auto"/>
        <w:ind w:firstLine="709"/>
        <w:jc w:val="both"/>
        <w:rPr>
          <w:rFonts w:ascii="Times New Roman" w:hAnsi="Times New Roman" w:cs="Times New Roman"/>
          <w:sz w:val="24"/>
          <w:szCs w:val="24"/>
          <w:highlight w:val="green"/>
          <w:lang w:val="uk-UA"/>
        </w:rPr>
      </w:pPr>
      <w:r w:rsidRPr="00F75B5A">
        <w:rPr>
          <w:rFonts w:ascii="Times New Roman" w:hAnsi="Times New Roman" w:cs="Times New Roman"/>
          <w:sz w:val="24"/>
          <w:szCs w:val="24"/>
          <w:highlight w:val="gree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F75B5A">
        <w:rPr>
          <w:rFonts w:ascii="Times New Roman" w:hAnsi="Times New Roman" w:cs="Times New Roman"/>
          <w:sz w:val="24"/>
          <w:szCs w:val="24"/>
          <w:highlight w:val="green"/>
          <w:lang w:val="uk-UA"/>
        </w:rPr>
        <w:t>ів</w:t>
      </w:r>
      <w:proofErr w:type="spellEnd"/>
      <w:r w:rsidRPr="00F75B5A">
        <w:rPr>
          <w:rFonts w:ascii="Times New Roman" w:hAnsi="Times New Roman" w:cs="Times New Roman"/>
          <w:sz w:val="24"/>
          <w:szCs w:val="24"/>
          <w:highlight w:val="green"/>
          <w:lang w:val="uk-UA"/>
        </w:rPr>
        <w:t>) господарювання як субпідрядника / співвиконавця.</w:t>
      </w:r>
    </w:p>
    <w:p w:rsidR="00FF5D08" w:rsidRPr="00743F78" w:rsidRDefault="00FF5D08" w:rsidP="00FF5D08">
      <w:pPr>
        <w:suppressAutoHyphens/>
        <w:spacing w:after="0" w:line="240" w:lineRule="auto"/>
        <w:ind w:firstLine="709"/>
        <w:jc w:val="both"/>
        <w:rPr>
          <w:rFonts w:ascii="Times New Roman" w:eastAsia="Times New Roman" w:hAnsi="Times New Roman" w:cs="Times New Roman"/>
          <w:sz w:val="24"/>
          <w:szCs w:val="24"/>
          <w:lang w:val="uk-UA" w:eastAsia="uk-UA"/>
        </w:rPr>
      </w:pPr>
      <w:r w:rsidRPr="00F75B5A">
        <w:rPr>
          <w:rFonts w:ascii="Times New Roman" w:hAnsi="Times New Roman" w:cs="Times New Roman"/>
          <w:sz w:val="24"/>
          <w:szCs w:val="24"/>
          <w:highlight w:val="gree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584FBD" w:rsidRPr="001E22D7" w:rsidRDefault="00584FBD" w:rsidP="00584FBD">
      <w:pPr>
        <w:suppressAutoHyphens/>
        <w:spacing w:after="0" w:line="240" w:lineRule="auto"/>
        <w:ind w:firstLine="709"/>
        <w:jc w:val="both"/>
        <w:rPr>
          <w:rFonts w:ascii="Times New Roman" w:eastAsia="Times New Roman" w:hAnsi="Times New Roman" w:cs="Times New Roman"/>
          <w:sz w:val="24"/>
          <w:szCs w:val="24"/>
          <w:lang w:val="uk-UA" w:eastAsia="uk-UA"/>
        </w:rPr>
      </w:pPr>
    </w:p>
    <w:p w:rsidR="00584FBD" w:rsidRPr="001E22D7" w:rsidRDefault="00584FBD" w:rsidP="00584FBD">
      <w:pPr>
        <w:spacing w:after="0" w:line="240" w:lineRule="auto"/>
        <w:ind w:left="7788"/>
        <w:rPr>
          <w:rFonts w:ascii="Times New Roman" w:eastAsia="Arial" w:hAnsi="Times New Roman" w:cs="Times New Roman"/>
          <w:b/>
          <w:i/>
          <w:sz w:val="24"/>
          <w:szCs w:val="24"/>
          <w:lang w:val="uk-UA"/>
        </w:rPr>
      </w:pPr>
    </w:p>
    <w:p w:rsidR="00584FBD" w:rsidRPr="001E22D7" w:rsidRDefault="00584FBD" w:rsidP="00584FBD">
      <w:pPr>
        <w:spacing w:after="0" w:line="240" w:lineRule="auto"/>
        <w:ind w:firstLine="397"/>
        <w:rPr>
          <w:rFonts w:ascii="Times New Roman" w:hAnsi="Times New Roman" w:cs="Times New Roman"/>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584FBD" w:rsidRPr="001E22D7" w:rsidRDefault="00584FBD" w:rsidP="00584FBD">
      <w:pPr>
        <w:spacing w:after="0" w:line="240" w:lineRule="auto"/>
        <w:rPr>
          <w:rFonts w:ascii="Times New Roman" w:hAnsi="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0A3BA4" w:rsidRPr="001E22D7" w:rsidRDefault="000A3BA4" w:rsidP="00584FBD">
      <w:pPr>
        <w:spacing w:after="0" w:line="240" w:lineRule="auto"/>
        <w:ind w:firstLine="397"/>
        <w:jc w:val="right"/>
        <w:rPr>
          <w:rFonts w:ascii="Times New Roman" w:hAnsi="Times New Roman" w:cs="Times New Roman"/>
          <w:sz w:val="24"/>
          <w:szCs w:val="24"/>
          <w:lang w:val="uk-UA"/>
        </w:rPr>
      </w:pPr>
    </w:p>
    <w:p w:rsidR="00FF5D08" w:rsidRDefault="00FF5D08" w:rsidP="00584FBD">
      <w:pPr>
        <w:spacing w:after="0" w:line="240" w:lineRule="auto"/>
        <w:ind w:firstLine="397"/>
        <w:jc w:val="right"/>
        <w:rPr>
          <w:rFonts w:ascii="Times New Roman" w:hAnsi="Times New Roman" w:cs="Times New Roman"/>
          <w:sz w:val="24"/>
          <w:szCs w:val="24"/>
          <w:lang w:val="uk-UA"/>
        </w:rPr>
      </w:pPr>
    </w:p>
    <w:p w:rsidR="00584FBD" w:rsidRPr="001E22D7" w:rsidRDefault="00584FBD" w:rsidP="00584FBD">
      <w:pPr>
        <w:spacing w:after="0" w:line="240" w:lineRule="auto"/>
        <w:ind w:firstLine="397"/>
        <w:jc w:val="right"/>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Додаток 5</w:t>
      </w:r>
    </w:p>
    <w:p w:rsidR="00584FBD" w:rsidRPr="001E22D7" w:rsidRDefault="00584FBD" w:rsidP="00584FBD">
      <w:pPr>
        <w:spacing w:after="0" w:line="240" w:lineRule="auto"/>
        <w:ind w:firstLine="397"/>
        <w:jc w:val="right"/>
        <w:rPr>
          <w:rFonts w:ascii="Times New Roman" w:hAnsi="Times New Roman" w:cs="Times New Roman"/>
          <w:sz w:val="24"/>
          <w:szCs w:val="24"/>
          <w:lang w:val="uk-UA"/>
        </w:rPr>
      </w:pPr>
    </w:p>
    <w:p w:rsidR="00584FBD" w:rsidRPr="001E22D7" w:rsidRDefault="00584FBD" w:rsidP="00584FBD">
      <w:pPr>
        <w:spacing w:after="0" w:line="240" w:lineRule="auto"/>
        <w:ind w:firstLine="397"/>
        <w:jc w:val="center"/>
        <w:outlineLvl w:val="0"/>
        <w:rPr>
          <w:rFonts w:ascii="Times New Roman" w:hAnsi="Times New Roman" w:cs="Times New Roman"/>
          <w:b/>
          <w:sz w:val="24"/>
          <w:szCs w:val="24"/>
          <w:lang w:val="uk-UA"/>
        </w:rPr>
      </w:pPr>
      <w:r w:rsidRPr="001E22D7">
        <w:rPr>
          <w:rFonts w:ascii="Times New Roman" w:hAnsi="Times New Roman" w:cs="Times New Roman"/>
          <w:b/>
          <w:sz w:val="24"/>
          <w:szCs w:val="24"/>
          <w:lang w:val="uk-UA"/>
        </w:rPr>
        <w:t xml:space="preserve">ФОРМА ТЕНДЕРНОЇ ПРОПОЗИЦІЇ </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(в разі його наявності)</w:t>
      </w:r>
    </w:p>
    <w:p w:rsidR="00584FBD" w:rsidRPr="001E22D7" w:rsidRDefault="00584FBD" w:rsidP="00584FBD">
      <w:pPr>
        <w:spacing w:after="0" w:line="240" w:lineRule="auto"/>
        <w:jc w:val="center"/>
        <w:rPr>
          <w:rFonts w:ascii="Times New Roman" w:hAnsi="Times New Roman" w:cs="Times New Roman"/>
          <w:i/>
          <w:szCs w:val="24"/>
          <w:lang w:val="uk-UA"/>
        </w:rPr>
      </w:pPr>
      <w:r w:rsidRPr="001E22D7">
        <w:rPr>
          <w:rFonts w:ascii="Times New Roman" w:hAnsi="Times New Roman" w:cs="Times New Roman"/>
          <w:i/>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584FBD" w:rsidRPr="001E22D7" w:rsidRDefault="00584FBD" w:rsidP="00584FBD">
      <w:pPr>
        <w:spacing w:after="0" w:line="240" w:lineRule="auto"/>
        <w:jc w:val="center"/>
        <w:rPr>
          <w:rFonts w:ascii="Times New Roman" w:hAnsi="Times New Roman" w:cs="Times New Roman"/>
          <w:sz w:val="24"/>
          <w:szCs w:val="24"/>
          <w:lang w:val="uk-UA"/>
        </w:rPr>
      </w:pPr>
      <w:r w:rsidRPr="001E22D7">
        <w:rPr>
          <w:rFonts w:ascii="Times New Roman" w:hAnsi="Times New Roman" w:cs="Times New Roman"/>
          <w:i/>
          <w:szCs w:val="24"/>
          <w:lang w:val="uk-UA"/>
        </w:rPr>
        <w:t>в електронній системі закупівель сканованої копії цієї форми)</w:t>
      </w: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ind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584FBD" w:rsidRPr="001E22D7" w:rsidRDefault="00584FBD" w:rsidP="00584FBD">
      <w:pPr>
        <w:spacing w:after="0" w:line="240" w:lineRule="auto"/>
        <w:ind w:firstLine="397"/>
        <w:rPr>
          <w:rFonts w:ascii="Times New Roman" w:hAnsi="Times New Roman" w:cs="Times New Roman"/>
          <w:sz w:val="24"/>
          <w:szCs w:val="24"/>
          <w:lang w:val="uk-UA"/>
        </w:rPr>
      </w:pP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1. Повне найменування Переможця: 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2. Адреса (місце знаходження): 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3. Телефон/факс:______________________________________________________________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4. Електронна адреса:__________________________________________________________</w:t>
      </w:r>
    </w:p>
    <w:p w:rsidR="00584FBD" w:rsidRPr="001E22D7" w:rsidRDefault="00584FBD" w:rsidP="00584FBD">
      <w:pPr>
        <w:spacing w:after="0" w:line="240" w:lineRule="auto"/>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5. Керівник (прізвище, ім’я по батькові): __________________________________________</w:t>
      </w:r>
    </w:p>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6. Банківські реквізити: ________________________________________________________</w:t>
      </w:r>
    </w:p>
    <w:p w:rsidR="00BF1B5D" w:rsidRPr="001E22D7" w:rsidRDefault="00584FBD" w:rsidP="000A3BA4">
      <w:pPr>
        <w:spacing w:after="0" w:line="240" w:lineRule="auto"/>
        <w:jc w:val="both"/>
        <w:rPr>
          <w:rFonts w:ascii="Times New Roman" w:eastAsia="Times New Roman" w:hAnsi="Times New Roman" w:cs="Times New Roman"/>
          <w:color w:val="000000"/>
          <w:position w:val="-1"/>
          <w:sz w:val="24"/>
          <w:szCs w:val="24"/>
          <w:highlight w:val="white"/>
          <w:lang w:val="uk-UA"/>
        </w:rPr>
      </w:pPr>
      <w:r w:rsidRPr="001E22D7">
        <w:rPr>
          <w:rFonts w:ascii="Times New Roman" w:hAnsi="Times New Roman" w:cs="Times New Roman"/>
          <w:sz w:val="24"/>
          <w:szCs w:val="24"/>
          <w:lang w:val="uk-UA"/>
        </w:rPr>
        <w:t>7. Вартість пропозиції, визначена за результатами п</w:t>
      </w:r>
      <w:r w:rsidR="00BF1B5D" w:rsidRPr="001E22D7">
        <w:rPr>
          <w:rFonts w:ascii="Times New Roman" w:hAnsi="Times New Roman" w:cs="Times New Roman"/>
          <w:sz w:val="24"/>
          <w:szCs w:val="24"/>
          <w:lang w:val="uk-UA"/>
        </w:rPr>
        <w:t xml:space="preserve">роцедури закупівлі за предметом </w:t>
      </w:r>
      <w:r w:rsidRPr="001E22D7">
        <w:rPr>
          <w:rFonts w:ascii="Times New Roman" w:hAnsi="Times New Roman" w:cs="Times New Roman"/>
          <w:sz w:val="24"/>
          <w:szCs w:val="24"/>
          <w:lang w:val="uk-UA"/>
        </w:rPr>
        <w:t xml:space="preserve">закупівлі: </w:t>
      </w:r>
      <w:r w:rsidR="00BF1B5D" w:rsidRPr="001E22D7">
        <w:rPr>
          <w:rFonts w:ascii="Times New Roman" w:eastAsia="Times New Roman" w:hAnsi="Times New Roman" w:cs="Times New Roman"/>
          <w:color w:val="000000"/>
          <w:position w:val="-1"/>
          <w:sz w:val="24"/>
          <w:szCs w:val="24"/>
          <w:highlight w:val="white"/>
          <w:lang w:val="uk-UA"/>
        </w:rPr>
        <w:t>Забезпечення механізованого вологого прибирання доріг (ДК 021:2015: 90610000-6 - Послуги з прибирання та підмітання вулиць)</w:t>
      </w:r>
    </w:p>
    <w:p w:rsidR="00584FBD" w:rsidRPr="001E22D7" w:rsidRDefault="00584FBD" w:rsidP="000A3BA4">
      <w:pPr>
        <w:spacing w:after="0" w:line="240" w:lineRule="auto"/>
        <w:jc w:val="both"/>
        <w:rPr>
          <w:rFonts w:ascii="Times New Roman" w:hAnsi="Times New Roman" w:cs="Times New Roman"/>
          <w:b/>
          <w:sz w:val="24"/>
          <w:szCs w:val="24"/>
          <w:lang w:val="uk-UA"/>
        </w:rPr>
      </w:pPr>
      <w:r w:rsidRPr="001E22D7">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584FBD" w:rsidRPr="001E22D7" w:rsidRDefault="00584FBD" w:rsidP="00A7395D">
      <w:pPr>
        <w:spacing w:after="0" w:line="240" w:lineRule="auto"/>
        <w:ind w:firstLine="709"/>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r w:rsidRPr="001E22D7">
        <w:rPr>
          <w:rFonts w:ascii="Times New Roman" w:hAnsi="Times New Roman" w:cs="Times New Roman"/>
          <w:b/>
          <w:sz w:val="24"/>
          <w:szCs w:val="24"/>
          <w:lang w:val="uk-UA"/>
        </w:rPr>
        <w:t>Розрахунок вартості тендерної пропозиції:</w:t>
      </w:r>
    </w:p>
    <w:p w:rsidR="00584FBD" w:rsidRPr="001E22D7" w:rsidRDefault="00584FBD" w:rsidP="00584FBD">
      <w:pPr>
        <w:spacing w:after="0" w:line="240" w:lineRule="auto"/>
        <w:ind w:firstLine="397"/>
        <w:jc w:val="center"/>
        <w:rPr>
          <w:rFonts w:ascii="Times New Roman" w:hAnsi="Times New Roman" w:cs="Times New Roman"/>
          <w:b/>
          <w:sz w:val="24"/>
          <w:szCs w:val="24"/>
          <w:lang w:val="uk-UA"/>
        </w:rPr>
      </w:pPr>
    </w:p>
    <w:p w:rsidR="00584FBD" w:rsidRPr="001E22D7" w:rsidRDefault="00584FBD" w:rsidP="00584FBD">
      <w:pPr>
        <w:spacing w:after="0" w:line="240" w:lineRule="auto"/>
        <w:ind w:left="284" w:firstLine="709"/>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1E22D7">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1E22D7">
        <w:rPr>
          <w:rFonts w:ascii="Times New Roman" w:hAnsi="Times New Roman" w:cs="Times New Roman"/>
          <w:sz w:val="24"/>
          <w:szCs w:val="24"/>
          <w:lang w:val="uk-UA"/>
        </w:rPr>
        <w:t>» до цієї тендерної документації.</w:t>
      </w:r>
    </w:p>
    <w:p w:rsidR="00584FBD" w:rsidRPr="001E22D7" w:rsidRDefault="00584FBD" w:rsidP="00584FBD">
      <w:pPr>
        <w:pStyle w:val="a4"/>
        <w:spacing w:before="0" w:after="0"/>
        <w:ind w:right="154" w:firstLine="397"/>
        <w:rPr>
          <w:rFonts w:eastAsia="Arial"/>
          <w:color w:val="auto"/>
          <w:lang w:val="uk-UA"/>
        </w:rPr>
      </w:pPr>
    </w:p>
    <w:p w:rsidR="00584FBD" w:rsidRPr="001E22D7" w:rsidRDefault="00584FBD" w:rsidP="00584FBD">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1E22D7">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584FBD" w:rsidRPr="001E22D7" w:rsidRDefault="00584FBD" w:rsidP="00584FBD">
      <w:pPr>
        <w:spacing w:after="0" w:line="240" w:lineRule="auto"/>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_____________________________________________________________________________</w:t>
      </w:r>
    </w:p>
    <w:p w:rsidR="00584FBD" w:rsidRPr="001E22D7" w:rsidRDefault="00584FBD" w:rsidP="00584FBD">
      <w:pPr>
        <w:spacing w:after="0" w:line="240" w:lineRule="auto"/>
        <w:ind w:right="130"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584FBD" w:rsidRPr="001E22D7" w:rsidRDefault="00584FBD" w:rsidP="00584FBD">
      <w:pPr>
        <w:spacing w:after="0" w:line="240" w:lineRule="auto"/>
        <w:ind w:right="130" w:firstLine="397"/>
        <w:jc w:val="both"/>
        <w:rPr>
          <w:rFonts w:ascii="Times New Roman" w:hAnsi="Times New Roman" w:cs="Times New Roman"/>
          <w:sz w:val="24"/>
          <w:szCs w:val="24"/>
          <w:lang w:val="uk-UA"/>
        </w:rPr>
      </w:pPr>
      <w:r w:rsidRPr="001E22D7">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584FBD" w:rsidRPr="001E22D7" w:rsidRDefault="00584FBD" w:rsidP="00584FBD">
      <w:pPr>
        <w:tabs>
          <w:tab w:val="left" w:pos="0"/>
        </w:tabs>
        <w:spacing w:after="0" w:line="240" w:lineRule="auto"/>
        <w:ind w:firstLine="397"/>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________________________________________________</w:t>
      </w:r>
    </w:p>
    <w:p w:rsidR="00584FBD" w:rsidRPr="001E22D7" w:rsidRDefault="00584FBD" w:rsidP="00584FBD">
      <w:pPr>
        <w:tabs>
          <w:tab w:val="left" w:pos="0"/>
        </w:tabs>
        <w:spacing w:after="0" w:line="240" w:lineRule="auto"/>
        <w:ind w:firstLine="397"/>
        <w:jc w:val="center"/>
        <w:rPr>
          <w:rFonts w:ascii="Times New Roman" w:hAnsi="Times New Roman" w:cs="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584FBD" w:rsidRPr="001E22D7" w:rsidRDefault="00584FBD" w:rsidP="00584FBD">
      <w:pPr>
        <w:spacing w:after="0" w:line="240" w:lineRule="auto"/>
        <w:ind w:left="8496" w:firstLine="709"/>
        <w:rPr>
          <w:rFonts w:ascii="Times New Roman" w:hAnsi="Times New Roman"/>
          <w:sz w:val="24"/>
          <w:szCs w:val="24"/>
          <w:lang w:val="uk-UA"/>
        </w:rPr>
      </w:pPr>
    </w:p>
    <w:p w:rsidR="002B0097" w:rsidRPr="001E22D7" w:rsidRDefault="00584FBD" w:rsidP="00584FBD">
      <w:pPr>
        <w:spacing w:after="0" w:line="240" w:lineRule="auto"/>
        <w:ind w:left="7788"/>
        <w:rPr>
          <w:rFonts w:ascii="Times New Roman" w:hAnsi="Times New Roman"/>
          <w:sz w:val="24"/>
          <w:szCs w:val="24"/>
          <w:lang w:val="uk-UA"/>
        </w:rPr>
      </w:pPr>
      <w:r w:rsidRPr="001E22D7">
        <w:rPr>
          <w:rFonts w:ascii="Times New Roman" w:hAnsi="Times New Roman"/>
          <w:sz w:val="24"/>
          <w:szCs w:val="24"/>
          <w:lang w:val="uk-UA"/>
        </w:rPr>
        <w:t xml:space="preserve">     </w:t>
      </w:r>
    </w:p>
    <w:p w:rsidR="002B0097" w:rsidRPr="001E22D7" w:rsidRDefault="002B0097" w:rsidP="00584FBD">
      <w:pPr>
        <w:spacing w:after="0" w:line="240" w:lineRule="auto"/>
        <w:ind w:left="7788"/>
        <w:rPr>
          <w:rFonts w:ascii="Times New Roman" w:hAnsi="Times New Roman"/>
          <w:sz w:val="24"/>
          <w:szCs w:val="24"/>
          <w:lang w:val="uk-UA"/>
        </w:rPr>
      </w:pPr>
    </w:p>
    <w:p w:rsidR="002B0097" w:rsidRPr="001E22D7" w:rsidRDefault="002B0097" w:rsidP="00584FBD">
      <w:pPr>
        <w:spacing w:after="0" w:line="240" w:lineRule="auto"/>
        <w:ind w:left="7788"/>
        <w:rPr>
          <w:rFonts w:ascii="Times New Roman" w:hAnsi="Times New Roman"/>
          <w:sz w:val="24"/>
          <w:szCs w:val="24"/>
          <w:lang w:val="uk-UA"/>
        </w:rPr>
      </w:pPr>
    </w:p>
    <w:p w:rsidR="001B0C06" w:rsidRPr="001E22D7" w:rsidRDefault="001B0C06" w:rsidP="00584FBD">
      <w:pPr>
        <w:spacing w:after="0" w:line="240" w:lineRule="auto"/>
        <w:ind w:left="7788"/>
        <w:rPr>
          <w:rFonts w:ascii="Times New Roman" w:hAnsi="Times New Roman"/>
          <w:sz w:val="24"/>
          <w:szCs w:val="24"/>
          <w:lang w:val="uk-UA"/>
        </w:rPr>
      </w:pPr>
    </w:p>
    <w:p w:rsidR="001B0C06" w:rsidRPr="001E22D7" w:rsidRDefault="001B0C06" w:rsidP="00584FBD">
      <w:pPr>
        <w:spacing w:after="0" w:line="240" w:lineRule="auto"/>
        <w:ind w:left="7788"/>
        <w:rPr>
          <w:rFonts w:ascii="Times New Roman" w:hAnsi="Times New Roman"/>
          <w:sz w:val="24"/>
          <w:szCs w:val="24"/>
          <w:lang w:val="uk-UA"/>
        </w:rPr>
      </w:pPr>
    </w:p>
    <w:p w:rsidR="00584FBD" w:rsidRPr="001E22D7" w:rsidRDefault="00584FBD" w:rsidP="00584FBD">
      <w:pPr>
        <w:spacing w:after="0" w:line="240" w:lineRule="auto"/>
        <w:ind w:left="7788"/>
        <w:rPr>
          <w:rFonts w:ascii="Times New Roman" w:hAnsi="Times New Roman"/>
          <w:sz w:val="24"/>
          <w:szCs w:val="24"/>
          <w:lang w:val="uk-UA"/>
        </w:rPr>
      </w:pPr>
      <w:r w:rsidRPr="001E22D7">
        <w:rPr>
          <w:rFonts w:ascii="Times New Roman" w:hAnsi="Times New Roman"/>
          <w:sz w:val="24"/>
          <w:szCs w:val="24"/>
          <w:lang w:val="uk-UA"/>
        </w:rPr>
        <w:lastRenderedPageBreak/>
        <w:t>Додаток 6</w:t>
      </w:r>
    </w:p>
    <w:p w:rsidR="00584FBD" w:rsidRPr="001E22D7" w:rsidRDefault="00584FBD" w:rsidP="00584FBD">
      <w:pPr>
        <w:pStyle w:val="a9"/>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r w:rsidRPr="001E22D7">
        <w:rPr>
          <w:rFonts w:ascii="Times New Roman" w:hAnsi="Times New Roman"/>
          <w:b/>
          <w:i/>
          <w:sz w:val="24"/>
          <w:szCs w:val="24"/>
          <w:lang w:val="uk-UA"/>
        </w:rPr>
        <w:t xml:space="preserve">Гарантія щодо  додержання вимог Закону України </w:t>
      </w:r>
    </w:p>
    <w:p w:rsidR="00584FBD" w:rsidRPr="001E22D7" w:rsidRDefault="00584FBD" w:rsidP="00584FBD">
      <w:pPr>
        <w:spacing w:after="0" w:line="240" w:lineRule="auto"/>
        <w:jc w:val="center"/>
        <w:rPr>
          <w:rFonts w:ascii="Times New Roman" w:hAnsi="Times New Roman"/>
          <w:b/>
          <w:i/>
          <w:sz w:val="24"/>
          <w:szCs w:val="24"/>
          <w:lang w:val="uk-UA"/>
        </w:rPr>
      </w:pPr>
      <w:r w:rsidRPr="001E22D7">
        <w:rPr>
          <w:rFonts w:ascii="Times New Roman" w:hAnsi="Times New Roman"/>
          <w:b/>
          <w:i/>
          <w:sz w:val="24"/>
          <w:szCs w:val="24"/>
          <w:lang w:val="uk-UA"/>
        </w:rPr>
        <w:t>“Про захист персональних даних”</w:t>
      </w: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after="0" w:line="240" w:lineRule="auto"/>
        <w:jc w:val="center"/>
        <w:rPr>
          <w:rFonts w:ascii="Times New Roman" w:hAnsi="Times New Roman"/>
          <w:b/>
          <w:i/>
          <w:sz w:val="24"/>
          <w:szCs w:val="24"/>
          <w:lang w:val="uk-UA"/>
        </w:rPr>
      </w:pPr>
    </w:p>
    <w:p w:rsidR="00584FBD" w:rsidRPr="001E22D7" w:rsidRDefault="00584FBD" w:rsidP="00584FBD">
      <w:pPr>
        <w:spacing w:line="240" w:lineRule="auto"/>
        <w:jc w:val="both"/>
        <w:rPr>
          <w:rFonts w:ascii="Times New Roman" w:hAnsi="Times New Roman"/>
          <w:b/>
          <w:sz w:val="24"/>
          <w:szCs w:val="24"/>
          <w:lang w:val="uk-UA"/>
        </w:rPr>
      </w:pPr>
      <w:r w:rsidRPr="001E22D7">
        <w:rPr>
          <w:rFonts w:ascii="Times New Roman" w:hAnsi="Times New Roman"/>
          <w:b/>
          <w:sz w:val="24"/>
          <w:szCs w:val="24"/>
          <w:lang w:val="uk-UA"/>
        </w:rPr>
        <w:t>_____________________________________________________________________________</w:t>
      </w:r>
    </w:p>
    <w:p w:rsidR="00584FBD" w:rsidRPr="001E22D7" w:rsidRDefault="00584FBD" w:rsidP="00584FBD">
      <w:pPr>
        <w:spacing w:line="240" w:lineRule="auto"/>
        <w:jc w:val="center"/>
        <w:rPr>
          <w:rFonts w:ascii="Times New Roman" w:hAnsi="Times New Roman"/>
          <w:b/>
          <w:sz w:val="24"/>
          <w:szCs w:val="24"/>
          <w:lang w:val="uk-UA"/>
        </w:rPr>
      </w:pPr>
      <w:r w:rsidRPr="001E22D7">
        <w:rPr>
          <w:rFonts w:ascii="Times New Roman" w:hAnsi="Times New Roman"/>
          <w:b/>
          <w:sz w:val="24"/>
          <w:szCs w:val="24"/>
          <w:lang w:val="uk-UA"/>
        </w:rPr>
        <w:t>(Найменування Учасника)</w:t>
      </w:r>
    </w:p>
    <w:p w:rsidR="00584FBD" w:rsidRPr="001E22D7" w:rsidRDefault="00584FBD" w:rsidP="00584FBD">
      <w:pPr>
        <w:spacing w:line="240" w:lineRule="auto"/>
        <w:jc w:val="both"/>
        <w:rPr>
          <w:rFonts w:ascii="Times New Roman" w:hAnsi="Times New Roman"/>
          <w:sz w:val="24"/>
          <w:szCs w:val="24"/>
          <w:lang w:val="uk-UA"/>
        </w:rPr>
      </w:pPr>
      <w:r w:rsidRPr="001E22D7">
        <w:rPr>
          <w:rFonts w:ascii="Times New Roman" w:hAnsi="Times New Roman"/>
          <w:b/>
          <w:sz w:val="24"/>
          <w:szCs w:val="24"/>
          <w:lang w:val="uk-UA"/>
        </w:rPr>
        <w:t>гарантує</w:t>
      </w:r>
      <w:r w:rsidRPr="001E22D7">
        <w:rPr>
          <w:rFonts w:ascii="Times New Roman" w:hAnsi="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1E22D7">
        <w:rPr>
          <w:rFonts w:ascii="Times New Roman" w:hAnsi="Times New Roman"/>
          <w:sz w:val="24"/>
          <w:szCs w:val="24"/>
          <w:lang w:val="uk-UA"/>
        </w:rPr>
        <w:t>Веб-порталі</w:t>
      </w:r>
      <w:proofErr w:type="spellEnd"/>
      <w:r w:rsidRPr="001E22D7">
        <w:rPr>
          <w:rFonts w:ascii="Times New Roman" w:hAnsi="Times New Roman"/>
          <w:sz w:val="24"/>
          <w:szCs w:val="24"/>
          <w:lang w:val="uk-UA"/>
        </w:rPr>
        <w:t xml:space="preserve"> Уповноваженого органу – </w:t>
      </w:r>
      <w:proofErr w:type="spellStart"/>
      <w:r w:rsidRPr="001E22D7">
        <w:rPr>
          <w:rFonts w:ascii="Times New Roman" w:hAnsi="Times New Roman"/>
          <w:sz w:val="24"/>
          <w:szCs w:val="24"/>
          <w:lang w:val="uk-UA"/>
        </w:rPr>
        <w:t>www.prozorro.gov.ua</w:t>
      </w:r>
      <w:proofErr w:type="spellEnd"/>
      <w:r w:rsidRPr="001E22D7">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584FBD" w:rsidRPr="001E22D7" w:rsidRDefault="00584FBD" w:rsidP="00584FBD">
      <w:pPr>
        <w:spacing w:line="240" w:lineRule="auto"/>
        <w:jc w:val="both"/>
        <w:rPr>
          <w:rFonts w:ascii="Times New Roman" w:hAnsi="Times New Roman"/>
          <w:sz w:val="24"/>
          <w:szCs w:val="24"/>
          <w:lang w:val="uk-UA"/>
        </w:rPr>
      </w:pPr>
    </w:p>
    <w:p w:rsidR="00584FBD" w:rsidRPr="001E22D7" w:rsidRDefault="00584FBD" w:rsidP="00584FBD">
      <w:pPr>
        <w:spacing w:line="240" w:lineRule="auto"/>
        <w:jc w:val="both"/>
        <w:rPr>
          <w:rFonts w:ascii="Times New Roman" w:hAnsi="Times New Roman"/>
          <w:sz w:val="24"/>
          <w:szCs w:val="24"/>
          <w:lang w:val="uk-UA"/>
        </w:rPr>
      </w:pPr>
    </w:p>
    <w:p w:rsidR="00584FBD" w:rsidRPr="001E22D7" w:rsidRDefault="00584FBD" w:rsidP="00584FBD">
      <w:pPr>
        <w:pStyle w:val="a9"/>
        <w:rPr>
          <w:rFonts w:ascii="Times New Roman" w:hAnsi="Times New Roman"/>
          <w:lang w:val="uk-UA"/>
        </w:rPr>
      </w:pPr>
      <w:r w:rsidRPr="001E22D7">
        <w:rPr>
          <w:rFonts w:ascii="Times New Roman" w:hAnsi="Times New Roman"/>
          <w:lang w:val="uk-UA"/>
        </w:rPr>
        <w:t>_______________</w:t>
      </w:r>
      <w:r w:rsidRPr="001E22D7">
        <w:rPr>
          <w:rFonts w:ascii="Times New Roman" w:hAnsi="Times New Roman"/>
          <w:lang w:val="uk-UA"/>
        </w:rPr>
        <w:tab/>
      </w:r>
      <w:r w:rsidRPr="001E22D7">
        <w:rPr>
          <w:rFonts w:ascii="Times New Roman" w:hAnsi="Times New Roman"/>
          <w:lang w:val="uk-UA"/>
        </w:rPr>
        <w:tab/>
      </w:r>
      <w:r w:rsidRPr="001E22D7">
        <w:rPr>
          <w:rFonts w:ascii="Times New Roman" w:hAnsi="Times New Roman"/>
          <w:lang w:val="uk-UA"/>
        </w:rPr>
        <w:tab/>
        <w:t xml:space="preserve"> ____________</w:t>
      </w:r>
      <w:r w:rsidRPr="001E22D7">
        <w:rPr>
          <w:rFonts w:ascii="Times New Roman" w:hAnsi="Times New Roman"/>
          <w:lang w:val="uk-UA"/>
        </w:rPr>
        <w:tab/>
      </w:r>
      <w:r w:rsidRPr="001E22D7">
        <w:rPr>
          <w:rFonts w:ascii="Times New Roman" w:hAnsi="Times New Roman"/>
          <w:lang w:val="uk-UA"/>
        </w:rPr>
        <w:tab/>
      </w:r>
      <w:r w:rsidRPr="001E22D7">
        <w:rPr>
          <w:rFonts w:ascii="Times New Roman" w:hAnsi="Times New Roman"/>
          <w:lang w:val="uk-UA"/>
        </w:rPr>
        <w:tab/>
        <w:t xml:space="preserve">                           ___________</w:t>
      </w:r>
    </w:p>
    <w:p w:rsidR="00584FBD" w:rsidRPr="001E22D7" w:rsidRDefault="00584FBD" w:rsidP="00584FBD">
      <w:pPr>
        <w:pStyle w:val="a9"/>
        <w:rPr>
          <w:rFonts w:ascii="Times New Roman" w:hAnsi="Times New Roman"/>
          <w:lang w:val="uk-UA"/>
        </w:rPr>
      </w:pPr>
      <w:r w:rsidRPr="001E22D7">
        <w:rPr>
          <w:rFonts w:ascii="Times New Roman" w:hAnsi="Times New Roman"/>
          <w:lang w:val="uk-UA"/>
        </w:rPr>
        <w:t xml:space="preserve">           Посада                                 підпис уповноваженої особи Учасника </w:t>
      </w:r>
      <w:r w:rsidRPr="001E22D7">
        <w:rPr>
          <w:rFonts w:ascii="Times New Roman" w:hAnsi="Times New Roman"/>
          <w:lang w:val="uk-UA"/>
        </w:rPr>
        <w:tab/>
        <w:t xml:space="preserve"> </w:t>
      </w:r>
      <w:r w:rsidRPr="001E22D7">
        <w:rPr>
          <w:rFonts w:ascii="Times New Roman" w:hAnsi="Times New Roman"/>
          <w:lang w:val="uk-UA"/>
        </w:rPr>
        <w:tab/>
        <w:t xml:space="preserve">           ПІБ</w:t>
      </w:r>
    </w:p>
    <w:p w:rsidR="00584FBD" w:rsidRPr="001E22D7" w:rsidRDefault="00584FBD" w:rsidP="00584FBD">
      <w:pPr>
        <w:pStyle w:val="a9"/>
        <w:rPr>
          <w:rFonts w:ascii="Times New Roman" w:hAnsi="Times New Roman"/>
          <w:lang w:val="uk-UA"/>
        </w:rPr>
      </w:pPr>
      <w:r w:rsidRPr="001E22D7">
        <w:rPr>
          <w:rFonts w:ascii="Times New Roman" w:hAnsi="Times New Roman"/>
          <w:lang w:val="uk-UA"/>
        </w:rPr>
        <w:t xml:space="preserve">                                                          завіряється печаткою (у разі наявності)</w:t>
      </w: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sz w:val="18"/>
          <w:lang w:val="uk-UA"/>
        </w:rPr>
      </w:pPr>
    </w:p>
    <w:p w:rsidR="00584FBD" w:rsidRPr="001E22D7" w:rsidRDefault="00584FBD" w:rsidP="00584FBD">
      <w:pPr>
        <w:pStyle w:val="a9"/>
        <w:rPr>
          <w:rFonts w:ascii="Times New Roman" w:hAnsi="Times New Roman"/>
          <w:i/>
          <w:sz w:val="20"/>
          <w:szCs w:val="24"/>
          <w:lang w:val="uk-UA"/>
        </w:rPr>
      </w:pPr>
      <w:r w:rsidRPr="001E22D7">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firstLine="397"/>
        <w:rPr>
          <w:rFonts w:ascii="Times New Roman" w:hAnsi="Times New Roman" w:cs="Times New Roman"/>
          <w:lang w:val="uk-UA"/>
        </w:rPr>
      </w:pPr>
    </w:p>
    <w:p w:rsidR="00584FBD" w:rsidRPr="001E22D7" w:rsidRDefault="00584FBD" w:rsidP="00584FBD">
      <w:pPr>
        <w:spacing w:after="0" w:line="240" w:lineRule="auto"/>
        <w:ind w:left="9204" w:firstLine="397"/>
        <w:rPr>
          <w:rFonts w:ascii="Times New Roman" w:hAnsi="Times New Roman" w:cs="Times New Roman"/>
          <w:lang w:val="uk-UA"/>
        </w:rPr>
      </w:pPr>
    </w:p>
    <w:p w:rsidR="002B0097" w:rsidRPr="001E22D7" w:rsidRDefault="002B0097" w:rsidP="002B0097">
      <w:pPr>
        <w:spacing w:after="0" w:line="240" w:lineRule="auto"/>
        <w:rPr>
          <w:rFonts w:ascii="Times New Roman" w:hAnsi="Times New Roman" w:cs="Times New Roman"/>
          <w:lang w:val="uk-UA"/>
        </w:rPr>
      </w:pPr>
    </w:p>
    <w:p w:rsidR="00584FBD" w:rsidRPr="001E22D7" w:rsidRDefault="00584FBD" w:rsidP="002B0097">
      <w:pPr>
        <w:spacing w:after="0" w:line="240" w:lineRule="auto"/>
        <w:ind w:left="7788"/>
        <w:rPr>
          <w:rFonts w:ascii="Times New Roman" w:hAnsi="Times New Roman" w:cs="Times New Roman"/>
          <w:sz w:val="24"/>
          <w:szCs w:val="24"/>
          <w:lang w:val="uk-UA"/>
        </w:rPr>
      </w:pPr>
      <w:r w:rsidRPr="001E22D7">
        <w:rPr>
          <w:rFonts w:ascii="Times New Roman" w:hAnsi="Times New Roman" w:cs="Times New Roman"/>
          <w:sz w:val="24"/>
          <w:szCs w:val="24"/>
          <w:lang w:val="uk-UA"/>
        </w:rPr>
        <w:lastRenderedPageBreak/>
        <w:t>Додаток 7</w:t>
      </w:r>
    </w:p>
    <w:p w:rsidR="00584FBD" w:rsidRPr="001E22D7" w:rsidRDefault="00584FBD" w:rsidP="00584FBD">
      <w:pPr>
        <w:widowControl w:val="0"/>
        <w:autoSpaceDE w:val="0"/>
        <w:autoSpaceDN w:val="0"/>
        <w:adjustRightInd w:val="0"/>
        <w:spacing w:before="480" w:after="240"/>
        <w:jc w:val="center"/>
        <w:rPr>
          <w:rFonts w:ascii="Times New Roman" w:hAnsi="Times New Roman" w:cs="Times New Roman"/>
          <w:bCs/>
          <w:i/>
          <w:sz w:val="24"/>
          <w:szCs w:val="24"/>
          <w:lang w:val="uk-UA"/>
        </w:rPr>
      </w:pPr>
      <w:r w:rsidRPr="001E22D7">
        <w:rPr>
          <w:rFonts w:ascii="Times New Roman" w:hAnsi="Times New Roman" w:cs="Times New Roman"/>
          <w:bCs/>
          <w:i/>
          <w:sz w:val="24"/>
          <w:szCs w:val="24"/>
          <w:lang w:val="uk-UA"/>
        </w:rPr>
        <w:t>НА БЛАНКУ УЧАСНИКА (за наявності)</w:t>
      </w:r>
    </w:p>
    <w:p w:rsidR="00584FBD" w:rsidRPr="001E22D7" w:rsidRDefault="00584FBD" w:rsidP="00584FBD">
      <w:pPr>
        <w:pStyle w:val="6"/>
        <w:numPr>
          <w:ilvl w:val="12"/>
          <w:numId w:val="0"/>
        </w:numPr>
        <w:spacing w:before="0"/>
        <w:jc w:val="center"/>
        <w:rPr>
          <w:rFonts w:ascii="Times New Roman" w:hAnsi="Times New Roman" w:cs="Times New Roman"/>
          <w:caps/>
          <w:color w:val="auto"/>
          <w:sz w:val="24"/>
          <w:szCs w:val="24"/>
          <w:lang w:val="uk-UA"/>
        </w:rPr>
      </w:pPr>
      <w:r w:rsidRPr="001E22D7">
        <w:rPr>
          <w:rFonts w:ascii="Times New Roman" w:hAnsi="Times New Roman" w:cs="Times New Roman"/>
          <w:caps/>
          <w:color w:val="auto"/>
          <w:sz w:val="24"/>
          <w:szCs w:val="24"/>
          <w:lang w:val="uk-UA"/>
        </w:rPr>
        <w:t>загальні Відомості про Учасника</w:t>
      </w:r>
    </w:p>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для юридичної особи/ фізичної особи – підприємця*</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Повна назва/Прізвище, ім'я, по батькові:</w:t>
      </w:r>
      <w:r w:rsidRPr="001E22D7">
        <w:rPr>
          <w:rFonts w:ascii="Times New Roman" w:eastAsia="Calibri" w:hAnsi="Times New Roman" w:cs="Times New Roman"/>
          <w:sz w:val="24"/>
          <w:szCs w:val="24"/>
          <w:lang w:val="uk-UA" w:eastAsia="en-US"/>
        </w:rPr>
        <w:t>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Код ЄДРПОУ/ Ідентифікаційний номер фізичної особи - платника податків:</w:t>
      </w:r>
      <w:r w:rsidRPr="001E22D7">
        <w:rPr>
          <w:rFonts w:ascii="Times New Roman" w:eastAsia="Calibri" w:hAnsi="Times New Roman" w:cs="Times New Roman"/>
          <w:sz w:val="24"/>
          <w:szCs w:val="24"/>
          <w:lang w:val="uk-UA" w:eastAsia="en-US"/>
        </w:rPr>
        <w:t>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Юридична адреса/ Місце проживання:</w:t>
      </w:r>
      <w:r w:rsidRPr="001E22D7">
        <w:rPr>
          <w:rFonts w:ascii="Times New Roman" w:eastAsia="Calibri" w:hAnsi="Times New Roman" w:cs="Times New Roman"/>
          <w:sz w:val="24"/>
          <w:szCs w:val="24"/>
          <w:lang w:val="uk-UA" w:eastAsia="en-US"/>
        </w:rPr>
        <w:t>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Телефон:</w:t>
      </w:r>
      <w:r w:rsidRPr="001E22D7">
        <w:rPr>
          <w:rFonts w:ascii="Times New Roman" w:eastAsia="Calibri" w:hAnsi="Times New Roman" w:cs="Times New Roman"/>
          <w:sz w:val="24"/>
          <w:szCs w:val="24"/>
          <w:lang w:val="uk-UA" w:eastAsia="en-US"/>
        </w:rPr>
        <w:t xml:space="preserve"> __________________________________________________________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Факс:</w:t>
      </w:r>
      <w:r w:rsidRPr="001E22D7">
        <w:rPr>
          <w:rFonts w:ascii="Times New Roman" w:eastAsia="Calibri" w:hAnsi="Times New Roman" w:cs="Times New Roman"/>
          <w:sz w:val="24"/>
          <w:szCs w:val="24"/>
          <w:lang w:val="uk-UA" w:eastAsia="en-US"/>
        </w:rPr>
        <w:t xml:space="preserve"> _____________________________________________________________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Адреса електронної пошти:</w:t>
      </w:r>
      <w:r w:rsidRPr="001E22D7">
        <w:rPr>
          <w:rFonts w:ascii="Times New Roman" w:eastAsia="Calibri" w:hAnsi="Times New Roman" w:cs="Times New Roman"/>
          <w:sz w:val="24"/>
          <w:szCs w:val="24"/>
          <w:lang w:val="uk-UA" w:eastAsia="en-US"/>
        </w:rPr>
        <w:t>__________________________________________</w:t>
      </w:r>
    </w:p>
    <w:p w:rsidR="00584FBD" w:rsidRPr="001E22D7" w:rsidRDefault="00584FBD" w:rsidP="00584FBD">
      <w:pPr>
        <w:numPr>
          <w:ilvl w:val="0"/>
          <w:numId w:val="4"/>
        </w:numPr>
        <w:tabs>
          <w:tab w:val="clear" w:pos="360"/>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Основний напрямок діяльності, згідно ЄДР юридичних осіб та фізичних осіб-підприємців</w:t>
      </w:r>
      <w:r w:rsidRPr="001E22D7">
        <w:rPr>
          <w:rFonts w:ascii="Times New Roman" w:eastAsia="Calibri" w:hAnsi="Times New Roman" w:cs="Times New Roman"/>
          <w:sz w:val="24"/>
          <w:szCs w:val="24"/>
          <w:lang w:val="uk-UA" w:eastAsia="en-US"/>
        </w:rPr>
        <w:t>:__________________________________________________________________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sz w:val="24"/>
          <w:szCs w:val="24"/>
          <w:lang w:val="uk-UA" w:eastAsia="en-US"/>
        </w:rPr>
      </w:pPr>
      <w:r w:rsidRPr="001E22D7">
        <w:rPr>
          <w:rFonts w:ascii="Times New Roman" w:eastAsia="Calibri" w:hAnsi="Times New Roman" w:cs="Times New Roman"/>
          <w:b/>
          <w:sz w:val="24"/>
          <w:szCs w:val="24"/>
          <w:lang w:val="uk-UA" w:eastAsia="en-US"/>
        </w:rPr>
        <w:t>Найменування обслуговуючого банку із зазначенням його реквізитів (найменування, адреса, відділення, МФО):</w:t>
      </w:r>
      <w:r w:rsidRPr="001E22D7">
        <w:rPr>
          <w:rFonts w:ascii="Times New Roman" w:eastAsia="Calibri" w:hAnsi="Times New Roman" w:cs="Times New Roman"/>
          <w:sz w:val="24"/>
          <w:szCs w:val="24"/>
          <w:lang w:val="uk-UA" w:eastAsia="en-US"/>
        </w:rPr>
        <w:t>_______________________________________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eastAsia="Calibri" w:hAnsi="Times New Roman" w:cs="Times New Roman"/>
          <w:b/>
          <w:sz w:val="24"/>
          <w:szCs w:val="24"/>
          <w:lang w:val="uk-UA" w:eastAsia="en-US"/>
        </w:rPr>
        <w:t>Поточний (розрахунковий) рахунок:</w:t>
      </w:r>
      <w:r w:rsidRPr="001E22D7">
        <w:rPr>
          <w:rFonts w:ascii="Times New Roman" w:eastAsia="Calibri" w:hAnsi="Times New Roman" w:cs="Times New Roman"/>
          <w:sz w:val="24"/>
          <w:szCs w:val="24"/>
          <w:lang w:val="uk-UA" w:eastAsia="en-US"/>
        </w:rPr>
        <w:t>______________________________________</w:t>
      </w:r>
    </w:p>
    <w:p w:rsidR="00584FBD" w:rsidRPr="001E22D7" w:rsidRDefault="00584FBD" w:rsidP="00584FBD">
      <w:pPr>
        <w:numPr>
          <w:ilvl w:val="0"/>
          <w:numId w:val="4"/>
        </w:numPr>
        <w:tabs>
          <w:tab w:val="clear" w:pos="708"/>
          <w:tab w:val="left" w:pos="284"/>
        </w:tabs>
        <w:spacing w:after="0" w:line="360" w:lineRule="auto"/>
        <w:ind w:left="0" w:firstLine="0"/>
        <w:rPr>
          <w:rFonts w:ascii="Times New Roman" w:eastAsia="Calibri" w:hAnsi="Times New Roman" w:cs="Times New Roman"/>
          <w:b/>
          <w:sz w:val="24"/>
          <w:szCs w:val="24"/>
          <w:lang w:val="uk-UA" w:eastAsia="en-US"/>
        </w:rPr>
      </w:pPr>
      <w:r w:rsidRPr="001E22D7">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w:t>
      </w:r>
    </w:p>
    <w:p w:rsidR="00584FBD" w:rsidRPr="001E22D7" w:rsidRDefault="00584FBD" w:rsidP="00584FBD">
      <w:pPr>
        <w:pStyle w:val="30"/>
        <w:spacing w:after="0" w:line="360" w:lineRule="auto"/>
        <w:ind w:left="426"/>
        <w:jc w:val="both"/>
        <w:rPr>
          <w:rFonts w:ascii="Times New Roman" w:hAnsi="Times New Roman"/>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r w:rsidRPr="001E22D7">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i/>
          <w:sz w:val="24"/>
          <w:szCs w:val="24"/>
          <w:lang w:val="uk-UA"/>
        </w:rPr>
      </w:pPr>
    </w:p>
    <w:p w:rsidR="00584FBD" w:rsidRPr="001E22D7" w:rsidRDefault="00584FBD" w:rsidP="00584FBD">
      <w:pPr>
        <w:pStyle w:val="30"/>
        <w:spacing w:after="0" w:line="240" w:lineRule="auto"/>
        <w:jc w:val="both"/>
        <w:rPr>
          <w:rFonts w:ascii="Times New Roman" w:hAnsi="Times New Roman"/>
          <w:sz w:val="24"/>
          <w:szCs w:val="24"/>
          <w:lang w:val="uk-UA"/>
        </w:rPr>
      </w:pPr>
    </w:p>
    <w:p w:rsidR="00584FBD" w:rsidRPr="001E22D7" w:rsidRDefault="00584FBD" w:rsidP="00584FBD">
      <w:pPr>
        <w:pStyle w:val="30"/>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584FBD" w:rsidRPr="001E22D7" w:rsidTr="00584FBD">
        <w:tc>
          <w:tcPr>
            <w:tcW w:w="4455"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w:t>
            </w:r>
          </w:p>
        </w:tc>
        <w:tc>
          <w:tcPr>
            <w:tcW w:w="370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________________________</w:t>
            </w:r>
          </w:p>
        </w:tc>
        <w:tc>
          <w:tcPr>
            <w:tcW w:w="208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_____________</w:t>
            </w:r>
          </w:p>
        </w:tc>
      </w:tr>
      <w:tr w:rsidR="00584FBD" w:rsidRPr="001E22D7" w:rsidTr="00584FBD">
        <w:tc>
          <w:tcPr>
            <w:tcW w:w="4455"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посада уповноваженої особи Учасника</w:t>
            </w:r>
          </w:p>
        </w:tc>
        <w:tc>
          <w:tcPr>
            <w:tcW w:w="370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 xml:space="preserve">підпис </w:t>
            </w:r>
          </w:p>
        </w:tc>
        <w:tc>
          <w:tcPr>
            <w:tcW w:w="2086" w:type="dxa"/>
          </w:tcPr>
          <w:p w:rsidR="00584FBD" w:rsidRPr="001E22D7" w:rsidRDefault="00584FBD" w:rsidP="00584FBD">
            <w:pPr>
              <w:jc w:val="center"/>
              <w:rPr>
                <w:rFonts w:ascii="Times New Roman" w:hAnsi="Times New Roman" w:cs="Times New Roman"/>
                <w:sz w:val="24"/>
                <w:szCs w:val="24"/>
                <w:lang w:val="uk-UA"/>
              </w:rPr>
            </w:pPr>
            <w:r w:rsidRPr="001E22D7">
              <w:rPr>
                <w:rFonts w:ascii="Times New Roman" w:hAnsi="Times New Roman" w:cs="Times New Roman"/>
                <w:sz w:val="24"/>
                <w:szCs w:val="24"/>
                <w:lang w:val="uk-UA"/>
              </w:rPr>
              <w:t>прізвище, ініціали</w:t>
            </w:r>
          </w:p>
        </w:tc>
      </w:tr>
    </w:tbl>
    <w:p w:rsidR="00584FBD" w:rsidRPr="001E22D7" w:rsidRDefault="00584FBD" w:rsidP="00584FBD">
      <w:pPr>
        <w:pStyle w:val="30"/>
        <w:spacing w:after="0" w:line="240" w:lineRule="auto"/>
        <w:ind w:left="426"/>
        <w:jc w:val="both"/>
        <w:rPr>
          <w:rFonts w:ascii="Times New Roman" w:hAnsi="Times New Roman"/>
          <w:sz w:val="24"/>
          <w:szCs w:val="24"/>
          <w:lang w:val="uk-UA"/>
        </w:rPr>
      </w:pPr>
    </w:p>
    <w:p w:rsidR="00584FBD" w:rsidRPr="001E22D7" w:rsidRDefault="00584FBD" w:rsidP="00584FBD">
      <w:pPr>
        <w:rPr>
          <w:lang w:val="uk-UA"/>
        </w:rPr>
      </w:pPr>
    </w:p>
    <w:p w:rsidR="00584FBD" w:rsidRPr="001E22D7" w:rsidRDefault="00584FBD" w:rsidP="00584FBD">
      <w:pPr>
        <w:spacing w:after="0" w:line="240" w:lineRule="auto"/>
        <w:rPr>
          <w:i/>
          <w:sz w:val="20"/>
          <w:lang w:val="uk-UA"/>
        </w:rPr>
      </w:pPr>
    </w:p>
    <w:p w:rsidR="00584FBD" w:rsidRPr="001E22D7" w:rsidRDefault="00584FBD" w:rsidP="00584FBD">
      <w:pPr>
        <w:spacing w:after="0" w:line="240" w:lineRule="auto"/>
        <w:rPr>
          <w:i/>
          <w:sz w:val="20"/>
          <w:lang w:val="uk-UA"/>
        </w:rPr>
      </w:pPr>
    </w:p>
    <w:p w:rsidR="00584FBD" w:rsidRPr="001E22D7" w:rsidRDefault="00584FBD">
      <w:pPr>
        <w:rPr>
          <w:lang w:val="uk-UA"/>
        </w:rPr>
      </w:pPr>
    </w:p>
    <w:sectPr w:rsidR="00584FBD" w:rsidRPr="001E22D7" w:rsidSect="00584FBD">
      <w:footerReference w:type="default" r:id="rId7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DA" w:rsidRDefault="00CE4DDA" w:rsidP="00584FBD">
      <w:pPr>
        <w:spacing w:after="0" w:line="240" w:lineRule="auto"/>
      </w:pPr>
      <w:r>
        <w:separator/>
      </w:r>
    </w:p>
  </w:endnote>
  <w:endnote w:type="continuationSeparator" w:id="0">
    <w:p w:rsidR="00CE4DDA" w:rsidRDefault="00CE4DDA" w:rsidP="0058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853"/>
      <w:docPartObj>
        <w:docPartGallery w:val="Page Numbers (Bottom of Page)"/>
        <w:docPartUnique/>
      </w:docPartObj>
    </w:sdtPr>
    <w:sdtEndPr>
      <w:rPr>
        <w:rFonts w:ascii="Times New Roman" w:hAnsi="Times New Roman" w:cs="Times New Roman"/>
      </w:rPr>
    </w:sdtEndPr>
    <w:sdtContent>
      <w:p w:rsidR="000A3BA4" w:rsidRPr="00421263" w:rsidRDefault="000A3BA4">
        <w:pPr>
          <w:pStyle w:val="ad"/>
          <w:jc w:val="right"/>
          <w:rPr>
            <w:rFonts w:ascii="Times New Roman" w:hAnsi="Times New Roman" w:cs="Times New Roman"/>
          </w:rPr>
        </w:pPr>
        <w:r w:rsidRPr="00421263">
          <w:rPr>
            <w:rFonts w:ascii="Times New Roman" w:hAnsi="Times New Roman" w:cs="Times New Roman"/>
          </w:rPr>
          <w:fldChar w:fldCharType="begin"/>
        </w:r>
        <w:r w:rsidRPr="00421263">
          <w:rPr>
            <w:rFonts w:ascii="Times New Roman" w:hAnsi="Times New Roman" w:cs="Times New Roman"/>
          </w:rPr>
          <w:instrText>PAGE   \* MERGEFORMAT</w:instrText>
        </w:r>
        <w:r w:rsidRPr="00421263">
          <w:rPr>
            <w:rFonts w:ascii="Times New Roman" w:hAnsi="Times New Roman" w:cs="Times New Roman"/>
          </w:rPr>
          <w:fldChar w:fldCharType="separate"/>
        </w:r>
        <w:r w:rsidR="00842AAF">
          <w:rPr>
            <w:rFonts w:ascii="Times New Roman" w:hAnsi="Times New Roman" w:cs="Times New Roman"/>
            <w:noProof/>
          </w:rPr>
          <w:t>41</w:t>
        </w:r>
        <w:r w:rsidRPr="00421263">
          <w:rPr>
            <w:rFonts w:ascii="Times New Roman" w:hAnsi="Times New Roman" w:cs="Times New Roman"/>
          </w:rPr>
          <w:fldChar w:fldCharType="end"/>
        </w:r>
      </w:p>
    </w:sdtContent>
  </w:sdt>
  <w:p w:rsidR="000A3BA4" w:rsidRDefault="000A3B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DA" w:rsidRDefault="00CE4DDA" w:rsidP="00584FBD">
      <w:pPr>
        <w:spacing w:after="0" w:line="240" w:lineRule="auto"/>
      </w:pPr>
      <w:r>
        <w:separator/>
      </w:r>
    </w:p>
  </w:footnote>
  <w:footnote w:type="continuationSeparator" w:id="0">
    <w:p w:rsidR="00CE4DDA" w:rsidRDefault="00CE4DDA" w:rsidP="0058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582774"/>
    <w:multiLevelType w:val="multilevel"/>
    <w:tmpl w:val="FFFFFFFF"/>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37573"/>
    <w:multiLevelType w:val="multilevel"/>
    <w:tmpl w:val="28AC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2BA92CB8"/>
    <w:multiLevelType w:val="hybridMultilevel"/>
    <w:tmpl w:val="7C02DCA8"/>
    <w:lvl w:ilvl="0" w:tplc="7986AF24">
      <w:start w:val="5"/>
      <w:numFmt w:val="bullet"/>
      <w:lvlText w:val="-"/>
      <w:lvlJc w:val="left"/>
      <w:pPr>
        <w:ind w:left="1117" w:hanging="360"/>
      </w:pPr>
      <w:rPr>
        <w:rFonts w:ascii="Times New Roman" w:eastAsia="Times New Roman" w:hAnsi="Times New Roman" w:cs="Times New Roman"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62F23"/>
    <w:multiLevelType w:val="multilevel"/>
    <w:tmpl w:val="F9DE859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C75698D"/>
    <w:multiLevelType w:val="multilevel"/>
    <w:tmpl w:val="1C50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0C3FC7"/>
    <w:multiLevelType w:val="hybridMultilevel"/>
    <w:tmpl w:val="6A26A20A"/>
    <w:lvl w:ilvl="0" w:tplc="855ED470">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41E24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254864"/>
    <w:multiLevelType w:val="multilevel"/>
    <w:tmpl w:val="C5C8053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C145726"/>
    <w:multiLevelType w:val="multilevel"/>
    <w:tmpl w:val="0256E424"/>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0"/>
  </w:num>
  <w:num w:numId="5">
    <w:abstractNumId w:val="6"/>
  </w:num>
  <w:num w:numId="6">
    <w:abstractNumId w:val="7"/>
  </w:num>
  <w:num w:numId="7">
    <w:abstractNumId w:val="12"/>
  </w:num>
  <w:num w:numId="8">
    <w:abstractNumId w:val="1"/>
  </w:num>
  <w:num w:numId="9">
    <w:abstractNumId w:val="8"/>
  </w:num>
  <w:num w:numId="10">
    <w:abstractNumId w:val="9"/>
  </w:num>
  <w:num w:numId="11">
    <w:abstractNumId w:val="15"/>
  </w:num>
  <w:num w:numId="12">
    <w:abstractNumId w:val="2"/>
  </w:num>
  <w:num w:numId="13">
    <w:abstractNumId w:val="10"/>
  </w:num>
  <w:num w:numId="14">
    <w:abstractNumId w:val="11"/>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BD"/>
    <w:rsid w:val="000A3BA4"/>
    <w:rsid w:val="000F436B"/>
    <w:rsid w:val="00100D79"/>
    <w:rsid w:val="00115ADE"/>
    <w:rsid w:val="001170DF"/>
    <w:rsid w:val="0014100F"/>
    <w:rsid w:val="00183679"/>
    <w:rsid w:val="00183CBA"/>
    <w:rsid w:val="001B0C06"/>
    <w:rsid w:val="001D34E8"/>
    <w:rsid w:val="001E0CE6"/>
    <w:rsid w:val="001E22D7"/>
    <w:rsid w:val="00244730"/>
    <w:rsid w:val="00271541"/>
    <w:rsid w:val="00294932"/>
    <w:rsid w:val="002A4852"/>
    <w:rsid w:val="002B0097"/>
    <w:rsid w:val="002C441E"/>
    <w:rsid w:val="00313143"/>
    <w:rsid w:val="00352D1C"/>
    <w:rsid w:val="00377C86"/>
    <w:rsid w:val="003801B4"/>
    <w:rsid w:val="003B2E89"/>
    <w:rsid w:val="003C2338"/>
    <w:rsid w:val="00422018"/>
    <w:rsid w:val="0042296B"/>
    <w:rsid w:val="00453893"/>
    <w:rsid w:val="004A580B"/>
    <w:rsid w:val="004D7C66"/>
    <w:rsid w:val="004E02D5"/>
    <w:rsid w:val="004E39A7"/>
    <w:rsid w:val="004F7752"/>
    <w:rsid w:val="005029E9"/>
    <w:rsid w:val="00504F26"/>
    <w:rsid w:val="0050556E"/>
    <w:rsid w:val="00574363"/>
    <w:rsid w:val="00575A6F"/>
    <w:rsid w:val="00584FBD"/>
    <w:rsid w:val="005C40D1"/>
    <w:rsid w:val="00617501"/>
    <w:rsid w:val="00627C4F"/>
    <w:rsid w:val="00676DC0"/>
    <w:rsid w:val="006E0B63"/>
    <w:rsid w:val="006F136D"/>
    <w:rsid w:val="006F777C"/>
    <w:rsid w:val="00743F78"/>
    <w:rsid w:val="00744C27"/>
    <w:rsid w:val="00756ED9"/>
    <w:rsid w:val="007C49F9"/>
    <w:rsid w:val="00842AAF"/>
    <w:rsid w:val="008A3187"/>
    <w:rsid w:val="008B56BC"/>
    <w:rsid w:val="008F51A6"/>
    <w:rsid w:val="009474AA"/>
    <w:rsid w:val="0095693F"/>
    <w:rsid w:val="009801F0"/>
    <w:rsid w:val="009811B4"/>
    <w:rsid w:val="009E6EEF"/>
    <w:rsid w:val="00A26524"/>
    <w:rsid w:val="00A33044"/>
    <w:rsid w:val="00A406D0"/>
    <w:rsid w:val="00A6725F"/>
    <w:rsid w:val="00A7395D"/>
    <w:rsid w:val="00AA4B83"/>
    <w:rsid w:val="00AC2CF5"/>
    <w:rsid w:val="00B1051D"/>
    <w:rsid w:val="00BF1B5D"/>
    <w:rsid w:val="00C01FA4"/>
    <w:rsid w:val="00C03126"/>
    <w:rsid w:val="00C37B13"/>
    <w:rsid w:val="00CA20DE"/>
    <w:rsid w:val="00CB611C"/>
    <w:rsid w:val="00CE4DDA"/>
    <w:rsid w:val="00D063EE"/>
    <w:rsid w:val="00D16993"/>
    <w:rsid w:val="00D21E5B"/>
    <w:rsid w:val="00D90AFD"/>
    <w:rsid w:val="00DF1CC4"/>
    <w:rsid w:val="00E62305"/>
    <w:rsid w:val="00EA67B3"/>
    <w:rsid w:val="00F76CDF"/>
    <w:rsid w:val="00F816AA"/>
    <w:rsid w:val="00F901D4"/>
    <w:rsid w:val="00FF5D08"/>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paragraph" w:customStyle="1" w:styleId="7">
    <w:name w:val="Обычный7"/>
    <w:rsid w:val="004A580B"/>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BD"/>
    <w:pPr>
      <w:tabs>
        <w:tab w:val="left" w:pos="708"/>
      </w:tabs>
    </w:pPr>
    <w:rPr>
      <w:rFonts w:eastAsiaTheme="minorEastAsia"/>
      <w:lang w:eastAsia="ru-RU"/>
    </w:rPr>
  </w:style>
  <w:style w:type="paragraph" w:styleId="5">
    <w:name w:val="heading 5"/>
    <w:basedOn w:val="1"/>
    <w:next w:val="1"/>
    <w:link w:val="50"/>
    <w:qFormat/>
    <w:rsid w:val="00584FBD"/>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584F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FBD"/>
    <w:rPr>
      <w:rFonts w:ascii="Arial" w:eastAsia="Arial" w:hAnsi="Arial" w:cs="Arial"/>
      <w:b/>
      <w:color w:val="000000"/>
      <w:lang w:eastAsia="ru-RU"/>
    </w:rPr>
  </w:style>
  <w:style w:type="character" w:customStyle="1" w:styleId="60">
    <w:name w:val="Заголовок 6 Знак"/>
    <w:basedOn w:val="a0"/>
    <w:link w:val="6"/>
    <w:uiPriority w:val="9"/>
    <w:semiHidden/>
    <w:rsid w:val="00584FBD"/>
    <w:rPr>
      <w:rFonts w:asciiTheme="majorHAnsi" w:eastAsiaTheme="majorEastAsia" w:hAnsiTheme="majorHAnsi" w:cstheme="majorBidi"/>
      <w:i/>
      <w:iCs/>
      <w:color w:val="243F60" w:themeColor="accent1" w:themeShade="7F"/>
      <w:lang w:eastAsia="ru-RU"/>
    </w:rPr>
  </w:style>
  <w:style w:type="paragraph" w:customStyle="1" w:styleId="1">
    <w:name w:val="Обычный1"/>
    <w:uiPriority w:val="99"/>
    <w:rsid w:val="00584FBD"/>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584FBD"/>
    <w:rPr>
      <w:color w:val="0000FF"/>
      <w:u w:val="single"/>
    </w:rPr>
  </w:style>
  <w:style w:type="character" w:customStyle="1" w:styleId="HTML">
    <w:name w:val="Стандартный HTML Знак"/>
    <w:aliases w:val="Знак Знак"/>
    <w:basedOn w:val="a0"/>
    <w:link w:val="HTML0"/>
    <w:semiHidden/>
    <w:qFormat/>
    <w:locked/>
    <w:rsid w:val="00584FBD"/>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584FBD"/>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basedOn w:val="a0"/>
    <w:uiPriority w:val="99"/>
    <w:semiHidden/>
    <w:rsid w:val="00584FBD"/>
    <w:rPr>
      <w:rFonts w:ascii="Consolas" w:eastAsiaTheme="minorEastAsia" w:hAnsi="Consolas"/>
      <w:sz w:val="20"/>
      <w:szCs w:val="20"/>
      <w:lang w:eastAsia="ru-RU"/>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584FBD"/>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584FBD"/>
    <w:rPr>
      <w:rFonts w:ascii="Georgia" w:eastAsia="Georgia" w:hAnsi="Georgia" w:cs="Georgia"/>
      <w:i/>
      <w:color w:val="666666"/>
      <w:sz w:val="48"/>
      <w:szCs w:val="48"/>
      <w:lang w:eastAsia="ru-RU"/>
    </w:rPr>
  </w:style>
  <w:style w:type="paragraph" w:customStyle="1" w:styleId="rvps2">
    <w:name w:val="rvps2"/>
    <w:basedOn w:val="a"/>
    <w:qFormat/>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584FBD"/>
    <w:pPr>
      <w:tabs>
        <w:tab w:val="left" w:pos="708"/>
      </w:tabs>
      <w:spacing w:after="0"/>
    </w:pPr>
    <w:rPr>
      <w:rFonts w:ascii="Arial" w:eastAsia="Arial" w:hAnsi="Arial" w:cs="Arial"/>
      <w:color w:val="000000"/>
      <w:lang w:eastAsia="zh-CN"/>
    </w:rPr>
  </w:style>
  <w:style w:type="paragraph" w:customStyle="1" w:styleId="11">
    <w:name w:val="Обычный11"/>
    <w:uiPriority w:val="99"/>
    <w:rsid w:val="00584FBD"/>
    <w:pPr>
      <w:tabs>
        <w:tab w:val="left" w:pos="708"/>
      </w:tabs>
      <w:spacing w:after="0"/>
    </w:pPr>
    <w:rPr>
      <w:rFonts w:ascii="Arial" w:eastAsia="Arial" w:hAnsi="Arial" w:cs="Arial"/>
      <w:color w:val="000000"/>
      <w:lang w:eastAsia="ru-RU"/>
    </w:rPr>
  </w:style>
  <w:style w:type="paragraph" w:customStyle="1" w:styleId="2">
    <w:name w:val="Обычный2"/>
    <w:uiPriority w:val="99"/>
    <w:rsid w:val="00584FBD"/>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584FBD"/>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584FBD"/>
    <w:pPr>
      <w:spacing w:before="120" w:after="0" w:line="240" w:lineRule="auto"/>
      <w:ind w:firstLine="567"/>
    </w:pPr>
    <w:rPr>
      <w:rFonts w:ascii="Antiqua" w:eastAsia="Times New Roman" w:hAnsi="Antiqua" w:cs="Times New Roman"/>
      <w:sz w:val="26"/>
      <w:szCs w:val="20"/>
      <w:lang w:val="uk-UA"/>
    </w:rPr>
  </w:style>
  <w:style w:type="character" w:customStyle="1" w:styleId="rvts0">
    <w:name w:val="rvts0"/>
    <w:basedOn w:val="a0"/>
    <w:uiPriority w:val="99"/>
    <w:qFormat/>
    <w:rsid w:val="00584FBD"/>
  </w:style>
  <w:style w:type="paragraph" w:styleId="a7">
    <w:name w:val="Subtitle"/>
    <w:basedOn w:val="1"/>
    <w:next w:val="1"/>
    <w:link w:val="a8"/>
    <w:uiPriority w:val="99"/>
    <w:qFormat/>
    <w:rsid w:val="00584FBD"/>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584FBD"/>
    <w:rPr>
      <w:rFonts w:ascii="Georgia" w:eastAsia="Georgia" w:hAnsi="Georgia" w:cs="Georgia"/>
      <w:i/>
      <w:color w:val="666666"/>
      <w:sz w:val="48"/>
      <w:szCs w:val="48"/>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584FBD"/>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styleId="a9">
    <w:name w:val="No Spacing"/>
    <w:link w:val="aa"/>
    <w:uiPriority w:val="99"/>
    <w:qFormat/>
    <w:rsid w:val="00584FB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584FBD"/>
    <w:rPr>
      <w:rFonts w:ascii="Calibri" w:eastAsia="Times New Roman" w:hAnsi="Calibri" w:cs="Times New Roman"/>
      <w:lang w:eastAsia="ru-RU"/>
    </w:rPr>
  </w:style>
  <w:style w:type="paragraph" w:styleId="30">
    <w:name w:val="Body Text 3"/>
    <w:basedOn w:val="a"/>
    <w:link w:val="31"/>
    <w:uiPriority w:val="99"/>
    <w:unhideWhenUsed/>
    <w:rsid w:val="00584FBD"/>
    <w:pPr>
      <w:tabs>
        <w:tab w:val="clear" w:pos="708"/>
      </w:tabs>
      <w:spacing w:after="120"/>
    </w:pPr>
    <w:rPr>
      <w:rFonts w:ascii="Calibri" w:eastAsia="Calibri" w:hAnsi="Calibri" w:cs="Times New Roman"/>
      <w:sz w:val="16"/>
      <w:szCs w:val="16"/>
      <w:lang w:eastAsia="en-US"/>
    </w:rPr>
  </w:style>
  <w:style w:type="character" w:customStyle="1" w:styleId="31">
    <w:name w:val="Основной текст 3 Знак"/>
    <w:basedOn w:val="a0"/>
    <w:link w:val="30"/>
    <w:uiPriority w:val="99"/>
    <w:rsid w:val="00584FBD"/>
    <w:rPr>
      <w:rFonts w:ascii="Calibri" w:eastAsia="Calibri" w:hAnsi="Calibri" w:cs="Times New Roman"/>
      <w:sz w:val="16"/>
      <w:szCs w:val="16"/>
    </w:rPr>
  </w:style>
  <w:style w:type="paragraph" w:styleId="ab">
    <w:name w:val="header"/>
    <w:basedOn w:val="a"/>
    <w:link w:val="ac"/>
    <w:uiPriority w:val="99"/>
    <w:unhideWhenUsed/>
    <w:rsid w:val="00584FBD"/>
    <w:pPr>
      <w:tabs>
        <w:tab w:val="clear" w:pos="708"/>
        <w:tab w:val="center" w:pos="4677"/>
        <w:tab w:val="right" w:pos="9355"/>
      </w:tabs>
      <w:spacing w:after="0" w:line="240" w:lineRule="auto"/>
    </w:pPr>
  </w:style>
  <w:style w:type="character" w:customStyle="1" w:styleId="ac">
    <w:name w:val="Верхний колонтитул Знак"/>
    <w:basedOn w:val="a0"/>
    <w:link w:val="ab"/>
    <w:uiPriority w:val="99"/>
    <w:rsid w:val="00584FBD"/>
    <w:rPr>
      <w:rFonts w:eastAsiaTheme="minorEastAsia"/>
      <w:lang w:eastAsia="ru-RU"/>
    </w:rPr>
  </w:style>
  <w:style w:type="paragraph" w:styleId="ad">
    <w:name w:val="footer"/>
    <w:basedOn w:val="a"/>
    <w:link w:val="ae"/>
    <w:unhideWhenUsed/>
    <w:rsid w:val="00584FBD"/>
    <w:pPr>
      <w:tabs>
        <w:tab w:val="clear" w:pos="708"/>
        <w:tab w:val="center" w:pos="4677"/>
        <w:tab w:val="right" w:pos="9355"/>
      </w:tabs>
      <w:spacing w:after="0" w:line="240" w:lineRule="auto"/>
    </w:pPr>
  </w:style>
  <w:style w:type="character" w:customStyle="1" w:styleId="ae">
    <w:name w:val="Нижний колонтитул Знак"/>
    <w:basedOn w:val="a0"/>
    <w:link w:val="ad"/>
    <w:rsid w:val="00584FBD"/>
    <w:rPr>
      <w:rFonts w:eastAsiaTheme="minorEastAsia"/>
      <w:lang w:eastAsia="ru-RU"/>
    </w:rPr>
  </w:style>
  <w:style w:type="character" w:customStyle="1" w:styleId="10">
    <w:name w:val="Основной шрифт абзаца1"/>
    <w:rsid w:val="00584FBD"/>
    <w:rPr>
      <w:rFonts w:ascii="Verdana" w:eastAsia="Verdana" w:hAnsi="Verdana" w:cs="Verdana"/>
      <w:lang w:bidi="ar-SA"/>
    </w:rPr>
  </w:style>
  <w:style w:type="paragraph" w:styleId="af">
    <w:name w:val="List Paragraph"/>
    <w:basedOn w:val="a"/>
    <w:uiPriority w:val="34"/>
    <w:qFormat/>
    <w:rsid w:val="00584FBD"/>
    <w:pPr>
      <w:tabs>
        <w:tab w:val="clear" w:pos="708"/>
      </w:tabs>
      <w:ind w:left="720"/>
      <w:contextualSpacing/>
    </w:pPr>
    <w:rPr>
      <w:rFonts w:eastAsiaTheme="minorHAnsi"/>
      <w:lang w:eastAsia="en-US"/>
    </w:rPr>
  </w:style>
  <w:style w:type="paragraph" w:customStyle="1" w:styleId="4">
    <w:name w:val="Обычный4"/>
    <w:rsid w:val="00584FBD"/>
    <w:pPr>
      <w:spacing w:after="0" w:line="240" w:lineRule="auto"/>
    </w:pPr>
    <w:rPr>
      <w:rFonts w:ascii="Arial" w:eastAsia="Arial" w:hAnsi="Arial" w:cs="Arial"/>
      <w:sz w:val="20"/>
      <w:szCs w:val="20"/>
      <w:lang w:val="uk-UA" w:eastAsia="ru-RU"/>
    </w:rPr>
  </w:style>
  <w:style w:type="paragraph" w:styleId="af0">
    <w:name w:val="Balloon Text"/>
    <w:basedOn w:val="a"/>
    <w:link w:val="af1"/>
    <w:uiPriority w:val="99"/>
    <w:semiHidden/>
    <w:unhideWhenUsed/>
    <w:rsid w:val="00584F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4FBD"/>
    <w:rPr>
      <w:rFonts w:ascii="Tahoma" w:eastAsiaTheme="minorEastAsia" w:hAnsi="Tahoma" w:cs="Tahoma"/>
      <w:sz w:val="16"/>
      <w:szCs w:val="16"/>
      <w:lang w:eastAsia="ru-RU"/>
    </w:rPr>
  </w:style>
  <w:style w:type="paragraph" w:customStyle="1" w:styleId="normal2">
    <w:name w:val="normal2"/>
    <w:rsid w:val="008B56BC"/>
    <w:pPr>
      <w:spacing w:after="0" w:line="240" w:lineRule="auto"/>
    </w:pPr>
    <w:rPr>
      <w:rFonts w:ascii="Arial" w:eastAsia="Arial" w:hAnsi="Arial" w:cs="Arial"/>
      <w:sz w:val="20"/>
      <w:szCs w:val="20"/>
      <w:lang w:val="uk-UA" w:eastAsia="ru-RU"/>
    </w:rPr>
  </w:style>
  <w:style w:type="table" w:customStyle="1" w:styleId="40">
    <w:name w:val="4"/>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8B56BC"/>
    <w:pPr>
      <w:spacing w:after="0" w:line="240" w:lineRule="auto"/>
    </w:pPr>
    <w:rPr>
      <w:rFonts w:ascii="Arial" w:eastAsia="Arial" w:hAnsi="Arial" w:cs="Arial"/>
      <w:sz w:val="20"/>
      <w:szCs w:val="20"/>
      <w:lang w:val="uk-UA" w:eastAsia="ru-RU"/>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1%81%D1%83%D0%B1%D0%BF%D1%96%D0%B4%D1%80%D1%8F%D0%B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0%B0+%D0%BF%D1%80%D0%BE%D0%BF%D0%BE%D0%B7%D0%B8%D1%86%D1%96%D1%8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755-15"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find=1&amp;text=%D1%82%D0%B5%D0%BD%D0%B4%D0%B5%D1%80%D0%BD%D0%B0+%D0%BF%D1%80%D0%BE%D0%BF%D0%BE%D0%B7%D0%B8%D1%86%D1%96%D1%8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find=1&amp;text=%D1%82%D0%B5%D0%BD%D0%B4%D0%B5%D1%80%D0%BD%D0%B0+%D0%BF%D1%80%D0%BE%D0%BF%D0%BE%D0%B7%D0%B8%D1%86%D1%96%D1%8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922-1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D%D0%B5+%D0%BF%D1%80%D0%BE%D0%B2%D0%BE%D0%B4%D0%B8%D1%82%D1%8C"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1178-2022-%D0%BF/print"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2210-14" TargetMode="External"/><Relationship Id="rId72" Type="http://schemas.openxmlformats.org/officeDocument/2006/relationships/hyperlink" Target="https://zakon.rada.gov.ua/laws/show/1644-18" TargetMode="External"/><Relationship Id="rId3" Type="http://schemas.microsoft.com/office/2007/relationships/stylesWithEffects" Target="stylesWithEffect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1644-18"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prin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1</Pages>
  <Words>16270</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2024-04-19T08:33:00Z</dcterms:created>
  <dcterms:modified xsi:type="dcterms:W3CDTF">2024-05-03T14:12:00Z</dcterms:modified>
</cp:coreProperties>
</file>