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CF73C" w14:textId="77777777" w:rsidR="00044E78" w:rsidRDefault="00044E78" w:rsidP="00044E78">
      <w:pPr>
        <w:widowControl w:val="0"/>
        <w:tabs>
          <w:tab w:val="left" w:pos="0"/>
        </w:tabs>
        <w:jc w:val="right"/>
        <w:rPr>
          <w:rFonts w:ascii="Times New Roman" w:hAnsi="Times New Roman" w:cs="Times New Roman"/>
          <w:b/>
          <w:bCs/>
          <w:i/>
          <w:color w:val="000000"/>
          <w:sz w:val="24"/>
          <w:szCs w:val="24"/>
        </w:rPr>
      </w:pPr>
      <w:r>
        <w:rPr>
          <w:rFonts w:ascii="Times New Roman" w:hAnsi="Times New Roman" w:cs="Times New Roman"/>
          <w:b/>
          <w:bCs/>
          <w:i/>
          <w:color w:val="000000"/>
          <w:sz w:val="24"/>
          <w:szCs w:val="24"/>
        </w:rPr>
        <w:t xml:space="preserve">Додаток 1  </w:t>
      </w:r>
    </w:p>
    <w:p w14:paraId="1F95B182" w14:textId="77777777" w:rsidR="00044E78" w:rsidRDefault="00044E78" w:rsidP="00044E78">
      <w:pPr>
        <w:widowControl w:val="0"/>
        <w:tabs>
          <w:tab w:val="left" w:pos="0"/>
        </w:tabs>
        <w:jc w:val="right"/>
        <w:rPr>
          <w:rFonts w:ascii="Times New Roman" w:hAnsi="Times New Roman" w:cs="Times New Roman"/>
          <w:b/>
          <w:bCs/>
          <w:i/>
          <w:color w:val="000000"/>
          <w:sz w:val="24"/>
          <w:szCs w:val="24"/>
        </w:rPr>
      </w:pPr>
      <w:r>
        <w:rPr>
          <w:rFonts w:ascii="Times New Roman" w:hAnsi="Times New Roman" w:cs="Times New Roman"/>
          <w:b/>
          <w:bCs/>
          <w:i/>
          <w:color w:val="000000"/>
          <w:sz w:val="24"/>
          <w:szCs w:val="24"/>
        </w:rPr>
        <w:t>Тендерної документації</w:t>
      </w:r>
    </w:p>
    <w:p w14:paraId="4CC793AE" w14:textId="77777777" w:rsidR="00044E78" w:rsidRDefault="00044E78" w:rsidP="00044E78">
      <w:pPr>
        <w:widowControl w:val="0"/>
        <w:tabs>
          <w:tab w:val="left" w:pos="0"/>
        </w:tabs>
        <w:jc w:val="center"/>
        <w:rPr>
          <w:rFonts w:ascii="Times New Roman" w:hAnsi="Times New Roman" w:cs="Times New Roman"/>
          <w:b/>
          <w:bCs/>
          <w:noProof/>
          <w:sz w:val="24"/>
          <w:szCs w:val="24"/>
        </w:rPr>
      </w:pPr>
    </w:p>
    <w:p w14:paraId="1F7950AE" w14:textId="77777777" w:rsidR="00044E78" w:rsidRDefault="00044E78" w:rsidP="00044E78">
      <w:pPr>
        <w:widowControl w:val="0"/>
        <w:tabs>
          <w:tab w:val="left" w:pos="0"/>
        </w:tabs>
        <w:jc w:val="center"/>
        <w:rPr>
          <w:rFonts w:ascii="Times New Roman" w:hAnsi="Times New Roman" w:cs="Times New Roman"/>
          <w:b/>
          <w:bCs/>
          <w:noProof/>
          <w:sz w:val="24"/>
          <w:szCs w:val="24"/>
        </w:rPr>
      </w:pPr>
    </w:p>
    <w:p w14:paraId="0C18EE38" w14:textId="77777777" w:rsidR="00044E78" w:rsidRDefault="00044E78" w:rsidP="00044E78">
      <w:pPr>
        <w:widowControl w:val="0"/>
        <w:tabs>
          <w:tab w:val="left" w:pos="0"/>
        </w:tabs>
        <w:jc w:val="center"/>
        <w:rPr>
          <w:rFonts w:ascii="Times New Roman" w:hAnsi="Times New Roman" w:cs="Times New Roman"/>
          <w:b/>
          <w:bCs/>
          <w:noProof/>
          <w:sz w:val="24"/>
          <w:szCs w:val="24"/>
        </w:rPr>
      </w:pPr>
      <w:r>
        <w:rPr>
          <w:rFonts w:ascii="Times New Roman" w:hAnsi="Times New Roman" w:cs="Times New Roman"/>
          <w:b/>
          <w:bCs/>
          <w:sz w:val="24"/>
          <w:szCs w:val="24"/>
        </w:rPr>
        <w:t xml:space="preserve">Розділ І.  </w:t>
      </w:r>
      <w:r>
        <w:rPr>
          <w:rFonts w:ascii="Times New Roman" w:hAnsi="Times New Roman" w:cs="Times New Roman"/>
          <w:b/>
          <w:bCs/>
          <w:noProof/>
          <w:sz w:val="24"/>
          <w:szCs w:val="24"/>
        </w:rPr>
        <w:t xml:space="preserve">Кваліфікаційні критерії до учасника відповідно до статті 16 Закону </w:t>
      </w:r>
    </w:p>
    <w:p w14:paraId="33778701" w14:textId="77777777" w:rsidR="00044E78" w:rsidRDefault="00044E78" w:rsidP="00044E78">
      <w:pPr>
        <w:widowControl w:val="0"/>
        <w:tabs>
          <w:tab w:val="left" w:pos="0"/>
        </w:tabs>
        <w:jc w:val="center"/>
        <w:rPr>
          <w:rFonts w:ascii="Times New Roman" w:hAnsi="Times New Roman" w:cs="Times New Roman"/>
          <w:b/>
          <w:bCs/>
          <w:noProof/>
          <w:sz w:val="24"/>
          <w:szCs w:val="24"/>
        </w:rPr>
      </w:pPr>
      <w:r>
        <w:rPr>
          <w:rFonts w:ascii="Times New Roman" w:hAnsi="Times New Roman" w:cs="Times New Roman"/>
          <w:b/>
          <w:bCs/>
          <w:noProof/>
          <w:sz w:val="24"/>
          <w:szCs w:val="24"/>
        </w:rPr>
        <w:t>та спосіб їх документального підтвердження.</w:t>
      </w:r>
    </w:p>
    <w:p w14:paraId="0B82EEBC" w14:textId="77777777" w:rsidR="00044E78" w:rsidRDefault="00044E78" w:rsidP="00044E78">
      <w:pPr>
        <w:widowControl w:val="0"/>
        <w:tabs>
          <w:tab w:val="left" w:pos="0"/>
        </w:tabs>
        <w:jc w:val="center"/>
        <w:rPr>
          <w:rFonts w:ascii="Times New Roman" w:hAnsi="Times New Roman" w:cs="Times New Roman"/>
          <w:b/>
          <w:bCs/>
          <w:color w:val="000000"/>
          <w:sz w:val="24"/>
          <w:szCs w:val="24"/>
        </w:rPr>
      </w:pPr>
    </w:p>
    <w:p w14:paraId="390D4CB5" w14:textId="77777777" w:rsidR="00044E78" w:rsidRDefault="00044E78" w:rsidP="00044E78">
      <w:pPr>
        <w:ind w:firstLine="709"/>
        <w:jc w:val="both"/>
        <w:rPr>
          <w:rFonts w:ascii="Times New Roman" w:hAnsi="Times New Roman" w:cs="Times New Roman"/>
          <w:sz w:val="24"/>
          <w:szCs w:val="24"/>
        </w:rPr>
      </w:pPr>
      <w:r>
        <w:rPr>
          <w:rFonts w:ascii="Times New Roman" w:hAnsi="Times New Roman" w:cs="Times New Roman"/>
          <w:sz w:val="24"/>
          <w:szCs w:val="24"/>
        </w:rPr>
        <w:t xml:space="preserve">Для підтвердження відповідності кваліфікаційним вимогам згідно ст. 16 Закону Учасник повинен подати через електронний майданчик у систему </w:t>
      </w:r>
      <w:proofErr w:type="spellStart"/>
      <w:r>
        <w:rPr>
          <w:rFonts w:ascii="Times New Roman" w:hAnsi="Times New Roman" w:cs="Times New Roman"/>
          <w:sz w:val="24"/>
          <w:szCs w:val="24"/>
        </w:rPr>
        <w:t>Prozorro</w:t>
      </w:r>
      <w:proofErr w:type="spellEnd"/>
      <w:r>
        <w:rPr>
          <w:rFonts w:ascii="Times New Roman" w:hAnsi="Times New Roman" w:cs="Times New Roman"/>
          <w:sz w:val="24"/>
          <w:szCs w:val="24"/>
        </w:rPr>
        <w:t xml:space="preserve"> у складі своєї пропозиції шляхом завантаження файлів у форматах доступних для відображення таких електронних документів (наприклад: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jpg</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jpeg</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png</w:t>
      </w:r>
      <w:proofErr w:type="spellEnd"/>
      <w:r>
        <w:rPr>
          <w:rFonts w:ascii="Times New Roman" w:hAnsi="Times New Roman" w:cs="Times New Roman"/>
          <w:sz w:val="24"/>
          <w:szCs w:val="24"/>
        </w:rPr>
        <w:t>) наступні документи:</w:t>
      </w:r>
    </w:p>
    <w:p w14:paraId="4E448E40" w14:textId="77777777" w:rsidR="00044E78" w:rsidRDefault="00044E78" w:rsidP="00044E78">
      <w:pPr>
        <w:ind w:firstLine="851"/>
        <w:jc w:val="both"/>
        <w:rPr>
          <w:rFonts w:ascii="Times New Roman" w:hAnsi="Times New Roman" w:cs="Times New Roman"/>
          <w:sz w:val="24"/>
          <w:szCs w:val="24"/>
        </w:rPr>
      </w:pPr>
    </w:p>
    <w:p w14:paraId="37120691" w14:textId="77777777" w:rsidR="00044E78" w:rsidRDefault="00044E78" w:rsidP="00044E78">
      <w:pPr>
        <w:jc w:val="right"/>
        <w:rPr>
          <w:rFonts w:ascii="Times New Roman" w:hAnsi="Times New Roman" w:cs="Times New Roman"/>
          <w:i/>
          <w:sz w:val="24"/>
          <w:szCs w:val="24"/>
        </w:rPr>
      </w:pPr>
      <w:r>
        <w:rPr>
          <w:rFonts w:ascii="Times New Roman" w:hAnsi="Times New Roman" w:cs="Times New Roman"/>
          <w:i/>
          <w:sz w:val="24"/>
          <w:szCs w:val="24"/>
        </w:rPr>
        <w:t>Таблиця 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837"/>
        <w:gridCol w:w="4848"/>
      </w:tblGrid>
      <w:tr w:rsidR="00044E78" w14:paraId="3EE075E5" w14:textId="77777777" w:rsidTr="00503E6B">
        <w:trPr>
          <w:trHeight w:val="237"/>
        </w:trPr>
        <w:tc>
          <w:tcPr>
            <w:tcW w:w="666" w:type="dxa"/>
            <w:tcBorders>
              <w:top w:val="single" w:sz="4" w:space="0" w:color="auto"/>
              <w:left w:val="single" w:sz="4" w:space="0" w:color="auto"/>
              <w:bottom w:val="single" w:sz="4" w:space="0" w:color="auto"/>
              <w:right w:val="single" w:sz="4" w:space="0" w:color="auto"/>
            </w:tcBorders>
            <w:hideMark/>
          </w:tcPr>
          <w:p w14:paraId="4992AFEF" w14:textId="77777777" w:rsidR="00044E78" w:rsidRDefault="00044E78">
            <w:pPr>
              <w:spacing w:line="276"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c>
          <w:tcPr>
            <w:tcW w:w="3837" w:type="dxa"/>
            <w:tcBorders>
              <w:top w:val="single" w:sz="4" w:space="0" w:color="auto"/>
              <w:left w:val="single" w:sz="4" w:space="0" w:color="auto"/>
              <w:bottom w:val="single" w:sz="4" w:space="0" w:color="auto"/>
              <w:right w:val="single" w:sz="4" w:space="0" w:color="auto"/>
            </w:tcBorders>
            <w:hideMark/>
          </w:tcPr>
          <w:p w14:paraId="1B7433B3" w14:textId="77777777" w:rsidR="00044E78" w:rsidRDefault="00044E78">
            <w:pPr>
              <w:spacing w:line="276"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Кваліфікаційний критерій</w:t>
            </w:r>
          </w:p>
        </w:tc>
        <w:tc>
          <w:tcPr>
            <w:tcW w:w="4848" w:type="dxa"/>
            <w:tcBorders>
              <w:top w:val="single" w:sz="4" w:space="0" w:color="auto"/>
              <w:left w:val="single" w:sz="4" w:space="0" w:color="auto"/>
              <w:bottom w:val="single" w:sz="4" w:space="0" w:color="auto"/>
              <w:right w:val="single" w:sz="4" w:space="0" w:color="auto"/>
            </w:tcBorders>
            <w:hideMark/>
          </w:tcPr>
          <w:p w14:paraId="53F025A1" w14:textId="77777777" w:rsidR="00044E78" w:rsidRDefault="00044E78">
            <w:pPr>
              <w:spacing w:line="276"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Умови та формат надання підтвердження</w:t>
            </w:r>
          </w:p>
        </w:tc>
      </w:tr>
      <w:tr w:rsidR="00044E78" w:rsidRPr="00044E78" w14:paraId="2403993B" w14:textId="77777777" w:rsidTr="00503E6B">
        <w:trPr>
          <w:trHeight w:val="237"/>
        </w:trPr>
        <w:tc>
          <w:tcPr>
            <w:tcW w:w="666" w:type="dxa"/>
            <w:tcBorders>
              <w:top w:val="single" w:sz="4" w:space="0" w:color="auto"/>
              <w:left w:val="single" w:sz="4" w:space="0" w:color="auto"/>
              <w:bottom w:val="single" w:sz="4" w:space="0" w:color="auto"/>
              <w:right w:val="single" w:sz="4" w:space="0" w:color="auto"/>
            </w:tcBorders>
            <w:hideMark/>
          </w:tcPr>
          <w:p w14:paraId="441794F4" w14:textId="77777777" w:rsidR="00044E78" w:rsidRDefault="00044E78">
            <w:pPr>
              <w:spacing w:line="276"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tc>
        <w:tc>
          <w:tcPr>
            <w:tcW w:w="3837" w:type="dxa"/>
            <w:tcBorders>
              <w:top w:val="single" w:sz="4" w:space="0" w:color="auto"/>
              <w:left w:val="single" w:sz="4" w:space="0" w:color="auto"/>
              <w:bottom w:val="single" w:sz="4" w:space="0" w:color="auto"/>
              <w:right w:val="single" w:sz="4" w:space="0" w:color="auto"/>
            </w:tcBorders>
          </w:tcPr>
          <w:p w14:paraId="57BA2869" w14:textId="77777777" w:rsidR="00044E78" w:rsidRDefault="00044E78">
            <w:pPr>
              <w:spacing w:line="276" w:lineRule="auto"/>
              <w:ind w:right="172" w:firstLine="327"/>
              <w:jc w:val="both"/>
              <w:rPr>
                <w:rFonts w:ascii="Times New Roman" w:hAnsi="Times New Roman" w:cs="Times New Roman"/>
                <w:sz w:val="24"/>
                <w:szCs w:val="24"/>
                <w:lang w:eastAsia="en-US"/>
              </w:rPr>
            </w:pPr>
            <w:r>
              <w:rPr>
                <w:rFonts w:ascii="Times New Roman" w:hAnsi="Times New Roman" w:cs="Times New Roman"/>
                <w:sz w:val="24"/>
                <w:szCs w:val="24"/>
                <w:lang w:eastAsia="en-US"/>
              </w:rPr>
              <w:t>Наявність в учасника процедури закупівлі обладнання та матеріально-технічної бази та технологій.</w:t>
            </w:r>
          </w:p>
          <w:p w14:paraId="1BAD20D5" w14:textId="77777777" w:rsidR="00044E78" w:rsidRDefault="00044E78">
            <w:pPr>
              <w:spacing w:line="276" w:lineRule="auto"/>
              <w:ind w:right="172" w:firstLine="327"/>
              <w:jc w:val="both"/>
              <w:rPr>
                <w:rFonts w:ascii="Times New Roman" w:hAnsi="Times New Roman" w:cs="Times New Roman"/>
                <w:sz w:val="24"/>
                <w:szCs w:val="24"/>
                <w:lang w:eastAsia="en-US"/>
              </w:rPr>
            </w:pPr>
          </w:p>
          <w:p w14:paraId="5BD1594E" w14:textId="77777777" w:rsidR="00044E78" w:rsidRDefault="00044E78">
            <w:pPr>
              <w:spacing w:line="276" w:lineRule="auto"/>
              <w:ind w:right="172" w:firstLine="327"/>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 - вимога щодо накладання відбитку печатки не стосується учасників, які здійснюють діяльність без печатки згідно з вимогами чинного законодавства</w:t>
            </w:r>
          </w:p>
        </w:tc>
        <w:tc>
          <w:tcPr>
            <w:tcW w:w="4848" w:type="dxa"/>
            <w:tcBorders>
              <w:top w:val="single" w:sz="4" w:space="0" w:color="auto"/>
              <w:left w:val="single" w:sz="4" w:space="0" w:color="auto"/>
              <w:bottom w:val="single" w:sz="4" w:space="0" w:color="auto"/>
              <w:right w:val="single" w:sz="4" w:space="0" w:color="auto"/>
            </w:tcBorders>
            <w:hideMark/>
          </w:tcPr>
          <w:p w14:paraId="08A5FFF9" w14:textId="77777777" w:rsidR="00044E78" w:rsidRDefault="00044E78">
            <w:pPr>
              <w:spacing w:line="276" w:lineRule="auto"/>
              <w:ind w:left="170" w:right="178"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1.1. Довідка у довільній формі</w:t>
            </w:r>
            <w:r>
              <w:rPr>
                <w:lang w:eastAsia="en-US"/>
              </w:rPr>
              <w:t xml:space="preserve"> </w:t>
            </w:r>
            <w:r>
              <w:rPr>
                <w:rFonts w:ascii="Times New Roman" w:hAnsi="Times New Roman" w:cs="Times New Roman"/>
                <w:sz w:val="24"/>
                <w:szCs w:val="24"/>
                <w:lang w:eastAsia="en-US"/>
              </w:rPr>
              <w:t>за підписом уповноваженої особи та завіряється печаткою підприємства*, про те, що учасник має транспортні засоби, які належать йому на праві власності або користування, необхідні для надання послуг, та матеріально-технічну базу, що належить йому на праві власності або користування.</w:t>
            </w:r>
          </w:p>
          <w:p w14:paraId="70299D54" w14:textId="77777777" w:rsidR="00044E78" w:rsidRDefault="00044E78">
            <w:pPr>
              <w:spacing w:line="276" w:lineRule="auto"/>
              <w:ind w:left="170" w:right="178" w:firstLine="284"/>
              <w:jc w:val="both"/>
              <w:rPr>
                <w:rFonts w:ascii="Times New Roman" w:hAnsi="Times New Roman"/>
                <w:sz w:val="24"/>
                <w:szCs w:val="24"/>
                <w:lang w:eastAsia="en-US"/>
              </w:rPr>
            </w:pPr>
            <w:r>
              <w:rPr>
                <w:rFonts w:ascii="Times New Roman" w:hAnsi="Times New Roman"/>
                <w:sz w:val="24"/>
                <w:szCs w:val="24"/>
                <w:lang w:eastAsia="en-US"/>
              </w:rPr>
              <w:t>Довідка повинна містити наступну інформацію:</w:t>
            </w:r>
          </w:p>
          <w:p w14:paraId="2EE2B050" w14:textId="77777777" w:rsidR="00044E78" w:rsidRDefault="00044E78">
            <w:pPr>
              <w:spacing w:line="276" w:lineRule="auto"/>
              <w:ind w:left="170" w:right="178" w:firstLine="284"/>
              <w:jc w:val="both"/>
              <w:rPr>
                <w:rFonts w:ascii="Times New Roman" w:hAnsi="Times New Roman"/>
                <w:sz w:val="24"/>
                <w:szCs w:val="24"/>
                <w:lang w:eastAsia="en-US"/>
              </w:rPr>
            </w:pPr>
            <w:r>
              <w:rPr>
                <w:rFonts w:ascii="Times New Roman" w:hAnsi="Times New Roman"/>
                <w:sz w:val="24"/>
                <w:szCs w:val="24"/>
                <w:lang w:eastAsia="en-US"/>
              </w:rPr>
              <w:t>Щодо 1 (одного) транспортного засобу, який буде задіяний у наданні послуг, що є предметом закупівлі:</w:t>
            </w:r>
          </w:p>
          <w:p w14:paraId="629ED887" w14:textId="3E50B03A" w:rsidR="00044E78" w:rsidRDefault="00044E78">
            <w:pPr>
              <w:spacing w:line="276" w:lineRule="auto"/>
              <w:ind w:left="170" w:right="178" w:firstLine="284"/>
              <w:jc w:val="both"/>
              <w:rPr>
                <w:rFonts w:ascii="Times New Roman" w:hAnsi="Times New Roman"/>
                <w:sz w:val="24"/>
                <w:szCs w:val="24"/>
                <w:lang w:eastAsia="en-US"/>
              </w:rPr>
            </w:pPr>
            <w:r>
              <w:rPr>
                <w:rFonts w:ascii="Times New Roman" w:hAnsi="Times New Roman"/>
                <w:sz w:val="24"/>
                <w:szCs w:val="24"/>
                <w:lang w:eastAsia="en-US"/>
              </w:rPr>
              <w:t>- марка 1 (одного) пасажирського автобуса;</w:t>
            </w:r>
          </w:p>
          <w:p w14:paraId="23BD430A" w14:textId="77777777" w:rsidR="00074F14" w:rsidRDefault="00044E78">
            <w:pPr>
              <w:spacing w:line="276" w:lineRule="auto"/>
              <w:ind w:left="170" w:right="178" w:firstLine="284"/>
              <w:jc w:val="both"/>
              <w:rPr>
                <w:rFonts w:ascii="Times New Roman" w:hAnsi="Times New Roman"/>
                <w:sz w:val="24"/>
                <w:szCs w:val="24"/>
                <w:lang w:eastAsia="en-US"/>
              </w:rPr>
            </w:pPr>
            <w:r>
              <w:rPr>
                <w:rFonts w:ascii="Times New Roman" w:hAnsi="Times New Roman"/>
                <w:sz w:val="24"/>
                <w:szCs w:val="24"/>
                <w:lang w:eastAsia="en-US"/>
              </w:rPr>
              <w:t>- рік випуску пасажирського автобуса;</w:t>
            </w:r>
          </w:p>
          <w:p w14:paraId="67E65EE4" w14:textId="77777777" w:rsidR="00074F14" w:rsidRDefault="00074F14">
            <w:pPr>
              <w:spacing w:line="276" w:lineRule="auto"/>
              <w:ind w:left="170" w:right="178" w:firstLine="284"/>
              <w:jc w:val="both"/>
              <w:rPr>
                <w:rFonts w:ascii="Times New Roman" w:hAnsi="Times New Roman"/>
                <w:sz w:val="24"/>
                <w:szCs w:val="24"/>
                <w:lang w:eastAsia="en-US"/>
              </w:rPr>
            </w:pPr>
            <w:r>
              <w:rPr>
                <w:rFonts w:ascii="Times New Roman" w:hAnsi="Times New Roman"/>
                <w:sz w:val="24"/>
                <w:szCs w:val="24"/>
                <w:lang w:eastAsia="en-US"/>
              </w:rPr>
              <w:t>- об’єм двигуна пасажирського автобуса;</w:t>
            </w:r>
          </w:p>
          <w:p w14:paraId="2B6DD34B" w14:textId="77777777" w:rsidR="00074F14" w:rsidRDefault="00074F14">
            <w:pPr>
              <w:spacing w:line="276" w:lineRule="auto"/>
              <w:ind w:left="170" w:right="178" w:firstLine="284"/>
              <w:jc w:val="both"/>
              <w:rPr>
                <w:rFonts w:ascii="Times New Roman" w:hAnsi="Times New Roman"/>
                <w:sz w:val="24"/>
                <w:szCs w:val="24"/>
                <w:lang w:eastAsia="en-US"/>
              </w:rPr>
            </w:pPr>
            <w:r>
              <w:rPr>
                <w:rFonts w:ascii="Times New Roman" w:hAnsi="Times New Roman"/>
                <w:sz w:val="24"/>
                <w:szCs w:val="24"/>
                <w:lang w:eastAsia="en-US"/>
              </w:rPr>
              <w:t>- пробіг пасажирського автобуса;</w:t>
            </w:r>
          </w:p>
          <w:p w14:paraId="0AC27B75" w14:textId="77777777" w:rsidR="00074F14" w:rsidRDefault="00074F14">
            <w:pPr>
              <w:spacing w:line="276" w:lineRule="auto"/>
              <w:ind w:left="170" w:right="178" w:firstLine="284"/>
              <w:jc w:val="both"/>
              <w:rPr>
                <w:rFonts w:ascii="Times New Roman" w:hAnsi="Times New Roman"/>
                <w:sz w:val="24"/>
                <w:szCs w:val="24"/>
                <w:lang w:eastAsia="en-US"/>
              </w:rPr>
            </w:pPr>
            <w:r>
              <w:rPr>
                <w:rFonts w:ascii="Times New Roman" w:hAnsi="Times New Roman"/>
                <w:sz w:val="24"/>
                <w:szCs w:val="24"/>
                <w:lang w:eastAsia="en-US"/>
              </w:rPr>
              <w:t>- облаштування пасажирського автобуса, наявність у нього додаткового технічного обладнання;</w:t>
            </w:r>
          </w:p>
          <w:p w14:paraId="4FB6C7E5" w14:textId="77777777" w:rsidR="00074F14" w:rsidRDefault="00074F14">
            <w:pPr>
              <w:spacing w:line="276" w:lineRule="auto"/>
              <w:ind w:left="170" w:right="178" w:firstLine="284"/>
              <w:jc w:val="both"/>
              <w:rPr>
                <w:rFonts w:ascii="Times New Roman" w:hAnsi="Times New Roman"/>
                <w:sz w:val="24"/>
                <w:szCs w:val="24"/>
                <w:lang w:eastAsia="en-US"/>
              </w:rPr>
            </w:pPr>
            <w:r>
              <w:rPr>
                <w:rFonts w:ascii="Times New Roman" w:hAnsi="Times New Roman"/>
                <w:sz w:val="24"/>
                <w:szCs w:val="24"/>
                <w:lang w:eastAsia="en-US"/>
              </w:rPr>
              <w:t>- наявність кондиціонеру або клімат-контролю в пасажирському автобусі.</w:t>
            </w:r>
          </w:p>
          <w:p w14:paraId="253D24AE" w14:textId="77777777" w:rsidR="00074F14" w:rsidRDefault="00074F14">
            <w:pPr>
              <w:spacing w:line="276" w:lineRule="auto"/>
              <w:ind w:left="170" w:right="178" w:firstLine="284"/>
              <w:jc w:val="both"/>
              <w:rPr>
                <w:rFonts w:ascii="Times New Roman" w:eastAsia="Times New Roman" w:hAnsi="Times New Roman"/>
                <w:sz w:val="24"/>
                <w:szCs w:val="24"/>
                <w:lang w:eastAsia="en-US"/>
              </w:rPr>
            </w:pPr>
            <w:r>
              <w:rPr>
                <w:rFonts w:ascii="Times New Roman" w:hAnsi="Times New Roman"/>
                <w:sz w:val="24"/>
                <w:szCs w:val="24"/>
                <w:lang w:eastAsia="en-US"/>
              </w:rPr>
              <w:t>В довідці обов’язково зазначити 1 (один) резервний пасажирський автобус</w:t>
            </w:r>
            <w:r w:rsidR="00044E7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 xml:space="preserve">аналогічного класу або вище з зазначенням інформації вказаної вище. </w:t>
            </w:r>
          </w:p>
          <w:p w14:paraId="095BDB95" w14:textId="00DA3315" w:rsidR="00044E78" w:rsidRDefault="00074F14">
            <w:pPr>
              <w:spacing w:line="276" w:lineRule="auto"/>
              <w:ind w:left="170" w:right="178" w:firstLine="284"/>
              <w:jc w:val="both"/>
              <w:rPr>
                <w:rFonts w:ascii="Times New Roman" w:hAnsi="Times New Roman" w:cs="Times New Roman"/>
                <w:sz w:val="24"/>
                <w:szCs w:val="24"/>
                <w:lang w:eastAsia="en-US"/>
              </w:rPr>
            </w:pPr>
            <w:r>
              <w:rPr>
                <w:rFonts w:ascii="Times New Roman" w:hAnsi="Times New Roman"/>
                <w:sz w:val="24"/>
                <w:szCs w:val="24"/>
                <w:lang w:eastAsia="en-US"/>
              </w:rPr>
              <w:t>Пасажирські автобуси, що зазначаються в довідці повинні відповідати технічним вимогам до пасажирських автобусів, що визначені</w:t>
            </w:r>
            <w:r>
              <w:rPr>
                <w:rFonts w:ascii="Times New Roman" w:eastAsia="Times New Roman" w:hAnsi="Times New Roman"/>
                <w:sz w:val="24"/>
                <w:szCs w:val="24"/>
                <w:lang w:eastAsia="en-US"/>
              </w:rPr>
              <w:t xml:space="preserve"> </w:t>
            </w:r>
            <w:r w:rsidR="00044E78">
              <w:rPr>
                <w:rFonts w:ascii="Times New Roman" w:eastAsia="Times New Roman" w:hAnsi="Times New Roman"/>
                <w:sz w:val="24"/>
                <w:szCs w:val="24"/>
                <w:lang w:eastAsia="en-US"/>
              </w:rPr>
              <w:lastRenderedPageBreak/>
              <w:t>згідно</w:t>
            </w:r>
            <w:r w:rsidR="00044E78">
              <w:rPr>
                <w:rFonts w:ascii="Times New Roman" w:hAnsi="Times New Roman"/>
                <w:sz w:val="24"/>
                <w:szCs w:val="24"/>
                <w:lang w:eastAsia="en-US"/>
              </w:rPr>
              <w:t xml:space="preserve">  </w:t>
            </w:r>
            <w:r w:rsidR="00044E78">
              <w:rPr>
                <w:rFonts w:ascii="Times New Roman" w:hAnsi="Times New Roman"/>
                <w:b/>
                <w:sz w:val="24"/>
                <w:szCs w:val="24"/>
                <w:lang w:eastAsia="en-US"/>
              </w:rPr>
              <w:t>Додатку №2</w:t>
            </w:r>
            <w:r w:rsidR="00044E78">
              <w:rPr>
                <w:rFonts w:ascii="Times New Roman" w:hAnsi="Times New Roman"/>
                <w:sz w:val="24"/>
                <w:szCs w:val="24"/>
                <w:lang w:eastAsia="en-US"/>
              </w:rPr>
              <w:t xml:space="preserve"> Тендерної документації.</w:t>
            </w:r>
          </w:p>
        </w:tc>
      </w:tr>
      <w:tr w:rsidR="00044E78" w14:paraId="10F5AED5" w14:textId="77777777" w:rsidTr="00503E6B">
        <w:trPr>
          <w:trHeight w:val="237"/>
        </w:trPr>
        <w:tc>
          <w:tcPr>
            <w:tcW w:w="666" w:type="dxa"/>
            <w:tcBorders>
              <w:top w:val="single" w:sz="4" w:space="0" w:color="auto"/>
              <w:left w:val="single" w:sz="4" w:space="0" w:color="auto"/>
              <w:bottom w:val="single" w:sz="4" w:space="0" w:color="auto"/>
              <w:right w:val="single" w:sz="4" w:space="0" w:color="auto"/>
            </w:tcBorders>
            <w:hideMark/>
          </w:tcPr>
          <w:p w14:paraId="391A2574" w14:textId="77777777" w:rsidR="00044E78" w:rsidRDefault="00044E78">
            <w:pPr>
              <w:spacing w:line="276"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lastRenderedPageBreak/>
              <w:t>2.</w:t>
            </w:r>
          </w:p>
        </w:tc>
        <w:tc>
          <w:tcPr>
            <w:tcW w:w="3837" w:type="dxa"/>
            <w:tcBorders>
              <w:top w:val="single" w:sz="4" w:space="0" w:color="auto"/>
              <w:left w:val="single" w:sz="4" w:space="0" w:color="auto"/>
              <w:bottom w:val="single" w:sz="4" w:space="0" w:color="auto"/>
              <w:right w:val="single" w:sz="4" w:space="0" w:color="auto"/>
            </w:tcBorders>
          </w:tcPr>
          <w:p w14:paraId="3B1BB5BF" w14:textId="77777777" w:rsidR="00044E78" w:rsidRDefault="00044E78">
            <w:pPr>
              <w:spacing w:line="276" w:lineRule="auto"/>
              <w:ind w:right="172" w:firstLine="327"/>
              <w:jc w:val="both"/>
              <w:rPr>
                <w:rFonts w:ascii="Times New Roman" w:hAnsi="Times New Roman" w:cs="Times New Roman"/>
                <w:sz w:val="24"/>
                <w:szCs w:val="24"/>
                <w:lang w:eastAsia="en-US"/>
              </w:rPr>
            </w:pPr>
            <w:r>
              <w:rPr>
                <w:rFonts w:ascii="Times New Roman" w:hAnsi="Times New Roman" w:cs="Times New Roman"/>
                <w:sz w:val="24"/>
                <w:szCs w:val="24"/>
                <w:lang w:eastAsia="en-US"/>
              </w:rPr>
              <w:t>Наявність в учасника процедури закупівлі працівників відповідної кваліфікації, які мають необхідні знання та досвід.</w:t>
            </w:r>
          </w:p>
          <w:p w14:paraId="31183BBA" w14:textId="77777777" w:rsidR="00044E78" w:rsidRDefault="00044E78">
            <w:pPr>
              <w:spacing w:line="276" w:lineRule="auto"/>
              <w:ind w:right="172" w:firstLine="327"/>
              <w:jc w:val="both"/>
              <w:rPr>
                <w:rFonts w:ascii="Times New Roman" w:hAnsi="Times New Roman" w:cs="Times New Roman"/>
                <w:sz w:val="24"/>
                <w:szCs w:val="24"/>
                <w:lang w:eastAsia="en-US"/>
              </w:rPr>
            </w:pPr>
          </w:p>
          <w:p w14:paraId="09B81229" w14:textId="77777777" w:rsidR="00044E78" w:rsidRDefault="00044E78">
            <w:pPr>
              <w:spacing w:line="276" w:lineRule="auto"/>
              <w:ind w:right="172" w:firstLine="327"/>
              <w:jc w:val="both"/>
              <w:rPr>
                <w:rFonts w:ascii="Times New Roman" w:hAnsi="Times New Roman" w:cs="Times New Roman"/>
                <w:sz w:val="24"/>
                <w:szCs w:val="24"/>
                <w:lang w:eastAsia="en-US"/>
              </w:rPr>
            </w:pPr>
            <w:r>
              <w:rPr>
                <w:rFonts w:ascii="Times New Roman" w:hAnsi="Times New Roman" w:cs="Times New Roman"/>
                <w:i/>
                <w:sz w:val="24"/>
                <w:szCs w:val="24"/>
                <w:lang w:eastAsia="en-US"/>
              </w:rPr>
              <w:t>* - вимога щодо накладання відбитку печатки не стосується учасників, які здійснюють діяльність без печатки згідно з вимогами чинного законодавства</w:t>
            </w:r>
          </w:p>
        </w:tc>
        <w:tc>
          <w:tcPr>
            <w:tcW w:w="4848" w:type="dxa"/>
            <w:tcBorders>
              <w:top w:val="single" w:sz="4" w:space="0" w:color="auto"/>
              <w:left w:val="single" w:sz="4" w:space="0" w:color="auto"/>
              <w:bottom w:val="single" w:sz="4" w:space="0" w:color="auto"/>
              <w:right w:val="single" w:sz="4" w:space="0" w:color="auto"/>
            </w:tcBorders>
          </w:tcPr>
          <w:p w14:paraId="47B2B95E" w14:textId="77777777" w:rsidR="00155690" w:rsidRDefault="00044E78">
            <w:pPr>
              <w:pStyle w:val="a6"/>
              <w:spacing w:line="276" w:lineRule="auto"/>
              <w:ind w:left="175" w:firstLine="284"/>
              <w:jc w:val="both"/>
              <w:rPr>
                <w:rFonts w:ascii="Times New Roman" w:eastAsia="Times New Roman" w:hAnsi="Times New Roman"/>
                <w:sz w:val="24"/>
                <w:szCs w:val="24"/>
                <w:lang w:val="uk-UA" w:eastAsia="en-US"/>
              </w:rPr>
            </w:pPr>
            <w:r w:rsidRPr="00044E78">
              <w:rPr>
                <w:rFonts w:ascii="Times New Roman" w:hAnsi="Times New Roman" w:cs="Times New Roman"/>
                <w:sz w:val="24"/>
                <w:szCs w:val="24"/>
                <w:lang w:val="uk-UA" w:eastAsia="en-US"/>
              </w:rPr>
              <w:t>2.1. Довідка у довільній формі за підписом уповноваженої особи та завіряється печаткою підприємства*</w:t>
            </w:r>
            <w:r w:rsidRPr="00044E78">
              <w:rPr>
                <w:lang w:val="uk-UA" w:eastAsia="en-US"/>
              </w:rPr>
              <w:t xml:space="preserve">, </w:t>
            </w:r>
            <w:r w:rsidRPr="00044E78">
              <w:rPr>
                <w:rFonts w:ascii="Times New Roman" w:hAnsi="Times New Roman" w:cs="Times New Roman"/>
                <w:sz w:val="24"/>
                <w:szCs w:val="24"/>
                <w:lang w:val="uk-UA" w:eastAsia="en-US"/>
              </w:rPr>
              <w:t xml:space="preserve">що містить інформацію про </w:t>
            </w:r>
            <w:r w:rsidRPr="00044E78">
              <w:rPr>
                <w:rFonts w:ascii="Times New Roman" w:hAnsi="Times New Roman"/>
                <w:bCs/>
                <w:sz w:val="24"/>
                <w:szCs w:val="24"/>
                <w:lang w:val="uk-UA" w:eastAsia="en-US"/>
              </w:rPr>
              <w:t xml:space="preserve">наявність </w:t>
            </w:r>
            <w:r w:rsidRPr="00044E78">
              <w:rPr>
                <w:rFonts w:ascii="Times New Roman" w:eastAsia="Times New Roman" w:hAnsi="Times New Roman"/>
                <w:sz w:val="24"/>
                <w:szCs w:val="24"/>
                <w:lang w:val="uk-UA" w:eastAsia="en-US"/>
              </w:rPr>
              <w:t>працівників, які мають необхідні знання та досвід</w:t>
            </w:r>
            <w:r w:rsidR="00155690">
              <w:rPr>
                <w:rFonts w:ascii="Times New Roman" w:eastAsia="Times New Roman" w:hAnsi="Times New Roman"/>
                <w:sz w:val="24"/>
                <w:szCs w:val="24"/>
                <w:lang w:val="uk-UA" w:eastAsia="en-US"/>
              </w:rPr>
              <w:t xml:space="preserve">, перебувають із учасником у трудових відносинах та будуть задіяні у наданні послуг, що є предметом </w:t>
            </w:r>
            <w:proofErr w:type="spellStart"/>
            <w:r w:rsidR="00155690">
              <w:rPr>
                <w:rFonts w:ascii="Times New Roman" w:eastAsia="Times New Roman" w:hAnsi="Times New Roman"/>
                <w:sz w:val="24"/>
                <w:szCs w:val="24"/>
                <w:lang w:val="uk-UA" w:eastAsia="en-US"/>
              </w:rPr>
              <w:t>закупівалі</w:t>
            </w:r>
            <w:proofErr w:type="spellEnd"/>
            <w:r w:rsidR="00155690">
              <w:rPr>
                <w:rFonts w:ascii="Times New Roman" w:eastAsia="Times New Roman" w:hAnsi="Times New Roman"/>
                <w:sz w:val="24"/>
                <w:szCs w:val="24"/>
                <w:lang w:val="uk-UA" w:eastAsia="en-US"/>
              </w:rPr>
              <w:t>, із наданням копій документів, зокрема:</w:t>
            </w:r>
          </w:p>
          <w:p w14:paraId="3E706A6E" w14:textId="77777777" w:rsidR="00155690" w:rsidRDefault="00155690">
            <w:pPr>
              <w:pStyle w:val="a6"/>
              <w:spacing w:line="276" w:lineRule="auto"/>
              <w:ind w:left="175" w:firstLine="284"/>
              <w:jc w:val="both"/>
              <w:rPr>
                <w:rFonts w:ascii="Times New Roman" w:eastAsia="Times New Roman" w:hAnsi="Times New Roman"/>
                <w:sz w:val="24"/>
                <w:szCs w:val="24"/>
                <w:lang w:val="uk-UA" w:eastAsia="en-US"/>
              </w:rPr>
            </w:pPr>
            <w:r>
              <w:rPr>
                <w:rFonts w:ascii="Times New Roman" w:eastAsia="Times New Roman" w:hAnsi="Times New Roman"/>
                <w:sz w:val="24"/>
                <w:szCs w:val="24"/>
                <w:lang w:val="uk-UA" w:eastAsia="en-US"/>
              </w:rPr>
              <w:t>Для водіїв:</w:t>
            </w:r>
          </w:p>
          <w:p w14:paraId="15BC8457" w14:textId="77777777" w:rsidR="00203476" w:rsidRDefault="00155690" w:rsidP="00155690">
            <w:pPr>
              <w:pStyle w:val="a6"/>
              <w:numPr>
                <w:ilvl w:val="0"/>
                <w:numId w:val="2"/>
              </w:numPr>
              <w:spacing w:line="276" w:lineRule="auto"/>
              <w:jc w:val="both"/>
              <w:rPr>
                <w:rFonts w:ascii="Times New Roman" w:eastAsia="Times New Roman" w:hAnsi="Times New Roman"/>
                <w:sz w:val="24"/>
                <w:szCs w:val="24"/>
                <w:lang w:val="uk-UA" w:eastAsia="en-US"/>
              </w:rPr>
            </w:pPr>
            <w:r>
              <w:rPr>
                <w:rFonts w:ascii="Times New Roman" w:eastAsia="Times New Roman" w:hAnsi="Times New Roman"/>
                <w:sz w:val="24"/>
                <w:szCs w:val="24"/>
                <w:lang w:val="uk-UA" w:eastAsia="en-US"/>
              </w:rPr>
              <w:t xml:space="preserve">Посвідчення на право керування автомобільним транспортним засобом відповідної категорії національного або міжнародного зразку, затвердженого постановою Кабінету Міністрів України від 31.01.1992 року №47 «Про </w:t>
            </w:r>
            <w:proofErr w:type="spellStart"/>
            <w:r>
              <w:rPr>
                <w:rFonts w:ascii="Times New Roman" w:eastAsia="Times New Roman" w:hAnsi="Times New Roman"/>
                <w:sz w:val="24"/>
                <w:szCs w:val="24"/>
                <w:lang w:val="uk-UA" w:eastAsia="en-US"/>
              </w:rPr>
              <w:t>затверлження</w:t>
            </w:r>
            <w:proofErr w:type="spellEnd"/>
            <w:r>
              <w:rPr>
                <w:rFonts w:ascii="Times New Roman" w:eastAsia="Times New Roman" w:hAnsi="Times New Roman"/>
                <w:sz w:val="24"/>
                <w:szCs w:val="24"/>
                <w:lang w:val="uk-UA" w:eastAsia="en-US"/>
              </w:rPr>
              <w:t xml:space="preserve"> зразків свідоцтва про реєстрацію машини, талона тимчасового обліку машини, свідоцтва про реєстрацію велико</w:t>
            </w:r>
            <w:r w:rsidR="00203476">
              <w:rPr>
                <w:rFonts w:ascii="Times New Roman" w:eastAsia="Times New Roman" w:hAnsi="Times New Roman"/>
                <w:sz w:val="24"/>
                <w:szCs w:val="24"/>
                <w:lang w:val="uk-UA" w:eastAsia="en-US"/>
              </w:rPr>
              <w:t xml:space="preserve">тоннажного транспортного засобу, технічного талона транспортного засобу Збройних Сил, бланків та технічного опису бланків технічного талона транспортного засобу Національної гвардії, Державної прикордонної служби, Державної спеціальної служби транспорту, Державної служби спеціального зв’язку та захисту інформації, </w:t>
            </w:r>
            <w:proofErr w:type="spellStart"/>
            <w:r w:rsidR="00203476">
              <w:rPr>
                <w:rFonts w:ascii="Times New Roman" w:eastAsia="Times New Roman" w:hAnsi="Times New Roman"/>
                <w:sz w:val="24"/>
                <w:szCs w:val="24"/>
                <w:lang w:val="uk-UA" w:eastAsia="en-US"/>
              </w:rPr>
              <w:t>Оперативно</w:t>
            </w:r>
            <w:proofErr w:type="spellEnd"/>
            <w:r w:rsidR="00203476">
              <w:rPr>
                <w:rFonts w:ascii="Times New Roman" w:eastAsia="Times New Roman" w:hAnsi="Times New Roman"/>
                <w:sz w:val="24"/>
                <w:szCs w:val="24"/>
                <w:lang w:val="uk-UA" w:eastAsia="en-US"/>
              </w:rPr>
              <w:t>-рятувальної служби цивільного захисту» (із змінами);</w:t>
            </w:r>
          </w:p>
          <w:p w14:paraId="356BFB70" w14:textId="77777777" w:rsidR="00203476" w:rsidRDefault="00203476" w:rsidP="00155690">
            <w:pPr>
              <w:pStyle w:val="a6"/>
              <w:numPr>
                <w:ilvl w:val="0"/>
                <w:numId w:val="2"/>
              </w:numPr>
              <w:spacing w:line="276" w:lineRule="auto"/>
              <w:jc w:val="both"/>
              <w:rPr>
                <w:rFonts w:ascii="Times New Roman" w:eastAsia="Times New Roman" w:hAnsi="Times New Roman"/>
                <w:sz w:val="24"/>
                <w:szCs w:val="24"/>
                <w:lang w:val="uk-UA" w:eastAsia="en-US"/>
              </w:rPr>
            </w:pPr>
            <w:r>
              <w:rPr>
                <w:rFonts w:ascii="Times New Roman" w:eastAsia="Times New Roman" w:hAnsi="Times New Roman"/>
                <w:sz w:val="24"/>
                <w:szCs w:val="24"/>
                <w:lang w:val="uk-UA" w:eastAsia="en-US"/>
              </w:rPr>
              <w:t>Діючі довідки про проходження періодичного медичного огляду;</w:t>
            </w:r>
          </w:p>
          <w:p w14:paraId="42294937" w14:textId="77777777" w:rsidR="00203476" w:rsidRDefault="00203476" w:rsidP="00203476">
            <w:pPr>
              <w:spacing w:line="276" w:lineRule="auto"/>
              <w:ind w:left="459"/>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Для медичного працівника:</w:t>
            </w:r>
          </w:p>
          <w:p w14:paraId="2BAB0EF9" w14:textId="03B44BFB" w:rsidR="00203476" w:rsidRPr="00203476" w:rsidRDefault="00203476" w:rsidP="00203476">
            <w:pPr>
              <w:pStyle w:val="a6"/>
              <w:numPr>
                <w:ilvl w:val="0"/>
                <w:numId w:val="2"/>
              </w:numPr>
              <w:spacing w:line="276"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val="uk-UA" w:eastAsia="en-US"/>
              </w:rPr>
              <w:t>д</w:t>
            </w:r>
            <w:proofErr w:type="spellStart"/>
            <w:r w:rsidRPr="00203476">
              <w:rPr>
                <w:rFonts w:ascii="Times New Roman" w:eastAsia="Times New Roman" w:hAnsi="Times New Roman"/>
                <w:sz w:val="24"/>
                <w:szCs w:val="24"/>
                <w:lang w:eastAsia="en-US"/>
              </w:rPr>
              <w:t>окумент</w:t>
            </w:r>
            <w:proofErr w:type="spellEnd"/>
            <w:r w:rsidRPr="00203476">
              <w:rPr>
                <w:rFonts w:ascii="Times New Roman" w:eastAsia="Times New Roman" w:hAnsi="Times New Roman"/>
                <w:sz w:val="24"/>
                <w:szCs w:val="24"/>
                <w:lang w:eastAsia="en-US"/>
              </w:rPr>
              <w:t xml:space="preserve">, </w:t>
            </w:r>
            <w:proofErr w:type="spellStart"/>
            <w:r w:rsidRPr="00203476">
              <w:rPr>
                <w:rFonts w:ascii="Times New Roman" w:eastAsia="Times New Roman" w:hAnsi="Times New Roman"/>
                <w:sz w:val="24"/>
                <w:szCs w:val="24"/>
                <w:lang w:eastAsia="en-US"/>
              </w:rPr>
              <w:t>що</w:t>
            </w:r>
            <w:proofErr w:type="spellEnd"/>
            <w:r w:rsidRPr="00203476">
              <w:rPr>
                <w:rFonts w:ascii="Times New Roman" w:eastAsia="Times New Roman" w:hAnsi="Times New Roman"/>
                <w:sz w:val="24"/>
                <w:szCs w:val="24"/>
                <w:lang w:eastAsia="en-US"/>
              </w:rPr>
              <w:t xml:space="preserve"> </w:t>
            </w:r>
            <w:proofErr w:type="spellStart"/>
            <w:r w:rsidRPr="00203476">
              <w:rPr>
                <w:rFonts w:ascii="Times New Roman" w:eastAsia="Times New Roman" w:hAnsi="Times New Roman"/>
                <w:sz w:val="24"/>
                <w:szCs w:val="24"/>
                <w:lang w:eastAsia="en-US"/>
              </w:rPr>
              <w:t>підтверджує</w:t>
            </w:r>
            <w:proofErr w:type="spellEnd"/>
            <w:r w:rsidRPr="00203476">
              <w:rPr>
                <w:rFonts w:ascii="Times New Roman" w:eastAsia="Times New Roman" w:hAnsi="Times New Roman"/>
                <w:sz w:val="24"/>
                <w:szCs w:val="24"/>
                <w:lang w:eastAsia="en-US"/>
              </w:rPr>
              <w:t xml:space="preserve"> право </w:t>
            </w:r>
            <w:proofErr w:type="spellStart"/>
            <w:r w:rsidRPr="00203476">
              <w:rPr>
                <w:rFonts w:ascii="Times New Roman" w:eastAsia="Times New Roman" w:hAnsi="Times New Roman"/>
                <w:sz w:val="24"/>
                <w:szCs w:val="24"/>
                <w:lang w:eastAsia="en-US"/>
              </w:rPr>
              <w:t>медичного</w:t>
            </w:r>
            <w:proofErr w:type="spellEnd"/>
            <w:r w:rsidRPr="00203476">
              <w:rPr>
                <w:rFonts w:ascii="Times New Roman" w:eastAsia="Times New Roman" w:hAnsi="Times New Roman"/>
                <w:sz w:val="24"/>
                <w:szCs w:val="24"/>
                <w:lang w:eastAsia="en-US"/>
              </w:rPr>
              <w:t xml:space="preserve"> </w:t>
            </w:r>
            <w:proofErr w:type="spellStart"/>
            <w:r w:rsidRPr="00203476">
              <w:rPr>
                <w:rFonts w:ascii="Times New Roman" w:eastAsia="Times New Roman" w:hAnsi="Times New Roman"/>
                <w:sz w:val="24"/>
                <w:szCs w:val="24"/>
                <w:lang w:eastAsia="en-US"/>
              </w:rPr>
              <w:t>працівника</w:t>
            </w:r>
            <w:proofErr w:type="spellEnd"/>
            <w:r w:rsidRPr="00203476">
              <w:rPr>
                <w:rFonts w:ascii="Times New Roman" w:eastAsia="Times New Roman" w:hAnsi="Times New Roman"/>
                <w:sz w:val="24"/>
                <w:szCs w:val="24"/>
                <w:lang w:eastAsia="en-US"/>
              </w:rPr>
              <w:t xml:space="preserve"> на </w:t>
            </w:r>
            <w:proofErr w:type="spellStart"/>
            <w:r w:rsidRPr="00203476">
              <w:rPr>
                <w:rFonts w:ascii="Times New Roman" w:eastAsia="Times New Roman" w:hAnsi="Times New Roman"/>
                <w:sz w:val="24"/>
                <w:szCs w:val="24"/>
                <w:lang w:eastAsia="en-US"/>
              </w:rPr>
              <w:t>проведення</w:t>
            </w:r>
            <w:proofErr w:type="spellEnd"/>
            <w:r w:rsidRPr="00203476">
              <w:rPr>
                <w:rFonts w:ascii="Times New Roman" w:eastAsia="Times New Roman" w:hAnsi="Times New Roman"/>
                <w:sz w:val="24"/>
                <w:szCs w:val="24"/>
                <w:lang w:eastAsia="en-US"/>
              </w:rPr>
              <w:t xml:space="preserve"> </w:t>
            </w:r>
            <w:proofErr w:type="spellStart"/>
            <w:r w:rsidRPr="00203476">
              <w:rPr>
                <w:rFonts w:ascii="Times New Roman" w:eastAsia="Times New Roman" w:hAnsi="Times New Roman"/>
                <w:sz w:val="24"/>
                <w:szCs w:val="24"/>
                <w:lang w:eastAsia="en-US"/>
              </w:rPr>
              <w:t>передрейсових</w:t>
            </w:r>
            <w:proofErr w:type="spellEnd"/>
            <w:r w:rsidRPr="00203476">
              <w:rPr>
                <w:rFonts w:ascii="Times New Roman" w:eastAsia="Times New Roman" w:hAnsi="Times New Roman"/>
                <w:sz w:val="24"/>
                <w:szCs w:val="24"/>
                <w:lang w:eastAsia="en-US"/>
              </w:rPr>
              <w:t xml:space="preserve"> (</w:t>
            </w:r>
            <w:proofErr w:type="spellStart"/>
            <w:r w:rsidRPr="00203476">
              <w:rPr>
                <w:rFonts w:ascii="Times New Roman" w:eastAsia="Times New Roman" w:hAnsi="Times New Roman"/>
                <w:sz w:val="24"/>
                <w:szCs w:val="24"/>
                <w:lang w:eastAsia="en-US"/>
              </w:rPr>
              <w:t>післярейсових</w:t>
            </w:r>
            <w:proofErr w:type="spellEnd"/>
            <w:r w:rsidRPr="00203476">
              <w:rPr>
                <w:rFonts w:ascii="Times New Roman" w:eastAsia="Times New Roman" w:hAnsi="Times New Roman"/>
                <w:sz w:val="24"/>
                <w:szCs w:val="24"/>
                <w:lang w:eastAsia="en-US"/>
              </w:rPr>
              <w:t xml:space="preserve">) </w:t>
            </w:r>
            <w:proofErr w:type="spellStart"/>
            <w:r w:rsidRPr="00203476">
              <w:rPr>
                <w:rFonts w:ascii="Times New Roman" w:eastAsia="Times New Roman" w:hAnsi="Times New Roman"/>
                <w:sz w:val="24"/>
                <w:szCs w:val="24"/>
                <w:lang w:eastAsia="en-US"/>
              </w:rPr>
              <w:t>медичних</w:t>
            </w:r>
            <w:proofErr w:type="spellEnd"/>
            <w:r w:rsidRPr="00203476">
              <w:rPr>
                <w:rFonts w:ascii="Times New Roman" w:eastAsia="Times New Roman" w:hAnsi="Times New Roman"/>
                <w:sz w:val="24"/>
                <w:szCs w:val="24"/>
                <w:lang w:eastAsia="en-US"/>
              </w:rPr>
              <w:t xml:space="preserve"> </w:t>
            </w:r>
            <w:proofErr w:type="spellStart"/>
            <w:r w:rsidRPr="00203476">
              <w:rPr>
                <w:rFonts w:ascii="Times New Roman" w:eastAsia="Times New Roman" w:hAnsi="Times New Roman"/>
                <w:sz w:val="24"/>
                <w:szCs w:val="24"/>
                <w:lang w:eastAsia="en-US"/>
              </w:rPr>
              <w:t>оглядів</w:t>
            </w:r>
            <w:proofErr w:type="spellEnd"/>
            <w:r w:rsidRPr="00203476">
              <w:rPr>
                <w:rFonts w:ascii="Times New Roman" w:eastAsia="Times New Roman" w:hAnsi="Times New Roman"/>
                <w:sz w:val="24"/>
                <w:szCs w:val="24"/>
                <w:lang w:eastAsia="en-US"/>
              </w:rPr>
              <w:t xml:space="preserve"> </w:t>
            </w:r>
            <w:proofErr w:type="spellStart"/>
            <w:r w:rsidRPr="00203476">
              <w:rPr>
                <w:rFonts w:ascii="Times New Roman" w:eastAsia="Times New Roman" w:hAnsi="Times New Roman"/>
                <w:sz w:val="24"/>
                <w:szCs w:val="24"/>
                <w:lang w:eastAsia="en-US"/>
              </w:rPr>
              <w:t>водіїв</w:t>
            </w:r>
            <w:proofErr w:type="spellEnd"/>
            <w:r w:rsidRPr="00203476">
              <w:rPr>
                <w:rFonts w:ascii="Times New Roman" w:eastAsia="Times New Roman" w:hAnsi="Times New Roman"/>
                <w:sz w:val="24"/>
                <w:szCs w:val="24"/>
                <w:lang w:eastAsia="en-US"/>
              </w:rPr>
              <w:t xml:space="preserve"> </w:t>
            </w:r>
            <w:proofErr w:type="spellStart"/>
            <w:r w:rsidRPr="00203476">
              <w:rPr>
                <w:rFonts w:ascii="Times New Roman" w:eastAsia="Times New Roman" w:hAnsi="Times New Roman"/>
                <w:sz w:val="24"/>
                <w:szCs w:val="24"/>
                <w:lang w:eastAsia="en-US"/>
              </w:rPr>
              <w:t>транспортних</w:t>
            </w:r>
            <w:proofErr w:type="spellEnd"/>
            <w:r w:rsidRPr="00203476">
              <w:rPr>
                <w:rFonts w:ascii="Times New Roman" w:eastAsia="Times New Roman" w:hAnsi="Times New Roman"/>
                <w:sz w:val="24"/>
                <w:szCs w:val="24"/>
                <w:lang w:eastAsia="en-US"/>
              </w:rPr>
              <w:t xml:space="preserve"> </w:t>
            </w:r>
            <w:proofErr w:type="spellStart"/>
            <w:r w:rsidRPr="00203476">
              <w:rPr>
                <w:rFonts w:ascii="Times New Roman" w:eastAsia="Times New Roman" w:hAnsi="Times New Roman"/>
                <w:sz w:val="24"/>
                <w:szCs w:val="24"/>
                <w:lang w:eastAsia="en-US"/>
              </w:rPr>
              <w:t>засобів</w:t>
            </w:r>
            <w:proofErr w:type="spellEnd"/>
            <w:r w:rsidRPr="00203476">
              <w:rPr>
                <w:rFonts w:ascii="Times New Roman" w:eastAsia="Times New Roman" w:hAnsi="Times New Roman"/>
                <w:sz w:val="24"/>
                <w:szCs w:val="24"/>
                <w:lang w:eastAsia="en-US"/>
              </w:rPr>
              <w:t xml:space="preserve"> </w:t>
            </w:r>
            <w:proofErr w:type="spellStart"/>
            <w:r w:rsidRPr="00203476">
              <w:rPr>
                <w:rFonts w:ascii="Times New Roman" w:eastAsia="Times New Roman" w:hAnsi="Times New Roman"/>
                <w:sz w:val="24"/>
                <w:szCs w:val="24"/>
                <w:lang w:eastAsia="en-US"/>
              </w:rPr>
              <w:t>відповідно</w:t>
            </w:r>
            <w:proofErr w:type="spellEnd"/>
            <w:r w:rsidRPr="00203476">
              <w:rPr>
                <w:rFonts w:ascii="Times New Roman" w:eastAsia="Times New Roman" w:hAnsi="Times New Roman"/>
                <w:sz w:val="24"/>
                <w:szCs w:val="24"/>
                <w:lang w:eastAsia="en-US"/>
              </w:rPr>
              <w:t xml:space="preserve"> до </w:t>
            </w:r>
            <w:proofErr w:type="spellStart"/>
            <w:r w:rsidRPr="00203476">
              <w:rPr>
                <w:rFonts w:ascii="Times New Roman" w:eastAsia="Times New Roman" w:hAnsi="Times New Roman"/>
                <w:sz w:val="24"/>
                <w:szCs w:val="24"/>
                <w:lang w:eastAsia="en-US"/>
              </w:rPr>
              <w:t>законодавства</w:t>
            </w:r>
            <w:proofErr w:type="spellEnd"/>
            <w:r w:rsidRPr="00203476">
              <w:rPr>
                <w:rFonts w:ascii="Times New Roman" w:eastAsia="Times New Roman" w:hAnsi="Times New Roman"/>
                <w:sz w:val="24"/>
                <w:szCs w:val="24"/>
                <w:lang w:eastAsia="en-US"/>
              </w:rPr>
              <w:t>.</w:t>
            </w:r>
          </w:p>
          <w:p w14:paraId="759D5C39" w14:textId="3826DC82" w:rsidR="00044E78" w:rsidRDefault="00203476" w:rsidP="00203476">
            <w:pPr>
              <w:spacing w:line="276" w:lineRule="auto"/>
              <w:ind w:left="459"/>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lastRenderedPageBreak/>
              <w:t xml:space="preserve">До довідки також додаються копії документів (трудові книжки та/або наказ про призначення на посади та/або трудові угоди тощо), які підтверджують наявність в </w:t>
            </w:r>
            <w:r w:rsidR="009D4D26">
              <w:rPr>
                <w:rFonts w:ascii="Times New Roman" w:eastAsia="Times New Roman" w:hAnsi="Times New Roman"/>
                <w:sz w:val="24"/>
                <w:szCs w:val="24"/>
                <w:lang w:eastAsia="en-US"/>
              </w:rPr>
              <w:t>учасника трудових відносин із працівниками (2 (двох) водіїв, медичного працівника).</w:t>
            </w:r>
          </w:p>
          <w:p w14:paraId="45E62711" w14:textId="58217EA7" w:rsidR="009D4D26" w:rsidRDefault="009D4D26" w:rsidP="00203476">
            <w:pPr>
              <w:spacing w:line="276" w:lineRule="auto"/>
              <w:ind w:left="459"/>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Відповідно до статті 23 Закону України «Про мобілізаційну підготовку та мобілізацію» (із змінами) та пункту 26 постанови Кабінету Міністрів України від 27.01.1995 року №57 «Про затвердження Правил перетинання державного кордону громадянами України» (із змінами) водії повинні мати (в підтвердження надаються копії нижчезазначених документів, завірених в установленому порядку):</w:t>
            </w:r>
          </w:p>
          <w:p w14:paraId="1804A769" w14:textId="1F219A4A" w:rsidR="009D4D26" w:rsidRDefault="009D4D26" w:rsidP="009D4D26">
            <w:pPr>
              <w:pStyle w:val="a6"/>
              <w:numPr>
                <w:ilvl w:val="0"/>
                <w:numId w:val="2"/>
              </w:numPr>
              <w:spacing w:line="276" w:lineRule="auto"/>
              <w:jc w:val="both"/>
              <w:rPr>
                <w:rFonts w:ascii="Times New Roman" w:eastAsia="Times New Roman" w:hAnsi="Times New Roman"/>
                <w:sz w:val="24"/>
                <w:szCs w:val="24"/>
                <w:lang w:val="uk-UA" w:eastAsia="en-US"/>
              </w:rPr>
            </w:pPr>
            <w:r>
              <w:rPr>
                <w:rFonts w:ascii="Times New Roman" w:eastAsia="Times New Roman" w:hAnsi="Times New Roman"/>
                <w:sz w:val="24"/>
                <w:szCs w:val="24"/>
                <w:lang w:val="uk-UA" w:eastAsia="en-US"/>
              </w:rPr>
              <w:t>наявність документів, що дають право виїзду за кордон  водіїв на період мобілізації в умовах воєнного стану (закордонний паспорт, посвідчення особи або витяг з наказу відповідно до порядку, визначеного постановою Кабінету Міністрів України від 03.03.2022 року №194</w:t>
            </w:r>
            <w:r w:rsidR="004A10F1">
              <w:rPr>
                <w:rFonts w:ascii="Times New Roman" w:eastAsia="Times New Roman" w:hAnsi="Times New Roman"/>
                <w:sz w:val="24"/>
                <w:szCs w:val="24"/>
                <w:lang w:val="uk-UA" w:eastAsia="en-US"/>
              </w:rPr>
              <w:t xml:space="preserve"> «Деякі питання бронювання військовозобов’язаних в умовах правового режиму воєнного стану» про відстрочку від призову на військову службу на період мобілізації та на воєнний час тощо).</w:t>
            </w:r>
          </w:p>
          <w:p w14:paraId="4D5A016E" w14:textId="57F9ED3C" w:rsidR="00044E78" w:rsidRPr="004A10F1" w:rsidRDefault="00044E78" w:rsidP="004A10F1">
            <w:pPr>
              <w:pStyle w:val="a6"/>
              <w:spacing w:line="276" w:lineRule="auto"/>
              <w:ind w:left="175" w:firstLine="284"/>
              <w:jc w:val="both"/>
              <w:rPr>
                <w:rFonts w:ascii="Times New Roman" w:eastAsia="Times New Roman" w:hAnsi="Times New Roman"/>
                <w:sz w:val="24"/>
                <w:szCs w:val="24"/>
                <w:lang w:val="uk-UA" w:eastAsia="en-US"/>
              </w:rPr>
            </w:pPr>
            <w:proofErr w:type="spellStart"/>
            <w:r>
              <w:rPr>
                <w:rFonts w:ascii="Times New Roman" w:eastAsia="Times New Roman" w:hAnsi="Times New Roman"/>
                <w:i/>
                <w:sz w:val="24"/>
                <w:szCs w:val="24"/>
                <w:lang w:eastAsia="en-US"/>
              </w:rPr>
              <w:t>Учасник</w:t>
            </w:r>
            <w:proofErr w:type="spellEnd"/>
            <w:r>
              <w:rPr>
                <w:rFonts w:ascii="Times New Roman" w:eastAsia="Times New Roman" w:hAnsi="Times New Roman"/>
                <w:i/>
                <w:sz w:val="24"/>
                <w:szCs w:val="24"/>
                <w:lang w:eastAsia="en-US"/>
              </w:rPr>
              <w:t xml:space="preserve"> </w:t>
            </w:r>
            <w:proofErr w:type="spellStart"/>
            <w:r>
              <w:rPr>
                <w:rFonts w:ascii="Times New Roman" w:eastAsia="Times New Roman" w:hAnsi="Times New Roman"/>
                <w:i/>
                <w:sz w:val="24"/>
                <w:szCs w:val="24"/>
                <w:lang w:eastAsia="en-US"/>
              </w:rPr>
              <w:t>має</w:t>
            </w:r>
            <w:proofErr w:type="spellEnd"/>
            <w:r>
              <w:rPr>
                <w:rFonts w:ascii="Times New Roman" w:eastAsia="Times New Roman" w:hAnsi="Times New Roman"/>
                <w:i/>
                <w:sz w:val="24"/>
                <w:szCs w:val="24"/>
                <w:lang w:eastAsia="en-US"/>
              </w:rPr>
              <w:t xml:space="preserve"> </w:t>
            </w:r>
            <w:proofErr w:type="spellStart"/>
            <w:r>
              <w:rPr>
                <w:rFonts w:ascii="Times New Roman" w:eastAsia="Times New Roman" w:hAnsi="Times New Roman"/>
                <w:i/>
                <w:sz w:val="24"/>
                <w:szCs w:val="24"/>
                <w:lang w:eastAsia="en-US"/>
              </w:rPr>
              <w:t>надати</w:t>
            </w:r>
            <w:proofErr w:type="spellEnd"/>
            <w:r>
              <w:rPr>
                <w:rFonts w:ascii="Times New Roman" w:eastAsia="Times New Roman" w:hAnsi="Times New Roman"/>
                <w:i/>
                <w:sz w:val="24"/>
                <w:szCs w:val="24"/>
                <w:lang w:eastAsia="en-US"/>
              </w:rPr>
              <w:t xml:space="preserve"> </w:t>
            </w:r>
            <w:proofErr w:type="spellStart"/>
            <w:r>
              <w:rPr>
                <w:rFonts w:ascii="Times New Roman" w:eastAsia="Times New Roman" w:hAnsi="Times New Roman"/>
                <w:i/>
                <w:sz w:val="24"/>
                <w:szCs w:val="24"/>
                <w:lang w:eastAsia="en-US"/>
              </w:rPr>
              <w:t>інформацію</w:t>
            </w:r>
            <w:proofErr w:type="spellEnd"/>
            <w:r>
              <w:rPr>
                <w:rFonts w:ascii="Times New Roman" w:eastAsia="Times New Roman" w:hAnsi="Times New Roman"/>
                <w:i/>
                <w:sz w:val="24"/>
                <w:szCs w:val="24"/>
                <w:lang w:eastAsia="en-US"/>
              </w:rPr>
              <w:t xml:space="preserve"> про те, </w:t>
            </w:r>
            <w:proofErr w:type="spellStart"/>
            <w:r>
              <w:rPr>
                <w:rFonts w:ascii="Times New Roman" w:eastAsia="Times New Roman" w:hAnsi="Times New Roman"/>
                <w:i/>
                <w:sz w:val="24"/>
                <w:szCs w:val="24"/>
                <w:lang w:eastAsia="en-US"/>
              </w:rPr>
              <w:t>чи</w:t>
            </w:r>
            <w:proofErr w:type="spellEnd"/>
            <w:r>
              <w:rPr>
                <w:rFonts w:ascii="Times New Roman" w:eastAsia="Times New Roman" w:hAnsi="Times New Roman"/>
                <w:i/>
                <w:sz w:val="24"/>
                <w:szCs w:val="24"/>
                <w:lang w:eastAsia="en-US"/>
              </w:rPr>
              <w:t xml:space="preserve"> буде </w:t>
            </w:r>
            <w:proofErr w:type="spellStart"/>
            <w:r>
              <w:rPr>
                <w:rFonts w:ascii="Times New Roman" w:eastAsia="Times New Roman" w:hAnsi="Times New Roman"/>
                <w:i/>
                <w:sz w:val="24"/>
                <w:szCs w:val="24"/>
                <w:lang w:eastAsia="en-US"/>
              </w:rPr>
              <w:t>він</w:t>
            </w:r>
            <w:proofErr w:type="spellEnd"/>
            <w:r>
              <w:rPr>
                <w:rFonts w:ascii="Times New Roman" w:eastAsia="Times New Roman" w:hAnsi="Times New Roman"/>
                <w:i/>
                <w:sz w:val="24"/>
                <w:szCs w:val="24"/>
                <w:lang w:eastAsia="en-US"/>
              </w:rPr>
              <w:t xml:space="preserve"> сам </w:t>
            </w:r>
            <w:proofErr w:type="spellStart"/>
            <w:r>
              <w:rPr>
                <w:rFonts w:ascii="Times New Roman" w:eastAsia="Times New Roman" w:hAnsi="Times New Roman"/>
                <w:i/>
                <w:sz w:val="24"/>
                <w:szCs w:val="24"/>
                <w:lang w:eastAsia="en-US"/>
              </w:rPr>
              <w:t>надавати</w:t>
            </w:r>
            <w:proofErr w:type="spellEnd"/>
            <w:r>
              <w:rPr>
                <w:rFonts w:ascii="Times New Roman" w:eastAsia="Times New Roman" w:hAnsi="Times New Roman"/>
                <w:i/>
                <w:sz w:val="24"/>
                <w:szCs w:val="24"/>
                <w:lang w:eastAsia="en-US"/>
              </w:rPr>
              <w:t xml:space="preserve"> </w:t>
            </w:r>
            <w:proofErr w:type="spellStart"/>
            <w:r>
              <w:rPr>
                <w:rFonts w:ascii="Times New Roman" w:eastAsia="Times New Roman" w:hAnsi="Times New Roman"/>
                <w:i/>
                <w:sz w:val="24"/>
                <w:szCs w:val="24"/>
                <w:lang w:eastAsia="en-US"/>
              </w:rPr>
              <w:t>послуги</w:t>
            </w:r>
            <w:proofErr w:type="spellEnd"/>
            <w:r>
              <w:rPr>
                <w:rFonts w:ascii="Times New Roman" w:eastAsia="Times New Roman" w:hAnsi="Times New Roman"/>
                <w:i/>
                <w:sz w:val="24"/>
                <w:szCs w:val="24"/>
                <w:lang w:eastAsia="en-US"/>
              </w:rPr>
              <w:t xml:space="preserve">, </w:t>
            </w:r>
            <w:proofErr w:type="spellStart"/>
            <w:r>
              <w:rPr>
                <w:rFonts w:ascii="Times New Roman" w:eastAsia="Times New Roman" w:hAnsi="Times New Roman"/>
                <w:i/>
                <w:sz w:val="24"/>
                <w:szCs w:val="24"/>
                <w:lang w:eastAsia="en-US"/>
              </w:rPr>
              <w:t>чи</w:t>
            </w:r>
            <w:proofErr w:type="spellEnd"/>
            <w:r>
              <w:rPr>
                <w:rFonts w:ascii="Times New Roman" w:eastAsia="Times New Roman" w:hAnsi="Times New Roman"/>
                <w:i/>
                <w:sz w:val="24"/>
                <w:szCs w:val="24"/>
                <w:lang w:eastAsia="en-US"/>
              </w:rPr>
              <w:t xml:space="preserve"> буде </w:t>
            </w:r>
            <w:proofErr w:type="spellStart"/>
            <w:r>
              <w:rPr>
                <w:rFonts w:ascii="Times New Roman" w:eastAsia="Times New Roman" w:hAnsi="Times New Roman"/>
                <w:i/>
                <w:sz w:val="24"/>
                <w:szCs w:val="24"/>
                <w:lang w:eastAsia="en-US"/>
              </w:rPr>
              <w:t>залучати</w:t>
            </w:r>
            <w:proofErr w:type="spellEnd"/>
            <w:r>
              <w:rPr>
                <w:rFonts w:ascii="Times New Roman" w:eastAsia="Times New Roman" w:hAnsi="Times New Roman"/>
                <w:i/>
                <w:sz w:val="24"/>
                <w:szCs w:val="24"/>
                <w:lang w:eastAsia="en-US"/>
              </w:rPr>
              <w:t xml:space="preserve"> до </w:t>
            </w:r>
            <w:proofErr w:type="spellStart"/>
            <w:r>
              <w:rPr>
                <w:rFonts w:ascii="Times New Roman" w:eastAsia="Times New Roman" w:hAnsi="Times New Roman"/>
                <w:i/>
                <w:sz w:val="24"/>
                <w:szCs w:val="24"/>
                <w:lang w:eastAsia="en-US"/>
              </w:rPr>
              <w:t>цього</w:t>
            </w:r>
            <w:proofErr w:type="spellEnd"/>
            <w:r>
              <w:rPr>
                <w:rFonts w:ascii="Times New Roman" w:eastAsia="Times New Roman" w:hAnsi="Times New Roman"/>
                <w:i/>
                <w:sz w:val="24"/>
                <w:szCs w:val="24"/>
                <w:lang w:eastAsia="en-US"/>
              </w:rPr>
              <w:t xml:space="preserve"> </w:t>
            </w:r>
            <w:proofErr w:type="spellStart"/>
            <w:r>
              <w:rPr>
                <w:rFonts w:ascii="Times New Roman" w:eastAsia="Times New Roman" w:hAnsi="Times New Roman"/>
                <w:i/>
                <w:sz w:val="24"/>
                <w:szCs w:val="24"/>
                <w:lang w:eastAsia="en-US"/>
              </w:rPr>
              <w:t>інших</w:t>
            </w:r>
            <w:proofErr w:type="spellEnd"/>
            <w:r>
              <w:rPr>
                <w:rFonts w:ascii="Times New Roman" w:eastAsia="Times New Roman" w:hAnsi="Times New Roman"/>
                <w:i/>
                <w:sz w:val="24"/>
                <w:szCs w:val="24"/>
                <w:lang w:eastAsia="en-US"/>
              </w:rPr>
              <w:t xml:space="preserve"> </w:t>
            </w:r>
            <w:proofErr w:type="spellStart"/>
            <w:r>
              <w:rPr>
                <w:rFonts w:ascii="Times New Roman" w:eastAsia="Times New Roman" w:hAnsi="Times New Roman"/>
                <w:i/>
                <w:sz w:val="24"/>
                <w:szCs w:val="24"/>
                <w:lang w:eastAsia="en-US"/>
              </w:rPr>
              <w:t>спеціалістів</w:t>
            </w:r>
            <w:proofErr w:type="spellEnd"/>
            <w:r>
              <w:rPr>
                <w:rFonts w:ascii="Times New Roman" w:eastAsia="Times New Roman" w:hAnsi="Times New Roman"/>
                <w:i/>
                <w:sz w:val="24"/>
                <w:szCs w:val="24"/>
                <w:lang w:eastAsia="en-US"/>
              </w:rPr>
              <w:t xml:space="preserve">. (У </w:t>
            </w:r>
            <w:proofErr w:type="spellStart"/>
            <w:r>
              <w:rPr>
                <w:rFonts w:ascii="Times New Roman" w:eastAsia="Times New Roman" w:hAnsi="Times New Roman"/>
                <w:i/>
                <w:sz w:val="24"/>
                <w:szCs w:val="24"/>
                <w:lang w:eastAsia="en-US"/>
              </w:rPr>
              <w:t>разі</w:t>
            </w:r>
            <w:proofErr w:type="spellEnd"/>
            <w:r>
              <w:rPr>
                <w:rFonts w:ascii="Times New Roman" w:eastAsia="Times New Roman" w:hAnsi="Times New Roman"/>
                <w:i/>
                <w:sz w:val="24"/>
                <w:szCs w:val="24"/>
                <w:lang w:eastAsia="en-US"/>
              </w:rPr>
              <w:t xml:space="preserve"> </w:t>
            </w:r>
            <w:proofErr w:type="spellStart"/>
            <w:r>
              <w:rPr>
                <w:rFonts w:ascii="Times New Roman" w:eastAsia="Times New Roman" w:hAnsi="Times New Roman"/>
                <w:i/>
                <w:sz w:val="24"/>
                <w:szCs w:val="24"/>
                <w:lang w:eastAsia="en-US"/>
              </w:rPr>
              <w:t>залучення</w:t>
            </w:r>
            <w:proofErr w:type="spellEnd"/>
            <w:r>
              <w:rPr>
                <w:rFonts w:ascii="Times New Roman" w:eastAsia="Times New Roman" w:hAnsi="Times New Roman"/>
                <w:i/>
                <w:sz w:val="24"/>
                <w:szCs w:val="24"/>
                <w:lang w:eastAsia="en-US"/>
              </w:rPr>
              <w:t xml:space="preserve"> </w:t>
            </w:r>
            <w:proofErr w:type="spellStart"/>
            <w:r>
              <w:rPr>
                <w:rFonts w:ascii="Times New Roman" w:eastAsia="Times New Roman" w:hAnsi="Times New Roman"/>
                <w:i/>
                <w:sz w:val="24"/>
                <w:szCs w:val="24"/>
                <w:lang w:eastAsia="en-US"/>
              </w:rPr>
              <w:t>спеціалістів</w:t>
            </w:r>
            <w:proofErr w:type="spellEnd"/>
            <w:r>
              <w:rPr>
                <w:rFonts w:ascii="Times New Roman" w:eastAsia="Times New Roman" w:hAnsi="Times New Roman"/>
                <w:i/>
                <w:sz w:val="24"/>
                <w:szCs w:val="24"/>
                <w:lang w:eastAsia="en-US"/>
              </w:rPr>
              <w:t xml:space="preserve"> – </w:t>
            </w:r>
            <w:proofErr w:type="spellStart"/>
            <w:r>
              <w:rPr>
                <w:rFonts w:ascii="Times New Roman" w:eastAsia="Times New Roman" w:hAnsi="Times New Roman"/>
                <w:b/>
                <w:i/>
                <w:sz w:val="24"/>
                <w:szCs w:val="24"/>
                <w:lang w:eastAsia="en-US"/>
              </w:rPr>
              <w:t>учасник</w:t>
            </w:r>
            <w:proofErr w:type="spellEnd"/>
            <w:r>
              <w:rPr>
                <w:rFonts w:ascii="Times New Roman" w:eastAsia="Times New Roman" w:hAnsi="Times New Roman"/>
                <w:b/>
                <w:i/>
                <w:sz w:val="24"/>
                <w:szCs w:val="24"/>
                <w:lang w:eastAsia="en-US"/>
              </w:rPr>
              <w:t xml:space="preserve"> </w:t>
            </w:r>
            <w:proofErr w:type="spellStart"/>
            <w:r>
              <w:rPr>
                <w:rFonts w:ascii="Times New Roman" w:eastAsia="Times New Roman" w:hAnsi="Times New Roman"/>
                <w:b/>
                <w:i/>
                <w:sz w:val="24"/>
                <w:szCs w:val="24"/>
                <w:lang w:eastAsia="en-US"/>
              </w:rPr>
              <w:t>має</w:t>
            </w:r>
            <w:proofErr w:type="spellEnd"/>
            <w:r>
              <w:rPr>
                <w:rFonts w:ascii="Times New Roman" w:eastAsia="Times New Roman" w:hAnsi="Times New Roman"/>
                <w:i/>
                <w:sz w:val="24"/>
                <w:szCs w:val="24"/>
                <w:lang w:eastAsia="en-US"/>
              </w:rPr>
              <w:t xml:space="preserve"> </w:t>
            </w:r>
            <w:proofErr w:type="spellStart"/>
            <w:r>
              <w:rPr>
                <w:rFonts w:ascii="Times New Roman" w:eastAsia="Times New Roman" w:hAnsi="Times New Roman"/>
                <w:b/>
                <w:i/>
                <w:sz w:val="24"/>
                <w:szCs w:val="24"/>
                <w:lang w:eastAsia="en-US"/>
              </w:rPr>
              <w:t>надати</w:t>
            </w:r>
            <w:proofErr w:type="spellEnd"/>
            <w:r>
              <w:rPr>
                <w:rFonts w:ascii="Times New Roman" w:eastAsia="Times New Roman" w:hAnsi="Times New Roman"/>
                <w:b/>
                <w:i/>
                <w:sz w:val="24"/>
                <w:szCs w:val="24"/>
                <w:lang w:eastAsia="en-US"/>
              </w:rPr>
              <w:t xml:space="preserve"> </w:t>
            </w:r>
            <w:proofErr w:type="spellStart"/>
            <w:r>
              <w:rPr>
                <w:rFonts w:ascii="Times New Roman" w:eastAsia="Times New Roman" w:hAnsi="Times New Roman"/>
                <w:b/>
                <w:i/>
                <w:sz w:val="24"/>
                <w:szCs w:val="24"/>
                <w:lang w:eastAsia="en-US"/>
              </w:rPr>
              <w:t>копію</w:t>
            </w:r>
            <w:proofErr w:type="spellEnd"/>
            <w:r>
              <w:rPr>
                <w:rFonts w:ascii="Times New Roman" w:eastAsia="Times New Roman" w:hAnsi="Times New Roman"/>
                <w:b/>
                <w:i/>
                <w:sz w:val="24"/>
                <w:szCs w:val="24"/>
                <w:lang w:eastAsia="en-US"/>
              </w:rPr>
              <w:t xml:space="preserve"> </w:t>
            </w:r>
            <w:proofErr w:type="spellStart"/>
            <w:r>
              <w:rPr>
                <w:rFonts w:ascii="Times New Roman" w:eastAsia="Times New Roman" w:hAnsi="Times New Roman"/>
                <w:b/>
                <w:i/>
                <w:sz w:val="24"/>
                <w:szCs w:val="24"/>
                <w:lang w:eastAsia="en-US"/>
              </w:rPr>
              <w:t>укладених</w:t>
            </w:r>
            <w:proofErr w:type="spellEnd"/>
            <w:r>
              <w:rPr>
                <w:rFonts w:ascii="Times New Roman" w:eastAsia="Times New Roman" w:hAnsi="Times New Roman"/>
                <w:b/>
                <w:i/>
                <w:sz w:val="24"/>
                <w:szCs w:val="24"/>
                <w:lang w:eastAsia="en-US"/>
              </w:rPr>
              <w:t xml:space="preserve"> </w:t>
            </w:r>
            <w:proofErr w:type="spellStart"/>
            <w:r>
              <w:rPr>
                <w:rFonts w:ascii="Times New Roman" w:eastAsia="Times New Roman" w:hAnsi="Times New Roman"/>
                <w:b/>
                <w:i/>
                <w:sz w:val="24"/>
                <w:szCs w:val="24"/>
                <w:lang w:eastAsia="en-US"/>
              </w:rPr>
              <w:t>договорів</w:t>
            </w:r>
            <w:proofErr w:type="spellEnd"/>
            <w:r>
              <w:rPr>
                <w:rFonts w:ascii="Times New Roman" w:eastAsia="Times New Roman" w:hAnsi="Times New Roman"/>
                <w:b/>
                <w:i/>
                <w:sz w:val="24"/>
                <w:szCs w:val="24"/>
                <w:lang w:eastAsia="en-US"/>
              </w:rPr>
              <w:t xml:space="preserve"> про </w:t>
            </w:r>
            <w:proofErr w:type="spellStart"/>
            <w:r>
              <w:rPr>
                <w:rFonts w:ascii="Times New Roman" w:eastAsia="Times New Roman" w:hAnsi="Times New Roman"/>
                <w:b/>
                <w:i/>
                <w:sz w:val="24"/>
                <w:szCs w:val="24"/>
                <w:lang w:eastAsia="en-US"/>
              </w:rPr>
              <w:t>надання</w:t>
            </w:r>
            <w:proofErr w:type="spellEnd"/>
            <w:r>
              <w:rPr>
                <w:rFonts w:ascii="Times New Roman" w:eastAsia="Times New Roman" w:hAnsi="Times New Roman"/>
                <w:b/>
                <w:i/>
                <w:sz w:val="24"/>
                <w:szCs w:val="24"/>
                <w:lang w:eastAsia="en-US"/>
              </w:rPr>
              <w:t xml:space="preserve"> </w:t>
            </w:r>
            <w:proofErr w:type="spellStart"/>
            <w:r>
              <w:rPr>
                <w:rFonts w:ascii="Times New Roman" w:eastAsia="Times New Roman" w:hAnsi="Times New Roman"/>
                <w:b/>
                <w:i/>
                <w:sz w:val="24"/>
                <w:szCs w:val="24"/>
                <w:lang w:eastAsia="en-US"/>
              </w:rPr>
              <w:t>послуг</w:t>
            </w:r>
            <w:proofErr w:type="spellEnd"/>
            <w:r>
              <w:rPr>
                <w:rFonts w:ascii="Times New Roman" w:eastAsia="Times New Roman" w:hAnsi="Times New Roman"/>
                <w:b/>
                <w:i/>
                <w:sz w:val="24"/>
                <w:szCs w:val="24"/>
                <w:lang w:eastAsia="en-US"/>
              </w:rPr>
              <w:t xml:space="preserve"> з </w:t>
            </w:r>
            <w:proofErr w:type="spellStart"/>
            <w:r>
              <w:rPr>
                <w:rFonts w:ascii="Times New Roman" w:eastAsia="Times New Roman" w:hAnsi="Times New Roman"/>
                <w:b/>
                <w:i/>
                <w:sz w:val="24"/>
                <w:szCs w:val="24"/>
                <w:lang w:eastAsia="en-US"/>
              </w:rPr>
              <w:t>відповідними</w:t>
            </w:r>
            <w:proofErr w:type="spellEnd"/>
            <w:r>
              <w:rPr>
                <w:rFonts w:ascii="Times New Roman" w:eastAsia="Times New Roman" w:hAnsi="Times New Roman"/>
                <w:b/>
                <w:i/>
                <w:sz w:val="24"/>
                <w:szCs w:val="24"/>
                <w:lang w:eastAsia="en-US"/>
              </w:rPr>
              <w:t xml:space="preserve"> </w:t>
            </w:r>
            <w:proofErr w:type="spellStart"/>
            <w:r>
              <w:rPr>
                <w:rFonts w:ascii="Times New Roman" w:eastAsia="Times New Roman" w:hAnsi="Times New Roman"/>
                <w:b/>
                <w:i/>
                <w:sz w:val="24"/>
                <w:szCs w:val="24"/>
                <w:lang w:eastAsia="en-US"/>
              </w:rPr>
              <w:t>спеціалістами</w:t>
            </w:r>
            <w:proofErr w:type="spellEnd"/>
            <w:r>
              <w:rPr>
                <w:rFonts w:ascii="Times New Roman" w:eastAsia="Times New Roman" w:hAnsi="Times New Roman"/>
                <w:b/>
                <w:i/>
                <w:sz w:val="24"/>
                <w:szCs w:val="24"/>
                <w:lang w:eastAsia="en-US"/>
              </w:rPr>
              <w:t xml:space="preserve"> </w:t>
            </w:r>
            <w:proofErr w:type="spellStart"/>
            <w:r>
              <w:rPr>
                <w:rFonts w:ascii="Times New Roman" w:eastAsia="Times New Roman" w:hAnsi="Times New Roman"/>
                <w:b/>
                <w:i/>
                <w:sz w:val="24"/>
                <w:szCs w:val="24"/>
                <w:lang w:eastAsia="en-US"/>
              </w:rPr>
              <w:t>із</w:t>
            </w:r>
            <w:proofErr w:type="spellEnd"/>
            <w:r>
              <w:rPr>
                <w:rFonts w:ascii="Times New Roman" w:eastAsia="Times New Roman" w:hAnsi="Times New Roman"/>
                <w:b/>
                <w:i/>
                <w:sz w:val="24"/>
                <w:szCs w:val="24"/>
                <w:lang w:eastAsia="en-US"/>
              </w:rPr>
              <w:t xml:space="preserve"> </w:t>
            </w:r>
            <w:proofErr w:type="spellStart"/>
            <w:r>
              <w:rPr>
                <w:rFonts w:ascii="Times New Roman" w:eastAsia="Times New Roman" w:hAnsi="Times New Roman"/>
                <w:b/>
                <w:i/>
                <w:sz w:val="24"/>
                <w:szCs w:val="24"/>
                <w:lang w:eastAsia="en-US"/>
              </w:rPr>
              <w:t>підтверджуючими</w:t>
            </w:r>
            <w:proofErr w:type="spellEnd"/>
            <w:r>
              <w:rPr>
                <w:rFonts w:ascii="Times New Roman" w:eastAsia="Times New Roman" w:hAnsi="Times New Roman"/>
                <w:b/>
                <w:i/>
                <w:sz w:val="24"/>
                <w:szCs w:val="24"/>
                <w:lang w:eastAsia="en-US"/>
              </w:rPr>
              <w:t xml:space="preserve"> документами – </w:t>
            </w:r>
            <w:proofErr w:type="spellStart"/>
            <w:r>
              <w:rPr>
                <w:rFonts w:ascii="Times New Roman" w:eastAsia="Times New Roman" w:hAnsi="Times New Roman"/>
                <w:b/>
                <w:i/>
                <w:sz w:val="24"/>
                <w:szCs w:val="24"/>
                <w:lang w:eastAsia="en-US"/>
              </w:rPr>
              <w:t>їх</w:t>
            </w:r>
            <w:proofErr w:type="spellEnd"/>
            <w:r>
              <w:rPr>
                <w:rFonts w:ascii="Times New Roman" w:eastAsia="Times New Roman" w:hAnsi="Times New Roman"/>
                <w:b/>
                <w:i/>
                <w:sz w:val="24"/>
                <w:szCs w:val="24"/>
                <w:lang w:eastAsia="en-US"/>
              </w:rPr>
              <w:t xml:space="preserve"> документ про </w:t>
            </w:r>
            <w:proofErr w:type="spellStart"/>
            <w:r>
              <w:rPr>
                <w:rFonts w:ascii="Times New Roman" w:eastAsia="Times New Roman" w:hAnsi="Times New Roman"/>
                <w:b/>
                <w:i/>
                <w:sz w:val="24"/>
                <w:szCs w:val="24"/>
                <w:lang w:eastAsia="en-US"/>
              </w:rPr>
              <w:t>освіту</w:t>
            </w:r>
            <w:proofErr w:type="spellEnd"/>
            <w:r>
              <w:rPr>
                <w:rFonts w:ascii="Times New Roman" w:eastAsia="Times New Roman" w:hAnsi="Times New Roman"/>
                <w:b/>
                <w:i/>
                <w:sz w:val="24"/>
                <w:szCs w:val="24"/>
                <w:lang w:eastAsia="en-US"/>
              </w:rPr>
              <w:t xml:space="preserve">, </w:t>
            </w:r>
            <w:proofErr w:type="spellStart"/>
            <w:r>
              <w:rPr>
                <w:rFonts w:ascii="Times New Roman" w:eastAsia="Times New Roman" w:hAnsi="Times New Roman"/>
                <w:b/>
                <w:i/>
                <w:sz w:val="24"/>
                <w:szCs w:val="24"/>
                <w:lang w:eastAsia="en-US"/>
              </w:rPr>
              <w:t>або</w:t>
            </w:r>
            <w:proofErr w:type="spellEnd"/>
            <w:r>
              <w:rPr>
                <w:rFonts w:ascii="Times New Roman" w:eastAsia="Times New Roman" w:hAnsi="Times New Roman"/>
                <w:b/>
                <w:i/>
                <w:sz w:val="24"/>
                <w:szCs w:val="24"/>
                <w:lang w:eastAsia="en-US"/>
              </w:rPr>
              <w:t xml:space="preserve"> </w:t>
            </w:r>
            <w:proofErr w:type="spellStart"/>
            <w:r>
              <w:rPr>
                <w:rFonts w:ascii="Times New Roman" w:eastAsia="Times New Roman" w:hAnsi="Times New Roman"/>
                <w:b/>
                <w:i/>
                <w:sz w:val="24"/>
                <w:szCs w:val="24"/>
                <w:lang w:eastAsia="en-US"/>
              </w:rPr>
              <w:t>кваліфікацію</w:t>
            </w:r>
            <w:proofErr w:type="spellEnd"/>
            <w:r>
              <w:rPr>
                <w:rFonts w:ascii="Times New Roman" w:eastAsia="Times New Roman" w:hAnsi="Times New Roman"/>
                <w:b/>
                <w:i/>
                <w:sz w:val="24"/>
                <w:szCs w:val="24"/>
                <w:lang w:eastAsia="en-US"/>
              </w:rPr>
              <w:t xml:space="preserve">, </w:t>
            </w:r>
            <w:proofErr w:type="spellStart"/>
            <w:r>
              <w:rPr>
                <w:rFonts w:ascii="Times New Roman" w:eastAsia="Times New Roman" w:hAnsi="Times New Roman"/>
                <w:b/>
                <w:i/>
                <w:sz w:val="24"/>
                <w:szCs w:val="24"/>
                <w:lang w:eastAsia="en-US"/>
              </w:rPr>
              <w:t>або</w:t>
            </w:r>
            <w:proofErr w:type="spellEnd"/>
            <w:r>
              <w:rPr>
                <w:rFonts w:ascii="Times New Roman" w:eastAsia="Times New Roman" w:hAnsi="Times New Roman"/>
                <w:b/>
                <w:i/>
                <w:sz w:val="24"/>
                <w:szCs w:val="24"/>
                <w:lang w:eastAsia="en-US"/>
              </w:rPr>
              <w:t xml:space="preserve"> </w:t>
            </w:r>
            <w:proofErr w:type="spellStart"/>
            <w:r>
              <w:rPr>
                <w:rFonts w:ascii="Times New Roman" w:eastAsia="Times New Roman" w:hAnsi="Times New Roman"/>
                <w:b/>
                <w:i/>
                <w:sz w:val="24"/>
                <w:szCs w:val="24"/>
                <w:lang w:eastAsia="en-US"/>
              </w:rPr>
              <w:t>досвід</w:t>
            </w:r>
            <w:proofErr w:type="spellEnd"/>
            <w:r>
              <w:rPr>
                <w:rFonts w:ascii="Times New Roman" w:eastAsia="Times New Roman" w:hAnsi="Times New Roman"/>
                <w:b/>
                <w:i/>
                <w:sz w:val="24"/>
                <w:szCs w:val="24"/>
                <w:lang w:eastAsia="en-US"/>
              </w:rPr>
              <w:t xml:space="preserve"> </w:t>
            </w:r>
            <w:proofErr w:type="spellStart"/>
            <w:r>
              <w:rPr>
                <w:rFonts w:ascii="Times New Roman" w:eastAsia="Times New Roman" w:hAnsi="Times New Roman"/>
                <w:b/>
                <w:i/>
                <w:sz w:val="24"/>
                <w:szCs w:val="24"/>
                <w:lang w:eastAsia="en-US"/>
              </w:rPr>
              <w:t>робіт</w:t>
            </w:r>
            <w:proofErr w:type="spellEnd"/>
            <w:r>
              <w:rPr>
                <w:rFonts w:ascii="Times New Roman" w:eastAsia="Times New Roman" w:hAnsi="Times New Roman"/>
                <w:i/>
                <w:sz w:val="24"/>
                <w:szCs w:val="24"/>
                <w:lang w:eastAsia="en-US"/>
              </w:rPr>
              <w:t>)</w:t>
            </w:r>
            <w:r w:rsidR="004A10F1">
              <w:rPr>
                <w:rFonts w:ascii="Times New Roman" w:eastAsia="Times New Roman" w:hAnsi="Times New Roman"/>
                <w:i/>
                <w:sz w:val="24"/>
                <w:szCs w:val="24"/>
                <w:lang w:val="uk-UA" w:eastAsia="en-US"/>
              </w:rPr>
              <w:t>.</w:t>
            </w:r>
          </w:p>
        </w:tc>
      </w:tr>
      <w:tr w:rsidR="00044E78" w14:paraId="69DC0484" w14:textId="77777777" w:rsidTr="00503E6B">
        <w:trPr>
          <w:trHeight w:val="237"/>
        </w:trPr>
        <w:tc>
          <w:tcPr>
            <w:tcW w:w="666" w:type="dxa"/>
            <w:tcBorders>
              <w:top w:val="single" w:sz="4" w:space="0" w:color="auto"/>
              <w:left w:val="single" w:sz="4" w:space="0" w:color="auto"/>
              <w:bottom w:val="single" w:sz="4" w:space="0" w:color="auto"/>
              <w:right w:val="single" w:sz="4" w:space="0" w:color="auto"/>
            </w:tcBorders>
            <w:hideMark/>
          </w:tcPr>
          <w:p w14:paraId="3C40DB00" w14:textId="77777777" w:rsidR="00044E78" w:rsidRDefault="00044E78">
            <w:pPr>
              <w:spacing w:line="276"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lastRenderedPageBreak/>
              <w:t>3.</w:t>
            </w:r>
          </w:p>
        </w:tc>
        <w:tc>
          <w:tcPr>
            <w:tcW w:w="3837" w:type="dxa"/>
            <w:tcBorders>
              <w:top w:val="single" w:sz="4" w:space="0" w:color="auto"/>
              <w:left w:val="single" w:sz="4" w:space="0" w:color="auto"/>
              <w:bottom w:val="single" w:sz="4" w:space="0" w:color="auto"/>
              <w:right w:val="single" w:sz="4" w:space="0" w:color="auto"/>
            </w:tcBorders>
          </w:tcPr>
          <w:p w14:paraId="1F1E5CA1" w14:textId="77777777" w:rsidR="00044E78" w:rsidRDefault="00044E78" w:rsidP="004A10F1">
            <w:pPr>
              <w:spacing w:line="276" w:lineRule="auto"/>
              <w:ind w:right="172" w:firstLine="32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Наявність документально підтвердженого досвіду виконання аналогічного </w:t>
            </w:r>
            <w:r>
              <w:rPr>
                <w:rFonts w:ascii="Times New Roman" w:hAnsi="Times New Roman" w:cs="Times New Roman"/>
                <w:sz w:val="24"/>
                <w:szCs w:val="24"/>
                <w:lang w:eastAsia="en-US"/>
              </w:rPr>
              <w:lastRenderedPageBreak/>
              <w:t>(аналогічних) за предметом закупівлі договору (договорів).</w:t>
            </w:r>
          </w:p>
          <w:p w14:paraId="6AD446DB" w14:textId="77777777" w:rsidR="00044E78" w:rsidRDefault="00044E78">
            <w:pPr>
              <w:spacing w:line="276" w:lineRule="auto"/>
              <w:ind w:right="172" w:firstLine="327"/>
              <w:rPr>
                <w:rFonts w:ascii="Times New Roman" w:hAnsi="Times New Roman" w:cs="Times New Roman"/>
                <w:sz w:val="24"/>
                <w:szCs w:val="24"/>
                <w:lang w:eastAsia="en-US"/>
              </w:rPr>
            </w:pPr>
          </w:p>
          <w:p w14:paraId="6CAF2C80" w14:textId="77777777" w:rsidR="00044E78" w:rsidRDefault="00044E78" w:rsidP="004A10F1">
            <w:pPr>
              <w:spacing w:line="276" w:lineRule="auto"/>
              <w:ind w:right="172" w:firstLine="327"/>
              <w:jc w:val="both"/>
              <w:rPr>
                <w:rFonts w:ascii="Times New Roman" w:hAnsi="Times New Roman" w:cs="Times New Roman"/>
                <w:sz w:val="24"/>
                <w:szCs w:val="24"/>
                <w:lang w:eastAsia="en-US"/>
              </w:rPr>
            </w:pPr>
            <w:r>
              <w:rPr>
                <w:rFonts w:ascii="Times New Roman" w:hAnsi="Times New Roman" w:cs="Times New Roman"/>
                <w:i/>
                <w:sz w:val="24"/>
                <w:szCs w:val="24"/>
                <w:lang w:eastAsia="en-US"/>
              </w:rPr>
              <w:t>* - вимога щодо накладання відбитку печатки не стосується учасників, які здійснюють діяльність без печатки згідно з вимогами чинного законодавства</w:t>
            </w:r>
          </w:p>
        </w:tc>
        <w:tc>
          <w:tcPr>
            <w:tcW w:w="4848" w:type="dxa"/>
            <w:tcBorders>
              <w:top w:val="single" w:sz="4" w:space="0" w:color="auto"/>
              <w:left w:val="single" w:sz="4" w:space="0" w:color="auto"/>
              <w:bottom w:val="single" w:sz="4" w:space="0" w:color="auto"/>
              <w:right w:val="single" w:sz="4" w:space="0" w:color="auto"/>
            </w:tcBorders>
          </w:tcPr>
          <w:p w14:paraId="174B2EE7" w14:textId="1E1AC1E2" w:rsidR="00044E78" w:rsidRDefault="00044E78" w:rsidP="004A7B72">
            <w:pPr>
              <w:pStyle w:val="1"/>
              <w:numPr>
                <w:ilvl w:val="0"/>
                <w:numId w:val="1"/>
              </w:numPr>
              <w:spacing w:line="276" w:lineRule="auto"/>
              <w:ind w:left="0" w:firstLine="284"/>
              <w:jc w:val="both"/>
              <w:rPr>
                <w:rFonts w:ascii="Times New Roman" w:hAnsi="Times New Roman"/>
                <w:bCs/>
                <w:i/>
                <w:sz w:val="24"/>
                <w:szCs w:val="24"/>
                <w:lang w:val="uk-UA"/>
              </w:rPr>
            </w:pPr>
            <w:r>
              <w:rPr>
                <w:rFonts w:ascii="Times New Roman" w:hAnsi="Times New Roman"/>
                <w:sz w:val="24"/>
                <w:szCs w:val="24"/>
                <w:lang w:val="uk-UA"/>
              </w:rPr>
              <w:lastRenderedPageBreak/>
              <w:t xml:space="preserve">3.1. </w:t>
            </w:r>
            <w:r>
              <w:rPr>
                <w:rFonts w:ascii="Times New Roman" w:hAnsi="Times New Roman"/>
                <w:bCs/>
                <w:sz w:val="24"/>
                <w:szCs w:val="24"/>
                <w:lang w:val="uk-UA"/>
              </w:rPr>
              <w:t>Довідка в довільній формі про наявність досвіду виконання аналогічних договорів (не менш ніж 1 шт.)</w:t>
            </w:r>
            <w:r>
              <w:rPr>
                <w:rFonts w:ascii="Times New Roman" w:hAnsi="Times New Roman"/>
                <w:sz w:val="24"/>
                <w:szCs w:val="24"/>
                <w:lang w:val="uk-UA"/>
              </w:rPr>
              <w:t xml:space="preserve"> за підписом уповноваженої особи та завіряється </w:t>
            </w:r>
            <w:r>
              <w:rPr>
                <w:rFonts w:ascii="Times New Roman" w:hAnsi="Times New Roman"/>
                <w:sz w:val="24"/>
                <w:szCs w:val="24"/>
                <w:lang w:val="uk-UA"/>
              </w:rPr>
              <w:lastRenderedPageBreak/>
              <w:t>печаткою підприємства*</w:t>
            </w:r>
            <w:r>
              <w:rPr>
                <w:lang w:val="uk-UA"/>
              </w:rPr>
              <w:t>,</w:t>
            </w:r>
            <w:r>
              <w:rPr>
                <w:rFonts w:ascii="Times New Roman" w:hAnsi="Times New Roman"/>
                <w:snapToGrid w:val="0"/>
                <w:sz w:val="24"/>
                <w:szCs w:val="24"/>
                <w:lang w:val="uk-UA"/>
              </w:rPr>
              <w:t xml:space="preserve"> із зазначенням, назви контрагентів (замовників), їх адрес та контактних телефонів, предмету договорів, дати укладення та стану виконання таких договорів.</w:t>
            </w:r>
            <w:r>
              <w:rPr>
                <w:rFonts w:ascii="Times New Roman" w:hAnsi="Times New Roman"/>
                <w:bCs/>
                <w:sz w:val="24"/>
                <w:szCs w:val="24"/>
                <w:lang w:val="uk-UA"/>
              </w:rPr>
              <w:t xml:space="preserve"> До довідки надати копії договорів, зазначених в довідці, та документи, що підтверджують факт виконання (копії актів виконаних робіт/надання послуг та/або </w:t>
            </w:r>
            <w:proofErr w:type="spellStart"/>
            <w:r w:rsidR="00A32693">
              <w:rPr>
                <w:rFonts w:ascii="Times New Roman" w:hAnsi="Times New Roman"/>
                <w:bCs/>
                <w:sz w:val="24"/>
                <w:szCs w:val="24"/>
                <w:lang w:val="uk-UA"/>
              </w:rPr>
              <w:t>с</w:t>
            </w:r>
            <w:r>
              <w:rPr>
                <w:rFonts w:ascii="Times New Roman" w:eastAsia="Times New Roman" w:hAnsi="Times New Roman"/>
                <w:sz w:val="24"/>
                <w:szCs w:val="24"/>
                <w:lang w:val="uk-UA" w:eastAsia="ru-RU"/>
              </w:rPr>
              <w:t>кан</w:t>
            </w:r>
            <w:proofErr w:type="spellEnd"/>
            <w:r>
              <w:rPr>
                <w:rFonts w:ascii="Times New Roman" w:eastAsia="Times New Roman" w:hAnsi="Times New Roman"/>
                <w:sz w:val="24"/>
                <w:szCs w:val="24"/>
                <w:lang w:val="uk-UA" w:eastAsia="ru-RU"/>
              </w:rPr>
              <w:t>-копія відгуку від замовника по аналогічному договору</w:t>
            </w:r>
            <w:r>
              <w:rPr>
                <w:rFonts w:ascii="Times New Roman" w:hAnsi="Times New Roman"/>
                <w:bCs/>
                <w:sz w:val="24"/>
                <w:szCs w:val="24"/>
                <w:lang w:val="uk-UA"/>
              </w:rPr>
              <w:t>)</w:t>
            </w:r>
            <w:r w:rsidR="00A32693">
              <w:rPr>
                <w:rFonts w:ascii="Times New Roman" w:hAnsi="Times New Roman"/>
                <w:bCs/>
                <w:sz w:val="24"/>
                <w:szCs w:val="24"/>
                <w:lang w:val="uk-UA"/>
              </w:rPr>
              <w:t>.</w:t>
            </w:r>
          </w:p>
          <w:p w14:paraId="4D55A65C" w14:textId="6EB37FB2" w:rsidR="00044E78" w:rsidRPr="00A32693" w:rsidRDefault="00044E78" w:rsidP="00A32693">
            <w:pPr>
              <w:pStyle w:val="1"/>
              <w:spacing w:line="276" w:lineRule="auto"/>
              <w:ind w:left="59"/>
              <w:jc w:val="both"/>
              <w:rPr>
                <w:rFonts w:ascii="Times New Roman" w:hAnsi="Times New Roman"/>
                <w:i/>
                <w:sz w:val="24"/>
                <w:szCs w:val="24"/>
                <w:lang w:val="uk-UA"/>
              </w:rPr>
            </w:pPr>
            <w:r>
              <w:rPr>
                <w:rFonts w:ascii="Times New Roman" w:hAnsi="Times New Roman"/>
                <w:bCs/>
                <w:i/>
                <w:sz w:val="24"/>
                <w:szCs w:val="24"/>
                <w:lang w:val="uk-UA"/>
              </w:rPr>
              <w:t xml:space="preserve">   </w:t>
            </w:r>
            <w:r>
              <w:rPr>
                <w:rFonts w:ascii="Times New Roman" w:hAnsi="Times New Roman"/>
                <w:i/>
                <w:sz w:val="24"/>
                <w:szCs w:val="24"/>
                <w:lang w:val="uk-UA"/>
              </w:rPr>
              <w:t xml:space="preserve">Аналогічними договорами є договори предметом якого є </w:t>
            </w:r>
            <w:r w:rsidR="00A32693">
              <w:rPr>
                <w:rFonts w:ascii="Times New Roman" w:hAnsi="Times New Roman"/>
                <w:i/>
                <w:sz w:val="24"/>
                <w:szCs w:val="24"/>
                <w:lang w:val="uk-UA"/>
              </w:rPr>
              <w:t>нерегулярні пасажирські перевезення за кордон</w:t>
            </w:r>
            <w:r>
              <w:rPr>
                <w:rFonts w:ascii="Times New Roman" w:hAnsi="Times New Roman"/>
                <w:i/>
                <w:sz w:val="24"/>
                <w:szCs w:val="24"/>
                <w:lang w:val="uk-UA"/>
              </w:rPr>
              <w:t>.</w:t>
            </w:r>
          </w:p>
        </w:tc>
      </w:tr>
    </w:tbl>
    <w:p w14:paraId="38A627C7" w14:textId="77777777" w:rsidR="00044E78" w:rsidRDefault="00044E78" w:rsidP="00044E78">
      <w:pPr>
        <w:widowControl w:val="0"/>
        <w:tabs>
          <w:tab w:val="left" w:pos="0"/>
        </w:tabs>
        <w:jc w:val="center"/>
        <w:rPr>
          <w:rFonts w:ascii="Times New Roman" w:hAnsi="Times New Roman" w:cs="Times New Roman"/>
          <w:b/>
          <w:bCs/>
          <w:color w:val="000000"/>
          <w:sz w:val="24"/>
          <w:szCs w:val="24"/>
        </w:rPr>
      </w:pPr>
    </w:p>
    <w:p w14:paraId="5950BF61" w14:textId="77777777" w:rsidR="00044E78" w:rsidRDefault="00044E78" w:rsidP="00044E78">
      <w:pPr>
        <w:widowControl w:val="0"/>
        <w:tabs>
          <w:tab w:val="left" w:pos="0"/>
        </w:tabs>
        <w:jc w:val="center"/>
        <w:rPr>
          <w:rFonts w:ascii="Times New Roman" w:hAnsi="Times New Roman" w:cs="Times New Roman"/>
          <w:color w:val="000000"/>
          <w:sz w:val="24"/>
          <w:szCs w:val="24"/>
        </w:rPr>
      </w:pPr>
      <w:r>
        <w:rPr>
          <w:rFonts w:ascii="Times New Roman" w:hAnsi="Times New Roman" w:cs="Times New Roman"/>
          <w:b/>
          <w:bCs/>
          <w:sz w:val="24"/>
          <w:szCs w:val="24"/>
        </w:rPr>
        <w:t xml:space="preserve">Розділ ІІ.  </w:t>
      </w:r>
      <w:r>
        <w:rPr>
          <w:rFonts w:ascii="Times New Roman" w:hAnsi="Times New Roman" w:cs="Times New Roman"/>
          <w:b/>
          <w:bCs/>
          <w:color w:val="000000"/>
          <w:sz w:val="24"/>
          <w:szCs w:val="24"/>
        </w:rPr>
        <w:t xml:space="preserve">Документи на підтвердження </w:t>
      </w:r>
      <w:r>
        <w:rPr>
          <w:rFonts w:ascii="Times New Roman" w:hAnsi="Times New Roman" w:cs="Times New Roman"/>
          <w:b/>
          <w:bCs/>
          <w:noProof/>
          <w:sz w:val="24"/>
          <w:szCs w:val="24"/>
        </w:rPr>
        <w:t>відповідності пропозиції Учасника вимогам визначеним в статті 17 Закону</w:t>
      </w:r>
      <w:r>
        <w:rPr>
          <w:rFonts w:ascii="Times New Roman" w:hAnsi="Times New Roman" w:cs="Times New Roman"/>
          <w:color w:val="000000"/>
          <w:sz w:val="24"/>
          <w:szCs w:val="24"/>
        </w:rPr>
        <w:t xml:space="preserve"> (крім пункту 13 частини першої статті 17 Закону).</w:t>
      </w:r>
    </w:p>
    <w:p w14:paraId="09CACE06" w14:textId="77777777" w:rsidR="00044E78" w:rsidRDefault="00044E78" w:rsidP="00044E78">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під час подання тендерної пропозиції.</w:t>
      </w:r>
    </w:p>
    <w:p w14:paraId="444E713B" w14:textId="77777777" w:rsidR="00044E78" w:rsidRDefault="00044E78" w:rsidP="00044E78">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будь-яких документів, що підтверджують відсутність підстав, визначених в абзаці першому, крім самостійного декларування відсутності таких підстав учасником процедури закупівлі відповідно до першого абзацу.</w:t>
      </w:r>
    </w:p>
    <w:p w14:paraId="105AAEFE" w14:textId="77777777" w:rsidR="00044E78" w:rsidRDefault="00044E78" w:rsidP="00044E78">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FAB3E24" w14:textId="77777777" w:rsidR="00044E78" w:rsidRDefault="00044E78" w:rsidP="00044E7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Таблиця  </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3256"/>
        <w:gridCol w:w="2977"/>
        <w:gridCol w:w="2976"/>
      </w:tblGrid>
      <w:tr w:rsidR="00044E78" w14:paraId="2F1FC516" w14:textId="77777777" w:rsidTr="00503E6B">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077BB99C" w14:textId="77777777" w:rsidR="00044E78" w:rsidRDefault="00044E78">
            <w:pPr>
              <w:widowControl w:val="0"/>
              <w:spacing w:line="276" w:lineRule="auto"/>
              <w:jc w:val="center"/>
              <w:rPr>
                <w:rFonts w:ascii="Times New Roman" w:hAnsi="Times New Roman" w:cs="Times New Roman"/>
                <w:b/>
                <w:bCs/>
                <w:noProof/>
                <w:sz w:val="24"/>
                <w:szCs w:val="24"/>
                <w:lang w:eastAsia="en-US"/>
              </w:rPr>
            </w:pPr>
            <w:r>
              <w:rPr>
                <w:rFonts w:ascii="Times New Roman" w:hAnsi="Times New Roman" w:cs="Times New Roman"/>
                <w:b/>
                <w:bCs/>
                <w:noProof/>
                <w:sz w:val="24"/>
                <w:szCs w:val="24"/>
                <w:lang w:eastAsia="en-US"/>
              </w:rPr>
              <w:t>№ з/п</w:t>
            </w:r>
          </w:p>
        </w:tc>
        <w:tc>
          <w:tcPr>
            <w:tcW w:w="3256" w:type="dxa"/>
            <w:tcBorders>
              <w:top w:val="single" w:sz="4" w:space="0" w:color="000000"/>
              <w:left w:val="single" w:sz="4" w:space="0" w:color="000000"/>
              <w:bottom w:val="single" w:sz="4" w:space="0" w:color="000000"/>
              <w:right w:val="single" w:sz="4" w:space="0" w:color="000000"/>
            </w:tcBorders>
            <w:vAlign w:val="center"/>
            <w:hideMark/>
          </w:tcPr>
          <w:p w14:paraId="308C4793" w14:textId="77777777" w:rsidR="00044E78" w:rsidRDefault="00044E78">
            <w:pPr>
              <w:widowControl w:val="0"/>
              <w:spacing w:line="276" w:lineRule="auto"/>
              <w:jc w:val="both"/>
              <w:rPr>
                <w:rFonts w:ascii="Times New Roman" w:hAnsi="Times New Roman" w:cs="Times New Roman"/>
                <w:b/>
                <w:iCs/>
                <w:noProof/>
                <w:sz w:val="24"/>
                <w:szCs w:val="24"/>
                <w:lang w:eastAsia="en-US"/>
              </w:rPr>
            </w:pPr>
            <w:r>
              <w:rPr>
                <w:rFonts w:ascii="Times New Roman" w:hAnsi="Times New Roman" w:cs="Times New Roman"/>
                <w:b/>
                <w:bCs/>
                <w:iCs/>
                <w:noProof/>
                <w:sz w:val="24"/>
                <w:szCs w:val="24"/>
                <w:lang w:eastAsia="en-US"/>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10A2AB32" w14:textId="77777777" w:rsidR="00044E78" w:rsidRDefault="00044E78">
            <w:pPr>
              <w:tabs>
                <w:tab w:val="center" w:pos="4153"/>
                <w:tab w:val="right" w:pos="8306"/>
              </w:tabs>
              <w:spacing w:line="276" w:lineRule="auto"/>
              <w:jc w:val="both"/>
              <w:rPr>
                <w:rFonts w:ascii="Times New Roman" w:hAnsi="Times New Roman" w:cs="Times New Roman"/>
                <w:b/>
                <w:bCs/>
                <w:iCs/>
                <w:noProof/>
                <w:sz w:val="24"/>
                <w:szCs w:val="24"/>
                <w:lang w:eastAsia="en-US"/>
              </w:rPr>
            </w:pPr>
            <w:r>
              <w:rPr>
                <w:rFonts w:ascii="Times New Roman" w:hAnsi="Times New Roman" w:cs="Times New Roman"/>
                <w:b/>
                <w:bCs/>
                <w:iCs/>
                <w:noProof/>
                <w:sz w:val="24"/>
                <w:szCs w:val="24"/>
                <w:lang w:eastAsia="en-US"/>
              </w:rPr>
              <w:t>Учасник на виконання вимоги статті 17 Закону повинен надати інформацію, викладену нижче</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4B8E5A01" w14:textId="77777777" w:rsidR="00044E78" w:rsidRDefault="00044E78">
            <w:pPr>
              <w:spacing w:line="276" w:lineRule="auto"/>
              <w:jc w:val="both"/>
              <w:rPr>
                <w:rFonts w:ascii="Times New Roman" w:hAnsi="Times New Roman" w:cs="Times New Roman"/>
                <w:b/>
                <w:bCs/>
                <w:iCs/>
                <w:noProof/>
                <w:sz w:val="24"/>
                <w:szCs w:val="24"/>
                <w:lang w:eastAsia="uk-UA"/>
              </w:rPr>
            </w:pPr>
            <w:r>
              <w:rPr>
                <w:rFonts w:ascii="Times New Roman" w:hAnsi="Times New Roman" w:cs="Times New Roman"/>
                <w:b/>
                <w:bCs/>
                <w:iCs/>
                <w:noProof/>
                <w:sz w:val="24"/>
                <w:szCs w:val="24"/>
                <w:u w:val="single"/>
                <w:lang w:eastAsia="uk-UA"/>
              </w:rPr>
              <w:t>Переможець</w:t>
            </w:r>
            <w:r>
              <w:rPr>
                <w:rFonts w:ascii="Times New Roman" w:hAnsi="Times New Roman" w:cs="Times New Roman"/>
                <w:b/>
                <w:bCs/>
                <w:iCs/>
                <w:noProof/>
                <w:sz w:val="24"/>
                <w:szCs w:val="24"/>
                <w:lang w:eastAsia="uk-UA"/>
              </w:rPr>
              <w:t xml:space="preserve"> торгів на виконання вимоги статті 17 Закону повинен надати документальне підтвердження, викладене нижче</w:t>
            </w:r>
          </w:p>
        </w:tc>
      </w:tr>
      <w:tr w:rsidR="00503E6B" w:rsidRPr="00044E78" w14:paraId="2D154007" w14:textId="77777777" w:rsidTr="00503E6B">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70D8A5F8" w14:textId="77777777" w:rsidR="00044E78" w:rsidRDefault="00044E78">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t>1.</w:t>
            </w:r>
          </w:p>
        </w:tc>
        <w:tc>
          <w:tcPr>
            <w:tcW w:w="3256" w:type="dxa"/>
            <w:tcBorders>
              <w:top w:val="single" w:sz="4" w:space="0" w:color="000000"/>
              <w:left w:val="single" w:sz="4" w:space="0" w:color="000000"/>
              <w:bottom w:val="single" w:sz="4" w:space="0" w:color="000000"/>
              <w:right w:val="single" w:sz="4" w:space="0" w:color="000000"/>
            </w:tcBorders>
          </w:tcPr>
          <w:p w14:paraId="42641826" w14:textId="77777777" w:rsidR="00044E78" w:rsidRDefault="00044E78">
            <w:pPr>
              <w:widowControl w:val="0"/>
              <w:spacing w:line="276" w:lineRule="auto"/>
              <w:jc w:val="both"/>
              <w:rPr>
                <w:rFonts w:ascii="Times New Roman" w:hAnsi="Times New Roman" w:cs="Times New Roman"/>
                <w:i/>
                <w:iCs/>
                <w:noProof/>
                <w:sz w:val="24"/>
                <w:szCs w:val="24"/>
                <w:lang w:eastAsia="en-US"/>
              </w:rPr>
            </w:pPr>
            <w:r>
              <w:rPr>
                <w:rFonts w:ascii="Times New Roman" w:hAnsi="Times New Roman" w:cs="Times New Roman"/>
                <w:color w:val="000000"/>
                <w:sz w:val="24"/>
                <w:szCs w:val="24"/>
                <w:shd w:val="clear" w:color="auto" w:fill="FFFFFF"/>
                <w:lang w:eastAsia="en-US"/>
              </w:rPr>
              <w:t xml:space="preserve">відомості про юридичну особу, яка є учасником процедури закупівлі, </w:t>
            </w:r>
            <w:proofErr w:type="spellStart"/>
            <w:r>
              <w:rPr>
                <w:rFonts w:ascii="Times New Roman" w:hAnsi="Times New Roman" w:cs="Times New Roman"/>
                <w:color w:val="000000"/>
                <w:sz w:val="24"/>
                <w:szCs w:val="24"/>
                <w:shd w:val="clear" w:color="auto" w:fill="FFFFFF"/>
                <w:lang w:eastAsia="en-US"/>
              </w:rPr>
              <w:t>внесено</w:t>
            </w:r>
            <w:proofErr w:type="spellEnd"/>
            <w:r>
              <w:rPr>
                <w:rFonts w:ascii="Times New Roman" w:hAnsi="Times New Roman" w:cs="Times New Roman"/>
                <w:color w:val="000000"/>
                <w:sz w:val="24"/>
                <w:szCs w:val="24"/>
                <w:shd w:val="clear" w:color="auto" w:fill="FFFFFF"/>
                <w:lang w:eastAsia="en-US"/>
              </w:rPr>
              <w:t xml:space="preserve"> до Єдиного державного реєстру осіб, які вчинили корупційні або пов’язані з корупцією правопорушення</w:t>
            </w:r>
            <w:r>
              <w:rPr>
                <w:rFonts w:ascii="Times New Roman" w:hAnsi="Times New Roman" w:cs="Times New Roman"/>
                <w:i/>
                <w:iCs/>
                <w:noProof/>
                <w:sz w:val="24"/>
                <w:szCs w:val="24"/>
                <w:lang w:eastAsia="en-US"/>
              </w:rPr>
              <w:t xml:space="preserve"> (</w:t>
            </w:r>
            <w:r>
              <w:rPr>
                <w:rFonts w:ascii="Times New Roman" w:hAnsi="Times New Roman" w:cs="Times New Roman"/>
                <w:b/>
                <w:bCs/>
                <w:i/>
                <w:iCs/>
                <w:noProof/>
                <w:sz w:val="24"/>
                <w:szCs w:val="24"/>
                <w:lang w:eastAsia="en-US"/>
              </w:rPr>
              <w:t>пункт 2 ч.1 ст. 17 Закону</w:t>
            </w:r>
            <w:r>
              <w:rPr>
                <w:rFonts w:ascii="Times New Roman" w:hAnsi="Times New Roman" w:cs="Times New Roman"/>
                <w:i/>
                <w:iCs/>
                <w:noProof/>
                <w:sz w:val="24"/>
                <w:szCs w:val="24"/>
                <w:lang w:eastAsia="en-US"/>
              </w:rPr>
              <w:t>)</w:t>
            </w:r>
          </w:p>
          <w:p w14:paraId="14FF49CA" w14:textId="77777777" w:rsidR="00044E78" w:rsidRDefault="00044E78">
            <w:pPr>
              <w:widowControl w:val="0"/>
              <w:spacing w:line="276" w:lineRule="auto"/>
              <w:jc w:val="both"/>
              <w:rPr>
                <w:rFonts w:ascii="Times New Roman" w:hAnsi="Times New Roman" w:cs="Times New Roman"/>
                <w:b/>
                <w:bCs/>
                <w:i/>
                <w:iCs/>
                <w:noProof/>
                <w:sz w:val="24"/>
                <w:szCs w:val="24"/>
                <w:u w:val="single"/>
                <w:lang w:eastAsia="en-US"/>
              </w:rPr>
            </w:pPr>
          </w:p>
        </w:tc>
        <w:tc>
          <w:tcPr>
            <w:tcW w:w="2977" w:type="dxa"/>
            <w:vMerge w:val="restart"/>
            <w:tcBorders>
              <w:top w:val="single" w:sz="4" w:space="0" w:color="000000"/>
              <w:left w:val="single" w:sz="4" w:space="0" w:color="000000"/>
              <w:bottom w:val="single" w:sz="4" w:space="0" w:color="000000"/>
              <w:right w:val="single" w:sz="4" w:space="0" w:color="000000"/>
            </w:tcBorders>
          </w:tcPr>
          <w:p w14:paraId="20BE9803" w14:textId="77777777" w:rsidR="00044E78" w:rsidRDefault="00044E78">
            <w:pPr>
              <w:spacing w:line="276" w:lineRule="auto"/>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color w:val="000000"/>
                <w:sz w:val="24"/>
                <w:szCs w:val="24"/>
                <w:lang w:eastAsia="en-US"/>
              </w:rPr>
              <w:t>закупівель</w:t>
            </w:r>
            <w:proofErr w:type="spellEnd"/>
            <w:r>
              <w:rPr>
                <w:rFonts w:ascii="Times New Roman" w:hAnsi="Times New Roman" w:cs="Times New Roman"/>
                <w:color w:val="000000"/>
                <w:sz w:val="24"/>
                <w:szCs w:val="24"/>
                <w:lang w:eastAsia="en-US"/>
              </w:rPr>
              <w:t xml:space="preserve"> під час подання тендерної пропозиції.</w:t>
            </w:r>
          </w:p>
          <w:p w14:paraId="4ADA6575" w14:textId="77777777" w:rsidR="00044E78" w:rsidRDefault="00044E78">
            <w:pPr>
              <w:spacing w:line="276" w:lineRule="auto"/>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cs="Times New Roman"/>
                <w:color w:val="000000"/>
                <w:sz w:val="24"/>
                <w:szCs w:val="24"/>
                <w:lang w:eastAsia="en-US"/>
              </w:rPr>
              <w:t>закупівель</w:t>
            </w:r>
            <w:proofErr w:type="spellEnd"/>
            <w:r>
              <w:rPr>
                <w:rFonts w:ascii="Times New Roman" w:hAnsi="Times New Roman" w:cs="Times New Roman"/>
                <w:color w:val="000000"/>
                <w:sz w:val="24"/>
                <w:szCs w:val="24"/>
                <w:lang w:eastAsia="en-US"/>
              </w:rPr>
              <w:t xml:space="preserve"> будь-яких документів, що підтверджують відсутність цих підстав,  крім самостійного декларування відсутності таких підстав учасником процедури закупівлі.</w:t>
            </w:r>
          </w:p>
          <w:p w14:paraId="37732673" w14:textId="77777777" w:rsidR="00044E78" w:rsidRDefault="00044E78">
            <w:pPr>
              <w:spacing w:line="276" w:lineRule="auto"/>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796E7A9" w14:textId="77777777" w:rsidR="00044E78" w:rsidRDefault="00044E78">
            <w:pPr>
              <w:spacing w:line="276" w:lineRule="auto"/>
              <w:jc w:val="both"/>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53422F16" w14:textId="77777777" w:rsidR="00044E78" w:rsidRDefault="00044E78">
            <w:pPr>
              <w:spacing w:line="276" w:lineRule="auto"/>
              <w:jc w:val="both"/>
              <w:rPr>
                <w:rFonts w:ascii="Times New Roman" w:hAnsi="Times New Roman" w:cs="Times New Roman"/>
                <w:noProof/>
                <w:sz w:val="24"/>
                <w:szCs w:val="24"/>
                <w:lang w:eastAsia="en-US"/>
              </w:rPr>
            </w:pPr>
            <w:r>
              <w:rPr>
                <w:rFonts w:ascii="Times New Roman" w:hAnsi="Times New Roman" w:cs="Times New Roman"/>
                <w:color w:val="000000"/>
                <w:sz w:val="24"/>
                <w:szCs w:val="24"/>
                <w:lang w:eastAsia="en-US"/>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Pr>
                <w:rFonts w:ascii="Times New Roman" w:hAnsi="Times New Roman" w:cs="Times New Roman"/>
                <w:color w:val="000000"/>
                <w:sz w:val="24"/>
                <w:szCs w:val="24"/>
                <w:lang w:eastAsia="en-US"/>
              </w:rPr>
              <w:lastRenderedPageBreak/>
              <w:t xml:space="preserve">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color w:val="000000"/>
                <w:sz w:val="24"/>
                <w:szCs w:val="24"/>
                <w:lang w:eastAsia="en-US"/>
              </w:rPr>
              <w:t>закупівель</w:t>
            </w:r>
            <w:proofErr w:type="spellEnd"/>
            <w:r>
              <w:rPr>
                <w:rFonts w:ascii="Times New Roman" w:hAnsi="Times New Roman" w:cs="Times New Roman"/>
                <w:color w:val="000000"/>
                <w:sz w:val="24"/>
                <w:szCs w:val="24"/>
                <w:lang w:eastAsia="en-US"/>
              </w:rPr>
              <w:t xml:space="preserve">. </w:t>
            </w:r>
            <w:r>
              <w:rPr>
                <w:rFonts w:ascii="Times New Roman" w:hAnsi="Times New Roman" w:cs="Times New Roman"/>
                <w:b/>
                <w:color w:val="000000"/>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sz w:val="24"/>
                <w:szCs w:val="24"/>
                <w:lang w:eastAsia="en-US"/>
              </w:rPr>
              <w:t xml:space="preserve"> про проведення відкритих торгів учасник надає </w:t>
            </w:r>
            <w:r>
              <w:rPr>
                <w:rFonts w:ascii="Times New Roman" w:hAnsi="Times New Roman" w:cs="Times New Roman"/>
                <w:b/>
                <w:bCs/>
                <w:sz w:val="24"/>
                <w:szCs w:val="24"/>
                <w:lang w:eastAsia="en-US"/>
              </w:rPr>
              <w:t xml:space="preserve">Довідку у довільній формі про те, що </w:t>
            </w:r>
            <w:r>
              <w:rPr>
                <w:rFonts w:ascii="Times New Roman" w:hAnsi="Times New Roman" w:cs="Times New Roman"/>
                <w:b/>
                <w:bCs/>
                <w:sz w:val="24"/>
                <w:szCs w:val="24"/>
                <w:lang w:eastAsia="uk-UA"/>
              </w:rPr>
              <w:t>юридичну особу, яка є учасником,</w:t>
            </w:r>
            <w:r>
              <w:rPr>
                <w:rFonts w:ascii="Times New Roman" w:hAnsi="Times New Roman" w:cs="Times New Roman"/>
                <w:b/>
                <w:bCs/>
                <w:sz w:val="24"/>
                <w:szCs w:val="24"/>
                <w:lang w:eastAsia="en-US"/>
              </w:rPr>
              <w:t xml:space="preserve"> не </w:t>
            </w:r>
            <w:proofErr w:type="spellStart"/>
            <w:r>
              <w:rPr>
                <w:rFonts w:ascii="Times New Roman" w:hAnsi="Times New Roman" w:cs="Times New Roman"/>
                <w:b/>
                <w:bCs/>
                <w:sz w:val="24"/>
                <w:szCs w:val="24"/>
                <w:lang w:eastAsia="en-US"/>
              </w:rPr>
              <w:t>внесено</w:t>
            </w:r>
            <w:proofErr w:type="spellEnd"/>
            <w:r>
              <w:rPr>
                <w:rFonts w:ascii="Times New Roman" w:hAnsi="Times New Roman" w:cs="Times New Roman"/>
                <w:b/>
                <w:bCs/>
                <w:sz w:val="24"/>
                <w:szCs w:val="24"/>
                <w:lang w:eastAsia="en-US"/>
              </w:rPr>
              <w:t xml:space="preserve"> до Єдиного державного реєстру осіб, які вчинили корупційні або пов'язані з корупцією правопорушення</w:t>
            </w:r>
          </w:p>
        </w:tc>
      </w:tr>
      <w:tr w:rsidR="00503E6B" w:rsidRPr="00044E78" w14:paraId="3B83B406" w14:textId="77777777" w:rsidTr="00503E6B">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234608A3" w14:textId="77777777" w:rsidR="00044E78" w:rsidRDefault="00044E78">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lastRenderedPageBreak/>
              <w:t>2.</w:t>
            </w:r>
          </w:p>
        </w:tc>
        <w:tc>
          <w:tcPr>
            <w:tcW w:w="3256" w:type="dxa"/>
            <w:tcBorders>
              <w:top w:val="single" w:sz="4" w:space="0" w:color="000000"/>
              <w:left w:val="single" w:sz="4" w:space="0" w:color="000000"/>
              <w:bottom w:val="single" w:sz="4" w:space="0" w:color="000000"/>
              <w:right w:val="single" w:sz="4" w:space="0" w:color="000000"/>
            </w:tcBorders>
            <w:hideMark/>
          </w:tcPr>
          <w:p w14:paraId="50C6229D" w14:textId="77777777" w:rsidR="00044E78" w:rsidRDefault="00044E78">
            <w:pPr>
              <w:widowControl w:val="0"/>
              <w:spacing w:line="276" w:lineRule="auto"/>
              <w:jc w:val="both"/>
              <w:rPr>
                <w:rFonts w:ascii="Times New Roman" w:hAnsi="Times New Roman" w:cs="Times New Roman"/>
                <w:i/>
                <w:iCs/>
                <w:noProof/>
                <w:sz w:val="24"/>
                <w:szCs w:val="24"/>
                <w:lang w:eastAsia="en-US"/>
              </w:rPr>
            </w:pPr>
            <w:r>
              <w:rPr>
                <w:rFonts w:ascii="Times New Roman" w:hAnsi="Times New Roman" w:cs="Times New Roman"/>
                <w:color w:val="000000"/>
                <w:sz w:val="24"/>
                <w:szCs w:val="24"/>
                <w:shd w:val="clear" w:color="auto" w:fill="FFFFFF"/>
                <w:lang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i/>
                <w:iCs/>
                <w:noProof/>
                <w:sz w:val="24"/>
                <w:szCs w:val="24"/>
                <w:lang w:eastAsia="en-US"/>
              </w:rPr>
              <w:t xml:space="preserve"> (</w:t>
            </w:r>
            <w:r>
              <w:rPr>
                <w:rFonts w:ascii="Times New Roman" w:hAnsi="Times New Roman" w:cs="Times New Roman"/>
                <w:b/>
                <w:bCs/>
                <w:i/>
                <w:iCs/>
                <w:noProof/>
                <w:sz w:val="24"/>
                <w:szCs w:val="24"/>
                <w:lang w:eastAsia="en-US"/>
              </w:rPr>
              <w:t>пункт 3 ч. 1 ст. 17 Закону</w:t>
            </w:r>
            <w:r>
              <w:rPr>
                <w:rFonts w:ascii="Times New Roman" w:hAnsi="Times New Roman" w:cs="Times New Roman"/>
                <w:i/>
                <w:iCs/>
                <w:noProof/>
                <w:sz w:val="24"/>
                <w:szCs w:val="24"/>
                <w:lang w:eastAsia="en-US"/>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5C2AD339" w14:textId="77777777" w:rsidR="00044E78" w:rsidRDefault="00044E78">
            <w:pPr>
              <w:spacing w:line="276" w:lineRule="auto"/>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71F62B03" w14:textId="77777777" w:rsidR="00044E78" w:rsidRDefault="00044E78">
            <w:pPr>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Інформаційна довідка з Єдиного державного реєстру осіб, які вчинили корупційні або пов’язані з корупцією правопорушення.</w:t>
            </w:r>
          </w:p>
          <w:p w14:paraId="0BDD1538" w14:textId="77777777" w:rsidR="00044E78" w:rsidRDefault="00044E78">
            <w:pPr>
              <w:spacing w:line="276" w:lineRule="auto"/>
              <w:jc w:val="both"/>
              <w:rPr>
                <w:rFonts w:ascii="Times New Roman" w:hAnsi="Times New Roman" w:cs="Times New Roman"/>
                <w:sz w:val="24"/>
                <w:szCs w:val="24"/>
                <w:lang w:eastAsia="en-US"/>
              </w:rPr>
            </w:pPr>
            <w:r>
              <w:rPr>
                <w:rFonts w:ascii="Times New Roman" w:hAnsi="Times New Roman" w:cs="Times New Roman"/>
                <w:b/>
                <w:color w:val="000000"/>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sz w:val="24"/>
                <w:szCs w:val="24"/>
                <w:lang w:eastAsia="en-US"/>
              </w:rPr>
              <w:t xml:space="preserve"> про проведення відкритих торгів учасник надає </w:t>
            </w:r>
            <w:r>
              <w:rPr>
                <w:rFonts w:ascii="Times New Roman" w:hAnsi="Times New Roman" w:cs="Times New Roman"/>
                <w:b/>
                <w:bCs/>
                <w:sz w:val="24"/>
                <w:szCs w:val="24"/>
                <w:lang w:eastAsia="en-US"/>
              </w:rPr>
              <w:t>Довідку у довільній формі про те, що службову (посадову)</w:t>
            </w:r>
            <w:r>
              <w:rPr>
                <w:rFonts w:ascii="Times New Roman" w:hAnsi="Times New Roman" w:cs="Times New Roman"/>
                <w:color w:val="000000"/>
                <w:sz w:val="24"/>
                <w:szCs w:val="24"/>
                <w:shd w:val="clear" w:color="auto" w:fill="FFFFFF"/>
                <w:lang w:eastAsia="en-US"/>
              </w:rPr>
              <w:t xml:space="preserve"> </w:t>
            </w:r>
            <w:r>
              <w:rPr>
                <w:rFonts w:ascii="Times New Roman" w:hAnsi="Times New Roman" w:cs="Times New Roman"/>
                <w:b/>
                <w:bCs/>
                <w:sz w:val="24"/>
                <w:szCs w:val="24"/>
                <w:lang w:eastAsia="uk-UA"/>
              </w:rPr>
              <w:t xml:space="preserve">особу </w:t>
            </w:r>
            <w:r>
              <w:rPr>
                <w:rFonts w:ascii="Times New Roman" w:hAnsi="Times New Roman" w:cs="Times New Roman"/>
                <w:b/>
                <w:bCs/>
                <w:sz w:val="24"/>
                <w:szCs w:val="24"/>
                <w:lang w:eastAsia="en-US"/>
              </w:rPr>
              <w:t xml:space="preserve">учасника, фізичну особу, яка є учасником, не </w:t>
            </w:r>
            <w:proofErr w:type="spellStart"/>
            <w:r>
              <w:rPr>
                <w:rFonts w:ascii="Times New Roman" w:hAnsi="Times New Roman" w:cs="Times New Roman"/>
                <w:b/>
                <w:bCs/>
                <w:sz w:val="24"/>
                <w:szCs w:val="24"/>
                <w:lang w:eastAsia="en-US"/>
              </w:rPr>
              <w:t>внесено</w:t>
            </w:r>
            <w:proofErr w:type="spellEnd"/>
            <w:r>
              <w:rPr>
                <w:rFonts w:ascii="Times New Roman" w:hAnsi="Times New Roman" w:cs="Times New Roman"/>
                <w:b/>
                <w:bCs/>
                <w:sz w:val="24"/>
                <w:szCs w:val="24"/>
                <w:lang w:eastAsia="en-US"/>
              </w:rPr>
              <w:t xml:space="preserve"> до Єдиного державного реєстру осіб, які вчинили корупційні </w:t>
            </w:r>
            <w:r>
              <w:rPr>
                <w:rFonts w:ascii="Times New Roman" w:hAnsi="Times New Roman" w:cs="Times New Roman"/>
                <w:b/>
                <w:bCs/>
                <w:sz w:val="24"/>
                <w:szCs w:val="24"/>
                <w:lang w:eastAsia="en-US"/>
              </w:rPr>
              <w:lastRenderedPageBreak/>
              <w:t>або пов'язані з корупцією правопорушення</w:t>
            </w:r>
          </w:p>
        </w:tc>
      </w:tr>
      <w:tr w:rsidR="00503E6B" w:rsidRPr="00044E78" w14:paraId="19C4AADF" w14:textId="77777777" w:rsidTr="00503E6B">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469E2A3D" w14:textId="77777777" w:rsidR="00044E78" w:rsidRDefault="00044E78">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lastRenderedPageBreak/>
              <w:t>3.</w:t>
            </w:r>
          </w:p>
        </w:tc>
        <w:tc>
          <w:tcPr>
            <w:tcW w:w="3256" w:type="dxa"/>
            <w:tcBorders>
              <w:top w:val="single" w:sz="4" w:space="0" w:color="000000"/>
              <w:left w:val="single" w:sz="4" w:space="0" w:color="000000"/>
              <w:bottom w:val="single" w:sz="4" w:space="0" w:color="000000"/>
              <w:right w:val="single" w:sz="4" w:space="0" w:color="000000"/>
            </w:tcBorders>
            <w:hideMark/>
          </w:tcPr>
          <w:p w14:paraId="3CC73AC1" w14:textId="77777777" w:rsidR="00044E78" w:rsidRDefault="00044E78">
            <w:pPr>
              <w:spacing w:line="276" w:lineRule="auto"/>
              <w:jc w:val="both"/>
              <w:rPr>
                <w:rFonts w:ascii="Times New Roman" w:hAnsi="Times New Roman" w:cs="Times New Roman"/>
                <w:noProof/>
                <w:color w:val="000000"/>
                <w:sz w:val="24"/>
                <w:szCs w:val="24"/>
                <w:lang w:eastAsia="en-US"/>
              </w:rPr>
            </w:pPr>
            <w:r>
              <w:rPr>
                <w:rFonts w:ascii="Times New Roman" w:hAnsi="Times New Roman" w:cs="Times New Roman"/>
                <w:color w:val="000000"/>
                <w:sz w:val="24"/>
                <w:szCs w:val="24"/>
                <w:shd w:val="clear" w:color="auto" w:fill="FFFFFF"/>
                <w:lang w:eastAsia="en-US"/>
              </w:rPr>
              <w:t>суб’єкт господарювання (учасник) протягом останніх трьох років притягувався до відповідальності за порушення, передбачене </w:t>
            </w:r>
            <w:hyperlink r:id="rId5" w:anchor="n52" w:tgtFrame="_blank" w:history="1">
              <w:r>
                <w:rPr>
                  <w:rStyle w:val="a4"/>
                  <w:rFonts w:ascii="Times New Roman" w:hAnsi="Times New Roman" w:cs="Times New Roman"/>
                  <w:color w:val="000099"/>
                  <w:sz w:val="24"/>
                  <w:szCs w:val="24"/>
                  <w:shd w:val="clear" w:color="auto" w:fill="FFFFFF"/>
                  <w:lang w:eastAsia="en-US"/>
                </w:rPr>
                <w:t>пунктом 4 частини другої статті 6</w:t>
              </w:r>
            </w:hyperlink>
            <w:r>
              <w:rPr>
                <w:rFonts w:ascii="Times New Roman" w:hAnsi="Times New Roman" w:cs="Times New Roman"/>
                <w:color w:val="000000"/>
                <w:sz w:val="24"/>
                <w:szCs w:val="24"/>
                <w:shd w:val="clear" w:color="auto" w:fill="FFFFFF"/>
                <w:lang w:eastAsia="en-US"/>
              </w:rPr>
              <w:t>, </w:t>
            </w:r>
            <w:hyperlink r:id="rId6" w:anchor="n456" w:tgtFrame="_blank" w:history="1">
              <w:r>
                <w:rPr>
                  <w:rStyle w:val="a4"/>
                  <w:rFonts w:ascii="Times New Roman" w:hAnsi="Times New Roman" w:cs="Times New Roman"/>
                  <w:color w:val="000099"/>
                  <w:sz w:val="24"/>
                  <w:szCs w:val="24"/>
                  <w:shd w:val="clear" w:color="auto" w:fill="FFFFFF"/>
                  <w:lang w:eastAsia="en-US"/>
                </w:rPr>
                <w:t>пунктом 1 статті 50</w:t>
              </w:r>
            </w:hyperlink>
            <w:r>
              <w:rPr>
                <w:rFonts w:ascii="Times New Roman" w:hAnsi="Times New Roman" w:cs="Times New Roman"/>
                <w:color w:val="000000"/>
                <w:sz w:val="24"/>
                <w:szCs w:val="24"/>
                <w:shd w:val="clear" w:color="auto" w:fill="FFFFFF"/>
                <w:lang w:eastAsia="en-US"/>
              </w:rPr>
              <w:t xml:space="preserve"> Закону України "Про захист економічної конкуренції", у вигляді вчинення </w:t>
            </w:r>
            <w:proofErr w:type="spellStart"/>
            <w:r>
              <w:rPr>
                <w:rFonts w:ascii="Times New Roman" w:hAnsi="Times New Roman" w:cs="Times New Roman"/>
                <w:color w:val="000000"/>
                <w:sz w:val="24"/>
                <w:szCs w:val="24"/>
                <w:shd w:val="clear" w:color="auto" w:fill="FFFFFF"/>
                <w:lang w:eastAsia="en-US"/>
              </w:rPr>
              <w:t>антиконкурентних</w:t>
            </w:r>
            <w:proofErr w:type="spellEnd"/>
            <w:r>
              <w:rPr>
                <w:rFonts w:ascii="Times New Roman" w:hAnsi="Times New Roman" w:cs="Times New Roman"/>
                <w:color w:val="000000"/>
                <w:sz w:val="24"/>
                <w:szCs w:val="24"/>
                <w:shd w:val="clear" w:color="auto" w:fill="FFFFFF"/>
                <w:lang w:eastAsia="en-US"/>
              </w:rPr>
              <w:t xml:space="preserve"> узгоджених дій, що стосуються спотворення результатів тендерів</w:t>
            </w:r>
          </w:p>
          <w:p w14:paraId="4225DABA" w14:textId="77777777" w:rsidR="00044E78" w:rsidRDefault="00044E78">
            <w:pPr>
              <w:spacing w:line="276" w:lineRule="auto"/>
              <w:jc w:val="both"/>
              <w:rPr>
                <w:rFonts w:ascii="Times New Roman" w:hAnsi="Times New Roman" w:cs="Times New Roman"/>
                <w:b/>
                <w:bCs/>
                <w:i/>
                <w:iCs/>
                <w:noProof/>
                <w:color w:val="000000"/>
                <w:sz w:val="24"/>
                <w:szCs w:val="24"/>
                <w:lang w:eastAsia="en-US"/>
              </w:rPr>
            </w:pPr>
            <w:r>
              <w:rPr>
                <w:rFonts w:ascii="Times New Roman" w:hAnsi="Times New Roman" w:cs="Times New Roman"/>
                <w:b/>
                <w:bCs/>
                <w:i/>
                <w:iCs/>
                <w:noProof/>
                <w:color w:val="000000"/>
                <w:sz w:val="24"/>
                <w:szCs w:val="24"/>
                <w:lang w:eastAsia="en-US"/>
              </w:rPr>
              <w:t>(пункт 4 ч. 1 ст. 17 Закону)</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4144D887" w14:textId="77777777" w:rsidR="00044E78" w:rsidRDefault="00044E78">
            <w:pPr>
              <w:spacing w:line="276" w:lineRule="auto"/>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09338D69" w14:textId="77777777" w:rsidR="00044E78" w:rsidRDefault="00044E78">
            <w:pPr>
              <w:spacing w:line="276" w:lineRule="auto"/>
              <w:jc w:val="both"/>
              <w:rPr>
                <w:rFonts w:ascii="Times New Roman" w:hAnsi="Times New Roman" w:cs="Times New Roman"/>
                <w:noProof/>
                <w:sz w:val="24"/>
                <w:szCs w:val="24"/>
                <w:shd w:val="clear" w:color="auto" w:fill="FFFFFF"/>
                <w:lang w:eastAsia="uk-UA"/>
              </w:rPr>
            </w:pPr>
            <w:r>
              <w:rPr>
                <w:rFonts w:ascii="Times New Roman" w:hAnsi="Times New Roman" w:cs="Times New Roman"/>
                <w:color w:val="000000"/>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color w:val="000000"/>
                <w:sz w:val="24"/>
                <w:szCs w:val="24"/>
                <w:lang w:eastAsia="en-US"/>
              </w:rPr>
              <w:t>закупівель</w:t>
            </w:r>
            <w:proofErr w:type="spellEnd"/>
            <w:r>
              <w:rPr>
                <w:rFonts w:ascii="Times New Roman" w:hAnsi="Times New Roman" w:cs="Times New Roman"/>
                <w:color w:val="000000"/>
                <w:sz w:val="24"/>
                <w:szCs w:val="24"/>
                <w:lang w:eastAsia="en-US"/>
              </w:rPr>
              <w:t xml:space="preserve">. </w:t>
            </w:r>
            <w:r>
              <w:rPr>
                <w:rFonts w:ascii="Times New Roman" w:hAnsi="Times New Roman" w:cs="Times New Roman"/>
                <w:b/>
                <w:color w:val="000000"/>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sz w:val="24"/>
                <w:szCs w:val="24"/>
                <w:lang w:eastAsia="en-US"/>
              </w:rPr>
              <w:t xml:space="preserve"> про проведення відкритих торгів учасник надає </w:t>
            </w:r>
            <w:r>
              <w:rPr>
                <w:rFonts w:ascii="Times New Roman" w:hAnsi="Times New Roman" w:cs="Times New Roman"/>
                <w:b/>
                <w:bCs/>
                <w:sz w:val="24"/>
                <w:szCs w:val="24"/>
                <w:lang w:eastAsia="en-US"/>
              </w:rPr>
              <w:t>Довідку у довільній формі про те, що суб’єкт господарювання (учасник) протягом останніх трьох років не притягувався до відповідальності за порушення, передбачене </w:t>
            </w:r>
            <w:hyperlink r:id="rId7" w:anchor="n52" w:tgtFrame="_blank" w:history="1">
              <w:r>
                <w:rPr>
                  <w:rStyle w:val="a4"/>
                  <w:rFonts w:ascii="Times New Roman" w:hAnsi="Times New Roman" w:cs="Times New Roman"/>
                  <w:b/>
                  <w:bCs/>
                  <w:sz w:val="24"/>
                  <w:szCs w:val="24"/>
                  <w:lang w:eastAsia="en-US"/>
                </w:rPr>
                <w:t>пунктом 4 частини другої статті 6</w:t>
              </w:r>
            </w:hyperlink>
            <w:r>
              <w:rPr>
                <w:rFonts w:ascii="Times New Roman" w:hAnsi="Times New Roman" w:cs="Times New Roman"/>
                <w:b/>
                <w:bCs/>
                <w:sz w:val="24"/>
                <w:szCs w:val="24"/>
                <w:lang w:eastAsia="en-US"/>
              </w:rPr>
              <w:t>, </w:t>
            </w:r>
            <w:hyperlink r:id="rId8" w:anchor="n456" w:tgtFrame="_blank" w:history="1">
              <w:r>
                <w:rPr>
                  <w:rStyle w:val="a4"/>
                  <w:rFonts w:ascii="Times New Roman" w:hAnsi="Times New Roman" w:cs="Times New Roman"/>
                  <w:b/>
                  <w:bCs/>
                  <w:sz w:val="24"/>
                  <w:szCs w:val="24"/>
                  <w:lang w:eastAsia="en-US"/>
                </w:rPr>
                <w:t>пунктом 1 статті 50</w:t>
              </w:r>
            </w:hyperlink>
            <w:r>
              <w:rPr>
                <w:rFonts w:ascii="Times New Roman" w:hAnsi="Times New Roman" w:cs="Times New Roman"/>
                <w:b/>
                <w:bCs/>
                <w:sz w:val="24"/>
                <w:szCs w:val="24"/>
                <w:lang w:eastAsia="en-US"/>
              </w:rPr>
              <w:t xml:space="preserve"> Закону України "Про захист економічної конкуренції", у вигляді вчинення </w:t>
            </w:r>
            <w:proofErr w:type="spellStart"/>
            <w:r>
              <w:rPr>
                <w:rFonts w:ascii="Times New Roman" w:hAnsi="Times New Roman" w:cs="Times New Roman"/>
                <w:b/>
                <w:bCs/>
                <w:sz w:val="24"/>
                <w:szCs w:val="24"/>
                <w:lang w:eastAsia="en-US"/>
              </w:rPr>
              <w:t>антиконкурентних</w:t>
            </w:r>
            <w:proofErr w:type="spellEnd"/>
            <w:r>
              <w:rPr>
                <w:rFonts w:ascii="Times New Roman" w:hAnsi="Times New Roman" w:cs="Times New Roman"/>
                <w:b/>
                <w:bCs/>
                <w:sz w:val="24"/>
                <w:szCs w:val="24"/>
                <w:lang w:eastAsia="en-US"/>
              </w:rPr>
              <w:t xml:space="preserve"> узгоджених дій, що стосуються спотворення результатів тендерів</w:t>
            </w:r>
          </w:p>
        </w:tc>
      </w:tr>
      <w:tr w:rsidR="00044E78" w14:paraId="34123468" w14:textId="77777777" w:rsidTr="00503E6B">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28DBE98E" w14:textId="77777777" w:rsidR="00044E78" w:rsidRDefault="00044E78">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lastRenderedPageBreak/>
              <w:t>4.</w:t>
            </w:r>
          </w:p>
        </w:tc>
        <w:tc>
          <w:tcPr>
            <w:tcW w:w="3256" w:type="dxa"/>
            <w:tcBorders>
              <w:top w:val="single" w:sz="4" w:space="0" w:color="000000"/>
              <w:left w:val="single" w:sz="4" w:space="0" w:color="000000"/>
              <w:bottom w:val="single" w:sz="4" w:space="0" w:color="000000"/>
              <w:right w:val="single" w:sz="4" w:space="0" w:color="000000"/>
            </w:tcBorders>
            <w:hideMark/>
          </w:tcPr>
          <w:p w14:paraId="179BBD70" w14:textId="77777777" w:rsidR="00044E78" w:rsidRDefault="00044E78">
            <w:pPr>
              <w:spacing w:line="276" w:lineRule="auto"/>
              <w:jc w:val="both"/>
              <w:rPr>
                <w:rFonts w:ascii="Times New Roman" w:hAnsi="Times New Roman" w:cs="Times New Roman"/>
                <w:noProof/>
                <w:color w:val="000000"/>
                <w:sz w:val="24"/>
                <w:szCs w:val="24"/>
                <w:lang w:eastAsia="en-US"/>
              </w:rPr>
            </w:pPr>
            <w:r>
              <w:rPr>
                <w:rFonts w:ascii="Times New Roman" w:hAnsi="Times New Roman" w:cs="Times New Roman"/>
                <w:noProof/>
                <w:sz w:val="24"/>
                <w:szCs w:val="24"/>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cs="Times New Roman"/>
                <w:i/>
                <w:iCs/>
                <w:noProof/>
                <w:sz w:val="24"/>
                <w:szCs w:val="24"/>
                <w:lang w:eastAsia="uk-UA"/>
              </w:rPr>
              <w:t xml:space="preserve"> (</w:t>
            </w:r>
            <w:r>
              <w:rPr>
                <w:rFonts w:ascii="Times New Roman" w:hAnsi="Times New Roman" w:cs="Times New Roman"/>
                <w:b/>
                <w:bCs/>
                <w:i/>
                <w:iCs/>
                <w:noProof/>
                <w:sz w:val="24"/>
                <w:szCs w:val="24"/>
                <w:lang w:eastAsia="uk-UA"/>
              </w:rPr>
              <w:t>пункт 5 ч. 1 ст. 17 Закону</w:t>
            </w:r>
            <w:r>
              <w:rPr>
                <w:rFonts w:ascii="Times New Roman" w:hAnsi="Times New Roman" w:cs="Times New Roman"/>
                <w:i/>
                <w:iCs/>
                <w:noProof/>
                <w:sz w:val="24"/>
                <w:szCs w:val="24"/>
                <w:lang w:eastAsia="uk-UA"/>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4CBF24CA" w14:textId="77777777" w:rsidR="00044E78" w:rsidRDefault="00044E78">
            <w:pPr>
              <w:spacing w:line="276" w:lineRule="auto"/>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5BF32E93" w14:textId="77777777" w:rsidR="00044E78" w:rsidRDefault="00044E78">
            <w:pPr>
              <w:autoSpaceDE w:val="0"/>
              <w:spacing w:line="276" w:lineRule="auto"/>
              <w:jc w:val="both"/>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w:t>
            </w:r>
          </w:p>
          <w:p w14:paraId="1B4EAB66" w14:textId="77777777" w:rsidR="00044E78" w:rsidRDefault="00044E78">
            <w:pPr>
              <w:spacing w:line="276" w:lineRule="auto"/>
              <w:jc w:val="both"/>
              <w:rPr>
                <w:rFonts w:ascii="Times New Roman" w:hAnsi="Times New Roman" w:cs="Times New Roman"/>
                <w:noProof/>
                <w:sz w:val="24"/>
                <w:szCs w:val="24"/>
                <w:lang w:eastAsia="en-US"/>
              </w:rPr>
            </w:pPr>
            <w:r>
              <w:rPr>
                <w:rFonts w:ascii="Times New Roman" w:hAnsi="Times New Roman" w:cs="Times New Roman"/>
                <w:noProof/>
                <w:sz w:val="24"/>
                <w:szCs w:val="24"/>
                <w:lang w:eastAsia="en-US"/>
              </w:rPr>
              <w:t xml:space="preserve">Документ повинен бути </w:t>
            </w:r>
            <w:r>
              <w:rPr>
                <w:rFonts w:ascii="Times New Roman" w:hAnsi="Times New Roman" w:cs="Times New Roman"/>
                <w:b/>
                <w:bCs/>
                <w:noProof/>
                <w:sz w:val="24"/>
                <w:szCs w:val="24"/>
                <w:u w:val="single"/>
                <w:lang w:eastAsia="en-US"/>
              </w:rPr>
              <w:t xml:space="preserve">не більше тридцятиденної давнини </w:t>
            </w:r>
            <w:r>
              <w:rPr>
                <w:rFonts w:ascii="Times New Roman" w:hAnsi="Times New Roman" w:cs="Times New Roman"/>
                <w:b/>
                <w:bCs/>
                <w:noProof/>
                <w:sz w:val="24"/>
                <w:szCs w:val="24"/>
                <w:lang w:eastAsia="en-US"/>
              </w:rPr>
              <w:t xml:space="preserve"> </w:t>
            </w:r>
            <w:r>
              <w:rPr>
                <w:rFonts w:ascii="Times New Roman" w:hAnsi="Times New Roman" w:cs="Times New Roman"/>
                <w:noProof/>
                <w:sz w:val="24"/>
                <w:szCs w:val="24"/>
                <w:lang w:eastAsia="en-US"/>
              </w:rPr>
              <w:t>відносно дати подання документа</w:t>
            </w:r>
          </w:p>
        </w:tc>
      </w:tr>
      <w:tr w:rsidR="00044E78" w14:paraId="1A4569C7" w14:textId="77777777" w:rsidTr="00503E6B">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39715725" w14:textId="77777777" w:rsidR="00044E78" w:rsidRDefault="00044E78">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t>5.</w:t>
            </w:r>
          </w:p>
        </w:tc>
        <w:tc>
          <w:tcPr>
            <w:tcW w:w="3256" w:type="dxa"/>
            <w:tcBorders>
              <w:top w:val="single" w:sz="4" w:space="0" w:color="000000"/>
              <w:left w:val="single" w:sz="4" w:space="0" w:color="000000"/>
              <w:bottom w:val="single" w:sz="4" w:space="0" w:color="000000"/>
              <w:right w:val="single" w:sz="4" w:space="0" w:color="000000"/>
            </w:tcBorders>
            <w:hideMark/>
          </w:tcPr>
          <w:p w14:paraId="4C28E65B" w14:textId="77777777" w:rsidR="00044E78" w:rsidRDefault="00044E78">
            <w:pPr>
              <w:spacing w:line="276" w:lineRule="auto"/>
              <w:jc w:val="both"/>
              <w:rPr>
                <w:rFonts w:ascii="Times New Roman" w:hAnsi="Times New Roman" w:cs="Times New Roman"/>
                <w:noProof/>
                <w:sz w:val="24"/>
                <w:szCs w:val="24"/>
                <w:shd w:val="clear" w:color="auto" w:fill="FFFFFF"/>
                <w:lang w:eastAsia="en-US"/>
              </w:rPr>
            </w:pPr>
            <w:r>
              <w:rPr>
                <w:rFonts w:ascii="Times New Roman" w:hAnsi="Times New Roman" w:cs="Times New Roman"/>
                <w:noProof/>
                <w:sz w:val="24"/>
                <w:szCs w:val="24"/>
                <w:shd w:val="clear" w:color="auto" w:fill="FFFFFF"/>
                <w:lang w:eastAsia="en-US"/>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81A0893" w14:textId="77777777" w:rsidR="00044E78" w:rsidRDefault="00044E78">
            <w:pPr>
              <w:spacing w:line="276" w:lineRule="auto"/>
              <w:jc w:val="both"/>
              <w:rPr>
                <w:rFonts w:ascii="Times New Roman" w:hAnsi="Times New Roman" w:cs="Times New Roman"/>
                <w:i/>
                <w:iCs/>
                <w:noProof/>
                <w:sz w:val="24"/>
                <w:szCs w:val="24"/>
                <w:lang w:eastAsia="uk-UA"/>
              </w:rPr>
            </w:pPr>
            <w:r>
              <w:rPr>
                <w:rFonts w:ascii="Times New Roman" w:hAnsi="Times New Roman" w:cs="Times New Roman"/>
                <w:i/>
                <w:iCs/>
                <w:noProof/>
                <w:sz w:val="24"/>
                <w:szCs w:val="24"/>
                <w:lang w:eastAsia="uk-UA"/>
              </w:rPr>
              <w:t>(</w:t>
            </w:r>
            <w:r>
              <w:rPr>
                <w:rFonts w:ascii="Times New Roman" w:hAnsi="Times New Roman" w:cs="Times New Roman"/>
                <w:b/>
                <w:bCs/>
                <w:i/>
                <w:iCs/>
                <w:noProof/>
                <w:sz w:val="24"/>
                <w:szCs w:val="24"/>
                <w:lang w:eastAsia="uk-UA"/>
              </w:rPr>
              <w:t>пункт 6 ч. 1 ст. 17 Закону</w:t>
            </w:r>
            <w:r>
              <w:rPr>
                <w:rFonts w:ascii="Times New Roman" w:hAnsi="Times New Roman" w:cs="Times New Roman"/>
                <w:i/>
                <w:iCs/>
                <w:noProof/>
                <w:sz w:val="24"/>
                <w:szCs w:val="24"/>
                <w:lang w:eastAsia="uk-UA"/>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79C7CF3C" w14:textId="77777777" w:rsidR="00044E78" w:rsidRDefault="00044E78">
            <w:pPr>
              <w:spacing w:line="276" w:lineRule="auto"/>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016616DA" w14:textId="77777777" w:rsidR="00044E78" w:rsidRDefault="00044E78">
            <w:pPr>
              <w:autoSpaceDE w:val="0"/>
              <w:spacing w:line="276" w:lineRule="auto"/>
              <w:jc w:val="both"/>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w:t>
            </w:r>
          </w:p>
          <w:p w14:paraId="44876BF5" w14:textId="77777777" w:rsidR="00044E78" w:rsidRDefault="00044E78">
            <w:pPr>
              <w:autoSpaceDE w:val="0"/>
              <w:spacing w:line="276" w:lineRule="auto"/>
              <w:jc w:val="both"/>
              <w:rPr>
                <w:rFonts w:ascii="Times New Roman" w:hAnsi="Times New Roman" w:cs="Times New Roman"/>
                <w:noProof/>
                <w:sz w:val="24"/>
                <w:szCs w:val="24"/>
                <w:lang w:eastAsia="en-US"/>
              </w:rPr>
            </w:pPr>
            <w:r>
              <w:rPr>
                <w:rFonts w:ascii="Times New Roman" w:hAnsi="Times New Roman" w:cs="Times New Roman"/>
                <w:noProof/>
                <w:sz w:val="24"/>
                <w:szCs w:val="24"/>
                <w:lang w:eastAsia="en-US"/>
              </w:rPr>
              <w:t xml:space="preserve">Документ повинен бути </w:t>
            </w:r>
            <w:r>
              <w:rPr>
                <w:rFonts w:ascii="Times New Roman" w:hAnsi="Times New Roman" w:cs="Times New Roman"/>
                <w:b/>
                <w:bCs/>
                <w:noProof/>
                <w:sz w:val="24"/>
                <w:szCs w:val="24"/>
                <w:u w:val="single"/>
                <w:lang w:eastAsia="en-US"/>
              </w:rPr>
              <w:t xml:space="preserve">не більше тридцятиденної давнини </w:t>
            </w:r>
            <w:r>
              <w:rPr>
                <w:rFonts w:ascii="Times New Roman" w:hAnsi="Times New Roman" w:cs="Times New Roman"/>
                <w:b/>
                <w:bCs/>
                <w:noProof/>
                <w:sz w:val="24"/>
                <w:szCs w:val="24"/>
                <w:lang w:eastAsia="en-US"/>
              </w:rPr>
              <w:t xml:space="preserve"> </w:t>
            </w:r>
            <w:r>
              <w:rPr>
                <w:rFonts w:ascii="Times New Roman" w:hAnsi="Times New Roman" w:cs="Times New Roman"/>
                <w:noProof/>
                <w:sz w:val="24"/>
                <w:szCs w:val="24"/>
                <w:lang w:eastAsia="en-US"/>
              </w:rPr>
              <w:t>відносно дати подання документа</w:t>
            </w:r>
            <w:r>
              <w:rPr>
                <w:rFonts w:ascii="Times New Roman" w:hAnsi="Times New Roman" w:cs="Times New Roman"/>
                <w:color w:val="000000"/>
                <w:sz w:val="24"/>
                <w:szCs w:val="24"/>
                <w:shd w:val="clear" w:color="auto" w:fill="FFFFFF"/>
                <w:lang w:eastAsia="en-US"/>
              </w:rPr>
              <w:t>.</w:t>
            </w:r>
          </w:p>
        </w:tc>
      </w:tr>
      <w:tr w:rsidR="00044E78" w14:paraId="314D43A0" w14:textId="77777777" w:rsidTr="00503E6B">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73F7B914" w14:textId="77777777" w:rsidR="00044E78" w:rsidRDefault="00044E78">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t>6.</w:t>
            </w:r>
          </w:p>
        </w:tc>
        <w:tc>
          <w:tcPr>
            <w:tcW w:w="3256" w:type="dxa"/>
            <w:tcBorders>
              <w:top w:val="single" w:sz="4" w:space="0" w:color="000000"/>
              <w:left w:val="single" w:sz="4" w:space="0" w:color="000000"/>
              <w:bottom w:val="single" w:sz="4" w:space="0" w:color="000000"/>
              <w:right w:val="single" w:sz="4" w:space="0" w:color="000000"/>
            </w:tcBorders>
            <w:hideMark/>
          </w:tcPr>
          <w:p w14:paraId="0184208B" w14:textId="77777777" w:rsidR="00044E78" w:rsidRDefault="00044E78">
            <w:pPr>
              <w:widowControl w:val="0"/>
              <w:spacing w:line="276" w:lineRule="auto"/>
              <w:jc w:val="both"/>
              <w:rPr>
                <w:rFonts w:ascii="Times New Roman" w:hAnsi="Times New Roman" w:cs="Times New Roman"/>
                <w:noProof/>
                <w:sz w:val="24"/>
                <w:szCs w:val="24"/>
                <w:lang w:eastAsia="en-US"/>
              </w:rPr>
            </w:pPr>
            <w:r>
              <w:rPr>
                <w:rFonts w:ascii="Times New Roman" w:hAnsi="Times New Roman" w:cs="Times New Roman"/>
                <w:color w:val="000000"/>
                <w:sz w:val="24"/>
                <w:szCs w:val="24"/>
                <w:shd w:val="clear" w:color="auto" w:fill="FFFFFF"/>
                <w:lang w:eastAsia="en-US"/>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hAnsi="Times New Roman" w:cs="Times New Roman"/>
                <w:noProof/>
                <w:sz w:val="24"/>
                <w:szCs w:val="24"/>
                <w:lang w:eastAsia="en-US"/>
              </w:rPr>
              <w:t xml:space="preserve"> </w:t>
            </w:r>
          </w:p>
          <w:p w14:paraId="44E113BE" w14:textId="77777777" w:rsidR="00044E78" w:rsidRDefault="00044E78">
            <w:pPr>
              <w:widowControl w:val="0"/>
              <w:spacing w:line="276" w:lineRule="auto"/>
              <w:jc w:val="both"/>
              <w:rPr>
                <w:rFonts w:ascii="Times New Roman" w:hAnsi="Times New Roman" w:cs="Times New Roman"/>
                <w:b/>
                <w:bCs/>
                <w:i/>
                <w:iCs/>
                <w:noProof/>
                <w:sz w:val="24"/>
                <w:szCs w:val="24"/>
                <w:lang w:eastAsia="en-US"/>
              </w:rPr>
            </w:pPr>
            <w:r>
              <w:rPr>
                <w:rFonts w:ascii="Times New Roman" w:hAnsi="Times New Roman" w:cs="Times New Roman"/>
                <w:b/>
                <w:bCs/>
                <w:i/>
                <w:iCs/>
                <w:noProof/>
                <w:sz w:val="24"/>
                <w:szCs w:val="24"/>
                <w:lang w:eastAsia="en-US"/>
              </w:rPr>
              <w:t>(пункт 8 ч. 1 ст. 17 Закону)</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09BF300D" w14:textId="77777777" w:rsidR="00044E78" w:rsidRDefault="00044E78">
            <w:pPr>
              <w:spacing w:line="276" w:lineRule="auto"/>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tcPr>
          <w:p w14:paraId="06A3215E" w14:textId="77777777" w:rsidR="00044E78" w:rsidRDefault="00044E78">
            <w:pPr>
              <w:widowControl w:val="0"/>
              <w:spacing w:line="276" w:lineRule="auto"/>
              <w:jc w:val="both"/>
              <w:rPr>
                <w:rFonts w:ascii="Times New Roman" w:hAnsi="Times New Roman" w:cs="Times New Roman"/>
                <w:noProof/>
                <w:sz w:val="24"/>
                <w:szCs w:val="24"/>
                <w:lang w:eastAsia="en-US"/>
              </w:rPr>
            </w:pPr>
            <w:r>
              <w:rPr>
                <w:rFonts w:ascii="Times New Roman" w:hAnsi="Times New Roman" w:cs="Times New Roman"/>
                <w:color w:val="000000"/>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w:t>
            </w:r>
            <w:r>
              <w:rPr>
                <w:rFonts w:ascii="Times New Roman" w:hAnsi="Times New Roman" w:cs="Times New Roman"/>
                <w:color w:val="000000"/>
                <w:sz w:val="24"/>
                <w:szCs w:val="24"/>
                <w:lang w:eastAsia="en-US"/>
              </w:rPr>
              <w:lastRenderedPageBreak/>
              <w:t xml:space="preserve">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color w:val="000000"/>
                <w:sz w:val="24"/>
                <w:szCs w:val="24"/>
                <w:lang w:eastAsia="en-US"/>
              </w:rPr>
              <w:t>закупівель</w:t>
            </w:r>
            <w:proofErr w:type="spellEnd"/>
            <w:r>
              <w:rPr>
                <w:rFonts w:ascii="Times New Roman" w:hAnsi="Times New Roman" w:cs="Times New Roman"/>
                <w:color w:val="000000"/>
                <w:sz w:val="24"/>
                <w:szCs w:val="24"/>
                <w:lang w:eastAsia="en-US"/>
              </w:rPr>
              <w:t xml:space="preserve">. </w:t>
            </w:r>
            <w:r>
              <w:rPr>
                <w:rFonts w:ascii="Times New Roman" w:hAnsi="Times New Roman" w:cs="Times New Roman"/>
                <w:b/>
                <w:color w:val="000000"/>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sz w:val="24"/>
                <w:szCs w:val="24"/>
                <w:lang w:eastAsia="en-US"/>
              </w:rPr>
              <w:t xml:space="preserve"> про проведення відкритих торгів учасник надає </w:t>
            </w:r>
            <w:r>
              <w:rPr>
                <w:rFonts w:ascii="Times New Roman" w:hAnsi="Times New Roman" w:cs="Times New Roman"/>
                <w:b/>
                <w:bCs/>
                <w:sz w:val="24"/>
                <w:szCs w:val="24"/>
                <w:lang w:eastAsia="en-US"/>
              </w:rPr>
              <w:t xml:space="preserve">Довідку у довільній формі про те, що </w:t>
            </w:r>
            <w:r>
              <w:rPr>
                <w:rFonts w:ascii="Times New Roman" w:hAnsi="Times New Roman" w:cs="Times New Roman"/>
                <w:color w:val="000000"/>
                <w:sz w:val="24"/>
                <w:szCs w:val="24"/>
                <w:shd w:val="clear" w:color="auto" w:fill="FFFFFF"/>
                <w:lang w:eastAsia="en-US"/>
              </w:rPr>
              <w:t>учасник процедури закупівлі не визнаний у встановленому законом порядку банкрутом та стосовно нього невідкрита ліквідаційна процедура</w:t>
            </w:r>
            <w:r>
              <w:rPr>
                <w:rFonts w:ascii="Times New Roman" w:hAnsi="Times New Roman" w:cs="Times New Roman"/>
                <w:noProof/>
                <w:sz w:val="24"/>
                <w:szCs w:val="24"/>
                <w:lang w:eastAsia="en-US"/>
              </w:rPr>
              <w:t xml:space="preserve"> </w:t>
            </w:r>
          </w:p>
          <w:p w14:paraId="3B43C0EE" w14:textId="77777777" w:rsidR="00044E78" w:rsidRDefault="00044E78">
            <w:pPr>
              <w:autoSpaceDE w:val="0"/>
              <w:spacing w:line="276" w:lineRule="auto"/>
              <w:jc w:val="both"/>
              <w:rPr>
                <w:rFonts w:ascii="Times New Roman" w:hAnsi="Times New Roman" w:cs="Times New Roman"/>
                <w:noProof/>
                <w:color w:val="000000"/>
                <w:sz w:val="24"/>
                <w:szCs w:val="24"/>
                <w:lang w:eastAsia="en-US"/>
              </w:rPr>
            </w:pPr>
          </w:p>
        </w:tc>
      </w:tr>
      <w:tr w:rsidR="00044E78" w14:paraId="4829421E" w14:textId="77777777" w:rsidTr="00503E6B">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7C2830CE" w14:textId="77777777" w:rsidR="00044E78" w:rsidRDefault="00044E78">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lastRenderedPageBreak/>
              <w:t>7.</w:t>
            </w:r>
          </w:p>
        </w:tc>
        <w:tc>
          <w:tcPr>
            <w:tcW w:w="3256" w:type="dxa"/>
            <w:tcBorders>
              <w:top w:val="single" w:sz="4" w:space="0" w:color="000000"/>
              <w:left w:val="single" w:sz="4" w:space="0" w:color="000000"/>
              <w:bottom w:val="single" w:sz="4" w:space="0" w:color="000000"/>
              <w:right w:val="single" w:sz="4" w:space="0" w:color="000000"/>
            </w:tcBorders>
            <w:hideMark/>
          </w:tcPr>
          <w:p w14:paraId="2CE54D51" w14:textId="77777777" w:rsidR="00044E78" w:rsidRDefault="00044E78">
            <w:pPr>
              <w:widowControl w:val="0"/>
              <w:spacing w:line="276" w:lineRule="auto"/>
              <w:jc w:val="both"/>
              <w:rPr>
                <w:rFonts w:ascii="Times New Roman" w:hAnsi="Times New Roman" w:cs="Times New Roman"/>
                <w:noProof/>
                <w:sz w:val="24"/>
                <w:szCs w:val="24"/>
                <w:lang w:eastAsia="en-US"/>
              </w:rPr>
            </w:pPr>
            <w:r>
              <w:rPr>
                <w:rFonts w:ascii="Times New Roman" w:hAnsi="Times New Roman" w:cs="Times New Roman"/>
                <w:color w:val="000000"/>
                <w:sz w:val="24"/>
                <w:szCs w:val="24"/>
                <w:shd w:val="clear" w:color="auto" w:fill="FFFFFF"/>
                <w:lang w:eastAsia="en-US"/>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Pr>
                  <w:rStyle w:val="a4"/>
                  <w:rFonts w:ascii="Times New Roman" w:hAnsi="Times New Roman" w:cs="Times New Roman"/>
                  <w:color w:val="000099"/>
                  <w:sz w:val="24"/>
                  <w:szCs w:val="24"/>
                  <w:shd w:val="clear" w:color="auto" w:fill="FFFFFF"/>
                  <w:lang w:eastAsia="en-US"/>
                </w:rPr>
                <w:t>пунктом 9</w:t>
              </w:r>
            </w:hyperlink>
            <w:r>
              <w:rPr>
                <w:rFonts w:ascii="Times New Roman" w:hAnsi="Times New Roman" w:cs="Times New Roman"/>
                <w:color w:val="000000"/>
                <w:sz w:val="24"/>
                <w:szCs w:val="24"/>
                <w:shd w:val="clear" w:color="auto" w:fill="FFFFFF"/>
                <w:lang w:eastAsia="en-US"/>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3D3E747" w14:textId="77777777" w:rsidR="00044E78" w:rsidRDefault="00044E78">
            <w:pPr>
              <w:widowControl w:val="0"/>
              <w:spacing w:line="276" w:lineRule="auto"/>
              <w:jc w:val="both"/>
              <w:rPr>
                <w:rFonts w:ascii="Times New Roman" w:hAnsi="Times New Roman" w:cs="Times New Roman"/>
                <w:noProof/>
                <w:sz w:val="24"/>
                <w:szCs w:val="24"/>
                <w:lang w:eastAsia="en-US"/>
              </w:rPr>
            </w:pPr>
            <w:r>
              <w:rPr>
                <w:rFonts w:ascii="Times New Roman" w:hAnsi="Times New Roman" w:cs="Times New Roman"/>
                <w:noProof/>
                <w:sz w:val="24"/>
                <w:szCs w:val="24"/>
                <w:lang w:eastAsia="en-US"/>
              </w:rPr>
              <w:t xml:space="preserve"> </w:t>
            </w:r>
            <w:r>
              <w:rPr>
                <w:rFonts w:ascii="Times New Roman" w:hAnsi="Times New Roman" w:cs="Times New Roman"/>
                <w:b/>
                <w:bCs/>
                <w:i/>
                <w:iCs/>
                <w:noProof/>
                <w:sz w:val="24"/>
                <w:szCs w:val="24"/>
                <w:lang w:eastAsia="en-US"/>
              </w:rPr>
              <w:t>(пункт 9 ч. 1 ст. 17 Закону)</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235C7A3E" w14:textId="77777777" w:rsidR="00044E78" w:rsidRDefault="00044E78">
            <w:pPr>
              <w:spacing w:line="276" w:lineRule="auto"/>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2DCA6248" w14:textId="77777777" w:rsidR="00044E78" w:rsidRDefault="00044E78">
            <w:pPr>
              <w:autoSpaceDE w:val="0"/>
              <w:spacing w:line="276" w:lineRule="auto"/>
              <w:jc w:val="both"/>
              <w:rPr>
                <w:rFonts w:ascii="Times New Roman" w:hAnsi="Times New Roman" w:cs="Times New Roman"/>
                <w:noProof/>
                <w:color w:val="000000"/>
                <w:sz w:val="24"/>
                <w:szCs w:val="24"/>
                <w:lang w:eastAsia="en-US"/>
              </w:rPr>
            </w:pPr>
            <w:r>
              <w:rPr>
                <w:rFonts w:ascii="Times New Roman" w:hAnsi="Times New Roman" w:cs="Times New Roman"/>
                <w:color w:val="000000"/>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color w:val="000000"/>
                <w:sz w:val="24"/>
                <w:szCs w:val="24"/>
                <w:lang w:eastAsia="en-US"/>
              </w:rPr>
              <w:t>закупівель</w:t>
            </w:r>
            <w:proofErr w:type="spellEnd"/>
            <w:r>
              <w:rPr>
                <w:rFonts w:ascii="Times New Roman" w:hAnsi="Times New Roman" w:cs="Times New Roman"/>
                <w:color w:val="000000"/>
                <w:sz w:val="24"/>
                <w:szCs w:val="24"/>
                <w:lang w:eastAsia="en-US"/>
              </w:rPr>
              <w:t xml:space="preserve">. </w:t>
            </w:r>
            <w:r>
              <w:rPr>
                <w:rFonts w:ascii="Times New Roman" w:hAnsi="Times New Roman" w:cs="Times New Roman"/>
                <w:b/>
                <w:color w:val="000000"/>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sz w:val="24"/>
                <w:szCs w:val="24"/>
                <w:lang w:eastAsia="en-US"/>
              </w:rPr>
              <w:t xml:space="preserve"> про проведення відкритих торгів учасник надає  </w:t>
            </w:r>
            <w:r>
              <w:rPr>
                <w:rFonts w:ascii="Times New Roman" w:hAnsi="Times New Roman" w:cs="Times New Roman"/>
                <w:b/>
                <w:color w:val="000000"/>
                <w:sz w:val="24"/>
                <w:szCs w:val="24"/>
                <w:lang w:eastAsia="en-US"/>
              </w:rPr>
              <w:t xml:space="preserve">сканований оригінал або </w:t>
            </w:r>
            <w:r>
              <w:rPr>
                <w:rFonts w:ascii="Times New Roman" w:hAnsi="Times New Roman" w:cs="Times New Roman"/>
                <w:b/>
                <w:color w:val="000000"/>
                <w:sz w:val="24"/>
                <w:szCs w:val="24"/>
                <w:lang w:eastAsia="en-US"/>
              </w:rPr>
              <w:lastRenderedPageBreak/>
              <w:t>копію ВИТЯГУ з Єдиного державного реєстру юридичних осіб, фізичних осіб-підприємців та громадських формувань</w:t>
            </w:r>
          </w:p>
        </w:tc>
      </w:tr>
      <w:tr w:rsidR="00044E78" w14:paraId="15298EA5" w14:textId="77777777" w:rsidTr="00503E6B">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71DA4A31" w14:textId="77777777" w:rsidR="00044E78" w:rsidRDefault="00044E78">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lastRenderedPageBreak/>
              <w:t>8</w:t>
            </w:r>
          </w:p>
        </w:tc>
        <w:tc>
          <w:tcPr>
            <w:tcW w:w="3256" w:type="dxa"/>
            <w:tcBorders>
              <w:top w:val="single" w:sz="4" w:space="0" w:color="000000"/>
              <w:left w:val="single" w:sz="4" w:space="0" w:color="000000"/>
              <w:bottom w:val="single" w:sz="4" w:space="0" w:color="000000"/>
              <w:right w:val="single" w:sz="4" w:space="0" w:color="000000"/>
            </w:tcBorders>
            <w:hideMark/>
          </w:tcPr>
          <w:p w14:paraId="5E5D3D13" w14:textId="77777777" w:rsidR="00044E78" w:rsidRDefault="00044E78">
            <w:pPr>
              <w:widowControl w:val="0"/>
              <w:spacing w:line="276" w:lineRule="auto"/>
              <w:jc w:val="both"/>
              <w:rPr>
                <w:rFonts w:ascii="Times New Roman" w:hAnsi="Times New Roman" w:cs="Times New Roman"/>
                <w:noProof/>
                <w:color w:val="000000"/>
                <w:sz w:val="24"/>
                <w:szCs w:val="24"/>
                <w:lang w:eastAsia="en-US"/>
              </w:rPr>
            </w:pPr>
            <w:r>
              <w:rPr>
                <w:rFonts w:ascii="Times New Roman" w:hAnsi="Times New Roman" w:cs="Times New Roman"/>
                <w:color w:val="000000"/>
                <w:sz w:val="24"/>
                <w:szCs w:val="24"/>
                <w:shd w:val="clear" w:color="auto" w:fill="FFFFFF"/>
                <w:lang w:eastAsia="en-US"/>
              </w:rPr>
              <w:t xml:space="preserve"> учасник процедури закупівлі є особою, до якої застосовано санкцію у виді заборони на здійснення у неї публічних </w:t>
            </w:r>
            <w:proofErr w:type="spellStart"/>
            <w:r>
              <w:rPr>
                <w:rFonts w:ascii="Times New Roman" w:hAnsi="Times New Roman" w:cs="Times New Roman"/>
                <w:color w:val="000000"/>
                <w:sz w:val="24"/>
                <w:szCs w:val="24"/>
                <w:shd w:val="clear" w:color="auto" w:fill="FFFFFF"/>
                <w:lang w:eastAsia="en-US"/>
              </w:rPr>
              <w:t>закупівель</w:t>
            </w:r>
            <w:proofErr w:type="spellEnd"/>
            <w:r>
              <w:rPr>
                <w:rFonts w:ascii="Times New Roman" w:hAnsi="Times New Roman" w:cs="Times New Roman"/>
                <w:color w:val="000000"/>
                <w:sz w:val="24"/>
                <w:szCs w:val="24"/>
                <w:shd w:val="clear" w:color="auto" w:fill="FFFFFF"/>
                <w:lang w:eastAsia="en-US"/>
              </w:rPr>
              <w:t xml:space="preserve"> товарів, робіт і послуг згідно із </w:t>
            </w:r>
            <w:hyperlink r:id="rId10" w:tgtFrame="_blank" w:history="1">
              <w:r>
                <w:rPr>
                  <w:rStyle w:val="a4"/>
                  <w:rFonts w:ascii="Times New Roman" w:hAnsi="Times New Roman" w:cs="Times New Roman"/>
                  <w:color w:val="000099"/>
                  <w:sz w:val="24"/>
                  <w:szCs w:val="24"/>
                  <w:shd w:val="clear" w:color="auto" w:fill="FFFFFF"/>
                  <w:lang w:eastAsia="en-US"/>
                </w:rPr>
                <w:t>Законом України</w:t>
              </w:r>
            </w:hyperlink>
            <w:r>
              <w:rPr>
                <w:rFonts w:ascii="Times New Roman" w:hAnsi="Times New Roman" w:cs="Times New Roman"/>
                <w:color w:val="000000"/>
                <w:sz w:val="24"/>
                <w:szCs w:val="24"/>
                <w:shd w:val="clear" w:color="auto" w:fill="FFFFFF"/>
                <w:lang w:eastAsia="en-US"/>
              </w:rPr>
              <w:t> "Про санкції"</w:t>
            </w:r>
            <w:r>
              <w:rPr>
                <w:rFonts w:ascii="Times New Roman" w:hAnsi="Times New Roman" w:cs="Times New Roman"/>
                <w:noProof/>
                <w:sz w:val="24"/>
                <w:szCs w:val="24"/>
                <w:lang w:eastAsia="en-US"/>
              </w:rPr>
              <w:t xml:space="preserve"> </w:t>
            </w:r>
            <w:r>
              <w:rPr>
                <w:rFonts w:ascii="Times New Roman" w:hAnsi="Times New Roman" w:cs="Times New Roman"/>
                <w:b/>
                <w:bCs/>
                <w:i/>
                <w:iCs/>
                <w:noProof/>
                <w:sz w:val="24"/>
                <w:szCs w:val="24"/>
                <w:lang w:eastAsia="en-US"/>
              </w:rPr>
              <w:t>(пункт 11 ч. 1 ст. 17 Закону)</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39FCE4BC" w14:textId="77777777" w:rsidR="00044E78" w:rsidRDefault="00044E78">
            <w:pPr>
              <w:spacing w:line="276" w:lineRule="auto"/>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tcPr>
          <w:p w14:paraId="35DFCA2D" w14:textId="77777777" w:rsidR="00044E78" w:rsidRDefault="00044E78">
            <w:pPr>
              <w:widowControl w:val="0"/>
              <w:spacing w:line="276" w:lineRule="auto"/>
              <w:ind w:firstLine="375"/>
              <w:jc w:val="both"/>
              <w:rPr>
                <w:rFonts w:ascii="Times New Roman" w:hAnsi="Times New Roman" w:cs="Times New Roman"/>
                <w:noProof/>
                <w:sz w:val="24"/>
                <w:szCs w:val="24"/>
                <w:lang w:eastAsia="en-US"/>
              </w:rPr>
            </w:pPr>
            <w:r>
              <w:rPr>
                <w:rFonts w:ascii="Times New Roman" w:hAnsi="Times New Roman" w:cs="Times New Roman"/>
                <w:color w:val="000000"/>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color w:val="000000"/>
                <w:sz w:val="24"/>
                <w:szCs w:val="24"/>
                <w:lang w:eastAsia="en-US"/>
              </w:rPr>
              <w:t>закупівель</w:t>
            </w:r>
            <w:proofErr w:type="spellEnd"/>
            <w:r>
              <w:rPr>
                <w:rFonts w:ascii="Times New Roman" w:hAnsi="Times New Roman" w:cs="Times New Roman"/>
                <w:color w:val="000000"/>
                <w:sz w:val="24"/>
                <w:szCs w:val="24"/>
                <w:lang w:eastAsia="en-US"/>
              </w:rPr>
              <w:t xml:space="preserve">.            </w:t>
            </w:r>
            <w:r>
              <w:rPr>
                <w:rFonts w:ascii="Times New Roman" w:hAnsi="Times New Roman" w:cs="Times New Roman"/>
                <w:b/>
                <w:color w:val="000000"/>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sz w:val="24"/>
                <w:szCs w:val="24"/>
                <w:lang w:eastAsia="en-US"/>
              </w:rPr>
              <w:t xml:space="preserve"> про проведення відкритих торгів учасник надає </w:t>
            </w:r>
            <w:r>
              <w:rPr>
                <w:rFonts w:ascii="Times New Roman" w:hAnsi="Times New Roman" w:cs="Times New Roman"/>
                <w:b/>
                <w:bCs/>
                <w:sz w:val="24"/>
                <w:szCs w:val="24"/>
                <w:lang w:eastAsia="en-US"/>
              </w:rPr>
              <w:t xml:space="preserve">Довідку у довільній формі про те, що </w:t>
            </w:r>
            <w:r>
              <w:rPr>
                <w:rFonts w:ascii="Times New Roman" w:hAnsi="Times New Roman" w:cs="Times New Roman"/>
                <w:color w:val="000000"/>
                <w:sz w:val="24"/>
                <w:szCs w:val="24"/>
                <w:shd w:val="clear" w:color="auto" w:fill="FFFFFF"/>
                <w:lang w:eastAsia="en-US"/>
              </w:rPr>
              <w:t xml:space="preserve">учасник процедури закупівлі не є особою, до якої застосовано санкцію у виді заборони на здійснення у неї публічних </w:t>
            </w:r>
            <w:proofErr w:type="spellStart"/>
            <w:r>
              <w:rPr>
                <w:rFonts w:ascii="Times New Roman" w:hAnsi="Times New Roman" w:cs="Times New Roman"/>
                <w:color w:val="000000"/>
                <w:sz w:val="24"/>
                <w:szCs w:val="24"/>
                <w:shd w:val="clear" w:color="auto" w:fill="FFFFFF"/>
                <w:lang w:eastAsia="en-US"/>
              </w:rPr>
              <w:t>закупівель</w:t>
            </w:r>
            <w:proofErr w:type="spellEnd"/>
            <w:r>
              <w:rPr>
                <w:rFonts w:ascii="Times New Roman" w:hAnsi="Times New Roman" w:cs="Times New Roman"/>
                <w:color w:val="000000"/>
                <w:sz w:val="24"/>
                <w:szCs w:val="24"/>
                <w:shd w:val="clear" w:color="auto" w:fill="FFFFFF"/>
                <w:lang w:eastAsia="en-US"/>
              </w:rPr>
              <w:t xml:space="preserve"> товарів, робіт і послуг згідно із </w:t>
            </w:r>
            <w:hyperlink r:id="rId11" w:tgtFrame="_blank" w:history="1">
              <w:r>
                <w:rPr>
                  <w:rStyle w:val="a4"/>
                  <w:rFonts w:ascii="Times New Roman" w:hAnsi="Times New Roman" w:cs="Times New Roman"/>
                  <w:color w:val="000099"/>
                  <w:sz w:val="24"/>
                  <w:szCs w:val="24"/>
                  <w:shd w:val="clear" w:color="auto" w:fill="FFFFFF"/>
                  <w:lang w:eastAsia="en-US"/>
                </w:rPr>
                <w:t>Законом України</w:t>
              </w:r>
            </w:hyperlink>
            <w:r>
              <w:rPr>
                <w:rFonts w:ascii="Times New Roman" w:hAnsi="Times New Roman" w:cs="Times New Roman"/>
                <w:color w:val="000000"/>
                <w:sz w:val="24"/>
                <w:szCs w:val="24"/>
                <w:shd w:val="clear" w:color="auto" w:fill="FFFFFF"/>
                <w:lang w:eastAsia="en-US"/>
              </w:rPr>
              <w:t> "Про санкції"</w:t>
            </w:r>
          </w:p>
          <w:p w14:paraId="655BFDEE" w14:textId="77777777" w:rsidR="00044E78" w:rsidRDefault="00044E78">
            <w:pPr>
              <w:keepNext/>
              <w:keepLines/>
              <w:tabs>
                <w:tab w:val="left" w:pos="1080"/>
              </w:tabs>
              <w:spacing w:line="276" w:lineRule="auto"/>
              <w:jc w:val="both"/>
              <w:rPr>
                <w:rFonts w:ascii="Times New Roman" w:hAnsi="Times New Roman" w:cs="Times New Roman"/>
                <w:noProof/>
                <w:color w:val="000000"/>
                <w:sz w:val="24"/>
                <w:szCs w:val="24"/>
                <w:lang w:eastAsia="en-US"/>
              </w:rPr>
            </w:pPr>
          </w:p>
        </w:tc>
      </w:tr>
      <w:tr w:rsidR="00044E78" w14:paraId="0458E9E8" w14:textId="77777777" w:rsidTr="00503E6B">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76521B17" w14:textId="77777777" w:rsidR="00044E78" w:rsidRDefault="00044E78">
            <w:pPr>
              <w:widowControl w:val="0"/>
              <w:spacing w:line="276" w:lineRule="auto"/>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t>9</w:t>
            </w:r>
          </w:p>
        </w:tc>
        <w:tc>
          <w:tcPr>
            <w:tcW w:w="3256" w:type="dxa"/>
            <w:tcBorders>
              <w:top w:val="single" w:sz="4" w:space="0" w:color="000000"/>
              <w:left w:val="single" w:sz="4" w:space="0" w:color="000000"/>
              <w:bottom w:val="single" w:sz="4" w:space="0" w:color="000000"/>
              <w:right w:val="single" w:sz="4" w:space="0" w:color="000000"/>
            </w:tcBorders>
            <w:hideMark/>
          </w:tcPr>
          <w:p w14:paraId="46E648AD" w14:textId="77777777" w:rsidR="00044E78" w:rsidRDefault="00044E78">
            <w:pPr>
              <w:widowControl w:val="0"/>
              <w:spacing w:line="276" w:lineRule="auto"/>
              <w:jc w:val="both"/>
              <w:rPr>
                <w:rFonts w:ascii="Times New Roman" w:hAnsi="Times New Roman" w:cs="Times New Roman"/>
                <w:noProof/>
                <w:color w:val="000000"/>
                <w:sz w:val="24"/>
                <w:szCs w:val="24"/>
                <w:lang w:eastAsia="en-US"/>
              </w:rPr>
            </w:pPr>
            <w:r>
              <w:rPr>
                <w:rFonts w:ascii="Times New Roman" w:hAnsi="Times New Roman" w:cs="Times New Roman"/>
                <w:color w:val="000000"/>
                <w:sz w:val="24"/>
                <w:szCs w:val="24"/>
                <w:shd w:val="clear" w:color="auto" w:fill="FFFFFF"/>
                <w:lang w:eastAsia="en-US"/>
              </w:rPr>
              <w:t xml:space="preserve">службова (посадова) особа учасника процедури закупівлі, яку уповноважено учасником представляти його інтереси під час проведення </w:t>
            </w:r>
            <w:r>
              <w:rPr>
                <w:rFonts w:ascii="Times New Roman" w:hAnsi="Times New Roman" w:cs="Times New Roman"/>
                <w:color w:val="000000"/>
                <w:sz w:val="24"/>
                <w:szCs w:val="24"/>
                <w:shd w:val="clear" w:color="auto" w:fill="FFFFFF"/>
                <w:lang w:eastAsia="en-US"/>
              </w:rPr>
              <w:lastRenderedPageBreak/>
              <w:t>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noProof/>
                <w:sz w:val="24"/>
                <w:szCs w:val="24"/>
                <w:lang w:eastAsia="en-US"/>
              </w:rPr>
              <w:t xml:space="preserve"> </w:t>
            </w:r>
            <w:r>
              <w:rPr>
                <w:rFonts w:ascii="Times New Roman" w:hAnsi="Times New Roman" w:cs="Times New Roman"/>
                <w:b/>
                <w:bCs/>
                <w:i/>
                <w:iCs/>
                <w:noProof/>
                <w:sz w:val="24"/>
                <w:szCs w:val="24"/>
                <w:lang w:eastAsia="en-US"/>
              </w:rPr>
              <w:t>(пункт 12 ч. 1 ст. 17 Закону)</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0B7EF07D" w14:textId="77777777" w:rsidR="00044E78" w:rsidRDefault="00044E78">
            <w:pPr>
              <w:spacing w:line="276" w:lineRule="auto"/>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1FDCA482" w14:textId="77777777" w:rsidR="00044E78" w:rsidRDefault="00044E78">
            <w:pPr>
              <w:spacing w:line="276" w:lineRule="auto"/>
              <w:jc w:val="both"/>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 xml:space="preserve">Даний документ подається у формі, що визначена відповідними актами чинного законодавства України. У разі якщо на </w:t>
            </w:r>
            <w:r>
              <w:rPr>
                <w:rFonts w:ascii="Times New Roman" w:hAnsi="Times New Roman" w:cs="Times New Roman"/>
                <w:color w:val="000000"/>
                <w:sz w:val="24"/>
                <w:szCs w:val="24"/>
                <w:shd w:val="clear" w:color="auto" w:fill="FFFFFF"/>
                <w:lang w:eastAsia="en-US"/>
              </w:rPr>
              <w:lastRenderedPageBreak/>
              <w:t xml:space="preserve">день подання тендерної пропозиції такі акти законодавства України не прийняті (не набрали чинності, не введені в дію або фактично не діють), учасник у якості документа, передбаченого даним підпунктом, подає у складі тендерної пропозиції </w:t>
            </w:r>
            <w:r>
              <w:rPr>
                <w:rFonts w:ascii="Times New Roman" w:hAnsi="Times New Roman" w:cs="Times New Roman"/>
                <w:b/>
                <w:color w:val="000000"/>
                <w:sz w:val="24"/>
                <w:szCs w:val="24"/>
                <w:shd w:val="clear" w:color="auto" w:fill="FFFFFF"/>
                <w:lang w:eastAsia="en-US"/>
              </w:rPr>
              <w:t>Довідку  у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color w:val="000000"/>
                <w:sz w:val="24"/>
                <w:szCs w:val="24"/>
                <w:shd w:val="clear" w:color="auto" w:fill="FFFFFF"/>
                <w:lang w:eastAsia="en-US"/>
              </w:rPr>
              <w:t xml:space="preserve"> та Оригінал або копію довідки,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w:t>
            </w:r>
            <w:r>
              <w:rPr>
                <w:rFonts w:ascii="Times New Roman" w:hAnsi="Times New Roman" w:cs="Times New Roman"/>
                <w:color w:val="000000"/>
                <w:sz w:val="24"/>
                <w:szCs w:val="24"/>
                <w:shd w:val="clear" w:color="auto" w:fill="FFFFFF"/>
                <w:lang w:eastAsia="en-US"/>
              </w:rPr>
              <w:lastRenderedPageBreak/>
              <w:t>процесуальним законодавством України.</w:t>
            </w:r>
          </w:p>
          <w:p w14:paraId="6E9FD26F" w14:textId="77777777" w:rsidR="00044E78" w:rsidRDefault="00044E78">
            <w:pPr>
              <w:pStyle w:val="a6"/>
              <w:spacing w:line="276" w:lineRule="auto"/>
              <w:ind w:left="0"/>
              <w:jc w:val="both"/>
              <w:rPr>
                <w:color w:val="000000"/>
                <w:sz w:val="24"/>
                <w:szCs w:val="24"/>
                <w:shd w:val="clear" w:color="auto" w:fill="FFFFFF"/>
                <w:lang w:eastAsia="en-US"/>
              </w:rPr>
            </w:pPr>
            <w:r>
              <w:rPr>
                <w:color w:val="000000"/>
                <w:sz w:val="24"/>
                <w:szCs w:val="24"/>
                <w:shd w:val="clear" w:color="auto" w:fill="FFFFFF"/>
                <w:lang w:eastAsia="en-US"/>
              </w:rPr>
              <w:t xml:space="preserve">Документ повинен бути не </w:t>
            </w:r>
            <w:proofErr w:type="spellStart"/>
            <w:r>
              <w:rPr>
                <w:color w:val="000000"/>
                <w:sz w:val="24"/>
                <w:szCs w:val="24"/>
                <w:shd w:val="clear" w:color="auto" w:fill="FFFFFF"/>
                <w:lang w:eastAsia="en-US"/>
              </w:rPr>
              <w:t>більше</w:t>
            </w:r>
            <w:proofErr w:type="spellEnd"/>
            <w:r>
              <w:rPr>
                <w:color w:val="000000"/>
                <w:sz w:val="24"/>
                <w:szCs w:val="24"/>
                <w:shd w:val="clear" w:color="auto" w:fill="FFFFFF"/>
                <w:lang w:eastAsia="en-US"/>
              </w:rPr>
              <w:t xml:space="preserve"> </w:t>
            </w:r>
            <w:proofErr w:type="spellStart"/>
            <w:r>
              <w:rPr>
                <w:color w:val="000000"/>
                <w:sz w:val="24"/>
                <w:szCs w:val="24"/>
                <w:shd w:val="clear" w:color="auto" w:fill="FFFFFF"/>
                <w:lang w:eastAsia="en-US"/>
              </w:rPr>
              <w:t>тридцятиденної</w:t>
            </w:r>
            <w:proofErr w:type="spellEnd"/>
            <w:r>
              <w:rPr>
                <w:color w:val="000000"/>
                <w:sz w:val="24"/>
                <w:szCs w:val="24"/>
                <w:shd w:val="clear" w:color="auto" w:fill="FFFFFF"/>
                <w:lang w:eastAsia="en-US"/>
              </w:rPr>
              <w:t xml:space="preserve"> </w:t>
            </w:r>
            <w:proofErr w:type="spellStart"/>
            <w:proofErr w:type="gramStart"/>
            <w:r>
              <w:rPr>
                <w:color w:val="000000"/>
                <w:sz w:val="24"/>
                <w:szCs w:val="24"/>
                <w:shd w:val="clear" w:color="auto" w:fill="FFFFFF"/>
                <w:lang w:eastAsia="en-US"/>
              </w:rPr>
              <w:t>давнини</w:t>
            </w:r>
            <w:proofErr w:type="spellEnd"/>
            <w:r>
              <w:rPr>
                <w:color w:val="000000"/>
                <w:sz w:val="24"/>
                <w:szCs w:val="24"/>
                <w:shd w:val="clear" w:color="auto" w:fill="FFFFFF"/>
                <w:lang w:eastAsia="en-US"/>
              </w:rPr>
              <w:t xml:space="preserve">  </w:t>
            </w:r>
            <w:proofErr w:type="spellStart"/>
            <w:r>
              <w:rPr>
                <w:color w:val="000000"/>
                <w:sz w:val="24"/>
                <w:szCs w:val="24"/>
                <w:shd w:val="clear" w:color="auto" w:fill="FFFFFF"/>
                <w:lang w:eastAsia="en-US"/>
              </w:rPr>
              <w:t>відносно</w:t>
            </w:r>
            <w:proofErr w:type="spellEnd"/>
            <w:proofErr w:type="gramEnd"/>
            <w:r>
              <w:rPr>
                <w:color w:val="000000"/>
                <w:sz w:val="24"/>
                <w:szCs w:val="24"/>
                <w:shd w:val="clear" w:color="auto" w:fill="FFFFFF"/>
                <w:lang w:eastAsia="en-US"/>
              </w:rPr>
              <w:t xml:space="preserve"> </w:t>
            </w:r>
            <w:proofErr w:type="spellStart"/>
            <w:r>
              <w:rPr>
                <w:color w:val="000000"/>
                <w:sz w:val="24"/>
                <w:szCs w:val="24"/>
                <w:shd w:val="clear" w:color="auto" w:fill="FFFFFF"/>
                <w:lang w:eastAsia="en-US"/>
              </w:rPr>
              <w:t>дати</w:t>
            </w:r>
            <w:proofErr w:type="spellEnd"/>
            <w:r>
              <w:rPr>
                <w:color w:val="000000"/>
                <w:sz w:val="24"/>
                <w:szCs w:val="24"/>
                <w:shd w:val="clear" w:color="auto" w:fill="FFFFFF"/>
                <w:lang w:eastAsia="en-US"/>
              </w:rPr>
              <w:t xml:space="preserve"> </w:t>
            </w:r>
            <w:proofErr w:type="spellStart"/>
            <w:r>
              <w:rPr>
                <w:color w:val="000000"/>
                <w:sz w:val="24"/>
                <w:szCs w:val="24"/>
                <w:shd w:val="clear" w:color="auto" w:fill="FFFFFF"/>
                <w:lang w:eastAsia="en-US"/>
              </w:rPr>
              <w:t>подання</w:t>
            </w:r>
            <w:proofErr w:type="spellEnd"/>
            <w:r>
              <w:rPr>
                <w:color w:val="000000"/>
                <w:sz w:val="24"/>
                <w:szCs w:val="24"/>
                <w:shd w:val="clear" w:color="auto" w:fill="FFFFFF"/>
                <w:lang w:eastAsia="en-US"/>
              </w:rPr>
              <w:t xml:space="preserve"> документа.    </w:t>
            </w:r>
          </w:p>
        </w:tc>
      </w:tr>
      <w:tr w:rsidR="00503E6B" w:rsidRPr="00044E78" w14:paraId="48E0E960" w14:textId="77777777" w:rsidTr="00503E6B">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62122D3D" w14:textId="77777777" w:rsidR="00044E78" w:rsidRDefault="00044E78">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lastRenderedPageBreak/>
              <w:t>10</w:t>
            </w:r>
          </w:p>
        </w:tc>
        <w:tc>
          <w:tcPr>
            <w:tcW w:w="3256" w:type="dxa"/>
            <w:tcBorders>
              <w:top w:val="single" w:sz="4" w:space="0" w:color="000000"/>
              <w:left w:val="single" w:sz="4" w:space="0" w:color="000000"/>
              <w:bottom w:val="single" w:sz="4" w:space="0" w:color="000000"/>
              <w:right w:val="single" w:sz="4" w:space="0" w:color="000000"/>
            </w:tcBorders>
            <w:hideMark/>
          </w:tcPr>
          <w:p w14:paraId="6E5E73B2" w14:textId="77777777" w:rsidR="00044E78" w:rsidRDefault="00044E78">
            <w:pPr>
              <w:widowControl w:val="0"/>
              <w:spacing w:line="276" w:lineRule="auto"/>
              <w:jc w:val="both"/>
              <w:rPr>
                <w:rFonts w:ascii="Times New Roman" w:hAnsi="Times New Roman" w:cs="Times New Roman"/>
                <w:noProof/>
                <w:color w:val="000000"/>
                <w:sz w:val="24"/>
                <w:szCs w:val="24"/>
                <w:lang w:eastAsia="en-US"/>
              </w:rPr>
            </w:pPr>
            <w:r>
              <w:rPr>
                <w:rFonts w:ascii="Times New Roman" w:hAnsi="Times New Roman" w:cs="Times New Roman"/>
                <w:color w:val="000000"/>
                <w:sz w:val="24"/>
                <w:szCs w:val="24"/>
                <w:shd w:val="clear" w:color="auto" w:fill="FFFFFF"/>
                <w:lang w:eastAsia="en-US"/>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hAnsi="Times New Roman" w:cs="Times New Roman"/>
                <w:b/>
                <w:bCs/>
                <w:i/>
                <w:iCs/>
                <w:noProof/>
                <w:sz w:val="24"/>
                <w:szCs w:val="24"/>
                <w:lang w:eastAsia="en-US"/>
              </w:rPr>
              <w:t>(пункт 13 ч. 1 ст. 17 Закону)</w:t>
            </w:r>
          </w:p>
        </w:tc>
        <w:tc>
          <w:tcPr>
            <w:tcW w:w="2977" w:type="dxa"/>
            <w:tcBorders>
              <w:top w:val="single" w:sz="4" w:space="0" w:color="000000"/>
              <w:left w:val="single" w:sz="4" w:space="0" w:color="000000"/>
              <w:bottom w:val="single" w:sz="4" w:space="0" w:color="000000"/>
              <w:right w:val="single" w:sz="4" w:space="0" w:color="000000"/>
            </w:tcBorders>
          </w:tcPr>
          <w:p w14:paraId="38895B24" w14:textId="77777777" w:rsidR="00044E78" w:rsidRDefault="00044E78">
            <w:pPr>
              <w:spacing w:line="276" w:lineRule="auto"/>
              <w:jc w:val="both"/>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 xml:space="preserve">Замовник не вимагає від учасника процедури закупівлі підтвердження її відсутності. </w:t>
            </w:r>
          </w:p>
          <w:p w14:paraId="087A4814" w14:textId="77777777" w:rsidR="00044E78" w:rsidRDefault="00044E78">
            <w:pPr>
              <w:spacing w:line="276" w:lineRule="auto"/>
              <w:jc w:val="both"/>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tcPr>
          <w:p w14:paraId="562BCC21" w14:textId="77777777" w:rsidR="00044E78" w:rsidRDefault="00044E78">
            <w:pPr>
              <w:spacing w:line="276" w:lineRule="auto"/>
              <w:jc w:val="both"/>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14:paraId="6942F5E9" w14:textId="77777777" w:rsidR="00044E78" w:rsidRDefault="00044E78">
            <w:pPr>
              <w:spacing w:line="276" w:lineRule="auto"/>
              <w:jc w:val="both"/>
              <w:rPr>
                <w:rFonts w:ascii="Times New Roman" w:hAnsi="Times New Roman" w:cs="Times New Roman"/>
                <w:color w:val="000000"/>
                <w:sz w:val="24"/>
                <w:szCs w:val="24"/>
                <w:shd w:val="clear" w:color="auto" w:fill="FFFFFF"/>
                <w:lang w:eastAsia="en-US"/>
              </w:rPr>
            </w:pPr>
          </w:p>
        </w:tc>
      </w:tr>
      <w:tr w:rsidR="00044E78" w14:paraId="196048DD" w14:textId="77777777" w:rsidTr="00503E6B">
        <w:trPr>
          <w:jc w:val="center"/>
        </w:trPr>
        <w:tc>
          <w:tcPr>
            <w:tcW w:w="9634" w:type="dxa"/>
            <w:gridSpan w:val="4"/>
            <w:tcBorders>
              <w:top w:val="single" w:sz="4" w:space="0" w:color="000000"/>
              <w:left w:val="single" w:sz="4" w:space="0" w:color="000000"/>
              <w:bottom w:val="single" w:sz="4" w:space="0" w:color="000000"/>
              <w:right w:val="single" w:sz="4" w:space="0" w:color="000000"/>
            </w:tcBorders>
            <w:hideMark/>
          </w:tcPr>
          <w:p w14:paraId="7765D9C5" w14:textId="77777777" w:rsidR="00044E78" w:rsidRDefault="00044E78">
            <w:pPr>
              <w:pStyle w:val="rvps2"/>
              <w:shd w:val="clear" w:color="auto" w:fill="FFFFFF"/>
              <w:spacing w:before="0" w:beforeAutospacing="0" w:after="0" w:afterAutospacing="0" w:line="276" w:lineRule="auto"/>
              <w:jc w:val="both"/>
              <w:rPr>
                <w:color w:val="000000"/>
                <w:lang w:val="uk-UA" w:eastAsia="en-US"/>
              </w:rPr>
            </w:pPr>
            <w:r>
              <w:rPr>
                <w:color w:val="000000"/>
                <w:lang w:val="uk-UA" w:eastAsia="en-US"/>
              </w:rPr>
              <w:t>Частина 2 ст. 17 Закону</w:t>
            </w:r>
          </w:p>
        </w:tc>
      </w:tr>
      <w:tr w:rsidR="00503E6B" w:rsidRPr="00044E78" w14:paraId="5A596C2B" w14:textId="77777777" w:rsidTr="00503E6B">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1DD80826" w14:textId="77777777" w:rsidR="00044E78" w:rsidRDefault="00044E78">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t>11.</w:t>
            </w:r>
          </w:p>
        </w:tc>
        <w:tc>
          <w:tcPr>
            <w:tcW w:w="3256" w:type="dxa"/>
            <w:tcBorders>
              <w:top w:val="single" w:sz="4" w:space="0" w:color="000000"/>
              <w:left w:val="single" w:sz="4" w:space="0" w:color="000000"/>
              <w:bottom w:val="single" w:sz="4" w:space="0" w:color="000000"/>
              <w:right w:val="single" w:sz="4" w:space="0" w:color="000000"/>
            </w:tcBorders>
            <w:hideMark/>
          </w:tcPr>
          <w:p w14:paraId="03BD66AF" w14:textId="77777777" w:rsidR="00044E78" w:rsidRDefault="00044E78">
            <w:pPr>
              <w:pStyle w:val="rvps2"/>
              <w:shd w:val="clear" w:color="auto" w:fill="FFFFFF"/>
              <w:spacing w:before="0" w:beforeAutospacing="0" w:after="150" w:afterAutospacing="0" w:line="276" w:lineRule="auto"/>
              <w:ind w:firstLine="450"/>
              <w:jc w:val="both"/>
              <w:rPr>
                <w:color w:val="000000"/>
                <w:lang w:val="uk-UA" w:eastAsia="en-US"/>
              </w:rPr>
            </w:pPr>
            <w:r>
              <w:rPr>
                <w:color w:val="000000"/>
                <w:lang w:val="uk-UA" w:eastAsia="en-US"/>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41908FD" w14:textId="77777777" w:rsidR="00044E78" w:rsidRDefault="00044E78">
            <w:pPr>
              <w:pStyle w:val="rvps2"/>
              <w:shd w:val="clear" w:color="auto" w:fill="FFFFFF"/>
              <w:spacing w:before="0" w:beforeAutospacing="0" w:after="150" w:afterAutospacing="0" w:line="276" w:lineRule="auto"/>
              <w:ind w:firstLine="450"/>
              <w:jc w:val="both"/>
              <w:rPr>
                <w:color w:val="000000"/>
                <w:lang w:val="uk-UA" w:eastAsia="en-US"/>
              </w:rPr>
            </w:pPr>
            <w:bookmarkStart w:id="0" w:name="n1277"/>
            <w:bookmarkEnd w:id="0"/>
            <w:r>
              <w:rPr>
                <w:color w:val="000000"/>
                <w:lang w:val="uk-UA" w:eastAsia="en-US"/>
              </w:rPr>
              <w:t>Учасник процедури закупівлі, що перебуває в обставинах, зазначених у </w:t>
            </w:r>
            <w:hyperlink r:id="rId12" w:anchor="n1276" w:history="1">
              <w:r>
                <w:rPr>
                  <w:rStyle w:val="a4"/>
                  <w:rFonts w:eastAsia="Calibri"/>
                  <w:color w:val="006600"/>
                  <w:lang w:val="uk-UA" w:eastAsia="en-US"/>
                </w:rPr>
                <w:t>частині другій</w:t>
              </w:r>
            </w:hyperlink>
            <w:r>
              <w:rPr>
                <w:color w:val="000000"/>
                <w:lang w:val="uk-UA" w:eastAsia="en-US"/>
              </w:rPr>
              <w:t xml:space="preserve"> цієї статті, може надати підтвердження </w:t>
            </w:r>
            <w:r>
              <w:rPr>
                <w:color w:val="000000"/>
                <w:lang w:val="uk-UA" w:eastAsia="en-US"/>
              </w:rPr>
              <w:lastRenderedPageBreak/>
              <w:t>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F7A9B58" w14:textId="77777777" w:rsidR="00044E78" w:rsidRDefault="00044E78">
            <w:pPr>
              <w:pStyle w:val="rvps2"/>
              <w:shd w:val="clear" w:color="auto" w:fill="FFFFFF"/>
              <w:spacing w:before="0" w:beforeAutospacing="0" w:after="150" w:afterAutospacing="0" w:line="276" w:lineRule="auto"/>
              <w:ind w:firstLine="450"/>
              <w:jc w:val="both"/>
              <w:rPr>
                <w:color w:val="000000"/>
                <w:lang w:val="uk-UA" w:eastAsia="en-US"/>
              </w:rPr>
            </w:pPr>
            <w:bookmarkStart w:id="1" w:name="n1278"/>
            <w:bookmarkEnd w:id="1"/>
            <w:r>
              <w:rPr>
                <w:color w:val="000000"/>
                <w:lang w:val="uk-UA" w:eastAsia="en-US"/>
              </w:rPr>
              <w:t>Якщо замовник вважає таке підтвердження достатнім, учаснику не може бути відмовлено в участі в процедурі закупівлі.</w:t>
            </w:r>
          </w:p>
          <w:p w14:paraId="3DA632BF" w14:textId="77777777" w:rsidR="00044E78" w:rsidRDefault="00044E78">
            <w:pPr>
              <w:widowControl w:val="0"/>
              <w:spacing w:line="276" w:lineRule="auto"/>
              <w:jc w:val="both"/>
              <w:rPr>
                <w:rFonts w:ascii="Times New Roman" w:hAnsi="Times New Roman" w:cs="Times New Roman"/>
                <w:b/>
                <w:bCs/>
                <w:i/>
                <w:iCs/>
                <w:noProof/>
                <w:sz w:val="24"/>
                <w:szCs w:val="24"/>
                <w:lang w:eastAsia="en-US"/>
              </w:rPr>
            </w:pPr>
            <w:r>
              <w:rPr>
                <w:rFonts w:ascii="Times New Roman" w:hAnsi="Times New Roman" w:cs="Times New Roman"/>
                <w:b/>
                <w:bCs/>
                <w:i/>
                <w:iCs/>
                <w:noProof/>
                <w:sz w:val="24"/>
                <w:szCs w:val="24"/>
                <w:lang w:eastAsia="en-US"/>
              </w:rPr>
              <w:t xml:space="preserve"> (ч. 2 ст. 17 Закону)</w:t>
            </w:r>
          </w:p>
        </w:tc>
        <w:tc>
          <w:tcPr>
            <w:tcW w:w="2977" w:type="dxa"/>
            <w:tcBorders>
              <w:top w:val="single" w:sz="4" w:space="0" w:color="000000"/>
              <w:left w:val="single" w:sz="4" w:space="0" w:color="000000"/>
              <w:bottom w:val="single" w:sz="4" w:space="0" w:color="000000"/>
              <w:right w:val="single" w:sz="4" w:space="0" w:color="000000"/>
            </w:tcBorders>
          </w:tcPr>
          <w:p w14:paraId="2BF59092" w14:textId="77777777" w:rsidR="00044E78" w:rsidRDefault="00044E78">
            <w:pPr>
              <w:pStyle w:val="rvps2"/>
              <w:shd w:val="clear" w:color="auto" w:fill="FFFFFF"/>
              <w:spacing w:before="0" w:beforeAutospacing="0" w:after="0" w:afterAutospacing="0" w:line="276" w:lineRule="auto"/>
              <w:jc w:val="both"/>
              <w:rPr>
                <w:color w:val="000000"/>
                <w:lang w:val="uk-UA" w:eastAsia="en-US"/>
              </w:rPr>
            </w:pPr>
            <w:r>
              <w:rPr>
                <w:color w:val="000000"/>
                <w:lang w:val="uk-UA" w:eastAsia="en-US"/>
              </w:rPr>
              <w:lastRenderedPageBreak/>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06B7F9F3" w14:textId="77777777" w:rsidR="00044E78" w:rsidRDefault="00044E78">
            <w:pPr>
              <w:autoSpaceDE w:val="0"/>
              <w:spacing w:line="276" w:lineRule="auto"/>
              <w:jc w:val="both"/>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tcPr>
          <w:p w14:paraId="5AFC88A3" w14:textId="77777777" w:rsidR="00044E78" w:rsidRDefault="00044E78">
            <w:pPr>
              <w:pStyle w:val="rvps2"/>
              <w:shd w:val="clear" w:color="auto" w:fill="FFFFFF"/>
              <w:spacing w:before="0" w:beforeAutospacing="0" w:after="0" w:afterAutospacing="0" w:line="276" w:lineRule="auto"/>
              <w:jc w:val="both"/>
              <w:rPr>
                <w:color w:val="000000"/>
                <w:lang w:val="uk-UA" w:eastAsia="en-US"/>
              </w:rPr>
            </w:pPr>
            <w:r>
              <w:rPr>
                <w:color w:val="000000"/>
                <w:lang w:val="uk-UA" w:eastAsia="en-US"/>
              </w:rPr>
              <w:t>довідка, складена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2512B93F" w14:textId="77777777" w:rsidR="00044E78" w:rsidRDefault="00044E78">
            <w:pPr>
              <w:keepNext/>
              <w:keepLines/>
              <w:tabs>
                <w:tab w:val="left" w:pos="1080"/>
              </w:tabs>
              <w:spacing w:line="276" w:lineRule="auto"/>
              <w:jc w:val="both"/>
              <w:rPr>
                <w:rFonts w:ascii="Times New Roman" w:hAnsi="Times New Roman" w:cs="Times New Roman"/>
                <w:i/>
                <w:iCs/>
                <w:noProof/>
                <w:sz w:val="24"/>
                <w:szCs w:val="24"/>
                <w:lang w:eastAsia="en-US"/>
              </w:rPr>
            </w:pPr>
          </w:p>
        </w:tc>
      </w:tr>
    </w:tbl>
    <w:p w14:paraId="339795FF" w14:textId="77777777" w:rsidR="00044E78" w:rsidRDefault="00044E78" w:rsidP="00044E78">
      <w:pPr>
        <w:jc w:val="both"/>
        <w:rPr>
          <w:rFonts w:ascii="Times New Roman" w:hAnsi="Times New Roman" w:cs="Times New Roman"/>
          <w:b/>
          <w:bCs/>
          <w:i/>
          <w:iCs/>
          <w:noProof/>
          <w:sz w:val="24"/>
          <w:szCs w:val="24"/>
        </w:rPr>
      </w:pPr>
    </w:p>
    <w:p w14:paraId="59623273" w14:textId="77777777" w:rsidR="00044E78" w:rsidRDefault="00044E78" w:rsidP="00044E78">
      <w:pPr>
        <w:pStyle w:val="rvps2"/>
        <w:shd w:val="clear" w:color="auto" w:fill="FFFFFF"/>
        <w:spacing w:before="0" w:beforeAutospacing="0" w:after="150" w:afterAutospacing="0"/>
        <w:ind w:firstLine="450"/>
        <w:jc w:val="both"/>
        <w:rPr>
          <w:color w:val="000000"/>
          <w:shd w:val="solid" w:color="FFFFFF" w:fill="FFFFFF"/>
          <w:lang w:val="uk-UA" w:eastAsia="en-US"/>
        </w:rPr>
      </w:pPr>
      <w:bookmarkStart w:id="2" w:name="n1283"/>
      <w:bookmarkEnd w:id="2"/>
      <w:r>
        <w:rPr>
          <w:color w:val="000000"/>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w:t>
      </w:r>
      <w:proofErr w:type="spellStart"/>
      <w:r>
        <w:rPr>
          <w:color w:val="000000"/>
          <w:shd w:val="solid" w:color="FFFFFF" w:fill="FFFFFF"/>
          <w:lang w:val="uk-UA" w:eastAsia="en-US"/>
        </w:rPr>
        <w:t>закупівель</w:t>
      </w:r>
      <w:proofErr w:type="spellEnd"/>
      <w:r>
        <w:rPr>
          <w:color w:val="000000"/>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color w:val="000000"/>
          <w:shd w:val="solid" w:color="FFFFFF" w:fill="FFFFFF"/>
          <w:lang w:val="uk-UA" w:eastAsia="en-US"/>
        </w:rPr>
        <w:t>закупівель</w:t>
      </w:r>
      <w:proofErr w:type="spellEnd"/>
      <w:r>
        <w:rPr>
          <w:color w:val="000000"/>
          <w:shd w:val="solid" w:color="FFFFFF" w:fill="FFFFFF"/>
          <w:lang w:val="uk-UA" w:eastAsia="en-US"/>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color w:val="000000"/>
          <w:shd w:val="solid" w:color="FFFFFF" w:fill="FFFFFF"/>
          <w:lang w:val="uk-UA" w:eastAsia="en-US"/>
        </w:rPr>
        <w:t>закупівель</w:t>
      </w:r>
      <w:proofErr w:type="spellEnd"/>
      <w:r>
        <w:rPr>
          <w:color w:val="000000"/>
          <w:shd w:val="solid" w:color="FFFFFF" w:fill="FFFFFF"/>
          <w:lang w:val="uk-UA" w:eastAsia="en-US"/>
        </w:rPr>
        <w:t>, крім випадків, коли доступ до такої інформації є обмеженим на момент оприлюднення оголошення про проведення відкритих торгів.</w:t>
      </w:r>
    </w:p>
    <w:p w14:paraId="27364550" w14:textId="77777777" w:rsidR="00044E78" w:rsidRDefault="00044E78" w:rsidP="00044E78">
      <w:pPr>
        <w:pStyle w:val="rvps2"/>
        <w:shd w:val="clear" w:color="auto" w:fill="FFFFFF"/>
        <w:spacing w:before="0" w:beforeAutospacing="0" w:after="150" w:afterAutospacing="0"/>
        <w:ind w:firstLine="450"/>
        <w:jc w:val="both"/>
        <w:rPr>
          <w:color w:val="000000"/>
          <w:lang w:val="uk-UA"/>
        </w:rPr>
      </w:pPr>
      <w:r>
        <w:rPr>
          <w:color w:val="000000"/>
          <w:shd w:val="solid" w:color="FFFFFF" w:fill="FFFFFF"/>
          <w:lang w:val="uk-UA"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680DD83D" w14:textId="77777777" w:rsidR="00044E78" w:rsidRDefault="00044E78" w:rsidP="00044E78">
      <w:pPr>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Відповідно до пункту 3 частини 1 статті 31 та частини 7 статті 33 Закону, у разі якщо переможець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Постанови,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14:paraId="762D959E" w14:textId="77777777" w:rsidR="00044E78" w:rsidRDefault="00044E78" w:rsidP="00044E78">
      <w:pPr>
        <w:jc w:val="both"/>
        <w:rPr>
          <w:rFonts w:ascii="Times New Roman" w:hAnsi="Times New Roman" w:cs="Times New Roman"/>
          <w:b/>
          <w:bCs/>
          <w:i/>
          <w:iCs/>
          <w:noProof/>
          <w:sz w:val="24"/>
          <w:szCs w:val="24"/>
        </w:rPr>
      </w:pPr>
    </w:p>
    <w:p w14:paraId="75053F30" w14:textId="77777777" w:rsidR="00BB7AC5" w:rsidRPr="00044E78" w:rsidRDefault="00BB7AC5" w:rsidP="00E705D8">
      <w:pPr>
        <w:pStyle w:val="a3"/>
        <w:ind w:firstLine="567"/>
        <w:jc w:val="both"/>
        <w:rPr>
          <w:rFonts w:ascii="Times New Roman" w:hAnsi="Times New Roman" w:cs="Times New Roman"/>
          <w:sz w:val="28"/>
          <w:szCs w:val="28"/>
          <w:lang w:val="uk-UA"/>
        </w:rPr>
      </w:pPr>
    </w:p>
    <w:sectPr w:rsidR="00BB7AC5" w:rsidRPr="00044E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3F97"/>
    <w:multiLevelType w:val="hybridMultilevel"/>
    <w:tmpl w:val="C24EA734"/>
    <w:lvl w:ilvl="0" w:tplc="757C972E">
      <w:start w:val="14"/>
      <w:numFmt w:val="bullet"/>
      <w:lvlText w:val=""/>
      <w:lvlJc w:val="left"/>
      <w:pPr>
        <w:ind w:left="794" w:hanging="360"/>
      </w:pPr>
      <w:rPr>
        <w:rFonts w:ascii="Symbol" w:eastAsia="Calibri" w:hAnsi="Symbol" w:cs="Times New Roman" w:hint="default"/>
      </w:rPr>
    </w:lvl>
    <w:lvl w:ilvl="1" w:tplc="04220003">
      <w:start w:val="1"/>
      <w:numFmt w:val="bullet"/>
      <w:lvlText w:val="o"/>
      <w:lvlJc w:val="left"/>
      <w:pPr>
        <w:ind w:left="1590" w:hanging="360"/>
      </w:pPr>
      <w:rPr>
        <w:rFonts w:ascii="Courier New" w:hAnsi="Courier New" w:cs="Courier New" w:hint="default"/>
      </w:rPr>
    </w:lvl>
    <w:lvl w:ilvl="2" w:tplc="04220005">
      <w:start w:val="1"/>
      <w:numFmt w:val="bullet"/>
      <w:lvlText w:val=""/>
      <w:lvlJc w:val="left"/>
      <w:pPr>
        <w:ind w:left="2310" w:hanging="360"/>
      </w:pPr>
      <w:rPr>
        <w:rFonts w:ascii="Wingdings" w:hAnsi="Wingdings" w:hint="default"/>
      </w:rPr>
    </w:lvl>
    <w:lvl w:ilvl="3" w:tplc="04220001">
      <w:start w:val="1"/>
      <w:numFmt w:val="bullet"/>
      <w:lvlText w:val=""/>
      <w:lvlJc w:val="left"/>
      <w:pPr>
        <w:ind w:left="3030" w:hanging="360"/>
      </w:pPr>
      <w:rPr>
        <w:rFonts w:ascii="Symbol" w:hAnsi="Symbol" w:hint="default"/>
      </w:rPr>
    </w:lvl>
    <w:lvl w:ilvl="4" w:tplc="04220003">
      <w:start w:val="1"/>
      <w:numFmt w:val="bullet"/>
      <w:lvlText w:val="o"/>
      <w:lvlJc w:val="left"/>
      <w:pPr>
        <w:ind w:left="3750" w:hanging="360"/>
      </w:pPr>
      <w:rPr>
        <w:rFonts w:ascii="Courier New" w:hAnsi="Courier New" w:cs="Courier New" w:hint="default"/>
      </w:rPr>
    </w:lvl>
    <w:lvl w:ilvl="5" w:tplc="04220005">
      <w:start w:val="1"/>
      <w:numFmt w:val="bullet"/>
      <w:lvlText w:val=""/>
      <w:lvlJc w:val="left"/>
      <w:pPr>
        <w:ind w:left="4470" w:hanging="360"/>
      </w:pPr>
      <w:rPr>
        <w:rFonts w:ascii="Wingdings" w:hAnsi="Wingdings" w:hint="default"/>
      </w:rPr>
    </w:lvl>
    <w:lvl w:ilvl="6" w:tplc="04220001">
      <w:start w:val="1"/>
      <w:numFmt w:val="bullet"/>
      <w:lvlText w:val=""/>
      <w:lvlJc w:val="left"/>
      <w:pPr>
        <w:ind w:left="5190" w:hanging="360"/>
      </w:pPr>
      <w:rPr>
        <w:rFonts w:ascii="Symbol" w:hAnsi="Symbol" w:hint="default"/>
      </w:rPr>
    </w:lvl>
    <w:lvl w:ilvl="7" w:tplc="04220003">
      <w:start w:val="1"/>
      <w:numFmt w:val="bullet"/>
      <w:lvlText w:val="o"/>
      <w:lvlJc w:val="left"/>
      <w:pPr>
        <w:ind w:left="5910" w:hanging="360"/>
      </w:pPr>
      <w:rPr>
        <w:rFonts w:ascii="Courier New" w:hAnsi="Courier New" w:cs="Courier New" w:hint="default"/>
      </w:rPr>
    </w:lvl>
    <w:lvl w:ilvl="8" w:tplc="04220005">
      <w:start w:val="1"/>
      <w:numFmt w:val="bullet"/>
      <w:lvlText w:val=""/>
      <w:lvlJc w:val="left"/>
      <w:pPr>
        <w:ind w:left="6630" w:hanging="360"/>
      </w:pPr>
      <w:rPr>
        <w:rFonts w:ascii="Wingdings" w:hAnsi="Wingdings" w:hint="default"/>
      </w:rPr>
    </w:lvl>
  </w:abstractNum>
  <w:abstractNum w:abstractNumId="1" w15:restartNumberingAfterBreak="0">
    <w:nsid w:val="15BD1932"/>
    <w:multiLevelType w:val="hybridMultilevel"/>
    <w:tmpl w:val="6E065AEE"/>
    <w:lvl w:ilvl="0" w:tplc="2F089414">
      <w:start w:val="2"/>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num w:numId="1" w16cid:durableId="586234224">
    <w:abstractNumId w:val="0"/>
  </w:num>
  <w:num w:numId="2" w16cid:durableId="409086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EBE"/>
    <w:rsid w:val="00044E78"/>
    <w:rsid w:val="00074F14"/>
    <w:rsid w:val="00155690"/>
    <w:rsid w:val="00203476"/>
    <w:rsid w:val="004A10F1"/>
    <w:rsid w:val="00503E6B"/>
    <w:rsid w:val="00552EBE"/>
    <w:rsid w:val="009D4D26"/>
    <w:rsid w:val="00A32693"/>
    <w:rsid w:val="00B67211"/>
    <w:rsid w:val="00BB7AC5"/>
    <w:rsid w:val="00E70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1326B"/>
  <w15:chartTrackingRefBased/>
  <w15:docId w15:val="{06A5F80E-6183-43A4-85F2-072FA38B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4E78"/>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05D8"/>
    <w:pPr>
      <w:spacing w:after="0" w:line="240" w:lineRule="auto"/>
    </w:pPr>
  </w:style>
  <w:style w:type="character" w:styleId="a4">
    <w:name w:val="Hyperlink"/>
    <w:basedOn w:val="a0"/>
    <w:uiPriority w:val="99"/>
    <w:semiHidden/>
    <w:unhideWhenUsed/>
    <w:rsid w:val="00044E78"/>
    <w:rPr>
      <w:color w:val="0563C1" w:themeColor="hyperlink"/>
      <w:u w:val="single"/>
    </w:rPr>
  </w:style>
  <w:style w:type="character" w:customStyle="1" w:styleId="a5">
    <w:name w:val="Абзац списка Знак"/>
    <w:aliases w:val="название табл/рис Знак,заголовок 1.1 Знак,---- Знак"/>
    <w:link w:val="a6"/>
    <w:uiPriority w:val="1"/>
    <w:locked/>
    <w:rsid w:val="00044E78"/>
    <w:rPr>
      <w:rFonts w:ascii="Calibri" w:eastAsia="Calibri" w:hAnsi="Calibri" w:cs="Calibri"/>
      <w:sz w:val="20"/>
      <w:szCs w:val="20"/>
      <w:lang w:eastAsia="ru-RU"/>
    </w:rPr>
  </w:style>
  <w:style w:type="paragraph" w:styleId="a6">
    <w:name w:val="List Paragraph"/>
    <w:aliases w:val="название табл/рис,заголовок 1.1,----"/>
    <w:basedOn w:val="a"/>
    <w:link w:val="a5"/>
    <w:uiPriority w:val="1"/>
    <w:qFormat/>
    <w:rsid w:val="00044E78"/>
    <w:pPr>
      <w:ind w:left="720"/>
      <w:contextualSpacing/>
    </w:pPr>
    <w:rPr>
      <w:lang w:val="ru-RU"/>
    </w:rPr>
  </w:style>
  <w:style w:type="paragraph" w:customStyle="1" w:styleId="rvps2">
    <w:name w:val="rvps2"/>
    <w:basedOn w:val="a"/>
    <w:rsid w:val="00044E78"/>
    <w:pPr>
      <w:spacing w:before="100" w:beforeAutospacing="1" w:after="100" w:afterAutospacing="1"/>
    </w:pPr>
    <w:rPr>
      <w:rFonts w:ascii="Times New Roman" w:eastAsia="Times New Roman" w:hAnsi="Times New Roman" w:cs="Times New Roman"/>
      <w:sz w:val="24"/>
      <w:szCs w:val="24"/>
      <w:lang w:val="ru-RU"/>
    </w:rPr>
  </w:style>
  <w:style w:type="paragraph" w:customStyle="1" w:styleId="1">
    <w:name w:val="Без интервала1"/>
    <w:qFormat/>
    <w:rsid w:val="00044E78"/>
    <w:pPr>
      <w:suppressAutoHyphens/>
      <w:spacing w:after="0" w:line="240" w:lineRule="auto"/>
    </w:pPr>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35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644-18" TargetMode="External"/><Relationship Id="rId5" Type="http://schemas.openxmlformats.org/officeDocument/2006/relationships/hyperlink" Target="https://zakon.rada.gov.ua/laws/show/2210-14" TargetMode="External"/><Relationship Id="rId10" Type="http://schemas.openxmlformats.org/officeDocument/2006/relationships/hyperlink" Target="https://zakon.rada.gov.ua/laws/show/1644-18" TargetMode="External"/><Relationship Id="rId4" Type="http://schemas.openxmlformats.org/officeDocument/2006/relationships/webSettings" Target="webSettings.xml"/><Relationship Id="rId9" Type="http://schemas.openxmlformats.org/officeDocument/2006/relationships/hyperlink" Target="https://zakon.rada.gov.ua/laws/show/755-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3229</Words>
  <Characters>18409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2023-01-20T09:13:00Z</dcterms:created>
  <dcterms:modified xsi:type="dcterms:W3CDTF">2023-01-20T13:46:00Z</dcterms:modified>
</cp:coreProperties>
</file>