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63AC" w14:textId="77777777" w:rsidR="00057B6C" w:rsidRDefault="00057B6C" w:rsidP="00057B6C">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Pr>
          <w:rFonts w:ascii="Times New Roman" w:eastAsia="Times New Roman" w:hAnsi="Times New Roman"/>
          <w:b/>
          <w:bCs/>
          <w:sz w:val="28"/>
          <w:szCs w:val="28"/>
          <w:lang w:val="ru-RU" w:eastAsia="en-US"/>
        </w:rPr>
        <w:t>ПЕРЕЧИНСЬКА МІСЬКА РАДА ЗАКАРПАТСЬКОЇ ОБЛАСТІ</w:t>
      </w:r>
    </w:p>
    <w:p w14:paraId="5701A183" w14:textId="77777777" w:rsidR="00057B6C" w:rsidRDefault="00057B6C" w:rsidP="00057B6C">
      <w:pPr>
        <w:widowControl w:val="0"/>
        <w:autoSpaceDE w:val="0"/>
        <w:autoSpaceDN w:val="0"/>
        <w:ind w:left="1189" w:right="1122"/>
        <w:jc w:val="center"/>
        <w:outlineLvl w:val="1"/>
        <w:rPr>
          <w:rFonts w:ascii="Times New Roman" w:eastAsia="Times New Roman" w:hAnsi="Times New Roman"/>
          <w:sz w:val="28"/>
          <w:szCs w:val="28"/>
          <w:lang w:val="ru-RU" w:eastAsia="en-US"/>
        </w:rPr>
      </w:pPr>
      <w:r>
        <w:rPr>
          <w:rFonts w:ascii="Times New Roman" w:eastAsia="Times New Roman" w:hAnsi="Times New Roman"/>
          <w:sz w:val="28"/>
          <w:szCs w:val="28"/>
          <w:lang w:val="ru-RU" w:eastAsia="en-US"/>
        </w:rPr>
        <w:t xml:space="preserve">пл. Народна, 16 м. Перечин, Ужгородський район, Закарпатська область, 89200, тел.: 0501329450; </w:t>
      </w:r>
    </w:p>
    <w:p w14:paraId="749E0B3C" w14:textId="77777777" w:rsidR="00057B6C" w:rsidRDefault="00057B6C" w:rsidP="00057B6C">
      <w:pPr>
        <w:widowControl w:val="0"/>
        <w:autoSpaceDE w:val="0"/>
        <w:autoSpaceDN w:val="0"/>
        <w:ind w:left="1189" w:right="1122"/>
        <w:jc w:val="center"/>
        <w:outlineLvl w:val="1"/>
        <w:rPr>
          <w:rFonts w:ascii="Times New Roman" w:eastAsia="Times New Roman" w:hAnsi="Times New Roman"/>
          <w:sz w:val="28"/>
          <w:szCs w:val="28"/>
          <w:lang w:eastAsia="en-US"/>
        </w:rPr>
      </w:pPr>
      <w:r>
        <w:rPr>
          <w:rFonts w:ascii="Times New Roman" w:eastAsia="Times New Roman" w:hAnsi="Times New Roman"/>
          <w:sz w:val="28"/>
          <w:szCs w:val="28"/>
          <w:lang w:val="ru-RU" w:eastAsia="en-US"/>
        </w:rPr>
        <w:t>ЄДРПОУ</w:t>
      </w:r>
      <w:r>
        <w:rPr>
          <w:rFonts w:ascii="Times New Roman" w:eastAsia="Times New Roman" w:hAnsi="Times New Roman"/>
          <w:sz w:val="28"/>
          <w:szCs w:val="28"/>
          <w:lang w:eastAsia="en-US"/>
        </w:rPr>
        <w:t xml:space="preserve"> 04351274 e-mail: prozorro-miskarada@ukr.net</w:t>
      </w:r>
    </w:p>
    <w:p w14:paraId="6E21E52B" w14:textId="77777777" w:rsidR="00057B6C" w:rsidRDefault="00057B6C" w:rsidP="00057B6C">
      <w:pPr>
        <w:widowControl w:val="0"/>
        <w:autoSpaceDE w:val="0"/>
        <w:autoSpaceDN w:val="0"/>
        <w:ind w:left="1189" w:right="1124"/>
        <w:jc w:val="center"/>
        <w:rPr>
          <w:rFonts w:ascii="Times New Roman" w:eastAsia="Times New Roman" w:hAnsi="Times New Roman"/>
          <w:sz w:val="28"/>
          <w:szCs w:val="28"/>
          <w:lang w:eastAsia="en-US"/>
        </w:rPr>
      </w:pPr>
    </w:p>
    <w:p w14:paraId="2561A3E0" w14:textId="77777777" w:rsidR="00057B6C" w:rsidRDefault="00057B6C" w:rsidP="00057B6C">
      <w:pPr>
        <w:jc w:val="both"/>
        <w:rPr>
          <w:rFonts w:ascii="Times New Roman" w:eastAsia="Arial" w:hAnsi="Times New Roman"/>
          <w:noProof/>
          <w:color w:val="000000"/>
          <w:sz w:val="28"/>
          <w:szCs w:val="28"/>
        </w:rPr>
      </w:pPr>
    </w:p>
    <w:p w14:paraId="2DD88897" w14:textId="77777777" w:rsidR="00057B6C" w:rsidRDefault="00057B6C" w:rsidP="00057B6C">
      <w:pPr>
        <w:widowControl w:val="0"/>
        <w:autoSpaceDE w:val="0"/>
        <w:autoSpaceDN w:val="0"/>
        <w:ind w:left="4395"/>
        <w:rPr>
          <w:rFonts w:ascii="Times New Roman" w:hAnsi="Times New Roman"/>
          <w:b/>
          <w:color w:val="000000"/>
          <w:sz w:val="28"/>
          <w:szCs w:val="28"/>
        </w:rPr>
      </w:pPr>
    </w:p>
    <w:p w14:paraId="66FCD5E1" w14:textId="77777777" w:rsidR="00057B6C" w:rsidRDefault="00057B6C" w:rsidP="00057B6C">
      <w:pPr>
        <w:widowControl w:val="0"/>
        <w:autoSpaceDE w:val="0"/>
        <w:autoSpaceDN w:val="0"/>
        <w:ind w:left="5812"/>
        <w:rPr>
          <w:rFonts w:ascii="Times New Roman" w:hAnsi="Times New Roman"/>
          <w:b/>
          <w:color w:val="000000"/>
          <w:sz w:val="28"/>
          <w:szCs w:val="28"/>
          <w:lang w:val="ru-RU"/>
        </w:rPr>
      </w:pPr>
      <w:r>
        <w:rPr>
          <w:rFonts w:ascii="Times New Roman" w:hAnsi="Times New Roman"/>
          <w:b/>
          <w:color w:val="000000"/>
          <w:sz w:val="28"/>
          <w:szCs w:val="28"/>
          <w:lang w:val="ru-RU"/>
        </w:rPr>
        <w:t>ЗАТВЕРДЖЕНО:</w:t>
      </w:r>
    </w:p>
    <w:p w14:paraId="0CA60E74" w14:textId="77777777" w:rsidR="00057B6C" w:rsidRDefault="00057B6C" w:rsidP="00057B6C">
      <w:pPr>
        <w:widowControl w:val="0"/>
        <w:autoSpaceDE w:val="0"/>
        <w:autoSpaceDN w:val="0"/>
        <w:ind w:left="5812"/>
        <w:rPr>
          <w:rFonts w:ascii="Times New Roman" w:eastAsia="Arial" w:hAnsi="Times New Roman"/>
          <w:color w:val="000000"/>
          <w:sz w:val="28"/>
          <w:szCs w:val="28"/>
          <w:lang w:val="ru-RU"/>
        </w:rPr>
      </w:pPr>
      <w:r>
        <w:rPr>
          <w:rFonts w:ascii="Times New Roman" w:eastAsia="Arial" w:hAnsi="Times New Roman"/>
          <w:color w:val="000000"/>
          <w:sz w:val="28"/>
          <w:szCs w:val="28"/>
          <w:lang w:val="ru-RU"/>
        </w:rPr>
        <w:t xml:space="preserve">Протокольним рішенням Уповноваженої особи </w:t>
      </w:r>
    </w:p>
    <w:p w14:paraId="59853954" w14:textId="77777777" w:rsidR="00057B6C" w:rsidRDefault="00057B6C" w:rsidP="00057B6C">
      <w:pPr>
        <w:ind w:left="5812"/>
        <w:jc w:val="both"/>
        <w:rPr>
          <w:rFonts w:ascii="Times New Roman" w:eastAsia="Arial" w:hAnsi="Times New Roman"/>
          <w:color w:val="000000"/>
          <w:sz w:val="28"/>
          <w:szCs w:val="28"/>
          <w:lang w:val="ru-RU"/>
        </w:rPr>
      </w:pPr>
      <w:r>
        <w:rPr>
          <w:rFonts w:ascii="Times New Roman" w:eastAsia="Arial" w:hAnsi="Times New Roman"/>
          <w:color w:val="000000"/>
          <w:sz w:val="28"/>
          <w:szCs w:val="28"/>
          <w:lang w:val="ru-RU"/>
        </w:rPr>
        <w:t>Перечинської міської ради</w:t>
      </w:r>
    </w:p>
    <w:p w14:paraId="66F52667" w14:textId="4CAFF337" w:rsidR="00057B6C" w:rsidRDefault="00057B6C" w:rsidP="00057B6C">
      <w:pPr>
        <w:ind w:left="5812"/>
        <w:rPr>
          <w:rFonts w:ascii="Times New Roman" w:eastAsia="Arial" w:hAnsi="Times New Roman"/>
          <w:sz w:val="28"/>
          <w:szCs w:val="28"/>
          <w:lang w:val="uk-UA"/>
        </w:rPr>
      </w:pPr>
      <w:r>
        <w:rPr>
          <w:rFonts w:ascii="Times New Roman" w:eastAsia="Arial" w:hAnsi="Times New Roman"/>
          <w:sz w:val="28"/>
          <w:szCs w:val="28"/>
          <w:lang w:val="ru-RU"/>
        </w:rPr>
        <w:t>від 2</w:t>
      </w:r>
      <w:r w:rsidR="00AB7CC3">
        <w:rPr>
          <w:rFonts w:ascii="Times New Roman" w:eastAsia="Arial" w:hAnsi="Times New Roman"/>
          <w:sz w:val="28"/>
          <w:szCs w:val="28"/>
          <w:lang w:val="ru-RU"/>
        </w:rPr>
        <w:t>4</w:t>
      </w:r>
      <w:r>
        <w:rPr>
          <w:rFonts w:ascii="Times New Roman" w:eastAsia="Arial" w:hAnsi="Times New Roman"/>
          <w:sz w:val="28"/>
          <w:szCs w:val="28"/>
          <w:lang w:val="ru-RU"/>
        </w:rPr>
        <w:t>.01.2023 року №</w:t>
      </w:r>
      <w:r>
        <w:rPr>
          <w:rFonts w:ascii="Times New Roman" w:eastAsia="Arial" w:hAnsi="Times New Roman"/>
          <w:sz w:val="28"/>
          <w:szCs w:val="28"/>
          <w:lang w:val="uk-UA"/>
        </w:rPr>
        <w:t>5</w:t>
      </w:r>
      <w:r w:rsidR="00AB7CC3">
        <w:rPr>
          <w:rFonts w:ascii="Times New Roman" w:eastAsia="Arial" w:hAnsi="Times New Roman"/>
          <w:sz w:val="28"/>
          <w:szCs w:val="28"/>
          <w:lang w:val="uk-UA"/>
        </w:rPr>
        <w:t>5</w:t>
      </w:r>
    </w:p>
    <w:p w14:paraId="65CF23EB" w14:textId="77777777" w:rsidR="00057B6C" w:rsidRDefault="00057B6C" w:rsidP="00057B6C">
      <w:pPr>
        <w:ind w:left="4536"/>
        <w:jc w:val="both"/>
        <w:rPr>
          <w:rFonts w:ascii="Times New Roman" w:eastAsia="Arial" w:hAnsi="Times New Roman"/>
          <w:color w:val="000000"/>
          <w:sz w:val="28"/>
          <w:szCs w:val="28"/>
          <w:lang w:val="ru-RU"/>
        </w:rPr>
      </w:pPr>
    </w:p>
    <w:p w14:paraId="56A1DACB" w14:textId="77777777" w:rsidR="00057B6C" w:rsidRDefault="00057B6C" w:rsidP="00057B6C">
      <w:pPr>
        <w:widowControl w:val="0"/>
        <w:autoSpaceDE w:val="0"/>
        <w:autoSpaceDN w:val="0"/>
        <w:ind w:left="4395"/>
        <w:rPr>
          <w:rFonts w:ascii="Times New Roman" w:hAnsi="Times New Roman"/>
          <w:b/>
          <w:color w:val="000000"/>
          <w:sz w:val="28"/>
          <w:szCs w:val="28"/>
          <w:lang w:val="ru-RU"/>
        </w:rPr>
      </w:pPr>
    </w:p>
    <w:p w14:paraId="1A537138" w14:textId="77777777" w:rsidR="00057B6C" w:rsidRDefault="00057B6C" w:rsidP="00057B6C">
      <w:pPr>
        <w:widowControl w:val="0"/>
        <w:autoSpaceDE w:val="0"/>
        <w:autoSpaceDN w:val="0"/>
        <w:ind w:left="4395"/>
        <w:rPr>
          <w:rFonts w:ascii="Times New Roman" w:hAnsi="Times New Roman"/>
          <w:b/>
          <w:color w:val="000000"/>
          <w:sz w:val="28"/>
          <w:szCs w:val="28"/>
          <w:lang w:val="ru-RU"/>
        </w:rPr>
      </w:pPr>
    </w:p>
    <w:p w14:paraId="0E2B3229" w14:textId="77777777" w:rsidR="00057B6C" w:rsidRDefault="00057B6C" w:rsidP="00057B6C">
      <w:pPr>
        <w:widowControl w:val="0"/>
        <w:autoSpaceDE w:val="0"/>
        <w:autoSpaceDN w:val="0"/>
        <w:ind w:left="4395"/>
        <w:rPr>
          <w:rFonts w:ascii="Times New Roman" w:hAnsi="Times New Roman"/>
          <w:b/>
          <w:color w:val="000000"/>
          <w:sz w:val="28"/>
          <w:szCs w:val="28"/>
          <w:lang w:val="ru-RU"/>
        </w:rPr>
      </w:pPr>
    </w:p>
    <w:p w14:paraId="2A3006F1" w14:textId="609388BD" w:rsidR="00057B6C" w:rsidRDefault="00057B6C" w:rsidP="00057B6C">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ТЕНДЕРНА ДОКУМЕНТАЦІЯ</w:t>
      </w:r>
      <w:r w:rsidR="002B077D">
        <w:rPr>
          <w:rFonts w:ascii="Times New Roman" w:eastAsia="Arial" w:hAnsi="Times New Roman"/>
          <w:b/>
          <w:color w:val="000000"/>
          <w:sz w:val="28"/>
          <w:szCs w:val="28"/>
          <w:lang w:val="ru-RU"/>
        </w:rPr>
        <w:t xml:space="preserve"> (НОВА РЕДАКЦІЯ)</w:t>
      </w:r>
    </w:p>
    <w:p w14:paraId="0F87204C" w14:textId="77777777" w:rsidR="00057B6C" w:rsidRDefault="00057B6C" w:rsidP="00057B6C">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 xml:space="preserve">по процедурі закупівлі «ВІДКРИТІ ТОРГИ з особливостями» </w:t>
      </w:r>
    </w:p>
    <w:p w14:paraId="4DEEC7CB" w14:textId="77777777" w:rsidR="00057B6C" w:rsidRDefault="00057B6C" w:rsidP="00057B6C">
      <w:pPr>
        <w:ind w:left="567" w:right="992"/>
        <w:jc w:val="center"/>
        <w:rPr>
          <w:rFonts w:ascii="Times New Roman" w:eastAsia="Arial" w:hAnsi="Times New Roman"/>
          <w:sz w:val="28"/>
          <w:szCs w:val="28"/>
          <w:lang w:val="ru-RU"/>
        </w:rPr>
      </w:pPr>
    </w:p>
    <w:p w14:paraId="5C739BD3" w14:textId="77777777" w:rsidR="00057B6C" w:rsidRDefault="00057B6C" w:rsidP="00057B6C">
      <w:pPr>
        <w:jc w:val="center"/>
        <w:rPr>
          <w:rFonts w:ascii="Times New Roman" w:hAnsi="Times New Roman"/>
          <w:b/>
          <w:bCs/>
          <w:sz w:val="28"/>
          <w:szCs w:val="28"/>
          <w:lang w:val="ru-RU"/>
        </w:rPr>
      </w:pPr>
      <w:r>
        <w:rPr>
          <w:rFonts w:ascii="Times New Roman" w:hAnsi="Times New Roman"/>
          <w:b/>
          <w:bCs/>
          <w:sz w:val="28"/>
          <w:szCs w:val="28"/>
          <w:lang w:val="ru-RU"/>
        </w:rPr>
        <w:t>на закупівлю послуг</w:t>
      </w:r>
    </w:p>
    <w:p w14:paraId="5A2DC8C4" w14:textId="77777777" w:rsidR="00057B6C" w:rsidRDefault="00057B6C" w:rsidP="00057B6C">
      <w:pPr>
        <w:jc w:val="center"/>
        <w:rPr>
          <w:rFonts w:ascii="Times New Roman" w:eastAsia="Times New Roman" w:hAnsi="Times New Roman"/>
          <w:b/>
          <w:bCs/>
          <w:sz w:val="28"/>
          <w:szCs w:val="28"/>
          <w:lang w:val="ru-RU" w:eastAsia="ar-SA"/>
        </w:rPr>
      </w:pPr>
    </w:p>
    <w:p w14:paraId="297BDC40" w14:textId="77777777" w:rsidR="00057B6C" w:rsidRDefault="00057B6C" w:rsidP="00057B6C">
      <w:pPr>
        <w:ind w:left="567" w:right="992"/>
        <w:jc w:val="center"/>
        <w:rPr>
          <w:rFonts w:ascii="Times New Roman" w:eastAsia="Arial" w:hAnsi="Times New Roman"/>
          <w:b/>
          <w:bCs/>
          <w:sz w:val="28"/>
          <w:szCs w:val="28"/>
          <w:u w:val="single"/>
          <w:lang w:val="ru-RU"/>
        </w:rPr>
      </w:pPr>
      <w:r>
        <w:rPr>
          <w:rFonts w:ascii="Times New Roman" w:eastAsia="Arial" w:hAnsi="Times New Roman"/>
          <w:b/>
          <w:bCs/>
          <w:sz w:val="28"/>
          <w:szCs w:val="28"/>
          <w:u w:val="single"/>
          <w:lang w:val="ru-RU"/>
        </w:rPr>
        <w:t xml:space="preserve">Послуги з </w:t>
      </w:r>
      <w:r>
        <w:rPr>
          <w:rFonts w:ascii="Times New Roman" w:eastAsia="Arial" w:hAnsi="Times New Roman"/>
          <w:b/>
          <w:bCs/>
          <w:sz w:val="28"/>
          <w:szCs w:val="28"/>
          <w:u w:val="single"/>
          <w:lang w:val="uk-UA"/>
        </w:rPr>
        <w:t>нерегулярних пасажирських перевезень з міста Перечин (Україна) до міста Нодьечед (Угорщина) учасників міжнародних заходів в рамках реалізації проєкту «Розвиток подієвого туризму на базі місцевих культурних та історичних атракцій у співпраці між містами Нодьечед та Перечин» за підтримки Програми транскордонного співробітництва «</w:t>
      </w:r>
      <w:r>
        <w:rPr>
          <w:rFonts w:ascii="Times New Roman" w:eastAsia="Arial" w:hAnsi="Times New Roman"/>
          <w:b/>
          <w:bCs/>
          <w:sz w:val="28"/>
          <w:szCs w:val="28"/>
          <w:u w:val="single"/>
        </w:rPr>
        <w:t>HUSKROUA</w:t>
      </w:r>
      <w:r>
        <w:rPr>
          <w:rFonts w:ascii="Times New Roman" w:eastAsia="Arial" w:hAnsi="Times New Roman"/>
          <w:b/>
          <w:bCs/>
          <w:sz w:val="28"/>
          <w:szCs w:val="28"/>
          <w:u w:val="single"/>
          <w:lang w:val="ru-RU"/>
        </w:rPr>
        <w:t xml:space="preserve"> 2014-2020</w:t>
      </w:r>
      <w:r>
        <w:rPr>
          <w:rFonts w:ascii="Times New Roman" w:eastAsia="Arial" w:hAnsi="Times New Roman"/>
          <w:b/>
          <w:bCs/>
          <w:sz w:val="28"/>
          <w:szCs w:val="28"/>
          <w:u w:val="single"/>
          <w:lang w:val="uk-UA"/>
        </w:rPr>
        <w:t>»</w:t>
      </w:r>
      <w:r>
        <w:rPr>
          <w:rFonts w:ascii="Times New Roman" w:eastAsia="Arial" w:hAnsi="Times New Roman"/>
          <w:b/>
          <w:bCs/>
          <w:color w:val="000000"/>
          <w:sz w:val="28"/>
          <w:szCs w:val="28"/>
          <w:lang w:val="ru-RU"/>
        </w:rPr>
        <w:t xml:space="preserve">; </w:t>
      </w:r>
    </w:p>
    <w:p w14:paraId="0FBD3CF3" w14:textId="77777777" w:rsidR="00057B6C" w:rsidRDefault="00057B6C" w:rsidP="00057B6C">
      <w:pPr>
        <w:jc w:val="center"/>
        <w:rPr>
          <w:b/>
          <w:bCs/>
          <w:lang w:val="ru-RU"/>
        </w:rPr>
      </w:pPr>
      <w:r>
        <w:rPr>
          <w:rFonts w:ascii="Times New Roman" w:hAnsi="Times New Roman"/>
          <w:b/>
          <w:bCs/>
          <w:color w:val="000000"/>
          <w:sz w:val="28"/>
          <w:szCs w:val="28"/>
          <w:u w:val="single"/>
          <w:lang w:val="ru-RU"/>
        </w:rPr>
        <w:t xml:space="preserve">60140000-1 </w:t>
      </w:r>
      <w:r>
        <w:rPr>
          <w:rFonts w:ascii="Times New Roman" w:hAnsi="Times New Roman"/>
          <w:b/>
          <w:bCs/>
          <w:sz w:val="28"/>
          <w:szCs w:val="28"/>
          <w:u w:val="single"/>
          <w:lang w:val="ru-RU"/>
        </w:rPr>
        <w:t>Нерегулярні пасажирські перевезення</w:t>
      </w:r>
    </w:p>
    <w:p w14:paraId="69D7E482" w14:textId="77777777" w:rsidR="00057B6C" w:rsidRDefault="00057B6C" w:rsidP="00057B6C">
      <w:pPr>
        <w:jc w:val="center"/>
        <w:rPr>
          <w:lang w:val="ru-RU"/>
        </w:rPr>
      </w:pPr>
      <w:r>
        <w:rPr>
          <w:rFonts w:ascii="Times New Roman" w:eastAsia="Arial" w:hAnsi="Times New Roman"/>
          <w:b/>
          <w:color w:val="000000"/>
          <w:sz w:val="28"/>
          <w:szCs w:val="28"/>
          <w:lang w:val="ru-RU"/>
        </w:rPr>
        <w:t>за ДК 021-2015 Єдиного закупівельного словника</w:t>
      </w:r>
    </w:p>
    <w:p w14:paraId="1A662BD7" w14:textId="77777777" w:rsidR="00057B6C" w:rsidRDefault="00057B6C" w:rsidP="00057B6C">
      <w:pPr>
        <w:widowControl w:val="0"/>
        <w:autoSpaceDE w:val="0"/>
        <w:autoSpaceDN w:val="0"/>
        <w:ind w:left="4395"/>
        <w:rPr>
          <w:rFonts w:ascii="Times New Roman" w:hAnsi="Times New Roman"/>
          <w:b/>
          <w:color w:val="000000"/>
          <w:sz w:val="28"/>
          <w:szCs w:val="28"/>
          <w:lang w:val="ru-RU"/>
        </w:rPr>
      </w:pPr>
    </w:p>
    <w:p w14:paraId="5CAC9E10" w14:textId="77777777" w:rsidR="00057B6C" w:rsidRDefault="00057B6C" w:rsidP="00057B6C">
      <w:pPr>
        <w:spacing w:line="360" w:lineRule="auto"/>
        <w:rPr>
          <w:rFonts w:ascii="Times New Roman" w:eastAsia="Arial" w:hAnsi="Times New Roman"/>
          <w:color w:val="000000"/>
          <w:sz w:val="28"/>
          <w:szCs w:val="28"/>
          <w:lang w:val="ru-RU"/>
        </w:rPr>
      </w:pPr>
    </w:p>
    <w:p w14:paraId="6538A62D" w14:textId="77777777" w:rsidR="00057B6C" w:rsidRDefault="00057B6C" w:rsidP="00057B6C">
      <w:pPr>
        <w:spacing w:line="360" w:lineRule="auto"/>
        <w:rPr>
          <w:rFonts w:ascii="Times New Roman" w:eastAsia="Arial" w:hAnsi="Times New Roman"/>
          <w:color w:val="000000"/>
          <w:sz w:val="28"/>
          <w:szCs w:val="28"/>
          <w:lang w:val="ru-RU"/>
        </w:rPr>
      </w:pPr>
    </w:p>
    <w:p w14:paraId="494BE86F" w14:textId="77777777" w:rsidR="00057B6C" w:rsidRDefault="00057B6C" w:rsidP="00057B6C">
      <w:pPr>
        <w:spacing w:line="360" w:lineRule="auto"/>
        <w:rPr>
          <w:rFonts w:ascii="Times New Roman" w:eastAsia="Arial" w:hAnsi="Times New Roman"/>
          <w:color w:val="000000"/>
          <w:sz w:val="28"/>
          <w:szCs w:val="28"/>
          <w:lang w:val="ru-RU"/>
        </w:rPr>
      </w:pPr>
    </w:p>
    <w:p w14:paraId="0020CD3C" w14:textId="77777777" w:rsidR="00057B6C" w:rsidRDefault="00057B6C" w:rsidP="00057B6C">
      <w:pPr>
        <w:spacing w:line="360" w:lineRule="auto"/>
        <w:rPr>
          <w:rFonts w:ascii="Times New Roman" w:eastAsia="Arial" w:hAnsi="Times New Roman"/>
          <w:color w:val="000000"/>
          <w:sz w:val="28"/>
          <w:szCs w:val="28"/>
          <w:lang w:val="ru-RU"/>
        </w:rPr>
      </w:pPr>
    </w:p>
    <w:p w14:paraId="056E2149" w14:textId="77777777" w:rsidR="00057B6C" w:rsidRDefault="00057B6C" w:rsidP="00057B6C">
      <w:pPr>
        <w:spacing w:line="360" w:lineRule="auto"/>
        <w:rPr>
          <w:rFonts w:ascii="Times New Roman" w:eastAsia="Arial" w:hAnsi="Times New Roman"/>
          <w:color w:val="000000"/>
          <w:sz w:val="28"/>
          <w:szCs w:val="28"/>
          <w:lang w:val="ru-RU"/>
        </w:rPr>
      </w:pPr>
    </w:p>
    <w:p w14:paraId="6CFFA09F" w14:textId="77777777" w:rsidR="00057B6C" w:rsidRDefault="00057B6C" w:rsidP="00057B6C">
      <w:pPr>
        <w:spacing w:line="360" w:lineRule="auto"/>
        <w:rPr>
          <w:rFonts w:ascii="Times New Roman" w:eastAsia="Arial" w:hAnsi="Times New Roman"/>
          <w:color w:val="000000"/>
          <w:sz w:val="28"/>
          <w:szCs w:val="28"/>
          <w:lang w:val="ru-RU"/>
        </w:rPr>
      </w:pPr>
    </w:p>
    <w:p w14:paraId="25C1D754" w14:textId="77777777" w:rsidR="00057B6C" w:rsidRDefault="00057B6C" w:rsidP="00057B6C">
      <w:pPr>
        <w:spacing w:line="360" w:lineRule="auto"/>
        <w:rPr>
          <w:rFonts w:ascii="Times New Roman" w:eastAsia="Arial" w:hAnsi="Times New Roman"/>
          <w:color w:val="000000"/>
          <w:sz w:val="28"/>
          <w:szCs w:val="28"/>
          <w:lang w:val="ru-RU"/>
        </w:rPr>
      </w:pPr>
    </w:p>
    <w:p w14:paraId="186E83DD" w14:textId="77777777" w:rsidR="00057B6C" w:rsidRDefault="00057B6C" w:rsidP="00057B6C">
      <w:pPr>
        <w:spacing w:line="360" w:lineRule="auto"/>
        <w:jc w:val="center"/>
        <w:rPr>
          <w:rFonts w:ascii="Times New Roman" w:eastAsia="Arial" w:hAnsi="Times New Roman"/>
          <w:color w:val="000000"/>
          <w:sz w:val="28"/>
          <w:szCs w:val="28"/>
          <w:lang w:val="ru-RU"/>
        </w:rPr>
      </w:pPr>
      <w:r>
        <w:rPr>
          <w:rFonts w:ascii="Times New Roman" w:eastAsia="Arial" w:hAnsi="Times New Roman"/>
          <w:color w:val="000000"/>
          <w:sz w:val="28"/>
          <w:szCs w:val="28"/>
          <w:lang w:val="ru-RU"/>
        </w:rPr>
        <w:t>м. Перечин – 2023 р.</w:t>
      </w:r>
    </w:p>
    <w:p w14:paraId="62C580A9" w14:textId="77777777" w:rsidR="00057B6C" w:rsidRDefault="00057B6C" w:rsidP="00057B6C">
      <w:pPr>
        <w:spacing w:line="360" w:lineRule="auto"/>
        <w:rPr>
          <w:rFonts w:ascii="Times New Roman" w:eastAsia="Arial" w:hAnsi="Times New Roman"/>
          <w:color w:val="000000"/>
          <w:sz w:val="28"/>
          <w:szCs w:val="28"/>
          <w:lang w:val="ru-RU"/>
        </w:rPr>
      </w:pPr>
    </w:p>
    <w:p w14:paraId="4DE5C942" w14:textId="77777777" w:rsidR="00057B6C" w:rsidRDefault="00057B6C" w:rsidP="00057B6C">
      <w:pPr>
        <w:jc w:val="center"/>
        <w:rPr>
          <w:rFonts w:ascii="Times New Roman" w:hAnsi="Times New Roman"/>
          <w:b/>
          <w:bCs/>
          <w:sz w:val="28"/>
          <w:szCs w:val="28"/>
          <w:lang w:val="ru-RU"/>
        </w:rPr>
      </w:pPr>
      <w:r>
        <w:rPr>
          <w:rFonts w:ascii="Times New Roman" w:hAnsi="Times New Roman"/>
          <w:sz w:val="28"/>
          <w:szCs w:val="28"/>
          <w:lang w:val="ru-RU"/>
        </w:rPr>
        <w:lastRenderedPageBreak/>
        <w:t>ЗМІСТ</w:t>
      </w:r>
    </w:p>
    <w:p w14:paraId="0366B81B" w14:textId="77777777" w:rsidR="00057B6C" w:rsidRDefault="00057B6C" w:rsidP="00057B6C">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Загальні положення</w:t>
      </w:r>
    </w:p>
    <w:p w14:paraId="16B19018" w14:textId="77777777" w:rsidR="00057B6C" w:rsidRDefault="00057B6C" w:rsidP="00057B6C">
      <w:pPr>
        <w:jc w:val="both"/>
        <w:rPr>
          <w:rFonts w:ascii="Times New Roman" w:hAnsi="Times New Roman"/>
          <w:b/>
          <w:sz w:val="28"/>
          <w:szCs w:val="28"/>
          <w:lang w:val="ru-RU"/>
        </w:rPr>
      </w:pPr>
      <w:r>
        <w:rPr>
          <w:rFonts w:ascii="Times New Roman" w:hAnsi="Times New Roman"/>
          <w:sz w:val="28"/>
          <w:szCs w:val="28"/>
          <w:lang w:val="ru-RU"/>
        </w:rPr>
        <w:t>1. Терміни, які вживаються в тендерній документації</w:t>
      </w:r>
    </w:p>
    <w:p w14:paraId="34F1A99C" w14:textId="77777777" w:rsidR="00057B6C" w:rsidRDefault="00057B6C" w:rsidP="00057B6C">
      <w:pPr>
        <w:jc w:val="both"/>
        <w:rPr>
          <w:rFonts w:ascii="Times New Roman" w:hAnsi="Times New Roman"/>
          <w:b/>
          <w:sz w:val="28"/>
          <w:szCs w:val="28"/>
          <w:lang w:val="ru-RU"/>
        </w:rPr>
      </w:pPr>
      <w:r>
        <w:rPr>
          <w:rFonts w:ascii="Times New Roman" w:hAnsi="Times New Roman"/>
          <w:sz w:val="28"/>
          <w:szCs w:val="28"/>
          <w:lang w:val="ru-RU"/>
        </w:rPr>
        <w:t>2. Інформація про Замовника торгів</w:t>
      </w:r>
    </w:p>
    <w:p w14:paraId="360484B0" w14:textId="77777777" w:rsidR="00057B6C" w:rsidRDefault="00057B6C" w:rsidP="00057B6C">
      <w:pPr>
        <w:jc w:val="both"/>
        <w:rPr>
          <w:rFonts w:ascii="Times New Roman" w:hAnsi="Times New Roman"/>
          <w:b/>
          <w:sz w:val="28"/>
          <w:szCs w:val="28"/>
          <w:lang w:val="ru-RU"/>
        </w:rPr>
      </w:pPr>
      <w:r>
        <w:rPr>
          <w:rFonts w:ascii="Times New Roman" w:hAnsi="Times New Roman"/>
          <w:sz w:val="28"/>
          <w:szCs w:val="28"/>
          <w:lang w:val="ru-RU"/>
        </w:rPr>
        <w:t>3. Процедура закупівлі</w:t>
      </w:r>
    </w:p>
    <w:p w14:paraId="6663248F" w14:textId="77777777" w:rsidR="00057B6C" w:rsidRDefault="00057B6C" w:rsidP="00057B6C">
      <w:pPr>
        <w:jc w:val="both"/>
        <w:rPr>
          <w:rFonts w:ascii="Times New Roman" w:hAnsi="Times New Roman"/>
          <w:b/>
          <w:sz w:val="28"/>
          <w:szCs w:val="28"/>
          <w:lang w:val="ru-RU"/>
        </w:rPr>
      </w:pPr>
      <w:r>
        <w:rPr>
          <w:rFonts w:ascii="Times New Roman" w:hAnsi="Times New Roman"/>
          <w:sz w:val="28"/>
          <w:szCs w:val="28"/>
          <w:lang w:val="ru-RU"/>
        </w:rPr>
        <w:t>4. Інформація про предмет закупівлі</w:t>
      </w:r>
    </w:p>
    <w:p w14:paraId="047E6CE0" w14:textId="77777777" w:rsidR="00057B6C" w:rsidRDefault="00057B6C" w:rsidP="00057B6C">
      <w:pPr>
        <w:jc w:val="both"/>
        <w:rPr>
          <w:rFonts w:ascii="Times New Roman" w:hAnsi="Times New Roman"/>
          <w:b/>
          <w:sz w:val="28"/>
          <w:szCs w:val="28"/>
          <w:lang w:val="ru-RU"/>
        </w:rPr>
      </w:pPr>
      <w:r>
        <w:rPr>
          <w:rFonts w:ascii="Times New Roman" w:hAnsi="Times New Roman"/>
          <w:sz w:val="28"/>
          <w:szCs w:val="28"/>
          <w:lang w:val="ru-RU"/>
        </w:rPr>
        <w:t>5. Недискримінація Учасників</w:t>
      </w:r>
    </w:p>
    <w:p w14:paraId="01238893" w14:textId="77777777" w:rsidR="00057B6C" w:rsidRDefault="00057B6C" w:rsidP="00057B6C">
      <w:pPr>
        <w:jc w:val="both"/>
        <w:rPr>
          <w:rFonts w:ascii="Times New Roman" w:hAnsi="Times New Roman"/>
          <w:b/>
          <w:sz w:val="28"/>
          <w:szCs w:val="28"/>
          <w:lang w:val="ru-RU"/>
        </w:rPr>
      </w:pPr>
      <w:r>
        <w:rPr>
          <w:rFonts w:ascii="Times New Roman" w:hAnsi="Times New Roman"/>
          <w:sz w:val="28"/>
          <w:szCs w:val="28"/>
          <w:lang w:val="ru-RU"/>
        </w:rPr>
        <w:t>6. Інформація про валюту, у якій повинно бути розраховано та зазначено ціну тендерної пропозиції</w:t>
      </w:r>
    </w:p>
    <w:p w14:paraId="4B3B0F8C" w14:textId="77777777" w:rsidR="00057B6C" w:rsidRDefault="00057B6C" w:rsidP="00057B6C">
      <w:pPr>
        <w:jc w:val="both"/>
        <w:rPr>
          <w:rFonts w:ascii="Times New Roman" w:hAnsi="Times New Roman"/>
          <w:sz w:val="28"/>
          <w:szCs w:val="28"/>
          <w:lang w:val="ru-RU"/>
        </w:rPr>
      </w:pPr>
      <w:r>
        <w:rPr>
          <w:rFonts w:ascii="Times New Roman" w:hAnsi="Times New Roman"/>
          <w:sz w:val="28"/>
          <w:szCs w:val="28"/>
          <w:lang w:val="ru-RU"/>
        </w:rPr>
        <w:t>7. Інформація про мову (мови), якою (якими) повинно бути складено тендерні пропозиції</w:t>
      </w:r>
    </w:p>
    <w:p w14:paraId="33D044C7" w14:textId="77777777" w:rsidR="00057B6C" w:rsidRDefault="00057B6C" w:rsidP="00057B6C">
      <w:pPr>
        <w:jc w:val="both"/>
        <w:rPr>
          <w:rFonts w:ascii="Times New Roman" w:hAnsi="Times New Roman"/>
          <w:b/>
          <w:bCs/>
          <w:sz w:val="28"/>
          <w:szCs w:val="28"/>
          <w:lang w:val="ru-RU"/>
        </w:rPr>
      </w:pPr>
      <w:r>
        <w:rPr>
          <w:rFonts w:ascii="Times New Roman" w:hAnsi="Times New Roman"/>
          <w:sz w:val="28"/>
          <w:szCs w:val="28"/>
          <w:lang w:val="ru-RU"/>
        </w:rPr>
        <w:t>8.</w:t>
      </w:r>
      <w:r>
        <w:rPr>
          <w:rFonts w:ascii="Times New Roman" w:hAnsi="Times New Roman"/>
          <w:b/>
          <w:bCs/>
          <w:sz w:val="28"/>
          <w:szCs w:val="28"/>
          <w:lang w:val="ru-RU"/>
        </w:rPr>
        <w:t xml:space="preserve"> </w:t>
      </w:r>
      <w:r>
        <w:rPr>
          <w:rFonts w:ascii="Times New Roman" w:hAnsi="Times New Roman"/>
          <w:bCs/>
          <w:sz w:val="28"/>
          <w:szCs w:val="28"/>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57EB6035" w14:textId="77777777" w:rsidR="00057B6C" w:rsidRDefault="00057B6C" w:rsidP="00057B6C">
      <w:pPr>
        <w:jc w:val="both"/>
        <w:rPr>
          <w:rFonts w:ascii="Times New Roman" w:hAnsi="Times New Roman"/>
          <w:b/>
          <w:bCs/>
          <w:sz w:val="28"/>
          <w:szCs w:val="28"/>
          <w:lang w:val="ru-RU"/>
        </w:rPr>
      </w:pPr>
    </w:p>
    <w:p w14:paraId="7BD6A9E4" w14:textId="77777777" w:rsidR="00057B6C" w:rsidRDefault="00057B6C" w:rsidP="00057B6C">
      <w:pPr>
        <w:jc w:val="both"/>
        <w:rPr>
          <w:rFonts w:ascii="Times New Roman" w:hAnsi="Times New Roman"/>
          <w:b/>
          <w:sz w:val="28"/>
          <w:szCs w:val="28"/>
          <w:lang w:val="ru-RU"/>
        </w:rPr>
      </w:pPr>
      <w:r>
        <w:rPr>
          <w:rFonts w:ascii="Times New Roman" w:hAnsi="Times New Roman"/>
          <w:b/>
          <w:sz w:val="28"/>
          <w:szCs w:val="28"/>
          <w:lang w:val="ru-RU"/>
        </w:rPr>
        <w:t>І</w:t>
      </w:r>
      <w:r>
        <w:rPr>
          <w:rFonts w:ascii="Times New Roman" w:hAnsi="Times New Roman"/>
          <w:b/>
          <w:sz w:val="28"/>
          <w:szCs w:val="28"/>
        </w:rPr>
        <w:t>I</w:t>
      </w:r>
      <w:r>
        <w:rPr>
          <w:rFonts w:ascii="Times New Roman" w:hAnsi="Times New Roman"/>
          <w:b/>
          <w:sz w:val="28"/>
          <w:szCs w:val="28"/>
          <w:lang w:val="ru-RU"/>
        </w:rPr>
        <w:t>. Порядок унесення змін та надання роз’яснень до тендерної документації</w:t>
      </w:r>
    </w:p>
    <w:p w14:paraId="75408B75" w14:textId="77777777" w:rsidR="00057B6C" w:rsidRDefault="00057B6C" w:rsidP="00057B6C">
      <w:pPr>
        <w:jc w:val="both"/>
        <w:rPr>
          <w:rFonts w:ascii="Times New Roman" w:hAnsi="Times New Roman"/>
          <w:b/>
          <w:sz w:val="28"/>
          <w:szCs w:val="28"/>
          <w:lang w:val="ru-RU"/>
        </w:rPr>
      </w:pPr>
      <w:r>
        <w:rPr>
          <w:rFonts w:ascii="Times New Roman" w:hAnsi="Times New Roman"/>
          <w:sz w:val="28"/>
          <w:szCs w:val="28"/>
          <w:lang w:val="ru-RU"/>
        </w:rPr>
        <w:t>1. Процедура надання роз’яснень щодо тендерної документації</w:t>
      </w:r>
    </w:p>
    <w:p w14:paraId="4832FC9E" w14:textId="77777777" w:rsidR="00057B6C" w:rsidRDefault="00057B6C" w:rsidP="00057B6C">
      <w:pPr>
        <w:jc w:val="both"/>
        <w:rPr>
          <w:rFonts w:ascii="Times New Roman" w:hAnsi="Times New Roman"/>
          <w:b/>
          <w:bCs/>
          <w:sz w:val="28"/>
          <w:szCs w:val="28"/>
          <w:lang w:val="ru-RU"/>
        </w:rPr>
      </w:pPr>
      <w:r>
        <w:rPr>
          <w:rFonts w:ascii="Times New Roman" w:hAnsi="Times New Roman"/>
          <w:sz w:val="28"/>
          <w:szCs w:val="28"/>
          <w:lang w:val="ru-RU"/>
        </w:rPr>
        <w:t>2. Унесення змін до тендерної документації</w:t>
      </w:r>
    </w:p>
    <w:p w14:paraId="67120FA4" w14:textId="77777777" w:rsidR="00057B6C" w:rsidRDefault="00057B6C" w:rsidP="00057B6C">
      <w:pPr>
        <w:jc w:val="both"/>
        <w:rPr>
          <w:rFonts w:ascii="Times New Roman" w:hAnsi="Times New Roman"/>
          <w:b/>
          <w:bCs/>
          <w:sz w:val="28"/>
          <w:szCs w:val="28"/>
          <w:lang w:val="ru-RU"/>
        </w:rPr>
      </w:pPr>
    </w:p>
    <w:p w14:paraId="3AEEE30A" w14:textId="77777777" w:rsidR="00057B6C" w:rsidRDefault="00057B6C" w:rsidP="00057B6C">
      <w:pPr>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Інструкція з підготовки тендерної пропозиції</w:t>
      </w:r>
    </w:p>
    <w:p w14:paraId="7988D603" w14:textId="77777777" w:rsidR="00057B6C" w:rsidRDefault="00057B6C" w:rsidP="00057B6C">
      <w:pPr>
        <w:jc w:val="both"/>
        <w:rPr>
          <w:rFonts w:ascii="Times New Roman" w:hAnsi="Times New Roman"/>
          <w:b/>
          <w:sz w:val="28"/>
          <w:szCs w:val="28"/>
          <w:lang w:val="ru-RU"/>
        </w:rPr>
      </w:pPr>
      <w:r>
        <w:rPr>
          <w:rFonts w:ascii="Times New Roman" w:hAnsi="Times New Roman"/>
          <w:sz w:val="28"/>
          <w:szCs w:val="28"/>
          <w:lang w:val="ru-RU"/>
        </w:rPr>
        <w:t>1. Зміст і спосіб подання тендерної пропозиції</w:t>
      </w:r>
    </w:p>
    <w:p w14:paraId="11873A10" w14:textId="77777777" w:rsidR="00057B6C" w:rsidRDefault="00057B6C" w:rsidP="00057B6C">
      <w:pPr>
        <w:jc w:val="both"/>
        <w:rPr>
          <w:rFonts w:ascii="Times New Roman" w:hAnsi="Times New Roman"/>
          <w:b/>
          <w:sz w:val="28"/>
          <w:szCs w:val="28"/>
          <w:lang w:val="ru-RU"/>
        </w:rPr>
      </w:pPr>
      <w:r>
        <w:rPr>
          <w:rFonts w:ascii="Times New Roman" w:hAnsi="Times New Roman"/>
          <w:sz w:val="28"/>
          <w:szCs w:val="28"/>
          <w:lang w:val="ru-RU"/>
        </w:rPr>
        <w:t>2. Забезпечення тендерної пропозиції</w:t>
      </w:r>
    </w:p>
    <w:p w14:paraId="0BCB2CCA" w14:textId="77777777" w:rsidR="00057B6C" w:rsidRDefault="00057B6C" w:rsidP="00057B6C">
      <w:pPr>
        <w:jc w:val="both"/>
        <w:rPr>
          <w:rFonts w:ascii="Times New Roman" w:hAnsi="Times New Roman"/>
          <w:b/>
          <w:sz w:val="28"/>
          <w:szCs w:val="28"/>
          <w:lang w:val="ru-RU"/>
        </w:rPr>
      </w:pPr>
      <w:r>
        <w:rPr>
          <w:rFonts w:ascii="Times New Roman" w:hAnsi="Times New Roman"/>
          <w:sz w:val="28"/>
          <w:szCs w:val="28"/>
          <w:lang w:val="ru-RU"/>
        </w:rPr>
        <w:t>3. Умови повернення чи неповернення забезпечення тендерної пропозиції</w:t>
      </w:r>
    </w:p>
    <w:p w14:paraId="0C8204F9" w14:textId="77777777" w:rsidR="00057B6C" w:rsidRDefault="00057B6C" w:rsidP="00057B6C">
      <w:pPr>
        <w:jc w:val="both"/>
        <w:rPr>
          <w:rFonts w:ascii="Times New Roman" w:hAnsi="Times New Roman"/>
          <w:b/>
          <w:sz w:val="28"/>
          <w:szCs w:val="28"/>
          <w:lang w:val="ru-RU"/>
        </w:rPr>
      </w:pPr>
      <w:r>
        <w:rPr>
          <w:rFonts w:ascii="Times New Roman" w:hAnsi="Times New Roman"/>
          <w:sz w:val="28"/>
          <w:szCs w:val="28"/>
          <w:lang w:val="ru-RU"/>
        </w:rPr>
        <w:t>4. Строк дії тендерної пропозиції, протягом якого тендерні пропозиції вважаються дійсними</w:t>
      </w:r>
    </w:p>
    <w:p w14:paraId="730571C9" w14:textId="77777777" w:rsidR="00057B6C" w:rsidRDefault="00057B6C" w:rsidP="00057B6C">
      <w:pPr>
        <w:jc w:val="both"/>
        <w:rPr>
          <w:rFonts w:ascii="Times New Roman" w:hAnsi="Times New Roman"/>
          <w:b/>
          <w:sz w:val="28"/>
          <w:szCs w:val="28"/>
          <w:lang w:val="ru-RU"/>
        </w:rPr>
      </w:pPr>
      <w:r>
        <w:rPr>
          <w:rFonts w:ascii="Times New Roman" w:hAnsi="Times New Roman"/>
          <w:sz w:val="28"/>
          <w:szCs w:val="28"/>
          <w:lang w:val="ru-RU"/>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32EB281A" w14:textId="77777777" w:rsidR="00057B6C" w:rsidRDefault="00057B6C" w:rsidP="00057B6C">
      <w:pPr>
        <w:jc w:val="both"/>
        <w:rPr>
          <w:rFonts w:ascii="Times New Roman" w:eastAsia="Times New Roman" w:hAnsi="Times New Roman"/>
          <w:color w:val="000000"/>
          <w:sz w:val="28"/>
          <w:szCs w:val="28"/>
          <w:lang w:val="ru-RU"/>
        </w:rPr>
      </w:pPr>
      <w:r>
        <w:rPr>
          <w:rFonts w:ascii="Times New Roman" w:hAnsi="Times New Roman"/>
          <w:sz w:val="28"/>
          <w:szCs w:val="28"/>
          <w:lang w:val="ru-RU"/>
        </w:rPr>
        <w:t>6. Інформація про необхідні технічні, якісні та кількісні характеристики предмета закупівлі</w:t>
      </w:r>
      <w:r>
        <w:rPr>
          <w:rFonts w:ascii="Times New Roman" w:eastAsia="Times New Roman" w:hAnsi="Times New Roman"/>
          <w:color w:val="000000"/>
          <w:sz w:val="28"/>
          <w:szCs w:val="28"/>
          <w:lang w:val="ru-RU"/>
        </w:rPr>
        <w:t>, у тому числі відповідна технічна специфікація (у разі потреби - плани, креслення, малюнки чи опис предмета закупівлі)</w:t>
      </w:r>
    </w:p>
    <w:p w14:paraId="026E3F7F" w14:textId="77777777" w:rsidR="00057B6C" w:rsidRDefault="00057B6C" w:rsidP="00057B6C">
      <w:pPr>
        <w:jc w:val="both"/>
        <w:rPr>
          <w:rFonts w:ascii="Times New Roman" w:hAnsi="Times New Roman"/>
          <w:sz w:val="28"/>
          <w:szCs w:val="28"/>
          <w:lang w:val="ru-RU"/>
        </w:rPr>
      </w:pPr>
      <w:r>
        <w:rPr>
          <w:rFonts w:ascii="Times New Roman" w:eastAsia="Times New Roman" w:hAnsi="Times New Roman"/>
          <w:color w:val="000000"/>
          <w:sz w:val="28"/>
          <w:szCs w:val="28"/>
          <w:lang w:val="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A869AA4" w14:textId="77777777" w:rsidR="00057B6C" w:rsidRDefault="00057B6C" w:rsidP="00057B6C">
      <w:pPr>
        <w:jc w:val="both"/>
        <w:rPr>
          <w:rFonts w:ascii="Times New Roman" w:hAnsi="Times New Roman"/>
          <w:b/>
          <w:sz w:val="28"/>
          <w:szCs w:val="28"/>
          <w:lang w:val="ru-RU"/>
        </w:rPr>
      </w:pPr>
      <w:r>
        <w:rPr>
          <w:rFonts w:ascii="Times New Roman" w:hAnsi="Times New Roman"/>
          <w:sz w:val="28"/>
          <w:szCs w:val="28"/>
          <w:lang w:val="ru-RU"/>
        </w:rPr>
        <w:t>8. Інформація про субпідрядника /співвиконавця (у випадку закупівлі робіт чи послуг)</w:t>
      </w:r>
    </w:p>
    <w:p w14:paraId="78E7658F" w14:textId="77777777" w:rsidR="00057B6C" w:rsidRDefault="00057B6C" w:rsidP="00057B6C">
      <w:pPr>
        <w:jc w:val="both"/>
        <w:rPr>
          <w:rFonts w:ascii="Times New Roman" w:hAnsi="Times New Roman"/>
          <w:sz w:val="28"/>
          <w:szCs w:val="28"/>
          <w:lang w:val="ru-RU"/>
        </w:rPr>
      </w:pPr>
      <w:r>
        <w:rPr>
          <w:rFonts w:ascii="Times New Roman" w:hAnsi="Times New Roman"/>
          <w:sz w:val="28"/>
          <w:szCs w:val="28"/>
          <w:lang w:val="ru-RU"/>
        </w:rPr>
        <w:t>9. Внесення змін або відкликання тендерної пропозиції Учасником.</w:t>
      </w:r>
    </w:p>
    <w:p w14:paraId="603029F1" w14:textId="77777777" w:rsidR="00057B6C" w:rsidRDefault="00057B6C" w:rsidP="00057B6C">
      <w:pPr>
        <w:jc w:val="both"/>
        <w:rPr>
          <w:rFonts w:ascii="Times New Roman" w:hAnsi="Times New Roman"/>
          <w:sz w:val="28"/>
          <w:szCs w:val="28"/>
          <w:lang w:val="ru-RU"/>
        </w:rPr>
      </w:pPr>
    </w:p>
    <w:p w14:paraId="32C5DA4B" w14:textId="77777777" w:rsidR="00057B6C" w:rsidRDefault="00057B6C" w:rsidP="00057B6C">
      <w:pPr>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Подання та розкриття тендерної пропозиції</w:t>
      </w:r>
    </w:p>
    <w:p w14:paraId="6B543D9E" w14:textId="77777777" w:rsidR="00057B6C" w:rsidRDefault="00057B6C" w:rsidP="00057B6C">
      <w:pPr>
        <w:jc w:val="both"/>
        <w:rPr>
          <w:rFonts w:ascii="Times New Roman" w:hAnsi="Times New Roman"/>
          <w:b/>
          <w:sz w:val="28"/>
          <w:szCs w:val="28"/>
          <w:lang w:val="ru-RU"/>
        </w:rPr>
      </w:pPr>
      <w:r>
        <w:rPr>
          <w:rFonts w:ascii="Times New Roman" w:hAnsi="Times New Roman"/>
          <w:sz w:val="28"/>
          <w:szCs w:val="28"/>
          <w:lang w:val="ru-RU"/>
        </w:rPr>
        <w:t>1. Кінцевий строк подання тендерної пропозиції</w:t>
      </w:r>
    </w:p>
    <w:p w14:paraId="19CCD674" w14:textId="77777777" w:rsidR="00057B6C" w:rsidRDefault="00057B6C" w:rsidP="00057B6C">
      <w:pPr>
        <w:jc w:val="both"/>
        <w:rPr>
          <w:rFonts w:ascii="Times New Roman" w:hAnsi="Times New Roman"/>
          <w:b/>
          <w:bCs/>
          <w:sz w:val="28"/>
          <w:szCs w:val="28"/>
          <w:lang w:val="ru-RU"/>
        </w:rPr>
      </w:pPr>
      <w:r>
        <w:rPr>
          <w:rFonts w:ascii="Times New Roman" w:hAnsi="Times New Roman"/>
          <w:sz w:val="28"/>
          <w:szCs w:val="28"/>
          <w:lang w:val="ru-RU"/>
        </w:rPr>
        <w:t>2. Дата та час розкриття тендерної пропозиції</w:t>
      </w:r>
    </w:p>
    <w:p w14:paraId="624BE3F3" w14:textId="77777777" w:rsidR="00057B6C" w:rsidRDefault="00057B6C" w:rsidP="00057B6C">
      <w:pPr>
        <w:jc w:val="both"/>
        <w:rPr>
          <w:rFonts w:ascii="Times New Roman" w:hAnsi="Times New Roman"/>
          <w:b/>
          <w:bCs/>
          <w:sz w:val="28"/>
          <w:szCs w:val="28"/>
          <w:lang w:val="ru-RU"/>
        </w:rPr>
      </w:pPr>
    </w:p>
    <w:p w14:paraId="1474C9E1" w14:textId="77777777" w:rsidR="00057B6C" w:rsidRDefault="00057B6C" w:rsidP="00057B6C">
      <w:pPr>
        <w:jc w:val="both"/>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Оцінка тендерної пропозиції</w:t>
      </w:r>
    </w:p>
    <w:p w14:paraId="5F718617" w14:textId="77777777" w:rsidR="00057B6C" w:rsidRDefault="00057B6C" w:rsidP="00057B6C">
      <w:pPr>
        <w:jc w:val="both"/>
        <w:rPr>
          <w:rFonts w:ascii="Times New Roman" w:hAnsi="Times New Roman"/>
          <w:sz w:val="28"/>
          <w:szCs w:val="28"/>
          <w:lang w:val="ru-RU"/>
        </w:rPr>
      </w:pPr>
      <w:r>
        <w:rPr>
          <w:rFonts w:ascii="Times New Roman" w:hAnsi="Times New Roman"/>
          <w:sz w:val="28"/>
          <w:szCs w:val="28"/>
          <w:lang w:val="ru-RU"/>
        </w:rPr>
        <w:lastRenderedPageBreak/>
        <w:t>1. Перелік критеріїв та методика оцінки тендерної пропозиції із зазначенням питомої ваги критерію</w:t>
      </w:r>
    </w:p>
    <w:p w14:paraId="213219E4" w14:textId="77777777" w:rsidR="00057B6C" w:rsidRDefault="00057B6C" w:rsidP="00057B6C">
      <w:pPr>
        <w:jc w:val="both"/>
        <w:rPr>
          <w:rFonts w:ascii="Times New Roman" w:hAnsi="Times New Roman"/>
          <w:b/>
          <w:sz w:val="28"/>
          <w:szCs w:val="28"/>
          <w:lang w:val="ru-RU"/>
        </w:rPr>
      </w:pPr>
      <w:r>
        <w:rPr>
          <w:rFonts w:ascii="Times New Roman" w:hAnsi="Times New Roman"/>
          <w:sz w:val="28"/>
          <w:szCs w:val="28"/>
          <w:lang w:val="ru-RU"/>
        </w:rPr>
        <w:t>2. Опис та приклади формальних (несуттєвих) помилок, допущення яких учасниками не призведе до відхилення їх тендерних пропозицій</w:t>
      </w:r>
    </w:p>
    <w:p w14:paraId="1A180B22" w14:textId="77777777" w:rsidR="00057B6C" w:rsidRDefault="00057B6C" w:rsidP="00057B6C">
      <w:pPr>
        <w:jc w:val="both"/>
        <w:rPr>
          <w:rFonts w:ascii="Times New Roman" w:hAnsi="Times New Roman"/>
          <w:b/>
          <w:sz w:val="28"/>
          <w:szCs w:val="28"/>
          <w:lang w:val="ru-RU"/>
        </w:rPr>
      </w:pPr>
      <w:r>
        <w:rPr>
          <w:rFonts w:ascii="Times New Roman" w:hAnsi="Times New Roman"/>
          <w:sz w:val="28"/>
          <w:szCs w:val="28"/>
          <w:lang w:val="ru-RU"/>
        </w:rPr>
        <w:t>3. Інша інформація</w:t>
      </w:r>
    </w:p>
    <w:p w14:paraId="276FDFE2" w14:textId="77777777" w:rsidR="00057B6C" w:rsidRDefault="00057B6C" w:rsidP="00057B6C">
      <w:pPr>
        <w:jc w:val="both"/>
        <w:rPr>
          <w:rFonts w:ascii="Times New Roman" w:hAnsi="Times New Roman"/>
          <w:b/>
          <w:bCs/>
          <w:sz w:val="28"/>
          <w:szCs w:val="28"/>
          <w:lang w:val="ru-RU"/>
        </w:rPr>
      </w:pPr>
      <w:r>
        <w:rPr>
          <w:rFonts w:ascii="Times New Roman" w:hAnsi="Times New Roman"/>
          <w:sz w:val="28"/>
          <w:szCs w:val="28"/>
          <w:lang w:val="ru-RU"/>
        </w:rPr>
        <w:t>4. Відхилення тендерних пропозицій</w:t>
      </w:r>
    </w:p>
    <w:p w14:paraId="09ECB45A" w14:textId="77777777" w:rsidR="00057B6C" w:rsidRDefault="00057B6C" w:rsidP="00057B6C">
      <w:pPr>
        <w:jc w:val="both"/>
        <w:rPr>
          <w:rFonts w:ascii="Times New Roman" w:hAnsi="Times New Roman"/>
          <w:b/>
          <w:bCs/>
          <w:sz w:val="28"/>
          <w:szCs w:val="28"/>
          <w:lang w:val="ru-RU"/>
        </w:rPr>
      </w:pPr>
    </w:p>
    <w:p w14:paraId="58CF8C9A" w14:textId="77777777" w:rsidR="00057B6C" w:rsidRDefault="00057B6C" w:rsidP="00057B6C">
      <w:pPr>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Результати тендеру та укладання договору про закупівлю</w:t>
      </w:r>
    </w:p>
    <w:p w14:paraId="2D51DAB8" w14:textId="77777777" w:rsidR="00057B6C" w:rsidRDefault="00057B6C" w:rsidP="00057B6C">
      <w:pPr>
        <w:rPr>
          <w:rFonts w:ascii="Times New Roman" w:hAnsi="Times New Roman"/>
          <w:b/>
          <w:sz w:val="28"/>
          <w:szCs w:val="28"/>
          <w:lang w:val="ru-RU"/>
        </w:rPr>
      </w:pPr>
      <w:r>
        <w:rPr>
          <w:rFonts w:ascii="Times New Roman" w:hAnsi="Times New Roman"/>
          <w:sz w:val="28"/>
          <w:szCs w:val="28"/>
          <w:lang w:val="ru-RU"/>
        </w:rPr>
        <w:t>1. Відміна Замовником тендеру чи визнання їх такими, що не відбулися</w:t>
      </w:r>
    </w:p>
    <w:p w14:paraId="38409877" w14:textId="77777777" w:rsidR="00057B6C" w:rsidRDefault="00057B6C" w:rsidP="00057B6C">
      <w:pPr>
        <w:rPr>
          <w:rFonts w:ascii="Times New Roman" w:hAnsi="Times New Roman"/>
          <w:b/>
          <w:sz w:val="28"/>
          <w:szCs w:val="28"/>
          <w:lang w:val="ru-RU"/>
        </w:rPr>
      </w:pPr>
      <w:r>
        <w:rPr>
          <w:rFonts w:ascii="Times New Roman" w:hAnsi="Times New Roman"/>
          <w:sz w:val="28"/>
          <w:szCs w:val="28"/>
          <w:lang w:val="ru-RU"/>
        </w:rPr>
        <w:t>2. Строк укладання договору</w:t>
      </w:r>
    </w:p>
    <w:p w14:paraId="2125DBFB" w14:textId="77777777" w:rsidR="00057B6C" w:rsidRDefault="00057B6C" w:rsidP="00057B6C">
      <w:pPr>
        <w:rPr>
          <w:rFonts w:ascii="Times New Roman" w:hAnsi="Times New Roman"/>
          <w:b/>
          <w:sz w:val="28"/>
          <w:szCs w:val="28"/>
          <w:lang w:val="ru-RU"/>
        </w:rPr>
      </w:pPr>
      <w:r>
        <w:rPr>
          <w:rFonts w:ascii="Times New Roman" w:hAnsi="Times New Roman"/>
          <w:sz w:val="28"/>
          <w:szCs w:val="28"/>
          <w:lang w:val="ru-RU"/>
        </w:rPr>
        <w:t>3. Проект договору про закупівлю</w:t>
      </w:r>
    </w:p>
    <w:p w14:paraId="4475025A" w14:textId="77777777" w:rsidR="00057B6C" w:rsidRDefault="00057B6C" w:rsidP="00057B6C">
      <w:pPr>
        <w:rPr>
          <w:rFonts w:ascii="Times New Roman" w:hAnsi="Times New Roman"/>
          <w:sz w:val="28"/>
          <w:szCs w:val="28"/>
          <w:lang w:val="ru-RU"/>
        </w:rPr>
      </w:pPr>
      <w:r>
        <w:rPr>
          <w:rFonts w:ascii="Times New Roman" w:hAnsi="Times New Roman"/>
          <w:sz w:val="28"/>
          <w:szCs w:val="28"/>
          <w:lang w:val="ru-RU"/>
        </w:rPr>
        <w:t xml:space="preserve">4. </w:t>
      </w:r>
      <w:r>
        <w:rPr>
          <w:rFonts w:ascii="Times New Roman" w:eastAsia="Times New Roman" w:hAnsi="Times New Roman"/>
          <w:color w:val="000000"/>
          <w:sz w:val="28"/>
          <w:szCs w:val="28"/>
          <w:lang w:val="ru-RU"/>
        </w:rPr>
        <w:t>Умови договору про закупівлю</w:t>
      </w:r>
      <w:r>
        <w:rPr>
          <w:rFonts w:ascii="Times New Roman" w:hAnsi="Times New Roman"/>
          <w:sz w:val="28"/>
          <w:szCs w:val="28"/>
          <w:lang w:val="ru-RU"/>
        </w:rPr>
        <w:t>.</w:t>
      </w:r>
    </w:p>
    <w:p w14:paraId="57E80C30" w14:textId="77777777" w:rsidR="00057B6C" w:rsidRDefault="00057B6C" w:rsidP="00057B6C">
      <w:pPr>
        <w:rPr>
          <w:rFonts w:ascii="Times New Roman" w:hAnsi="Times New Roman"/>
          <w:b/>
          <w:sz w:val="28"/>
          <w:szCs w:val="28"/>
          <w:lang w:val="ru-RU"/>
        </w:rPr>
      </w:pPr>
      <w:r>
        <w:rPr>
          <w:rFonts w:ascii="Times New Roman" w:hAnsi="Times New Roman"/>
          <w:sz w:val="28"/>
          <w:szCs w:val="28"/>
          <w:lang w:val="ru-RU"/>
        </w:rPr>
        <w:t>5. Дії Замовника при відмові переможця торгів підписати договір про закупівлю</w:t>
      </w:r>
    </w:p>
    <w:p w14:paraId="7C2870F0" w14:textId="77777777" w:rsidR="00057B6C" w:rsidRDefault="00057B6C" w:rsidP="00057B6C">
      <w:pPr>
        <w:rPr>
          <w:rFonts w:ascii="Times New Roman" w:hAnsi="Times New Roman"/>
          <w:b/>
          <w:sz w:val="28"/>
          <w:szCs w:val="28"/>
        </w:rPr>
      </w:pPr>
      <w:r>
        <w:rPr>
          <w:rFonts w:ascii="Times New Roman" w:hAnsi="Times New Roman"/>
          <w:sz w:val="28"/>
          <w:szCs w:val="28"/>
        </w:rPr>
        <w:t>6. Забезпечення виконання договору про закупівлю</w:t>
      </w:r>
    </w:p>
    <w:p w14:paraId="3681AFC8" w14:textId="77777777" w:rsidR="00057B6C" w:rsidRDefault="00057B6C" w:rsidP="00057B6C">
      <w:pPr>
        <w:jc w:val="both"/>
        <w:rPr>
          <w:rFonts w:ascii="Times New Roman" w:hAnsi="Times New Roman"/>
          <w:sz w:val="28"/>
          <w:szCs w:val="28"/>
        </w:rPr>
      </w:pPr>
    </w:p>
    <w:p w14:paraId="28416A98" w14:textId="77777777" w:rsidR="00057B6C" w:rsidRDefault="00057B6C" w:rsidP="00057B6C">
      <w:pPr>
        <w:spacing w:line="360" w:lineRule="auto"/>
        <w:rPr>
          <w:rFonts w:ascii="Times New Roman" w:eastAsia="Arial" w:hAnsi="Times New Roman"/>
          <w:color w:val="000000"/>
          <w:sz w:val="28"/>
          <w:szCs w:val="28"/>
        </w:rPr>
      </w:pPr>
    </w:p>
    <w:p w14:paraId="70A30203" w14:textId="77777777" w:rsidR="00057B6C" w:rsidRDefault="00057B6C" w:rsidP="00057B6C">
      <w:pPr>
        <w:jc w:val="both"/>
        <w:rPr>
          <w:rFonts w:ascii="Times New Roman" w:hAnsi="Times New Roman"/>
          <w:sz w:val="28"/>
          <w:szCs w:val="28"/>
        </w:rPr>
      </w:pPr>
    </w:p>
    <w:tbl>
      <w:tblPr>
        <w:tblW w:w="9540" w:type="dxa"/>
        <w:tblInd w:w="180" w:type="dxa"/>
        <w:tblLook w:val="04A0" w:firstRow="1" w:lastRow="0" w:firstColumn="1" w:lastColumn="0" w:noHBand="0" w:noVBand="1"/>
      </w:tblPr>
      <w:tblGrid>
        <w:gridCol w:w="9540"/>
      </w:tblGrid>
      <w:tr w:rsidR="00057B6C" w14:paraId="32B1BCF2" w14:textId="77777777" w:rsidTr="00057B6C">
        <w:trPr>
          <w:cantSplit/>
        </w:trPr>
        <w:tc>
          <w:tcPr>
            <w:tcW w:w="9540" w:type="dxa"/>
            <w:hideMark/>
          </w:tcPr>
          <w:p w14:paraId="38912128" w14:textId="77777777" w:rsidR="00057B6C" w:rsidRDefault="00057B6C">
            <w:pPr>
              <w:pStyle w:val="Heading"/>
              <w:tabs>
                <w:tab w:val="left" w:pos="0"/>
              </w:tabs>
              <w:spacing w:line="256" w:lineRule="auto"/>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057B6C" w:rsidRPr="00AB7CC3" w14:paraId="04A47B3B" w14:textId="77777777" w:rsidTr="00057B6C">
        <w:trPr>
          <w:cantSplit/>
          <w:trHeight w:val="3102"/>
        </w:trPr>
        <w:tc>
          <w:tcPr>
            <w:tcW w:w="9540" w:type="dxa"/>
            <w:vAlign w:val="center"/>
            <w:hideMark/>
          </w:tcPr>
          <w:p w14:paraId="67AA5957" w14:textId="77777777" w:rsidR="00057B6C" w:rsidRDefault="00057B6C">
            <w:pPr>
              <w:widowControl w:val="0"/>
              <w:tabs>
                <w:tab w:val="left" w:pos="0"/>
              </w:tabs>
              <w:spacing w:line="256" w:lineRule="auto"/>
              <w:jc w:val="both"/>
              <w:rPr>
                <w:rFonts w:ascii="Times New Roman" w:hAnsi="Times New Roman"/>
                <w:b/>
                <w:sz w:val="28"/>
                <w:szCs w:val="28"/>
                <w:lang w:val="ru-RU" w:bidi="hi-IN"/>
              </w:rPr>
            </w:pPr>
            <w:r>
              <w:rPr>
                <w:rFonts w:ascii="Times New Roman" w:hAnsi="Times New Roman"/>
                <w:b/>
                <w:sz w:val="28"/>
                <w:szCs w:val="28"/>
                <w:lang w:val="ru-RU" w:bidi="hi-IN"/>
              </w:rPr>
              <w:t xml:space="preserve">Додаток №1. </w:t>
            </w:r>
          </w:p>
          <w:p w14:paraId="0D325F1C" w14:textId="77777777" w:rsidR="00057B6C" w:rsidRDefault="00057B6C">
            <w:pPr>
              <w:widowControl w:val="0"/>
              <w:tabs>
                <w:tab w:val="left" w:pos="0"/>
              </w:tabs>
              <w:spacing w:line="256" w:lineRule="auto"/>
              <w:ind w:firstLine="246"/>
              <w:jc w:val="both"/>
              <w:rPr>
                <w:rFonts w:ascii="Times New Roman" w:hAnsi="Times New Roman"/>
                <w:bCs/>
                <w:noProof/>
                <w:sz w:val="28"/>
                <w:szCs w:val="28"/>
                <w:lang w:val="ru-RU"/>
              </w:rPr>
            </w:pPr>
            <w:r>
              <w:rPr>
                <w:rFonts w:ascii="Times New Roman" w:hAnsi="Times New Roman"/>
                <w:b/>
                <w:bCs/>
                <w:sz w:val="28"/>
                <w:szCs w:val="28"/>
                <w:lang w:val="ru-RU"/>
              </w:rPr>
              <w:t>Розділ І.</w:t>
            </w:r>
            <w:r>
              <w:rPr>
                <w:rFonts w:ascii="Times New Roman" w:hAnsi="Times New Roman"/>
                <w:bCs/>
                <w:sz w:val="28"/>
                <w:szCs w:val="28"/>
                <w:lang w:val="ru-RU"/>
              </w:rPr>
              <w:t xml:space="preserve">  </w:t>
            </w:r>
            <w:r>
              <w:rPr>
                <w:rFonts w:ascii="Times New Roman" w:hAnsi="Times New Roman"/>
                <w:bCs/>
                <w:noProof/>
                <w:sz w:val="28"/>
                <w:szCs w:val="28"/>
                <w:lang w:val="ru-RU"/>
              </w:rPr>
              <w:t>Кваліфікаційні критерії до учасника відповідно до статті 16 Закону та спосіб їх документального підтвердження.</w:t>
            </w:r>
          </w:p>
          <w:p w14:paraId="60777C5A" w14:textId="77777777" w:rsidR="00057B6C" w:rsidRDefault="00057B6C">
            <w:pPr>
              <w:widowControl w:val="0"/>
              <w:tabs>
                <w:tab w:val="left" w:pos="0"/>
              </w:tabs>
              <w:spacing w:line="256" w:lineRule="auto"/>
              <w:ind w:firstLine="246"/>
              <w:rPr>
                <w:rFonts w:ascii="Times New Roman" w:hAnsi="Times New Roman"/>
                <w:color w:val="000000"/>
                <w:sz w:val="28"/>
                <w:szCs w:val="28"/>
                <w:lang w:val="ru-RU"/>
              </w:rPr>
            </w:pPr>
            <w:r>
              <w:rPr>
                <w:rFonts w:ascii="Times New Roman" w:hAnsi="Times New Roman"/>
                <w:b/>
                <w:bCs/>
                <w:sz w:val="28"/>
                <w:szCs w:val="28"/>
                <w:lang w:val="ru-RU"/>
              </w:rPr>
              <w:t>Розділ ІІ.</w:t>
            </w:r>
            <w:r>
              <w:rPr>
                <w:rFonts w:ascii="Times New Roman" w:hAnsi="Times New Roman"/>
                <w:bCs/>
                <w:sz w:val="28"/>
                <w:szCs w:val="28"/>
                <w:lang w:val="ru-RU"/>
              </w:rPr>
              <w:t xml:space="preserve">  </w:t>
            </w:r>
            <w:r>
              <w:rPr>
                <w:rFonts w:ascii="Times New Roman" w:hAnsi="Times New Roman"/>
                <w:bCs/>
                <w:color w:val="000000"/>
                <w:sz w:val="28"/>
                <w:szCs w:val="28"/>
                <w:lang w:val="ru-RU"/>
              </w:rPr>
              <w:t xml:space="preserve">Документи на підтвердження </w:t>
            </w:r>
            <w:r>
              <w:rPr>
                <w:rFonts w:ascii="Times New Roman" w:hAnsi="Times New Roman"/>
                <w:bCs/>
                <w:noProof/>
                <w:sz w:val="28"/>
                <w:szCs w:val="28"/>
                <w:lang w:val="ru-RU"/>
              </w:rPr>
              <w:t>відповідності пропозиції Учасника вимогам визначеним в статті 17 Закону</w:t>
            </w:r>
            <w:r>
              <w:rPr>
                <w:rFonts w:ascii="Times New Roman" w:hAnsi="Times New Roman"/>
                <w:color w:val="000000"/>
                <w:sz w:val="28"/>
                <w:szCs w:val="28"/>
                <w:lang w:val="ru-RU"/>
              </w:rPr>
              <w:t xml:space="preserve"> (крім пункту 13 частини першої статті 17 Закону).</w:t>
            </w:r>
          </w:p>
          <w:p w14:paraId="62EA77F6" w14:textId="77777777" w:rsidR="00057B6C" w:rsidRDefault="00057B6C">
            <w:pPr>
              <w:pStyle w:val="ng-scope"/>
              <w:spacing w:before="0" w:beforeAutospacing="0" w:after="0" w:afterAutospacing="0" w:line="256" w:lineRule="auto"/>
              <w:rPr>
                <w:color w:val="000000"/>
                <w:sz w:val="28"/>
                <w:szCs w:val="28"/>
                <w:lang w:eastAsia="en-US"/>
              </w:rPr>
            </w:pPr>
            <w:r>
              <w:rPr>
                <w:b/>
                <w:sz w:val="28"/>
                <w:szCs w:val="28"/>
                <w:lang w:eastAsia="en-US" w:bidi="hi-IN"/>
              </w:rPr>
              <w:t xml:space="preserve">Додаток </w:t>
            </w:r>
            <w:r>
              <w:rPr>
                <w:b/>
                <w:sz w:val="28"/>
                <w:szCs w:val="28"/>
                <w:lang w:val="uk-UA" w:eastAsia="en-US" w:bidi="hi-IN"/>
              </w:rPr>
              <w:t>№</w:t>
            </w:r>
            <w:r>
              <w:rPr>
                <w:b/>
                <w:sz w:val="28"/>
                <w:szCs w:val="28"/>
                <w:lang w:eastAsia="en-US" w:bidi="hi-IN"/>
              </w:rPr>
              <w:t xml:space="preserve">2. </w:t>
            </w:r>
            <w:r>
              <w:rPr>
                <w:sz w:val="28"/>
                <w:szCs w:val="28"/>
                <w:lang w:val="uk-UA" w:eastAsia="en-US"/>
              </w:rPr>
              <w:t>Інформація про технічні, якісні та інші характеристики предмета закупівлі</w:t>
            </w:r>
          </w:p>
          <w:p w14:paraId="58090E74" w14:textId="77777777" w:rsidR="00057B6C" w:rsidRDefault="00057B6C">
            <w:pPr>
              <w:spacing w:line="256" w:lineRule="auto"/>
              <w:ind w:left="180" w:hanging="180"/>
              <w:rPr>
                <w:rFonts w:ascii="Times New Roman" w:hAnsi="Times New Roman"/>
                <w:b/>
                <w:bCs/>
                <w:sz w:val="28"/>
                <w:szCs w:val="28"/>
                <w:lang w:val="ru-RU"/>
              </w:rPr>
            </w:pPr>
            <w:r>
              <w:rPr>
                <w:rFonts w:ascii="Times New Roman" w:hAnsi="Times New Roman"/>
                <w:b/>
                <w:sz w:val="28"/>
                <w:szCs w:val="28"/>
                <w:lang w:val="ru-RU" w:bidi="hi-IN"/>
              </w:rPr>
              <w:t>Додаток №3.</w:t>
            </w:r>
            <w:r>
              <w:rPr>
                <w:rFonts w:ascii="Times New Roman" w:hAnsi="Times New Roman"/>
                <w:sz w:val="28"/>
                <w:szCs w:val="28"/>
                <w:lang w:val="ru-RU" w:bidi="hi-IN"/>
              </w:rPr>
              <w:t xml:space="preserve"> </w:t>
            </w:r>
            <w:r>
              <w:rPr>
                <w:rFonts w:ascii="Times New Roman" w:hAnsi="Times New Roman"/>
                <w:sz w:val="28"/>
                <w:szCs w:val="28"/>
                <w:lang w:val="ru-RU"/>
              </w:rPr>
              <w:t>Цінова пропозиція.</w:t>
            </w:r>
          </w:p>
          <w:p w14:paraId="6E7C5C2B" w14:textId="77777777" w:rsidR="00057B6C" w:rsidRDefault="00057B6C">
            <w:pPr>
              <w:pStyle w:val="a5"/>
              <w:tabs>
                <w:tab w:val="left" w:pos="0"/>
              </w:tabs>
              <w:suppressAutoHyphens/>
              <w:spacing w:line="256" w:lineRule="auto"/>
              <w:ind w:left="-4"/>
              <w:rPr>
                <w:bCs/>
                <w:sz w:val="28"/>
                <w:szCs w:val="28"/>
                <w:lang w:val="ru-RU" w:eastAsia="zh-CN"/>
              </w:rPr>
            </w:pPr>
            <w:r>
              <w:rPr>
                <w:b/>
                <w:sz w:val="28"/>
                <w:szCs w:val="28"/>
                <w:lang w:eastAsia="zh-CN" w:bidi="hi-IN"/>
              </w:rPr>
              <w:t>Додаток №4.</w:t>
            </w:r>
            <w:r>
              <w:rPr>
                <w:sz w:val="28"/>
                <w:szCs w:val="28"/>
                <w:lang w:eastAsia="zh-CN" w:bidi="hi-IN"/>
              </w:rPr>
              <w:t xml:space="preserve"> Реєстраційна картка.</w:t>
            </w:r>
          </w:p>
          <w:p w14:paraId="33E8CA45" w14:textId="77777777" w:rsidR="00057B6C" w:rsidRDefault="00057B6C">
            <w:pPr>
              <w:pStyle w:val="a5"/>
              <w:tabs>
                <w:tab w:val="left" w:pos="0"/>
              </w:tabs>
              <w:suppressAutoHyphens/>
              <w:snapToGrid w:val="0"/>
              <w:spacing w:line="256" w:lineRule="auto"/>
              <w:ind w:left="-4"/>
              <w:jc w:val="both"/>
              <w:rPr>
                <w:sz w:val="28"/>
                <w:szCs w:val="28"/>
                <w:lang w:eastAsia="zh-CN" w:bidi="hi-IN"/>
              </w:rPr>
            </w:pPr>
            <w:r>
              <w:rPr>
                <w:b/>
                <w:sz w:val="28"/>
                <w:szCs w:val="28"/>
                <w:lang w:eastAsia="zh-CN" w:bidi="hi-IN"/>
              </w:rPr>
              <w:t xml:space="preserve">Додаток №5. </w:t>
            </w:r>
            <w:r>
              <w:rPr>
                <w:sz w:val="28"/>
                <w:szCs w:val="28"/>
                <w:lang w:eastAsia="zh-CN" w:bidi="hi-IN"/>
              </w:rPr>
              <w:t>Лист-згода на обробку даних.</w:t>
            </w:r>
          </w:p>
        </w:tc>
      </w:tr>
      <w:tr w:rsidR="00057B6C" w:rsidRPr="00AB7CC3" w14:paraId="7FAE7794" w14:textId="77777777" w:rsidTr="00057B6C">
        <w:trPr>
          <w:cantSplit/>
        </w:trPr>
        <w:tc>
          <w:tcPr>
            <w:tcW w:w="9540" w:type="dxa"/>
            <w:vAlign w:val="center"/>
            <w:hideMark/>
          </w:tcPr>
          <w:p w14:paraId="351848D2" w14:textId="77777777" w:rsidR="00057B6C" w:rsidRDefault="00057B6C">
            <w:pPr>
              <w:rPr>
                <w:rFonts w:ascii="Times New Roman" w:eastAsia="Times New Roman" w:hAnsi="Times New Roman"/>
                <w:sz w:val="28"/>
                <w:szCs w:val="28"/>
                <w:lang w:val="uk-UA" w:bidi="hi-IN"/>
              </w:rPr>
            </w:pPr>
          </w:p>
        </w:tc>
      </w:tr>
      <w:tr w:rsidR="00057B6C" w:rsidRPr="00AB7CC3" w14:paraId="690FBF59" w14:textId="77777777" w:rsidTr="00057B6C">
        <w:trPr>
          <w:cantSplit/>
          <w:trHeight w:val="425"/>
        </w:trPr>
        <w:tc>
          <w:tcPr>
            <w:tcW w:w="9540" w:type="dxa"/>
            <w:vAlign w:val="center"/>
            <w:hideMark/>
          </w:tcPr>
          <w:p w14:paraId="632E5A0E" w14:textId="77777777" w:rsidR="00057B6C" w:rsidRDefault="00057B6C">
            <w:pPr>
              <w:pStyle w:val="a5"/>
              <w:tabs>
                <w:tab w:val="left" w:pos="0"/>
              </w:tabs>
              <w:suppressAutoHyphens/>
              <w:snapToGrid w:val="0"/>
              <w:spacing w:line="256" w:lineRule="auto"/>
              <w:ind w:left="-4"/>
              <w:jc w:val="both"/>
              <w:rPr>
                <w:sz w:val="28"/>
                <w:szCs w:val="28"/>
                <w:lang w:eastAsia="zh-CN" w:bidi="hi-IN"/>
              </w:rPr>
            </w:pPr>
            <w:r>
              <w:rPr>
                <w:b/>
                <w:bCs/>
                <w:sz w:val="28"/>
                <w:szCs w:val="28"/>
                <w:lang w:eastAsia="zh-CN" w:bidi="hi-IN"/>
              </w:rPr>
              <w:t xml:space="preserve">Додаток №6. </w:t>
            </w:r>
            <w:r>
              <w:rPr>
                <w:sz w:val="28"/>
                <w:szCs w:val="28"/>
                <w:lang w:eastAsia="zh-CN" w:bidi="hi-IN"/>
              </w:rPr>
              <w:t>Лист підтвердження щодо «умов проекту договору».</w:t>
            </w:r>
          </w:p>
          <w:p w14:paraId="5ECEACB1" w14:textId="77777777" w:rsidR="00057B6C" w:rsidRDefault="00057B6C">
            <w:pPr>
              <w:pStyle w:val="a5"/>
              <w:tabs>
                <w:tab w:val="left" w:pos="0"/>
              </w:tabs>
              <w:suppressAutoHyphens/>
              <w:snapToGrid w:val="0"/>
              <w:spacing w:line="256" w:lineRule="auto"/>
              <w:ind w:left="-4"/>
              <w:jc w:val="both"/>
              <w:rPr>
                <w:sz w:val="28"/>
                <w:szCs w:val="28"/>
                <w:lang w:eastAsia="zh-CN" w:bidi="hi-IN"/>
              </w:rPr>
            </w:pPr>
            <w:r>
              <w:rPr>
                <w:b/>
                <w:bCs/>
                <w:sz w:val="28"/>
                <w:szCs w:val="28"/>
                <w:lang w:eastAsia="zh-CN" w:bidi="hi-IN"/>
              </w:rPr>
              <w:t xml:space="preserve">Додаток №7. </w:t>
            </w:r>
            <w:r>
              <w:rPr>
                <w:sz w:val="28"/>
                <w:szCs w:val="28"/>
                <w:lang w:eastAsia="zh-CN" w:bidi="hi-IN"/>
              </w:rPr>
              <w:t>Проєкт договіру.</w:t>
            </w:r>
          </w:p>
          <w:p w14:paraId="0441BD81" w14:textId="1A2A5625" w:rsidR="00057B6C" w:rsidRDefault="00057B6C">
            <w:pPr>
              <w:pStyle w:val="a5"/>
              <w:tabs>
                <w:tab w:val="left" w:pos="0"/>
              </w:tabs>
              <w:suppressAutoHyphens/>
              <w:snapToGrid w:val="0"/>
              <w:spacing w:line="256" w:lineRule="auto"/>
              <w:ind w:left="-4"/>
              <w:jc w:val="both"/>
              <w:rPr>
                <w:sz w:val="28"/>
                <w:szCs w:val="28"/>
                <w:lang w:eastAsia="zh-CN" w:bidi="hi-IN"/>
              </w:rPr>
            </w:pPr>
            <w:r>
              <w:rPr>
                <w:b/>
                <w:bCs/>
                <w:sz w:val="28"/>
                <w:szCs w:val="28"/>
                <w:lang w:eastAsia="zh-CN" w:bidi="hi-IN"/>
              </w:rPr>
              <w:t>Додаток №8.</w:t>
            </w:r>
            <w:r>
              <w:rPr>
                <w:sz w:val="28"/>
                <w:szCs w:val="28"/>
                <w:lang w:eastAsia="zh-CN" w:bidi="hi-IN"/>
              </w:rPr>
              <w:t xml:space="preserve"> Декларація доброчесності за критеріями виключення та відбору.</w:t>
            </w:r>
          </w:p>
        </w:tc>
      </w:tr>
    </w:tbl>
    <w:p w14:paraId="1C2CB019" w14:textId="77777777" w:rsidR="00057B6C" w:rsidRDefault="00057B6C" w:rsidP="00057B6C">
      <w:pPr>
        <w:tabs>
          <w:tab w:val="left" w:pos="0"/>
        </w:tabs>
        <w:rPr>
          <w:rFonts w:ascii="Times New Roman" w:eastAsia="Arial" w:hAnsi="Times New Roman"/>
          <w:color w:val="000000"/>
          <w:sz w:val="28"/>
          <w:szCs w:val="28"/>
          <w:lang w:val="ru-RU"/>
        </w:rPr>
      </w:pPr>
      <w:r>
        <w:rPr>
          <w:rFonts w:ascii="Times New Roman" w:hAnsi="Times New Roman"/>
          <w:sz w:val="28"/>
          <w:szCs w:val="28"/>
          <w:lang w:val="ru-RU"/>
        </w:rPr>
        <w:br w:type="page"/>
      </w:r>
    </w:p>
    <w:tbl>
      <w:tblPr>
        <w:tblpPr w:leftFromText="180" w:rightFromText="180" w:bottomFromText="160" w:vertAnchor="page" w:horzAnchor="margin" w:tblpX="-176" w:tblpY="901"/>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3361"/>
        <w:gridCol w:w="16"/>
        <w:gridCol w:w="52"/>
        <w:gridCol w:w="6074"/>
      </w:tblGrid>
      <w:tr w:rsidR="00057B6C" w14:paraId="0C5B69CE"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96C5EBC" w14:textId="77777777" w:rsidR="00057B6C" w:rsidRDefault="00057B6C">
            <w:pPr>
              <w:widowControl w:val="0"/>
              <w:spacing w:line="256"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9509"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D7B4037" w14:textId="77777777" w:rsidR="00057B6C" w:rsidRDefault="00057B6C">
            <w:pPr>
              <w:widowControl w:val="0"/>
              <w:spacing w:line="256"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Розділ І. Загальні положення</w:t>
            </w:r>
          </w:p>
        </w:tc>
      </w:tr>
      <w:tr w:rsidR="00057B6C" w14:paraId="414667B4"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vAlign w:val="center"/>
            <w:hideMark/>
          </w:tcPr>
          <w:p w14:paraId="29F6C5ED" w14:textId="77777777" w:rsidR="00057B6C" w:rsidRDefault="00057B6C">
            <w:pPr>
              <w:widowControl w:val="0"/>
              <w:spacing w:line="256"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31" w:type="dxa"/>
            <w:gridSpan w:val="3"/>
            <w:tcBorders>
              <w:top w:val="single" w:sz="4" w:space="0" w:color="000000"/>
              <w:left w:val="single" w:sz="4" w:space="0" w:color="000000"/>
              <w:bottom w:val="single" w:sz="4" w:space="0" w:color="000000"/>
              <w:right w:val="single" w:sz="4" w:space="0" w:color="000000"/>
            </w:tcBorders>
            <w:vAlign w:val="center"/>
            <w:hideMark/>
          </w:tcPr>
          <w:p w14:paraId="7B13D083" w14:textId="77777777" w:rsidR="00057B6C" w:rsidRDefault="00057B6C">
            <w:pPr>
              <w:widowControl w:val="0"/>
              <w:spacing w:line="256"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6078" w:type="dxa"/>
            <w:tcBorders>
              <w:top w:val="single" w:sz="4" w:space="0" w:color="000000"/>
              <w:left w:val="single" w:sz="4" w:space="0" w:color="000000"/>
              <w:bottom w:val="single" w:sz="4" w:space="0" w:color="000000"/>
              <w:right w:val="single" w:sz="4" w:space="0" w:color="000000"/>
            </w:tcBorders>
            <w:vAlign w:val="center"/>
            <w:hideMark/>
          </w:tcPr>
          <w:p w14:paraId="4233335E" w14:textId="77777777" w:rsidR="00057B6C" w:rsidRDefault="00057B6C">
            <w:pPr>
              <w:widowControl w:val="0"/>
              <w:spacing w:line="256"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057B6C" w:rsidRPr="00AB7CC3" w14:paraId="76729863"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450533F7"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73A760D2"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Терміни, які вживаються в тендерній документації</w:t>
            </w:r>
          </w:p>
        </w:tc>
        <w:tc>
          <w:tcPr>
            <w:tcW w:w="6078" w:type="dxa"/>
            <w:tcBorders>
              <w:top w:val="single" w:sz="4" w:space="0" w:color="000000"/>
              <w:left w:val="single" w:sz="4" w:space="0" w:color="000000"/>
              <w:bottom w:val="single" w:sz="4" w:space="0" w:color="000000"/>
              <w:right w:val="single" w:sz="4" w:space="0" w:color="000000"/>
            </w:tcBorders>
            <w:vAlign w:val="center"/>
            <w:hideMark/>
          </w:tcPr>
          <w:p w14:paraId="773A4D2D" w14:textId="77777777" w:rsidR="00057B6C" w:rsidRDefault="00057B6C">
            <w:pPr>
              <w:spacing w:line="256"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sz w:val="28"/>
                <w:szCs w:val="28"/>
                <w:lang w:val="ru-RU"/>
              </w:rPr>
              <w:t>—</w:t>
            </w:r>
            <w:r>
              <w:rPr>
                <w:rFonts w:ascii="Times New Roman" w:eastAsia="Times New Roman" w:hAnsi="Times New Roman"/>
                <w:color w:val="000000"/>
                <w:sz w:val="28"/>
                <w:szCs w:val="28"/>
                <w:lang w:val="ru-RU"/>
              </w:rPr>
              <w:t xml:space="preserve"> Закон)</w:t>
            </w:r>
            <w:r>
              <w:rPr>
                <w:rFonts w:ascii="Times New Roman" w:eastAsia="Times New Roman" w:hAnsi="Times New Roman"/>
                <w:sz w:val="28"/>
                <w:szCs w:val="28"/>
                <w:lang w:val="ru-RU"/>
              </w:rPr>
              <w:t xml:space="preserve"> та Постанови від 12 жовтня 2022 р. №</w:t>
            </w:r>
            <w:r>
              <w:rPr>
                <w:rFonts w:ascii="Times New Roman" w:eastAsia="Times New Roman" w:hAnsi="Times New Roman"/>
                <w:sz w:val="28"/>
                <w:szCs w:val="28"/>
              </w:rPr>
              <w:t> </w:t>
            </w:r>
            <w:r>
              <w:rPr>
                <w:rFonts w:ascii="Times New Roman" w:eastAsia="Times New Roman" w:hAnsi="Times New Roman"/>
                <w:sz w:val="28"/>
                <w:szCs w:val="28"/>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2AF9EFA"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sz w:val="28"/>
                <w:szCs w:val="28"/>
                <w:lang w:val="ru-RU"/>
              </w:rPr>
              <w:t>Особливостях.</w:t>
            </w:r>
          </w:p>
        </w:tc>
      </w:tr>
      <w:tr w:rsidR="00057B6C" w14:paraId="63D26060"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254CF751"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14B8A0E4"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Інформація про замовника торгів</w:t>
            </w:r>
          </w:p>
        </w:tc>
        <w:tc>
          <w:tcPr>
            <w:tcW w:w="6078" w:type="dxa"/>
            <w:tcBorders>
              <w:top w:val="single" w:sz="4" w:space="0" w:color="000000"/>
              <w:left w:val="single" w:sz="4" w:space="0" w:color="000000"/>
              <w:bottom w:val="single" w:sz="4" w:space="0" w:color="000000"/>
              <w:right w:val="single" w:sz="4" w:space="0" w:color="000000"/>
            </w:tcBorders>
          </w:tcPr>
          <w:p w14:paraId="0A0102BA" w14:textId="77777777" w:rsidR="00057B6C" w:rsidRDefault="00057B6C">
            <w:pPr>
              <w:widowControl w:val="0"/>
              <w:spacing w:line="256" w:lineRule="auto"/>
              <w:jc w:val="both"/>
              <w:rPr>
                <w:rFonts w:ascii="Times New Roman" w:eastAsia="Times New Roman" w:hAnsi="Times New Roman"/>
                <w:color w:val="000000"/>
                <w:sz w:val="28"/>
                <w:szCs w:val="28"/>
              </w:rPr>
            </w:pPr>
          </w:p>
        </w:tc>
      </w:tr>
      <w:tr w:rsidR="00057B6C" w:rsidRPr="00AB7CC3" w14:paraId="18D9870E"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18C835AB"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53BF9F16"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повне найменування</w:t>
            </w:r>
          </w:p>
        </w:tc>
        <w:tc>
          <w:tcPr>
            <w:tcW w:w="6078" w:type="dxa"/>
            <w:tcBorders>
              <w:top w:val="single" w:sz="4" w:space="0" w:color="000000"/>
              <w:left w:val="single" w:sz="4" w:space="0" w:color="000000"/>
              <w:bottom w:val="single" w:sz="4" w:space="0" w:color="000000"/>
              <w:right w:val="single" w:sz="4" w:space="0" w:color="000000"/>
            </w:tcBorders>
            <w:hideMark/>
          </w:tcPr>
          <w:p w14:paraId="7946F125"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Перечинська міська рада Закарпатської області</w:t>
            </w:r>
          </w:p>
          <w:p w14:paraId="319E16B2"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код ЄДРПОУ: 04351274</w:t>
            </w:r>
          </w:p>
        </w:tc>
      </w:tr>
      <w:tr w:rsidR="00057B6C" w14:paraId="3838DD82"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6C1ED623"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7609E370"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місцезнаходження</w:t>
            </w:r>
          </w:p>
        </w:tc>
        <w:tc>
          <w:tcPr>
            <w:tcW w:w="6078" w:type="dxa"/>
            <w:tcBorders>
              <w:top w:val="single" w:sz="4" w:space="0" w:color="000000"/>
              <w:left w:val="single" w:sz="4" w:space="0" w:color="000000"/>
              <w:bottom w:val="single" w:sz="4" w:space="0" w:color="000000"/>
              <w:right w:val="single" w:sz="4" w:space="0" w:color="000000"/>
            </w:tcBorders>
            <w:hideMark/>
          </w:tcPr>
          <w:p w14:paraId="74674116"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ru-RU"/>
              </w:rPr>
              <w:t xml:space="preserve">89200, Україна, Закарпатська область, Ужгородський район, м. Перечин, пл. </w:t>
            </w:r>
            <w:r>
              <w:rPr>
                <w:rFonts w:ascii="Times New Roman" w:eastAsia="Times New Roman" w:hAnsi="Times New Roman"/>
                <w:color w:val="000000"/>
                <w:sz w:val="28"/>
                <w:szCs w:val="28"/>
              </w:rPr>
              <w:t>Народна,</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16</w:t>
            </w:r>
          </w:p>
        </w:tc>
      </w:tr>
      <w:tr w:rsidR="00057B6C" w:rsidRPr="00AB7CC3" w14:paraId="6C5ACB65"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78968915"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2.3</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4215E80F"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посадова особа замовника, уповноважена здійснювати зв'язок з учасниками</w:t>
            </w:r>
          </w:p>
        </w:tc>
        <w:tc>
          <w:tcPr>
            <w:tcW w:w="6078" w:type="dxa"/>
            <w:tcBorders>
              <w:top w:val="single" w:sz="4" w:space="0" w:color="000000"/>
              <w:left w:val="single" w:sz="4" w:space="0" w:color="000000"/>
              <w:bottom w:val="single" w:sz="4" w:space="0" w:color="000000"/>
              <w:right w:val="single" w:sz="4" w:space="0" w:color="000000"/>
            </w:tcBorders>
            <w:hideMark/>
          </w:tcPr>
          <w:p w14:paraId="5D7463FC" w14:textId="77777777" w:rsidR="00057B6C" w:rsidRDefault="00057B6C">
            <w:pPr>
              <w:widowControl w:val="0"/>
              <w:spacing w:line="256" w:lineRule="auto"/>
              <w:jc w:val="both"/>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 xml:space="preserve">Довідки з організаційних питань та технічних питань: </w:t>
            </w:r>
          </w:p>
          <w:p w14:paraId="552CA0E6"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Уповноважена особа</w:t>
            </w:r>
          </w:p>
          <w:p w14:paraId="2C25760A"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Макарик Оксана Василывна; </w:t>
            </w:r>
          </w:p>
          <w:p w14:paraId="342E3959" w14:textId="77777777" w:rsidR="00057B6C" w:rsidRDefault="00057B6C">
            <w:pPr>
              <w:spacing w:line="256" w:lineRule="auto"/>
              <w:jc w:val="both"/>
              <w:rPr>
                <w:rFonts w:ascii="Times New Roman" w:eastAsia="Times New Roman" w:hAnsi="Times New Roman"/>
                <w:sz w:val="28"/>
                <w:szCs w:val="28"/>
                <w:lang w:val="ru-RU" w:eastAsia="en-US"/>
              </w:rPr>
            </w:pPr>
            <w:r>
              <w:rPr>
                <w:rFonts w:ascii="Times New Roman" w:eastAsia="Times New Roman" w:hAnsi="Times New Roman"/>
                <w:color w:val="000000"/>
                <w:sz w:val="28"/>
                <w:szCs w:val="28"/>
                <w:lang w:val="ru-RU"/>
              </w:rPr>
              <w:t xml:space="preserve">телефон:+38(050)1329450,                                                         </w:t>
            </w:r>
            <w:r>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e</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mail</w:t>
            </w:r>
            <w:r>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prozorro</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miskarada</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ukr</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net</w:t>
            </w:r>
          </w:p>
        </w:tc>
      </w:tr>
      <w:tr w:rsidR="00057B6C" w14:paraId="78AC6856"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7239C724"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2D99AE2F"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Процедура закупівлі</w:t>
            </w:r>
          </w:p>
        </w:tc>
        <w:tc>
          <w:tcPr>
            <w:tcW w:w="6078" w:type="dxa"/>
            <w:tcBorders>
              <w:top w:val="single" w:sz="4" w:space="0" w:color="000000"/>
              <w:left w:val="single" w:sz="4" w:space="0" w:color="000000"/>
              <w:bottom w:val="single" w:sz="4" w:space="0" w:color="000000"/>
              <w:right w:val="single" w:sz="4" w:space="0" w:color="000000"/>
            </w:tcBorders>
            <w:hideMark/>
          </w:tcPr>
          <w:p w14:paraId="7BBC0F85"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Відкриті торги</w:t>
            </w:r>
            <w:r>
              <w:rPr>
                <w:rFonts w:ascii="Times New Roman" w:eastAsia="Times New Roman" w:hAnsi="Times New Roman"/>
                <w:sz w:val="28"/>
                <w:szCs w:val="28"/>
              </w:rPr>
              <w:t xml:space="preserve"> з особливостями</w:t>
            </w:r>
          </w:p>
        </w:tc>
      </w:tr>
      <w:tr w:rsidR="00057B6C" w14:paraId="3B780828"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092B9160"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6774B32A"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Інформація про предмет закупівлі</w:t>
            </w:r>
          </w:p>
        </w:tc>
        <w:tc>
          <w:tcPr>
            <w:tcW w:w="6078" w:type="dxa"/>
            <w:tcBorders>
              <w:top w:val="single" w:sz="4" w:space="0" w:color="000000"/>
              <w:left w:val="single" w:sz="4" w:space="0" w:color="000000"/>
              <w:bottom w:val="single" w:sz="4" w:space="0" w:color="000000"/>
              <w:right w:val="single" w:sz="4" w:space="0" w:color="000000"/>
            </w:tcBorders>
          </w:tcPr>
          <w:p w14:paraId="030A414E" w14:textId="77777777" w:rsidR="00057B6C" w:rsidRDefault="00057B6C">
            <w:pPr>
              <w:widowControl w:val="0"/>
              <w:spacing w:line="256" w:lineRule="auto"/>
              <w:jc w:val="both"/>
              <w:rPr>
                <w:rFonts w:ascii="Times New Roman" w:eastAsia="Times New Roman" w:hAnsi="Times New Roman"/>
                <w:color w:val="000000"/>
                <w:sz w:val="28"/>
                <w:szCs w:val="28"/>
              </w:rPr>
            </w:pPr>
          </w:p>
        </w:tc>
      </w:tr>
      <w:tr w:rsidR="00057B6C" w:rsidRPr="00AB7CC3" w14:paraId="151757BA"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06DDB091"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01CB607A"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назва предмета закупівлі</w:t>
            </w:r>
          </w:p>
        </w:tc>
        <w:tc>
          <w:tcPr>
            <w:tcW w:w="6078" w:type="dxa"/>
            <w:tcBorders>
              <w:top w:val="single" w:sz="4" w:space="0" w:color="000000"/>
              <w:left w:val="single" w:sz="4" w:space="0" w:color="000000"/>
              <w:bottom w:val="single" w:sz="4" w:space="0" w:color="000000"/>
              <w:right w:val="single" w:sz="4" w:space="0" w:color="000000"/>
            </w:tcBorders>
            <w:hideMark/>
          </w:tcPr>
          <w:p w14:paraId="7240EBD4" w14:textId="77777777" w:rsidR="00057B6C" w:rsidRDefault="00057B6C">
            <w:pPr>
              <w:spacing w:line="254" w:lineRule="auto"/>
              <w:ind w:right="-74"/>
              <w:jc w:val="both"/>
              <w:rPr>
                <w:rFonts w:ascii="Times New Roman" w:eastAsia="Arial" w:hAnsi="Times New Roman"/>
                <w:sz w:val="28"/>
                <w:szCs w:val="28"/>
                <w:lang w:val="uk-UA"/>
              </w:rPr>
            </w:pPr>
            <w:r>
              <w:rPr>
                <w:rFonts w:ascii="Times New Roman" w:eastAsia="Arial" w:hAnsi="Times New Roman"/>
                <w:sz w:val="28"/>
                <w:szCs w:val="28"/>
                <w:lang w:val="ru-RU"/>
              </w:rPr>
              <w:t>Послуги</w:t>
            </w:r>
            <w:r>
              <w:rPr>
                <w:rFonts w:ascii="Times New Roman" w:eastAsia="Arial" w:hAnsi="Times New Roman"/>
                <w:sz w:val="28"/>
                <w:szCs w:val="28"/>
              </w:rPr>
              <w:t xml:space="preserve"> </w:t>
            </w:r>
            <w:r>
              <w:rPr>
                <w:rFonts w:ascii="Times New Roman" w:eastAsia="Arial" w:hAnsi="Times New Roman"/>
                <w:sz w:val="28"/>
                <w:szCs w:val="28"/>
                <w:lang w:val="ru-RU"/>
              </w:rPr>
              <w:t>з</w:t>
            </w:r>
            <w:r>
              <w:rPr>
                <w:rFonts w:ascii="Times New Roman" w:eastAsia="Arial" w:hAnsi="Times New Roman"/>
                <w:sz w:val="28"/>
                <w:szCs w:val="28"/>
              </w:rPr>
              <w:t xml:space="preserve"> </w:t>
            </w:r>
            <w:r>
              <w:rPr>
                <w:rFonts w:ascii="Times New Roman" w:eastAsia="Arial" w:hAnsi="Times New Roman"/>
                <w:sz w:val="28"/>
                <w:szCs w:val="28"/>
                <w:lang w:val="ru-RU"/>
              </w:rPr>
              <w:t>нерегулярних</w:t>
            </w:r>
            <w:r>
              <w:rPr>
                <w:rFonts w:ascii="Times New Roman" w:eastAsia="Arial" w:hAnsi="Times New Roman"/>
                <w:sz w:val="28"/>
                <w:szCs w:val="28"/>
              </w:rPr>
              <w:t xml:space="preserve"> </w:t>
            </w:r>
            <w:r>
              <w:rPr>
                <w:rFonts w:ascii="Times New Roman" w:eastAsia="Arial" w:hAnsi="Times New Roman"/>
                <w:sz w:val="28"/>
                <w:szCs w:val="28"/>
                <w:lang w:val="ru-RU"/>
              </w:rPr>
              <w:t>пасажирських</w:t>
            </w:r>
            <w:r>
              <w:rPr>
                <w:rFonts w:ascii="Times New Roman" w:eastAsia="Arial" w:hAnsi="Times New Roman"/>
                <w:sz w:val="28"/>
                <w:szCs w:val="28"/>
              </w:rPr>
              <w:t xml:space="preserve"> </w:t>
            </w:r>
            <w:r>
              <w:rPr>
                <w:rFonts w:ascii="Times New Roman" w:eastAsia="Arial" w:hAnsi="Times New Roman"/>
                <w:sz w:val="28"/>
                <w:szCs w:val="28"/>
                <w:lang w:val="ru-RU"/>
              </w:rPr>
              <w:t>перевезень</w:t>
            </w:r>
            <w:r>
              <w:rPr>
                <w:rFonts w:ascii="Times New Roman" w:eastAsia="Arial" w:hAnsi="Times New Roman"/>
                <w:sz w:val="28"/>
                <w:szCs w:val="28"/>
              </w:rPr>
              <w:t xml:space="preserve"> </w:t>
            </w:r>
            <w:r>
              <w:rPr>
                <w:rFonts w:ascii="Times New Roman" w:eastAsia="Arial" w:hAnsi="Times New Roman"/>
                <w:sz w:val="28"/>
                <w:szCs w:val="28"/>
                <w:lang w:val="ru-RU"/>
              </w:rPr>
              <w:t>з</w:t>
            </w:r>
            <w:r>
              <w:rPr>
                <w:rFonts w:ascii="Times New Roman" w:eastAsia="Arial" w:hAnsi="Times New Roman"/>
                <w:sz w:val="28"/>
                <w:szCs w:val="28"/>
              </w:rPr>
              <w:t xml:space="preserve"> </w:t>
            </w:r>
            <w:r>
              <w:rPr>
                <w:rFonts w:ascii="Times New Roman" w:eastAsia="Arial" w:hAnsi="Times New Roman"/>
                <w:sz w:val="28"/>
                <w:szCs w:val="28"/>
                <w:lang w:val="ru-RU"/>
              </w:rPr>
              <w:t>міста</w:t>
            </w:r>
            <w:r>
              <w:rPr>
                <w:rFonts w:ascii="Times New Roman" w:eastAsia="Arial" w:hAnsi="Times New Roman"/>
                <w:sz w:val="28"/>
                <w:szCs w:val="28"/>
              </w:rPr>
              <w:t xml:space="preserve"> </w:t>
            </w:r>
            <w:r>
              <w:rPr>
                <w:rFonts w:ascii="Times New Roman" w:eastAsia="Arial" w:hAnsi="Times New Roman"/>
                <w:sz w:val="28"/>
                <w:szCs w:val="28"/>
                <w:lang w:val="ru-RU"/>
              </w:rPr>
              <w:t>Перечин</w:t>
            </w:r>
            <w:r>
              <w:rPr>
                <w:rFonts w:ascii="Times New Roman" w:eastAsia="Arial" w:hAnsi="Times New Roman"/>
                <w:sz w:val="28"/>
                <w:szCs w:val="28"/>
              </w:rPr>
              <w:t xml:space="preserve"> (</w:t>
            </w:r>
            <w:r>
              <w:rPr>
                <w:rFonts w:ascii="Times New Roman" w:eastAsia="Arial" w:hAnsi="Times New Roman"/>
                <w:sz w:val="28"/>
                <w:szCs w:val="28"/>
                <w:lang w:val="ru-RU"/>
              </w:rPr>
              <w:t>Україна</w:t>
            </w:r>
            <w:r>
              <w:rPr>
                <w:rFonts w:ascii="Times New Roman" w:eastAsia="Arial" w:hAnsi="Times New Roman"/>
                <w:sz w:val="28"/>
                <w:szCs w:val="28"/>
              </w:rPr>
              <w:t xml:space="preserve">) </w:t>
            </w:r>
            <w:r>
              <w:rPr>
                <w:rFonts w:ascii="Times New Roman" w:eastAsia="Arial" w:hAnsi="Times New Roman"/>
                <w:sz w:val="28"/>
                <w:szCs w:val="28"/>
                <w:lang w:val="ru-RU"/>
              </w:rPr>
              <w:t>до</w:t>
            </w:r>
            <w:r>
              <w:rPr>
                <w:rFonts w:ascii="Times New Roman" w:eastAsia="Arial" w:hAnsi="Times New Roman"/>
                <w:sz w:val="28"/>
                <w:szCs w:val="28"/>
              </w:rPr>
              <w:t xml:space="preserve"> </w:t>
            </w:r>
            <w:r>
              <w:rPr>
                <w:rFonts w:ascii="Times New Roman" w:eastAsia="Arial" w:hAnsi="Times New Roman"/>
                <w:sz w:val="28"/>
                <w:szCs w:val="28"/>
                <w:lang w:val="ru-RU"/>
              </w:rPr>
              <w:t>міста</w:t>
            </w:r>
            <w:r>
              <w:rPr>
                <w:rFonts w:ascii="Times New Roman" w:eastAsia="Arial" w:hAnsi="Times New Roman"/>
                <w:sz w:val="28"/>
                <w:szCs w:val="28"/>
              </w:rPr>
              <w:t xml:space="preserve"> </w:t>
            </w:r>
            <w:r>
              <w:rPr>
                <w:rFonts w:ascii="Times New Roman" w:eastAsia="Arial" w:hAnsi="Times New Roman"/>
                <w:sz w:val="28"/>
                <w:szCs w:val="28"/>
                <w:lang w:val="ru-RU"/>
              </w:rPr>
              <w:t>Нодьечед</w:t>
            </w:r>
            <w:r>
              <w:rPr>
                <w:rFonts w:ascii="Times New Roman" w:eastAsia="Arial" w:hAnsi="Times New Roman"/>
                <w:sz w:val="28"/>
                <w:szCs w:val="28"/>
              </w:rPr>
              <w:t xml:space="preserve"> (</w:t>
            </w:r>
            <w:r>
              <w:rPr>
                <w:rFonts w:ascii="Times New Roman" w:eastAsia="Arial" w:hAnsi="Times New Roman"/>
                <w:sz w:val="28"/>
                <w:szCs w:val="28"/>
                <w:lang w:val="ru-RU"/>
              </w:rPr>
              <w:t>Угорщина</w:t>
            </w:r>
            <w:r>
              <w:rPr>
                <w:rFonts w:ascii="Times New Roman" w:eastAsia="Arial" w:hAnsi="Times New Roman"/>
                <w:sz w:val="28"/>
                <w:szCs w:val="28"/>
              </w:rPr>
              <w:t xml:space="preserve">) </w:t>
            </w:r>
            <w:r>
              <w:rPr>
                <w:rFonts w:ascii="Times New Roman" w:eastAsia="Arial" w:hAnsi="Times New Roman"/>
                <w:sz w:val="28"/>
                <w:szCs w:val="28"/>
                <w:lang w:val="ru-RU"/>
              </w:rPr>
              <w:t>учасників</w:t>
            </w:r>
            <w:r>
              <w:rPr>
                <w:rFonts w:ascii="Times New Roman" w:eastAsia="Arial" w:hAnsi="Times New Roman"/>
                <w:sz w:val="28"/>
                <w:szCs w:val="28"/>
              </w:rPr>
              <w:t xml:space="preserve"> </w:t>
            </w:r>
            <w:r>
              <w:rPr>
                <w:rFonts w:ascii="Times New Roman" w:eastAsia="Arial" w:hAnsi="Times New Roman"/>
                <w:sz w:val="28"/>
                <w:szCs w:val="28"/>
                <w:lang w:val="ru-RU"/>
              </w:rPr>
              <w:t>міжнародних</w:t>
            </w:r>
            <w:r>
              <w:rPr>
                <w:rFonts w:ascii="Times New Roman" w:eastAsia="Arial" w:hAnsi="Times New Roman"/>
                <w:sz w:val="28"/>
                <w:szCs w:val="28"/>
              </w:rPr>
              <w:t xml:space="preserve"> </w:t>
            </w:r>
            <w:r>
              <w:rPr>
                <w:rFonts w:ascii="Times New Roman" w:eastAsia="Arial" w:hAnsi="Times New Roman"/>
                <w:sz w:val="28"/>
                <w:szCs w:val="28"/>
                <w:lang w:val="ru-RU"/>
              </w:rPr>
              <w:t>заходів</w:t>
            </w:r>
            <w:r>
              <w:rPr>
                <w:rFonts w:ascii="Times New Roman" w:eastAsia="Arial" w:hAnsi="Times New Roman"/>
                <w:sz w:val="28"/>
                <w:szCs w:val="28"/>
              </w:rPr>
              <w:t xml:space="preserve"> </w:t>
            </w:r>
            <w:r>
              <w:rPr>
                <w:rFonts w:ascii="Times New Roman" w:eastAsia="Arial" w:hAnsi="Times New Roman"/>
                <w:sz w:val="28"/>
                <w:szCs w:val="28"/>
                <w:lang w:val="ru-RU"/>
              </w:rPr>
              <w:t>в</w:t>
            </w:r>
            <w:r>
              <w:rPr>
                <w:rFonts w:ascii="Times New Roman" w:eastAsia="Arial" w:hAnsi="Times New Roman"/>
                <w:sz w:val="28"/>
                <w:szCs w:val="28"/>
              </w:rPr>
              <w:t xml:space="preserve"> </w:t>
            </w:r>
            <w:r>
              <w:rPr>
                <w:rFonts w:ascii="Times New Roman" w:eastAsia="Arial" w:hAnsi="Times New Roman"/>
                <w:sz w:val="28"/>
                <w:szCs w:val="28"/>
                <w:lang w:val="ru-RU"/>
              </w:rPr>
              <w:t>рамках</w:t>
            </w:r>
            <w:r>
              <w:rPr>
                <w:rFonts w:ascii="Times New Roman" w:eastAsia="Arial" w:hAnsi="Times New Roman"/>
                <w:sz w:val="28"/>
                <w:szCs w:val="28"/>
              </w:rPr>
              <w:t xml:space="preserve"> </w:t>
            </w:r>
            <w:r>
              <w:rPr>
                <w:rFonts w:ascii="Times New Roman" w:eastAsia="Arial" w:hAnsi="Times New Roman"/>
                <w:sz w:val="28"/>
                <w:szCs w:val="28"/>
                <w:lang w:val="ru-RU"/>
              </w:rPr>
              <w:t>реалізації</w:t>
            </w:r>
            <w:r>
              <w:rPr>
                <w:rFonts w:ascii="Times New Roman" w:eastAsia="Arial" w:hAnsi="Times New Roman"/>
                <w:sz w:val="28"/>
                <w:szCs w:val="28"/>
              </w:rPr>
              <w:t xml:space="preserve"> </w:t>
            </w:r>
            <w:r>
              <w:rPr>
                <w:rFonts w:ascii="Times New Roman" w:eastAsia="Arial" w:hAnsi="Times New Roman"/>
                <w:sz w:val="28"/>
                <w:szCs w:val="28"/>
                <w:lang w:val="ru-RU"/>
              </w:rPr>
              <w:t>проекту</w:t>
            </w:r>
            <w:r>
              <w:rPr>
                <w:rFonts w:ascii="Times New Roman" w:eastAsia="Arial" w:hAnsi="Times New Roman"/>
                <w:sz w:val="28"/>
                <w:szCs w:val="28"/>
              </w:rPr>
              <w:t xml:space="preserve"> «</w:t>
            </w:r>
            <w:r>
              <w:rPr>
                <w:rFonts w:ascii="Times New Roman" w:eastAsia="Arial" w:hAnsi="Times New Roman"/>
                <w:sz w:val="28"/>
                <w:szCs w:val="28"/>
                <w:lang w:val="ru-RU"/>
              </w:rPr>
              <w:t>Розвиток</w:t>
            </w:r>
            <w:r>
              <w:rPr>
                <w:rFonts w:ascii="Times New Roman" w:eastAsia="Arial" w:hAnsi="Times New Roman"/>
                <w:sz w:val="28"/>
                <w:szCs w:val="28"/>
              </w:rPr>
              <w:t xml:space="preserve"> </w:t>
            </w:r>
            <w:r>
              <w:rPr>
                <w:rFonts w:ascii="Times New Roman" w:eastAsia="Arial" w:hAnsi="Times New Roman"/>
                <w:sz w:val="28"/>
                <w:szCs w:val="28"/>
                <w:lang w:val="ru-RU"/>
              </w:rPr>
              <w:t>подієвого</w:t>
            </w:r>
            <w:r>
              <w:rPr>
                <w:rFonts w:ascii="Times New Roman" w:eastAsia="Arial" w:hAnsi="Times New Roman"/>
                <w:sz w:val="28"/>
                <w:szCs w:val="28"/>
              </w:rPr>
              <w:t xml:space="preserve"> </w:t>
            </w:r>
            <w:r>
              <w:rPr>
                <w:rFonts w:ascii="Times New Roman" w:eastAsia="Arial" w:hAnsi="Times New Roman"/>
                <w:sz w:val="28"/>
                <w:szCs w:val="28"/>
                <w:lang w:val="ru-RU"/>
              </w:rPr>
              <w:t>туризму</w:t>
            </w:r>
            <w:r>
              <w:rPr>
                <w:rFonts w:ascii="Times New Roman" w:eastAsia="Arial" w:hAnsi="Times New Roman"/>
                <w:sz w:val="28"/>
                <w:szCs w:val="28"/>
              </w:rPr>
              <w:t xml:space="preserve"> </w:t>
            </w:r>
            <w:r>
              <w:rPr>
                <w:rFonts w:ascii="Times New Roman" w:eastAsia="Arial" w:hAnsi="Times New Roman"/>
                <w:sz w:val="28"/>
                <w:szCs w:val="28"/>
                <w:lang w:val="ru-RU"/>
              </w:rPr>
              <w:t>на</w:t>
            </w:r>
            <w:r>
              <w:rPr>
                <w:rFonts w:ascii="Times New Roman" w:eastAsia="Arial" w:hAnsi="Times New Roman"/>
                <w:sz w:val="28"/>
                <w:szCs w:val="28"/>
              </w:rPr>
              <w:t xml:space="preserve"> </w:t>
            </w:r>
            <w:r>
              <w:rPr>
                <w:rFonts w:ascii="Times New Roman" w:eastAsia="Arial" w:hAnsi="Times New Roman"/>
                <w:sz w:val="28"/>
                <w:szCs w:val="28"/>
                <w:lang w:val="ru-RU"/>
              </w:rPr>
              <w:t>базі</w:t>
            </w:r>
            <w:r>
              <w:rPr>
                <w:rFonts w:ascii="Times New Roman" w:eastAsia="Arial" w:hAnsi="Times New Roman"/>
                <w:sz w:val="28"/>
                <w:szCs w:val="28"/>
              </w:rPr>
              <w:t xml:space="preserve"> </w:t>
            </w:r>
            <w:r>
              <w:rPr>
                <w:rFonts w:ascii="Times New Roman" w:eastAsia="Arial" w:hAnsi="Times New Roman"/>
                <w:sz w:val="28"/>
                <w:szCs w:val="28"/>
                <w:lang w:val="ru-RU"/>
              </w:rPr>
              <w:t>місцевих</w:t>
            </w:r>
            <w:r>
              <w:rPr>
                <w:rFonts w:ascii="Times New Roman" w:eastAsia="Arial" w:hAnsi="Times New Roman"/>
                <w:sz w:val="28"/>
                <w:szCs w:val="28"/>
              </w:rPr>
              <w:t xml:space="preserve"> </w:t>
            </w:r>
            <w:r>
              <w:rPr>
                <w:rFonts w:ascii="Times New Roman" w:eastAsia="Arial" w:hAnsi="Times New Roman"/>
                <w:sz w:val="28"/>
                <w:szCs w:val="28"/>
                <w:lang w:val="ru-RU"/>
              </w:rPr>
              <w:t>культурних</w:t>
            </w:r>
            <w:r>
              <w:rPr>
                <w:rFonts w:ascii="Times New Roman" w:eastAsia="Arial" w:hAnsi="Times New Roman"/>
                <w:sz w:val="28"/>
                <w:szCs w:val="28"/>
              </w:rPr>
              <w:t xml:space="preserve"> </w:t>
            </w:r>
            <w:r>
              <w:rPr>
                <w:rFonts w:ascii="Times New Roman" w:eastAsia="Arial" w:hAnsi="Times New Roman"/>
                <w:sz w:val="28"/>
                <w:szCs w:val="28"/>
                <w:lang w:val="ru-RU"/>
              </w:rPr>
              <w:t>та</w:t>
            </w:r>
            <w:r>
              <w:rPr>
                <w:rFonts w:ascii="Times New Roman" w:eastAsia="Arial" w:hAnsi="Times New Roman"/>
                <w:sz w:val="28"/>
                <w:szCs w:val="28"/>
              </w:rPr>
              <w:t xml:space="preserve"> </w:t>
            </w:r>
            <w:r>
              <w:rPr>
                <w:rFonts w:ascii="Times New Roman" w:eastAsia="Arial" w:hAnsi="Times New Roman"/>
                <w:sz w:val="28"/>
                <w:szCs w:val="28"/>
                <w:lang w:val="ru-RU"/>
              </w:rPr>
              <w:t>історичних</w:t>
            </w:r>
            <w:r>
              <w:rPr>
                <w:rFonts w:ascii="Times New Roman" w:eastAsia="Arial" w:hAnsi="Times New Roman"/>
                <w:sz w:val="28"/>
                <w:szCs w:val="28"/>
              </w:rPr>
              <w:t xml:space="preserve"> </w:t>
            </w:r>
            <w:r>
              <w:rPr>
                <w:rFonts w:ascii="Times New Roman" w:eastAsia="Arial" w:hAnsi="Times New Roman"/>
                <w:sz w:val="28"/>
                <w:szCs w:val="28"/>
                <w:lang w:val="ru-RU"/>
              </w:rPr>
              <w:t>атракцій</w:t>
            </w:r>
            <w:r>
              <w:rPr>
                <w:rFonts w:ascii="Times New Roman" w:eastAsia="Arial" w:hAnsi="Times New Roman"/>
                <w:sz w:val="28"/>
                <w:szCs w:val="28"/>
              </w:rPr>
              <w:t xml:space="preserve"> </w:t>
            </w:r>
            <w:r>
              <w:rPr>
                <w:rFonts w:ascii="Times New Roman" w:eastAsia="Arial" w:hAnsi="Times New Roman"/>
                <w:sz w:val="28"/>
                <w:szCs w:val="28"/>
                <w:lang w:val="ru-RU"/>
              </w:rPr>
              <w:t>у</w:t>
            </w:r>
            <w:r>
              <w:rPr>
                <w:rFonts w:ascii="Times New Roman" w:eastAsia="Arial" w:hAnsi="Times New Roman"/>
                <w:sz w:val="28"/>
                <w:szCs w:val="28"/>
              </w:rPr>
              <w:t xml:space="preserve"> </w:t>
            </w:r>
            <w:r>
              <w:rPr>
                <w:rFonts w:ascii="Times New Roman" w:eastAsia="Arial" w:hAnsi="Times New Roman"/>
                <w:sz w:val="28"/>
                <w:szCs w:val="28"/>
                <w:lang w:val="ru-RU"/>
              </w:rPr>
              <w:t>співпраці</w:t>
            </w:r>
            <w:r>
              <w:rPr>
                <w:rFonts w:ascii="Times New Roman" w:eastAsia="Arial" w:hAnsi="Times New Roman"/>
                <w:sz w:val="28"/>
                <w:szCs w:val="28"/>
              </w:rPr>
              <w:t xml:space="preserve"> </w:t>
            </w:r>
            <w:r>
              <w:rPr>
                <w:rFonts w:ascii="Times New Roman" w:eastAsia="Arial" w:hAnsi="Times New Roman"/>
                <w:sz w:val="28"/>
                <w:szCs w:val="28"/>
                <w:lang w:val="ru-RU"/>
              </w:rPr>
              <w:t>між</w:t>
            </w:r>
            <w:r>
              <w:rPr>
                <w:rFonts w:ascii="Times New Roman" w:eastAsia="Arial" w:hAnsi="Times New Roman"/>
                <w:sz w:val="28"/>
                <w:szCs w:val="28"/>
              </w:rPr>
              <w:t xml:space="preserve"> </w:t>
            </w:r>
            <w:r>
              <w:rPr>
                <w:rFonts w:ascii="Times New Roman" w:eastAsia="Arial" w:hAnsi="Times New Roman"/>
                <w:sz w:val="28"/>
                <w:szCs w:val="28"/>
                <w:lang w:val="uk-UA"/>
              </w:rPr>
              <w:t>містами Нодьечед та Перечин» за підтримки Програми транскордонного співробітництва «</w:t>
            </w:r>
            <w:r>
              <w:rPr>
                <w:rFonts w:ascii="Times New Roman" w:eastAsia="Arial" w:hAnsi="Times New Roman"/>
                <w:sz w:val="28"/>
                <w:szCs w:val="28"/>
              </w:rPr>
              <w:t>HUSKROUA 2014-2020</w:t>
            </w:r>
            <w:r>
              <w:rPr>
                <w:rFonts w:ascii="Times New Roman" w:eastAsia="Arial" w:hAnsi="Times New Roman"/>
                <w:sz w:val="28"/>
                <w:szCs w:val="28"/>
                <w:lang w:val="uk-UA"/>
              </w:rPr>
              <w:t>»</w:t>
            </w:r>
          </w:p>
          <w:p w14:paraId="3FA4171C" w14:textId="77777777" w:rsidR="00057B6C" w:rsidRDefault="00057B6C" w:rsidP="00B968EF">
            <w:pPr>
              <w:pStyle w:val="ng-scope"/>
              <w:numPr>
                <w:ilvl w:val="0"/>
                <w:numId w:val="1"/>
              </w:numPr>
              <w:spacing w:before="0" w:beforeAutospacing="0" w:after="0" w:afterAutospacing="0" w:line="256" w:lineRule="auto"/>
              <w:jc w:val="both"/>
              <w:rPr>
                <w:sz w:val="28"/>
                <w:szCs w:val="28"/>
                <w:lang w:eastAsia="en-US"/>
              </w:rPr>
            </w:pPr>
            <w:r>
              <w:rPr>
                <w:rFonts w:eastAsia="Arial"/>
                <w:sz w:val="28"/>
                <w:szCs w:val="28"/>
                <w:lang w:eastAsia="en-US"/>
              </w:rPr>
              <w:t>код ДК 021:2015 601400</w:t>
            </w:r>
            <w:r>
              <w:rPr>
                <w:rFonts w:eastAsia="Arial"/>
                <w:sz w:val="28"/>
                <w:szCs w:val="28"/>
                <w:lang w:val="uk-UA" w:eastAsia="en-US"/>
              </w:rPr>
              <w:t>00-1</w:t>
            </w:r>
            <w:r>
              <w:rPr>
                <w:rFonts w:eastAsia="Arial"/>
                <w:sz w:val="28"/>
                <w:szCs w:val="28"/>
                <w:lang w:eastAsia="en-US"/>
              </w:rPr>
              <w:t> Нерегулярні пасажирські перевезення</w:t>
            </w:r>
          </w:p>
        </w:tc>
      </w:tr>
      <w:tr w:rsidR="00057B6C" w:rsidRPr="00AB7CC3" w14:paraId="293935F2"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3B8D4A25"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4.2</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36624389"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опис окремої частини (частин) предмета закупівлі (лота), щодо якої можуть бути подані тендерні пропозиції </w:t>
            </w:r>
          </w:p>
        </w:tc>
        <w:tc>
          <w:tcPr>
            <w:tcW w:w="6078" w:type="dxa"/>
            <w:tcBorders>
              <w:top w:val="single" w:sz="4" w:space="0" w:color="000000"/>
              <w:left w:val="single" w:sz="4" w:space="0" w:color="000000"/>
              <w:bottom w:val="single" w:sz="4" w:space="0" w:color="000000"/>
              <w:right w:val="single" w:sz="4" w:space="0" w:color="000000"/>
            </w:tcBorders>
          </w:tcPr>
          <w:p w14:paraId="72C5AD4B" w14:textId="77777777" w:rsidR="00057B6C" w:rsidRDefault="00057B6C">
            <w:pPr>
              <w:widowControl w:val="0"/>
              <w:spacing w:line="256" w:lineRule="auto"/>
              <w:jc w:val="both"/>
              <w:rPr>
                <w:rFonts w:ascii="Times New Roman" w:hAnsi="Times New Roman"/>
                <w:color w:val="000000"/>
                <w:sz w:val="28"/>
                <w:szCs w:val="28"/>
                <w:lang w:val="ru-RU"/>
              </w:rPr>
            </w:pPr>
          </w:p>
          <w:p w14:paraId="2495FDE0"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hAnsi="Times New Roman"/>
                <w:color w:val="000000"/>
                <w:sz w:val="28"/>
                <w:szCs w:val="28"/>
                <w:lang w:val="ru-RU"/>
              </w:rPr>
              <w:t>Ділення закупівлі на лоти не передбачено</w:t>
            </w:r>
          </w:p>
        </w:tc>
      </w:tr>
      <w:tr w:rsidR="00057B6C" w:rsidRPr="00AB7CC3" w14:paraId="1447B9B9"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12D747E7"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4.3</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67EE2B3A"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місце, кількість, обсяг поставки товарів (надання послуг, виконання робіт)</w:t>
            </w:r>
          </w:p>
        </w:tc>
        <w:tc>
          <w:tcPr>
            <w:tcW w:w="6078" w:type="dxa"/>
            <w:tcBorders>
              <w:top w:val="single" w:sz="4" w:space="0" w:color="000000"/>
              <w:left w:val="single" w:sz="4" w:space="0" w:color="000000"/>
              <w:bottom w:val="single" w:sz="4" w:space="0" w:color="000000"/>
              <w:right w:val="single" w:sz="4" w:space="0" w:color="000000"/>
            </w:tcBorders>
            <w:hideMark/>
          </w:tcPr>
          <w:p w14:paraId="36FD46C2" w14:textId="77777777" w:rsidR="00057B6C" w:rsidRDefault="00057B6C">
            <w:pPr>
              <w:widowControl w:val="0"/>
              <w:spacing w:line="256" w:lineRule="auto"/>
              <w:jc w:val="both"/>
              <w:rPr>
                <w:rFonts w:ascii="Times New Roman" w:eastAsia="Times New Roman" w:hAnsi="Times New Roman"/>
                <w:bCs/>
                <w:color w:val="000000"/>
                <w:sz w:val="28"/>
                <w:szCs w:val="28"/>
                <w:lang w:val="ru-RU"/>
              </w:rPr>
            </w:pPr>
            <w:r>
              <w:rPr>
                <w:rFonts w:ascii="Times New Roman" w:eastAsia="Times New Roman" w:hAnsi="Times New Roman"/>
                <w:color w:val="000000"/>
                <w:sz w:val="28"/>
                <w:szCs w:val="28"/>
                <w:lang w:val="ru-RU"/>
              </w:rPr>
              <w:t xml:space="preserve">Місце надання послуг: </w:t>
            </w:r>
            <w:r>
              <w:rPr>
                <w:rFonts w:ascii="Times New Roman" w:eastAsia="Times New Roman" w:hAnsi="Times New Roman"/>
                <w:bCs/>
                <w:sz w:val="28"/>
                <w:szCs w:val="28"/>
                <w:lang w:val="ru-RU" w:eastAsia="uk-UA"/>
              </w:rPr>
              <w:t>89200, Закарпатська обл., Ужгородський р-н м. Перечин пл. Народна, 16.</w:t>
            </w:r>
          </w:p>
          <w:p w14:paraId="2D904F87"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Кількість: 1 послуга </w:t>
            </w:r>
            <w:r>
              <w:rPr>
                <w:rFonts w:ascii="Times New Roman" w:eastAsia="Times New Roman" w:hAnsi="Times New Roman"/>
                <w:sz w:val="28"/>
                <w:szCs w:val="28"/>
                <w:lang w:val="ru-RU" w:eastAsia="uk-UA"/>
              </w:rPr>
              <w:t>(відповідно до технічного завдання</w:t>
            </w:r>
            <w:r>
              <w:rPr>
                <w:rFonts w:ascii="Times New Roman" w:eastAsia="Times New Roman" w:hAnsi="Times New Roman"/>
                <w:bCs/>
                <w:sz w:val="28"/>
                <w:szCs w:val="28"/>
                <w:lang w:val="ru-RU" w:eastAsia="uk-UA"/>
              </w:rPr>
              <w:t>).</w:t>
            </w:r>
          </w:p>
        </w:tc>
      </w:tr>
      <w:tr w:rsidR="00057B6C" w:rsidRPr="00AB7CC3" w14:paraId="24B693EA"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1EACB338"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4.4</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626429FB"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строк поставки товарів (надання послуг, виконання робіт)</w:t>
            </w:r>
          </w:p>
        </w:tc>
        <w:tc>
          <w:tcPr>
            <w:tcW w:w="6078" w:type="dxa"/>
            <w:tcBorders>
              <w:top w:val="single" w:sz="4" w:space="0" w:color="000000"/>
              <w:left w:val="single" w:sz="4" w:space="0" w:color="000000"/>
              <w:bottom w:val="single" w:sz="4" w:space="0" w:color="000000"/>
              <w:right w:val="single" w:sz="4" w:space="0" w:color="000000"/>
            </w:tcBorders>
          </w:tcPr>
          <w:p w14:paraId="37AB7CB1" w14:textId="77777777" w:rsidR="00057B6C" w:rsidRDefault="00057B6C">
            <w:pPr>
              <w:widowControl w:val="0"/>
              <w:spacing w:beforeLines="50" w:before="120" w:afterLines="50" w:after="120" w:line="256" w:lineRule="auto"/>
              <w:ind w:right="132"/>
              <w:jc w:val="both"/>
              <w:rPr>
                <w:rFonts w:ascii="Times New Roman" w:hAnsi="Times New Roman"/>
                <w:bCs/>
                <w:sz w:val="28"/>
                <w:szCs w:val="28"/>
                <w:lang w:val="ru-RU"/>
              </w:rPr>
            </w:pPr>
            <w:r>
              <w:rPr>
                <w:rFonts w:ascii="Times New Roman" w:eastAsia="Times New Roman" w:hAnsi="Times New Roman"/>
                <w:bCs/>
                <w:sz w:val="28"/>
                <w:szCs w:val="28"/>
                <w:lang w:val="ru-RU" w:eastAsia="uk-UA"/>
              </w:rPr>
              <w:t>З моменту підписання договору до 30.06.2023 року</w:t>
            </w:r>
          </w:p>
          <w:p w14:paraId="48DB6B77" w14:textId="77777777" w:rsidR="00057B6C" w:rsidRDefault="00057B6C">
            <w:pPr>
              <w:widowControl w:val="0"/>
              <w:spacing w:line="256" w:lineRule="auto"/>
              <w:ind w:hanging="2"/>
              <w:jc w:val="both"/>
              <w:rPr>
                <w:rFonts w:ascii="Times New Roman" w:eastAsia="Times New Roman" w:hAnsi="Times New Roman"/>
                <w:sz w:val="28"/>
                <w:szCs w:val="28"/>
                <w:lang w:val="ru-RU"/>
              </w:rPr>
            </w:pPr>
          </w:p>
        </w:tc>
      </w:tr>
      <w:tr w:rsidR="00057B6C" w:rsidRPr="00AB7CC3" w14:paraId="7C8812E2"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0B555021"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4.5.</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62EFA67A"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rPr>
              <w:t>Очікувана вартість предмета закупівлі</w:t>
            </w:r>
          </w:p>
        </w:tc>
        <w:tc>
          <w:tcPr>
            <w:tcW w:w="6078" w:type="dxa"/>
            <w:tcBorders>
              <w:top w:val="single" w:sz="4" w:space="0" w:color="000000"/>
              <w:left w:val="single" w:sz="4" w:space="0" w:color="000000"/>
              <w:bottom w:val="single" w:sz="4" w:space="0" w:color="000000"/>
              <w:right w:val="single" w:sz="4" w:space="0" w:color="000000"/>
            </w:tcBorders>
          </w:tcPr>
          <w:p w14:paraId="1ED281C5" w14:textId="77777777" w:rsidR="00057B6C" w:rsidRDefault="00057B6C" w:rsidP="00B968EF">
            <w:pPr>
              <w:pStyle w:val="a7"/>
              <w:numPr>
                <w:ilvl w:val="0"/>
                <w:numId w:val="1"/>
              </w:numPr>
              <w:suppressAutoHyphens/>
              <w:spacing w:line="256" w:lineRule="auto"/>
              <w:jc w:val="both"/>
              <w:rPr>
                <w:rFonts w:ascii="Times New Roman" w:hAnsi="Times New Roman"/>
                <w:bCs/>
                <w:sz w:val="28"/>
                <w:szCs w:val="28"/>
                <w:lang w:val="ru-RU"/>
              </w:rPr>
            </w:pPr>
            <w:r>
              <w:rPr>
                <w:rFonts w:ascii="Times New Roman" w:eastAsia="Times New Roman" w:hAnsi="Times New Roman"/>
                <w:bCs/>
                <w:sz w:val="28"/>
                <w:szCs w:val="28"/>
                <w:lang w:val="ru-RU"/>
              </w:rPr>
              <w:t xml:space="preserve">140000.00 гривень (сто сорок тисяч гривень 00 копійок). </w:t>
            </w:r>
            <w:r>
              <w:rPr>
                <w:rFonts w:ascii="Times New Roman" w:eastAsia="Times New Roman" w:hAnsi="Times New Roman"/>
                <w:bCs/>
                <w:sz w:val="28"/>
                <w:szCs w:val="28"/>
              </w:rPr>
              <w:t>Без ПДВ.</w:t>
            </w:r>
          </w:p>
          <w:p w14:paraId="0CC9282E" w14:textId="77777777" w:rsidR="00057B6C" w:rsidRDefault="00057B6C" w:rsidP="00B968EF">
            <w:pPr>
              <w:pStyle w:val="a7"/>
              <w:numPr>
                <w:ilvl w:val="0"/>
                <w:numId w:val="1"/>
              </w:numPr>
              <w:shd w:val="clear" w:color="auto" w:fill="FFFFFF"/>
              <w:spacing w:after="200" w:line="276" w:lineRule="auto"/>
              <w:jc w:val="both"/>
              <w:rPr>
                <w:rFonts w:ascii="Times New Roman" w:hAnsi="Times New Roman"/>
                <w:b/>
                <w:bCs/>
                <w:color w:val="FF0000"/>
                <w:sz w:val="28"/>
                <w:szCs w:val="28"/>
                <w:u w:val="single"/>
              </w:rPr>
            </w:pPr>
          </w:p>
          <w:p w14:paraId="1C171660" w14:textId="77777777" w:rsidR="00057B6C" w:rsidRDefault="00057B6C" w:rsidP="00B968EF">
            <w:pPr>
              <w:pStyle w:val="a7"/>
              <w:numPr>
                <w:ilvl w:val="0"/>
                <w:numId w:val="1"/>
              </w:numPr>
              <w:shd w:val="clear" w:color="auto" w:fill="FFFFFF"/>
              <w:spacing w:after="200" w:line="276" w:lineRule="auto"/>
              <w:jc w:val="both"/>
              <w:rPr>
                <w:rFonts w:ascii="Times New Roman" w:hAnsi="Times New Roman"/>
                <w:b/>
                <w:bCs/>
                <w:sz w:val="28"/>
                <w:szCs w:val="28"/>
                <w:u w:val="single"/>
              </w:rPr>
            </w:pPr>
            <w:r>
              <w:rPr>
                <w:rFonts w:ascii="Times New Roman" w:hAnsi="Times New Roman"/>
                <w:b/>
                <w:bCs/>
                <w:sz w:val="28"/>
                <w:szCs w:val="28"/>
                <w:u w:val="single"/>
              </w:rPr>
              <w:t>Просимо звернути увагу!!!</w:t>
            </w:r>
          </w:p>
          <w:p w14:paraId="3CC2140D" w14:textId="77777777" w:rsidR="00057B6C" w:rsidRDefault="00057B6C" w:rsidP="00B968EF">
            <w:pPr>
              <w:pStyle w:val="1"/>
              <w:numPr>
                <w:ilvl w:val="0"/>
                <w:numId w:val="1"/>
              </w:numPr>
              <w:spacing w:line="240" w:lineRule="auto"/>
              <w:contextualSpacing/>
              <w:jc w:val="both"/>
              <w:rPr>
                <w:rFonts w:ascii="Times New Roman" w:hAnsi="Times New Roman" w:cs="Times New Roman"/>
                <w:bCs/>
                <w:sz w:val="28"/>
                <w:szCs w:val="28"/>
                <w:lang w:val="uk-UA" w:eastAsia="en-US"/>
              </w:rPr>
            </w:pPr>
            <w:r>
              <w:rPr>
                <w:rFonts w:ascii="Times New Roman" w:hAnsi="Times New Roman" w:cs="Times New Roman"/>
                <w:bCs/>
                <w:sz w:val="28"/>
                <w:szCs w:val="28"/>
                <w:lang w:val="uk-UA" w:eastAsia="en-US"/>
              </w:rPr>
              <w:t>Ціна пропозиції учасника має бути зазначена без врахування ПДВ, оскільки з</w:t>
            </w:r>
            <w:r>
              <w:rPr>
                <w:rFonts w:ascii="Times New Roman" w:hAnsi="Times New Roman" w:cs="Times New Roman"/>
                <w:sz w:val="28"/>
                <w:szCs w:val="28"/>
                <w:lang w:val="uk-UA" w:eastAsia="en-US"/>
              </w:rPr>
              <w:t xml:space="preserve">акупівля послуг за кошти Гранту буде здійснюватися в пільговому режимі без ПДВ на підставі міжнародного договору – Рамкової Угоди між Урядом України і Комісією Європейських Співтовариств від 12 грудня 2006 року, ратифікованою Законом України  від 03.09.2008 р. № 360-VI. Згідно із статтею 3 Рамкової Угоди між Урядом України та Комісією Європейських Співтовариств «Заходи, що фінансуються в цілому або частково коштом Співробітництва, не обкладаються податками, митними зборами, або іншими стягненнями аналогічного характеру». </w:t>
            </w:r>
            <w:r>
              <w:rPr>
                <w:rFonts w:ascii="Times New Roman" w:hAnsi="Times New Roman" w:cs="Times New Roman"/>
                <w:bCs/>
                <w:sz w:val="28"/>
                <w:szCs w:val="28"/>
                <w:lang w:val="uk-UA" w:eastAsia="en-US"/>
              </w:rPr>
              <w:t>Вищезазначена державна реєстрація проекту (програми) підтверджується реєстраційною карткою проекту (програми) (Додаток 4 до Тендерної документації).</w:t>
            </w:r>
          </w:p>
        </w:tc>
      </w:tr>
      <w:tr w:rsidR="00057B6C" w:rsidRPr="00057B6C" w14:paraId="1FD44298"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0B4951FB"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4.6.</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16DAB0A0"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Джерело фінансування</w:t>
            </w:r>
          </w:p>
        </w:tc>
        <w:tc>
          <w:tcPr>
            <w:tcW w:w="6078" w:type="dxa"/>
            <w:tcBorders>
              <w:top w:val="single" w:sz="4" w:space="0" w:color="000000"/>
              <w:left w:val="single" w:sz="4" w:space="0" w:color="000000"/>
              <w:bottom w:val="single" w:sz="4" w:space="0" w:color="000000"/>
              <w:right w:val="single" w:sz="4" w:space="0" w:color="000000"/>
            </w:tcBorders>
            <w:hideMark/>
          </w:tcPr>
          <w:p w14:paraId="5EB6A491" w14:textId="77777777" w:rsidR="00057B6C" w:rsidRDefault="00057B6C" w:rsidP="00B968EF">
            <w:pPr>
              <w:pStyle w:val="a7"/>
              <w:numPr>
                <w:ilvl w:val="0"/>
                <w:numId w:val="1"/>
              </w:numPr>
              <w:suppressAutoHyphens/>
              <w:spacing w:line="256" w:lineRule="auto"/>
              <w:jc w:val="both"/>
              <w:rPr>
                <w:rFonts w:ascii="Times New Roman" w:eastAsia="Times New Roman" w:hAnsi="Times New Roman"/>
                <w:b/>
                <w:sz w:val="28"/>
                <w:szCs w:val="28"/>
                <w:u w:val="single"/>
              </w:rPr>
            </w:pPr>
            <w:r>
              <w:rPr>
                <w:rFonts w:ascii="Times New Roman" w:hAnsi="Times New Roman"/>
                <w:b/>
                <w:bCs/>
                <w:kern w:val="2"/>
                <w:sz w:val="28"/>
                <w:szCs w:val="28"/>
                <w:lang w:eastAsia="uk-UA"/>
              </w:rPr>
              <w:t>кошти Гранту Європейського Союзу в рамках Проекту</w:t>
            </w:r>
            <w:r>
              <w:rPr>
                <w:rFonts w:ascii="Times New Roman" w:hAnsi="Times New Roman"/>
                <w:bCs/>
                <w:kern w:val="2"/>
                <w:sz w:val="28"/>
                <w:szCs w:val="28"/>
                <w:lang w:eastAsia="uk-UA"/>
              </w:rPr>
              <w:t xml:space="preserve"> «Розвиток подієвого туризму на базі місцевих культурних та історичних атракцій у співпраці між містами Нодьечед та Перечин» за підтримки Програми транскордонного співробітництва HUSKROUA 2014-2020, згідно грантового контракту </w:t>
            </w:r>
            <w:r>
              <w:rPr>
                <w:rFonts w:ascii="Times New Roman" w:hAnsi="Times New Roman"/>
                <w:bCs/>
                <w:kern w:val="2"/>
                <w:sz w:val="28"/>
                <w:szCs w:val="28"/>
                <w:lang w:eastAsia="uk-UA"/>
              </w:rPr>
              <w:lastRenderedPageBreak/>
              <w:t>HUSKROUA/1901/3.1/0105 від 30.06.2021р. та Партнерської угоди від 17.06.2021р.</w:t>
            </w:r>
          </w:p>
        </w:tc>
      </w:tr>
      <w:tr w:rsidR="00057B6C" w:rsidRPr="00AB7CC3" w14:paraId="5E274D79"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2D0B749F"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2B85C278"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Недискримінація учасників</w:t>
            </w:r>
          </w:p>
        </w:tc>
        <w:tc>
          <w:tcPr>
            <w:tcW w:w="6078" w:type="dxa"/>
            <w:tcBorders>
              <w:top w:val="single" w:sz="4" w:space="0" w:color="000000"/>
              <w:left w:val="single" w:sz="4" w:space="0" w:color="000000"/>
              <w:bottom w:val="single" w:sz="4" w:space="0" w:color="000000"/>
              <w:right w:val="single" w:sz="4" w:space="0" w:color="000000"/>
            </w:tcBorders>
            <w:hideMark/>
          </w:tcPr>
          <w:p w14:paraId="45822CBE" w14:textId="77777777" w:rsidR="00057B6C" w:rsidRDefault="00057B6C">
            <w:pPr>
              <w:widowControl w:val="0"/>
              <w:spacing w:line="256"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DFB42E0" w14:textId="77777777" w:rsidR="00057B6C" w:rsidRDefault="00057B6C">
            <w:pPr>
              <w:widowControl w:val="0"/>
              <w:spacing w:beforeLines="50" w:before="120" w:afterLines="50" w:after="120" w:line="256" w:lineRule="auto"/>
              <w:ind w:left="163" w:right="132" w:firstLine="284"/>
              <w:jc w:val="both"/>
              <w:rPr>
                <w:rFonts w:ascii="Times New Roman" w:hAnsi="Times New Roman"/>
                <w:sz w:val="28"/>
                <w:szCs w:val="28"/>
                <w:lang w:val="ru-RU"/>
              </w:rPr>
            </w:pPr>
            <w:r>
              <w:rPr>
                <w:rFonts w:ascii="Times New Roman" w:hAnsi="Times New Roman"/>
                <w:sz w:val="28"/>
                <w:szCs w:val="28"/>
                <w:lang w:val="ru-RU"/>
              </w:rPr>
              <w:t>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p>
          <w:p w14:paraId="1B415AA7" w14:textId="77777777" w:rsidR="00057B6C" w:rsidRDefault="00057B6C">
            <w:pPr>
              <w:spacing w:beforeLines="40" w:before="96" w:afterLines="40" w:after="96" w:line="256" w:lineRule="auto"/>
              <w:ind w:left="163" w:right="132" w:firstLine="284"/>
              <w:jc w:val="both"/>
              <w:rPr>
                <w:rFonts w:ascii="Times New Roman" w:hAnsi="Times New Roman"/>
                <w:i/>
                <w:sz w:val="28"/>
                <w:szCs w:val="28"/>
                <w:lang w:val="ru-RU"/>
              </w:rPr>
            </w:pPr>
            <w:r>
              <w:rPr>
                <w:rFonts w:ascii="Times New Roman" w:hAnsi="Times New Roman"/>
                <w:i/>
                <w:sz w:val="28"/>
                <w:szCs w:val="28"/>
                <w:lang w:val="ru-RU"/>
              </w:rPr>
              <w:t>УВАГА!</w:t>
            </w:r>
          </w:p>
          <w:p w14:paraId="353F72E3" w14:textId="77777777" w:rsidR="00057B6C" w:rsidRDefault="00057B6C">
            <w:pPr>
              <w:widowControl w:val="0"/>
              <w:spacing w:line="256" w:lineRule="auto"/>
              <w:ind w:hanging="23"/>
              <w:jc w:val="both"/>
              <w:rPr>
                <w:rFonts w:ascii="Times New Roman" w:eastAsia="Times New Roman" w:hAnsi="Times New Roman"/>
                <w:color w:val="000000"/>
                <w:sz w:val="28"/>
                <w:szCs w:val="28"/>
                <w:lang w:val="ru-RU"/>
              </w:rPr>
            </w:pPr>
            <w:r>
              <w:rPr>
                <w:rFonts w:ascii="Times New Roman" w:hAnsi="Times New Roman"/>
                <w:i/>
                <w:sz w:val="28"/>
                <w:szCs w:val="28"/>
                <w:lang w:val="ru-RU"/>
              </w:rPr>
              <w:t>Діє Закон України «Про санкції» та Указ Президента від 19.03.2019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p>
        </w:tc>
      </w:tr>
      <w:tr w:rsidR="00057B6C" w:rsidRPr="00AB7CC3" w14:paraId="576A15A1"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24D40116"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743A7292"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валюту, у якій повинно бути розраховано та зазначено ціну тендерної пропозиції</w:t>
            </w:r>
          </w:p>
        </w:tc>
        <w:tc>
          <w:tcPr>
            <w:tcW w:w="6078" w:type="dxa"/>
            <w:tcBorders>
              <w:top w:val="single" w:sz="4" w:space="0" w:color="000000"/>
              <w:left w:val="single" w:sz="4" w:space="0" w:color="000000"/>
              <w:bottom w:val="single" w:sz="4" w:space="0" w:color="000000"/>
              <w:right w:val="single" w:sz="4" w:space="0" w:color="000000"/>
            </w:tcBorders>
            <w:hideMark/>
          </w:tcPr>
          <w:p w14:paraId="014A331E" w14:textId="77777777" w:rsidR="00057B6C" w:rsidRDefault="00057B6C">
            <w:pPr>
              <w:widowControl w:val="0"/>
              <w:spacing w:line="256"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6.1. Валютою тендерної пропозиції є національна валюта України - гривня.</w:t>
            </w:r>
          </w:p>
          <w:p w14:paraId="1697C4EA" w14:textId="77777777" w:rsidR="00057B6C" w:rsidRDefault="00057B6C">
            <w:pPr>
              <w:widowControl w:val="0"/>
              <w:spacing w:line="256"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
        </w:tc>
      </w:tr>
      <w:tr w:rsidR="00057B6C" w:rsidRPr="00AB7CC3" w14:paraId="2AA69243"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1BCCB7EA"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31" w:type="dxa"/>
            <w:gridSpan w:val="3"/>
            <w:tcBorders>
              <w:top w:val="single" w:sz="4" w:space="0" w:color="000000"/>
              <w:left w:val="single" w:sz="4" w:space="0" w:color="000000"/>
              <w:bottom w:val="single" w:sz="4" w:space="0" w:color="000000"/>
              <w:right w:val="single" w:sz="4" w:space="0" w:color="000000"/>
            </w:tcBorders>
            <w:vAlign w:val="center"/>
            <w:hideMark/>
          </w:tcPr>
          <w:p w14:paraId="17B855E4"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мову (мови), якою (якими) повинно бути складено тендерні пропозиції</w:t>
            </w:r>
          </w:p>
        </w:tc>
        <w:tc>
          <w:tcPr>
            <w:tcW w:w="6078" w:type="dxa"/>
            <w:tcBorders>
              <w:top w:val="single" w:sz="4" w:space="0" w:color="000000"/>
              <w:left w:val="single" w:sz="4" w:space="0" w:color="000000"/>
              <w:bottom w:val="single" w:sz="4" w:space="0" w:color="000000"/>
              <w:right w:val="single" w:sz="4" w:space="0" w:color="000000"/>
            </w:tcBorders>
            <w:hideMark/>
          </w:tcPr>
          <w:p w14:paraId="15C3C30E"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7.1. Під час проведення процедур закупівель усі документи, що готуються замовником, викладаються українською мовою.</w:t>
            </w:r>
          </w:p>
          <w:p w14:paraId="121E9E8B"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BB505A6"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57B6C" w:rsidRPr="00AB7CC3" w14:paraId="5917B6F5"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5345EFD4" w14:textId="77777777" w:rsidR="00057B6C" w:rsidRDefault="00057B6C">
            <w:pPr>
              <w:widowControl w:val="0"/>
              <w:spacing w:line="256"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8</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3D0E698A" w14:textId="77777777" w:rsidR="00057B6C" w:rsidRDefault="00057B6C">
            <w:pPr>
              <w:spacing w:before="150" w:after="150" w:line="256" w:lineRule="auto"/>
              <w:rPr>
                <w:rFonts w:ascii="Times New Roman" w:hAnsi="Times New Roman"/>
                <w:b/>
                <w:bCs/>
                <w:sz w:val="28"/>
                <w:szCs w:val="28"/>
                <w:lang w:val="ru-RU"/>
              </w:rPr>
            </w:pPr>
            <w:r>
              <w:rPr>
                <w:rFonts w:ascii="Times New Roman" w:hAnsi="Times New Roman"/>
                <w:b/>
                <w:bCs/>
                <w:sz w:val="28"/>
                <w:szCs w:val="28"/>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78" w:type="dxa"/>
            <w:tcBorders>
              <w:top w:val="single" w:sz="4" w:space="0" w:color="000000"/>
              <w:left w:val="single" w:sz="4" w:space="0" w:color="000000"/>
              <w:bottom w:val="single" w:sz="4" w:space="0" w:color="000000"/>
              <w:right w:val="single" w:sz="4" w:space="0" w:color="000000"/>
            </w:tcBorders>
            <w:hideMark/>
          </w:tcPr>
          <w:p w14:paraId="6CF39E95" w14:textId="77777777" w:rsidR="00057B6C" w:rsidRDefault="00057B6C">
            <w:pPr>
              <w:spacing w:before="150" w:after="150" w:line="256" w:lineRule="auto"/>
              <w:ind w:left="163" w:right="132" w:firstLine="284"/>
              <w:jc w:val="both"/>
              <w:rPr>
                <w:rFonts w:ascii="Times New Roman" w:hAnsi="Times New Roman"/>
                <w:sz w:val="28"/>
                <w:szCs w:val="28"/>
                <w:lang w:val="ru-RU"/>
              </w:rPr>
            </w:pPr>
            <w:r>
              <w:rPr>
                <w:rFonts w:ascii="Times New Roman" w:hAnsi="Times New Roman"/>
                <w:sz w:val="28"/>
                <w:szCs w:val="28"/>
                <w:lang w:val="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057B6C" w:rsidRPr="00AB7CC3" w14:paraId="1A16BD47" w14:textId="77777777" w:rsidTr="00057B6C">
        <w:trPr>
          <w:trHeight w:val="103"/>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DD2C684" w14:textId="77777777" w:rsidR="00057B6C" w:rsidRDefault="00057B6C">
            <w:pPr>
              <w:widowControl w:val="0"/>
              <w:spacing w:line="256"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Розділ ІІ. Порядок унесення змін та надання роз’яснень до тендерної документації</w:t>
            </w:r>
          </w:p>
        </w:tc>
      </w:tr>
      <w:tr w:rsidR="00057B6C" w:rsidRPr="00AB7CC3" w14:paraId="72EBC70A"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75680210"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322425A3" w14:textId="77777777" w:rsidR="00057B6C" w:rsidRDefault="00057B6C">
            <w:pPr>
              <w:widowControl w:val="0"/>
              <w:spacing w:line="256" w:lineRule="auto"/>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Процедура надання роз’яснень щодо тендерної документації </w:t>
            </w:r>
          </w:p>
        </w:tc>
        <w:tc>
          <w:tcPr>
            <w:tcW w:w="6078" w:type="dxa"/>
            <w:tcBorders>
              <w:top w:val="single" w:sz="4" w:space="0" w:color="000000"/>
              <w:left w:val="single" w:sz="4" w:space="0" w:color="000000"/>
              <w:bottom w:val="single" w:sz="4" w:space="0" w:color="000000"/>
              <w:right w:val="single" w:sz="4" w:space="0" w:color="000000"/>
            </w:tcBorders>
            <w:hideMark/>
          </w:tcPr>
          <w:p w14:paraId="2FC4A194"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1.1. Фізична/юридична особа має право </w:t>
            </w:r>
            <w:r>
              <w:rPr>
                <w:rFonts w:ascii="Times New Roman" w:eastAsia="Times New Roman" w:hAnsi="Times New Roman"/>
                <w:b/>
                <w:sz w:val="28"/>
                <w:szCs w:val="28"/>
                <w:lang w:val="ru-RU"/>
              </w:rPr>
              <w:t>не пізніше ніж</w:t>
            </w:r>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за три дні</w:t>
            </w:r>
            <w:r>
              <w:rPr>
                <w:rFonts w:ascii="Times New Roman" w:eastAsia="Times New Roman" w:hAnsi="Times New Roman"/>
                <w:sz w:val="28"/>
                <w:szCs w:val="28"/>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b/>
                <w:sz w:val="28"/>
                <w:szCs w:val="28"/>
                <w:lang w:val="ru-RU"/>
              </w:rPr>
              <w:t>протягом трьох днів</w:t>
            </w:r>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із дня їх оприлюднення</w:t>
            </w:r>
            <w:r>
              <w:rPr>
                <w:rFonts w:ascii="Times New Roman" w:eastAsia="Times New Roman" w:hAnsi="Times New Roman"/>
                <w:sz w:val="28"/>
                <w:szCs w:val="28"/>
                <w:lang w:val="ru-RU"/>
              </w:rPr>
              <w:t xml:space="preserve"> надати роз’яснення на звернення та оприлюднити його в електронній системі закупівель.</w:t>
            </w:r>
          </w:p>
          <w:p w14:paraId="2577698F"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1194EAA"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Pr>
                <w:rFonts w:ascii="Times New Roman" w:eastAsia="Times New Roman" w:hAnsi="Times New Roman"/>
                <w:b/>
                <w:sz w:val="28"/>
                <w:szCs w:val="28"/>
                <w:lang w:val="ru-RU"/>
              </w:rPr>
              <w:t>не менше як на чотири дні</w:t>
            </w:r>
            <w:r>
              <w:rPr>
                <w:rFonts w:ascii="Times New Roman" w:eastAsia="Times New Roman" w:hAnsi="Times New Roman"/>
                <w:sz w:val="28"/>
                <w:szCs w:val="28"/>
                <w:lang w:val="ru-RU"/>
              </w:rPr>
              <w:t>.</w:t>
            </w:r>
          </w:p>
        </w:tc>
      </w:tr>
      <w:tr w:rsidR="00057B6C" w:rsidRPr="00AB7CC3" w14:paraId="195B5A16"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5A3FD16D" w14:textId="77777777" w:rsidR="00057B6C" w:rsidRDefault="00057B6C">
            <w:pPr>
              <w:widowControl w:val="0"/>
              <w:spacing w:line="256"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5D523A1B"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Внесення змін до тендерної документації</w:t>
            </w:r>
          </w:p>
        </w:tc>
        <w:tc>
          <w:tcPr>
            <w:tcW w:w="6078" w:type="dxa"/>
            <w:tcBorders>
              <w:top w:val="single" w:sz="4" w:space="0" w:color="000000"/>
              <w:left w:val="single" w:sz="4" w:space="0" w:color="000000"/>
              <w:bottom w:val="single" w:sz="4" w:space="0" w:color="000000"/>
              <w:right w:val="single" w:sz="4" w:space="0" w:color="000000"/>
            </w:tcBorders>
            <w:hideMark/>
          </w:tcPr>
          <w:p w14:paraId="368C1326"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Замовник має право з власної ініціативи або у разі усунення порушень законодавства у сфері </w:t>
            </w:r>
            <w:r>
              <w:rPr>
                <w:rFonts w:ascii="Times New Roman" w:eastAsia="Times New Roman" w:hAnsi="Times New Roman"/>
                <w:color w:val="000000"/>
                <w:sz w:val="28"/>
                <w:szCs w:val="28"/>
                <w:lang w:val="ru-RU"/>
              </w:rPr>
              <w:lastRenderedPageBreak/>
              <w:t xml:space="preserve">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b/>
                <w:color w:val="000000"/>
                <w:sz w:val="28"/>
                <w:szCs w:val="28"/>
                <w:lang w:val="ru-RU"/>
              </w:rPr>
              <w:t>не менше чотирьох днів</w:t>
            </w:r>
            <w:r>
              <w:rPr>
                <w:rFonts w:ascii="Times New Roman" w:eastAsia="Times New Roman" w:hAnsi="Times New Roman"/>
                <w:color w:val="000000"/>
                <w:sz w:val="28"/>
                <w:szCs w:val="28"/>
                <w:lang w:val="ru-RU"/>
              </w:rPr>
              <w:t>.</w:t>
            </w:r>
          </w:p>
          <w:p w14:paraId="36C75D84"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r>
              <w:rPr>
                <w:rFonts w:ascii="Times New Roman" w:eastAsia="Times New Roman" w:hAnsi="Times New Roman"/>
                <w:sz w:val="28"/>
                <w:szCs w:val="28"/>
                <w:highlight w:val="white"/>
                <w:lang w:val="ru-RU"/>
              </w:rPr>
              <w:t xml:space="preserve"> 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8"/>
                <w:szCs w:val="28"/>
                <w:highlight w:val="white"/>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8"/>
                <w:szCs w:val="28"/>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57B6C" w:rsidRPr="00AB7CC3" w14:paraId="519207A4" w14:textId="77777777" w:rsidTr="00057B6C">
        <w:trPr>
          <w:trHeight w:val="103"/>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09BBC42" w14:textId="77777777" w:rsidR="00057B6C" w:rsidRDefault="00057B6C">
            <w:pPr>
              <w:widowControl w:val="0"/>
              <w:spacing w:line="256"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Розділ ІІІ. Інструкція з підготовки тендерної пропозиції</w:t>
            </w:r>
          </w:p>
        </w:tc>
      </w:tr>
      <w:tr w:rsidR="00057B6C" w:rsidRPr="00AB7CC3" w14:paraId="1E5D208B"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6A3C0C59" w14:textId="77777777" w:rsidR="00057B6C" w:rsidRDefault="00057B6C">
            <w:pPr>
              <w:widowControl w:val="0"/>
              <w:spacing w:line="256"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1CB29025"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Зміст і спосіб подання тендерної пропозиції</w:t>
            </w:r>
          </w:p>
        </w:tc>
        <w:tc>
          <w:tcPr>
            <w:tcW w:w="6078" w:type="dxa"/>
            <w:tcBorders>
              <w:top w:val="single" w:sz="4" w:space="0" w:color="000000"/>
              <w:left w:val="single" w:sz="4" w:space="0" w:color="000000"/>
              <w:bottom w:val="single" w:sz="4" w:space="0" w:color="000000"/>
              <w:right w:val="single" w:sz="4" w:space="0" w:color="000000"/>
            </w:tcBorders>
            <w:hideMark/>
          </w:tcPr>
          <w:p w14:paraId="09509ECE" w14:textId="77777777" w:rsidR="00057B6C" w:rsidRDefault="00057B6C">
            <w:pPr>
              <w:widowControl w:val="0"/>
              <w:spacing w:line="256" w:lineRule="auto"/>
              <w:jc w:val="both"/>
              <w:rPr>
                <w:rFonts w:ascii="Times New Roman" w:eastAsia="Times New Roman" w:hAnsi="Times New Roman"/>
                <w:i/>
                <w:sz w:val="28"/>
                <w:szCs w:val="28"/>
                <w:lang w:val="ru-RU"/>
              </w:rPr>
            </w:pPr>
            <w:r>
              <w:rPr>
                <w:rFonts w:ascii="Times New Roman" w:eastAsia="Times New Roman" w:hAnsi="Times New Roman"/>
                <w:i/>
                <w:sz w:val="28"/>
                <w:szCs w:val="28"/>
                <w:lang w:val="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E9039F" w14:textId="77777777" w:rsidR="00057B6C" w:rsidRDefault="00057B6C">
            <w:pPr>
              <w:widowControl w:val="0"/>
              <w:spacing w:line="256"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w:t>
            </w:r>
            <w:r>
              <w:rPr>
                <w:rFonts w:ascii="Times New Roman" w:eastAsia="Times New Roman" w:hAnsi="Times New Roman"/>
                <w:color w:val="000000"/>
                <w:sz w:val="28"/>
                <w:szCs w:val="28"/>
                <w:lang w:val="ru-RU"/>
              </w:rPr>
              <w:lastRenderedPageBreak/>
              <w:t xml:space="preserve">документації з </w:t>
            </w:r>
            <w:r>
              <w:rPr>
                <w:rFonts w:ascii="Times New Roman" w:eastAsia="Times New Roman" w:hAnsi="Times New Roman"/>
                <w:color w:val="000000"/>
                <w:sz w:val="28"/>
                <w:szCs w:val="28"/>
                <w:lang w:val="uk-UA"/>
              </w:rPr>
              <w:t xml:space="preserve">накладанням кваліфікаційного електронного підпису (далі – КЕП) або удосконаленого електронного підпису, та завантаженням файлів у форматі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uk-UA"/>
              </w:rPr>
              <w:t xml:space="preserve"> з дотримання вимог частини 3 статті 12 Закону з</w:t>
            </w:r>
            <w:r>
              <w:rPr>
                <w:rFonts w:ascii="Times New Roman" w:eastAsia="Times New Roman" w:hAnsi="Times New Roman"/>
                <w:color w:val="000000"/>
                <w:sz w:val="28"/>
                <w:szCs w:val="28"/>
                <w:lang w:val="ru-RU"/>
              </w:rPr>
              <w:t>:</w:t>
            </w:r>
          </w:p>
          <w:p w14:paraId="2A3CF335" w14:textId="77777777" w:rsidR="00057B6C" w:rsidRDefault="00057B6C">
            <w:pPr>
              <w:widowControl w:val="0"/>
              <w:spacing w:line="256"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інформацією та документами, що підтверджують відповідність учасника кваліфікаційним критеріям передбачених у статті 16 Закону (додаток №1 тендерної документації); </w:t>
            </w:r>
          </w:p>
          <w:p w14:paraId="7F4B093F" w14:textId="77777777" w:rsidR="00057B6C" w:rsidRDefault="00057B6C">
            <w:pPr>
              <w:widowControl w:val="0"/>
              <w:spacing w:line="256"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інформацією щодо відповідності учасника вимогам, визначеним у статті 17 Закону (додаток №1 тендерної документації);</w:t>
            </w:r>
          </w:p>
          <w:p w14:paraId="7CAEC3A6" w14:textId="1B4B8FA3" w:rsidR="00057B6C" w:rsidRDefault="00057B6C">
            <w:pPr>
              <w:widowControl w:val="0"/>
              <w:spacing w:line="256"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інформацією про необхідні технічні, якісні та кількісні характеристики предмета закупівлі відповідно до вимог додатку №2 до тендерної документації;</w:t>
            </w:r>
          </w:p>
          <w:p w14:paraId="64470814" w14:textId="77777777" w:rsidR="00057B6C" w:rsidRDefault="00057B6C" w:rsidP="00057B6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заповненим учасником додатку №3 до тендерної документації;</w:t>
            </w:r>
          </w:p>
          <w:p w14:paraId="3CD220F4" w14:textId="5B51B11B" w:rsidR="00057B6C" w:rsidRPr="00057B6C" w:rsidRDefault="00057B6C" w:rsidP="00057B6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заповненим учасником додатку №8 до тендерної документації;</w:t>
            </w:r>
          </w:p>
          <w:p w14:paraId="5794AA9E" w14:textId="77777777" w:rsidR="00057B6C" w:rsidRDefault="00057B6C">
            <w:pPr>
              <w:widowControl w:val="0"/>
              <w:spacing w:line="256"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листом-згодою відповідно до вимог додатку №5 до тендерної документації; </w:t>
            </w:r>
          </w:p>
          <w:p w14:paraId="7D625E37" w14:textId="77777777" w:rsidR="00057B6C" w:rsidRDefault="00057B6C">
            <w:pPr>
              <w:widowControl w:val="0"/>
              <w:spacing w:line="256"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довідкою/листом у довільній формі, яка/який підтверджує ознайомлення учасника з проектом договору, який наведено в додатку №6 до тендерної документації та гарантує виконання своїх зобов'язань, у разі підписання ним договору на основі зазначеного проекту договору;</w:t>
            </w:r>
          </w:p>
          <w:p w14:paraId="41C5569F" w14:textId="77777777" w:rsidR="00057B6C" w:rsidRDefault="00057B6C">
            <w:pPr>
              <w:widowControl w:val="0"/>
              <w:spacing w:line="256"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14:paraId="4A98E84E"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714CA4E" w14:textId="77777777" w:rsidR="00057B6C" w:rsidRDefault="00057B6C">
            <w:pPr>
              <w:spacing w:line="256" w:lineRule="auto"/>
              <w:jc w:val="both"/>
              <w:rPr>
                <w:rFonts w:ascii="Times New Roman" w:eastAsia="Helvetica" w:hAnsi="Times New Roman"/>
                <w:sz w:val="28"/>
                <w:szCs w:val="28"/>
                <w:lang w:val="ru-RU"/>
              </w:rPr>
            </w:pPr>
            <w:r>
              <w:rPr>
                <w:rFonts w:ascii="Times New Roman" w:hAnsi="Times New Roman"/>
                <w:sz w:val="28"/>
                <w:szCs w:val="28"/>
                <w:lang w:val="ru-RU"/>
              </w:rPr>
              <w:lastRenderedPageBreak/>
              <w:t>- свідоцтво про реєстрацію платника податку на додану вартість або витяг з реєстру платників ПДВ (якщо Учасник є платником ПДВ) або платника єдиного податку (якщо Учасник є платником єдиного податку);</w:t>
            </w:r>
          </w:p>
          <w:p w14:paraId="23A2079A" w14:textId="77777777" w:rsidR="00057B6C" w:rsidRDefault="00057B6C">
            <w:pPr>
              <w:pStyle w:val="a5"/>
              <w:tabs>
                <w:tab w:val="left" w:pos="284"/>
                <w:tab w:val="left" w:pos="426"/>
              </w:tabs>
              <w:spacing w:line="256" w:lineRule="auto"/>
              <w:jc w:val="both"/>
              <w:rPr>
                <w:sz w:val="28"/>
                <w:szCs w:val="28"/>
              </w:rPr>
            </w:pPr>
            <w:r>
              <w:rPr>
                <w:sz w:val="28"/>
                <w:szCs w:val="28"/>
              </w:rPr>
              <w:t xml:space="preserve">- </w:t>
            </w:r>
            <w:r>
              <w:rPr>
                <w:sz w:val="28"/>
                <w:szCs w:val="28"/>
                <w:lang w:eastAsia="ar-SA"/>
              </w:rPr>
              <w:t>копію ліцензії на провадження відповідної діяльності.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продовження</w:t>
            </w:r>
            <w:r>
              <w:rPr>
                <w:sz w:val="28"/>
                <w:szCs w:val="28"/>
              </w:rPr>
              <w:t>;</w:t>
            </w:r>
            <w:bookmarkStart w:id="0" w:name="n1169"/>
            <w:bookmarkStart w:id="1" w:name="n1168"/>
            <w:bookmarkEnd w:id="0"/>
            <w:bookmarkEnd w:id="1"/>
          </w:p>
          <w:p w14:paraId="1A0A5CB0" w14:textId="77777777" w:rsidR="00057B6C" w:rsidRDefault="00057B6C">
            <w:pPr>
              <w:spacing w:after="200" w:line="276" w:lineRule="auto"/>
              <w:jc w:val="both"/>
              <w:rPr>
                <w:rFonts w:ascii="Times New Roman" w:hAnsi="Times New Roman"/>
                <w:color w:val="000000"/>
                <w:sz w:val="28"/>
                <w:szCs w:val="28"/>
                <w:u w:val="single"/>
                <w:lang w:val="ru-RU"/>
              </w:rPr>
            </w:pPr>
            <w:r>
              <w:rPr>
                <w:rFonts w:ascii="Times New Roman" w:hAnsi="Times New Roman"/>
                <w:color w:val="000000"/>
                <w:sz w:val="28"/>
                <w:szCs w:val="28"/>
                <w:lang w:val="ru-RU"/>
              </w:rPr>
              <w:t xml:space="preserve">-  </w:t>
            </w:r>
            <w:r>
              <w:rPr>
                <w:rFonts w:ascii="Times New Roman" w:hAnsi="Times New Roman"/>
                <w:color w:val="000000"/>
                <w:sz w:val="28"/>
                <w:szCs w:val="28"/>
                <w:u w:val="single"/>
                <w:lang w:val="ru-RU"/>
              </w:rPr>
              <w:t>Гарантійний лист наступного змісту:</w:t>
            </w:r>
          </w:p>
          <w:p w14:paraId="1A929931" w14:textId="77777777" w:rsidR="00057B6C" w:rsidRDefault="00057B6C">
            <w:pPr>
              <w:pStyle w:val="a7"/>
              <w:spacing w:line="256" w:lineRule="auto"/>
              <w:ind w:left="719"/>
              <w:jc w:val="both"/>
              <w:rPr>
                <w:rFonts w:ascii="Times New Roman" w:hAnsi="Times New Roman"/>
                <w:sz w:val="28"/>
                <w:szCs w:val="28"/>
                <w:lang w:val="ru-RU"/>
              </w:rPr>
            </w:pPr>
            <w:r>
              <w:rPr>
                <w:rFonts w:ascii="Times New Roman" w:hAnsi="Times New Roman"/>
                <w:color w:val="000000"/>
                <w:sz w:val="28"/>
                <w:szCs w:val="28"/>
                <w:lang w:val="ru-RU"/>
              </w:rPr>
              <w:t>“Даним листом підтверджуємо, що (</w:t>
            </w:r>
            <w:r>
              <w:rPr>
                <w:rFonts w:ascii="Times New Roman" w:hAnsi="Times New Roman"/>
                <w:color w:val="000000"/>
                <w:sz w:val="28"/>
                <w:szCs w:val="28"/>
                <w:u w:val="single"/>
                <w:lang w:val="ru-RU"/>
              </w:rPr>
              <w:t>зазначити найменування Учасника)</w:t>
            </w:r>
            <w:r>
              <w:rPr>
                <w:rFonts w:ascii="Times New Roman" w:hAnsi="Times New Roman"/>
                <w:color w:val="000000"/>
                <w:sz w:val="28"/>
                <w:szCs w:val="28"/>
                <w:lang w:val="ru-RU"/>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50BAAB2"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іншою інформацією та документами, відповідно до вимог цієї тендерної документації та додатків до неї.</w:t>
            </w:r>
          </w:p>
          <w:p w14:paraId="2BA0237D" w14:textId="77777777" w:rsidR="00057B6C" w:rsidRDefault="00057B6C">
            <w:pPr>
              <w:widowControl w:val="0"/>
              <w:spacing w:line="256"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1.2. Кожен учасник має право подати тільки одну тендерну пропозицію.</w:t>
            </w:r>
          </w:p>
          <w:p w14:paraId="397E4E6C" w14:textId="77777777" w:rsidR="00057B6C" w:rsidRDefault="00057B6C">
            <w:pPr>
              <w:widowControl w:val="0"/>
              <w:spacing w:line="256"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сканованої копії придатних для машинозчитування (файли з розширенням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та/або «..</w:t>
            </w:r>
            <w:r>
              <w:rPr>
                <w:rFonts w:ascii="Times New Roman" w:eastAsia="Times New Roman" w:hAnsi="Times New Roman"/>
                <w:color w:val="000000"/>
                <w:sz w:val="28"/>
                <w:szCs w:val="28"/>
              </w:rPr>
              <w:t>jpeg</w:t>
            </w:r>
            <w:r>
              <w:rPr>
                <w:rFonts w:ascii="Times New Roman" w:eastAsia="Times New Roman" w:hAnsi="Times New Roman"/>
                <w:color w:val="000000"/>
                <w:sz w:val="28"/>
                <w:szCs w:val="28"/>
                <w:lang w:val="ru-RU"/>
              </w:rPr>
              <w:t xml:space="preserve">.»,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w:t>
            </w:r>
            <w:r>
              <w:rPr>
                <w:rFonts w:ascii="Times New Roman" w:eastAsia="Times New Roman" w:hAnsi="Times New Roman"/>
                <w:color w:val="000000"/>
                <w:sz w:val="28"/>
                <w:szCs w:val="28"/>
                <w:lang w:val="ru-RU"/>
              </w:rPr>
              <w:lastRenderedPageBreak/>
              <w:t>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D93612C" w14:textId="77777777" w:rsidR="00057B6C" w:rsidRDefault="00057B6C">
            <w:pPr>
              <w:widowControl w:val="0"/>
              <w:spacing w:line="256"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5A03A9F4" w14:textId="77777777" w:rsidR="00057B6C" w:rsidRDefault="00057B6C">
            <w:pPr>
              <w:widowControl w:val="0"/>
              <w:spacing w:line="256"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9BCEBB" w14:textId="77777777" w:rsidR="00057B6C" w:rsidRDefault="00057B6C">
            <w:pPr>
              <w:widowControl w:val="0"/>
              <w:spacing w:line="256"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Pr>
                <w:rFonts w:ascii="Times New Roman" w:eastAsia="Times New Roman" w:hAnsi="Times New Roman"/>
                <w:color w:val="000000"/>
                <w:sz w:val="28"/>
                <w:szCs w:val="28"/>
                <w:lang w:val="ru-RU"/>
              </w:rPr>
              <w:lastRenderedPageBreak/>
              <w:t>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956B4A6" w14:textId="77777777" w:rsidR="00057B6C" w:rsidRDefault="00057B6C">
            <w:pPr>
              <w:widowControl w:val="0"/>
              <w:autoSpaceDE w:val="0"/>
              <w:autoSpaceDN w:val="0"/>
              <w:spacing w:line="256" w:lineRule="auto"/>
              <w:ind w:left="34" w:right="102"/>
              <w:jc w:val="both"/>
              <w:rPr>
                <w:rFonts w:ascii="Times New Roman" w:eastAsia="Times New Roman" w:hAnsi="Times New Roman"/>
                <w:sz w:val="28"/>
                <w:szCs w:val="28"/>
                <w:lang w:val="ru-RU" w:eastAsia="uk-UA" w:bidi="uk-UA"/>
              </w:rPr>
            </w:pPr>
            <w:r>
              <w:rPr>
                <w:rFonts w:ascii="Times New Roman" w:eastAsia="Times New Roman" w:hAnsi="Times New Roman"/>
                <w:sz w:val="28"/>
                <w:szCs w:val="28"/>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Pr>
                <w:rFonts w:ascii="Times New Roman" w:eastAsia="Times New Roman" w:hAnsi="Times New Roman"/>
                <w:spacing w:val="-3"/>
                <w:sz w:val="28"/>
                <w:szCs w:val="28"/>
                <w:lang w:val="ru-RU" w:eastAsia="uk-UA" w:bidi="uk-UA"/>
              </w:rPr>
              <w:t xml:space="preserve">законодавства </w:t>
            </w:r>
            <w:r>
              <w:rPr>
                <w:rFonts w:ascii="Times New Roman" w:eastAsia="Times New Roman" w:hAnsi="Times New Roman"/>
                <w:sz w:val="28"/>
                <w:szCs w:val="28"/>
                <w:lang w:val="ru-RU" w:eastAsia="uk-UA" w:bidi="uk-UA"/>
              </w:rPr>
              <w:t>країни, в якій цей учасник зареєстрований (аналоги документів). У разі подання аналогу документу або</w:t>
            </w:r>
            <w:r>
              <w:rPr>
                <w:rFonts w:ascii="Times New Roman" w:eastAsia="Times New Roman" w:hAnsi="Times New Roman"/>
                <w:spacing w:val="8"/>
                <w:sz w:val="28"/>
                <w:szCs w:val="28"/>
                <w:lang w:val="ru-RU" w:eastAsia="uk-UA" w:bidi="uk-UA"/>
              </w:rPr>
              <w:t xml:space="preserve"> </w:t>
            </w:r>
            <w:r>
              <w:rPr>
                <w:rFonts w:ascii="Times New Roman" w:eastAsia="Times New Roman" w:hAnsi="Times New Roman"/>
                <w:sz w:val="28"/>
                <w:szCs w:val="28"/>
                <w:lang w:val="ru-RU" w:eastAsia="uk-UA" w:bidi="uk-UA"/>
              </w:rPr>
              <w:t xml:space="preserve">у разі  відсутності  </w:t>
            </w:r>
            <w:r>
              <w:rPr>
                <w:rFonts w:ascii="Times New Roman" w:eastAsia="Times New Roman" w:hAnsi="Times New Roman"/>
                <w:spacing w:val="-3"/>
                <w:sz w:val="28"/>
                <w:szCs w:val="28"/>
                <w:lang w:val="ru-RU" w:eastAsia="uk-UA" w:bidi="uk-UA"/>
              </w:rPr>
              <w:t xml:space="preserve">такого  </w:t>
            </w:r>
            <w:r>
              <w:rPr>
                <w:rFonts w:ascii="Times New Roman" w:eastAsia="Times New Roman" w:hAnsi="Times New Roman"/>
                <w:sz w:val="28"/>
                <w:szCs w:val="28"/>
                <w:lang w:val="ru-RU" w:eastAsia="uk-UA" w:bidi="uk-UA"/>
              </w:rPr>
              <w:t>документу  та  його  аналогу</w:t>
            </w:r>
            <w:r>
              <w:rPr>
                <w:rFonts w:ascii="Times New Roman" w:eastAsia="Times New Roman" w:hAnsi="Times New Roman"/>
                <w:spacing w:val="-16"/>
                <w:sz w:val="28"/>
                <w:szCs w:val="28"/>
                <w:lang w:val="ru-RU" w:eastAsia="uk-UA" w:bidi="uk-UA"/>
              </w:rPr>
              <w:t xml:space="preserve"> </w:t>
            </w:r>
            <w:r>
              <w:rPr>
                <w:rFonts w:ascii="Times New Roman" w:eastAsia="Times New Roman" w:hAnsi="Times New Roman"/>
                <w:sz w:val="28"/>
                <w:szCs w:val="28"/>
                <w:lang w:val="ru-RU" w:eastAsia="uk-UA" w:bidi="uk-UA"/>
              </w:rPr>
              <w:t>учасник -</w:t>
            </w:r>
            <w:r>
              <w:rPr>
                <w:rFonts w:ascii="Times New Roman" w:hAnsi="Times New Roman"/>
                <w:sz w:val="28"/>
                <w:szCs w:val="28"/>
                <w:lang w:val="ru-RU"/>
              </w:rPr>
              <w:t xml:space="preserve"> </w:t>
            </w:r>
            <w:r>
              <w:rPr>
                <w:rFonts w:ascii="Times New Roman" w:eastAsia="Times New Roman" w:hAnsi="Times New Roman"/>
                <w:sz w:val="28"/>
                <w:szCs w:val="28"/>
                <w:lang w:val="ru-RU" w:eastAsia="uk-UA" w:bidi="uk-UA"/>
              </w:rPr>
              <w:t>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057B6C" w:rsidRPr="00AB7CC3" w14:paraId="38EBB007" w14:textId="77777777" w:rsidTr="00057B6C">
        <w:trPr>
          <w:trHeight w:val="80"/>
        </w:trPr>
        <w:tc>
          <w:tcPr>
            <w:tcW w:w="698" w:type="dxa"/>
            <w:tcBorders>
              <w:top w:val="single" w:sz="4" w:space="0" w:color="000000"/>
              <w:left w:val="single" w:sz="4" w:space="0" w:color="000000"/>
              <w:bottom w:val="single" w:sz="4" w:space="0" w:color="000000"/>
              <w:right w:val="single" w:sz="4" w:space="0" w:color="000000"/>
            </w:tcBorders>
            <w:hideMark/>
          </w:tcPr>
          <w:p w14:paraId="75B63EF9"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6B9AC56C"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Забезпечення тендерної пропозиції</w:t>
            </w:r>
          </w:p>
        </w:tc>
        <w:tc>
          <w:tcPr>
            <w:tcW w:w="6078" w:type="dxa"/>
            <w:tcBorders>
              <w:top w:val="single" w:sz="4" w:space="0" w:color="000000"/>
              <w:left w:val="single" w:sz="4" w:space="0" w:color="000000"/>
              <w:bottom w:val="single" w:sz="4" w:space="0" w:color="000000"/>
              <w:right w:val="single" w:sz="4" w:space="0" w:color="000000"/>
            </w:tcBorders>
          </w:tcPr>
          <w:p w14:paraId="2B94C0E3" w14:textId="77777777" w:rsidR="00057B6C" w:rsidRDefault="00057B6C">
            <w:pPr>
              <w:widowControl w:val="0"/>
              <w:spacing w:line="256"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Забезпечення тендерної пропозиції</w:t>
            </w:r>
            <w:r>
              <w:rPr>
                <w:rFonts w:ascii="Times New Roman" w:eastAsia="Times New Roman" w:hAnsi="Times New Roman"/>
                <w:sz w:val="28"/>
                <w:szCs w:val="28"/>
              </w:rPr>
              <w:t> </w:t>
            </w:r>
            <w:r>
              <w:rPr>
                <w:rFonts w:ascii="Times New Roman" w:eastAsia="Times New Roman" w:hAnsi="Times New Roman"/>
                <w:sz w:val="28"/>
                <w:szCs w:val="28"/>
                <w:lang w:val="ru-RU"/>
              </w:rPr>
              <w:t>не вимагається.</w:t>
            </w:r>
          </w:p>
          <w:p w14:paraId="04B899AA" w14:textId="77777777" w:rsidR="00057B6C" w:rsidRDefault="00057B6C">
            <w:pPr>
              <w:widowControl w:val="0"/>
              <w:spacing w:line="256" w:lineRule="auto"/>
              <w:jc w:val="both"/>
              <w:rPr>
                <w:rFonts w:ascii="Times New Roman" w:eastAsia="Times New Roman" w:hAnsi="Times New Roman"/>
                <w:color w:val="000000"/>
                <w:sz w:val="28"/>
                <w:szCs w:val="28"/>
                <w:lang w:val="ru-RU"/>
              </w:rPr>
            </w:pPr>
          </w:p>
        </w:tc>
      </w:tr>
      <w:tr w:rsidR="00057B6C" w14:paraId="2EC79718"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44CCC8E5"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7F43D68C"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Умови повернення чи неповернення забезпечення тендерної пропозиції</w:t>
            </w:r>
          </w:p>
        </w:tc>
        <w:tc>
          <w:tcPr>
            <w:tcW w:w="6078" w:type="dxa"/>
            <w:tcBorders>
              <w:top w:val="single" w:sz="4" w:space="0" w:color="000000"/>
              <w:left w:val="single" w:sz="4" w:space="0" w:color="000000"/>
              <w:bottom w:val="single" w:sz="4" w:space="0" w:color="000000"/>
              <w:right w:val="single" w:sz="4" w:space="0" w:color="000000"/>
            </w:tcBorders>
            <w:hideMark/>
          </w:tcPr>
          <w:p w14:paraId="688AC57F"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Arial" w:hAnsi="Times New Roman"/>
                <w:color w:val="000000"/>
                <w:sz w:val="28"/>
                <w:szCs w:val="28"/>
              </w:rPr>
              <w:t>Не передбачається.</w:t>
            </w:r>
          </w:p>
        </w:tc>
      </w:tr>
      <w:tr w:rsidR="00057B6C" w14:paraId="404FAE5B"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39FC3428"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1B69C477"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Строк дії тендерної пропозиції, протягом якого тендерні пропозиції вважаються дійсними</w:t>
            </w:r>
          </w:p>
        </w:tc>
        <w:tc>
          <w:tcPr>
            <w:tcW w:w="6078" w:type="dxa"/>
            <w:tcBorders>
              <w:top w:val="single" w:sz="4" w:space="0" w:color="000000"/>
              <w:left w:val="single" w:sz="4" w:space="0" w:color="000000"/>
              <w:bottom w:val="single" w:sz="4" w:space="0" w:color="000000"/>
              <w:right w:val="single" w:sz="4" w:space="0" w:color="000000"/>
            </w:tcBorders>
            <w:hideMark/>
          </w:tcPr>
          <w:p w14:paraId="43A2CC37"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4.1. Тендерні пропозиції вважаються дійсними протягом </w:t>
            </w:r>
            <w:r>
              <w:rPr>
                <w:rFonts w:ascii="Times New Roman" w:eastAsia="Times New Roman" w:hAnsi="Times New Roman"/>
                <w:sz w:val="28"/>
                <w:szCs w:val="28"/>
                <w:lang w:val="ru-RU"/>
              </w:rPr>
              <w:t>90 робочих</w:t>
            </w:r>
            <w:r>
              <w:rPr>
                <w:rFonts w:ascii="Times New Roman" w:eastAsia="Times New Roman" w:hAnsi="Times New Roman"/>
                <w:color w:val="FF0000"/>
                <w:sz w:val="28"/>
                <w:szCs w:val="28"/>
                <w:lang w:val="ru-RU"/>
              </w:rPr>
              <w:t xml:space="preserve"> </w:t>
            </w:r>
            <w:r>
              <w:rPr>
                <w:rFonts w:ascii="Times New Roman" w:eastAsia="Times New Roman" w:hAnsi="Times New Roman"/>
                <w:color w:val="000000"/>
                <w:sz w:val="28"/>
                <w:szCs w:val="28"/>
                <w:lang w:val="ru-RU"/>
              </w:rPr>
              <w:t>днів із дати кінцевого строку подання тендерних пропозицій.</w:t>
            </w:r>
          </w:p>
          <w:p w14:paraId="578142A7"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E6F75B"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відхилити таку вимогу;</w:t>
            </w:r>
          </w:p>
          <w:p w14:paraId="7BAC2D1B"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погодитися з вимогою та продовжити строк дії </w:t>
            </w:r>
          </w:p>
          <w:p w14:paraId="174B56DA"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поданої ним тендерної пропозиції.</w:t>
            </w:r>
          </w:p>
        </w:tc>
      </w:tr>
      <w:tr w:rsidR="00057B6C" w:rsidRPr="00AB7CC3" w14:paraId="08DCE990"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4BE0A5A3"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31" w:type="dxa"/>
            <w:gridSpan w:val="3"/>
            <w:tcBorders>
              <w:top w:val="single" w:sz="4" w:space="0" w:color="000000"/>
              <w:left w:val="single" w:sz="4" w:space="0" w:color="000000"/>
              <w:bottom w:val="single" w:sz="4" w:space="0" w:color="000000"/>
              <w:right w:val="single" w:sz="4" w:space="0" w:color="000000"/>
            </w:tcBorders>
          </w:tcPr>
          <w:p w14:paraId="043F2A1F"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Кваліфікаційні критерії відповідно до статті 16 Закону, підстави, встановлені статтею 17 </w:t>
            </w:r>
            <w:r>
              <w:rPr>
                <w:rFonts w:ascii="Times New Roman" w:eastAsia="Times New Roman" w:hAnsi="Times New Roman"/>
                <w:b/>
                <w:color w:val="000000"/>
                <w:sz w:val="28"/>
                <w:szCs w:val="28"/>
                <w:lang w:val="ru-RU"/>
              </w:rPr>
              <w:lastRenderedPageBreak/>
              <w:t xml:space="preserve">Закону, та інформація про спосіб підтвердження відповідності учасників установленим критеріям і вимогам згідно із законодавством. </w:t>
            </w:r>
          </w:p>
          <w:p w14:paraId="063F9AD1" w14:textId="77777777" w:rsidR="00057B6C" w:rsidRDefault="00057B6C">
            <w:pPr>
              <w:widowControl w:val="0"/>
              <w:spacing w:line="256" w:lineRule="auto"/>
              <w:rPr>
                <w:rFonts w:ascii="Times New Roman" w:eastAsia="Times New Roman" w:hAnsi="Times New Roman"/>
                <w:color w:val="000000"/>
                <w:sz w:val="28"/>
                <w:szCs w:val="28"/>
                <w:lang w:val="ru-RU"/>
              </w:rPr>
            </w:pPr>
          </w:p>
        </w:tc>
        <w:tc>
          <w:tcPr>
            <w:tcW w:w="6078" w:type="dxa"/>
            <w:tcBorders>
              <w:top w:val="single" w:sz="4" w:space="0" w:color="000000"/>
              <w:left w:val="single" w:sz="4" w:space="0" w:color="000000"/>
              <w:bottom w:val="single" w:sz="4" w:space="0" w:color="000000"/>
              <w:right w:val="single" w:sz="4" w:space="0" w:color="000000"/>
            </w:tcBorders>
            <w:hideMark/>
          </w:tcPr>
          <w:p w14:paraId="5122F634" w14:textId="77777777" w:rsidR="00057B6C" w:rsidRDefault="00057B6C">
            <w:pPr>
              <w:widowControl w:val="0"/>
              <w:spacing w:line="256"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w:t>
            </w:r>
            <w:r>
              <w:rPr>
                <w:rFonts w:ascii="Times New Roman" w:eastAsia="Times New Roman" w:hAnsi="Times New Roman"/>
                <w:sz w:val="28"/>
                <w:szCs w:val="28"/>
                <w:lang w:val="ru-RU"/>
              </w:rPr>
              <w:lastRenderedPageBreak/>
              <w:t xml:space="preserve">документів, що підтверджують інформацію учасників про відповідність їх таким критеріям, зазначені в </w:t>
            </w:r>
            <w:r>
              <w:rPr>
                <w:rFonts w:ascii="Times New Roman" w:eastAsia="Times New Roman" w:hAnsi="Times New Roman"/>
                <w:bCs/>
                <w:iCs/>
                <w:sz w:val="28"/>
                <w:szCs w:val="28"/>
                <w:lang w:val="ru-RU"/>
              </w:rPr>
              <w:t>Додатку №1</w:t>
            </w:r>
            <w:r>
              <w:rPr>
                <w:rFonts w:ascii="Times New Roman" w:eastAsia="Times New Roman" w:hAnsi="Times New Roman"/>
                <w:i/>
                <w:sz w:val="28"/>
                <w:szCs w:val="28"/>
                <w:lang w:val="ru-RU"/>
              </w:rPr>
              <w:t xml:space="preserve"> </w:t>
            </w:r>
            <w:r>
              <w:rPr>
                <w:rFonts w:ascii="Times New Roman" w:eastAsia="Times New Roman" w:hAnsi="Times New Roman"/>
                <w:sz w:val="28"/>
                <w:szCs w:val="28"/>
                <w:lang w:val="ru-RU"/>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8"/>
                <w:szCs w:val="28"/>
                <w:lang w:val="ru-RU"/>
              </w:rPr>
              <w:t xml:space="preserve"> </w:t>
            </w:r>
            <w:r>
              <w:rPr>
                <w:rFonts w:ascii="Times New Roman" w:eastAsia="Times New Roman" w:hAnsi="Times New Roman"/>
                <w:bCs/>
                <w:iCs/>
                <w:sz w:val="28"/>
                <w:szCs w:val="28"/>
                <w:lang w:val="ru-RU"/>
              </w:rPr>
              <w:t>Додатку №1</w:t>
            </w:r>
            <w:r>
              <w:rPr>
                <w:rFonts w:ascii="Times New Roman" w:eastAsia="Times New Roman" w:hAnsi="Times New Roman"/>
                <w:sz w:val="28"/>
                <w:szCs w:val="28"/>
                <w:lang w:val="ru-RU"/>
              </w:rPr>
              <w:t xml:space="preserve"> до цієї тендерної документації. </w:t>
            </w:r>
          </w:p>
          <w:p w14:paraId="454BFE29" w14:textId="77777777" w:rsidR="00057B6C" w:rsidRDefault="00057B6C">
            <w:pPr>
              <w:widowControl w:val="0"/>
              <w:spacing w:line="256" w:lineRule="auto"/>
              <w:ind w:right="120"/>
              <w:jc w:val="both"/>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Підстави, встановлені статтею 17 Закону.</w:t>
            </w:r>
          </w:p>
          <w:p w14:paraId="0F62397F" w14:textId="77777777" w:rsidR="00057B6C" w:rsidRDefault="00057B6C">
            <w:pPr>
              <w:widowControl w:val="0"/>
              <w:spacing w:line="256"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644855E" w14:textId="77777777" w:rsidR="00057B6C" w:rsidRDefault="00057B6C">
            <w:pPr>
              <w:widowControl w:val="0"/>
              <w:spacing w:line="256"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DBD44E2" w14:textId="77777777" w:rsidR="00057B6C" w:rsidRDefault="00057B6C">
            <w:pPr>
              <w:widowControl w:val="0"/>
              <w:spacing w:line="256"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0874DB" w14:textId="77777777" w:rsidR="00057B6C" w:rsidRDefault="00057B6C">
            <w:pPr>
              <w:widowControl w:val="0"/>
              <w:spacing w:line="256"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C77DED5" w14:textId="77777777" w:rsidR="00057B6C" w:rsidRDefault="00057B6C">
            <w:pPr>
              <w:widowControl w:val="0"/>
              <w:spacing w:line="256"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sz w:val="28"/>
                <w:szCs w:val="28"/>
                <w:lang w:val="ru-RU"/>
              </w:rPr>
              <w:lastRenderedPageBreak/>
              <w:t>економічної конкуренції", у вигляді вчинення антиконкурентних узгоджених дій, що стосуються спотворення результатів тендерів;</w:t>
            </w:r>
          </w:p>
          <w:p w14:paraId="4DAC7329" w14:textId="77777777" w:rsidR="00057B6C" w:rsidRDefault="00057B6C">
            <w:pPr>
              <w:widowControl w:val="0"/>
              <w:spacing w:line="256"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BCAC761" w14:textId="77777777" w:rsidR="00057B6C" w:rsidRDefault="00057B6C">
            <w:pPr>
              <w:widowControl w:val="0"/>
              <w:spacing w:line="256"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D4FCC1F" w14:textId="77777777" w:rsidR="00057B6C" w:rsidRDefault="00057B6C">
            <w:pPr>
              <w:widowControl w:val="0"/>
              <w:spacing w:line="256"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956B314" w14:textId="77777777" w:rsidR="00057B6C" w:rsidRDefault="00057B6C">
            <w:pPr>
              <w:widowControl w:val="0"/>
              <w:spacing w:line="256"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8) учасник процедури закупівлі визнаний у встановленому законом порядку банкрутом та стосовно нього відкрита ліквідаційна процедура;</w:t>
            </w:r>
          </w:p>
          <w:p w14:paraId="6E20DCBB" w14:textId="77777777" w:rsidR="00057B6C" w:rsidRDefault="00057B6C">
            <w:pPr>
              <w:widowControl w:val="0"/>
              <w:spacing w:line="256"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C0E34C" w14:textId="77777777" w:rsidR="00057B6C" w:rsidRDefault="00057B6C">
            <w:pPr>
              <w:widowControl w:val="0"/>
              <w:spacing w:line="256"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10) юридична особа, яка є учасником процедури закупівлі (крім нерезидентів), не має антикорупційної програми чи уповноваженого з </w:t>
            </w:r>
            <w:r>
              <w:rPr>
                <w:rFonts w:ascii="Times New Roman" w:eastAsia="Times New Roman" w:hAnsi="Times New Roman"/>
                <w:sz w:val="28"/>
                <w:szCs w:val="28"/>
                <w:lang w:val="ru-RU"/>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BDCD411" w14:textId="77777777" w:rsidR="00057B6C" w:rsidRDefault="00057B6C">
            <w:pPr>
              <w:widowControl w:val="0"/>
              <w:spacing w:line="256"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1C07AF4" w14:textId="77777777" w:rsidR="00057B6C" w:rsidRDefault="00057B6C">
            <w:pPr>
              <w:widowControl w:val="0"/>
              <w:spacing w:line="256" w:lineRule="auto"/>
              <w:ind w:right="120"/>
              <w:jc w:val="both"/>
              <w:rPr>
                <w:rFonts w:ascii="Times New Roman" w:eastAsia="Times New Roman" w:hAnsi="Times New Roman"/>
                <w:sz w:val="28"/>
                <w:szCs w:val="28"/>
                <w:highlight w:val="green"/>
                <w:lang w:val="ru-RU"/>
              </w:rPr>
            </w:pPr>
            <w:r>
              <w:rPr>
                <w:rFonts w:ascii="Times New Roman" w:eastAsia="Times New Roman" w:hAnsi="Times New Roman"/>
                <w:sz w:val="28"/>
                <w:szCs w:val="28"/>
                <w:lang w:val="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398FF9" w14:textId="77777777" w:rsidR="00057B6C" w:rsidRDefault="00057B6C">
            <w:pPr>
              <w:widowControl w:val="0"/>
              <w:spacing w:line="256" w:lineRule="auto"/>
              <w:ind w:right="120"/>
              <w:jc w:val="both"/>
              <w:rPr>
                <w:rFonts w:ascii="Times New Roman" w:eastAsia="Times New Roman" w:hAnsi="Times New Roman"/>
                <w:i/>
                <w:sz w:val="28"/>
                <w:szCs w:val="28"/>
                <w:highlight w:val="white"/>
                <w:lang w:val="ru-RU"/>
              </w:rPr>
            </w:pPr>
            <w:r>
              <w:rPr>
                <w:rFonts w:ascii="Times New Roman" w:eastAsia="Times New Roman" w:hAnsi="Times New Roman"/>
                <w:sz w:val="28"/>
                <w:szCs w:val="28"/>
                <w:lang w:val="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i/>
                <w:sz w:val="28"/>
                <w:szCs w:val="28"/>
                <w:highlight w:val="white"/>
                <w:lang w:val="ru-RU"/>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5B55192C" w14:textId="77777777" w:rsidR="00057B6C" w:rsidRDefault="00057B6C">
            <w:pPr>
              <w:widowControl w:val="0"/>
              <w:spacing w:line="256"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B3A564" w14:textId="77777777" w:rsidR="00057B6C" w:rsidRDefault="00057B6C">
            <w:pPr>
              <w:spacing w:line="256" w:lineRule="auto"/>
              <w:ind w:firstLine="240"/>
              <w:jc w:val="both"/>
              <w:rPr>
                <w:rFonts w:ascii="Times New Roman" w:eastAsia="Times New Roman" w:hAnsi="Times New Roman"/>
                <w:color w:val="000000"/>
                <w:sz w:val="28"/>
                <w:szCs w:val="28"/>
                <w:lang w:val="ru-RU"/>
              </w:rPr>
            </w:pPr>
            <w:r>
              <w:rPr>
                <w:rFonts w:ascii="Times New Roman" w:eastAsia="Times New Roman" w:hAnsi="Times New Roman"/>
                <w:sz w:val="28"/>
                <w:szCs w:val="28"/>
                <w:highlight w:val="white"/>
                <w:lang w:val="ru-RU"/>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57B6C" w:rsidRPr="00AB7CC3" w14:paraId="15F75C40" w14:textId="77777777" w:rsidTr="00057B6C">
        <w:trPr>
          <w:trHeight w:val="397"/>
        </w:trPr>
        <w:tc>
          <w:tcPr>
            <w:tcW w:w="698" w:type="dxa"/>
            <w:tcBorders>
              <w:top w:val="single" w:sz="4" w:space="0" w:color="000000"/>
              <w:left w:val="single" w:sz="4" w:space="0" w:color="000000"/>
              <w:bottom w:val="single" w:sz="4" w:space="0" w:color="000000"/>
              <w:right w:val="single" w:sz="4" w:space="0" w:color="000000"/>
            </w:tcBorders>
            <w:hideMark/>
          </w:tcPr>
          <w:p w14:paraId="1DF8F2EF"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728C8872"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78" w:type="dxa"/>
            <w:tcBorders>
              <w:top w:val="single" w:sz="4" w:space="0" w:color="000000"/>
              <w:left w:val="single" w:sz="4" w:space="0" w:color="000000"/>
              <w:bottom w:val="single" w:sz="4" w:space="0" w:color="000000"/>
              <w:right w:val="single" w:sz="4" w:space="0" w:color="000000"/>
            </w:tcBorders>
            <w:hideMark/>
          </w:tcPr>
          <w:p w14:paraId="145B8483"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w:t>
            </w:r>
            <w:r>
              <w:rPr>
                <w:rFonts w:ascii="Times New Roman" w:eastAsia="Times New Roman" w:hAnsi="Times New Roman"/>
                <w:sz w:val="28"/>
                <w:szCs w:val="28"/>
                <w:lang w:val="ru-RU"/>
              </w:rPr>
              <w:t xml:space="preserve"> Вимоги до предмета закупівлі (технічні, якісні та кількісні характеристики) згідно з</w:t>
            </w:r>
            <w:hyperlink r:id="rId5" w:history="1">
              <w:r>
                <w:rPr>
                  <w:rStyle w:val="a9"/>
                  <w:rFonts w:ascii="Times New Roman" w:eastAsia="Times New Roman" w:hAnsi="Times New Roman"/>
                  <w:sz w:val="28"/>
                  <w:szCs w:val="28"/>
                  <w:lang w:val="ru-RU"/>
                </w:rPr>
                <w:t xml:space="preserve"> пунктом третім </w:t>
              </w:r>
            </w:hyperlink>
            <w:hyperlink r:id="rId6" w:history="1">
              <w:r>
                <w:rPr>
                  <w:rStyle w:val="a9"/>
                  <w:rFonts w:ascii="Times New Roman" w:eastAsia="Times New Roman" w:hAnsi="Times New Roman"/>
                  <w:sz w:val="28"/>
                  <w:szCs w:val="28"/>
                  <w:lang w:val="ru-RU"/>
                </w:rPr>
                <w:t>частини друго</w:t>
              </w:r>
            </w:hyperlink>
            <w:r>
              <w:rPr>
                <w:rFonts w:ascii="Times New Roman" w:eastAsia="Times New Roman" w:hAnsi="Times New Roman"/>
                <w:sz w:val="28"/>
                <w:szCs w:val="28"/>
                <w:lang w:val="ru-RU"/>
              </w:rPr>
              <w:t xml:space="preserve">ї статті 22 Закону зазначено в </w:t>
            </w:r>
            <w:r>
              <w:rPr>
                <w:rFonts w:ascii="Times New Roman" w:eastAsia="Times New Roman" w:hAnsi="Times New Roman"/>
                <w:bCs/>
                <w:iCs/>
                <w:sz w:val="28"/>
                <w:szCs w:val="28"/>
                <w:lang w:val="ru-RU"/>
              </w:rPr>
              <w:t>Додатку №2</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до цієї тендерної документації.</w:t>
            </w:r>
          </w:p>
        </w:tc>
      </w:tr>
      <w:tr w:rsidR="00057B6C" w14:paraId="71142B09" w14:textId="77777777" w:rsidTr="00057B6C">
        <w:trPr>
          <w:trHeight w:val="397"/>
        </w:trPr>
        <w:tc>
          <w:tcPr>
            <w:tcW w:w="698" w:type="dxa"/>
            <w:tcBorders>
              <w:top w:val="single" w:sz="4" w:space="0" w:color="000000"/>
              <w:left w:val="single" w:sz="4" w:space="0" w:color="000000"/>
              <w:bottom w:val="single" w:sz="4" w:space="0" w:color="000000"/>
              <w:right w:val="single" w:sz="4" w:space="0" w:color="000000"/>
            </w:tcBorders>
            <w:hideMark/>
          </w:tcPr>
          <w:p w14:paraId="4D9AC1BD"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45075C3B"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78" w:type="dxa"/>
            <w:tcBorders>
              <w:top w:val="single" w:sz="4" w:space="0" w:color="000000"/>
              <w:left w:val="single" w:sz="4" w:space="0" w:color="000000"/>
              <w:bottom w:val="single" w:sz="4" w:space="0" w:color="000000"/>
              <w:right w:val="single" w:sz="4" w:space="0" w:color="000000"/>
            </w:tcBorders>
            <w:hideMark/>
          </w:tcPr>
          <w:p w14:paraId="466A24D7" w14:textId="77777777" w:rsidR="00057B6C" w:rsidRDefault="00057B6C">
            <w:pPr>
              <w:widowControl w:val="0"/>
              <w:spacing w:line="256" w:lineRule="auto"/>
              <w:ind w:firstLine="566"/>
              <w:rPr>
                <w:rFonts w:ascii="Times New Roman" w:eastAsia="Times New Roman" w:hAnsi="Times New Roman"/>
                <w:color w:val="000000"/>
                <w:sz w:val="28"/>
                <w:szCs w:val="28"/>
              </w:rPr>
            </w:pPr>
            <w:r>
              <w:rPr>
                <w:rFonts w:ascii="Times New Roman" w:eastAsia="Times New Roman" w:hAnsi="Times New Roman"/>
                <w:color w:val="000000"/>
                <w:sz w:val="28"/>
                <w:szCs w:val="28"/>
              </w:rPr>
              <w:t>Не передбачено</w:t>
            </w:r>
          </w:p>
        </w:tc>
      </w:tr>
      <w:tr w:rsidR="00057B6C" w:rsidRPr="00AB7CC3" w14:paraId="571F3416"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2DC3FDCB"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31" w:type="dxa"/>
            <w:gridSpan w:val="3"/>
            <w:tcBorders>
              <w:top w:val="single" w:sz="4" w:space="0" w:color="000000"/>
              <w:left w:val="single" w:sz="4" w:space="0" w:color="000000"/>
              <w:bottom w:val="single" w:sz="4" w:space="0" w:color="000000"/>
              <w:right w:val="single" w:sz="4" w:space="0" w:color="000000"/>
            </w:tcBorders>
          </w:tcPr>
          <w:p w14:paraId="52EC2299" w14:textId="77777777" w:rsidR="00057B6C" w:rsidRDefault="00057B6C">
            <w:pPr>
              <w:spacing w:line="256"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субпідрядника/співвиконавця (у випадку закупівлі робіт чи послуг)</w:t>
            </w:r>
          </w:p>
          <w:p w14:paraId="47F816DB" w14:textId="77777777" w:rsidR="00057B6C" w:rsidRDefault="00057B6C">
            <w:pPr>
              <w:widowControl w:val="0"/>
              <w:spacing w:line="256" w:lineRule="auto"/>
              <w:rPr>
                <w:rFonts w:ascii="Times New Roman" w:eastAsia="Times New Roman" w:hAnsi="Times New Roman"/>
                <w:color w:val="000000"/>
                <w:sz w:val="28"/>
                <w:szCs w:val="28"/>
                <w:lang w:val="ru-RU"/>
              </w:rPr>
            </w:pPr>
          </w:p>
        </w:tc>
        <w:tc>
          <w:tcPr>
            <w:tcW w:w="6078" w:type="dxa"/>
            <w:tcBorders>
              <w:top w:val="single" w:sz="4" w:space="0" w:color="000000"/>
              <w:left w:val="single" w:sz="4" w:space="0" w:color="000000"/>
              <w:bottom w:val="single" w:sz="4" w:space="0" w:color="000000"/>
              <w:right w:val="single" w:sz="4" w:space="0" w:color="000000"/>
            </w:tcBorders>
            <w:hideMark/>
          </w:tcPr>
          <w:p w14:paraId="1391B025" w14:textId="77777777" w:rsidR="00057B6C" w:rsidRDefault="00057B6C">
            <w:pPr>
              <w:pStyle w:val="a5"/>
              <w:spacing w:line="256" w:lineRule="auto"/>
              <w:jc w:val="both"/>
              <w:rPr>
                <w:rFonts w:eastAsiaTheme="minorHAnsi"/>
                <w:sz w:val="28"/>
                <w:szCs w:val="28"/>
                <w:shd w:val="clear" w:color="auto" w:fill="FFFFFF"/>
                <w:lang w:val="ru-RU"/>
              </w:rPr>
            </w:pPr>
            <w:r>
              <w:rPr>
                <w:sz w:val="28"/>
                <w:szCs w:val="28"/>
                <w:shd w:val="clear" w:color="auto" w:fill="FFFFFF"/>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rPr>
                <w:sz w:val="28"/>
                <w:szCs w:val="28"/>
                <w:shd w:val="clear" w:color="auto" w:fill="FFFFFF"/>
              </w:rPr>
              <w:lastRenderedPageBreak/>
              <w:t>частині першій статті 17 Закону (крім пункту 13 частини першої статті 17 Закону).</w:t>
            </w:r>
          </w:p>
        </w:tc>
      </w:tr>
      <w:tr w:rsidR="00057B6C" w:rsidRPr="00AB7CC3" w14:paraId="70E43603"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631E161E"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9</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14436CD8"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Унесення змін або відкликання тендерної пропозиції  Учасником</w:t>
            </w:r>
          </w:p>
        </w:tc>
        <w:tc>
          <w:tcPr>
            <w:tcW w:w="6078" w:type="dxa"/>
            <w:tcBorders>
              <w:top w:val="single" w:sz="4" w:space="0" w:color="000000"/>
              <w:left w:val="single" w:sz="4" w:space="0" w:color="000000"/>
              <w:bottom w:val="single" w:sz="4" w:space="0" w:color="000000"/>
              <w:right w:val="single" w:sz="4" w:space="0" w:color="000000"/>
            </w:tcBorders>
            <w:hideMark/>
          </w:tcPr>
          <w:p w14:paraId="79B35C2D"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7B6C" w:rsidRPr="00AB7CC3" w14:paraId="54AC57ED" w14:textId="77777777" w:rsidTr="00057B6C">
        <w:trPr>
          <w:trHeight w:val="103"/>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7DF9011B" w14:textId="77777777" w:rsidR="00057B6C" w:rsidRDefault="00057B6C">
            <w:pPr>
              <w:widowControl w:val="0"/>
              <w:spacing w:line="256" w:lineRule="auto"/>
              <w:ind w:hanging="23"/>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Розділ </w:t>
            </w:r>
            <w:r>
              <w:rPr>
                <w:rFonts w:ascii="Times New Roman" w:eastAsia="Times New Roman" w:hAnsi="Times New Roman"/>
                <w:b/>
                <w:color w:val="000000"/>
                <w:sz w:val="28"/>
                <w:szCs w:val="28"/>
              </w:rPr>
              <w:t>IV</w:t>
            </w:r>
            <w:r>
              <w:rPr>
                <w:rFonts w:ascii="Times New Roman" w:eastAsia="Times New Roman" w:hAnsi="Times New Roman"/>
                <w:b/>
                <w:color w:val="000000"/>
                <w:sz w:val="28"/>
                <w:szCs w:val="28"/>
                <w:lang w:val="ru-RU"/>
              </w:rPr>
              <w:t>. Подання та розкриття тендерної пропозиції</w:t>
            </w:r>
          </w:p>
        </w:tc>
      </w:tr>
      <w:tr w:rsidR="00057B6C" w:rsidRPr="00AB7CC3" w14:paraId="2B5D2414"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72B60752"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363" w:type="dxa"/>
            <w:tcBorders>
              <w:top w:val="single" w:sz="4" w:space="0" w:color="000000"/>
              <w:left w:val="single" w:sz="4" w:space="0" w:color="000000"/>
              <w:bottom w:val="single" w:sz="4" w:space="0" w:color="000000"/>
              <w:right w:val="single" w:sz="4" w:space="0" w:color="000000"/>
            </w:tcBorders>
            <w:hideMark/>
          </w:tcPr>
          <w:p w14:paraId="4C43C807"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Кінцевий строк подання тендерної пропозиції</w:t>
            </w:r>
          </w:p>
        </w:tc>
        <w:tc>
          <w:tcPr>
            <w:tcW w:w="6146" w:type="dxa"/>
            <w:gridSpan w:val="3"/>
            <w:tcBorders>
              <w:top w:val="single" w:sz="4" w:space="0" w:color="000000"/>
              <w:left w:val="single" w:sz="4" w:space="0" w:color="000000"/>
              <w:bottom w:val="single" w:sz="4" w:space="0" w:color="000000"/>
              <w:right w:val="single" w:sz="4" w:space="0" w:color="000000"/>
            </w:tcBorders>
            <w:hideMark/>
          </w:tcPr>
          <w:p w14:paraId="5F5D9C78" w14:textId="77777777" w:rsidR="00057B6C" w:rsidRDefault="00057B6C">
            <w:pPr>
              <w:widowControl w:val="0"/>
              <w:spacing w:before="48" w:line="256" w:lineRule="auto"/>
              <w:ind w:right="132" w:firstLine="50"/>
              <w:jc w:val="both"/>
              <w:rPr>
                <w:rFonts w:ascii="Times New Roman" w:hAnsi="Times New Roman"/>
                <w:sz w:val="28"/>
                <w:szCs w:val="28"/>
                <w:lang w:val="ru-RU"/>
              </w:rPr>
            </w:pPr>
            <w:r>
              <w:rPr>
                <w:rFonts w:ascii="Times New Roman" w:eastAsia="Times New Roman" w:hAnsi="Times New Roman"/>
                <w:color w:val="000000"/>
                <w:sz w:val="28"/>
                <w:szCs w:val="28"/>
                <w:lang w:val="ru-RU"/>
              </w:rPr>
              <w:t>1.1. Кінцевий строк подання тендерних пропозицій зазначено в оголошенні про проведення торгів.</w:t>
            </w:r>
            <w:r>
              <w:rPr>
                <w:rFonts w:ascii="Times New Roman" w:eastAsia="Times New Roman" w:hAnsi="Times New Roman"/>
                <w:b/>
                <w:color w:val="000000"/>
                <w:sz w:val="28"/>
                <w:szCs w:val="28"/>
                <w:lang w:val="ru-RU"/>
              </w:rPr>
              <w:t xml:space="preserve"> </w:t>
            </w:r>
            <w:r>
              <w:rPr>
                <w:rFonts w:ascii="Times New Roman" w:hAnsi="Times New Roman"/>
                <w:sz w:val="28"/>
                <w:szCs w:val="28"/>
                <w:lang w:val="ru-RU"/>
              </w:rPr>
              <w:t xml:space="preserve"> </w:t>
            </w:r>
          </w:p>
          <w:p w14:paraId="25487EF6" w14:textId="77777777" w:rsidR="00057B6C" w:rsidRDefault="00057B6C">
            <w:pPr>
              <w:widowControl w:val="0"/>
              <w:spacing w:before="48" w:line="256" w:lineRule="auto"/>
              <w:ind w:right="132" w:firstLine="50"/>
              <w:jc w:val="both"/>
              <w:rPr>
                <w:rFonts w:ascii="Times New Roman" w:hAnsi="Times New Roman"/>
                <w:sz w:val="28"/>
                <w:szCs w:val="28"/>
                <w:lang w:val="ru-RU"/>
              </w:rPr>
            </w:pPr>
            <w:r>
              <w:rPr>
                <w:rFonts w:ascii="Times New Roman" w:hAnsi="Times New Roman"/>
                <w:sz w:val="28"/>
                <w:szCs w:val="28"/>
                <w:lang w:val="ru-RU"/>
              </w:rPr>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14:paraId="693B7543" w14:textId="77777777" w:rsidR="00057B6C" w:rsidRDefault="00057B6C">
            <w:pPr>
              <w:widowControl w:val="0"/>
              <w:tabs>
                <w:tab w:val="left" w:pos="459"/>
              </w:tabs>
              <w:spacing w:line="256" w:lineRule="auto"/>
              <w:ind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1.2. Отримана тендерна пропозиція вноситься автоматично до реєстру отриманих тендерних пропозицій.</w:t>
            </w:r>
          </w:p>
          <w:p w14:paraId="290E79A3" w14:textId="77777777" w:rsidR="00057B6C" w:rsidRDefault="00057B6C" w:rsidP="00B968EF">
            <w:pPr>
              <w:pStyle w:val="a7"/>
              <w:widowControl w:val="0"/>
              <w:numPr>
                <w:ilvl w:val="1"/>
                <w:numId w:val="2"/>
              </w:numPr>
              <w:tabs>
                <w:tab w:val="left" w:pos="459"/>
              </w:tabs>
              <w:spacing w:line="256" w:lineRule="auto"/>
              <w:ind w:left="0"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57B6C" w:rsidRPr="00AB7CC3" w14:paraId="2A0F1430"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2F3DE025"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379" w:type="dxa"/>
            <w:gridSpan w:val="2"/>
            <w:tcBorders>
              <w:top w:val="single" w:sz="4" w:space="0" w:color="000000"/>
              <w:left w:val="single" w:sz="4" w:space="0" w:color="000000"/>
              <w:bottom w:val="single" w:sz="4" w:space="0" w:color="000000"/>
              <w:right w:val="single" w:sz="4" w:space="0" w:color="000000"/>
            </w:tcBorders>
            <w:hideMark/>
          </w:tcPr>
          <w:p w14:paraId="73CCACDA"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Дата та час розкриття тендерної пропозиції</w:t>
            </w:r>
          </w:p>
        </w:tc>
        <w:tc>
          <w:tcPr>
            <w:tcW w:w="6130" w:type="dxa"/>
            <w:gridSpan w:val="2"/>
            <w:tcBorders>
              <w:top w:val="single" w:sz="4" w:space="0" w:color="000000"/>
              <w:left w:val="single" w:sz="4" w:space="0" w:color="000000"/>
              <w:bottom w:val="single" w:sz="4" w:space="0" w:color="000000"/>
              <w:right w:val="single" w:sz="4" w:space="0" w:color="000000"/>
            </w:tcBorders>
            <w:hideMark/>
          </w:tcPr>
          <w:p w14:paraId="0E1016FE" w14:textId="77777777" w:rsidR="00057B6C" w:rsidRDefault="00057B6C">
            <w:pPr>
              <w:widowControl w:val="0"/>
              <w:spacing w:line="228"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 xml:space="preserve">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1A4EC20D"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Відповідно до п. 35 Особливостей, відкриті торги проводяться без застосування електронного аукціону.</w:t>
            </w:r>
          </w:p>
          <w:p w14:paraId="5A7733E7" w14:textId="77777777" w:rsidR="00057B6C" w:rsidRDefault="00057B6C">
            <w:pPr>
              <w:widowControl w:val="0"/>
              <w:spacing w:line="256"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Згідно п. 36 Особливостей, електронною системою закупівель після закінчення строку для подання тендерних пропозицій, визначеного замовником в оголошенні про проведення </w:t>
            </w:r>
            <w:r>
              <w:rPr>
                <w:rFonts w:ascii="Times New Roman" w:eastAsia="Times New Roman" w:hAnsi="Times New Roman"/>
                <w:color w:val="000000"/>
                <w:sz w:val="28"/>
                <w:szCs w:val="28"/>
                <w:lang w:val="uk-UA"/>
              </w:rPr>
              <w:lastRenderedPageBreak/>
              <w:t>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057B6C" w:rsidRPr="00AB7CC3" w14:paraId="7D1819EC" w14:textId="77777777" w:rsidTr="00057B6C">
        <w:trPr>
          <w:trHeight w:val="103"/>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1F86452A" w14:textId="77777777" w:rsidR="00057B6C" w:rsidRDefault="00057B6C">
            <w:pPr>
              <w:widowControl w:val="0"/>
              <w:spacing w:line="256"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 xml:space="preserve">Розділ </w:t>
            </w:r>
            <w:r>
              <w:rPr>
                <w:rFonts w:ascii="Times New Roman" w:eastAsia="Times New Roman" w:hAnsi="Times New Roman"/>
                <w:b/>
                <w:color w:val="000000"/>
                <w:sz w:val="28"/>
                <w:szCs w:val="28"/>
              </w:rPr>
              <w:t>V</w:t>
            </w:r>
            <w:r>
              <w:rPr>
                <w:rFonts w:ascii="Times New Roman" w:eastAsia="Times New Roman" w:hAnsi="Times New Roman"/>
                <w:b/>
                <w:color w:val="000000"/>
                <w:sz w:val="28"/>
                <w:szCs w:val="28"/>
                <w:lang w:val="ru-RU"/>
              </w:rPr>
              <w:t>. Оцінка тендерної пропозиції</w:t>
            </w:r>
          </w:p>
        </w:tc>
      </w:tr>
      <w:tr w:rsidR="00057B6C" w:rsidRPr="00AB7CC3" w14:paraId="76532486"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20A75F62"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5002F4C3"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Перелік критеріїв та методика оцінки тендерної пропозиції із зазначенням питомої ваги критерію</w:t>
            </w:r>
          </w:p>
        </w:tc>
        <w:tc>
          <w:tcPr>
            <w:tcW w:w="6078" w:type="dxa"/>
            <w:tcBorders>
              <w:top w:val="single" w:sz="4" w:space="0" w:color="000000"/>
              <w:left w:val="single" w:sz="4" w:space="0" w:color="000000"/>
              <w:bottom w:val="single" w:sz="4" w:space="0" w:color="000000"/>
              <w:right w:val="single" w:sz="4" w:space="0" w:color="000000"/>
            </w:tcBorders>
            <w:hideMark/>
          </w:tcPr>
          <w:p w14:paraId="1C74C598" w14:textId="77777777" w:rsidR="00057B6C" w:rsidRDefault="00057B6C" w:rsidP="00B968EF">
            <w:pPr>
              <w:pStyle w:val="a7"/>
              <w:widowControl w:val="0"/>
              <w:numPr>
                <w:ilvl w:val="1"/>
                <w:numId w:val="3"/>
              </w:numPr>
              <w:spacing w:line="228" w:lineRule="auto"/>
              <w:ind w:left="0" w:firstLine="124"/>
              <w:jc w:val="both"/>
              <w:rPr>
                <w:rFonts w:ascii="Times New Roman" w:eastAsia="Times New Roman" w:hAnsi="Times New Roman"/>
                <w:sz w:val="28"/>
                <w:szCs w:val="28"/>
                <w:lang w:val="ru-RU"/>
              </w:rPr>
            </w:pPr>
            <w:r>
              <w:rPr>
                <w:rFonts w:ascii="Times New Roman" w:eastAsia="Times New Roman" w:hAnsi="Times New Roman"/>
                <w:sz w:val="28"/>
                <w:szCs w:val="28"/>
                <w:lang w:val="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6CD0926" w14:textId="77777777" w:rsidR="00057B6C" w:rsidRDefault="00057B6C" w:rsidP="00B968EF">
            <w:pPr>
              <w:pStyle w:val="a7"/>
              <w:widowControl w:val="0"/>
              <w:numPr>
                <w:ilvl w:val="1"/>
                <w:numId w:val="3"/>
              </w:numPr>
              <w:spacing w:line="228" w:lineRule="auto"/>
              <w:ind w:left="0" w:firstLine="124"/>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Відповідно до п. 37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2E4C1BC" w14:textId="77777777" w:rsidR="00057B6C" w:rsidRDefault="00057B6C">
            <w:pPr>
              <w:widowControl w:val="0"/>
              <w:spacing w:line="228"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Найбільщ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E91559"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Критеріями оцінки є: </w:t>
            </w:r>
          </w:p>
          <w:p w14:paraId="74E4DF2E"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ціна; або</w:t>
            </w:r>
          </w:p>
          <w:p w14:paraId="0B52DE7A"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вартість життєвого циклу; або</w:t>
            </w:r>
          </w:p>
          <w:p w14:paraId="052D9E0E"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ціна разом з іншими критеріями оцінки, що пов'язані із предметом закупівлі.</w:t>
            </w:r>
          </w:p>
          <w:p w14:paraId="4215273F"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i/>
                <w:sz w:val="28"/>
                <w:szCs w:val="28"/>
                <w:lang w:val="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8F8383" w14:textId="77777777" w:rsidR="00057B6C" w:rsidRDefault="00057B6C">
            <w:pPr>
              <w:widowControl w:val="0"/>
              <w:spacing w:line="256" w:lineRule="auto"/>
              <w:jc w:val="both"/>
              <w:rPr>
                <w:rFonts w:ascii="Times New Roman" w:eastAsia="Times New Roman" w:hAnsi="Times New Roman"/>
                <w:b/>
                <w:i/>
                <w:sz w:val="28"/>
                <w:szCs w:val="28"/>
                <w:lang w:val="ru-RU"/>
              </w:rPr>
            </w:pPr>
            <w:r>
              <w:rPr>
                <w:rFonts w:ascii="Times New Roman" w:eastAsia="Times New Roman" w:hAnsi="Times New Roman"/>
                <w:i/>
                <w:sz w:val="28"/>
                <w:szCs w:val="28"/>
                <w:lang w:val="ru-RU"/>
              </w:rPr>
              <w:t>До розгляду</w:t>
            </w:r>
            <w:r>
              <w:rPr>
                <w:rFonts w:ascii="Times New Roman" w:eastAsia="Times New Roman" w:hAnsi="Times New Roman"/>
                <w:i/>
                <w:sz w:val="28"/>
                <w:szCs w:val="28"/>
                <w:u w:val="single"/>
                <w:lang w:val="ru-RU"/>
              </w:rPr>
              <w:t xml:space="preserve"> не приймається </w:t>
            </w:r>
            <w:r>
              <w:rPr>
                <w:rFonts w:ascii="Times New Roman" w:eastAsia="Times New Roman" w:hAnsi="Times New Roman"/>
                <w:i/>
                <w:sz w:val="28"/>
                <w:szCs w:val="28"/>
                <w:lang w:val="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B51A72"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Оцінка тендерних пропозицій здійснюється на основі критерію „Ціна”. Питома вага – 100 %.</w:t>
            </w:r>
          </w:p>
          <w:p w14:paraId="2AC469CC"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Оцінка здійснюється щодо предмета закупівлі в цілому</w:t>
            </w:r>
            <w:r>
              <w:rPr>
                <w:rFonts w:ascii="Times New Roman" w:eastAsia="Times New Roman" w:hAnsi="Times New Roman"/>
                <w:color w:val="FF0000"/>
                <w:sz w:val="28"/>
                <w:szCs w:val="28"/>
                <w:lang w:val="ru-RU"/>
              </w:rPr>
              <w:t>.</w:t>
            </w:r>
          </w:p>
          <w:p w14:paraId="4C1B7D8B"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Замовник розглядає тендерну пропозицію, яка визначена найбільш економічно вигідною </w:t>
            </w:r>
            <w:r>
              <w:rPr>
                <w:rFonts w:ascii="Times New Roman" w:eastAsia="Times New Roman" w:hAnsi="Times New Roman"/>
                <w:sz w:val="28"/>
                <w:szCs w:val="28"/>
                <w:lang w:val="ru-RU"/>
              </w:rPr>
              <w:lastRenderedPageBreak/>
              <w:t>відповідно до Особливостей (далі- - найбільш економічно вигідна тендерна пропозиція), щодо її відповідності вимогам тендерної документації.</w:t>
            </w:r>
          </w:p>
          <w:p w14:paraId="55AC0D72"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Розмір мінімального кроку пониження ціни – 0.5%.</w:t>
            </w:r>
          </w:p>
          <w:p w14:paraId="448CA0FC"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Строк розгляду найбільш економічно вигідної тендерної пропозиції </w:t>
            </w:r>
            <w:r>
              <w:rPr>
                <w:rFonts w:ascii="Times New Roman" w:eastAsia="Times New Roman" w:hAnsi="Times New Roman"/>
                <w:b/>
                <w:i/>
                <w:sz w:val="28"/>
                <w:szCs w:val="28"/>
                <w:lang w:val="ru-RU"/>
              </w:rPr>
              <w:t>не повинен перевищувати п’яти робочих днів</w:t>
            </w:r>
            <w:r>
              <w:rPr>
                <w:rFonts w:ascii="Times New Roman" w:eastAsia="Times New Roman" w:hAnsi="Times New Roman"/>
                <w:sz w:val="28"/>
                <w:szCs w:val="28"/>
                <w:lang w:val="ru-RU"/>
              </w:rPr>
              <w:t xml:space="preserve"> з дня визначення її електронною системою закупівель найбільш економічно вигідною. Такий строк може бути аргументовано </w:t>
            </w:r>
            <w:r>
              <w:rPr>
                <w:rFonts w:ascii="Times New Roman" w:eastAsia="Times New Roman" w:hAnsi="Times New Roman"/>
                <w:b/>
                <w:i/>
                <w:sz w:val="28"/>
                <w:szCs w:val="28"/>
                <w:lang w:val="ru-RU"/>
              </w:rPr>
              <w:t>продовжено замовником до 20 робочих днів</w:t>
            </w:r>
            <w:r>
              <w:rPr>
                <w:rFonts w:ascii="Times New Roman" w:eastAsia="Times New Roman" w:hAnsi="Times New Roman"/>
                <w:sz w:val="28"/>
                <w:szCs w:val="28"/>
                <w:lang w:val="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208C3D4"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54D8585"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A07E934"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b/>
                <w:i/>
                <w:sz w:val="28"/>
                <w:szCs w:val="28"/>
                <w:lang w:val="ru-RU"/>
              </w:rPr>
              <w:t>Аномально низька ціна тендерної пропозиції</w:t>
            </w:r>
            <w:r>
              <w:rPr>
                <w:rFonts w:ascii="Times New Roman" w:eastAsia="Times New Roman" w:hAnsi="Times New Roman"/>
                <w:sz w:val="28"/>
                <w:szCs w:val="28"/>
                <w:lang w:val="ru-RU"/>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8A37F8" w14:textId="77777777" w:rsidR="00057B6C" w:rsidRDefault="00057B6C">
            <w:pPr>
              <w:widowControl w:val="0"/>
              <w:spacing w:line="256" w:lineRule="auto"/>
              <w:jc w:val="both"/>
              <w:rPr>
                <w:rFonts w:ascii="Times New Roman" w:eastAsia="Times New Roman" w:hAnsi="Times New Roman"/>
                <w:b/>
                <w:i/>
                <w:sz w:val="28"/>
                <w:szCs w:val="28"/>
                <w:lang w:val="ru-RU"/>
              </w:rPr>
            </w:pPr>
            <w:r>
              <w:rPr>
                <w:rFonts w:ascii="Times New Roman" w:eastAsia="Times New Roman" w:hAnsi="Times New Roman"/>
                <w:sz w:val="28"/>
                <w:szCs w:val="28"/>
                <w:lang w:val="ru-RU"/>
              </w:rPr>
              <w:t xml:space="preserve">Учасникпроцедури закупівлі, який надав найбільш економічно вигідну тендерну </w:t>
            </w:r>
            <w:r>
              <w:rPr>
                <w:rFonts w:ascii="Times New Roman" w:eastAsia="Times New Roman" w:hAnsi="Times New Roman"/>
                <w:sz w:val="28"/>
                <w:szCs w:val="28"/>
                <w:lang w:val="ru-RU"/>
              </w:rPr>
              <w:lastRenderedPageBreak/>
              <w:t xml:space="preserve">пропозицію, що є аномально низькою, </w:t>
            </w:r>
            <w:r>
              <w:rPr>
                <w:rFonts w:ascii="Times New Roman" w:eastAsia="Times New Roman" w:hAnsi="Times New Roman"/>
                <w:b/>
                <w:i/>
                <w:sz w:val="28"/>
                <w:szCs w:val="28"/>
                <w:lang w:val="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b/>
                <w:i/>
                <w:color w:val="00B050"/>
                <w:sz w:val="28"/>
                <w:szCs w:val="28"/>
                <w:lang w:val="ru-RU"/>
              </w:rPr>
              <w:t xml:space="preserve"> </w:t>
            </w:r>
            <w:r>
              <w:rPr>
                <w:rFonts w:ascii="Times New Roman" w:eastAsia="Times New Roman" w:hAnsi="Times New Roman"/>
                <w:b/>
                <w:i/>
                <w:sz w:val="28"/>
                <w:szCs w:val="28"/>
                <w:lang w:val="ru-RU"/>
              </w:rPr>
              <w:t>пропозиції.</w:t>
            </w:r>
          </w:p>
          <w:p w14:paraId="0D921B42"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п.38 Особливостей.</w:t>
            </w:r>
          </w:p>
          <w:p w14:paraId="392C77B0" w14:textId="77777777" w:rsidR="00057B6C" w:rsidRDefault="00057B6C">
            <w:pPr>
              <w:widowControl w:val="0"/>
              <w:spacing w:line="256" w:lineRule="auto"/>
              <w:jc w:val="both"/>
              <w:rPr>
                <w:rFonts w:ascii="Times New Roman" w:eastAsia="Times New Roman" w:hAnsi="Times New Roman"/>
                <w:b/>
                <w:i/>
                <w:sz w:val="28"/>
                <w:szCs w:val="28"/>
                <w:lang w:val="ru-RU"/>
              </w:rPr>
            </w:pPr>
            <w:r>
              <w:rPr>
                <w:rFonts w:ascii="Times New Roman" w:eastAsia="Times New Roman" w:hAnsi="Times New Roman"/>
                <w:b/>
                <w:i/>
                <w:sz w:val="28"/>
                <w:szCs w:val="28"/>
                <w:lang w:val="ru-RU"/>
              </w:rPr>
              <w:t>Обґрунтування аномально низької тендерної пропозиції може містити інформацію про:</w:t>
            </w:r>
          </w:p>
          <w:p w14:paraId="79F86410" w14:textId="77777777" w:rsidR="00057B6C" w:rsidRDefault="00057B6C" w:rsidP="00B968EF">
            <w:pPr>
              <w:widowControl w:val="0"/>
              <w:numPr>
                <w:ilvl w:val="0"/>
                <w:numId w:val="4"/>
              </w:numPr>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923C4CE" w14:textId="77777777" w:rsidR="00057B6C" w:rsidRDefault="00057B6C" w:rsidP="00B968EF">
            <w:pPr>
              <w:widowControl w:val="0"/>
              <w:numPr>
                <w:ilvl w:val="0"/>
                <w:numId w:val="4"/>
              </w:numPr>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учаснику процедури закупівлі;</w:t>
            </w:r>
          </w:p>
          <w:p w14:paraId="7C41EA93" w14:textId="77777777" w:rsidR="00057B6C" w:rsidRDefault="00057B6C" w:rsidP="00B968EF">
            <w:pPr>
              <w:widowControl w:val="0"/>
              <w:numPr>
                <w:ilvl w:val="0"/>
                <w:numId w:val="4"/>
              </w:numPr>
              <w:spacing w:after="160"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отримання учасником процедури закупівлі державної допомоги згідно із законодавством.</w:t>
            </w:r>
          </w:p>
          <w:p w14:paraId="07D0FE25" w14:textId="77777777" w:rsidR="00057B6C" w:rsidRDefault="00057B6C">
            <w:pPr>
              <w:widowControl w:val="0"/>
              <w:shd w:val="clear" w:color="auto" w:fill="FFFFFF"/>
              <w:spacing w:line="256"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Законом з урахуванням Особливостей.</w:t>
            </w:r>
          </w:p>
          <w:p w14:paraId="77B284EA"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6A1FD0C"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разі отримання достовірної інформації про невідповідність переможця процедури закупівлі </w:t>
            </w:r>
            <w:r>
              <w:rPr>
                <w:rFonts w:ascii="Times New Roman" w:eastAsia="Times New Roman" w:hAnsi="Times New Roman"/>
                <w:sz w:val="28"/>
                <w:szCs w:val="28"/>
                <w:lang w:val="ru-RU"/>
              </w:rPr>
              <w:lastRenderedPageBreak/>
              <w:t>вимогам кваліфікаційних критеріїв, підставам, установленим частиною першою статті 17  Закону (крім пункту 13 частини першої статті 17 Закону), або факту зазначення у тендерній пропозиції будь-якої недостовірної інформації, що є суттєвою під час визначенні результатів відкритих торгів, замовник відхиляє тендерну пропозицію такого учасника процедури закупівлі.</w:t>
            </w:r>
          </w:p>
          <w:p w14:paraId="5F756889"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8"/>
                <w:szCs w:val="28"/>
                <w:highlight w:val="white"/>
                <w:lang w:val="ru-RU"/>
              </w:rPr>
              <w:t>в інформації та/або документах,</w:t>
            </w:r>
            <w:r>
              <w:rPr>
                <w:rFonts w:ascii="Times New Roman" w:eastAsia="Times New Roman" w:hAnsi="Times New Roman"/>
                <w:sz w:val="28"/>
                <w:szCs w:val="28"/>
                <w:highlight w:val="white"/>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sz w:val="28"/>
                <w:szCs w:val="28"/>
                <w:highlight w:val="white"/>
                <w:lang w:val="ru-RU"/>
              </w:rPr>
              <w:t xml:space="preserve">не може бути меншим ніж два робочі дні </w:t>
            </w:r>
            <w:r>
              <w:rPr>
                <w:rFonts w:ascii="Times New Roman" w:eastAsia="Times New Roman" w:hAnsi="Times New Roman"/>
                <w:sz w:val="28"/>
                <w:szCs w:val="28"/>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6382BEF" w14:textId="77777777" w:rsidR="00057B6C" w:rsidRDefault="00057B6C">
            <w:pPr>
              <w:widowControl w:val="0"/>
              <w:shd w:val="clear" w:color="auto" w:fill="FFFFFF"/>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Під невідповідністю</w:t>
            </w:r>
            <w:r>
              <w:rPr>
                <w:rFonts w:ascii="Times New Roman" w:eastAsia="Times New Roman" w:hAnsi="Times New Roman"/>
                <w:sz w:val="28"/>
                <w:szCs w:val="28"/>
                <w:highlight w:val="white"/>
                <w:lang w:val="ru-RU"/>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b/>
                <w:sz w:val="28"/>
                <w:szCs w:val="28"/>
                <w:highlight w:val="white"/>
                <w:lang w:val="ru-RU"/>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sz w:val="28"/>
                <w:szCs w:val="28"/>
                <w:highlight w:val="white"/>
                <w:lang w:val="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3FA3356" w14:textId="77777777" w:rsidR="00057B6C" w:rsidRDefault="00057B6C">
            <w:pPr>
              <w:widowControl w:val="0"/>
              <w:shd w:val="clear" w:color="auto" w:fill="FFFFFF"/>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Невідповідністю</w:t>
            </w:r>
            <w:r>
              <w:rPr>
                <w:rFonts w:ascii="Times New Roman" w:eastAsia="Times New Roman" w:hAnsi="Times New Roman"/>
                <w:sz w:val="28"/>
                <w:szCs w:val="28"/>
                <w:highlight w:val="white"/>
                <w:lang w:val="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sz w:val="28"/>
                <w:szCs w:val="28"/>
                <w:highlight w:val="white"/>
                <w:lang w:val="ru-RU"/>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sz w:val="28"/>
                <w:szCs w:val="28"/>
                <w:highlight w:val="white"/>
                <w:lang w:val="ru-RU"/>
              </w:rPr>
              <w:t xml:space="preserve"> процедури закупівлі у складі його тендерної пропозиції, найменування товару, марки, моделі тощо.</w:t>
            </w:r>
          </w:p>
          <w:p w14:paraId="509036F8"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Замовник не може розміщувати щодо одного і </w:t>
            </w:r>
            <w:r>
              <w:rPr>
                <w:rFonts w:ascii="Times New Roman" w:eastAsia="Times New Roman" w:hAnsi="Times New Roman"/>
                <w:sz w:val="28"/>
                <w:szCs w:val="28"/>
                <w:highlight w:val="white"/>
                <w:lang w:val="ru-RU"/>
              </w:rPr>
              <w:lastRenderedPageBreak/>
              <w:t>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99A1EF"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8"/>
                <w:szCs w:val="28"/>
                <w:lang w:val="ru-RU"/>
              </w:rPr>
              <w:t>протягом 24 годин</w:t>
            </w:r>
            <w:r>
              <w:rPr>
                <w:rFonts w:ascii="Times New Roman" w:eastAsia="Times New Roman" w:hAnsi="Times New Roman"/>
                <w:sz w:val="28"/>
                <w:szCs w:val="28"/>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BE61F7E" w14:textId="77777777" w:rsidR="00057B6C" w:rsidRDefault="00057B6C">
            <w:pPr>
              <w:widowControl w:val="0"/>
              <w:spacing w:line="256" w:lineRule="auto"/>
              <w:ind w:firstLine="459"/>
              <w:jc w:val="both"/>
              <w:rPr>
                <w:rFonts w:ascii="Times New Roman" w:eastAsia="Times New Roman" w:hAnsi="Times New Roman"/>
                <w:color w:val="000000"/>
                <w:sz w:val="28"/>
                <w:szCs w:val="28"/>
                <w:lang w:val="ru-RU"/>
              </w:rPr>
            </w:pPr>
            <w:r>
              <w:rPr>
                <w:rFonts w:ascii="Times New Roman" w:eastAsia="Times New Roman" w:hAnsi="Times New Roman"/>
                <w:sz w:val="28"/>
                <w:szCs w:val="28"/>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57B6C" w:rsidRPr="00AB7CC3" w14:paraId="69FD48CF"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6EAD1D57"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024B8BC5" w14:textId="77777777" w:rsidR="00057B6C" w:rsidRDefault="00057B6C">
            <w:pPr>
              <w:shd w:val="clear" w:color="auto" w:fill="FFFFFF"/>
              <w:spacing w:line="256"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78" w:type="dxa"/>
            <w:tcBorders>
              <w:top w:val="single" w:sz="4" w:space="0" w:color="000000"/>
              <w:left w:val="single" w:sz="4" w:space="0" w:color="000000"/>
              <w:bottom w:val="single" w:sz="4" w:space="0" w:color="000000"/>
              <w:right w:val="single" w:sz="4" w:space="0" w:color="000000"/>
            </w:tcBorders>
            <w:hideMark/>
          </w:tcPr>
          <w:p w14:paraId="273DAD1B" w14:textId="77777777" w:rsidR="00057B6C" w:rsidRDefault="00057B6C">
            <w:pPr>
              <w:shd w:val="clear" w:color="auto" w:fill="FFFFFF"/>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426A28E" w14:textId="77777777" w:rsidR="00057B6C" w:rsidRDefault="00057B6C">
            <w:pPr>
              <w:shd w:val="clear" w:color="auto" w:fill="FFFFFF"/>
              <w:spacing w:line="256"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Наприклад: </w:t>
            </w:r>
          </w:p>
          <w:p w14:paraId="5936DF7A" w14:textId="77777777" w:rsidR="00057B6C" w:rsidRDefault="00057B6C" w:rsidP="00B968EF">
            <w:pPr>
              <w:pStyle w:val="a7"/>
              <w:numPr>
                <w:ilvl w:val="0"/>
                <w:numId w:val="5"/>
              </w:numPr>
              <w:shd w:val="clear" w:color="auto" w:fill="FFFFFF"/>
              <w:spacing w:line="256"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відсутність КЕП або ЕЦП на окремих документах, окрім відсутності КЕП або ЕЦП банка-Гаранта на забезпеченні тендерної пропозиції;</w:t>
            </w:r>
          </w:p>
          <w:p w14:paraId="29282682" w14:textId="77777777" w:rsidR="00057B6C" w:rsidRDefault="00057B6C" w:rsidP="00B968EF">
            <w:pPr>
              <w:pStyle w:val="a7"/>
              <w:numPr>
                <w:ilvl w:val="0"/>
                <w:numId w:val="5"/>
              </w:numPr>
              <w:shd w:val="clear" w:color="auto" w:fill="FFFFFF"/>
              <w:spacing w:line="256"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045A253E" w14:textId="77777777" w:rsidR="00057B6C" w:rsidRDefault="00057B6C" w:rsidP="00B968EF">
            <w:pPr>
              <w:pStyle w:val="a7"/>
              <w:numPr>
                <w:ilvl w:val="0"/>
                <w:numId w:val="5"/>
              </w:numPr>
              <w:shd w:val="clear" w:color="auto" w:fill="FFFFFF"/>
              <w:spacing w:line="256"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153711A" w14:textId="77777777" w:rsidR="00057B6C" w:rsidRDefault="00057B6C" w:rsidP="00B968EF">
            <w:pPr>
              <w:pStyle w:val="a7"/>
              <w:numPr>
                <w:ilvl w:val="0"/>
                <w:numId w:val="5"/>
              </w:numPr>
              <w:shd w:val="clear" w:color="auto" w:fill="FFFFFF"/>
              <w:spacing w:line="256"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зміна розширення сканованого(их) файлу(ів)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Portable</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Document</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Format</w:t>
            </w:r>
            <w:r>
              <w:rPr>
                <w:rFonts w:ascii="Times New Roman" w:eastAsia="Times New Roman" w:hAnsi="Times New Roman"/>
                <w:color w:val="000000"/>
                <w:sz w:val="28"/>
                <w:szCs w:val="28"/>
                <w:lang w:val="ru-RU"/>
              </w:rPr>
              <w:t>) в результаті накладання КЕП або ЕЦП.</w:t>
            </w:r>
          </w:p>
          <w:p w14:paraId="4926A10D" w14:textId="77777777" w:rsidR="00057B6C" w:rsidRDefault="00057B6C">
            <w:pPr>
              <w:pStyle w:val="a7"/>
              <w:shd w:val="clear" w:color="auto" w:fill="FFFFFF"/>
              <w:spacing w:line="256" w:lineRule="auto"/>
              <w:ind w:left="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2.2 Замовник залишає за собою право не відхиляти тендерну пропозицію при виявленні формальних помилок незначного характеру, що описані вище.</w:t>
            </w:r>
            <w:r>
              <w:rPr>
                <w:rFonts w:ascii="Times New Roman" w:hAnsi="Times New Roman"/>
                <w:sz w:val="28"/>
                <w:szCs w:val="28"/>
                <w:lang w:val="ru-RU"/>
              </w:rPr>
              <w:t xml:space="preserve"> </w:t>
            </w:r>
            <w:r>
              <w:rPr>
                <w:rFonts w:ascii="Times New Roman" w:eastAsia="Times New Roman" w:hAnsi="Times New Roman"/>
                <w:color w:val="000000"/>
                <w:sz w:val="28"/>
                <w:szCs w:val="28"/>
                <w:lang w:val="ru-RU"/>
              </w:rPr>
              <w:t>При цьому Замовник гарантує дотримання всіх принципів, визначених статтею 3 Закону.</w:t>
            </w:r>
          </w:p>
        </w:tc>
      </w:tr>
      <w:tr w:rsidR="00057B6C" w:rsidRPr="00AB7CC3" w14:paraId="5494CA55"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34DF2C47"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70B27C07"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Інша інформація</w:t>
            </w:r>
          </w:p>
        </w:tc>
        <w:tc>
          <w:tcPr>
            <w:tcW w:w="6078" w:type="dxa"/>
            <w:tcBorders>
              <w:top w:val="single" w:sz="4" w:space="0" w:color="000000"/>
              <w:left w:val="single" w:sz="4" w:space="0" w:color="000000"/>
              <w:bottom w:val="single" w:sz="4" w:space="0" w:color="000000"/>
              <w:right w:val="single" w:sz="4" w:space="0" w:color="000000"/>
            </w:tcBorders>
            <w:hideMark/>
          </w:tcPr>
          <w:p w14:paraId="0A4D0963" w14:textId="77777777" w:rsidR="00057B6C" w:rsidRDefault="00057B6C">
            <w:pPr>
              <w:widowControl w:val="0"/>
              <w:spacing w:line="256" w:lineRule="auto"/>
              <w:jc w:val="both"/>
              <w:rPr>
                <w:rFonts w:ascii="Times New Roman" w:eastAsia="Times New Roman" w:hAnsi="Times New Roman"/>
                <w:sz w:val="28"/>
                <w:szCs w:val="28"/>
              </w:rPr>
            </w:pPr>
            <w:r>
              <w:rPr>
                <w:rFonts w:ascii="Times New Roman" w:eastAsia="Times New Roman" w:hAnsi="Times New Roman"/>
                <w:color w:val="000000"/>
                <w:sz w:val="28"/>
                <w:szCs w:val="28"/>
              </w:rPr>
              <w:t>Вартість тендерної пропозиції та всі інші ціни повинні бути чітко визначені.</w:t>
            </w:r>
          </w:p>
          <w:p w14:paraId="486DE3B8" w14:textId="77777777" w:rsidR="00057B6C" w:rsidRDefault="00057B6C">
            <w:pPr>
              <w:widowControl w:val="0"/>
              <w:spacing w:line="256" w:lineRule="auto"/>
              <w:ind w:right="12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AC5F1FF"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До розрахунку ціни</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E1898B"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5668565"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9183CBF"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b/>
                <w:i/>
                <w:color w:val="000000"/>
                <w:sz w:val="28"/>
                <w:szCs w:val="28"/>
                <w:u w:val="single"/>
                <w:lang w:val="ru-RU"/>
              </w:rPr>
              <w:t>Інші умови тендерної документації:</w:t>
            </w:r>
          </w:p>
          <w:p w14:paraId="61DF490C"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 Учасники відповідають за зміст своїх тендерних пропозицій, та повинні дотримуватись норм чинного законодавства України.</w:t>
            </w:r>
          </w:p>
          <w:p w14:paraId="4E022D25"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У разі якщо учасник або переможець не </w:t>
            </w:r>
            <w:r>
              <w:rPr>
                <w:rFonts w:ascii="Times New Roman" w:eastAsia="Times New Roman" w:hAnsi="Times New Roman"/>
                <w:color w:val="000000"/>
                <w:sz w:val="28"/>
                <w:szCs w:val="28"/>
                <w:lang w:val="ru-RU"/>
              </w:rPr>
              <w:lastRenderedPageBreak/>
              <w:t xml:space="preserve">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Pr>
                <w:rFonts w:ascii="Times New Roman" w:eastAsia="Times New Roman" w:hAnsi="Times New Roman"/>
                <w:color w:val="000000"/>
                <w:sz w:val="28"/>
                <w:szCs w:val="28"/>
                <w:u w:val="single"/>
                <w:lang w:val="ru-RU"/>
              </w:rPr>
              <w:t>надає лист-роз’яснення в довільній формі</w:t>
            </w:r>
            <w:r>
              <w:rPr>
                <w:rFonts w:ascii="Times New Roman" w:eastAsia="Times New Roman" w:hAnsi="Times New Roman"/>
                <w:color w:val="000000"/>
                <w:sz w:val="28"/>
                <w:szCs w:val="28"/>
                <w:lang w:val="ru-RU"/>
              </w:rPr>
              <w:t xml:space="preserve">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448AD1D6"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3.</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A0E014"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C110DE"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Учасники торгів нерезиденти для виконання вимог щодо подання документів, передбачених </w:t>
            </w:r>
            <w:r>
              <w:rPr>
                <w:rFonts w:ascii="Times New Roman" w:eastAsia="Times New Roman" w:hAnsi="Times New Roman"/>
                <w:bCs/>
                <w:iCs/>
                <w:color w:val="000000"/>
                <w:sz w:val="28"/>
                <w:szCs w:val="28"/>
                <w:lang w:val="ru-RU"/>
              </w:rPr>
              <w:t>Додатком</w:t>
            </w:r>
            <w:r>
              <w:rPr>
                <w:rFonts w:ascii="Times New Roman" w:eastAsia="Times New Roman" w:hAnsi="Times New Roman"/>
                <w:bCs/>
                <w:iCs/>
                <w:color w:val="000000"/>
                <w:sz w:val="28"/>
                <w:szCs w:val="28"/>
              </w:rPr>
              <w:t> </w:t>
            </w:r>
            <w:r>
              <w:rPr>
                <w:rFonts w:ascii="Times New Roman" w:eastAsia="Times New Roman" w:hAnsi="Times New Roman"/>
                <w:bCs/>
                <w:iCs/>
                <w:color w:val="000000"/>
                <w:sz w:val="28"/>
                <w:szCs w:val="28"/>
                <w:lang w:val="ru-RU"/>
              </w:rPr>
              <w:t>№1</w:t>
            </w:r>
            <w:r>
              <w:rPr>
                <w:rFonts w:ascii="Times New Roman" w:eastAsia="Times New Roman" w:hAnsi="Times New Roman"/>
                <w:color w:val="000000"/>
                <w:sz w:val="28"/>
                <w:szCs w:val="28"/>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B0F7EE"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olor w:val="000000"/>
                <w:sz w:val="28"/>
                <w:szCs w:val="28"/>
              </w:rPr>
              <w:t>VI</w:t>
            </w:r>
            <w:r>
              <w:rPr>
                <w:rFonts w:ascii="Times New Roman" w:eastAsia="Times New Roman" w:hAnsi="Times New Roman"/>
                <w:color w:val="000000"/>
                <w:sz w:val="28"/>
                <w:szCs w:val="28"/>
                <w:lang w:val="ru-RU"/>
              </w:rPr>
              <w:t>.</w:t>
            </w:r>
          </w:p>
          <w:p w14:paraId="572432C9"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Pr>
                <w:rFonts w:ascii="Times New Roman" w:eastAsia="Times New Roman" w:hAnsi="Times New Roman"/>
                <w:color w:val="000000"/>
                <w:sz w:val="28"/>
                <w:szCs w:val="28"/>
                <w:lang w:val="ru-RU"/>
              </w:rPr>
              <w:lastRenderedPageBreak/>
              <w:t>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2BD343E"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7. Документи, видані державними органами, повинні відповідати вимогам нормативних актів, відповідно до яких такі документи видані.</w:t>
            </w:r>
          </w:p>
          <w:p w14:paraId="4F8A0597"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bCs/>
                <w:iCs/>
                <w:color w:val="000000"/>
                <w:sz w:val="28"/>
                <w:szCs w:val="28"/>
                <w:lang w:val="ru-RU"/>
              </w:rPr>
              <w:t>Додатку №7</w:t>
            </w:r>
            <w:r>
              <w:rPr>
                <w:rFonts w:ascii="Times New Roman" w:eastAsia="Times New Roman" w:hAnsi="Times New Roman"/>
                <w:color w:val="000000"/>
                <w:sz w:val="28"/>
                <w:szCs w:val="28"/>
                <w:lang w:val="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Cs/>
                <w:iCs/>
                <w:color w:val="000000"/>
                <w:sz w:val="28"/>
                <w:szCs w:val="28"/>
                <w:lang w:val="ru-RU"/>
              </w:rPr>
              <w:t>в п. 4 Розділу 3</w:t>
            </w:r>
            <w:r>
              <w:rPr>
                <w:rFonts w:ascii="Times New Roman" w:eastAsia="Times New Roman" w:hAnsi="Times New Roman"/>
                <w:color w:val="000000"/>
                <w:sz w:val="28"/>
                <w:szCs w:val="28"/>
                <w:lang w:val="ru-RU"/>
              </w:rPr>
              <w:t xml:space="preserve"> до цієї тендерної документації.</w:t>
            </w:r>
          </w:p>
          <w:p w14:paraId="7D054E3D"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F9778F0"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010775EB"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Примітка:</w:t>
            </w:r>
          </w:p>
          <w:p w14:paraId="16436CF9" w14:textId="77777777" w:rsidR="00057B6C" w:rsidRDefault="00057B6C">
            <w:pPr>
              <w:widowControl w:val="0"/>
              <w:spacing w:line="256" w:lineRule="auto"/>
              <w:jc w:val="both"/>
              <w:rPr>
                <w:rFonts w:ascii="Times New Roman" w:eastAsia="Times New Roman" w:hAnsi="Times New Roman"/>
                <w:i/>
                <w:color w:val="000000"/>
                <w:sz w:val="28"/>
                <w:szCs w:val="28"/>
                <w:highlight w:val="white"/>
                <w:lang w:val="ru-RU"/>
              </w:rPr>
            </w:pPr>
            <w:r>
              <w:rPr>
                <w:rFonts w:ascii="Times New Roman" w:eastAsia="Times New Roman" w:hAnsi="Times New Roman"/>
                <w:i/>
                <w:sz w:val="28"/>
                <w:szCs w:val="28"/>
                <w:lang w:val="ru-RU"/>
              </w:rPr>
              <w:t>*У разі застосовування зазначеної санкції  З</w:t>
            </w:r>
            <w:r>
              <w:rPr>
                <w:rFonts w:ascii="Times New Roman" w:eastAsia="Times New Roman" w:hAnsi="Times New Roman"/>
                <w:i/>
                <w:color w:val="000000"/>
                <w:sz w:val="28"/>
                <w:szCs w:val="28"/>
                <w:highlight w:val="white"/>
                <w:lang w:val="ru-RU"/>
              </w:rPr>
              <w:t>амовник приймає рішення про відмову учаснику в участі у процедурі закупівлі та відхиляє учасника як такого, що не відповідає встановленим</w:t>
            </w:r>
            <w:r>
              <w:rPr>
                <w:rFonts w:ascii="Times New Roman" w:eastAsia="Times New Roman" w:hAnsi="Times New Roman"/>
                <w:i/>
                <w:color w:val="000000"/>
                <w:sz w:val="28"/>
                <w:szCs w:val="28"/>
                <w:highlight w:val="white"/>
              </w:rPr>
              <w:t> </w:t>
            </w:r>
            <w:hyperlink r:id="rId7" w:anchor="n1422" w:history="1">
              <w:r>
                <w:rPr>
                  <w:rStyle w:val="a9"/>
                  <w:rFonts w:ascii="Times New Roman" w:eastAsia="Times New Roman" w:hAnsi="Times New Roman"/>
                  <w:i/>
                  <w:color w:val="000000"/>
                  <w:sz w:val="28"/>
                  <w:szCs w:val="28"/>
                  <w:highlight w:val="white"/>
                  <w:lang w:val="ru-RU"/>
                </w:rPr>
                <w:t>абзацом першим</w:t>
              </w:r>
            </w:hyperlink>
            <w:r>
              <w:rPr>
                <w:rFonts w:ascii="Times New Roman" w:eastAsia="Times New Roman" w:hAnsi="Times New Roman"/>
                <w:i/>
                <w:color w:val="000000"/>
                <w:sz w:val="28"/>
                <w:szCs w:val="28"/>
                <w:highlight w:val="white"/>
              </w:rPr>
              <w:t> </w:t>
            </w:r>
            <w:r>
              <w:rPr>
                <w:rFonts w:ascii="Times New Roman" w:eastAsia="Times New Roman" w:hAnsi="Times New Roman"/>
                <w:i/>
                <w:color w:val="000000"/>
                <w:sz w:val="28"/>
                <w:szCs w:val="28"/>
                <w:highlight w:val="white"/>
                <w:lang w:val="ru-RU"/>
              </w:rPr>
              <w:t>частини третьої статті 22 Закону України «Про публічні закупівлі» вимогам до учасника відповідно до законодавства.</w:t>
            </w:r>
          </w:p>
          <w:p w14:paraId="33B85391"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w:t>
            </w:r>
            <w:r>
              <w:rPr>
                <w:rFonts w:ascii="Times New Roman" w:eastAsia="Times New Roman" w:hAnsi="Times New Roman"/>
                <w:sz w:val="28"/>
                <w:szCs w:val="28"/>
                <w:lang w:val="ru-RU"/>
              </w:rPr>
              <w:t>Тендерна п</w:t>
            </w:r>
            <w:r>
              <w:rPr>
                <w:rFonts w:ascii="Times New Roman" w:eastAsia="Times New Roman" w:hAnsi="Times New Roman"/>
                <w:color w:val="000000"/>
                <w:sz w:val="28"/>
                <w:szCs w:val="28"/>
                <w:lang w:val="ru-RU"/>
              </w:rPr>
              <w:t>ропозиція учасника може містити документи з водяними знаками.</w:t>
            </w:r>
          </w:p>
          <w:p w14:paraId="416AAF1D"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12. Учасники при подачі тендерної пропозиції повинні враховувати норми (врахуванням </w:t>
            </w:r>
            <w:r>
              <w:rPr>
                <w:rFonts w:ascii="Times New Roman" w:eastAsia="Times New Roman" w:hAnsi="Times New Roman"/>
                <w:sz w:val="28"/>
                <w:szCs w:val="28"/>
                <w:lang w:val="ru-RU"/>
              </w:rPr>
              <w:lastRenderedPageBreak/>
              <w:t>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4CCCE08"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008C6A6"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B99B8E" w14:textId="77777777" w:rsidR="00057B6C" w:rsidRDefault="00057B6C">
            <w:pPr>
              <w:widowControl w:val="0"/>
              <w:spacing w:line="256" w:lineRule="auto"/>
              <w:jc w:val="both"/>
              <w:rPr>
                <w:rFonts w:ascii="Times New Roman" w:eastAsia="Times New Roman" w:hAnsi="Times New Roman"/>
                <w:i/>
                <w:sz w:val="28"/>
                <w:szCs w:val="28"/>
                <w:lang w:val="ru-RU"/>
              </w:rPr>
            </w:pPr>
            <w:r>
              <w:rPr>
                <w:rFonts w:ascii="Times New Roman" w:eastAsia="Times New Roman" w:hAnsi="Times New Roman"/>
                <w:sz w:val="28"/>
                <w:szCs w:val="28"/>
                <w:lang w:val="ru-RU"/>
              </w:rPr>
              <w:t>- 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sz w:val="28"/>
                <w:szCs w:val="28"/>
              </w:rPr>
              <w:t>VII</w:t>
            </w:r>
            <w:r>
              <w:rPr>
                <w:rFonts w:ascii="Times New Roman" w:eastAsia="Times New Roman" w:hAnsi="Times New Roman"/>
                <w:sz w:val="28"/>
                <w:szCs w:val="28"/>
                <w:lang w:val="ru-RU"/>
              </w:rPr>
              <w:t>.</w:t>
            </w:r>
          </w:p>
          <w:p w14:paraId="7A917AD6" w14:textId="77777777" w:rsidR="00057B6C" w:rsidRDefault="00057B6C">
            <w:pPr>
              <w:widowControl w:val="0"/>
              <w:spacing w:line="256" w:lineRule="auto"/>
              <w:jc w:val="both"/>
              <w:rPr>
                <w:rFonts w:ascii="Times New Roman" w:eastAsia="Times New Roman" w:hAnsi="Times New Roman"/>
                <w:i/>
                <w:color w:val="4A86E8"/>
                <w:sz w:val="28"/>
                <w:szCs w:val="28"/>
                <w:lang w:val="ru-RU"/>
              </w:rPr>
            </w:pPr>
            <w:r>
              <w:rPr>
                <w:rFonts w:ascii="Times New Roman" w:eastAsia="Times New Roman" w:hAnsi="Times New Roman"/>
                <w:sz w:val="28"/>
                <w:szCs w:val="28"/>
                <w:lang w:val="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w:t>
            </w:r>
            <w:r>
              <w:rPr>
                <w:rFonts w:ascii="Times New Roman" w:eastAsia="Times New Roman" w:hAnsi="Times New Roman"/>
                <w:sz w:val="28"/>
                <w:szCs w:val="28"/>
                <w:lang w:val="ru-RU"/>
              </w:rPr>
              <w:lastRenderedPageBreak/>
              <w:t xml:space="preserve">ремонту та обслуговування товарів, придбаних до набрання чинності цією постановою. </w:t>
            </w:r>
          </w:p>
          <w:p w14:paraId="3A22654B" w14:textId="77777777" w:rsidR="00057B6C" w:rsidRDefault="00057B6C">
            <w:pPr>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i/>
                <w:sz w:val="28"/>
                <w:szCs w:val="28"/>
                <w:lang w:val="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057B6C" w:rsidRPr="00AB7CC3" w14:paraId="22C54E6B"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6B2301C8"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39084CDE"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Відхилення тендерних пропозицій</w:t>
            </w:r>
          </w:p>
        </w:tc>
        <w:tc>
          <w:tcPr>
            <w:tcW w:w="6078" w:type="dxa"/>
            <w:tcBorders>
              <w:top w:val="single" w:sz="4" w:space="0" w:color="000000"/>
              <w:left w:val="single" w:sz="4" w:space="0" w:color="000000"/>
              <w:bottom w:val="single" w:sz="4" w:space="0" w:color="000000"/>
              <w:right w:val="single" w:sz="4" w:space="0" w:color="000000"/>
            </w:tcBorders>
            <w:hideMark/>
          </w:tcPr>
          <w:p w14:paraId="0E79BA31"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Замовник відхиляє тендерну пропозицію</w:t>
            </w:r>
            <w:r>
              <w:rPr>
                <w:rFonts w:ascii="Times New Roman" w:eastAsia="Times New Roman" w:hAnsi="Times New Roman"/>
                <w:sz w:val="28"/>
                <w:szCs w:val="28"/>
                <w:highlight w:val="white"/>
                <w:lang w:val="ru-RU"/>
              </w:rPr>
              <w:t xml:space="preserve"> із зазначенням аргументації в електронній системі закупівель у разі, коли:</w:t>
            </w:r>
          </w:p>
          <w:p w14:paraId="6EE89F99"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1) </w:t>
            </w:r>
            <w:r>
              <w:rPr>
                <w:rFonts w:ascii="Times New Roman" w:eastAsia="Times New Roman" w:hAnsi="Times New Roman"/>
                <w:b/>
                <w:sz w:val="28"/>
                <w:szCs w:val="28"/>
                <w:highlight w:val="white"/>
                <w:lang w:val="ru-RU"/>
              </w:rPr>
              <w:t>учасник процедури закупівлі</w:t>
            </w:r>
            <w:r>
              <w:rPr>
                <w:rFonts w:ascii="Times New Roman" w:eastAsia="Times New Roman" w:hAnsi="Times New Roman"/>
                <w:sz w:val="28"/>
                <w:szCs w:val="28"/>
                <w:highlight w:val="white"/>
                <w:lang w:val="ru-RU"/>
              </w:rPr>
              <w:t>:</w:t>
            </w:r>
          </w:p>
          <w:p w14:paraId="6D3F9A74"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C15474E" w14:textId="77777777" w:rsidR="00057B6C" w:rsidRDefault="00057B6C">
            <w:pPr>
              <w:widowControl w:val="0"/>
              <w:spacing w:line="256"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75D5C39" w14:textId="77777777" w:rsidR="00057B6C" w:rsidRDefault="00057B6C">
            <w:pPr>
              <w:widowControl w:val="0"/>
              <w:spacing w:line="256"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A7A4DC" w14:textId="77777777" w:rsidR="00057B6C" w:rsidRDefault="00057B6C">
            <w:pPr>
              <w:widowControl w:val="0"/>
              <w:spacing w:line="256"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-не надав обґрунтування аномально низької ціни тендерної пропозиції протягом строку, визначеного абзацом п'ятим пункту 38 Особливостей;</w:t>
            </w:r>
          </w:p>
          <w:p w14:paraId="016C87EF" w14:textId="77777777" w:rsidR="00057B6C" w:rsidRDefault="00057B6C">
            <w:pPr>
              <w:widowControl w:val="0"/>
              <w:spacing w:line="256"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-визначив конфіденційною інформацію, що не може бути визначена як конфіденційна </w:t>
            </w:r>
            <w:r>
              <w:rPr>
                <w:rFonts w:ascii="Times New Roman" w:eastAsia="Times New Roman" w:hAnsi="Times New Roman"/>
                <w:sz w:val="28"/>
                <w:szCs w:val="28"/>
                <w:highlight w:val="white"/>
                <w:lang w:val="ru-RU"/>
              </w:rPr>
              <w:lastRenderedPageBreak/>
              <w:t>відповідно до вимог абзацу другого пункту 36 Особливостей;</w:t>
            </w:r>
          </w:p>
          <w:p w14:paraId="3BA7809D" w14:textId="77777777" w:rsidR="00057B6C" w:rsidRDefault="00057B6C">
            <w:pPr>
              <w:widowControl w:val="0"/>
              <w:spacing w:line="256"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FDE7FF" w14:textId="77777777" w:rsidR="00057B6C" w:rsidRDefault="00057B6C">
            <w:pPr>
              <w:widowControl w:val="0"/>
              <w:spacing w:line="228" w:lineRule="auto"/>
              <w:jc w:val="both"/>
              <w:rPr>
                <w:rFonts w:ascii="Times New Roman" w:eastAsia="Times New Roman" w:hAnsi="Times New Roman"/>
                <w:b/>
                <w:sz w:val="28"/>
                <w:szCs w:val="28"/>
                <w:highlight w:val="white"/>
                <w:lang w:val="ru-RU"/>
              </w:rPr>
            </w:pPr>
            <w:r>
              <w:rPr>
                <w:rFonts w:ascii="Times New Roman" w:eastAsia="Times New Roman" w:hAnsi="Times New Roman"/>
                <w:sz w:val="28"/>
                <w:szCs w:val="28"/>
                <w:highlight w:val="white"/>
                <w:lang w:val="ru-RU"/>
              </w:rPr>
              <w:t xml:space="preserve">2) </w:t>
            </w:r>
            <w:r>
              <w:rPr>
                <w:rFonts w:ascii="Times New Roman" w:eastAsia="Times New Roman" w:hAnsi="Times New Roman"/>
                <w:b/>
                <w:sz w:val="28"/>
                <w:szCs w:val="28"/>
                <w:highlight w:val="white"/>
                <w:lang w:val="ru-RU"/>
              </w:rPr>
              <w:t>тендерна пропозиція:</w:t>
            </w:r>
          </w:p>
          <w:p w14:paraId="5EB9E239"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-не відповідає умовам технічної специфікації та іншим вимогам щодо предмета закупівлі тендерної документації;</w:t>
            </w:r>
          </w:p>
          <w:p w14:paraId="1C289494"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-викладена іншою мовою (мовами), ніж мова (мови), що передбачена тендерною документацією;</w:t>
            </w:r>
          </w:p>
          <w:p w14:paraId="5BD8AC82"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-є такою, строк дії якої закінчився;</w:t>
            </w:r>
          </w:p>
          <w:p w14:paraId="225EE0A7"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w:t>
            </w:r>
            <w:r>
              <w:rPr>
                <w:rFonts w:ascii="Times New Roman" w:eastAsia="Times New Roman" w:hAnsi="Times New Roman"/>
                <w:sz w:val="28"/>
                <w:szCs w:val="28"/>
                <w:highlight w:val="white"/>
                <w:lang w:val="ru-RU"/>
              </w:rPr>
              <w:lastRenderedPageBreak/>
              <w:t>є більшим, ніж зазначений замовником в тендерній документації;</w:t>
            </w:r>
          </w:p>
          <w:p w14:paraId="2CDD2FF3"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-не відповідає вимогам, установленим у тендерній документації відповідно до абзацу першого частини третьої статті 22 Закону;</w:t>
            </w:r>
          </w:p>
          <w:p w14:paraId="3C85497B" w14:textId="77777777" w:rsidR="00057B6C" w:rsidRDefault="00057B6C">
            <w:pPr>
              <w:widowControl w:val="0"/>
              <w:spacing w:line="228" w:lineRule="auto"/>
              <w:jc w:val="both"/>
              <w:rPr>
                <w:rFonts w:ascii="Times New Roman" w:eastAsia="Times New Roman" w:hAnsi="Times New Roman"/>
                <w:b/>
                <w:sz w:val="28"/>
                <w:szCs w:val="28"/>
                <w:highlight w:val="white"/>
                <w:lang w:val="ru-RU"/>
              </w:rPr>
            </w:pPr>
            <w:r>
              <w:rPr>
                <w:rFonts w:ascii="Times New Roman" w:eastAsia="Times New Roman" w:hAnsi="Times New Roman"/>
                <w:sz w:val="28"/>
                <w:szCs w:val="28"/>
                <w:highlight w:val="white"/>
                <w:lang w:val="ru-RU"/>
              </w:rPr>
              <w:t xml:space="preserve">3) </w:t>
            </w:r>
            <w:r>
              <w:rPr>
                <w:rFonts w:ascii="Times New Roman" w:eastAsia="Times New Roman" w:hAnsi="Times New Roman"/>
                <w:b/>
                <w:sz w:val="28"/>
                <w:szCs w:val="28"/>
                <w:highlight w:val="white"/>
                <w:lang w:val="ru-RU"/>
              </w:rPr>
              <w:t>переможець процедури закупівлі:</w:t>
            </w:r>
          </w:p>
          <w:p w14:paraId="6060C31B"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7B29D153"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E505A49"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-не надав копію ліцензії або документа дозвільного характеру (у разі їх наявності) відповідно до частини другої статті 41 Закону;</w:t>
            </w:r>
          </w:p>
          <w:p w14:paraId="3BA4632F"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-не надав забезпечення виконання договору про закупівлю, якщо таке забезпечення вимагалося замовником;</w:t>
            </w:r>
          </w:p>
          <w:p w14:paraId="2C7DD28C"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20321D8"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D364544" w14:textId="77777777" w:rsidR="00057B6C" w:rsidRDefault="00057B6C">
            <w:pPr>
              <w:widowControl w:val="0"/>
              <w:spacing w:line="228" w:lineRule="auto"/>
              <w:jc w:val="both"/>
              <w:rPr>
                <w:rFonts w:ascii="Times New Roman" w:eastAsia="Times New Roman" w:hAnsi="Times New Roman"/>
                <w:b/>
                <w:sz w:val="28"/>
                <w:szCs w:val="28"/>
                <w:highlight w:val="white"/>
                <w:lang w:val="ru-RU"/>
              </w:rPr>
            </w:pPr>
            <w:r>
              <w:rPr>
                <w:rFonts w:ascii="Times New Roman" w:eastAsia="Times New Roman" w:hAnsi="Times New Roman"/>
                <w:b/>
                <w:sz w:val="28"/>
                <w:szCs w:val="28"/>
                <w:highlight w:val="white"/>
                <w:lang w:val="ru-RU"/>
              </w:rPr>
              <w:t>Замовник може відхилити тендерну пропозицію</w:t>
            </w:r>
            <w:r>
              <w:rPr>
                <w:rFonts w:ascii="Times New Roman" w:eastAsia="Times New Roman" w:hAnsi="Times New Roman"/>
                <w:sz w:val="28"/>
                <w:szCs w:val="28"/>
                <w:highlight w:val="white"/>
                <w:lang w:val="ru-RU"/>
              </w:rPr>
              <w:t xml:space="preserve"> із зазначенням аргументації в електронній системі закупівель </w:t>
            </w:r>
            <w:r>
              <w:rPr>
                <w:rFonts w:ascii="Times New Roman" w:eastAsia="Times New Roman" w:hAnsi="Times New Roman"/>
                <w:b/>
                <w:sz w:val="28"/>
                <w:szCs w:val="28"/>
                <w:highlight w:val="white"/>
                <w:lang w:val="ru-RU"/>
              </w:rPr>
              <w:t>у разі, коли:</w:t>
            </w:r>
          </w:p>
          <w:p w14:paraId="260C2DD4"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46D5B0" w14:textId="77777777" w:rsidR="00057B6C" w:rsidRDefault="00057B6C">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809935" w14:textId="77777777" w:rsidR="00057B6C" w:rsidRDefault="00057B6C">
            <w:pPr>
              <w:widowControl w:val="0"/>
              <w:spacing w:line="256"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Інформація про відхилення тендерної </w:t>
            </w:r>
            <w:r>
              <w:rPr>
                <w:rFonts w:ascii="Times New Roman" w:eastAsia="Times New Roman" w:hAnsi="Times New Roman"/>
                <w:sz w:val="28"/>
                <w:szCs w:val="28"/>
                <w:highlight w:val="white"/>
                <w:lang w:val="ru-RU"/>
              </w:rPr>
              <w:lastRenderedPageBreak/>
              <w:t>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8238AE" w14:textId="77777777" w:rsidR="00057B6C" w:rsidRDefault="00057B6C">
            <w:pPr>
              <w:widowControl w:val="0"/>
              <w:spacing w:line="256" w:lineRule="auto"/>
              <w:ind w:firstLine="566"/>
              <w:jc w:val="both"/>
              <w:rPr>
                <w:rFonts w:ascii="Times New Roman" w:eastAsia="Times New Roman" w:hAnsi="Times New Roman"/>
                <w:color w:val="000000"/>
                <w:sz w:val="28"/>
                <w:szCs w:val="28"/>
                <w:lang w:val="ru-RU"/>
              </w:rPr>
            </w:pPr>
            <w:r>
              <w:rPr>
                <w:rFonts w:ascii="Times New Roman" w:eastAsia="Times New Roman" w:hAnsi="Times New Roman"/>
                <w:sz w:val="28"/>
                <w:szCs w:val="28"/>
                <w:highlight w:val="white"/>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sz w:val="28"/>
                <w:szCs w:val="28"/>
                <w:highlight w:val="white"/>
                <w:lang w:val="ru-RU"/>
              </w:rPr>
              <w:t xml:space="preserve">не пізніш як через чотири дні </w:t>
            </w:r>
            <w:r>
              <w:rPr>
                <w:rFonts w:ascii="Times New Roman" w:eastAsia="Times New Roman" w:hAnsi="Times New Roman"/>
                <w:sz w:val="28"/>
                <w:szCs w:val="28"/>
                <w:highlight w:val="white"/>
                <w:lang w:val="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7B6C" w:rsidRPr="00AB7CC3" w14:paraId="64C71169" w14:textId="77777777" w:rsidTr="00057B6C">
        <w:trPr>
          <w:trHeight w:val="103"/>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65E253C" w14:textId="77777777" w:rsidR="00057B6C" w:rsidRDefault="00057B6C">
            <w:pPr>
              <w:widowControl w:val="0"/>
              <w:spacing w:line="256" w:lineRule="auto"/>
              <w:ind w:hanging="21"/>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 xml:space="preserve">Розділ </w:t>
            </w:r>
            <w:r>
              <w:rPr>
                <w:rFonts w:ascii="Times New Roman" w:eastAsia="Times New Roman" w:hAnsi="Times New Roman"/>
                <w:b/>
                <w:color w:val="000000"/>
                <w:sz w:val="28"/>
                <w:szCs w:val="28"/>
              </w:rPr>
              <w:t>VI</w:t>
            </w:r>
            <w:r>
              <w:rPr>
                <w:rFonts w:ascii="Times New Roman" w:eastAsia="Times New Roman" w:hAnsi="Times New Roman"/>
                <w:b/>
                <w:color w:val="000000"/>
                <w:sz w:val="28"/>
                <w:szCs w:val="28"/>
                <w:lang w:val="ru-RU"/>
              </w:rPr>
              <w:t>. Результати тендеру та укладання договору про закупівлю</w:t>
            </w:r>
          </w:p>
        </w:tc>
      </w:tr>
      <w:tr w:rsidR="00057B6C" w:rsidRPr="00AB7CC3" w14:paraId="71856DA2"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43F3E633"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7ED3126F"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Відміна замовником тендеру чи визнання його таким, що не відбувся</w:t>
            </w:r>
          </w:p>
        </w:tc>
        <w:tc>
          <w:tcPr>
            <w:tcW w:w="6078" w:type="dxa"/>
            <w:tcBorders>
              <w:top w:val="single" w:sz="4" w:space="0" w:color="000000"/>
              <w:left w:val="single" w:sz="4" w:space="0" w:color="000000"/>
              <w:bottom w:val="single" w:sz="4" w:space="0" w:color="000000"/>
              <w:right w:val="single" w:sz="4" w:space="0" w:color="000000"/>
            </w:tcBorders>
            <w:hideMark/>
          </w:tcPr>
          <w:p w14:paraId="02771959" w14:textId="77777777" w:rsidR="00057B6C" w:rsidRDefault="00057B6C">
            <w:pPr>
              <w:widowControl w:val="0"/>
              <w:spacing w:line="256" w:lineRule="auto"/>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Замовник відміняє відкриті торги у разі:</w:t>
            </w:r>
          </w:p>
          <w:p w14:paraId="2E1429E6"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1) відсутності подальшої потреби в закупівлі товарів, робіт чи послуг;</w:t>
            </w:r>
          </w:p>
          <w:p w14:paraId="569829BB"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85DF39"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3) скорочення обсягу видатків на здійснення закупівлі товарів, робіт чи послуг;</w:t>
            </w:r>
          </w:p>
          <w:p w14:paraId="78D163F2"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4) коли здійснення закупівлі стало неможливим внаслідок дії обставин непереборної сили.</w:t>
            </w:r>
          </w:p>
          <w:p w14:paraId="13F43DBE"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разі відміни відкритих торгів замовник </w:t>
            </w:r>
            <w:r>
              <w:rPr>
                <w:rFonts w:ascii="Times New Roman" w:eastAsia="Times New Roman" w:hAnsi="Times New Roman"/>
                <w:b/>
                <w:sz w:val="28"/>
                <w:szCs w:val="28"/>
                <w:lang w:val="ru-RU"/>
              </w:rPr>
              <w:t>протягом одного робочого дня</w:t>
            </w:r>
            <w:r>
              <w:rPr>
                <w:rFonts w:ascii="Times New Roman" w:eastAsia="Times New Roman" w:hAnsi="Times New Roman"/>
                <w:sz w:val="28"/>
                <w:szCs w:val="28"/>
                <w:lang w:val="ru-RU"/>
              </w:rPr>
              <w:t xml:space="preserve"> з дати прийняття </w:t>
            </w:r>
            <w:r>
              <w:rPr>
                <w:rFonts w:ascii="Times New Roman" w:eastAsia="Times New Roman" w:hAnsi="Times New Roman"/>
                <w:sz w:val="28"/>
                <w:szCs w:val="28"/>
                <w:lang w:val="ru-RU"/>
              </w:rPr>
              <w:lastRenderedPageBreak/>
              <w:t>відповідного рішення зазначає в електронній системі закупівель підстави прийняття такого рішення.</w:t>
            </w:r>
          </w:p>
          <w:p w14:paraId="1BF15B32" w14:textId="77777777" w:rsidR="00057B6C" w:rsidRDefault="00057B6C">
            <w:pPr>
              <w:widowControl w:val="0"/>
              <w:spacing w:line="256" w:lineRule="auto"/>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Відкриті торги автоматично відміняються електронною системою закупівель у разі:</w:t>
            </w:r>
          </w:p>
          <w:p w14:paraId="15445759"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8"/>
                <w:szCs w:val="28"/>
                <w:highlight w:val="white"/>
                <w:lang w:val="ru-RU"/>
              </w:rPr>
              <w:t xml:space="preserve"> Особливостями</w:t>
            </w:r>
            <w:r>
              <w:rPr>
                <w:rFonts w:ascii="Times New Roman" w:eastAsia="Times New Roman" w:hAnsi="Times New Roman"/>
                <w:sz w:val="28"/>
                <w:szCs w:val="28"/>
                <w:lang w:val="ru-RU"/>
              </w:rPr>
              <w:t>;</w:t>
            </w:r>
          </w:p>
          <w:p w14:paraId="79D79E10"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2) не</w:t>
            </w:r>
            <w:r>
              <w:rPr>
                <w:rFonts w:ascii="Times New Roman" w:eastAsia="Times New Roman" w:hAnsi="Times New Roman"/>
                <w:sz w:val="28"/>
                <w:szCs w:val="28"/>
                <w:highlight w:val="white"/>
                <w:lang w:val="ru-RU"/>
              </w:rPr>
              <w:t>подання жодної тендерної пропозиції для участі</w:t>
            </w:r>
            <w:r>
              <w:rPr>
                <w:rFonts w:ascii="Times New Roman" w:eastAsia="Times New Roman" w:hAnsi="Times New Roman"/>
                <w:sz w:val="28"/>
                <w:szCs w:val="28"/>
                <w:lang w:val="ru-RU"/>
              </w:rPr>
              <w:t xml:space="preserve"> у відкритих торгах у строк, установлений замовником згідно з </w:t>
            </w:r>
            <w:r>
              <w:rPr>
                <w:rFonts w:ascii="Times New Roman" w:eastAsia="Times New Roman" w:hAnsi="Times New Roman"/>
                <w:sz w:val="28"/>
                <w:szCs w:val="28"/>
                <w:highlight w:val="white"/>
                <w:lang w:val="ru-RU"/>
              </w:rPr>
              <w:t>Особливостями</w:t>
            </w:r>
            <w:r>
              <w:rPr>
                <w:rFonts w:ascii="Times New Roman" w:eastAsia="Times New Roman" w:hAnsi="Times New Roman"/>
                <w:sz w:val="28"/>
                <w:szCs w:val="28"/>
                <w:lang w:val="ru-RU"/>
              </w:rPr>
              <w:t>.</w:t>
            </w:r>
          </w:p>
          <w:p w14:paraId="5FD7B682"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14:paraId="71818C3D"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Відкриті торги можуть бути відмінені частково (за лотом).</w:t>
            </w:r>
          </w:p>
          <w:p w14:paraId="11EDF966"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sz w:val="28"/>
                <w:szCs w:val="28"/>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8"/>
                <w:szCs w:val="28"/>
                <w:lang w:val="ru-RU"/>
              </w:rPr>
              <w:t>.</w:t>
            </w:r>
          </w:p>
        </w:tc>
      </w:tr>
      <w:tr w:rsidR="00057B6C" w:rsidRPr="00AB7CC3" w14:paraId="73591903"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26CBC6CE"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7296967D"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Строк укладання договору </w:t>
            </w:r>
          </w:p>
        </w:tc>
        <w:tc>
          <w:tcPr>
            <w:tcW w:w="6078" w:type="dxa"/>
            <w:tcBorders>
              <w:top w:val="single" w:sz="4" w:space="0" w:color="000000"/>
              <w:left w:val="single" w:sz="4" w:space="0" w:color="000000"/>
              <w:bottom w:val="single" w:sz="4" w:space="0" w:color="000000"/>
              <w:right w:val="single" w:sz="4" w:space="0" w:color="000000"/>
            </w:tcBorders>
            <w:hideMark/>
          </w:tcPr>
          <w:p w14:paraId="16182875" w14:textId="77777777" w:rsidR="00057B6C" w:rsidRDefault="00057B6C">
            <w:pPr>
              <w:widowControl w:val="0"/>
              <w:spacing w:beforeLines="40" w:before="96" w:afterLines="40" w:after="96" w:line="256"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 метою забезпечення права на оскарження рішень замовника до органу оскарження </w:t>
            </w:r>
            <w:r>
              <w:rPr>
                <w:rFonts w:ascii="Times New Roman" w:hAnsi="Times New Roman"/>
                <w:b/>
                <w:bCs/>
                <w:sz w:val="28"/>
                <w:szCs w:val="28"/>
                <w:u w:val="single"/>
                <w:lang w:val="ru-RU"/>
              </w:rPr>
              <w:t>договір про закупівлю не може бути укладено раніше ніж через п’ять днів з дати оприлюднення</w:t>
            </w:r>
            <w:r>
              <w:rPr>
                <w:rFonts w:ascii="Times New Roman" w:hAnsi="Times New Roman"/>
                <w:sz w:val="28"/>
                <w:szCs w:val="28"/>
                <w:lang w:val="ru-RU"/>
              </w:rPr>
              <w:t xml:space="preserve"> в електронній системі закупівель повідомлення про намір укласти договір про закупівлю.</w:t>
            </w:r>
          </w:p>
          <w:p w14:paraId="37D4CB79" w14:textId="77777777" w:rsidR="00057B6C" w:rsidRDefault="00057B6C">
            <w:pPr>
              <w:widowControl w:val="0"/>
              <w:spacing w:beforeLines="40" w:before="96" w:afterLines="40" w:after="96" w:line="256"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bookmarkStart w:id="2" w:name="_Hlk117174818"/>
            <w:r>
              <w:rPr>
                <w:rFonts w:ascii="Times New Roman" w:hAnsi="Times New Roman"/>
                <w:b/>
                <w:bCs/>
                <w:sz w:val="28"/>
                <w:szCs w:val="28"/>
                <w:u w:val="single"/>
                <w:lang w:val="ru-RU"/>
              </w:rPr>
              <w:t>не пізніше ніж через 15 днів з дати прийняття рішення про намір укласти договір про закупівлю</w:t>
            </w:r>
            <w:bookmarkEnd w:id="2"/>
            <w:r>
              <w:rPr>
                <w:rFonts w:ascii="Times New Roman" w:hAnsi="Times New Roman"/>
                <w:sz w:val="28"/>
                <w:szCs w:val="28"/>
                <w:lang w:val="ru-RU"/>
              </w:rPr>
              <w:t xml:space="preserve"> відповідно до вимог тендерної документації та тендерної пропозиції переможця процедури закупівлі. </w:t>
            </w:r>
            <w:r>
              <w:rPr>
                <w:rFonts w:ascii="Times New Roman" w:hAnsi="Times New Roman"/>
                <w:sz w:val="28"/>
                <w:szCs w:val="28"/>
                <w:u w:val="single"/>
                <w:lang w:val="ru-RU"/>
              </w:rPr>
              <w:t>У випадку обґрунтованої необхідності строк для укладення договору може бути продовжений до 60 днів.</w:t>
            </w:r>
            <w:r>
              <w:rPr>
                <w:rFonts w:ascii="Times New Roman" w:hAnsi="Times New Roman"/>
                <w:sz w:val="28"/>
                <w:szCs w:val="28"/>
                <w:lang w:val="ru-RU"/>
              </w:rPr>
              <w:t xml:space="preserve"> </w:t>
            </w:r>
          </w:p>
          <w:p w14:paraId="798EB8EB" w14:textId="77777777" w:rsidR="00057B6C" w:rsidRDefault="00057B6C">
            <w:pPr>
              <w:widowControl w:val="0"/>
              <w:spacing w:line="256" w:lineRule="auto"/>
              <w:ind w:firstLine="566"/>
              <w:jc w:val="both"/>
              <w:rPr>
                <w:rFonts w:ascii="Times New Roman" w:eastAsia="Times New Roman" w:hAnsi="Times New Roman"/>
                <w:color w:val="000000"/>
                <w:sz w:val="28"/>
                <w:szCs w:val="28"/>
                <w:lang w:val="ru-RU"/>
              </w:rPr>
            </w:pPr>
            <w:r>
              <w:rPr>
                <w:rFonts w:ascii="Times New Roman" w:hAnsi="Times New Roman"/>
                <w:sz w:val="28"/>
                <w:szCs w:val="28"/>
                <w:lang w:val="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7B6C" w:rsidRPr="00AB7CC3" w14:paraId="06AA2552"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3C217BDB"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6B994C75" w14:textId="77777777" w:rsidR="00057B6C" w:rsidRDefault="00057B6C">
            <w:pPr>
              <w:widowControl w:val="0"/>
              <w:spacing w:line="256"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Проект договору про закупівлю </w:t>
            </w:r>
          </w:p>
        </w:tc>
        <w:tc>
          <w:tcPr>
            <w:tcW w:w="6078" w:type="dxa"/>
            <w:tcBorders>
              <w:top w:val="single" w:sz="4" w:space="0" w:color="000000"/>
              <w:left w:val="single" w:sz="4" w:space="0" w:color="000000"/>
              <w:bottom w:val="single" w:sz="4" w:space="0" w:color="000000"/>
              <w:right w:val="single" w:sz="4" w:space="0" w:color="000000"/>
            </w:tcBorders>
            <w:hideMark/>
          </w:tcPr>
          <w:p w14:paraId="731724C7" w14:textId="77777777" w:rsidR="00057B6C" w:rsidRDefault="00057B6C">
            <w:pPr>
              <w:widowControl w:val="0"/>
              <w:spacing w:line="256" w:lineRule="auto"/>
              <w:ind w:right="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Проєкт </w:t>
            </w:r>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 xml:space="preserve">оговору про закупівлю викладено в </w:t>
            </w:r>
            <w:r>
              <w:rPr>
                <w:rFonts w:ascii="Times New Roman" w:eastAsia="Times New Roman" w:hAnsi="Times New Roman"/>
                <w:bCs/>
                <w:iCs/>
                <w:color w:val="000000"/>
                <w:sz w:val="28"/>
                <w:szCs w:val="28"/>
                <w:lang w:val="ru-RU"/>
              </w:rPr>
              <w:t>Додатку №7</w:t>
            </w:r>
            <w:r>
              <w:rPr>
                <w:rFonts w:ascii="Times New Roman" w:eastAsia="Times New Roman" w:hAnsi="Times New Roman"/>
                <w:color w:val="000000"/>
                <w:sz w:val="28"/>
                <w:szCs w:val="28"/>
                <w:lang w:val="ru-RU"/>
              </w:rPr>
              <w:t>до цієї тендерної документації.</w:t>
            </w:r>
          </w:p>
          <w:p w14:paraId="59EAE54C" w14:textId="77777777" w:rsidR="00057B6C" w:rsidRDefault="00057B6C">
            <w:pPr>
              <w:widowControl w:val="0"/>
              <w:spacing w:line="256" w:lineRule="auto"/>
              <w:ind w:right="12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8"/>
                <w:szCs w:val="28"/>
                <w:lang w:val="ru-RU"/>
              </w:rPr>
              <w:t>у строки, визначені пунктом 2 «Строк укладання договору про закупівлю» цього розділу.</w:t>
            </w:r>
          </w:p>
          <w:p w14:paraId="236B69F4"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bCs/>
                <w:iCs/>
                <w:color w:val="000000"/>
                <w:sz w:val="28"/>
                <w:szCs w:val="28"/>
                <w:lang w:val="ru-RU"/>
              </w:rPr>
              <w:t>Переможець</w:t>
            </w:r>
            <w:r>
              <w:rPr>
                <w:rFonts w:ascii="Times New Roman" w:eastAsia="Times New Roman" w:hAnsi="Times New Roman"/>
                <w:color w:val="000000"/>
                <w:sz w:val="28"/>
                <w:szCs w:val="28"/>
                <w:lang w:val="ru-RU"/>
              </w:rPr>
              <w:t xml:space="preserve"> процедури закупівлі під час укладення договору про закупівлю повинен надати:</w:t>
            </w:r>
          </w:p>
          <w:p w14:paraId="6ACC8B35" w14:textId="77777777" w:rsidR="00057B6C" w:rsidRDefault="00057B6C" w:rsidP="00B968EF">
            <w:pPr>
              <w:widowControl w:val="0"/>
              <w:numPr>
                <w:ilvl w:val="0"/>
                <w:numId w:val="6"/>
              </w:numPr>
              <w:spacing w:line="256" w:lineRule="auto"/>
              <w:ind w:left="124" w:firstLine="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інформацію про право підписання договору про закупівлю;</w:t>
            </w:r>
          </w:p>
          <w:p w14:paraId="44055ABA" w14:textId="77777777" w:rsidR="00057B6C" w:rsidRDefault="00057B6C" w:rsidP="00B968EF">
            <w:pPr>
              <w:widowControl w:val="0"/>
              <w:numPr>
                <w:ilvl w:val="0"/>
                <w:numId w:val="6"/>
              </w:numPr>
              <w:spacing w:line="256" w:lineRule="auto"/>
              <w:ind w:left="124" w:firstLine="236"/>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C766FC2" w14:textId="77777777" w:rsidR="00057B6C" w:rsidRDefault="00057B6C">
            <w:pPr>
              <w:pStyle w:val="a7"/>
              <w:spacing w:after="96" w:line="256" w:lineRule="auto"/>
              <w:ind w:left="124" w:right="113" w:firstLine="596"/>
              <w:jc w:val="both"/>
              <w:rPr>
                <w:rFonts w:ascii="Times New Roman" w:eastAsia="Times New Roman" w:hAnsi="Times New Roman"/>
                <w:color w:val="000000"/>
                <w:sz w:val="28"/>
                <w:szCs w:val="28"/>
                <w:lang w:val="ru-RU"/>
              </w:rPr>
            </w:pPr>
            <w:r>
              <w:rPr>
                <w:rFonts w:ascii="Times New Roman" w:eastAsia="Times New Roman" w:hAnsi="Times New Roman"/>
                <w:i/>
                <w:color w:val="000000"/>
                <w:sz w:val="28"/>
                <w:szCs w:val="28"/>
                <w:highlight w:val="white"/>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8"/>
                <w:szCs w:val="28"/>
                <w:highlight w:val="white"/>
                <w:lang w:val="ru-RU"/>
              </w:rPr>
              <w:t xml:space="preserve"> абз. 2 підпункту 3  пункту 41 Особливостей.</w:t>
            </w:r>
          </w:p>
        </w:tc>
      </w:tr>
      <w:tr w:rsidR="00057B6C" w:rsidRPr="00AB7CC3" w14:paraId="28242E43"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486664F9"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1B3C886A" w14:textId="77777777" w:rsidR="00057B6C" w:rsidRDefault="00057B6C">
            <w:pPr>
              <w:widowControl w:val="0"/>
              <w:spacing w:line="256" w:lineRule="auto"/>
              <w:rPr>
                <w:rFonts w:ascii="Times New Roman" w:eastAsia="Times New Roman" w:hAnsi="Times New Roman"/>
                <w:sz w:val="28"/>
                <w:szCs w:val="28"/>
              </w:rPr>
            </w:pPr>
            <w:r>
              <w:rPr>
                <w:rFonts w:ascii="Times New Roman" w:eastAsia="Times New Roman" w:hAnsi="Times New Roman"/>
                <w:b/>
                <w:color w:val="000000"/>
                <w:sz w:val="28"/>
                <w:szCs w:val="28"/>
              </w:rPr>
              <w:t>Умови договору про закупівлю</w:t>
            </w:r>
          </w:p>
        </w:tc>
        <w:tc>
          <w:tcPr>
            <w:tcW w:w="6078" w:type="dxa"/>
            <w:tcBorders>
              <w:top w:val="single" w:sz="4" w:space="0" w:color="000000"/>
              <w:left w:val="single" w:sz="4" w:space="0" w:color="000000"/>
              <w:bottom w:val="single" w:sz="4" w:space="0" w:color="000000"/>
              <w:right w:val="single" w:sz="4" w:space="0" w:color="000000"/>
            </w:tcBorders>
            <w:hideMark/>
          </w:tcPr>
          <w:p w14:paraId="7C4A09D2" w14:textId="77777777" w:rsidR="00057B6C" w:rsidRDefault="00057B6C">
            <w:pPr>
              <w:widowControl w:val="0"/>
              <w:spacing w:line="256" w:lineRule="auto"/>
              <w:jc w:val="both"/>
              <w:rPr>
                <w:rFonts w:ascii="Times New Roman" w:eastAsia="Times New Roman" w:hAnsi="Times New Roman"/>
                <w:sz w:val="28"/>
                <w:szCs w:val="28"/>
              </w:rPr>
            </w:pPr>
            <w:r>
              <w:rPr>
                <w:rFonts w:ascii="Times New Roman" w:eastAsia="Times New Roman" w:hAnsi="Times New Roman"/>
                <w:color w:val="323232"/>
                <w:sz w:val="28"/>
                <w:szCs w:val="28"/>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F67A9C9"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w:t>
            </w:r>
            <w:r>
              <w:rPr>
                <w:rFonts w:ascii="Times New Roman" w:eastAsia="Times New Roman" w:hAnsi="Times New Roman"/>
                <w:color w:val="000000"/>
                <w:sz w:val="28"/>
                <w:szCs w:val="28"/>
                <w:lang w:val="ru-RU"/>
              </w:rPr>
              <w:lastRenderedPageBreak/>
              <w:t>відповідно до норм Господарського та Цивільного кодексів.</w:t>
            </w:r>
          </w:p>
          <w:p w14:paraId="06E95E76" w14:textId="77777777" w:rsidR="00057B6C" w:rsidRDefault="00057B6C">
            <w:pPr>
              <w:widowControl w:val="0"/>
              <w:spacing w:line="256" w:lineRule="auto"/>
              <w:jc w:val="both"/>
              <w:rPr>
                <w:rFonts w:ascii="Times New Roman" w:eastAsia="Times New Roman" w:hAnsi="Times New Roman"/>
                <w:color w:val="323232"/>
                <w:sz w:val="28"/>
                <w:szCs w:val="28"/>
                <w:lang w:val="ru-RU"/>
              </w:rPr>
            </w:pPr>
            <w:r>
              <w:rPr>
                <w:rFonts w:ascii="Times New Roman" w:eastAsia="Times New Roman" w:hAnsi="Times New Roman"/>
                <w:color w:val="323232"/>
                <w:sz w:val="28"/>
                <w:szCs w:val="28"/>
                <w:lang w:val="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1D9918F" w14:textId="77777777" w:rsidR="00057B6C" w:rsidRDefault="00057B6C" w:rsidP="00B968EF">
            <w:pPr>
              <w:widowControl w:val="0"/>
              <w:numPr>
                <w:ilvl w:val="0"/>
                <w:numId w:val="7"/>
              </w:numPr>
              <w:spacing w:line="256" w:lineRule="auto"/>
              <w:ind w:left="-133" w:firstLine="493"/>
              <w:jc w:val="both"/>
              <w:rPr>
                <w:rFonts w:ascii="Times New Roman" w:eastAsia="Times New Roman" w:hAnsi="Times New Roman"/>
                <w:color w:val="323232"/>
                <w:sz w:val="28"/>
                <w:szCs w:val="28"/>
                <w:lang w:val="ru-RU"/>
              </w:rPr>
            </w:pPr>
            <w:r>
              <w:rPr>
                <w:rFonts w:ascii="Times New Roman" w:eastAsia="Times New Roman" w:hAnsi="Times New Roman"/>
                <w:color w:val="323232"/>
                <w:sz w:val="28"/>
                <w:szCs w:val="28"/>
                <w:lang w:val="ru-RU"/>
              </w:rPr>
              <w:t>визначення грошового еквівалента зобов’язання в іноземній валюті;</w:t>
            </w:r>
          </w:p>
          <w:p w14:paraId="52B1F9BC" w14:textId="77777777" w:rsidR="00057B6C" w:rsidRDefault="00057B6C" w:rsidP="00B968EF">
            <w:pPr>
              <w:widowControl w:val="0"/>
              <w:numPr>
                <w:ilvl w:val="0"/>
                <w:numId w:val="8"/>
              </w:numPr>
              <w:spacing w:line="256" w:lineRule="auto"/>
              <w:ind w:left="-133" w:firstLine="493"/>
              <w:jc w:val="both"/>
              <w:rPr>
                <w:rFonts w:ascii="Times New Roman" w:eastAsia="Times New Roman" w:hAnsi="Times New Roman"/>
                <w:color w:val="323232"/>
                <w:sz w:val="28"/>
                <w:szCs w:val="28"/>
                <w:lang w:val="ru-RU"/>
              </w:rPr>
            </w:pPr>
            <w:r>
              <w:rPr>
                <w:rFonts w:ascii="Times New Roman" w:eastAsia="Times New Roman" w:hAnsi="Times New Roman"/>
                <w:color w:val="323232"/>
                <w:sz w:val="28"/>
                <w:szCs w:val="28"/>
                <w:lang w:val="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0C67286" w14:textId="77777777" w:rsidR="00057B6C" w:rsidRDefault="00057B6C">
            <w:pPr>
              <w:widowControl w:val="0"/>
              <w:spacing w:line="256" w:lineRule="auto"/>
              <w:jc w:val="both"/>
              <w:rPr>
                <w:rFonts w:ascii="Times New Roman" w:eastAsia="Times New Roman" w:hAnsi="Times New Roman"/>
                <w:sz w:val="28"/>
                <w:szCs w:val="28"/>
                <w:lang w:val="ru-RU"/>
              </w:rPr>
            </w:pPr>
            <w:r>
              <w:rPr>
                <w:rFonts w:ascii="Times New Roman" w:eastAsia="Times New Roman" w:hAnsi="Times New Roman"/>
                <w:color w:val="323232"/>
                <w:sz w:val="28"/>
                <w:szCs w:val="28"/>
                <w:lang w:val="ru-RU"/>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57B6C" w14:paraId="36639A2B"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0F0F80EE"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60D1F3F7"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Дії замовника при відмові переможця торгів підписати договір про закупівлю</w:t>
            </w:r>
          </w:p>
        </w:tc>
        <w:tc>
          <w:tcPr>
            <w:tcW w:w="6078" w:type="dxa"/>
            <w:tcBorders>
              <w:top w:val="single" w:sz="4" w:space="0" w:color="000000"/>
              <w:left w:val="single" w:sz="4" w:space="0" w:color="000000"/>
              <w:bottom w:val="single" w:sz="4" w:space="0" w:color="000000"/>
              <w:right w:val="single" w:sz="4" w:space="0" w:color="000000"/>
            </w:tcBorders>
            <w:vAlign w:val="center"/>
            <w:hideMark/>
          </w:tcPr>
          <w:p w14:paraId="71892BD6" w14:textId="77777777" w:rsidR="00057B6C" w:rsidRDefault="00057B6C">
            <w:pPr>
              <w:widowControl w:val="0"/>
              <w:spacing w:line="256" w:lineRule="auto"/>
              <w:jc w:val="both"/>
              <w:rPr>
                <w:rFonts w:ascii="Times New Roman" w:eastAsia="Times New Roman" w:hAnsi="Times New Roman"/>
                <w:sz w:val="28"/>
                <w:szCs w:val="28"/>
              </w:rPr>
            </w:pPr>
            <w:r>
              <w:rPr>
                <w:rFonts w:ascii="Times New Roman" w:eastAsia="Times New Roman" w:hAnsi="Times New Roman"/>
                <w:color w:val="000000"/>
                <w:sz w:val="28"/>
                <w:szCs w:val="28"/>
                <w:lang w:val="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olor w:val="000000"/>
                <w:sz w:val="28"/>
                <w:szCs w:val="28"/>
              </w:rPr>
              <w:t>33 Закону.</w:t>
            </w:r>
          </w:p>
        </w:tc>
      </w:tr>
      <w:tr w:rsidR="00057B6C" w:rsidRPr="00AB7CC3" w14:paraId="0F75B260" w14:textId="77777777" w:rsidTr="00057B6C">
        <w:trPr>
          <w:trHeight w:val="103"/>
        </w:trPr>
        <w:tc>
          <w:tcPr>
            <w:tcW w:w="698" w:type="dxa"/>
            <w:tcBorders>
              <w:top w:val="single" w:sz="4" w:space="0" w:color="000000"/>
              <w:left w:val="single" w:sz="4" w:space="0" w:color="000000"/>
              <w:bottom w:val="single" w:sz="4" w:space="0" w:color="000000"/>
              <w:right w:val="single" w:sz="4" w:space="0" w:color="000000"/>
            </w:tcBorders>
            <w:hideMark/>
          </w:tcPr>
          <w:p w14:paraId="261E2CFA" w14:textId="77777777" w:rsidR="00057B6C" w:rsidRDefault="00057B6C">
            <w:pPr>
              <w:widowControl w:val="0"/>
              <w:spacing w:line="256"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31" w:type="dxa"/>
            <w:gridSpan w:val="3"/>
            <w:tcBorders>
              <w:top w:val="single" w:sz="4" w:space="0" w:color="000000"/>
              <w:left w:val="single" w:sz="4" w:space="0" w:color="000000"/>
              <w:bottom w:val="single" w:sz="4" w:space="0" w:color="000000"/>
              <w:right w:val="single" w:sz="4" w:space="0" w:color="000000"/>
            </w:tcBorders>
            <w:hideMark/>
          </w:tcPr>
          <w:p w14:paraId="6EB045FD" w14:textId="77777777" w:rsidR="00057B6C" w:rsidRDefault="00057B6C">
            <w:pPr>
              <w:widowControl w:val="0"/>
              <w:spacing w:line="256"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Забезпечення виконання договору про закупівлю </w:t>
            </w:r>
          </w:p>
        </w:tc>
        <w:tc>
          <w:tcPr>
            <w:tcW w:w="6078" w:type="dxa"/>
            <w:tcBorders>
              <w:top w:val="single" w:sz="4" w:space="0" w:color="000000"/>
              <w:left w:val="single" w:sz="4" w:space="0" w:color="000000"/>
              <w:bottom w:val="single" w:sz="4" w:space="0" w:color="000000"/>
              <w:right w:val="single" w:sz="4" w:space="0" w:color="000000"/>
            </w:tcBorders>
            <w:hideMark/>
          </w:tcPr>
          <w:p w14:paraId="7B79EC93" w14:textId="77777777" w:rsidR="00057B6C" w:rsidRDefault="00057B6C">
            <w:pPr>
              <w:widowControl w:val="0"/>
              <w:spacing w:line="256" w:lineRule="auto"/>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Забезпечення виконання договору про закупівлю – </w:t>
            </w:r>
            <w:r>
              <w:rPr>
                <w:rFonts w:ascii="Times New Roman" w:hAnsi="Times New Roman"/>
                <w:b/>
                <w:sz w:val="28"/>
                <w:szCs w:val="28"/>
                <w:lang w:val="ru-RU"/>
              </w:rPr>
              <w:t>не вимагається.</w:t>
            </w:r>
          </w:p>
        </w:tc>
      </w:tr>
    </w:tbl>
    <w:p w14:paraId="3148C0CD" w14:textId="77777777" w:rsidR="00057B6C" w:rsidRDefault="00057B6C" w:rsidP="00057B6C">
      <w:pPr>
        <w:widowControl w:val="0"/>
        <w:tabs>
          <w:tab w:val="left" w:pos="0"/>
        </w:tabs>
        <w:jc w:val="right"/>
        <w:rPr>
          <w:rFonts w:ascii="Times New Roman" w:hAnsi="Times New Roman"/>
          <w:b/>
          <w:bCs/>
          <w:i/>
          <w:color w:val="000000"/>
          <w:sz w:val="28"/>
          <w:szCs w:val="28"/>
          <w:lang w:val="ru-RU"/>
        </w:rPr>
      </w:pPr>
    </w:p>
    <w:p w14:paraId="4F194D97" w14:textId="77777777" w:rsidR="00057B6C" w:rsidRDefault="00057B6C" w:rsidP="00057B6C">
      <w:pPr>
        <w:rPr>
          <w:rFonts w:ascii="Times New Roman" w:eastAsia="Times New Roman" w:hAnsi="Times New Roman"/>
          <w:sz w:val="28"/>
          <w:szCs w:val="28"/>
          <w:lang w:val="ru-RU"/>
        </w:rPr>
      </w:pPr>
    </w:p>
    <w:p w14:paraId="18C280E2" w14:textId="77777777" w:rsidR="00057B6C" w:rsidRDefault="00057B6C" w:rsidP="00057B6C">
      <w:pPr>
        <w:rPr>
          <w:rFonts w:ascii="Times New Roman" w:eastAsia="Times New Roman" w:hAnsi="Times New Roman"/>
          <w:sz w:val="28"/>
          <w:szCs w:val="28"/>
          <w:lang w:val="ru-RU"/>
        </w:rPr>
      </w:pPr>
    </w:p>
    <w:p w14:paraId="78D72E92" w14:textId="77777777" w:rsidR="00057B6C" w:rsidRDefault="00057B6C" w:rsidP="00057B6C">
      <w:pPr>
        <w:rPr>
          <w:rFonts w:ascii="Times New Roman" w:eastAsia="Times New Roman" w:hAnsi="Times New Roman"/>
          <w:sz w:val="28"/>
          <w:szCs w:val="28"/>
          <w:lang w:val="ru-RU"/>
        </w:rPr>
      </w:pPr>
    </w:p>
    <w:p w14:paraId="38588C71" w14:textId="77777777" w:rsidR="00FA693C" w:rsidRPr="00A70AB6" w:rsidRDefault="00FA693C" w:rsidP="00A70AB6">
      <w:pPr>
        <w:pStyle w:val="a3"/>
        <w:ind w:firstLine="567"/>
        <w:jc w:val="both"/>
        <w:rPr>
          <w:rFonts w:ascii="Times New Roman" w:hAnsi="Times New Roman" w:cs="Times New Roman"/>
          <w:sz w:val="28"/>
          <w:szCs w:val="28"/>
        </w:rPr>
      </w:pPr>
    </w:p>
    <w:sectPr w:rsidR="00FA693C" w:rsidRPr="00A70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auto"/>
    <w:pitch w:val="default"/>
    <w:sig w:usb0="00000000" w:usb1="00000000" w:usb2="00000000" w:usb3="00000000" w:csb0="0004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027D34"/>
    <w:multiLevelType w:val="multilevel"/>
    <w:tmpl w:val="075831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3AF45392"/>
    <w:multiLevelType w:val="multilevel"/>
    <w:tmpl w:val="3AF453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C0B537B"/>
    <w:multiLevelType w:val="multilevel"/>
    <w:tmpl w:val="C9EC1A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241CE8"/>
    <w:multiLevelType w:val="multilevel"/>
    <w:tmpl w:val="58B806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470489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6081830">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443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8658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6965876">
    <w:abstractNumId w:val="0"/>
  </w:num>
  <w:num w:numId="6" w16cid:durableId="16525148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2668927">
    <w:abstractNumId w:val="2"/>
  </w:num>
  <w:num w:numId="8" w16cid:durableId="1103450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66"/>
    <w:rsid w:val="00057B6C"/>
    <w:rsid w:val="00106F66"/>
    <w:rsid w:val="002B077D"/>
    <w:rsid w:val="00A70AB6"/>
    <w:rsid w:val="00AB7CC3"/>
    <w:rsid w:val="00FA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4D56"/>
  <w15:chartTrackingRefBased/>
  <w15:docId w15:val="{11B90BB3-CD1B-4E60-80DC-D9D66DE4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B6C"/>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AB6"/>
    <w:pPr>
      <w:spacing w:after="0" w:line="240" w:lineRule="auto"/>
    </w:pPr>
  </w:style>
  <w:style w:type="character" w:customStyle="1" w:styleId="a4">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5"/>
    <w:semiHidden/>
    <w:locked/>
    <w:rsid w:val="00057B6C"/>
    <w:rPr>
      <w:rFonts w:ascii="Times New Roman" w:eastAsia="Times New Roman" w:hAnsi="Times New Roman" w:cs="Times New Roman"/>
      <w:sz w:val="24"/>
      <w:szCs w:val="24"/>
      <w:lang w:val="uk-UA" w:eastAsia="ru-RU"/>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4"/>
    <w:semiHidden/>
    <w:unhideWhenUsed/>
    <w:qFormat/>
    <w:rsid w:val="00057B6C"/>
    <w:pPr>
      <w:spacing w:after="0" w:line="240" w:lineRule="auto"/>
    </w:pPr>
    <w:rPr>
      <w:rFonts w:ascii="Times New Roman" w:eastAsia="Times New Roman" w:hAnsi="Times New Roman" w:cs="Times New Roman"/>
      <w:sz w:val="24"/>
      <w:szCs w:val="24"/>
      <w:lang w:val="uk-UA" w:eastAsia="ru-RU"/>
    </w:rPr>
  </w:style>
  <w:style w:type="character" w:customStyle="1" w:styleId="a6">
    <w:name w:val="Абзац списка Знак"/>
    <w:aliases w:val="название табл/рис Знак,заголовок 1.1 Знак,---- Знак"/>
    <w:link w:val="a7"/>
    <w:uiPriority w:val="1"/>
    <w:locked/>
    <w:rsid w:val="00057B6C"/>
    <w:rPr>
      <w:rFonts w:ascii="Calibri" w:eastAsia="SimSun" w:hAnsi="Calibri" w:cs="Times New Roman"/>
      <w:sz w:val="20"/>
      <w:szCs w:val="20"/>
      <w:lang w:val="en-US" w:eastAsia="zh-CN"/>
    </w:rPr>
  </w:style>
  <w:style w:type="paragraph" w:styleId="a7">
    <w:name w:val="List Paragraph"/>
    <w:aliases w:val="название табл/рис,заголовок 1.1,----"/>
    <w:basedOn w:val="a"/>
    <w:link w:val="a6"/>
    <w:uiPriority w:val="1"/>
    <w:qFormat/>
    <w:rsid w:val="00057B6C"/>
    <w:pPr>
      <w:ind w:left="720"/>
      <w:contextualSpacing/>
    </w:pPr>
  </w:style>
  <w:style w:type="paragraph" w:customStyle="1" w:styleId="Heading">
    <w:name w:val="Heading"/>
    <w:basedOn w:val="a"/>
    <w:next w:val="a8"/>
    <w:qFormat/>
    <w:rsid w:val="00057B6C"/>
    <w:pPr>
      <w:widowControl w:val="0"/>
      <w:suppressAutoHyphens/>
      <w:ind w:left="320"/>
      <w:jc w:val="center"/>
    </w:pPr>
    <w:rPr>
      <w:rFonts w:ascii="Arial" w:eastAsia="Times New Roman" w:hAnsi="Arial" w:cs="Arial"/>
      <w:b/>
      <w:sz w:val="18"/>
    </w:rPr>
  </w:style>
  <w:style w:type="paragraph" w:customStyle="1" w:styleId="1">
    <w:name w:val="Обычный1"/>
    <w:uiPriority w:val="99"/>
    <w:qFormat/>
    <w:rsid w:val="00057B6C"/>
    <w:pPr>
      <w:spacing w:after="0" w:line="276" w:lineRule="auto"/>
    </w:pPr>
    <w:rPr>
      <w:rFonts w:ascii="Arial" w:eastAsia="Arial" w:hAnsi="Arial" w:cs="Arial"/>
      <w:color w:val="000000"/>
      <w:szCs w:val="20"/>
      <w:lang w:eastAsia="ru-RU"/>
    </w:rPr>
  </w:style>
  <w:style w:type="paragraph" w:customStyle="1" w:styleId="ng-scope">
    <w:name w:val="ng-scope"/>
    <w:basedOn w:val="a"/>
    <w:qFormat/>
    <w:rsid w:val="00057B6C"/>
    <w:pPr>
      <w:spacing w:before="100" w:beforeAutospacing="1" w:after="100" w:afterAutospacing="1"/>
    </w:pPr>
    <w:rPr>
      <w:rFonts w:ascii="Times New Roman" w:eastAsia="Times New Roman" w:hAnsi="Times New Roman"/>
      <w:sz w:val="24"/>
      <w:szCs w:val="24"/>
      <w:lang w:val="ru-RU" w:eastAsia="ru-RU"/>
    </w:rPr>
  </w:style>
  <w:style w:type="character" w:styleId="a9">
    <w:name w:val="Hyperlink"/>
    <w:basedOn w:val="a0"/>
    <w:uiPriority w:val="99"/>
    <w:semiHidden/>
    <w:unhideWhenUsed/>
    <w:rsid w:val="00057B6C"/>
    <w:rPr>
      <w:color w:val="0000FF"/>
      <w:u w:val="single"/>
    </w:rPr>
  </w:style>
  <w:style w:type="paragraph" w:styleId="a8">
    <w:name w:val="Body Text"/>
    <w:basedOn w:val="a"/>
    <w:link w:val="aa"/>
    <w:uiPriority w:val="99"/>
    <w:semiHidden/>
    <w:unhideWhenUsed/>
    <w:rsid w:val="00057B6C"/>
    <w:pPr>
      <w:spacing w:after="120"/>
    </w:pPr>
  </w:style>
  <w:style w:type="character" w:customStyle="1" w:styleId="aa">
    <w:name w:val="Основной текст Знак"/>
    <w:basedOn w:val="a0"/>
    <w:link w:val="a8"/>
    <w:uiPriority w:val="99"/>
    <w:semiHidden/>
    <w:rsid w:val="00057B6C"/>
    <w:rPr>
      <w:rFonts w:ascii="Calibri" w:eastAsia="SimSun" w:hAnsi="Calibri"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8260</Words>
  <Characters>47082</Characters>
  <Application>Microsoft Office Word</Application>
  <DocSecurity>0</DocSecurity>
  <Lines>392</Lines>
  <Paragraphs>110</Paragraphs>
  <ScaleCrop>false</ScaleCrop>
  <Company/>
  <LinksUpToDate>false</LinksUpToDate>
  <CharactersWithSpaces>55232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2023-01-24T10:03:00Z</dcterms:created>
  <dcterms:modified xsi:type="dcterms:W3CDTF">2023-01-24T10:47:00Z</dcterms:modified>
</cp:coreProperties>
</file>