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A4" w:rsidRPr="008F3341" w:rsidRDefault="008F3341" w:rsidP="00AC7AAC">
      <w:pPr>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rsidR="00003273" w:rsidRPr="003B1B56" w:rsidRDefault="00003273" w:rsidP="00003273">
      <w:pPr>
        <w:ind w:left="567"/>
        <w:jc w:val="center"/>
        <w:rPr>
          <w:rFonts w:ascii="Times New Roman" w:hAnsi="Times New Roman"/>
          <w:bCs/>
          <w:color w:val="000000"/>
          <w:sz w:val="24"/>
          <w:szCs w:val="24"/>
          <w:lang w:val="uk-UA"/>
        </w:rPr>
      </w:pPr>
      <w:r w:rsidRPr="003B1B56">
        <w:rPr>
          <w:rFonts w:ascii="Times New Roman" w:hAnsi="Times New Roman"/>
          <w:bCs/>
          <w:color w:val="000000"/>
          <w:sz w:val="24"/>
          <w:szCs w:val="24"/>
          <w:lang w:val="uk-UA"/>
        </w:rPr>
        <w:t>МІНІСТЕРСТВО ЮСТИЦІЇ УКРАЇНИ</w:t>
      </w:r>
    </w:p>
    <w:p w:rsidR="00003273" w:rsidRPr="003B1B56" w:rsidRDefault="00003273" w:rsidP="00003273">
      <w:pPr>
        <w:ind w:left="567"/>
        <w:jc w:val="center"/>
        <w:rPr>
          <w:rFonts w:ascii="Times New Roman" w:hAnsi="Times New Roman"/>
          <w:bCs/>
          <w:color w:val="000000"/>
          <w:sz w:val="24"/>
          <w:szCs w:val="24"/>
          <w:lang w:val="uk-UA"/>
        </w:rPr>
      </w:pPr>
      <w:r w:rsidRPr="003B1B56">
        <w:rPr>
          <w:rFonts w:ascii="Times New Roman" w:hAnsi="Times New Roman"/>
          <w:bCs/>
          <w:iCs/>
          <w:color w:val="000000"/>
          <w:sz w:val="24"/>
          <w:szCs w:val="24"/>
          <w:lang w:val="uk-UA"/>
        </w:rPr>
        <w:t>ДЕРЖАВНА УСТАНОВА «</w:t>
      </w:r>
      <w:r w:rsidRPr="003B1B56">
        <w:rPr>
          <w:rFonts w:ascii="Times New Roman" w:hAnsi="Times New Roman"/>
          <w:bCs/>
          <w:color w:val="000000"/>
          <w:sz w:val="24"/>
          <w:szCs w:val="24"/>
          <w:lang w:val="uk-UA"/>
        </w:rPr>
        <w:t>ОДЕСЬКИЙ СЛІДЧИЙ ІЗОЛЯТОР»</w:t>
      </w:r>
    </w:p>
    <w:p w:rsidR="00003273" w:rsidRPr="003B1B56" w:rsidRDefault="00003273" w:rsidP="00003273">
      <w:pPr>
        <w:rPr>
          <w:rFonts w:ascii="Times New Roman" w:hAnsi="Times New Roman"/>
          <w:color w:val="000000"/>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7841"/>
      </w:tblGrid>
      <w:tr w:rsidR="00003273" w:rsidRPr="003B1B56" w:rsidTr="00003273">
        <w:tc>
          <w:tcPr>
            <w:tcW w:w="7841" w:type="dxa"/>
            <w:tcMar>
              <w:top w:w="0" w:type="dxa"/>
              <w:left w:w="28" w:type="dxa"/>
              <w:bottom w:w="0" w:type="dxa"/>
              <w:right w:w="28" w:type="dxa"/>
            </w:tcMar>
            <w:hideMark/>
          </w:tcPr>
          <w:p w:rsidR="00003273" w:rsidRPr="003B1B56" w:rsidRDefault="00003273" w:rsidP="00003273">
            <w:pPr>
              <w:rPr>
                <w:rFonts w:ascii="Times New Roman" w:hAnsi="Times New Roman"/>
                <w:color w:val="000000"/>
                <w:sz w:val="24"/>
                <w:szCs w:val="24"/>
              </w:rPr>
            </w:pPr>
          </w:p>
          <w:p w:rsidR="00003273" w:rsidRPr="003B1B56" w:rsidRDefault="00003273" w:rsidP="00003273">
            <w:pPr>
              <w:ind w:left="4253" w:right="-13"/>
              <w:rPr>
                <w:rFonts w:ascii="Times New Roman" w:hAnsi="Times New Roman"/>
                <w:color w:val="000000"/>
                <w:sz w:val="24"/>
                <w:szCs w:val="24"/>
              </w:rPr>
            </w:pPr>
            <w:r w:rsidRPr="003B1B56">
              <w:rPr>
                <w:rFonts w:ascii="Times New Roman" w:hAnsi="Times New Roman"/>
                <w:b/>
                <w:bCs/>
                <w:color w:val="000000"/>
                <w:sz w:val="24"/>
                <w:szCs w:val="24"/>
              </w:rPr>
              <w:t>ЗАТВЕРДЖЕНО</w:t>
            </w:r>
          </w:p>
        </w:tc>
      </w:tr>
      <w:tr w:rsidR="00003273" w:rsidRPr="003B1B56" w:rsidTr="00003273">
        <w:trPr>
          <w:trHeight w:val="1960"/>
        </w:trPr>
        <w:tc>
          <w:tcPr>
            <w:tcW w:w="7841" w:type="dxa"/>
            <w:tcMar>
              <w:top w:w="0" w:type="dxa"/>
              <w:left w:w="28" w:type="dxa"/>
              <w:bottom w:w="0" w:type="dxa"/>
              <w:right w:w="28" w:type="dxa"/>
            </w:tcMar>
            <w:vAlign w:val="center"/>
            <w:hideMark/>
          </w:tcPr>
          <w:p w:rsidR="00003273" w:rsidRPr="003B1B56" w:rsidRDefault="00003273" w:rsidP="00003273">
            <w:pPr>
              <w:ind w:left="4253" w:right="-11"/>
              <w:rPr>
                <w:rFonts w:ascii="Times New Roman" w:hAnsi="Times New Roman"/>
                <w:color w:val="000000"/>
                <w:sz w:val="24"/>
                <w:szCs w:val="24"/>
              </w:rPr>
            </w:pPr>
            <w:proofErr w:type="gramStart"/>
            <w:r w:rsidRPr="003B1B56">
              <w:rPr>
                <w:rFonts w:ascii="Times New Roman" w:hAnsi="Times New Roman"/>
                <w:color w:val="000000"/>
                <w:sz w:val="24"/>
                <w:szCs w:val="24"/>
              </w:rPr>
              <w:t>Р</w:t>
            </w:r>
            <w:proofErr w:type="gramEnd"/>
            <w:r w:rsidRPr="003B1B56">
              <w:rPr>
                <w:rFonts w:ascii="Times New Roman" w:hAnsi="Times New Roman"/>
                <w:color w:val="000000"/>
                <w:sz w:val="24"/>
                <w:szCs w:val="24"/>
              </w:rPr>
              <w:t xml:space="preserve">ішенням </w:t>
            </w:r>
            <w:r w:rsidRPr="003B1B56">
              <w:rPr>
                <w:rFonts w:ascii="Times New Roman" w:hAnsi="Times New Roman"/>
                <w:color w:val="000000"/>
                <w:sz w:val="24"/>
                <w:szCs w:val="24"/>
                <w:lang w:val="uk-UA"/>
              </w:rPr>
              <w:t xml:space="preserve">уповноваженої особи </w:t>
            </w:r>
          </w:p>
          <w:p w:rsidR="00003273" w:rsidRPr="003B1B56" w:rsidRDefault="00003273" w:rsidP="00003273">
            <w:pPr>
              <w:ind w:left="4253" w:right="-11"/>
              <w:rPr>
                <w:rFonts w:ascii="Times New Roman" w:hAnsi="Times New Roman"/>
                <w:color w:val="000000"/>
                <w:sz w:val="24"/>
                <w:szCs w:val="24"/>
                <w:lang w:val="uk-UA"/>
              </w:rPr>
            </w:pPr>
            <w:r w:rsidRPr="003B1B56">
              <w:rPr>
                <w:rFonts w:ascii="Times New Roman" w:hAnsi="Times New Roman"/>
                <w:color w:val="000000"/>
                <w:sz w:val="24"/>
                <w:szCs w:val="24"/>
                <w:lang w:val="uk-UA"/>
              </w:rPr>
              <w:t xml:space="preserve">державної установи </w:t>
            </w:r>
          </w:p>
          <w:p w:rsidR="00003273" w:rsidRPr="003B1B56" w:rsidRDefault="00003273" w:rsidP="00003273">
            <w:pPr>
              <w:ind w:left="4253" w:right="-11"/>
              <w:rPr>
                <w:rFonts w:ascii="Times New Roman" w:hAnsi="Times New Roman"/>
                <w:color w:val="000000"/>
                <w:sz w:val="24"/>
                <w:szCs w:val="24"/>
                <w:lang w:val="uk-UA"/>
              </w:rPr>
            </w:pPr>
            <w:r w:rsidRPr="003B1B56">
              <w:rPr>
                <w:rFonts w:ascii="Times New Roman" w:hAnsi="Times New Roman"/>
                <w:color w:val="000000"/>
                <w:sz w:val="24"/>
                <w:szCs w:val="24"/>
                <w:lang w:val="uk-UA"/>
              </w:rPr>
              <w:t xml:space="preserve">«Одеський слідчий ізолятор» </w:t>
            </w:r>
          </w:p>
          <w:p w:rsidR="00003273" w:rsidRPr="00003273" w:rsidRDefault="00003273" w:rsidP="00003273">
            <w:pPr>
              <w:ind w:left="4253" w:right="-11"/>
              <w:rPr>
                <w:rFonts w:ascii="Times New Roman" w:hAnsi="Times New Roman"/>
                <w:color w:val="000000"/>
                <w:sz w:val="24"/>
                <w:szCs w:val="24"/>
                <w:lang w:val="uk-UA"/>
              </w:rPr>
            </w:pPr>
            <w:r>
              <w:rPr>
                <w:rFonts w:ascii="Times New Roman" w:hAnsi="Times New Roman"/>
                <w:color w:val="000000"/>
                <w:sz w:val="24"/>
                <w:szCs w:val="24"/>
                <w:lang w:val="uk-UA"/>
              </w:rPr>
              <w:t>від  18.03.2023</w:t>
            </w:r>
            <w:r w:rsidRPr="003B1B56">
              <w:rPr>
                <w:rFonts w:ascii="Times New Roman" w:hAnsi="Times New Roman"/>
                <w:color w:val="000000"/>
                <w:sz w:val="24"/>
                <w:szCs w:val="24"/>
                <w:lang w:val="uk-UA"/>
              </w:rPr>
              <w:t xml:space="preserve"> року №</w:t>
            </w:r>
            <w:r w:rsidRPr="003B1B56">
              <w:rPr>
                <w:rFonts w:ascii="Times New Roman" w:hAnsi="Times New Roman"/>
                <w:color w:val="000000"/>
                <w:sz w:val="24"/>
                <w:szCs w:val="24"/>
              </w:rPr>
              <w:t xml:space="preserve"> </w:t>
            </w:r>
            <w:r w:rsidR="00B751BC">
              <w:rPr>
                <w:rFonts w:ascii="Times New Roman" w:hAnsi="Times New Roman"/>
                <w:color w:val="000000"/>
                <w:sz w:val="24"/>
                <w:szCs w:val="24"/>
                <w:lang w:val="uk-UA"/>
              </w:rPr>
              <w:t>2</w:t>
            </w:r>
          </w:p>
          <w:p w:rsidR="00003273" w:rsidRPr="003B1B56" w:rsidRDefault="00003273" w:rsidP="00003273">
            <w:pPr>
              <w:rPr>
                <w:rFonts w:ascii="Times New Roman" w:hAnsi="Times New Roman"/>
                <w:color w:val="000000"/>
                <w:sz w:val="24"/>
                <w:szCs w:val="24"/>
              </w:rPr>
            </w:pPr>
          </w:p>
          <w:p w:rsidR="00003273" w:rsidRPr="003B1B56" w:rsidRDefault="00003273" w:rsidP="00003273">
            <w:pPr>
              <w:ind w:left="4253" w:right="-13"/>
              <w:rPr>
                <w:rFonts w:ascii="Times New Roman" w:hAnsi="Times New Roman"/>
                <w:color w:val="000000"/>
                <w:sz w:val="24"/>
                <w:szCs w:val="24"/>
              </w:rPr>
            </w:pPr>
            <w:r w:rsidRPr="003B1B56">
              <w:rPr>
                <w:rFonts w:ascii="Times New Roman" w:hAnsi="Times New Roman"/>
                <w:b/>
                <w:bCs/>
                <w:color w:val="000000"/>
                <w:sz w:val="24"/>
                <w:szCs w:val="24"/>
                <w:lang w:val="uk-UA"/>
              </w:rPr>
              <w:t>Уповноважена особа</w:t>
            </w:r>
            <w:r w:rsidRPr="003B1B56">
              <w:rPr>
                <w:rFonts w:ascii="Times New Roman" w:hAnsi="Times New Roman"/>
                <w:b/>
                <w:bCs/>
                <w:color w:val="000000"/>
                <w:sz w:val="24"/>
                <w:szCs w:val="24"/>
              </w:rPr>
              <w:t xml:space="preserve"> </w:t>
            </w:r>
          </w:p>
          <w:p w:rsidR="00003273" w:rsidRPr="003B1B56" w:rsidRDefault="00003273" w:rsidP="00003273">
            <w:pPr>
              <w:rPr>
                <w:rFonts w:ascii="Times New Roman" w:hAnsi="Times New Roman"/>
                <w:color w:val="000000"/>
                <w:sz w:val="24"/>
                <w:szCs w:val="24"/>
              </w:rPr>
            </w:pPr>
          </w:p>
          <w:p w:rsidR="00003273" w:rsidRPr="003B1B56" w:rsidRDefault="00003273" w:rsidP="00003273">
            <w:pPr>
              <w:ind w:left="4253" w:right="-13"/>
              <w:rPr>
                <w:rFonts w:ascii="Times New Roman" w:hAnsi="Times New Roman"/>
                <w:color w:val="000000"/>
                <w:sz w:val="24"/>
                <w:szCs w:val="24"/>
                <w:lang w:val="uk-UA"/>
              </w:rPr>
            </w:pPr>
            <w:r w:rsidRPr="003B1B56">
              <w:rPr>
                <w:rFonts w:ascii="Times New Roman" w:hAnsi="Times New Roman"/>
                <w:b/>
                <w:bCs/>
                <w:color w:val="000000"/>
                <w:sz w:val="24"/>
                <w:szCs w:val="24"/>
              </w:rPr>
              <w:t xml:space="preserve">_____________ </w:t>
            </w:r>
            <w:r>
              <w:rPr>
                <w:rFonts w:ascii="Times New Roman" w:hAnsi="Times New Roman"/>
                <w:b/>
                <w:bCs/>
                <w:color w:val="000000"/>
                <w:sz w:val="24"/>
                <w:szCs w:val="24"/>
                <w:lang w:val="uk-UA"/>
              </w:rPr>
              <w:t>В.В.Татарніков</w:t>
            </w:r>
          </w:p>
          <w:p w:rsidR="00003273" w:rsidRPr="003B1B56" w:rsidRDefault="00003273" w:rsidP="00003273">
            <w:pPr>
              <w:ind w:left="4253" w:right="-13"/>
              <w:rPr>
                <w:rFonts w:ascii="Times New Roman" w:hAnsi="Times New Roman"/>
                <w:color w:val="000000"/>
                <w:sz w:val="24"/>
                <w:szCs w:val="24"/>
                <w:lang w:val="uk-UA"/>
              </w:rPr>
            </w:pPr>
          </w:p>
        </w:tc>
      </w:tr>
    </w:tbl>
    <w:p w:rsidR="000300A4" w:rsidRPr="00003273" w:rsidRDefault="000300A4" w:rsidP="00B00832">
      <w:pPr>
        <w:jc w:val="center"/>
        <w:rPr>
          <w:rFonts w:ascii="Times New Roman" w:hAnsi="Times New Roman" w:cs="Times New Roman"/>
          <w:b/>
          <w:bCs/>
          <w:sz w:val="48"/>
          <w:szCs w:val="48"/>
        </w:rPr>
      </w:pPr>
    </w:p>
    <w:p w:rsidR="000300A4" w:rsidRPr="007C2185" w:rsidRDefault="000300A4" w:rsidP="00003273">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rsidR="00003273" w:rsidRPr="00003273" w:rsidRDefault="00003273" w:rsidP="00003273">
      <w:pPr>
        <w:jc w:val="center"/>
        <w:rPr>
          <w:rFonts w:ascii="Times New Roman" w:hAnsi="Times New Roman"/>
          <w:color w:val="000000"/>
          <w:sz w:val="28"/>
          <w:szCs w:val="28"/>
        </w:rPr>
      </w:pPr>
      <w:r w:rsidRPr="00003273">
        <w:rPr>
          <w:rFonts w:ascii="Times New Roman" w:hAnsi="Times New Roman"/>
          <w:b/>
          <w:bCs/>
          <w:color w:val="000000"/>
          <w:sz w:val="28"/>
          <w:szCs w:val="28"/>
        </w:rPr>
        <w:t>щодо проведення процедури відкритих торгі</w:t>
      </w:r>
      <w:proofErr w:type="gramStart"/>
      <w:r w:rsidRPr="00003273">
        <w:rPr>
          <w:rFonts w:ascii="Times New Roman" w:hAnsi="Times New Roman"/>
          <w:b/>
          <w:bCs/>
          <w:color w:val="000000"/>
          <w:sz w:val="28"/>
          <w:szCs w:val="28"/>
        </w:rPr>
        <w:t>в</w:t>
      </w:r>
      <w:proofErr w:type="gramEnd"/>
      <w:r w:rsidRPr="00003273">
        <w:rPr>
          <w:rFonts w:ascii="Times New Roman" w:hAnsi="Times New Roman"/>
          <w:b/>
          <w:bCs/>
          <w:color w:val="000000"/>
          <w:sz w:val="28"/>
          <w:szCs w:val="28"/>
        </w:rPr>
        <w:t xml:space="preserve"> на закупівлю</w:t>
      </w:r>
    </w:p>
    <w:p w:rsidR="00003273" w:rsidRDefault="00003273" w:rsidP="00003273">
      <w:pPr>
        <w:keepNext/>
        <w:adjustRightInd w:val="0"/>
        <w:spacing w:after="160"/>
        <w:jc w:val="center"/>
        <w:rPr>
          <w:rFonts w:ascii="Times New Roman" w:hAnsi="Times New Roman"/>
          <w:b/>
          <w:color w:val="000000"/>
          <w:sz w:val="28"/>
          <w:szCs w:val="28"/>
          <w:lang w:val="uk-UA"/>
        </w:rPr>
      </w:pPr>
      <w:r w:rsidRPr="00003273">
        <w:rPr>
          <w:rFonts w:ascii="Times New Roman" w:hAnsi="Times New Roman"/>
          <w:b/>
          <w:color w:val="000000"/>
          <w:sz w:val="28"/>
          <w:szCs w:val="28"/>
          <w:lang w:val="uk-UA"/>
        </w:rPr>
        <w:t xml:space="preserve">ДК 021:20l5 - 65310000-9 Розподіл електричної енергії </w:t>
      </w:r>
    </w:p>
    <w:p w:rsidR="00003273" w:rsidRPr="00003273" w:rsidRDefault="00003273" w:rsidP="00003273">
      <w:pPr>
        <w:keepNext/>
        <w:adjustRightInd w:val="0"/>
        <w:spacing w:after="160"/>
        <w:jc w:val="center"/>
        <w:rPr>
          <w:bCs/>
          <w:color w:val="000000"/>
          <w:sz w:val="28"/>
          <w:szCs w:val="28"/>
          <w:lang w:val="uk-UA"/>
        </w:rPr>
      </w:pPr>
      <w:r w:rsidRPr="00003273">
        <w:rPr>
          <w:rFonts w:ascii="Times New Roman" w:hAnsi="Times New Roman"/>
          <w:b/>
          <w:color w:val="000000"/>
          <w:sz w:val="28"/>
          <w:szCs w:val="28"/>
          <w:lang w:val="uk-UA"/>
        </w:rPr>
        <w:t xml:space="preserve">(Розподіл електричної енергії та супутні послуги) </w:t>
      </w:r>
    </w:p>
    <w:p w:rsidR="000300A4" w:rsidRPr="00003273" w:rsidRDefault="00003273" w:rsidP="00003273">
      <w:pPr>
        <w:jc w:val="center"/>
        <w:rPr>
          <w:rFonts w:ascii="Times New Roman" w:hAnsi="Times New Roman" w:cs="Times New Roman"/>
          <w:b/>
          <w:bCs/>
          <w:sz w:val="28"/>
          <w:szCs w:val="28"/>
          <w:lang w:val="uk-UA"/>
        </w:rPr>
      </w:pPr>
      <w:r w:rsidRPr="00003273">
        <w:rPr>
          <w:rFonts w:ascii="Times New Roman" w:hAnsi="Times New Roman" w:cs="Times New Roman"/>
          <w:b/>
          <w:bCs/>
          <w:sz w:val="28"/>
          <w:szCs w:val="28"/>
          <w:lang w:val="uk-UA"/>
        </w:rPr>
        <w:t xml:space="preserve"> </w:t>
      </w:r>
      <w:r w:rsidR="000300A4" w:rsidRPr="00003273">
        <w:rPr>
          <w:rFonts w:ascii="Times New Roman" w:hAnsi="Times New Roman" w:cs="Times New Roman"/>
          <w:b/>
          <w:bCs/>
          <w:sz w:val="28"/>
          <w:szCs w:val="28"/>
          <w:lang w:val="uk-UA"/>
        </w:rPr>
        <w:t>( редакція згідно ЗУ «Про публічні закупівлі»</w:t>
      </w:r>
      <w:r w:rsidR="004401AC" w:rsidRPr="00003273">
        <w:rPr>
          <w:rFonts w:ascii="Times New Roman" w:hAnsi="Times New Roman" w:cs="Times New Roman"/>
          <w:b/>
          <w:bCs/>
          <w:sz w:val="28"/>
          <w:szCs w:val="28"/>
          <w:lang w:val="uk-UA"/>
        </w:rPr>
        <w:t xml:space="preserve">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00A4" w:rsidRPr="00003273">
        <w:rPr>
          <w:rFonts w:ascii="Times New Roman" w:hAnsi="Times New Roman" w:cs="Times New Roman"/>
          <w:b/>
          <w:bCs/>
          <w:sz w:val="28"/>
          <w:szCs w:val="28"/>
          <w:lang w:val="uk-UA"/>
        </w:rPr>
        <w:t>)</w:t>
      </w:r>
    </w:p>
    <w:p w:rsidR="000300A4" w:rsidRPr="00003273" w:rsidRDefault="000300A4" w:rsidP="00B00832">
      <w:pPr>
        <w:jc w:val="center"/>
        <w:rPr>
          <w:rFonts w:ascii="Times New Roman" w:hAnsi="Times New Roman" w:cs="Times New Roman"/>
          <w:b/>
          <w:bCs/>
          <w:sz w:val="28"/>
          <w:szCs w:val="28"/>
          <w:lang w:val="uk-UA"/>
        </w:rPr>
      </w:pPr>
    </w:p>
    <w:p w:rsidR="000300A4" w:rsidRPr="00003273" w:rsidRDefault="000300A4" w:rsidP="00B00832">
      <w:pPr>
        <w:jc w:val="center"/>
        <w:rPr>
          <w:rFonts w:ascii="Times New Roman" w:hAnsi="Times New Roman" w:cs="Times New Roman"/>
          <w:b/>
          <w:bCs/>
          <w:sz w:val="28"/>
          <w:szCs w:val="28"/>
          <w:lang w:val="uk-UA"/>
        </w:rPr>
      </w:pP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4D12E7" w:rsidP="004D12E7">
      <w:pPr>
        <w:tabs>
          <w:tab w:val="left" w:pos="7575"/>
        </w:tabs>
        <w:rPr>
          <w:rFonts w:ascii="Times New Roman" w:hAnsi="Times New Roman" w:cs="Times New Roman"/>
          <w:b/>
          <w:bCs/>
          <w:sz w:val="32"/>
          <w:szCs w:val="32"/>
          <w:lang w:val="uk-UA"/>
        </w:rPr>
      </w:pPr>
      <w:r>
        <w:rPr>
          <w:rFonts w:ascii="Times New Roman" w:hAnsi="Times New Roman" w:cs="Times New Roman"/>
          <w:b/>
          <w:bCs/>
          <w:sz w:val="32"/>
          <w:szCs w:val="32"/>
          <w:lang w:val="uk-UA"/>
        </w:rPr>
        <w:tab/>
      </w:r>
    </w:p>
    <w:p w:rsidR="000300A4" w:rsidRPr="007C2185" w:rsidRDefault="000300A4" w:rsidP="00B00832">
      <w:pPr>
        <w:jc w:val="center"/>
        <w:rPr>
          <w:rFonts w:ascii="Times New Roman" w:hAnsi="Times New Roman" w:cs="Times New Roman"/>
          <w:b/>
          <w:bCs/>
          <w:sz w:val="32"/>
          <w:szCs w:val="32"/>
          <w:lang w:val="uk-UA"/>
        </w:rPr>
      </w:pPr>
    </w:p>
    <w:p w:rsidR="00B914B3" w:rsidRDefault="00B914B3" w:rsidP="00B00832">
      <w:pPr>
        <w:jc w:val="center"/>
        <w:rPr>
          <w:rFonts w:ascii="Times New Roman" w:hAnsi="Times New Roman" w:cs="Times New Roman"/>
          <w:b/>
          <w:bCs/>
          <w:sz w:val="32"/>
          <w:szCs w:val="32"/>
          <w:lang w:val="uk-UA"/>
        </w:rPr>
      </w:pPr>
    </w:p>
    <w:p w:rsidR="004401AC" w:rsidRDefault="004401AC" w:rsidP="00B00832">
      <w:pPr>
        <w:jc w:val="center"/>
        <w:rPr>
          <w:rFonts w:ascii="Times New Roman" w:hAnsi="Times New Roman" w:cs="Times New Roman"/>
          <w:b/>
          <w:bCs/>
          <w:sz w:val="32"/>
          <w:szCs w:val="32"/>
          <w:lang w:val="uk-UA"/>
        </w:rPr>
      </w:pPr>
    </w:p>
    <w:p w:rsidR="007C2185" w:rsidRDefault="007C2185" w:rsidP="00B00832">
      <w:pPr>
        <w:jc w:val="center"/>
        <w:rPr>
          <w:rFonts w:ascii="Times New Roman" w:hAnsi="Times New Roman" w:cs="Times New Roman"/>
          <w:b/>
          <w:bCs/>
          <w:sz w:val="32"/>
          <w:szCs w:val="32"/>
          <w:lang w:val="uk-UA"/>
        </w:rPr>
      </w:pPr>
    </w:p>
    <w:p w:rsidR="001B7F8A" w:rsidRDefault="001B7F8A" w:rsidP="00B00832">
      <w:pPr>
        <w:jc w:val="center"/>
        <w:rPr>
          <w:rFonts w:ascii="Times New Roman" w:hAnsi="Times New Roman" w:cs="Times New Roman"/>
          <w:b/>
          <w:bCs/>
          <w:sz w:val="32"/>
          <w:szCs w:val="32"/>
          <w:lang w:val="uk-UA"/>
        </w:rPr>
      </w:pPr>
    </w:p>
    <w:p w:rsidR="008F3341" w:rsidRDefault="008F3341" w:rsidP="00B00832">
      <w:pPr>
        <w:jc w:val="center"/>
        <w:rPr>
          <w:rFonts w:ascii="Times New Roman" w:hAnsi="Times New Roman" w:cs="Times New Roman"/>
          <w:b/>
          <w:bCs/>
          <w:sz w:val="36"/>
          <w:szCs w:val="36"/>
          <w:lang w:val="uk-UA"/>
        </w:rPr>
      </w:pPr>
    </w:p>
    <w:p w:rsidR="008F3341" w:rsidRDefault="008F3341" w:rsidP="00B00832">
      <w:pPr>
        <w:jc w:val="center"/>
        <w:rPr>
          <w:rFonts w:ascii="Times New Roman" w:hAnsi="Times New Roman" w:cs="Times New Roman"/>
          <w:b/>
          <w:bCs/>
          <w:sz w:val="36"/>
          <w:szCs w:val="36"/>
          <w:lang w:val="uk-UA"/>
        </w:rPr>
      </w:pPr>
    </w:p>
    <w:p w:rsidR="000300A4" w:rsidRDefault="00E317AB" w:rsidP="00B00832">
      <w:pPr>
        <w:jc w:val="center"/>
        <w:rPr>
          <w:rFonts w:ascii="Times New Roman" w:hAnsi="Times New Roman" w:cs="Times New Roman"/>
          <w:b/>
          <w:bCs/>
          <w:sz w:val="36"/>
          <w:szCs w:val="36"/>
          <w:lang w:val="uk-UA"/>
        </w:rPr>
      </w:pPr>
      <w:r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003273">
        <w:rPr>
          <w:rFonts w:ascii="Times New Roman" w:hAnsi="Times New Roman" w:cs="Times New Roman"/>
          <w:b/>
          <w:bCs/>
          <w:sz w:val="36"/>
          <w:szCs w:val="36"/>
          <w:lang w:val="uk-UA"/>
        </w:rPr>
        <w:t>3</w:t>
      </w:r>
    </w:p>
    <w:p w:rsidR="004B4014" w:rsidRDefault="004B4014" w:rsidP="00B00832">
      <w:pPr>
        <w:jc w:val="center"/>
        <w:rPr>
          <w:rFonts w:ascii="Times New Roman" w:hAnsi="Times New Roman" w:cs="Times New Roman"/>
          <w:b/>
          <w:bCs/>
          <w:sz w:val="36"/>
          <w:szCs w:val="36"/>
          <w:lang w:val="uk-UA"/>
        </w:rPr>
      </w:pPr>
    </w:p>
    <w:p w:rsidR="004B4014" w:rsidRDefault="004B4014" w:rsidP="00B00832">
      <w:pPr>
        <w:jc w:val="center"/>
        <w:rPr>
          <w:rFonts w:ascii="Times New Roman" w:hAnsi="Times New Roman" w:cs="Times New Roman"/>
          <w:b/>
          <w:bCs/>
          <w:sz w:val="36"/>
          <w:szCs w:val="36"/>
          <w:lang w:val="uk-UA"/>
        </w:rPr>
      </w:pPr>
    </w:p>
    <w:p w:rsidR="000300A4" w:rsidRDefault="000300A4">
      <w:pPr>
        <w:rPr>
          <w:rFonts w:ascii="Times New Roman" w:hAnsi="Times New Roman" w:cs="Times New Roman"/>
          <w:lang w:val="uk-UA"/>
        </w:rPr>
      </w:pPr>
    </w:p>
    <w:p w:rsidR="00003273" w:rsidRPr="007C2185" w:rsidRDefault="00003273">
      <w:pPr>
        <w:rPr>
          <w:rFonts w:ascii="Times New Roman" w:hAnsi="Times New Roman" w:cs="Times New Roman"/>
          <w:lang w:val="uk-UA"/>
        </w:rPr>
      </w:pPr>
      <w:r>
        <w:rPr>
          <w:rFonts w:ascii="Times New Roman" w:hAnsi="Times New Roman" w:cs="Times New Roman"/>
          <w:lang w:val="uk-UA"/>
        </w:rPr>
        <w:t>\</w:t>
      </w:r>
    </w:p>
    <w:p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lastRenderedPageBreak/>
        <w:t>ЗМІСТ</w:t>
      </w:r>
    </w:p>
    <w:p w:rsidR="000300A4" w:rsidRPr="007C2185" w:rsidRDefault="000300A4" w:rsidP="00B00832">
      <w:pPr>
        <w:rPr>
          <w:rFonts w:ascii="Times New Roman" w:hAnsi="Times New Roman" w:cs="Times New Roman"/>
          <w:b/>
          <w:bCs/>
          <w:sz w:val="28"/>
          <w:szCs w:val="28"/>
          <w:lang w:val="uk-UA"/>
        </w:rPr>
      </w:pP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proofErr w:type="gramStart"/>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roofErr w:type="gramEnd"/>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Додаток 5 – </w:t>
      </w:r>
      <w:r w:rsidR="004B4014">
        <w:rPr>
          <w:rFonts w:ascii="Times New Roman" w:hAnsi="Times New Roman" w:cs="Times New Roman"/>
          <w:b/>
          <w:bCs/>
          <w:sz w:val="28"/>
          <w:szCs w:val="28"/>
          <w:lang w:val="uk-UA"/>
        </w:rPr>
        <w:t>Технічне завдання</w:t>
      </w: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Default="000300A4">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8F3341" w:rsidRDefault="008F3341">
      <w:pPr>
        <w:rPr>
          <w:rFonts w:ascii="Times New Roman" w:hAnsi="Times New Roman" w:cs="Times New Roman"/>
          <w:lang w:val="uk-UA"/>
        </w:rPr>
      </w:pPr>
    </w:p>
    <w:p w:rsidR="00F661A6" w:rsidRDefault="00F661A6">
      <w:pPr>
        <w:rPr>
          <w:rFonts w:ascii="Times New Roman" w:hAnsi="Times New Roman" w:cs="Times New Roman"/>
          <w:lang w:val="uk-UA"/>
        </w:rPr>
      </w:pPr>
    </w:p>
    <w:p w:rsidR="00B80AFE" w:rsidRDefault="00B80AFE">
      <w:pPr>
        <w:rPr>
          <w:rFonts w:ascii="Times New Roman" w:hAnsi="Times New Roman" w:cs="Times New Roman"/>
          <w:lang w:val="uk-UA"/>
        </w:rPr>
      </w:pPr>
    </w:p>
    <w:p w:rsidR="00F661A6" w:rsidRDefault="00F661A6">
      <w:pPr>
        <w:rPr>
          <w:rFonts w:ascii="Times New Roman" w:hAnsi="Times New Roman" w:cs="Times New Roman"/>
          <w:lang w:val="uk-UA"/>
        </w:rPr>
      </w:pPr>
    </w:p>
    <w:p w:rsidR="004C1A81" w:rsidRDefault="004C1A81">
      <w:pPr>
        <w:rPr>
          <w:rFonts w:ascii="Times New Roman" w:hAnsi="Times New Roman" w:cs="Times New Roman"/>
          <w:lang w:val="uk-UA"/>
        </w:rPr>
      </w:pPr>
    </w:p>
    <w:p w:rsidR="004C1A81" w:rsidRDefault="004C1A81">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Загальні</w:t>
            </w:r>
            <w:r w:rsidR="006E1A4F">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положення</w:t>
            </w:r>
          </w:p>
        </w:tc>
      </w:tr>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rPr>
                <w:rFonts w:ascii="Times New Roman" w:hAnsi="Times New Roman" w:cs="Times New Roman"/>
                <w:b/>
                <w:sz w:val="24"/>
                <w:szCs w:val="24"/>
              </w:rPr>
            </w:pPr>
            <w:r w:rsidRPr="007C2185">
              <w:rPr>
                <w:rFonts w:ascii="Times New Roman" w:hAnsi="Times New Roman" w:cs="Times New Roman"/>
                <w:b/>
                <w:sz w:val="24"/>
                <w:szCs w:val="24"/>
              </w:rPr>
              <w:t>Терміни, яківживаються в тендернійдокументації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0300A4" w:rsidRPr="0005450A" w:rsidRDefault="000300A4" w:rsidP="00B00832">
            <w:pPr>
              <w:spacing w:before="96" w:after="96"/>
              <w:jc w:val="both"/>
              <w:rPr>
                <w:rFonts w:ascii="Times New Roman" w:hAnsi="Times New Roman" w:cs="Times New Roman"/>
                <w:sz w:val="24"/>
                <w:szCs w:val="24"/>
                <w:lang w:val="uk-UA"/>
              </w:rPr>
            </w:pPr>
            <w:r w:rsidRPr="0005450A">
              <w:rPr>
                <w:rFonts w:ascii="Times New Roman" w:hAnsi="Times New Roman" w:cs="Times New Roman"/>
                <w:sz w:val="24"/>
                <w:szCs w:val="24"/>
                <w:lang w:val="uk-UA"/>
              </w:rPr>
              <w:t>Т</w:t>
            </w:r>
            <w:r w:rsidRPr="0005450A">
              <w:rPr>
                <w:rFonts w:ascii="Times New Roman" w:hAnsi="Times New Roman" w:cs="Times New Roman"/>
                <w:sz w:val="24"/>
                <w:szCs w:val="24"/>
              </w:rPr>
              <w:t>ендерну</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документацію</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розроблено</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відповідно до вимог</w:t>
            </w:r>
            <w:r w:rsidR="00C77FF1" w:rsidRPr="0005450A">
              <w:rPr>
                <w:rFonts w:ascii="Times New Roman" w:hAnsi="Times New Roman" w:cs="Times New Roman"/>
                <w:sz w:val="24"/>
                <w:szCs w:val="24"/>
                <w:lang w:val="uk-UA"/>
              </w:rPr>
              <w:t xml:space="preserve"> </w:t>
            </w:r>
            <w:hyperlink r:id="rId9" w:history="1">
              <w:r w:rsidRPr="0005450A">
                <w:rPr>
                  <w:rFonts w:ascii="Times New Roman" w:hAnsi="Times New Roman" w:cs="Times New Roman"/>
                  <w:sz w:val="24"/>
                  <w:szCs w:val="24"/>
                </w:rPr>
                <w:t>Закону</w:t>
              </w:r>
            </w:hyperlink>
            <w:r w:rsidRPr="0005450A">
              <w:rPr>
                <w:rFonts w:ascii="Times New Roman" w:hAnsi="Times New Roman" w:cs="Times New Roman"/>
                <w:sz w:val="24"/>
                <w:szCs w:val="24"/>
                <w:lang w:val="uk-UA"/>
              </w:rPr>
              <w:t xml:space="preserve"> України «Про публічні закупівлі»</w:t>
            </w:r>
            <w:r w:rsidR="001372FB">
              <w:rPr>
                <w:rFonts w:ascii="Times New Roman" w:hAnsi="Times New Roman" w:cs="Times New Roman"/>
                <w:sz w:val="24"/>
                <w:szCs w:val="24"/>
                <w:lang w:val="uk-UA"/>
              </w:rPr>
              <w:t>(надалі - Закон)</w:t>
            </w:r>
            <w:r w:rsidR="0005450A" w:rsidRPr="0005450A">
              <w:rPr>
                <w:rFonts w:ascii="Times New Roman" w:hAnsi="Times New Roman" w:cs="Times New Roman"/>
                <w:sz w:val="24"/>
                <w:szCs w:val="24"/>
                <w:lang w:val="uk-UA"/>
              </w:rPr>
              <w:t xml:space="preserve"> та ПКМУ №1178 від 12.10.2022р. «</w:t>
            </w:r>
            <w:r w:rsidR="0005450A" w:rsidRPr="0005450A">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5450A" w:rsidRPr="0005450A">
              <w:rPr>
                <w:rFonts w:ascii="Times New Roman" w:hAnsi="Times New Roman" w:cs="Times New Roman"/>
                <w:sz w:val="24"/>
                <w:szCs w:val="24"/>
                <w:lang w:val="uk-UA"/>
              </w:rPr>
              <w:t>»</w:t>
            </w:r>
            <w:r w:rsidR="001372FB">
              <w:rPr>
                <w:rFonts w:ascii="Times New Roman" w:hAnsi="Times New Roman" w:cs="Times New Roman"/>
                <w:sz w:val="24"/>
                <w:szCs w:val="24"/>
                <w:lang w:val="uk-UA"/>
              </w:rPr>
              <w:t xml:space="preserve"> (надалі - ПКМУ)</w:t>
            </w:r>
            <w:r w:rsidRPr="0005450A">
              <w:rPr>
                <w:rFonts w:ascii="Times New Roman" w:hAnsi="Times New Roman" w:cs="Times New Roman"/>
                <w:sz w:val="24"/>
                <w:szCs w:val="24"/>
              </w:rPr>
              <w:t>. Терміни</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вживаються у значенні, наведеному в Законі</w:t>
            </w:r>
            <w:r w:rsidR="0005450A">
              <w:rPr>
                <w:rFonts w:ascii="Times New Roman" w:hAnsi="Times New Roman" w:cs="Times New Roman"/>
                <w:sz w:val="24"/>
                <w:szCs w:val="24"/>
                <w:lang w:val="uk-UA"/>
              </w:rPr>
              <w:t xml:space="preserve"> та ПКМУ</w:t>
            </w:r>
            <w:r w:rsidRPr="0005450A">
              <w:rPr>
                <w:rFonts w:ascii="Times New Roman" w:hAnsi="Times New Roman" w:cs="Times New Roman"/>
                <w:sz w:val="24"/>
                <w:szCs w:val="24"/>
                <w:lang w:val="uk-UA"/>
              </w:rPr>
              <w:t xml:space="preserve">. </w:t>
            </w:r>
          </w:p>
        </w:tc>
      </w:tr>
      <w:tr w:rsidR="000300A4" w:rsidRPr="007C2185"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замовника</w:t>
            </w:r>
            <w:r w:rsidR="0005450A">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w:t>
            </w:r>
            <w:proofErr w:type="gramStart"/>
            <w:r w:rsidRPr="007C2185">
              <w:rPr>
                <w:rFonts w:ascii="Times New Roman" w:hAnsi="Times New Roman" w:cs="Times New Roman"/>
                <w:b/>
                <w:sz w:val="24"/>
                <w:szCs w:val="24"/>
              </w:rPr>
              <w:t>в</w:t>
            </w:r>
            <w:proofErr w:type="gram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rPr>
                <w:rFonts w:ascii="Times New Roman" w:hAnsi="Times New Roman" w:cs="Times New Roman"/>
                <w:sz w:val="24"/>
                <w:szCs w:val="24"/>
              </w:rPr>
            </w:pPr>
          </w:p>
        </w:tc>
      </w:tr>
      <w:tr w:rsidR="00E92F16" w:rsidRPr="008F3341"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rPr>
                <w:rFonts w:ascii="Times New Roman" w:hAnsi="Times New Roman" w:cs="Times New Roman"/>
                <w:b/>
                <w:sz w:val="24"/>
                <w:szCs w:val="24"/>
              </w:rPr>
            </w:pPr>
            <w:r w:rsidRPr="006E582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ind w:right="113"/>
              <w:jc w:val="both"/>
              <w:rPr>
                <w:rFonts w:ascii="Times New Roman" w:hAnsi="Times New Roman" w:cs="Times New Roman"/>
                <w:b/>
                <w:sz w:val="24"/>
                <w:szCs w:val="24"/>
              </w:rPr>
            </w:pPr>
            <w:r w:rsidRPr="006E5825">
              <w:rPr>
                <w:rFonts w:ascii="Times New Roman" w:hAnsi="Times New Roman" w:cs="Times New Roman"/>
                <w:b/>
                <w:sz w:val="24"/>
                <w:szCs w:val="24"/>
              </w:rPr>
              <w:t>повненайменування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8F3341" w:rsidRDefault="006E5825" w:rsidP="00E92F16">
            <w:pPr>
              <w:jc w:val="both"/>
              <w:rPr>
                <w:rFonts w:ascii="Times New Roman" w:hAnsi="Times New Roman" w:cs="Times New Roman"/>
                <w:sz w:val="24"/>
                <w:szCs w:val="24"/>
                <w:highlight w:val="yellow"/>
                <w:lang w:val="uk-UA"/>
              </w:rPr>
            </w:pPr>
            <w:r>
              <w:rPr>
                <w:rFonts w:ascii="Times New Roman" w:hAnsi="Times New Roman"/>
                <w:b/>
                <w:color w:val="000000"/>
                <w:sz w:val="24"/>
                <w:szCs w:val="24"/>
                <w:lang w:val="uk-UA" w:eastAsia="uk-UA"/>
              </w:rPr>
              <w:t>Державна установа «Одеський слідчий ізолятор»</w:t>
            </w:r>
          </w:p>
        </w:tc>
      </w:tr>
      <w:tr w:rsidR="00E92F16" w:rsidRPr="008F334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rPr>
                <w:rFonts w:ascii="Times New Roman" w:hAnsi="Times New Roman" w:cs="Times New Roman"/>
                <w:b/>
                <w:sz w:val="24"/>
                <w:szCs w:val="24"/>
              </w:rPr>
            </w:pPr>
            <w:r w:rsidRPr="006E582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ind w:right="113"/>
              <w:jc w:val="both"/>
              <w:rPr>
                <w:rFonts w:ascii="Times New Roman" w:hAnsi="Times New Roman" w:cs="Times New Roman"/>
                <w:b/>
                <w:sz w:val="24"/>
                <w:szCs w:val="24"/>
              </w:rPr>
            </w:pPr>
            <w:proofErr w:type="gramStart"/>
            <w:r w:rsidRPr="006E5825">
              <w:rPr>
                <w:rFonts w:ascii="Times New Roman" w:hAnsi="Times New Roman" w:cs="Times New Roman"/>
                <w:b/>
                <w:sz w:val="24"/>
                <w:szCs w:val="24"/>
              </w:rPr>
              <w:t>м</w:t>
            </w:r>
            <w:proofErr w:type="gramEnd"/>
            <w:r w:rsidRPr="006E5825">
              <w:rPr>
                <w:rFonts w:ascii="Times New Roman" w:hAnsi="Times New Roman" w:cs="Times New Roman"/>
                <w:b/>
                <w:sz w:val="24"/>
                <w:szCs w:val="24"/>
              </w:rPr>
              <w:t>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8F3341" w:rsidRDefault="006E5825" w:rsidP="00E92F16">
            <w:pPr>
              <w:jc w:val="both"/>
              <w:rPr>
                <w:rFonts w:ascii="Times New Roman" w:hAnsi="Times New Roman" w:cs="Times New Roman"/>
                <w:sz w:val="24"/>
                <w:szCs w:val="24"/>
                <w:highlight w:val="yellow"/>
                <w:lang w:val="uk-UA"/>
              </w:rPr>
            </w:pPr>
            <w:r w:rsidRPr="005769DA">
              <w:rPr>
                <w:rFonts w:ascii="Times New Roman" w:hAnsi="Times New Roman"/>
                <w:color w:val="000000"/>
                <w:sz w:val="24"/>
                <w:szCs w:val="24"/>
                <w:lang w:val="uk-UA"/>
              </w:rPr>
              <w:t>вул. Люстдорфська дорога,11, м. Одеса, 65059, Україна</w:t>
            </w:r>
          </w:p>
        </w:tc>
      </w:tr>
      <w:tr w:rsidR="00E92F16" w:rsidRPr="007C2185"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rPr>
                <w:rFonts w:ascii="Times New Roman" w:hAnsi="Times New Roman" w:cs="Times New Roman"/>
                <w:b/>
                <w:sz w:val="24"/>
                <w:szCs w:val="24"/>
              </w:rPr>
            </w:pPr>
            <w:r w:rsidRPr="006E582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jc w:val="both"/>
              <w:rPr>
                <w:rFonts w:ascii="Times New Roman" w:hAnsi="Times New Roman" w:cs="Times New Roman"/>
                <w:b/>
                <w:sz w:val="24"/>
                <w:szCs w:val="24"/>
              </w:rPr>
            </w:pPr>
            <w:r w:rsidRPr="006E5825">
              <w:rPr>
                <w:rFonts w:ascii="Times New Roman" w:hAnsi="Times New Roman" w:cs="Times New Roman"/>
                <w:b/>
                <w:sz w:val="24"/>
                <w:szCs w:val="24"/>
              </w:rPr>
              <w:t>посадова особа замовника, уповноважена</w:t>
            </w:r>
            <w:r w:rsidRPr="006E5825">
              <w:rPr>
                <w:rFonts w:ascii="Times New Roman" w:hAnsi="Times New Roman" w:cs="Times New Roman"/>
                <w:b/>
                <w:sz w:val="24"/>
                <w:szCs w:val="24"/>
                <w:lang w:val="uk-UA"/>
              </w:rPr>
              <w:t xml:space="preserve"> </w:t>
            </w:r>
            <w:r w:rsidRPr="006E5825">
              <w:rPr>
                <w:rFonts w:ascii="Times New Roman" w:hAnsi="Times New Roman" w:cs="Times New Roman"/>
                <w:b/>
                <w:sz w:val="24"/>
                <w:szCs w:val="24"/>
              </w:rPr>
              <w:t>здійснювати</w:t>
            </w:r>
            <w:r w:rsidRPr="006E5825">
              <w:rPr>
                <w:rFonts w:ascii="Times New Roman" w:hAnsi="Times New Roman" w:cs="Times New Roman"/>
                <w:b/>
                <w:sz w:val="24"/>
                <w:szCs w:val="24"/>
                <w:lang w:val="uk-UA"/>
              </w:rPr>
              <w:t xml:space="preserve"> </w:t>
            </w:r>
            <w:r w:rsidRPr="006E5825">
              <w:rPr>
                <w:rFonts w:ascii="Times New Roman" w:hAnsi="Times New Roman" w:cs="Times New Roman"/>
                <w:b/>
                <w:sz w:val="24"/>
                <w:szCs w:val="24"/>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E92F16" w:rsidRPr="006E5825" w:rsidRDefault="006E5825" w:rsidP="00E92F16">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uk-UA"/>
              </w:rPr>
            </w:pPr>
            <w:r w:rsidRPr="006E5825">
              <w:rPr>
                <w:rFonts w:ascii="Times New Roman" w:hAnsi="Times New Roman" w:cs="Times New Roman"/>
                <w:sz w:val="24"/>
                <w:szCs w:val="24"/>
                <w:lang w:val="uk-UA"/>
              </w:rPr>
              <w:t xml:space="preserve">Татарніков Вади -юрисконсульт юридичної групи </w:t>
            </w:r>
          </w:p>
          <w:p w:rsidR="006E5825" w:rsidRPr="006E5825" w:rsidRDefault="006E5825" w:rsidP="00E92F16">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uk-UA"/>
              </w:rPr>
            </w:pPr>
            <w:r w:rsidRPr="006E5825">
              <w:rPr>
                <w:rFonts w:ascii="Times New Roman" w:hAnsi="Times New Roman" w:cs="Times New Roman"/>
                <w:sz w:val="24"/>
                <w:szCs w:val="24"/>
                <w:lang w:val="uk-UA"/>
              </w:rPr>
              <w:t>0674858781</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Процедура 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4C77BE" w:rsidP="004C77BE">
            <w:pPr>
              <w:spacing w:before="120" w:after="120"/>
              <w:jc w:val="both"/>
              <w:rPr>
                <w:rFonts w:ascii="Times New Roman" w:hAnsi="Times New Roman" w:cs="Times New Roman"/>
                <w:sz w:val="24"/>
                <w:szCs w:val="24"/>
              </w:rPr>
            </w:pPr>
            <w:r w:rsidRPr="00131856">
              <w:rPr>
                <w:rFonts w:ascii="Times New Roman" w:hAnsi="Times New Roman" w:cs="Times New Roman"/>
                <w:sz w:val="24"/>
                <w:szCs w:val="24"/>
              </w:rPr>
              <w:t>відкриті торги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предмет 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rPr>
            </w:pPr>
          </w:p>
        </w:tc>
      </w:tr>
      <w:tr w:rsidR="00E92F16"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ind w:left="-9" w:right="113"/>
              <w:jc w:val="both"/>
              <w:rPr>
                <w:rFonts w:ascii="Times New Roman" w:hAnsi="Times New Roman" w:cs="Times New Roman"/>
                <w:b/>
                <w:sz w:val="24"/>
                <w:szCs w:val="24"/>
              </w:rPr>
            </w:pPr>
            <w:r w:rsidRPr="007C2185">
              <w:rPr>
                <w:rFonts w:ascii="Times New Roman" w:hAnsi="Times New Roman" w:cs="Times New Roman"/>
                <w:b/>
                <w:sz w:val="24"/>
                <w:szCs w:val="24"/>
              </w:rPr>
              <w:t>назва предмета 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4D2136" w:rsidRDefault="006E5825" w:rsidP="006E5825">
            <w:pPr>
              <w:rPr>
                <w:lang w:val="uk-UA"/>
              </w:rPr>
            </w:pPr>
            <w:r w:rsidRPr="006E5825">
              <w:rPr>
                <w:rFonts w:ascii="Times New Roman" w:hAnsi="Times New Roman"/>
                <w:color w:val="000000"/>
                <w:sz w:val="24"/>
                <w:szCs w:val="24"/>
                <w:lang w:val="uk-UA"/>
              </w:rPr>
              <w:t>Розподіл електричної енергії</w:t>
            </w:r>
            <w:r w:rsidRPr="006E5825">
              <w:rPr>
                <w:rFonts w:ascii="Times New Roman" w:hAnsi="Times New Roman" w:cs="Times New Roman"/>
                <w:bCs/>
                <w:sz w:val="24"/>
                <w:szCs w:val="24"/>
                <w:lang w:val="uk-UA"/>
              </w:rPr>
              <w:t xml:space="preserve">, </w:t>
            </w:r>
            <w:r w:rsidRPr="006E5825">
              <w:rPr>
                <w:rFonts w:ascii="Times New Roman" w:hAnsi="Times New Roman"/>
                <w:color w:val="000000"/>
                <w:sz w:val="24"/>
                <w:szCs w:val="24"/>
                <w:lang w:val="uk-UA"/>
              </w:rPr>
              <w:t xml:space="preserve">код </w:t>
            </w:r>
            <w:r w:rsidRPr="006E5825">
              <w:rPr>
                <w:rFonts w:ascii="Times New Roman" w:hAnsi="Times New Roman"/>
                <w:bCs/>
                <w:sz w:val="24"/>
                <w:szCs w:val="24"/>
                <w:lang w:val="uk-UA"/>
              </w:rPr>
              <w:t>65310000-9 –</w:t>
            </w:r>
            <w:r w:rsidRPr="006E5825">
              <w:rPr>
                <w:sz w:val="24"/>
                <w:szCs w:val="24"/>
                <w:lang w:val="uk-UA"/>
              </w:rPr>
              <w:t xml:space="preserve"> </w:t>
            </w:r>
            <w:r w:rsidRPr="006E5825">
              <w:rPr>
                <w:rFonts w:ascii="Times New Roman" w:hAnsi="Times New Roman"/>
                <w:bCs/>
                <w:sz w:val="24"/>
                <w:szCs w:val="24"/>
                <w:lang w:val="uk-UA"/>
              </w:rPr>
              <w:t xml:space="preserve">Розподіл електричної енергії (Розподіл електричної енергії та супутні послуги) </w:t>
            </w:r>
            <w:r w:rsidRPr="006E5825">
              <w:rPr>
                <w:rFonts w:ascii="Times New Roman" w:hAnsi="Times New Roman"/>
                <w:color w:val="000000"/>
                <w:sz w:val="24"/>
                <w:szCs w:val="24"/>
                <w:lang w:val="uk-UA"/>
              </w:rPr>
              <w:t>за ДК 021:2015 «Єдиний закупівельний словник»</w:t>
            </w:r>
            <w:r w:rsidR="00E92F16" w:rsidRPr="00AF61F4">
              <w:rPr>
                <w:bCs/>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0C5A9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окремої</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частини (частин) предмета закупі</w:t>
            </w:r>
            <w:proofErr w:type="gramStart"/>
            <w:r w:rsidR="004C77BE" w:rsidRPr="007C2185">
              <w:rPr>
                <w:rFonts w:ascii="Times New Roman" w:hAnsi="Times New Roman" w:cs="Times New Roman"/>
                <w:b/>
                <w:sz w:val="24"/>
                <w:szCs w:val="24"/>
              </w:rPr>
              <w:t>вл</w:t>
            </w:r>
            <w:proofErr w:type="gramEnd"/>
            <w:r w:rsidR="004C77BE" w:rsidRPr="007C2185">
              <w:rPr>
                <w:rFonts w:ascii="Times New Roman" w:hAnsi="Times New Roman" w:cs="Times New Roman"/>
                <w:b/>
                <w:sz w:val="24"/>
                <w:szCs w:val="24"/>
              </w:rPr>
              <w:t>і (лота), щодо</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якої</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можуть бути подані</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6E5825" w:rsidRDefault="006E5825" w:rsidP="004C77BE">
            <w:pPr>
              <w:spacing w:after="120"/>
              <w:ind w:right="113"/>
              <w:jc w:val="both"/>
              <w:rPr>
                <w:rFonts w:ascii="Times New Roman" w:hAnsi="Times New Roman" w:cs="Times New Roman"/>
                <w:sz w:val="24"/>
                <w:szCs w:val="24"/>
                <w:highlight w:val="yellow"/>
                <w:lang w:val="uk-UA"/>
              </w:rPr>
            </w:pPr>
            <w:r w:rsidRPr="006E5825">
              <w:rPr>
                <w:rFonts w:ascii="Times New Roman" w:eastAsia="Arial" w:hAnsi="Times New Roman"/>
                <w:color w:val="000000"/>
                <w:sz w:val="24"/>
                <w:szCs w:val="24"/>
                <w:lang w:val="uk-UA"/>
              </w:rPr>
              <w:t xml:space="preserve">ЛОТ: Розподіл електричної енергії. </w:t>
            </w:r>
            <w:r w:rsidRPr="006E5825">
              <w:rPr>
                <w:rFonts w:ascii="Times New Roman" w:hAnsi="Times New Roman"/>
                <w:color w:val="000000"/>
                <w:sz w:val="24"/>
                <w:szCs w:val="24"/>
              </w:rPr>
              <w:t xml:space="preserve">Закупівля </w:t>
            </w:r>
            <w:r w:rsidRPr="006E5825">
              <w:rPr>
                <w:rFonts w:ascii="Times New Roman" w:hAnsi="Times New Roman"/>
                <w:color w:val="000000"/>
                <w:sz w:val="24"/>
                <w:szCs w:val="24"/>
                <w:lang w:val="uk-UA" w:eastAsia="uk-UA"/>
              </w:rPr>
              <w:t>послуги з розподілу електричної енергії</w:t>
            </w:r>
            <w:r w:rsidRPr="006E5825">
              <w:rPr>
                <w:rFonts w:ascii="Times New Roman" w:hAnsi="Times New Roman"/>
                <w:color w:val="000000"/>
                <w:sz w:val="24"/>
                <w:szCs w:val="24"/>
              </w:rPr>
              <w:t xml:space="preserve"> здійснюється </w:t>
            </w:r>
            <w:r w:rsidRPr="006E5825">
              <w:rPr>
                <w:rFonts w:ascii="Times New Roman" w:hAnsi="Times New Roman"/>
                <w:color w:val="000000"/>
                <w:sz w:val="24"/>
                <w:szCs w:val="24"/>
                <w:lang w:val="uk-UA"/>
              </w:rPr>
              <w:t>бе</w:t>
            </w:r>
            <w:r w:rsidRPr="006E5825">
              <w:rPr>
                <w:rFonts w:ascii="Times New Roman" w:hAnsi="Times New Roman"/>
                <w:color w:val="000000"/>
                <w:sz w:val="24"/>
                <w:szCs w:val="24"/>
              </w:rPr>
              <w:t>з урахуванням послуги з передачі електричної енергії</w:t>
            </w:r>
            <w:r w:rsidRPr="006E5825">
              <w:rPr>
                <w:rFonts w:ascii="Times New Roman" w:hAnsi="Times New Roman"/>
                <w:color w:val="000000"/>
                <w:sz w:val="24"/>
                <w:szCs w:val="24"/>
                <w:lang w:val="uk-UA"/>
              </w:rPr>
              <w:t>.</w:t>
            </w:r>
          </w:p>
        </w:tc>
      </w:tr>
      <w:tr w:rsidR="00E92F16"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4730F4" w:rsidRDefault="00E92F16" w:rsidP="00E92F16">
            <w:pPr>
              <w:spacing w:before="120" w:after="120"/>
              <w:rPr>
                <w:rFonts w:ascii="Times New Roman" w:hAnsi="Times New Roman" w:cs="Times New Roman"/>
                <w:b/>
                <w:sz w:val="24"/>
                <w:szCs w:val="24"/>
              </w:rPr>
            </w:pPr>
            <w:r w:rsidRPr="004730F4">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4730F4" w:rsidRDefault="00E92F16" w:rsidP="00E92F16">
            <w:pPr>
              <w:spacing w:before="120" w:after="120"/>
              <w:ind w:left="-9" w:right="113"/>
              <w:jc w:val="both"/>
              <w:rPr>
                <w:rFonts w:ascii="Times New Roman" w:hAnsi="Times New Roman" w:cs="Times New Roman"/>
                <w:b/>
                <w:sz w:val="24"/>
                <w:szCs w:val="24"/>
              </w:rPr>
            </w:pPr>
            <w:proofErr w:type="gramStart"/>
            <w:r w:rsidRPr="004730F4">
              <w:rPr>
                <w:rFonts w:ascii="Times New Roman" w:hAnsi="Times New Roman" w:cs="Times New Roman"/>
                <w:b/>
                <w:sz w:val="24"/>
                <w:szCs w:val="24"/>
              </w:rPr>
              <w:t>м</w:t>
            </w:r>
            <w:proofErr w:type="gramEnd"/>
            <w:r w:rsidRPr="004730F4">
              <w:rPr>
                <w:rFonts w:ascii="Times New Roman" w:hAnsi="Times New Roman" w:cs="Times New Roman"/>
                <w:b/>
                <w:sz w:val="24"/>
                <w:szCs w:val="24"/>
              </w:rPr>
              <w:t>ісце, кількість, обсяг поставки товарів (надання</w:t>
            </w:r>
            <w:r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послуг, виконання</w:t>
            </w:r>
            <w:r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E5825" w:rsidRDefault="006E5825" w:rsidP="006E5825">
            <w:pPr>
              <w:rPr>
                <w:rFonts w:ascii="Times New Roman" w:hAnsi="Times New Roman"/>
                <w:b/>
                <w:lang w:val="uk-UA"/>
              </w:rPr>
            </w:pPr>
            <w:r w:rsidRPr="005D503F">
              <w:rPr>
                <w:rFonts w:ascii="Times New Roman" w:hAnsi="Times New Roman"/>
                <w:b/>
                <w:color w:val="000000"/>
                <w:sz w:val="24"/>
                <w:szCs w:val="24"/>
                <w:lang w:val="uk-UA" w:eastAsia="uk-UA"/>
              </w:rPr>
              <w:t>Послуги з розподілу електричної енергії</w:t>
            </w:r>
            <w:r>
              <w:rPr>
                <w:rFonts w:ascii="Times New Roman" w:hAnsi="Times New Roman"/>
                <w:b/>
                <w:lang w:val="uk-UA"/>
              </w:rPr>
              <w:t>.</w:t>
            </w:r>
          </w:p>
          <w:p w:rsidR="006E5825" w:rsidRPr="00473197" w:rsidRDefault="006E5825" w:rsidP="006E5825">
            <w:pPr>
              <w:rPr>
                <w:rFonts w:ascii="Times New Roman" w:hAnsi="Times New Roman"/>
                <w:b/>
                <w:lang w:val="uk-UA"/>
              </w:rPr>
            </w:pPr>
            <w:r>
              <w:rPr>
                <w:rFonts w:ascii="Times New Roman" w:hAnsi="Times New Roman"/>
                <w:b/>
                <w:lang w:val="uk-UA"/>
              </w:rPr>
              <w:t xml:space="preserve"> </w:t>
            </w:r>
            <w:r w:rsidRPr="00473197">
              <w:rPr>
                <w:rFonts w:ascii="Times New Roman" w:hAnsi="Times New Roman"/>
                <w:b/>
                <w:color w:val="000000"/>
                <w:sz w:val="24"/>
                <w:szCs w:val="24"/>
                <w:lang w:val="uk-UA"/>
              </w:rPr>
              <w:t>вул. Люстдорфська дорога,11, м. Одеса, 65059</w:t>
            </w:r>
          </w:p>
          <w:p w:rsidR="006E5825" w:rsidRPr="006E5825" w:rsidRDefault="004611A7" w:rsidP="006E5825">
            <w:pPr>
              <w:rPr>
                <w:rFonts w:ascii="Times New Roman" w:hAnsi="Times New Roman"/>
                <w:b/>
                <w:sz w:val="22"/>
                <w:szCs w:val="22"/>
                <w:lang w:val="uk-UA"/>
              </w:rPr>
            </w:pPr>
            <w:r>
              <w:rPr>
                <w:rFonts w:ascii="Times New Roman" w:hAnsi="Times New Roman"/>
                <w:b/>
                <w:sz w:val="22"/>
                <w:szCs w:val="22"/>
                <w:lang w:val="uk-UA"/>
              </w:rPr>
              <w:t>191176,471</w:t>
            </w:r>
            <w:r w:rsidR="006E5825" w:rsidRPr="006E5825">
              <w:rPr>
                <w:rFonts w:ascii="Times New Roman" w:hAnsi="Times New Roman"/>
                <w:b/>
                <w:sz w:val="22"/>
                <w:szCs w:val="22"/>
                <w:lang w:val="uk-UA"/>
              </w:rPr>
              <w:t xml:space="preserve"> кВт.год.</w:t>
            </w:r>
          </w:p>
          <w:p w:rsidR="00E92F16" w:rsidRPr="00DF1753" w:rsidRDefault="00E92F16" w:rsidP="00E92F16">
            <w:pPr>
              <w:spacing w:after="150"/>
              <w:jc w:val="both"/>
              <w:rPr>
                <w:rFonts w:ascii="Times New Roman" w:hAnsi="Times New Roman" w:cs="Times New Roman"/>
                <w:sz w:val="24"/>
                <w:szCs w:val="24"/>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730F4" w:rsidRDefault="004C77BE" w:rsidP="004C77BE">
            <w:pPr>
              <w:spacing w:before="120" w:after="120"/>
              <w:rPr>
                <w:rFonts w:ascii="Times New Roman" w:hAnsi="Times New Roman" w:cs="Times New Roman"/>
                <w:b/>
                <w:sz w:val="24"/>
                <w:szCs w:val="24"/>
              </w:rPr>
            </w:pPr>
            <w:r w:rsidRPr="004730F4">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730F4" w:rsidRDefault="004C77BE" w:rsidP="004C77BE">
            <w:pPr>
              <w:spacing w:before="120" w:after="120"/>
              <w:ind w:left="-9" w:right="113"/>
              <w:rPr>
                <w:rFonts w:ascii="Times New Roman" w:hAnsi="Times New Roman" w:cs="Times New Roman"/>
                <w:b/>
                <w:sz w:val="24"/>
                <w:szCs w:val="24"/>
              </w:rPr>
            </w:pPr>
            <w:r w:rsidRPr="004730F4">
              <w:rPr>
                <w:rFonts w:ascii="Times New Roman" w:hAnsi="Times New Roman" w:cs="Times New Roman"/>
                <w:b/>
                <w:sz w:val="24"/>
                <w:szCs w:val="24"/>
              </w:rPr>
              <w:t>строк поставки товарів (надання</w:t>
            </w:r>
            <w:r w:rsidR="000C5A9E"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послуг, виконання</w:t>
            </w:r>
            <w:r w:rsidR="000C5A9E"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730F4" w:rsidRDefault="004C77BE" w:rsidP="004C77BE">
            <w:pPr>
              <w:spacing w:before="120" w:after="120"/>
              <w:ind w:right="113" w:hanging="2"/>
              <w:jc w:val="both"/>
              <w:rPr>
                <w:rFonts w:ascii="Times New Roman" w:hAnsi="Times New Roman" w:cs="Times New Roman"/>
                <w:sz w:val="24"/>
                <w:szCs w:val="24"/>
              </w:rPr>
            </w:pPr>
            <w:r w:rsidRPr="004730F4">
              <w:rPr>
                <w:rFonts w:ascii="Times New Roman" w:hAnsi="Times New Roman" w:cs="Times New Roman"/>
                <w:sz w:val="24"/>
                <w:szCs w:val="24"/>
                <w:lang w:val="uk-UA"/>
              </w:rPr>
              <w:t xml:space="preserve">до </w:t>
            </w:r>
            <w:r w:rsidR="00DF1753" w:rsidRPr="004730F4">
              <w:rPr>
                <w:rFonts w:ascii="Times New Roman" w:hAnsi="Times New Roman" w:cs="Times New Roman"/>
                <w:sz w:val="24"/>
                <w:szCs w:val="24"/>
                <w:lang w:val="uk-UA"/>
              </w:rPr>
              <w:t>31</w:t>
            </w:r>
            <w:r w:rsidR="008572A5" w:rsidRPr="004730F4">
              <w:rPr>
                <w:rFonts w:ascii="Times New Roman" w:hAnsi="Times New Roman" w:cs="Times New Roman"/>
                <w:sz w:val="24"/>
                <w:szCs w:val="24"/>
                <w:lang w:val="uk-UA"/>
              </w:rPr>
              <w:t>.</w:t>
            </w:r>
            <w:r w:rsidR="00DF1753" w:rsidRPr="004730F4">
              <w:rPr>
                <w:rFonts w:ascii="Times New Roman" w:hAnsi="Times New Roman" w:cs="Times New Roman"/>
                <w:sz w:val="24"/>
                <w:szCs w:val="24"/>
                <w:lang w:val="uk-UA"/>
              </w:rPr>
              <w:t>12</w:t>
            </w:r>
            <w:r w:rsidR="008572A5" w:rsidRPr="004730F4">
              <w:rPr>
                <w:rFonts w:ascii="Times New Roman" w:hAnsi="Times New Roman" w:cs="Times New Roman"/>
                <w:sz w:val="24"/>
                <w:szCs w:val="24"/>
                <w:lang w:val="uk-UA"/>
              </w:rPr>
              <w:t>.</w:t>
            </w:r>
            <w:r w:rsidRPr="004730F4">
              <w:rPr>
                <w:rFonts w:ascii="Times New Roman" w:hAnsi="Times New Roman" w:cs="Times New Roman"/>
                <w:sz w:val="24"/>
                <w:szCs w:val="24"/>
              </w:rPr>
              <w:t>20</w:t>
            </w:r>
            <w:r w:rsidRPr="004730F4">
              <w:rPr>
                <w:rFonts w:ascii="Times New Roman" w:hAnsi="Times New Roman" w:cs="Times New Roman"/>
                <w:sz w:val="24"/>
                <w:szCs w:val="24"/>
                <w:lang w:val="uk-UA"/>
              </w:rPr>
              <w:t>2</w:t>
            </w:r>
            <w:r w:rsidR="008F3341" w:rsidRPr="004730F4">
              <w:rPr>
                <w:rFonts w:ascii="Times New Roman" w:hAnsi="Times New Roman" w:cs="Times New Roman"/>
                <w:sz w:val="24"/>
                <w:szCs w:val="24"/>
                <w:lang w:val="uk-UA"/>
              </w:rPr>
              <w:t>3</w:t>
            </w:r>
            <w:r w:rsidRPr="004730F4">
              <w:rPr>
                <w:rFonts w:ascii="Times New Roman" w:hAnsi="Times New Roman" w:cs="Times New Roman"/>
                <w:sz w:val="24"/>
                <w:szCs w:val="24"/>
              </w:rPr>
              <w:t xml:space="preserve"> року</w:t>
            </w:r>
          </w:p>
          <w:p w:rsidR="004C77BE" w:rsidRPr="004730F4" w:rsidRDefault="004C77BE" w:rsidP="008572A5">
            <w:pPr>
              <w:spacing w:before="120" w:after="120"/>
              <w:ind w:right="113" w:hanging="2"/>
              <w:jc w:val="both"/>
              <w:rPr>
                <w:rFonts w:ascii="Times New Roman" w:hAnsi="Times New Roman" w:cs="Times New Roman"/>
                <w:sz w:val="24"/>
                <w:szCs w:val="24"/>
              </w:rPr>
            </w:pPr>
          </w:p>
        </w:tc>
      </w:tr>
      <w:tr w:rsidR="004C77BE" w:rsidRPr="00AA3C3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Недискримінація</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учасникі</w:t>
            </w:r>
            <w:proofErr w:type="gramStart"/>
            <w:r w:rsidRPr="007C2185">
              <w:rPr>
                <w:rFonts w:ascii="Times New Roman" w:hAnsi="Times New Roman" w:cs="Times New Roman"/>
                <w:b/>
                <w:sz w:val="24"/>
                <w:szCs w:val="24"/>
              </w:rPr>
              <w:t>в</w:t>
            </w:r>
            <w:proofErr w:type="gram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8F3341" w:rsidRDefault="004C77BE" w:rsidP="004C77BE">
            <w:pPr>
              <w:spacing w:before="120" w:after="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вітчизняні та іноземні</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учасники</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всіх форм власності та організаційно-правових форм беруть участь у процедурах</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закупівель на </w:t>
            </w:r>
            <w:proofErr w:type="gramStart"/>
            <w:r w:rsidRPr="007C2185">
              <w:rPr>
                <w:rFonts w:ascii="Times New Roman" w:hAnsi="Times New Roman" w:cs="Times New Roman"/>
                <w:sz w:val="24"/>
                <w:szCs w:val="24"/>
              </w:rPr>
              <w:t>р</w:t>
            </w:r>
            <w:proofErr w:type="gramEnd"/>
            <w:r w:rsidRPr="007C2185">
              <w:rPr>
                <w:rFonts w:ascii="Times New Roman" w:hAnsi="Times New Roman" w:cs="Times New Roman"/>
                <w:sz w:val="24"/>
                <w:szCs w:val="24"/>
              </w:rPr>
              <w:t>івних</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умовах</w:t>
            </w:r>
            <w:r w:rsidR="00792C1C">
              <w:rPr>
                <w:rFonts w:ascii="Times New Roman" w:hAnsi="Times New Roman" w:cs="Times New Roman"/>
                <w:sz w:val="24"/>
                <w:szCs w:val="24"/>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 xml:space="preserve">Інформація про валюту, </w:t>
            </w:r>
            <w:proofErr w:type="gramStart"/>
            <w:r w:rsidRPr="007C2185">
              <w:rPr>
                <w:rFonts w:ascii="Times New Roman" w:hAnsi="Times New Roman" w:cs="Times New Roman"/>
                <w:b/>
                <w:sz w:val="24"/>
                <w:szCs w:val="24"/>
              </w:rPr>
              <w:t>у</w:t>
            </w:r>
            <w:proofErr w:type="gramEnd"/>
            <w:r w:rsidRPr="007C2185">
              <w:rPr>
                <w:rFonts w:ascii="Times New Roman" w:hAnsi="Times New Roman" w:cs="Times New Roman"/>
                <w:b/>
                <w:sz w:val="24"/>
                <w:szCs w:val="24"/>
              </w:rPr>
              <w:t xml:space="preserve"> якій повинно бути розраховано та зазначено</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ціну</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валютою тендерної</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є гривня;</w:t>
            </w:r>
          </w:p>
          <w:p w:rsidR="004C77BE" w:rsidRPr="007C2185" w:rsidRDefault="00257DCE" w:rsidP="00257DCE">
            <w:pPr>
              <w:spacing w:before="120"/>
              <w:ind w:left="34" w:right="113" w:hanging="21"/>
              <w:jc w:val="both"/>
              <w:rPr>
                <w:rFonts w:ascii="Times New Roman" w:hAnsi="Times New Roman" w:cs="Times New Roman"/>
                <w:sz w:val="24"/>
                <w:szCs w:val="24"/>
              </w:rPr>
            </w:pPr>
            <w:r w:rsidRPr="00257DCE">
              <w:rPr>
                <w:rFonts w:ascii="Times New Roman" w:hAnsi="Times New Roman"/>
                <w:color w:val="000000"/>
                <w:sz w:val="24"/>
                <w:szCs w:val="24"/>
                <w:shd w:val="solid" w:color="FFFFFF" w:fill="FFFFFF"/>
                <w:lang w:eastAsia="en-US"/>
              </w:rPr>
              <w:t xml:space="preserve">Замовник </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w:t>
            </w:r>
            <w:proofErr w:type="gramStart"/>
            <w:r w:rsidRPr="00257DCE">
              <w:rPr>
                <w:rFonts w:ascii="Times New Roman" w:hAnsi="Times New Roman"/>
                <w:color w:val="000000"/>
                <w:sz w:val="24"/>
                <w:szCs w:val="24"/>
                <w:shd w:val="solid" w:color="FFFFFF" w:fill="FFFFFF"/>
                <w:lang w:eastAsia="en-US"/>
              </w:rPr>
              <w:t>вл</w:t>
            </w:r>
            <w:proofErr w:type="gramEnd"/>
            <w:r w:rsidRPr="00257DCE">
              <w:rPr>
                <w:rFonts w:ascii="Times New Roman" w:hAnsi="Times New Roman"/>
                <w:color w:val="000000"/>
                <w:sz w:val="24"/>
                <w:szCs w:val="24"/>
                <w:shd w:val="solid" w:color="FFFFFF" w:fill="FFFFFF"/>
                <w:lang w:eastAsia="en-US"/>
              </w:rPr>
              <w:t xml:space="preserve">і, визначена замовником в оголошенні про </w:t>
            </w:r>
            <w:r w:rsidRPr="00257DCE">
              <w:rPr>
                <w:rFonts w:ascii="Times New Roman" w:hAnsi="Times New Roman"/>
                <w:color w:val="000000"/>
                <w:sz w:val="24"/>
                <w:szCs w:val="24"/>
                <w:shd w:val="solid" w:color="FFFFFF" w:fill="FFFFFF"/>
                <w:lang w:eastAsia="en-US"/>
              </w:rPr>
              <w:lastRenderedPageBreak/>
              <w:t>проведення відкритих торгів.</w:t>
            </w:r>
          </w:p>
        </w:tc>
      </w:tr>
      <w:tr w:rsidR="004C77BE"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lastRenderedPageBreak/>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мову (мови),  якою  (якими) повинно  бути  складенотендерні</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9044B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4C77BE" w:rsidRPr="007C2185" w:rsidRDefault="004C77BE" w:rsidP="004C77BE">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Переклад повинен бути посвідчений</w:t>
            </w:r>
            <w:r w:rsidR="000C5A9E">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ідписом та печаткою</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торгів, або</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посвідчений</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нотаріально (на розсуд</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w:t>
            </w:r>
          </w:p>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Порядок унесення</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змін та надання</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роз’яснень</w:t>
            </w:r>
          </w:p>
          <w:p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до тендерної</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документації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Процедура надання</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роз’яснень</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щодо</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 xml:space="preserve">Фізична/юридична особа має право не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ізніше</w:t>
            </w:r>
            <w:r w:rsidR="001A076C" w:rsidRPr="008F3341">
              <w:rPr>
                <w:rFonts w:ascii="Times New Roman" w:hAnsi="Times New Roman" w:cs="Times New Roman"/>
                <w:sz w:val="24"/>
                <w:szCs w:val="24"/>
              </w:rPr>
              <w:t xml:space="preserve"> </w:t>
            </w:r>
            <w:r w:rsidRPr="007C2185">
              <w:rPr>
                <w:rFonts w:ascii="Times New Roman" w:hAnsi="Times New Roman" w:cs="Times New Roman"/>
                <w:sz w:val="24"/>
                <w:szCs w:val="24"/>
              </w:rPr>
              <w:t xml:space="preserve">ніж за </w:t>
            </w:r>
            <w:r w:rsidR="001A076C">
              <w:rPr>
                <w:rFonts w:ascii="Times New Roman" w:hAnsi="Times New Roman" w:cs="Times New Roman"/>
                <w:sz w:val="24"/>
                <w:szCs w:val="24"/>
                <w:lang w:val="uk-UA"/>
              </w:rPr>
              <w:t>3</w:t>
            </w:r>
            <w:r w:rsidRPr="007C2185">
              <w:rPr>
                <w:rFonts w:ascii="Times New Roman" w:hAnsi="Times New Roman" w:cs="Times New Roman"/>
                <w:sz w:val="24"/>
                <w:szCs w:val="24"/>
              </w:rPr>
              <w:t xml:space="preserve"> дні до закінчення строку подання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через електронну систему закупівель до замовника за роз’ясненнями</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та/або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до замовника з вимогою</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усунення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порушення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під час проведення тендеру. </w:t>
            </w:r>
          </w:p>
          <w:p w:rsidR="004C77BE" w:rsidRPr="007C2185" w:rsidRDefault="004C77BE" w:rsidP="004C77BE">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Усі</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звернення </w:t>
            </w:r>
            <w:proofErr w:type="gramStart"/>
            <w:r w:rsidRPr="007C2185">
              <w:rPr>
                <w:rFonts w:ascii="Times New Roman" w:hAnsi="Times New Roman" w:cs="Times New Roman"/>
                <w:sz w:val="24"/>
                <w:szCs w:val="24"/>
              </w:rPr>
              <w:t>за</w:t>
            </w:r>
            <w:proofErr w:type="gramEnd"/>
            <w:r w:rsidRPr="007C2185">
              <w:rPr>
                <w:rFonts w:ascii="Times New Roman" w:hAnsi="Times New Roman" w:cs="Times New Roman"/>
                <w:sz w:val="24"/>
                <w:szCs w:val="24"/>
              </w:rPr>
              <w:t xml:space="preserve"> </w:t>
            </w:r>
            <w:proofErr w:type="gramStart"/>
            <w:r w:rsidRPr="007C2185">
              <w:rPr>
                <w:rFonts w:ascii="Times New Roman" w:hAnsi="Times New Roman" w:cs="Times New Roman"/>
                <w:sz w:val="24"/>
                <w:szCs w:val="24"/>
              </w:rPr>
              <w:t>роз</w:t>
            </w:r>
            <w:proofErr w:type="gramEnd"/>
            <w:r w:rsidRPr="007C2185">
              <w:rPr>
                <w:rFonts w:ascii="Times New Roman" w:hAnsi="Times New Roman" w:cs="Times New Roman"/>
                <w:sz w:val="24"/>
                <w:szCs w:val="24"/>
              </w:rPr>
              <w:t>’ясненнями та звернення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усунення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порушення автоматично оприлюднюються в електронній</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закупівель без ідентифікації особи, яка звернулася до замовника. </w:t>
            </w:r>
          </w:p>
          <w:p w:rsidR="004C77BE" w:rsidRPr="001372FB" w:rsidRDefault="004C77BE" w:rsidP="004C77BE">
            <w:pPr>
              <w:spacing w:after="144"/>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Замовник повинен протягом</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трьох</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з дня їх</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оприлюднення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надати</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роз’яснення на звернення та оприлюднити</w:t>
            </w:r>
            <w:r w:rsidR="003B3FFD">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його в</w:t>
            </w:r>
            <w:proofErr w:type="gramEnd"/>
            <w:r w:rsidRPr="007C2185">
              <w:rPr>
                <w:rFonts w:ascii="Times New Roman" w:hAnsi="Times New Roman" w:cs="Times New Roman"/>
                <w:sz w:val="24"/>
                <w:szCs w:val="24"/>
              </w:rPr>
              <w:t xml:space="preserve"> електронній</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закупівель</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 до </w:t>
            </w:r>
            <w:r w:rsidR="001372FB">
              <w:rPr>
                <w:rFonts w:ascii="Times New Roman" w:hAnsi="Times New Roman" w:cs="Times New Roman"/>
                <w:sz w:val="24"/>
                <w:szCs w:val="24"/>
                <w:lang w:val="uk-UA"/>
              </w:rPr>
              <w:t>п.51 ПКМУ.</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Унесення</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змін до тендерної</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5F4A36" w:rsidRDefault="004C77BE" w:rsidP="004C77BE">
            <w:pPr>
              <w:pStyle w:val="rvps2"/>
              <w:shd w:val="clear" w:color="auto" w:fill="FFFFFF"/>
              <w:spacing w:before="0" w:beforeAutospacing="0" w:after="150" w:afterAutospacing="0"/>
              <w:jc w:val="both"/>
            </w:pPr>
            <w:r w:rsidRPr="005F4A36">
              <w:t>Замовникмає право з власної</w:t>
            </w:r>
            <w:r w:rsidR="003B3FFD" w:rsidRPr="005F4A36">
              <w:rPr>
                <w:lang w:val="uk-UA"/>
              </w:rPr>
              <w:t xml:space="preserve"> </w:t>
            </w:r>
            <w:r w:rsidRPr="005F4A36">
              <w:t>ініціативи</w:t>
            </w:r>
            <w:r w:rsidR="003B3FFD" w:rsidRPr="005F4A36">
              <w:rPr>
                <w:lang w:val="uk-UA"/>
              </w:rPr>
              <w:t xml:space="preserve"> </w:t>
            </w:r>
            <w:r w:rsidRPr="005F4A36">
              <w:t>або у разі</w:t>
            </w:r>
            <w:r w:rsidR="003B3FFD" w:rsidRPr="005F4A36">
              <w:rPr>
                <w:lang w:val="uk-UA"/>
              </w:rPr>
              <w:t xml:space="preserve"> </w:t>
            </w:r>
            <w:r w:rsidRPr="005F4A36">
              <w:t>усунення</w:t>
            </w:r>
            <w:r w:rsidR="003B3FFD" w:rsidRPr="005F4A36">
              <w:rPr>
                <w:lang w:val="uk-UA"/>
              </w:rPr>
              <w:t xml:space="preserve"> </w:t>
            </w:r>
            <w:r w:rsidRPr="005F4A36">
              <w:t>порушень</w:t>
            </w:r>
            <w:r w:rsidR="003B3FFD" w:rsidRPr="005F4A36">
              <w:rPr>
                <w:lang w:val="uk-UA"/>
              </w:rPr>
              <w:t xml:space="preserve"> </w:t>
            </w:r>
            <w:r w:rsidRPr="005F4A36">
              <w:t>законодавства у сфері</w:t>
            </w:r>
            <w:r w:rsidR="003B3FFD" w:rsidRPr="005F4A36">
              <w:rPr>
                <w:lang w:val="uk-UA"/>
              </w:rPr>
              <w:t xml:space="preserve"> </w:t>
            </w:r>
            <w:r w:rsidRPr="005F4A36">
              <w:t>публічних</w:t>
            </w:r>
            <w:r w:rsidR="003B3FFD" w:rsidRPr="005F4A36">
              <w:rPr>
                <w:lang w:val="uk-UA"/>
              </w:rPr>
              <w:t xml:space="preserve"> </w:t>
            </w:r>
            <w:r w:rsidRPr="005F4A36">
              <w:t>закупівель, викладених у висновку органу державного фінансового контролю відповідно до </w:t>
            </w:r>
            <w:hyperlink r:id="rId10" w:anchor="n960" w:history="1">
              <w:r w:rsidRPr="005F4A36">
                <w:rPr>
                  <w:rStyle w:val="a3"/>
                  <w:color w:val="auto"/>
                </w:rPr>
                <w:t>статті 8</w:t>
              </w:r>
            </w:hyperlink>
            <w:r w:rsidRPr="005F4A36">
              <w:t xml:space="preserve"> цього Закону, або за результатами звернень, або на </w:t>
            </w:r>
            <w:proofErr w:type="gramStart"/>
            <w:r w:rsidRPr="005F4A36">
              <w:t>п</w:t>
            </w:r>
            <w:proofErr w:type="gramEnd"/>
            <w:r w:rsidRPr="005F4A36">
              <w:t>ідставірішення органу оскарження внести зміни до тендерної</w:t>
            </w:r>
            <w:r w:rsidR="003B3FFD" w:rsidRPr="005F4A36">
              <w:rPr>
                <w:lang w:val="uk-UA"/>
              </w:rPr>
              <w:t xml:space="preserve"> </w:t>
            </w:r>
            <w:r w:rsidRPr="005F4A36">
              <w:t>документації. У разі</w:t>
            </w:r>
            <w:r w:rsidR="003B3FFD" w:rsidRPr="005F4A36">
              <w:rPr>
                <w:lang w:val="uk-UA"/>
              </w:rPr>
              <w:t xml:space="preserve"> </w:t>
            </w:r>
            <w:r w:rsidRPr="005F4A36">
              <w:t>внесення</w:t>
            </w:r>
            <w:r w:rsidR="003B3FFD" w:rsidRPr="005F4A36">
              <w:rPr>
                <w:lang w:val="uk-UA"/>
              </w:rPr>
              <w:t xml:space="preserve"> </w:t>
            </w:r>
            <w:r w:rsidRPr="005F4A36">
              <w:t>мін до тендерної</w:t>
            </w:r>
            <w:r w:rsidR="003B3FFD" w:rsidRPr="005F4A36">
              <w:rPr>
                <w:lang w:val="uk-UA"/>
              </w:rPr>
              <w:t xml:space="preserve"> </w:t>
            </w:r>
            <w:r w:rsidRPr="005F4A36">
              <w:t>документації строк для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t>продовжується</w:t>
            </w:r>
            <w:r w:rsidR="003B3FFD" w:rsidRPr="005F4A36">
              <w:rPr>
                <w:lang w:val="uk-UA"/>
              </w:rPr>
              <w:t xml:space="preserve"> </w:t>
            </w:r>
            <w:r w:rsidRPr="005F4A36">
              <w:t>замовником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таким чином, щоб з моменту внесення</w:t>
            </w:r>
            <w:r w:rsidR="003B3FFD" w:rsidRPr="005F4A36">
              <w:rPr>
                <w:lang w:val="uk-UA"/>
              </w:rPr>
              <w:t xml:space="preserve"> </w:t>
            </w:r>
            <w:r w:rsidRPr="005F4A36">
              <w:t>змін до тендерної</w:t>
            </w:r>
            <w:r w:rsidR="003B3FFD" w:rsidRPr="005F4A36">
              <w:rPr>
                <w:lang w:val="uk-UA"/>
              </w:rPr>
              <w:t xml:space="preserve"> </w:t>
            </w:r>
            <w:r w:rsidRPr="005F4A36">
              <w:t>документації до закінчення</w:t>
            </w:r>
            <w:r w:rsidR="003B3FFD" w:rsidRPr="005F4A36">
              <w:rPr>
                <w:lang w:val="uk-UA"/>
              </w:rPr>
              <w:t xml:space="preserve"> </w:t>
            </w:r>
            <w:r w:rsidRPr="005F4A36">
              <w:t>кінцевого строку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t xml:space="preserve">залишалося не менше </w:t>
            </w:r>
            <w:r w:rsidR="005F4A36" w:rsidRPr="005F4A36">
              <w:rPr>
                <w:lang w:val="uk-UA"/>
              </w:rPr>
              <w:t>4</w:t>
            </w:r>
            <w:r w:rsidRPr="005F4A36">
              <w:t xml:space="preserve"> дні</w:t>
            </w:r>
            <w:proofErr w:type="gramStart"/>
            <w:r w:rsidRPr="005F4A36">
              <w:t>в</w:t>
            </w:r>
            <w:proofErr w:type="gramEnd"/>
            <w:r w:rsidRPr="005F4A36">
              <w:t>.</w:t>
            </w:r>
          </w:p>
          <w:p w:rsidR="004C77BE" w:rsidRPr="005F4A36" w:rsidRDefault="004C77BE" w:rsidP="004C77BE">
            <w:pPr>
              <w:pStyle w:val="rvps2"/>
              <w:shd w:val="clear" w:color="auto" w:fill="FFFFFF"/>
              <w:spacing w:before="0" w:beforeAutospacing="0" w:after="150" w:afterAutospacing="0"/>
              <w:jc w:val="both"/>
              <w:rPr>
                <w:lang w:val="uk-UA"/>
              </w:rPr>
            </w:pPr>
            <w:r w:rsidRPr="005F4A36">
              <w:t>Зміни, що</w:t>
            </w:r>
            <w:r w:rsidR="003B3FFD" w:rsidRPr="005F4A36">
              <w:rPr>
                <w:lang w:val="uk-UA"/>
              </w:rPr>
              <w:t xml:space="preserve"> </w:t>
            </w:r>
            <w:r w:rsidRPr="005F4A36">
              <w:t>вносяться</w:t>
            </w:r>
            <w:r w:rsidR="003B3FFD" w:rsidRPr="005F4A36">
              <w:rPr>
                <w:lang w:val="uk-UA"/>
              </w:rPr>
              <w:t xml:space="preserve"> </w:t>
            </w:r>
            <w:r w:rsidRPr="005F4A36">
              <w:t>замовником до тендерної</w:t>
            </w:r>
            <w:r w:rsidR="003B3FFD" w:rsidRPr="005F4A36">
              <w:rPr>
                <w:lang w:val="uk-UA"/>
              </w:rPr>
              <w:t xml:space="preserve"> </w:t>
            </w:r>
            <w:r w:rsidRPr="005F4A36">
              <w:t>документації, розміщуються та відображаються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у вигляді</w:t>
            </w:r>
            <w:r w:rsidR="003B3FFD" w:rsidRPr="005F4A36">
              <w:rPr>
                <w:lang w:val="uk-UA"/>
              </w:rPr>
              <w:t xml:space="preserve"> </w:t>
            </w:r>
            <w:r w:rsidRPr="005F4A36">
              <w:t>нової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w:t>
            </w:r>
            <w:r w:rsidR="003B3FFD" w:rsidRPr="005F4A36">
              <w:rPr>
                <w:lang w:val="uk-UA"/>
              </w:rPr>
              <w:t xml:space="preserve"> </w:t>
            </w:r>
            <w:r w:rsidRPr="005F4A36">
              <w:t>додатково до початкової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 Замовник разом із</w:t>
            </w:r>
            <w:r w:rsidR="003B3FFD" w:rsidRPr="005F4A36">
              <w:rPr>
                <w:lang w:val="uk-UA"/>
              </w:rPr>
              <w:t xml:space="preserve"> </w:t>
            </w:r>
            <w:r w:rsidRPr="005F4A36">
              <w:t xml:space="preserve">змінами </w:t>
            </w:r>
            <w:proofErr w:type="gramStart"/>
            <w:r w:rsidRPr="005F4A36">
              <w:t>до</w:t>
            </w:r>
            <w:proofErr w:type="gramEnd"/>
            <w:r w:rsidRPr="005F4A36">
              <w:t xml:space="preserve"> тендерної</w:t>
            </w:r>
            <w:r w:rsidR="003B3FFD" w:rsidRPr="005F4A36">
              <w:rPr>
                <w:lang w:val="uk-UA"/>
              </w:rPr>
              <w:t xml:space="preserve"> </w:t>
            </w:r>
            <w:r w:rsidRPr="005F4A36">
              <w:t>документації в окремому</w:t>
            </w:r>
            <w:r w:rsidR="003B3FFD" w:rsidRPr="005F4A36">
              <w:rPr>
                <w:lang w:val="uk-UA"/>
              </w:rPr>
              <w:t xml:space="preserve"> </w:t>
            </w:r>
            <w:r w:rsidRPr="005F4A36">
              <w:t>документі</w:t>
            </w:r>
            <w:r w:rsidR="003B3FFD" w:rsidRPr="005F4A36">
              <w:rPr>
                <w:lang w:val="uk-UA"/>
              </w:rPr>
              <w:t xml:space="preserve"> </w:t>
            </w:r>
            <w:r w:rsidRPr="005F4A36">
              <w:t>оприлюднює</w:t>
            </w:r>
            <w:r w:rsidR="003B3FFD" w:rsidRPr="005F4A36">
              <w:rPr>
                <w:lang w:val="uk-UA"/>
              </w:rPr>
              <w:t xml:space="preserve"> </w:t>
            </w:r>
            <w:r w:rsidRPr="005F4A36">
              <w:t>перелік</w:t>
            </w:r>
            <w:r w:rsidR="003B3FFD" w:rsidRPr="005F4A36">
              <w:rPr>
                <w:lang w:val="uk-UA"/>
              </w:rPr>
              <w:t xml:space="preserve"> </w:t>
            </w:r>
            <w:r w:rsidRPr="005F4A36">
              <w:t>змін, що</w:t>
            </w:r>
            <w:r w:rsidR="003B3FFD" w:rsidRPr="005F4A36">
              <w:rPr>
                <w:lang w:val="uk-UA"/>
              </w:rPr>
              <w:t xml:space="preserve"> </w:t>
            </w:r>
            <w:r w:rsidRPr="005F4A36">
              <w:t>вносяться.</w:t>
            </w:r>
            <w:r w:rsidR="005F4A36" w:rsidRPr="005F4A36">
              <w:rPr>
                <w:lang w:val="uk-UA"/>
              </w:rPr>
              <w:t xml:space="preserve"> </w:t>
            </w:r>
            <w:r w:rsidR="005F4A36" w:rsidRPr="005F4A36">
              <w:rPr>
                <w:color w:val="000000"/>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5F4A36" w:rsidRPr="005F4A36">
              <w:rPr>
                <w:color w:val="000000"/>
                <w:shd w:val="solid" w:color="FFFFFF" w:fill="FFFFFF"/>
                <w:lang w:eastAsia="en-US"/>
              </w:rPr>
              <w:t>р</w:t>
            </w:r>
            <w:proofErr w:type="gramEnd"/>
            <w:r w:rsidR="005F4A36" w:rsidRPr="005F4A36">
              <w:rPr>
                <w:color w:val="000000"/>
                <w:shd w:val="solid" w:color="FFFFFF" w:fill="FFFFFF"/>
                <w:lang w:eastAsia="en-US"/>
              </w:rPr>
              <w:t>ішення про їх внесення</w:t>
            </w:r>
          </w:p>
          <w:p w:rsidR="004C77BE" w:rsidRPr="005F4A36" w:rsidRDefault="003B3FFD" w:rsidP="004C77BE">
            <w:pPr>
              <w:pStyle w:val="rvps2"/>
              <w:shd w:val="clear" w:color="auto" w:fill="FFFFFF"/>
              <w:spacing w:before="0" w:beforeAutospacing="0" w:after="150" w:afterAutospacing="0"/>
              <w:jc w:val="both"/>
            </w:pPr>
            <w:r w:rsidRPr="005F4A36">
              <w:t>У</w:t>
            </w:r>
            <w:r w:rsidRPr="005F4A36">
              <w:rPr>
                <w:lang w:val="uk-UA"/>
              </w:rPr>
              <w:t xml:space="preserve"> </w:t>
            </w:r>
            <w:r w:rsidR="004C77BE" w:rsidRPr="005F4A36">
              <w:t>разі</w:t>
            </w:r>
            <w:r w:rsidRPr="005F4A36">
              <w:rPr>
                <w:lang w:val="uk-UA"/>
              </w:rPr>
              <w:t xml:space="preserve"> </w:t>
            </w:r>
            <w:r w:rsidR="004C77BE" w:rsidRPr="005F4A36">
              <w:t>несвоєчасного</w:t>
            </w:r>
            <w:r w:rsidRPr="005F4A36">
              <w:rPr>
                <w:lang w:val="uk-UA"/>
              </w:rPr>
              <w:t xml:space="preserve"> </w:t>
            </w:r>
            <w:r w:rsidR="004C77BE" w:rsidRPr="005F4A36">
              <w:t>надання</w:t>
            </w:r>
            <w:r w:rsidRPr="005F4A36">
              <w:rPr>
                <w:lang w:val="uk-UA"/>
              </w:rPr>
              <w:t xml:space="preserve"> </w:t>
            </w:r>
            <w:r w:rsidR="004C77BE" w:rsidRPr="005F4A36">
              <w:t>замовником</w:t>
            </w:r>
            <w:r w:rsidRPr="005F4A36">
              <w:rPr>
                <w:lang w:val="uk-UA"/>
              </w:rPr>
              <w:t xml:space="preserve"> </w:t>
            </w:r>
            <w:r w:rsidR="004C77BE" w:rsidRPr="005F4A36">
              <w:t>роз’яснень</w:t>
            </w:r>
            <w:r w:rsidRPr="005F4A36">
              <w:rPr>
                <w:lang w:val="uk-UA"/>
              </w:rPr>
              <w:t xml:space="preserve"> </w:t>
            </w:r>
            <w:r w:rsidR="004C77BE" w:rsidRPr="005F4A36">
              <w:t>щодо</w:t>
            </w:r>
            <w:r w:rsidRPr="005F4A36">
              <w:rPr>
                <w:lang w:val="uk-UA"/>
              </w:rPr>
              <w:t xml:space="preserve"> </w:t>
            </w:r>
            <w:r w:rsidR="004C77BE" w:rsidRPr="005F4A36">
              <w:t>змісту</w:t>
            </w:r>
            <w:r w:rsidRPr="005F4A36">
              <w:rPr>
                <w:lang w:val="uk-UA"/>
              </w:rPr>
              <w:t xml:space="preserve"> </w:t>
            </w:r>
            <w:r w:rsidR="004C77BE" w:rsidRPr="005F4A36">
              <w:t>тендерної</w:t>
            </w:r>
            <w:r w:rsidRPr="005F4A36">
              <w:rPr>
                <w:lang w:val="uk-UA"/>
              </w:rPr>
              <w:t xml:space="preserve"> </w:t>
            </w:r>
            <w:r w:rsidR="004C77BE" w:rsidRPr="005F4A36">
              <w:t>документації</w:t>
            </w:r>
            <w:r w:rsidRPr="005F4A36">
              <w:rPr>
                <w:lang w:val="uk-UA"/>
              </w:rPr>
              <w:t xml:space="preserve"> </w:t>
            </w:r>
            <w:r w:rsidR="004C77BE" w:rsidRPr="005F4A36">
              <w:t xml:space="preserve">електронна система </w:t>
            </w:r>
            <w:r w:rsidR="004C77BE" w:rsidRPr="005F4A36">
              <w:lastRenderedPageBreak/>
              <w:t>закупівель автоматично призупиняє</w:t>
            </w:r>
            <w:r w:rsidRPr="005F4A36">
              <w:rPr>
                <w:lang w:val="uk-UA"/>
              </w:rPr>
              <w:t xml:space="preserve"> </w:t>
            </w:r>
            <w:r w:rsidR="004C77BE" w:rsidRPr="005F4A36">
              <w:t xml:space="preserve">перебіг </w:t>
            </w:r>
            <w:r w:rsidR="005F4A36" w:rsidRPr="005F4A36">
              <w:rPr>
                <w:lang w:val="uk-UA"/>
              </w:rPr>
              <w:t>відкритих торгі</w:t>
            </w:r>
            <w:proofErr w:type="gramStart"/>
            <w:r w:rsidR="005F4A36" w:rsidRPr="005F4A36">
              <w:rPr>
                <w:lang w:val="uk-UA"/>
              </w:rPr>
              <w:t>в</w:t>
            </w:r>
            <w:proofErr w:type="gramEnd"/>
            <w:r w:rsidR="004C77BE" w:rsidRPr="005F4A36">
              <w:t>.</w:t>
            </w:r>
          </w:p>
          <w:p w:rsidR="004C77BE" w:rsidRPr="005F4A36" w:rsidRDefault="004C77BE" w:rsidP="00B11D2A">
            <w:pPr>
              <w:pStyle w:val="rvps2"/>
              <w:shd w:val="clear" w:color="auto" w:fill="FFFFFF"/>
              <w:spacing w:before="0" w:beforeAutospacing="0" w:after="150" w:afterAutospacing="0"/>
              <w:jc w:val="both"/>
            </w:pPr>
            <w:r w:rsidRPr="005F4A36">
              <w:t>Для поновлення</w:t>
            </w:r>
            <w:r w:rsidR="003B3FFD" w:rsidRPr="005F4A36">
              <w:rPr>
                <w:lang w:val="uk-UA"/>
              </w:rPr>
              <w:t xml:space="preserve"> </w:t>
            </w:r>
            <w:r w:rsidRPr="005F4A36">
              <w:t>перебігу тендеру замовник повинен розмістити</w:t>
            </w:r>
            <w:r w:rsidR="003B3FFD" w:rsidRPr="005F4A36">
              <w:rPr>
                <w:lang w:val="uk-UA"/>
              </w:rPr>
              <w:t xml:space="preserve"> </w:t>
            </w:r>
            <w:r w:rsidRPr="005F4A36">
              <w:t>роз’яснення</w:t>
            </w:r>
            <w:r w:rsidR="003B3FFD" w:rsidRPr="005F4A36">
              <w:rPr>
                <w:lang w:val="uk-UA"/>
              </w:rPr>
              <w:t xml:space="preserve"> </w:t>
            </w:r>
            <w:r w:rsidRPr="005F4A36">
              <w:t>щодо</w:t>
            </w:r>
            <w:r w:rsidR="003B3FFD" w:rsidRPr="005F4A36">
              <w:rPr>
                <w:lang w:val="uk-UA"/>
              </w:rPr>
              <w:t xml:space="preserve"> </w:t>
            </w:r>
            <w:r w:rsidRPr="005F4A36">
              <w:t>змісту</w:t>
            </w:r>
            <w:r w:rsidR="003B3FFD" w:rsidRPr="005F4A36">
              <w:rPr>
                <w:lang w:val="uk-UA"/>
              </w:rPr>
              <w:t xml:space="preserve"> </w:t>
            </w:r>
            <w:r w:rsidRPr="005F4A36">
              <w:t>тендерної</w:t>
            </w:r>
            <w:r w:rsidR="003B3FFD" w:rsidRPr="005F4A36">
              <w:rPr>
                <w:lang w:val="uk-UA"/>
              </w:rPr>
              <w:t xml:space="preserve"> </w:t>
            </w:r>
            <w:r w:rsidRPr="005F4A36">
              <w:t>документації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з одночасним</w:t>
            </w:r>
            <w:r w:rsidR="003B3FFD" w:rsidRPr="005F4A36">
              <w:rPr>
                <w:lang w:val="uk-UA"/>
              </w:rPr>
              <w:t xml:space="preserve"> </w:t>
            </w:r>
            <w:r w:rsidRPr="005F4A36">
              <w:t>продовженням строку подання</w:t>
            </w:r>
            <w:r w:rsidR="003B3FFD" w:rsidRPr="005F4A36">
              <w:rPr>
                <w:lang w:val="uk-UA"/>
              </w:rPr>
              <w:t xml:space="preserve"> </w:t>
            </w:r>
            <w:r w:rsidRPr="005F4A36">
              <w:t>тендерних</w:t>
            </w:r>
            <w:r w:rsidR="003B3FFD" w:rsidRPr="005F4A36">
              <w:rPr>
                <w:lang w:val="uk-UA"/>
              </w:rPr>
              <w:t xml:space="preserve"> </w:t>
            </w:r>
            <w:r w:rsidRPr="005F4A36">
              <w:t xml:space="preserve">пропозицій не менш як на </w:t>
            </w:r>
            <w:r w:rsidR="005F4A36" w:rsidRPr="005F4A36">
              <w:rPr>
                <w:lang w:val="uk-UA"/>
              </w:rPr>
              <w:t>4</w:t>
            </w:r>
            <w:r w:rsidRPr="005F4A36">
              <w:t xml:space="preserve"> дні.</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r w:rsidRPr="007C2185">
              <w:rPr>
                <w:rFonts w:ascii="Times New Roman" w:hAnsi="Times New Roman" w:cs="Times New Roman"/>
                <w:b/>
                <w:sz w:val="28"/>
                <w:szCs w:val="28"/>
              </w:rPr>
              <w:t xml:space="preserve">Інструкція з </w:t>
            </w:r>
            <w:proofErr w:type="gramStart"/>
            <w:r w:rsidRPr="007C2185">
              <w:rPr>
                <w:rFonts w:ascii="Times New Roman" w:hAnsi="Times New Roman" w:cs="Times New Roman"/>
                <w:b/>
                <w:sz w:val="28"/>
                <w:szCs w:val="28"/>
              </w:rPr>
              <w:t>п</w:t>
            </w:r>
            <w:proofErr w:type="gramEnd"/>
            <w:r w:rsidRPr="007C2185">
              <w:rPr>
                <w:rFonts w:ascii="Times New Roman" w:hAnsi="Times New Roman" w:cs="Times New Roman"/>
                <w:b/>
                <w:sz w:val="28"/>
                <w:szCs w:val="28"/>
              </w:rPr>
              <w:t>ідготовки</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Змі</w:t>
            </w:r>
            <w:proofErr w:type="gramStart"/>
            <w:r w:rsidRPr="007C2185">
              <w:rPr>
                <w:rFonts w:ascii="Times New Roman" w:hAnsi="Times New Roman" w:cs="Times New Roman"/>
                <w:b/>
                <w:sz w:val="24"/>
                <w:szCs w:val="24"/>
              </w:rPr>
              <w:t>ст</w:t>
            </w:r>
            <w:proofErr w:type="gramEnd"/>
            <w:r w:rsidRPr="007C2185">
              <w:rPr>
                <w:rFonts w:ascii="Times New Roman" w:hAnsi="Times New Roman" w:cs="Times New Roman"/>
                <w:b/>
                <w:sz w:val="24"/>
                <w:szCs w:val="24"/>
              </w:rPr>
              <w:t xml:space="preserve"> і спосіб</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подання</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r w:rsidRPr="007C2185">
              <w:rPr>
                <w:rFonts w:ascii="Times New Roman" w:hAnsi="Times New Roman" w:cs="Times New Roman"/>
                <w:sz w:val="24"/>
                <w:szCs w:val="24"/>
              </w:rPr>
              <w:t>ендерна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подається в електронному</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вигляді шляхом заповнення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електронних форм з окремими полями, у яких</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зазначається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інформація про ціну</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та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завантаження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файлів з:</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1) інформацією та документами, що</w:t>
            </w:r>
            <w:r w:rsidR="00537B64">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ідтверджують</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відповідність</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кваліфікаційним</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критеріям; </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2)</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інформацією</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відповідності</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вимогам, визначеним у статті 17 Закону;</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w:t>
            </w:r>
            <w:proofErr w:type="gramStart"/>
            <w:r w:rsidRPr="007C2185">
              <w:rPr>
                <w:rFonts w:ascii="Times New Roman" w:hAnsi="Times New Roman" w:cs="Times New Roman"/>
                <w:sz w:val="24"/>
                <w:szCs w:val="24"/>
                <w:lang w:val="uk-UA"/>
              </w:rPr>
              <w:t>техн</w:t>
            </w:r>
            <w:proofErr w:type="gramEnd"/>
            <w:r w:rsidRPr="007C2185">
              <w:rPr>
                <w:rFonts w:ascii="Times New Roman" w:hAnsi="Times New Roman" w:cs="Times New Roman"/>
                <w:sz w:val="24"/>
                <w:szCs w:val="24"/>
                <w:lang w:val="uk-UA"/>
              </w:rPr>
              <w:t xml:space="preserve">ічні, якісні та кількісні характеристики предмета закупівлі, а також відповідну технічну специфікацію; </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0F45EA"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4D2B0D">
              <w:rPr>
                <w:rFonts w:ascii="Times New Roman" w:hAnsi="Times New Roman" w:cs="Times New Roman"/>
                <w:sz w:val="24"/>
                <w:szCs w:val="24"/>
                <w:lang w:val="uk-UA"/>
              </w:rPr>
              <w:t xml:space="preserve"> </w:t>
            </w:r>
            <w:r w:rsidR="000F45EA" w:rsidRPr="00AF61F4">
              <w:rPr>
                <w:rFonts w:ascii="Times New Roman" w:hAnsi="Times New Roman" w:cs="Times New Roman"/>
                <w:sz w:val="24"/>
                <w:szCs w:val="24"/>
                <w:lang w:val="uk-UA"/>
              </w:rPr>
              <w:t>(Для підтвердження особи уповноваженої щодо підпису документів в складі пропозиції повинна бути надана копія паспорту такої особи або копія паспорту у формі пластикової картки типу ID-1)</w:t>
            </w:r>
            <w:r w:rsidRPr="007C2185">
              <w:rPr>
                <w:rFonts w:ascii="Times New Roman" w:hAnsi="Times New Roman" w:cs="Times New Roman"/>
                <w:sz w:val="24"/>
                <w:szCs w:val="24"/>
                <w:lang w:val="uk-UA"/>
              </w:rPr>
              <w:t>;</w:t>
            </w:r>
          </w:p>
          <w:p w:rsidR="004C77BE" w:rsidRPr="007C2185" w:rsidRDefault="004C77BE" w:rsidP="004C77BE">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підтверджує</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надання</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учасником</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тендерної</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пропозиції (якщо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таке</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передбачено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оголошенням про проведення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p>
          <w:p w:rsidR="004C77BE" w:rsidRPr="007C2185"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 xml:space="preserve">інших документів, визначених в тендерній документації та додатках </w:t>
            </w:r>
            <w:proofErr w:type="gramStart"/>
            <w:r w:rsidRPr="007C2185">
              <w:rPr>
                <w:rFonts w:ascii="Times New Roman" w:hAnsi="Times New Roman" w:cs="Times New Roman"/>
                <w:sz w:val="24"/>
                <w:szCs w:val="24"/>
                <w:lang w:val="uk-UA"/>
              </w:rPr>
              <w:t>до</w:t>
            </w:r>
            <w:proofErr w:type="gramEnd"/>
            <w:r w:rsidRPr="007C2185">
              <w:rPr>
                <w:rFonts w:ascii="Times New Roman" w:hAnsi="Times New Roman" w:cs="Times New Roman"/>
                <w:sz w:val="24"/>
                <w:szCs w:val="24"/>
                <w:lang w:val="uk-UA"/>
              </w:rPr>
              <w:t xml:space="preserve"> неї.</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7C2185">
              <w:rPr>
                <w:rFonts w:ascii="Times New Roman" w:hAnsi="Times New Roman" w:cs="Times New Roman"/>
                <w:sz w:val="24"/>
                <w:szCs w:val="24"/>
                <w:lang w:val="uk-UA"/>
              </w:rPr>
              <w:t>проекту договору (додаток 4)</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4C77BE" w:rsidRPr="007C2185" w:rsidRDefault="004C77BE" w:rsidP="004C77BE">
            <w:pPr>
              <w:ind w:right="16"/>
              <w:jc w:val="both"/>
              <w:rPr>
                <w:rFonts w:ascii="Times New Roman" w:hAnsi="Times New Roman" w:cs="Times New Roman"/>
                <w:b/>
                <w:bCs/>
                <w:i/>
                <w:iCs/>
                <w:sz w:val="24"/>
                <w:szCs w:val="24"/>
                <w:u w:val="single"/>
                <w:lang w:val="uk-UA"/>
              </w:rPr>
            </w:pPr>
            <w:r w:rsidRPr="007C2185">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7C2185">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0F45EA" w:rsidRPr="00AF61F4" w:rsidRDefault="000F45EA" w:rsidP="000F45EA">
            <w:pPr>
              <w:ind w:right="16"/>
              <w:jc w:val="both"/>
              <w:rPr>
                <w:rFonts w:ascii="Times New Roman" w:hAnsi="Times New Roman" w:cs="Times New Roman"/>
                <w:bCs/>
                <w:iCs/>
                <w:sz w:val="24"/>
                <w:szCs w:val="24"/>
                <w:u w:val="single"/>
                <w:lang w:val="uk-UA"/>
              </w:rPr>
            </w:pPr>
            <w:r w:rsidRPr="00AF61F4">
              <w:rPr>
                <w:rFonts w:ascii="Times New Roman" w:hAnsi="Times New Roman" w:cs="Times New Roman"/>
                <w:sz w:val="24"/>
                <w:szCs w:val="24"/>
                <w:lang w:val="uk-UA"/>
              </w:rPr>
              <w:t>Учасник визначає ціни на товар, який він пропонує поставити за Договором, з врахуванням витрат на послуги з передачі електричної енергії оператору системи передачі</w:t>
            </w:r>
            <w:r w:rsidRPr="00AF61F4">
              <w:rPr>
                <w:rFonts w:ascii="Times New Roman" w:hAnsi="Times New Roman" w:cs="Times New Roman"/>
                <w:color w:val="000000"/>
                <w:sz w:val="24"/>
                <w:szCs w:val="24"/>
                <w:shd w:val="clear" w:color="auto" w:fill="FFFFFF"/>
                <w:lang w:val="uk-UA"/>
              </w:rPr>
              <w:t xml:space="preserve"> від електричних станцій до пунктів підключення систем розподілу та електроустановок споживання</w:t>
            </w:r>
            <w:r w:rsidRPr="00AF61F4">
              <w:rPr>
                <w:rFonts w:ascii="Times New Roman" w:hAnsi="Times New Roman" w:cs="Times New Roman"/>
                <w:sz w:val="24"/>
                <w:szCs w:val="24"/>
                <w:lang w:val="uk-UA"/>
              </w:rPr>
              <w:t>, ПДВ, податків і зборів, що сплачуються або мають бути сплачені, усіх інших витрат</w:t>
            </w:r>
            <w:r w:rsidRPr="004D2B0D">
              <w:rPr>
                <w:rFonts w:ascii="Times New Roman" w:hAnsi="Times New Roman" w:cs="Times New Roman"/>
                <w:b/>
                <w:bCs/>
                <w:i/>
                <w:iCs/>
                <w:sz w:val="24"/>
                <w:szCs w:val="24"/>
                <w:lang w:val="uk-UA"/>
              </w:rPr>
              <w:t xml:space="preserve">  </w:t>
            </w:r>
            <w:r w:rsidRPr="004D2B0D">
              <w:rPr>
                <w:rFonts w:ascii="Times New Roman" w:hAnsi="Times New Roman" w:cs="Times New Roman"/>
                <w:bCs/>
                <w:iCs/>
                <w:sz w:val="24"/>
                <w:szCs w:val="24"/>
                <w:lang w:val="uk-UA"/>
              </w:rPr>
              <w:t>(в складі пропозиції подається відповідний гарантійний лист).</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b/>
                <w:sz w:val="24"/>
                <w:szCs w:val="24"/>
                <w:u w:val="single"/>
                <w:lang w:val="uk-UA"/>
              </w:rPr>
              <w:t xml:space="preserve">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w:t>
            </w:r>
            <w:r w:rsidRPr="007C2185">
              <w:rPr>
                <w:rFonts w:ascii="Times New Roman" w:hAnsi="Times New Roman" w:cs="Times New Roman"/>
                <w:b/>
                <w:sz w:val="24"/>
                <w:szCs w:val="24"/>
                <w:u w:val="single"/>
                <w:lang w:val="uk-UA"/>
              </w:rPr>
              <w:lastRenderedPageBreak/>
              <w:t>виводиться підсумкова ціна пропозиції</w:t>
            </w:r>
            <w:r w:rsidRPr="007C2185">
              <w:rPr>
                <w:rFonts w:ascii="Times New Roman" w:hAnsi="Times New Roman" w:cs="Times New Roman"/>
                <w:sz w:val="24"/>
                <w:szCs w:val="24"/>
                <w:lang w:val="uk-UA"/>
              </w:rPr>
              <w:t>.</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6851E4" w:rsidRPr="00AF61F4" w:rsidRDefault="006851E4" w:rsidP="006851E4">
            <w:pPr>
              <w:ind w:left="34" w:right="113"/>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4C77BE" w:rsidRPr="00CE7C7E"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rPr>
              <w:t>Документи, що не передбачені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законодавством для учасників - юридичних, фізичних</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осіб, у тому числі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фізичних</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осіб -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ідприємців, не подаються ними у складі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CE7C7E">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w:t>
            </w:r>
            <w:r w:rsidR="00CE7C7E">
              <w:rPr>
                <w:rFonts w:ascii="Times New Roman" w:hAnsi="Times New Roman" w:cs="Times New Roman"/>
                <w:b/>
                <w:sz w:val="24"/>
                <w:szCs w:val="24"/>
                <w:u w:val="single"/>
                <w:lang w:val="uk-UA"/>
              </w:rPr>
              <w:t xml:space="preserve"> </w:t>
            </w:r>
            <w:r w:rsidRPr="007C218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rsidR="00AF2255" w:rsidRPr="00794D58" w:rsidRDefault="00AF2255" w:rsidP="00AF2255">
            <w:pPr>
              <w:jc w:val="both"/>
              <w:rPr>
                <w:rFonts w:ascii="Times New Roman" w:hAnsi="Times New Roman" w:cs="Times New Roman"/>
                <w:bCs/>
                <w:sz w:val="20"/>
                <w:szCs w:val="20"/>
                <w:lang w:val="uk-UA"/>
              </w:rPr>
            </w:pPr>
            <w:r w:rsidRPr="00794D58">
              <w:rPr>
                <w:rFonts w:ascii="Times New Roman" w:hAnsi="Times New Roman" w:cs="Times New Roman"/>
                <w:bCs/>
                <w:color w:val="000000"/>
                <w:sz w:val="24"/>
                <w:szCs w:val="24"/>
              </w:rPr>
              <w:t>Опис та приклади</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формальних (несуттєвих) помилок, допущення</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яких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 xml:space="preserve">учасниками не призведе </w:t>
            </w:r>
            <w:proofErr w:type="gramStart"/>
            <w:r w:rsidRPr="00794D58">
              <w:rPr>
                <w:rFonts w:ascii="Times New Roman" w:hAnsi="Times New Roman" w:cs="Times New Roman"/>
                <w:bCs/>
                <w:color w:val="000000"/>
                <w:sz w:val="24"/>
                <w:szCs w:val="24"/>
              </w:rPr>
              <w:t>до</w:t>
            </w:r>
            <w:proofErr w:type="gramEnd"/>
            <w:r w:rsidRPr="00794D58">
              <w:rPr>
                <w:rFonts w:ascii="Times New Roman" w:hAnsi="Times New Roman" w:cs="Times New Roman"/>
                <w:bCs/>
                <w:color w:val="000000"/>
                <w:sz w:val="24"/>
                <w:szCs w:val="24"/>
              </w:rPr>
              <w:t xml:space="preserve"> відхилення</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їх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тендерних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пропозицій</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 Інформація/документ, подана учасником</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містить</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помилку (помилки) у частині (приклади):</w:t>
            </w:r>
          </w:p>
          <w:p w:rsidR="00AF2255" w:rsidRPr="003D1D42" w:rsidRDefault="001D0081" w:rsidP="00AF2255">
            <w:pPr>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w:t>
            </w:r>
            <w:r>
              <w:rPr>
                <w:rFonts w:ascii="Times New Roman" w:hAnsi="Times New Roman" w:cs="Times New Roman"/>
                <w:color w:val="000000"/>
                <w:sz w:val="24"/>
                <w:szCs w:val="24"/>
                <w:lang w:val="uk-UA"/>
              </w:rPr>
              <w:t xml:space="preserve"> </w:t>
            </w:r>
            <w:r w:rsidR="00AF2255" w:rsidRPr="003D1D42">
              <w:rPr>
                <w:rFonts w:ascii="Times New Roman" w:hAnsi="Times New Roman" w:cs="Times New Roman"/>
                <w:color w:val="000000"/>
                <w:sz w:val="24"/>
                <w:szCs w:val="24"/>
              </w:rPr>
              <w:t>великої</w:t>
            </w:r>
            <w:r>
              <w:rPr>
                <w:rFonts w:ascii="Times New Roman" w:hAnsi="Times New Roman" w:cs="Times New Roman"/>
                <w:color w:val="000000"/>
                <w:sz w:val="24"/>
                <w:szCs w:val="24"/>
                <w:lang w:val="uk-UA"/>
              </w:rPr>
              <w:t xml:space="preserve"> </w:t>
            </w:r>
            <w:proofErr w:type="gramStart"/>
            <w:r w:rsidR="00AF2255" w:rsidRPr="003D1D42">
              <w:rPr>
                <w:rFonts w:ascii="Times New Roman" w:hAnsi="Times New Roman" w:cs="Times New Roman"/>
                <w:color w:val="000000"/>
                <w:sz w:val="24"/>
                <w:szCs w:val="24"/>
              </w:rPr>
              <w:t>л</w:t>
            </w:r>
            <w:proofErr w:type="gramEnd"/>
            <w:r w:rsidR="00AF2255" w:rsidRPr="003D1D42">
              <w:rPr>
                <w:rFonts w:ascii="Times New Roman" w:hAnsi="Times New Roman" w:cs="Times New Roman"/>
                <w:color w:val="000000"/>
                <w:sz w:val="24"/>
                <w:szCs w:val="24"/>
              </w:rPr>
              <w:t>ітери;</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уживання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розділових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знаків та відмінювання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w:t>
            </w:r>
            <w:proofErr w:type="gramStart"/>
            <w:r w:rsidRPr="003D1D42">
              <w:rPr>
                <w:rFonts w:ascii="Times New Roman" w:hAnsi="Times New Roman" w:cs="Times New Roman"/>
                <w:color w:val="000000"/>
                <w:sz w:val="24"/>
                <w:szCs w:val="24"/>
              </w:rPr>
              <w:t>в</w:t>
            </w:r>
            <w:proofErr w:type="gramEnd"/>
            <w:r w:rsidRPr="003D1D42">
              <w:rPr>
                <w:rFonts w:ascii="Times New Roman" w:hAnsi="Times New Roman" w:cs="Times New Roman"/>
                <w:color w:val="000000"/>
                <w:sz w:val="24"/>
                <w:szCs w:val="24"/>
              </w:rPr>
              <w:t xml:space="preserve"> у реченні;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використання слова 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мовного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звороту, запозичених з іншої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мови;</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зазначення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унікального номера оголошення про проведення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конкурентної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присвоєного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електронною системою закупівель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унікального номера повідомлення про намір</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укласти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 xml:space="preserve">договір про </w:t>
            </w:r>
            <w:r w:rsidRPr="003D1D42">
              <w:rPr>
                <w:rFonts w:ascii="Times New Roman" w:hAnsi="Times New Roman" w:cs="Times New Roman"/>
                <w:color w:val="000000"/>
                <w:sz w:val="24"/>
                <w:szCs w:val="24"/>
              </w:rPr>
              <w:lastRenderedPageBreak/>
              <w:t>закупівлю – помилка в цифрах;</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застосування правил переносу частини слова з рядка в рядок;</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написання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w:t>
            </w:r>
            <w:proofErr w:type="gramStart"/>
            <w:r w:rsidRPr="003D1D42">
              <w:rPr>
                <w:rFonts w:ascii="Times New Roman" w:hAnsi="Times New Roman" w:cs="Times New Roman"/>
                <w:color w:val="000000"/>
                <w:sz w:val="24"/>
                <w:szCs w:val="24"/>
              </w:rPr>
              <w:t>в</w:t>
            </w:r>
            <w:proofErr w:type="gramEnd"/>
            <w:r w:rsidRPr="003D1D42">
              <w:rPr>
                <w:rFonts w:ascii="Times New Roman" w:hAnsi="Times New Roman" w:cs="Times New Roman"/>
                <w:color w:val="000000"/>
                <w:sz w:val="24"/>
                <w:szCs w:val="24"/>
              </w:rPr>
              <w:t xml:space="preserve"> разом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окремо, та/або через дефіс;</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нумерації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w:t>
            </w:r>
            <w:proofErr w:type="gramStart"/>
            <w:r w:rsidRPr="003D1D42">
              <w:rPr>
                <w:rFonts w:ascii="Times New Roman" w:hAnsi="Times New Roman" w:cs="Times New Roman"/>
                <w:color w:val="000000"/>
                <w:sz w:val="24"/>
                <w:szCs w:val="24"/>
              </w:rPr>
              <w:t>у</w:t>
            </w:r>
            <w:proofErr w:type="gramEnd"/>
            <w:r w:rsidRPr="003D1D42">
              <w:rPr>
                <w:rFonts w:ascii="Times New Roman" w:hAnsi="Times New Roman" w:cs="Times New Roman"/>
                <w:color w:val="000000"/>
                <w:sz w:val="24"/>
                <w:szCs w:val="24"/>
              </w:rPr>
              <w:t xml:space="preserve"> тому числі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кілька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мають</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однаковий номер, пропущені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номери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окремих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немає</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нумерації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нумерація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не відповідає</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переліку, зазначеному в документі).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2. Помилка, зроблена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 час оформлення тексту документа/унесення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інформації в окремі поля електронної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(у тому числі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комп’ютерна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коректура, заміна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літери (літер)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цифри (цифр), переставлення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літер (цифр) місцями, пропуск літер (цифр), повторення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слів, немає пропуску між словами, заокруглення числа), що не впливає на ціну</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та не призводить до її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спотворення та/або не стосується характеристики предмета закупівлі, кваліфікаційних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критеріїв до учасника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3. Невірна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назва документа (документів), що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подається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зміст</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якого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відповідає</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вимогам, визначеним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у 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 Наприклад: замість</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довідки у довільній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формі, учасник</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надав лист-пояснення тощо.</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4. Окрема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сторінка (сторінки) копії документа (документів) не завірена</w:t>
            </w:r>
            <w:r w:rsidR="0018414E">
              <w:rPr>
                <w:rFonts w:ascii="Times New Roman" w:hAnsi="Times New Roman" w:cs="Times New Roman"/>
                <w:color w:val="000000"/>
                <w:sz w:val="24"/>
                <w:szCs w:val="24"/>
                <w:lang w:val="uk-UA"/>
              </w:rPr>
              <w:t xml:space="preserve"> </w:t>
            </w:r>
            <w:proofErr w:type="gramStart"/>
            <w:r w:rsidRPr="003D1D42">
              <w:rPr>
                <w:rFonts w:ascii="Times New Roman" w:hAnsi="Times New Roman" w:cs="Times New Roman"/>
                <w:color w:val="000000"/>
                <w:sz w:val="24"/>
                <w:szCs w:val="24"/>
              </w:rPr>
              <w:t>п</w:t>
            </w:r>
            <w:proofErr w:type="gramEnd"/>
            <w:r w:rsidRPr="003D1D42">
              <w:rPr>
                <w:rFonts w:ascii="Times New Roman" w:hAnsi="Times New Roman" w:cs="Times New Roman"/>
                <w:color w:val="000000"/>
                <w:sz w:val="24"/>
                <w:szCs w:val="24"/>
              </w:rPr>
              <w:t>ідписом та/або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печаткою</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разі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її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використання).</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5.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немає документа (документів), на який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посилається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своїй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при цьому</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не вимагається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подання такого документа в 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6. Подання документа (документів) учасником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 не містить</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власноручного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підпису</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уповноваженої особи учасника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якщо на цей документ (документи) накладено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її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кваліфікований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електронний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7.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складений у довільній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формі та не містить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вихідного номера.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8. Подання документа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 є сканованою</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копією</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оригіналу документа/електронного документа.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9. Подання документа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який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засвідчений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уповноваженої особи учасника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та додатково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містить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 (візу) особи, повноваження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якої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не підтверджені (наприклад, переклад документа завізований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перекладачем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тощо).</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10.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містить (містять) застарілу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інформацію про назву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вулиці, міста, найменування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юридичної особи тощо, у зв’язку з тим,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lastRenderedPageBreak/>
              <w:t>такі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назва, найменування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були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змінені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відповідно до законодавства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після того, як відповідний документ (документи) був (були) поданий (подані).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11.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в якому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позиція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цифри (цифр) у сумі є не</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коректною, при цьому сума,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зазначена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прописом, є правильною.</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12.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в форматі,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відрізняється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 формату, який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вимагається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у тендерній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 при цьому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такий формат документа забезпечує</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можливість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його перегляду.</w:t>
            </w:r>
          </w:p>
          <w:p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формальних</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помилок:</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w:t>
            </w:r>
            <w:r w:rsidR="00576ADB">
              <w:rPr>
                <w:rFonts w:ascii="Times New Roman" w:hAnsi="Times New Roman" w:cs="Times New Roman"/>
                <w:color w:val="222222"/>
                <w:sz w:val="24"/>
                <w:szCs w:val="24"/>
                <w:lang w:val="uk-UA" w:eastAsia="uk-UA"/>
              </w:rPr>
              <w:t xml:space="preserve"> </w:t>
            </w:r>
            <w:r w:rsidRPr="00537B64">
              <w:rPr>
                <w:rFonts w:ascii="Times New Roman" w:hAnsi="Times New Roman" w:cs="Times New Roman"/>
                <w:color w:val="222222"/>
                <w:sz w:val="24"/>
                <w:szCs w:val="24"/>
                <w:lang w:val="uk-UA" w:eastAsia="uk-UA"/>
              </w:rPr>
              <w:t>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«м.київ» замість «м.Київ»;</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xml:space="preserve">- «поряд </w:t>
            </w:r>
            <w:proofErr w:type="gramStart"/>
            <w:r w:rsidRPr="00A00963">
              <w:rPr>
                <w:rFonts w:ascii="Times New Roman" w:hAnsi="Times New Roman" w:cs="Times New Roman"/>
                <w:color w:val="222222"/>
                <w:sz w:val="24"/>
                <w:szCs w:val="24"/>
                <w:lang w:eastAsia="uk-UA"/>
              </w:rPr>
              <w:t>-о</w:t>
            </w:r>
            <w:proofErr w:type="gramEnd"/>
            <w:r w:rsidRPr="00A00963">
              <w:rPr>
                <w:rFonts w:ascii="Times New Roman" w:hAnsi="Times New Roman" w:cs="Times New Roman"/>
                <w:color w:val="222222"/>
                <w:sz w:val="24"/>
                <w:szCs w:val="24"/>
                <w:lang w:eastAsia="uk-UA"/>
              </w:rPr>
              <w:t>к» замість «поря – док»;</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«ненадається» замість «не надається»»;</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«______________№_____________» замість «14.08.2020 №320/13/14-01»</w:t>
            </w:r>
          </w:p>
          <w:p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учасник</w:t>
            </w:r>
            <w:r w:rsidR="00576ADB">
              <w:rPr>
                <w:rFonts w:ascii="Times New Roman" w:hAnsi="Times New Roman" w:cs="Times New Roman"/>
                <w:color w:val="222222"/>
                <w:sz w:val="24"/>
                <w:szCs w:val="24"/>
                <w:lang w:val="uk-UA" w:eastAsia="uk-UA"/>
              </w:rPr>
              <w:t xml:space="preserve"> </w:t>
            </w:r>
            <w:r w:rsidRPr="00A00963">
              <w:rPr>
                <w:rFonts w:ascii="Times New Roman" w:hAnsi="Times New Roman" w:cs="Times New Roman"/>
                <w:color w:val="222222"/>
                <w:sz w:val="24"/>
                <w:szCs w:val="24"/>
                <w:lang w:eastAsia="uk-UA"/>
              </w:rPr>
              <w:t xml:space="preserve">розмістив (завантажив) документ у форматі «JPG» замість документа </w:t>
            </w:r>
            <w:proofErr w:type="gramStart"/>
            <w:r w:rsidRPr="00A00963">
              <w:rPr>
                <w:rFonts w:ascii="Times New Roman" w:hAnsi="Times New Roman" w:cs="Times New Roman"/>
                <w:color w:val="222222"/>
                <w:sz w:val="24"/>
                <w:szCs w:val="24"/>
                <w:lang w:eastAsia="uk-UA"/>
              </w:rPr>
              <w:t>у</w:t>
            </w:r>
            <w:proofErr w:type="gramEnd"/>
            <w:r w:rsidRPr="00A00963">
              <w:rPr>
                <w:rFonts w:ascii="Times New Roman" w:hAnsi="Times New Roman" w:cs="Times New Roman"/>
                <w:color w:val="222222"/>
                <w:sz w:val="24"/>
                <w:szCs w:val="24"/>
                <w:lang w:eastAsia="uk-UA"/>
              </w:rPr>
              <w:t xml:space="preserve"> форматі «pdf» (PortableDocumentFormat)»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1" w:anchor="n2637" w:tgtFrame="_blank" w:history="1">
              <w:r w:rsidRPr="007C2185">
                <w:rPr>
                  <w:rStyle w:val="a3"/>
                  <w:rFonts w:ascii="Times New Roman" w:eastAsia="Calibri" w:hAnsi="Times New Roman"/>
                  <w:color w:val="auto"/>
                  <w:sz w:val="24"/>
                  <w:szCs w:val="24"/>
                  <w:bdr w:val="none" w:sz="0" w:space="0" w:color="auto" w:frame="1"/>
                </w:rPr>
                <w:t>статті 58</w:t>
              </w:r>
            </w:hyperlink>
            <w:hyperlink r:id="rId12"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r w:rsidRPr="007C2185">
              <w:rPr>
                <w:rFonts w:ascii="Times New Roman" w:hAnsi="Times New Roman" w:cs="Times New Roman"/>
                <w:sz w:val="24"/>
                <w:szCs w:val="24"/>
              </w:rPr>
              <w:t>уб’єкт</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u w:val="single"/>
              </w:rPr>
              <w:t>має право</w:t>
            </w:r>
            <w:r w:rsidR="00576ADB">
              <w:rPr>
                <w:rFonts w:ascii="Times New Roman" w:hAnsi="Times New Roman" w:cs="Times New Roman"/>
                <w:sz w:val="24"/>
                <w:szCs w:val="24"/>
                <w:u w:val="single"/>
                <w:lang w:val="uk-UA"/>
              </w:rPr>
              <w:t xml:space="preserve"> </w:t>
            </w:r>
            <w:r w:rsidRPr="007C2185">
              <w:rPr>
                <w:rFonts w:ascii="Times New Roman" w:hAnsi="Times New Roman" w:cs="Times New Roman"/>
                <w:sz w:val="24"/>
                <w:szCs w:val="24"/>
              </w:rPr>
              <w:t>використовувати у своїй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діяльності печатки. Використання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 печатки не є обов’язковим. Відбиток печатки не може бути обов’язковим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реквізитом будь-якого документа, що</w:t>
            </w:r>
            <w:r w:rsidR="00576ADB">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подається</w:t>
            </w:r>
            <w:proofErr w:type="gramEnd"/>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органу</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державної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влади</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 органу місцевого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самоврядування. Копія документа, що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подається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 до органу державної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влади</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 органу місцевого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самоврядування, вважається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засвідченою у встановленому порядку, якщо на такій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копії проставлено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ідпис</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уповноваженої особи такого суб’єкта</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особистий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фізичної особи – підприємця</w:t>
            </w:r>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C77BE" w:rsidRPr="007C2185"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7C2185">
              <w:rPr>
                <w:rFonts w:ascii="Times New Roman" w:hAnsi="Times New Roman" w:cs="Times New Roman"/>
                <w:bCs/>
                <w:sz w:val="24"/>
                <w:szCs w:val="24"/>
                <w:u w:val="single"/>
              </w:rPr>
              <w:t>pdf</w:t>
            </w:r>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rsidR="004C77BE" w:rsidRPr="007C2185" w:rsidRDefault="004C77BE" w:rsidP="004C77BE">
            <w:pPr>
              <w:ind w:left="34" w:right="113"/>
              <w:jc w:val="both"/>
              <w:rPr>
                <w:rFonts w:ascii="Times New Roman" w:hAnsi="Times New Roman" w:cs="Times New Roman"/>
                <w:sz w:val="24"/>
                <w:szCs w:val="24"/>
                <w:lang w:val="uk-UA" w:eastAsia="uk-UA"/>
              </w:rPr>
            </w:pPr>
            <w:r w:rsidRPr="007E582D">
              <w:rPr>
                <w:rFonts w:ascii="Times New Roman" w:hAnsi="Times New Roman" w:cs="Times New Roman"/>
                <w:sz w:val="24"/>
                <w:szCs w:val="24"/>
                <w:lang w:val="uk-UA" w:eastAsia="uk-UA"/>
              </w:rPr>
              <w:t>Під час використання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електронної</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системи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 xml:space="preserve">закупівель з </w:t>
            </w:r>
            <w:r w:rsidRPr="007E582D">
              <w:rPr>
                <w:rFonts w:ascii="Times New Roman" w:hAnsi="Times New Roman" w:cs="Times New Roman"/>
                <w:sz w:val="24"/>
                <w:szCs w:val="24"/>
                <w:lang w:val="uk-UA" w:eastAsia="uk-UA"/>
              </w:rPr>
              <w:lastRenderedPageBreak/>
              <w:t>метою подання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тендерних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пропозицій та їх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оцінки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дані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створюються та подаються з урахуванням</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вимог</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законів</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України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електронний</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документообіг" та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довірчі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послуги", тобто</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пропозиція у будь-якому</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випадку повинна містити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накладений</w:t>
            </w:r>
            <w:r w:rsidR="00576ADB">
              <w:rPr>
                <w:rFonts w:ascii="Times New Roman" w:hAnsi="Times New Roman" w:cs="Times New Roman"/>
                <w:sz w:val="24"/>
                <w:szCs w:val="24"/>
                <w:lang w:val="uk-UA" w:eastAsia="uk-UA"/>
              </w:rPr>
              <w:t xml:space="preserve"> </w:t>
            </w:r>
            <w:r w:rsidRPr="00752FC6">
              <w:rPr>
                <w:rFonts w:ascii="Times New Roman" w:hAnsi="Times New Roman" w:cs="Times New Roman"/>
                <w:sz w:val="24"/>
                <w:szCs w:val="24"/>
                <w:lang w:val="uk-UA" w:eastAsia="uk-UA"/>
              </w:rPr>
              <w:t>КЕП</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учасника/уповноваженої особи учасника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процедури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закупівлі</w:t>
            </w:r>
            <w:r w:rsidRPr="007C2185">
              <w:rPr>
                <w:rFonts w:ascii="Times New Roman" w:hAnsi="Times New Roman" w:cs="Times New Roman"/>
                <w:sz w:val="24"/>
                <w:szCs w:val="24"/>
                <w:lang w:val="uk-UA" w:eastAsia="uk-UA"/>
              </w:rPr>
              <w:t>.</w:t>
            </w:r>
          </w:p>
          <w:p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4C77BE" w:rsidRPr="007C2185" w:rsidRDefault="004C77BE" w:rsidP="004C77BE">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r w:rsidRPr="00C77FF1">
              <w:rPr>
                <w:rFonts w:ascii="Times New Roman" w:hAnsi="Times New Roman" w:cs="Times New Roman"/>
                <w:sz w:val="24"/>
                <w:szCs w:val="24"/>
              </w:rPr>
              <w:t>ожен</w:t>
            </w:r>
            <w:r w:rsidR="00576ADB"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учасник</w:t>
            </w:r>
            <w:r w:rsidR="00576ADB"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має право подати тільки одну тендерну</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(у тому числі до визначеної в тендерній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частини предмета закупівлі (лота))</w:t>
            </w:r>
          </w:p>
        </w:tc>
      </w:tr>
      <w:tr w:rsidR="006851E4" w:rsidRPr="00537B64"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6851E4" w:rsidRPr="001C16B7" w:rsidRDefault="006851E4" w:rsidP="006851E4">
            <w:pPr>
              <w:spacing w:before="96" w:after="96"/>
              <w:rPr>
                <w:rFonts w:ascii="Times New Roman" w:hAnsi="Times New Roman" w:cs="Times New Roman"/>
                <w:b/>
                <w:sz w:val="24"/>
                <w:szCs w:val="24"/>
              </w:rPr>
            </w:pPr>
            <w:r w:rsidRPr="001C16B7">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6851E4" w:rsidRPr="001C16B7" w:rsidRDefault="006851E4" w:rsidP="006851E4">
            <w:pPr>
              <w:spacing w:before="96" w:after="96"/>
              <w:jc w:val="both"/>
              <w:rPr>
                <w:rFonts w:ascii="Times New Roman" w:hAnsi="Times New Roman" w:cs="Times New Roman"/>
                <w:b/>
                <w:sz w:val="24"/>
                <w:szCs w:val="24"/>
              </w:rPr>
            </w:pPr>
            <w:r w:rsidRPr="001C16B7">
              <w:rPr>
                <w:rFonts w:ascii="Times New Roman" w:hAnsi="Times New Roman" w:cs="Times New Roman"/>
                <w:b/>
                <w:sz w:val="24"/>
                <w:szCs w:val="24"/>
              </w:rPr>
              <w:t>Забезпечення</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тендерної</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1C16B7" w:rsidRPr="001106A2" w:rsidRDefault="001C16B7" w:rsidP="001C16B7">
            <w:pPr>
              <w:ind w:left="34" w:right="113"/>
              <w:jc w:val="both"/>
              <w:rPr>
                <w:rFonts w:ascii="Times New Roman" w:hAnsi="Times New Roman"/>
                <w:sz w:val="24"/>
                <w:szCs w:val="24"/>
                <w:lang w:val="uk-UA"/>
              </w:rPr>
            </w:pPr>
            <w:r w:rsidRPr="001C16B7">
              <w:rPr>
                <w:rFonts w:ascii="Times New Roman" w:hAnsi="Times New Roman" w:cs="Times New Roman"/>
                <w:sz w:val="24"/>
                <w:szCs w:val="24"/>
                <w:lang w:val="uk-UA"/>
              </w:rPr>
              <w:t>Не</w:t>
            </w:r>
            <w:r w:rsidR="006851E4" w:rsidRPr="001C16B7">
              <w:rPr>
                <w:rFonts w:ascii="Times New Roman" w:hAnsi="Times New Roman" w:cs="Times New Roman"/>
                <w:sz w:val="24"/>
                <w:szCs w:val="24"/>
                <w:lang w:val="uk-UA"/>
              </w:rPr>
              <w:t xml:space="preserve"> вимагається </w:t>
            </w:r>
          </w:p>
          <w:p w:rsidR="006851E4" w:rsidRPr="001106A2" w:rsidRDefault="006851E4" w:rsidP="006851E4">
            <w:pPr>
              <w:pStyle w:val="ab"/>
              <w:jc w:val="both"/>
              <w:rPr>
                <w:rFonts w:ascii="Times New Roman" w:hAnsi="Times New Roman"/>
                <w:sz w:val="24"/>
                <w:szCs w:val="24"/>
                <w:lang w:val="uk-UA" w:eastAsia="ru-RU"/>
              </w:rPr>
            </w:pPr>
          </w:p>
        </w:tc>
      </w:tr>
      <w:tr w:rsidR="006851E4"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851E4" w:rsidRPr="001C16B7" w:rsidRDefault="006851E4" w:rsidP="006851E4">
            <w:pPr>
              <w:spacing w:before="72" w:after="72"/>
              <w:rPr>
                <w:rFonts w:ascii="Times New Roman" w:hAnsi="Times New Roman" w:cs="Times New Roman"/>
                <w:b/>
                <w:sz w:val="24"/>
                <w:szCs w:val="24"/>
              </w:rPr>
            </w:pPr>
            <w:r w:rsidRPr="001C16B7">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851E4" w:rsidRPr="001C16B7" w:rsidRDefault="006851E4" w:rsidP="006851E4">
            <w:pPr>
              <w:spacing w:before="72" w:after="72"/>
              <w:ind w:right="113"/>
              <w:rPr>
                <w:rFonts w:ascii="Times New Roman" w:hAnsi="Times New Roman" w:cs="Times New Roman"/>
                <w:b/>
                <w:sz w:val="24"/>
                <w:szCs w:val="24"/>
              </w:rPr>
            </w:pPr>
            <w:r w:rsidRPr="001C16B7">
              <w:rPr>
                <w:rFonts w:ascii="Times New Roman" w:hAnsi="Times New Roman" w:cs="Times New Roman"/>
                <w:b/>
                <w:sz w:val="24"/>
                <w:szCs w:val="24"/>
              </w:rPr>
              <w:t>Умови</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повернення</w:t>
            </w:r>
            <w:r w:rsidRPr="001C16B7">
              <w:rPr>
                <w:rFonts w:ascii="Times New Roman" w:hAnsi="Times New Roman" w:cs="Times New Roman"/>
                <w:b/>
                <w:sz w:val="24"/>
                <w:szCs w:val="24"/>
                <w:lang w:val="uk-UA"/>
              </w:rPr>
              <w:t xml:space="preserve"> </w:t>
            </w:r>
            <w:proofErr w:type="gramStart"/>
            <w:r w:rsidRPr="001C16B7">
              <w:rPr>
                <w:rFonts w:ascii="Times New Roman" w:hAnsi="Times New Roman" w:cs="Times New Roman"/>
                <w:b/>
                <w:sz w:val="24"/>
                <w:szCs w:val="24"/>
              </w:rPr>
              <w:t>чи</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не</w:t>
            </w:r>
            <w:proofErr w:type="gramEnd"/>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поверненняз</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абезпечення</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тендерної</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C16B7" w:rsidRPr="001106A2" w:rsidRDefault="001C16B7" w:rsidP="001C16B7">
            <w:pPr>
              <w:ind w:left="34" w:right="113"/>
              <w:jc w:val="both"/>
              <w:rPr>
                <w:rFonts w:ascii="Times New Roman" w:hAnsi="Times New Roman"/>
                <w:sz w:val="24"/>
                <w:szCs w:val="24"/>
                <w:lang w:val="uk-UA"/>
              </w:rPr>
            </w:pPr>
            <w:r w:rsidRPr="001C16B7">
              <w:rPr>
                <w:rFonts w:ascii="Times New Roman" w:hAnsi="Times New Roman" w:cs="Times New Roman"/>
                <w:sz w:val="24"/>
                <w:szCs w:val="24"/>
                <w:lang w:val="uk-UA"/>
              </w:rPr>
              <w:t xml:space="preserve">Не вимагається </w:t>
            </w:r>
          </w:p>
          <w:p w:rsidR="006851E4" w:rsidRPr="001106A2" w:rsidRDefault="006851E4" w:rsidP="006851E4">
            <w:pPr>
              <w:spacing w:before="72" w:after="72"/>
              <w:jc w:val="both"/>
              <w:rPr>
                <w:rFonts w:ascii="Times New Roman" w:hAnsi="Times New Roman" w:cs="Times New Roman"/>
                <w:sz w:val="24"/>
                <w:szCs w:val="24"/>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Строк, протягом</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якого</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326934"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вважаються</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дійсними</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протягом</w:t>
            </w:r>
            <w:r>
              <w:rPr>
                <w:rFonts w:ascii="Times New Roman" w:hAnsi="Times New Roman" w:cs="Times New Roman"/>
                <w:sz w:val="24"/>
                <w:szCs w:val="24"/>
                <w:lang w:val="uk-UA"/>
              </w:rPr>
              <w:t xml:space="preserve"> </w:t>
            </w:r>
            <w:r w:rsidR="004E1E93">
              <w:rPr>
                <w:rFonts w:ascii="Times New Roman" w:hAnsi="Times New Roman" w:cs="Times New Roman"/>
                <w:sz w:val="24"/>
                <w:szCs w:val="24"/>
                <w:lang w:val="uk-UA"/>
              </w:rPr>
              <w:t>100</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lang w:val="uk-UA"/>
              </w:rPr>
              <w:t xml:space="preserve">календарних </w:t>
            </w:r>
            <w:r w:rsidR="004C77BE" w:rsidRPr="007C2185">
              <w:rPr>
                <w:rFonts w:ascii="Times New Roman" w:hAnsi="Times New Roman" w:cs="Times New Roman"/>
                <w:sz w:val="24"/>
                <w:szCs w:val="24"/>
              </w:rPr>
              <w:t>днів</w:t>
            </w:r>
            <w:r>
              <w:rPr>
                <w:rFonts w:ascii="Times New Roman" w:hAnsi="Times New Roman" w:cs="Times New Roman"/>
                <w:sz w:val="24"/>
                <w:szCs w:val="24"/>
                <w:lang w:val="uk-UA"/>
              </w:rPr>
              <w:t xml:space="preserve"> </w:t>
            </w:r>
            <w:r w:rsidR="004C77BE"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пропозицій</w:t>
            </w:r>
            <w:r w:rsidR="004C77BE" w:rsidRPr="007C2185">
              <w:rPr>
                <w:rFonts w:ascii="Times New Roman" w:hAnsi="Times New Roman" w:cs="Times New Roman"/>
                <w:sz w:val="24"/>
                <w:szCs w:val="24"/>
                <w:lang w:val="uk-UA"/>
              </w:rPr>
              <w:t>.</w:t>
            </w:r>
          </w:p>
          <w:p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цього строку замовник</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має право вимагати</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від</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учасників</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продовження строку дії</w:t>
            </w:r>
            <w:r w:rsidR="0029732D">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тендерних</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пропозицій;</w:t>
            </w:r>
          </w:p>
          <w:p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w:t>
            </w:r>
            <w:r w:rsidR="00326934">
              <w:rPr>
                <w:rFonts w:ascii="Times New Roman" w:hAnsi="Times New Roman" w:cs="Times New Roman"/>
                <w:sz w:val="24"/>
                <w:szCs w:val="24"/>
                <w:lang w:val="uk-UA"/>
              </w:rPr>
              <w:t xml:space="preserve"> </w:t>
            </w:r>
            <w:r w:rsidRPr="007C2185">
              <w:rPr>
                <w:rFonts w:ascii="Times New Roman" w:hAnsi="Times New Roman" w:cs="Times New Roman"/>
                <w:sz w:val="24"/>
                <w:szCs w:val="24"/>
              </w:rPr>
              <w:t>має право:</w:t>
            </w:r>
          </w:p>
          <w:p w:rsidR="004C77BE" w:rsidRPr="007C2185" w:rsidRDefault="00326934" w:rsidP="004C77BE">
            <w:pPr>
              <w:pStyle w:val="a5"/>
              <w:numPr>
                <w:ilvl w:val="0"/>
                <w:numId w:val="9"/>
              </w:numPr>
              <w:ind w:right="113"/>
              <w:jc w:val="both"/>
              <w:rPr>
                <w:rFonts w:ascii="Times New Roman" w:hAnsi="Times New Roman"/>
              </w:rPr>
            </w:pPr>
            <w:r>
              <w:rPr>
                <w:rFonts w:ascii="Times New Roman" w:hAnsi="Times New Roman"/>
                <w:lang w:val="uk-UA"/>
              </w:rPr>
              <w:t>в</w:t>
            </w:r>
            <w:r w:rsidR="004C77BE" w:rsidRPr="007C2185">
              <w:rPr>
                <w:rFonts w:ascii="Times New Roman" w:hAnsi="Times New Roman"/>
              </w:rPr>
              <w:t>ідхилити</w:t>
            </w:r>
            <w:r>
              <w:rPr>
                <w:rFonts w:ascii="Times New Roman" w:hAnsi="Times New Roman"/>
                <w:lang w:val="uk-UA"/>
              </w:rPr>
              <w:t xml:space="preserve"> </w:t>
            </w:r>
            <w:r w:rsidR="004C77BE" w:rsidRPr="007C2185">
              <w:rPr>
                <w:rFonts w:ascii="Times New Roman" w:hAnsi="Times New Roman"/>
              </w:rPr>
              <w:t>таку</w:t>
            </w:r>
            <w:r>
              <w:rPr>
                <w:rFonts w:ascii="Times New Roman" w:hAnsi="Times New Roman"/>
                <w:lang w:val="uk-UA"/>
              </w:rPr>
              <w:t xml:space="preserve"> </w:t>
            </w:r>
            <w:r w:rsidR="004C77BE" w:rsidRPr="007C2185">
              <w:rPr>
                <w:rFonts w:ascii="Times New Roman" w:hAnsi="Times New Roman"/>
              </w:rPr>
              <w:t>вимогу, не втрачаючи при цьому</w:t>
            </w:r>
            <w:r>
              <w:rPr>
                <w:rFonts w:ascii="Times New Roman" w:hAnsi="Times New Roman"/>
                <w:lang w:val="uk-UA"/>
              </w:rPr>
              <w:t xml:space="preserve"> </w:t>
            </w:r>
            <w:r w:rsidR="004C77BE" w:rsidRPr="007C2185">
              <w:rPr>
                <w:rFonts w:ascii="Times New Roman" w:hAnsi="Times New Roman"/>
              </w:rPr>
              <w:t>наданого ним забезпечення</w:t>
            </w:r>
            <w:r>
              <w:rPr>
                <w:rFonts w:ascii="Times New Roman" w:hAnsi="Times New Roman"/>
                <w:lang w:val="uk-UA"/>
              </w:rPr>
              <w:t xml:space="preserve"> </w:t>
            </w:r>
            <w:r w:rsidR="004C77BE" w:rsidRPr="007C2185">
              <w:rPr>
                <w:rFonts w:ascii="Times New Roman" w:hAnsi="Times New Roman"/>
              </w:rPr>
              <w:t>тендерної</w:t>
            </w:r>
            <w:r>
              <w:rPr>
                <w:rFonts w:ascii="Times New Roman" w:hAnsi="Times New Roman"/>
                <w:lang w:val="uk-UA"/>
              </w:rPr>
              <w:t xml:space="preserve"> </w:t>
            </w:r>
            <w:r w:rsidR="004C77BE" w:rsidRPr="007C2185">
              <w:rPr>
                <w:rFonts w:ascii="Times New Roman" w:hAnsi="Times New Roman"/>
              </w:rPr>
              <w:t>пропозиції;</w:t>
            </w:r>
          </w:p>
          <w:p w:rsidR="004C77BE" w:rsidRDefault="004C77BE" w:rsidP="004C77BE">
            <w:pPr>
              <w:pStyle w:val="a5"/>
              <w:numPr>
                <w:ilvl w:val="0"/>
                <w:numId w:val="9"/>
              </w:numPr>
              <w:spacing w:before="48" w:after="48"/>
              <w:ind w:right="113"/>
              <w:jc w:val="both"/>
              <w:rPr>
                <w:rFonts w:ascii="Times New Roman" w:hAnsi="Times New Roman"/>
              </w:rPr>
            </w:pPr>
            <w:r w:rsidRPr="007C2185">
              <w:rPr>
                <w:rFonts w:ascii="Times New Roman" w:hAnsi="Times New Roman"/>
              </w:rPr>
              <w:t>погодитися з вимогою та продовжити строк дії</w:t>
            </w:r>
            <w:r w:rsidR="001106A2">
              <w:rPr>
                <w:rFonts w:ascii="Times New Roman" w:hAnsi="Times New Roman"/>
                <w:lang w:val="uk-UA"/>
              </w:rPr>
              <w:t xml:space="preserve"> </w:t>
            </w:r>
            <w:r w:rsidRPr="007C2185">
              <w:rPr>
                <w:rFonts w:ascii="Times New Roman" w:hAnsi="Times New Roman"/>
              </w:rPr>
              <w:t>поданої ним тендерної</w:t>
            </w:r>
            <w:r w:rsidR="00326934">
              <w:rPr>
                <w:rFonts w:ascii="Times New Roman" w:hAnsi="Times New Roman"/>
                <w:lang w:val="uk-UA"/>
              </w:rPr>
              <w:t xml:space="preserve"> </w:t>
            </w:r>
            <w:r w:rsidRPr="007C2185">
              <w:rPr>
                <w:rFonts w:ascii="Times New Roman" w:hAnsi="Times New Roman"/>
              </w:rPr>
              <w:t>пропозиції та наданого</w:t>
            </w:r>
            <w:r w:rsidR="00326934">
              <w:rPr>
                <w:rFonts w:ascii="Times New Roman" w:hAnsi="Times New Roman"/>
                <w:lang w:val="uk-UA"/>
              </w:rPr>
              <w:t xml:space="preserve"> </w:t>
            </w:r>
            <w:r w:rsidRPr="007C2185">
              <w:rPr>
                <w:rFonts w:ascii="Times New Roman" w:hAnsi="Times New Roman"/>
              </w:rPr>
              <w:t>забезпечення</w:t>
            </w:r>
            <w:r w:rsidR="00326934">
              <w:rPr>
                <w:rFonts w:ascii="Times New Roman" w:hAnsi="Times New Roman"/>
                <w:lang w:val="uk-UA"/>
              </w:rPr>
              <w:t xml:space="preserve"> </w:t>
            </w:r>
            <w:r w:rsidRPr="007C2185">
              <w:rPr>
                <w:rFonts w:ascii="Times New Roman" w:hAnsi="Times New Roman"/>
              </w:rPr>
              <w:t>тендерної</w:t>
            </w:r>
            <w:r w:rsidR="00326934">
              <w:rPr>
                <w:rFonts w:ascii="Times New Roman" w:hAnsi="Times New Roman"/>
                <w:lang w:val="uk-UA"/>
              </w:rPr>
              <w:t xml:space="preserve"> </w:t>
            </w:r>
            <w:r w:rsidRPr="007C2185">
              <w:rPr>
                <w:rFonts w:ascii="Times New Roman" w:hAnsi="Times New Roman"/>
              </w:rPr>
              <w:t>пропозиції</w:t>
            </w:r>
          </w:p>
          <w:p w:rsidR="001106A2" w:rsidRPr="001106A2" w:rsidRDefault="001106A2" w:rsidP="001106A2">
            <w:pPr>
              <w:pStyle w:val="a5"/>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У разі необхідності учасник процедури закупі</w:t>
            </w:r>
            <w:proofErr w:type="gramStart"/>
            <w:r w:rsidRPr="001106A2">
              <w:rPr>
                <w:rFonts w:ascii="Times New Roman" w:hAnsi="Times New Roman"/>
                <w:color w:val="000000"/>
                <w:shd w:val="solid" w:color="FFFFFF" w:fill="FFFFFF"/>
                <w:lang w:eastAsia="en-US"/>
              </w:rPr>
              <w:t>вл</w:t>
            </w:r>
            <w:proofErr w:type="gramEnd"/>
            <w:r w:rsidRPr="001106A2">
              <w:rPr>
                <w:rFonts w:ascii="Times New Roman" w:hAnsi="Times New Roman"/>
                <w:color w:val="000000"/>
                <w:shd w:val="solid" w:color="FFFFFF" w:fill="FFFFFF"/>
                <w:lang w:eastAsia="en-US"/>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7BE" w:rsidRPr="004611A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Кваліфікаційні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 xml:space="preserve">критерії до учасників та вимоги, </w:t>
            </w:r>
            <w:proofErr w:type="gramStart"/>
            <w:r w:rsidRPr="007C2185">
              <w:rPr>
                <w:rFonts w:ascii="Times New Roman" w:hAnsi="Times New Roman" w:cs="Times New Roman"/>
                <w:b/>
                <w:sz w:val="24"/>
                <w:szCs w:val="24"/>
              </w:rPr>
              <w:t>установлен</w:t>
            </w:r>
            <w:proofErr w:type="gramEnd"/>
            <w:r w:rsidRPr="007C2185">
              <w:rPr>
                <w:rFonts w:ascii="Times New Roman" w:hAnsi="Times New Roman" w:cs="Times New Roman"/>
                <w:b/>
                <w:sz w:val="24"/>
                <w:szCs w:val="24"/>
              </w:rPr>
              <w:t>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статтею 17 Закону</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C77FF1" w:rsidRDefault="004C77BE" w:rsidP="004C77BE">
            <w:pPr>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4C77BE" w:rsidRPr="00C77FF1" w:rsidRDefault="004C77BE" w:rsidP="004C77BE">
            <w:pPr>
              <w:ind w:right="113"/>
              <w:jc w:val="both"/>
              <w:rPr>
                <w:rFonts w:ascii="Times New Roman" w:hAnsi="Times New Roman" w:cs="Times New Roman"/>
                <w:sz w:val="24"/>
                <w:szCs w:val="24"/>
              </w:rPr>
            </w:pPr>
            <w:r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наявність документально підтвердженого</w:t>
            </w:r>
            <w:r w:rsidR="00AD15CC"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досвіду</w:t>
            </w:r>
            <w:r w:rsidR="00AD15CC"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виконання</w:t>
            </w:r>
            <w:r w:rsidR="00AD15CC"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аналогічного (аналогічних) за предметом закупівлі договору (договорів)</w:t>
            </w:r>
          </w:p>
          <w:p w:rsidR="004C77BE" w:rsidRPr="00C77FF1" w:rsidRDefault="004C77BE" w:rsidP="004C77BE">
            <w:pPr>
              <w:pStyle w:val="ListParagraph1"/>
              <w:ind w:left="0"/>
              <w:jc w:val="both"/>
              <w:rPr>
                <w:rFonts w:ascii="Times New Roman" w:hAnsi="Times New Roman" w:cs="Times New Roman"/>
                <w:b/>
                <w:iCs/>
                <w:lang w:val="uk-UA"/>
              </w:rPr>
            </w:pPr>
            <w:r w:rsidRPr="00C77FF1">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4C77BE" w:rsidRPr="00C77FF1" w:rsidRDefault="004C77BE" w:rsidP="004C77BE">
            <w:pPr>
              <w:pStyle w:val="ListParagraph1"/>
              <w:ind w:left="0"/>
              <w:jc w:val="both"/>
              <w:rPr>
                <w:rFonts w:ascii="Times New Roman" w:hAnsi="Times New Roman" w:cs="Times New Roman"/>
                <w:b/>
                <w:bCs/>
                <w:iCs/>
                <w:lang w:val="uk-UA"/>
              </w:rPr>
            </w:pPr>
            <w:r w:rsidRPr="00C77FF1">
              <w:rPr>
                <w:rFonts w:ascii="Times New Roman" w:hAnsi="Times New Roman" w:cs="Times New Roman"/>
                <w:b/>
                <w:bCs/>
                <w:iCs/>
                <w:lang w:val="uk-UA"/>
              </w:rPr>
              <w:t>2)</w:t>
            </w:r>
            <w:r w:rsidR="00BE6093" w:rsidRPr="008F3341">
              <w:rPr>
                <w:rFonts w:ascii="Times New Roman" w:hAnsi="Times New Roman" w:cs="Times New Roman"/>
                <w:color w:val="000000"/>
                <w:lang w:val="uk-UA"/>
              </w:rPr>
              <w:t xml:space="preserve"> </w:t>
            </w:r>
            <w:r w:rsidR="002E3CF8" w:rsidRPr="002E3CF8">
              <w:rPr>
                <w:rFonts w:ascii="Times New Roman" w:hAnsi="Times New Roman" w:cs="Times New Roman"/>
                <w:b/>
                <w:bCs/>
                <w:lang w:val="uk-UA"/>
              </w:rPr>
              <w:t>Виконання аналогічних договорів про поставку електричної енергії за 2020 рік або 2021 рік або 2022 рік (подається як мінімум 2 копії завершених учасником</w:t>
            </w:r>
            <w:r w:rsidR="004D2B0D">
              <w:rPr>
                <w:rFonts w:ascii="Times New Roman" w:hAnsi="Times New Roman" w:cs="Times New Roman"/>
                <w:b/>
                <w:bCs/>
                <w:lang w:val="uk-UA"/>
              </w:rPr>
              <w:t xml:space="preserve"> або таких, що в процесі виконання, </w:t>
            </w:r>
            <w:r w:rsidR="002E3CF8" w:rsidRPr="002E3CF8">
              <w:rPr>
                <w:rFonts w:ascii="Times New Roman" w:hAnsi="Times New Roman" w:cs="Times New Roman"/>
                <w:b/>
                <w:bCs/>
                <w:lang w:val="uk-UA"/>
              </w:rPr>
              <w:t xml:space="preserve">договорів зазначених в довідці про виконання аналогічних договорів, як мінімум 1 (один) з яких має бути з Замовниками/Покупцями державної або комунальної </w:t>
            </w:r>
            <w:r w:rsidR="002E3CF8" w:rsidRPr="002E3CF8">
              <w:rPr>
                <w:rFonts w:ascii="Times New Roman" w:hAnsi="Times New Roman" w:cs="Times New Roman"/>
                <w:b/>
                <w:bCs/>
                <w:lang w:val="uk-UA"/>
              </w:rPr>
              <w:lastRenderedPageBreak/>
              <w:t>форми власності та  оригінали позитивних листів – відгуків від Замовників/Покупців, які зазначені в довідці про виконання аналогічних договорів та співпадають з копіями поданих договорів.</w:t>
            </w:r>
          </w:p>
          <w:p w:rsidR="004C77BE" w:rsidRPr="00C77FF1" w:rsidRDefault="004C77BE" w:rsidP="004C77BE">
            <w:pPr>
              <w:ind w:left="13" w:right="113"/>
              <w:jc w:val="both"/>
              <w:rPr>
                <w:rFonts w:ascii="Times New Roman" w:hAnsi="Times New Roman" w:cs="Times New Roman"/>
                <w:b/>
                <w:i/>
                <w:sz w:val="24"/>
                <w:szCs w:val="24"/>
                <w:lang w:val="uk-UA"/>
              </w:rPr>
            </w:pPr>
            <w:bookmarkStart w:id="0" w:name="_Hlk40114314"/>
            <w:r w:rsidRPr="00C77FF1">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C77FF1">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rsidR="004C77BE" w:rsidRPr="00C77FF1" w:rsidRDefault="004C77BE" w:rsidP="004C77BE">
            <w:pPr>
              <w:pStyle w:val="rvps2"/>
              <w:shd w:val="clear" w:color="auto" w:fill="FFFFFF"/>
              <w:spacing w:before="0" w:beforeAutospacing="0" w:after="150" w:afterAutospacing="0"/>
              <w:jc w:val="both"/>
              <w:rPr>
                <w:lang w:val="uk-UA"/>
              </w:rPr>
            </w:pPr>
            <w:r w:rsidRPr="00C77FF1">
              <w:rPr>
                <w:lang w:val="uk-UA"/>
              </w:rPr>
              <w:t>Замовник</w:t>
            </w:r>
            <w:r w:rsidR="00AD15CC" w:rsidRPr="00C77FF1">
              <w:rPr>
                <w:lang w:val="uk-UA"/>
              </w:rPr>
              <w:t xml:space="preserve"> </w:t>
            </w:r>
            <w:r w:rsidRPr="00C77FF1">
              <w:rPr>
                <w:lang w:val="uk-UA"/>
              </w:rPr>
              <w:t>приймає</w:t>
            </w:r>
            <w:r w:rsidR="00AD15CC" w:rsidRPr="00C77FF1">
              <w:rPr>
                <w:lang w:val="uk-UA"/>
              </w:rPr>
              <w:t xml:space="preserve"> </w:t>
            </w:r>
            <w:r w:rsidRPr="00C77FF1">
              <w:rPr>
                <w:lang w:val="uk-UA"/>
              </w:rPr>
              <w:t>рішення про відмову</w:t>
            </w:r>
            <w:r w:rsidR="00AD15CC" w:rsidRPr="00C77FF1">
              <w:rPr>
                <w:lang w:val="uk-UA"/>
              </w:rPr>
              <w:t xml:space="preserve"> </w:t>
            </w:r>
            <w:r w:rsidRPr="00C77FF1">
              <w:rPr>
                <w:lang w:val="uk-UA"/>
              </w:rPr>
              <w:t>учаснику в участі у процедурі</w:t>
            </w:r>
            <w:r w:rsidR="00AD15CC" w:rsidRPr="00C77FF1">
              <w:rPr>
                <w:lang w:val="uk-UA"/>
              </w:rPr>
              <w:t xml:space="preserve"> </w:t>
            </w:r>
            <w:r w:rsidRPr="00C77FF1">
              <w:rPr>
                <w:lang w:val="uk-UA"/>
              </w:rPr>
              <w:t>закупівлі та зобов’язаний</w:t>
            </w:r>
            <w:r w:rsidR="00AD15CC" w:rsidRPr="00C77FF1">
              <w:rPr>
                <w:lang w:val="uk-UA"/>
              </w:rPr>
              <w:t xml:space="preserve"> </w:t>
            </w:r>
            <w:r w:rsidRPr="00C77FF1">
              <w:rPr>
                <w:lang w:val="uk-UA"/>
              </w:rPr>
              <w:t>відхилити</w:t>
            </w:r>
            <w:r w:rsidR="00AD15CC" w:rsidRPr="00C77FF1">
              <w:rPr>
                <w:lang w:val="uk-UA"/>
              </w:rPr>
              <w:t xml:space="preserve"> </w:t>
            </w:r>
            <w:r w:rsidRPr="00C77FF1">
              <w:rPr>
                <w:lang w:val="uk-UA"/>
              </w:rPr>
              <w:t>тендерну</w:t>
            </w:r>
            <w:r w:rsidR="00AD15CC" w:rsidRPr="00C77FF1">
              <w:rPr>
                <w:lang w:val="uk-UA"/>
              </w:rPr>
              <w:t xml:space="preserve"> </w:t>
            </w:r>
            <w:r w:rsidRPr="00C77FF1">
              <w:rPr>
                <w:lang w:val="uk-UA"/>
              </w:rPr>
              <w:t>пропозицію</w:t>
            </w:r>
            <w:r w:rsidR="00AD15CC" w:rsidRPr="00C77FF1">
              <w:rPr>
                <w:lang w:val="uk-UA"/>
              </w:rPr>
              <w:t xml:space="preserve"> </w:t>
            </w:r>
            <w:r w:rsidRPr="00C77FF1">
              <w:rPr>
                <w:lang w:val="uk-UA"/>
              </w:rPr>
              <w:t>учасника в разі, якщо:</w:t>
            </w:r>
          </w:p>
          <w:p w:rsidR="004C77BE" w:rsidRPr="00C77FF1" w:rsidRDefault="004C77BE" w:rsidP="004C77BE">
            <w:pPr>
              <w:pStyle w:val="rvps2"/>
              <w:shd w:val="clear" w:color="auto" w:fill="FFFFFF"/>
              <w:spacing w:before="0" w:beforeAutospacing="0" w:after="150" w:afterAutospacing="0"/>
              <w:jc w:val="both"/>
              <w:rPr>
                <w:lang w:val="uk-UA"/>
              </w:rPr>
            </w:pPr>
            <w:bookmarkStart w:id="1" w:name="n1263"/>
            <w:bookmarkEnd w:id="1"/>
            <w:r w:rsidRPr="00C77FF1">
              <w:rPr>
                <w:lang w:val="uk-UA"/>
              </w:rPr>
              <w:t>1) замовник</w:t>
            </w:r>
            <w:r w:rsidR="00AD15CC" w:rsidRPr="00C77FF1">
              <w:rPr>
                <w:lang w:val="uk-UA"/>
              </w:rPr>
              <w:t xml:space="preserve"> </w:t>
            </w:r>
            <w:r w:rsidRPr="00C77FF1">
              <w:rPr>
                <w:lang w:val="uk-UA"/>
              </w:rPr>
              <w:t>має</w:t>
            </w:r>
            <w:r w:rsidR="00AD15CC" w:rsidRPr="00C77FF1">
              <w:rPr>
                <w:lang w:val="uk-UA"/>
              </w:rPr>
              <w:t xml:space="preserve"> </w:t>
            </w:r>
            <w:r w:rsidRPr="00C77FF1">
              <w:rPr>
                <w:lang w:val="uk-UA"/>
              </w:rPr>
              <w:t>незаперечні</w:t>
            </w:r>
            <w:r w:rsidR="00AD15CC" w:rsidRPr="00C77FF1">
              <w:rPr>
                <w:lang w:val="uk-UA"/>
              </w:rPr>
              <w:t xml:space="preserve"> </w:t>
            </w:r>
            <w:r w:rsidRPr="00C77FF1">
              <w:rPr>
                <w:lang w:val="uk-UA"/>
              </w:rPr>
              <w:t>докази того, що</w:t>
            </w:r>
            <w:r w:rsidR="00AD15CC" w:rsidRPr="00C77FF1">
              <w:rPr>
                <w:lang w:val="uk-UA"/>
              </w:rPr>
              <w:t xml:space="preserve"> </w:t>
            </w:r>
            <w:r w:rsidRPr="00C77FF1">
              <w:rPr>
                <w:lang w:val="uk-UA"/>
              </w:rPr>
              <w:t>учасник</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пропонує, дає</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погоджується</w:t>
            </w:r>
            <w:r w:rsidR="00AD15CC" w:rsidRPr="00C77FF1">
              <w:rPr>
                <w:lang w:val="uk-UA"/>
              </w:rPr>
              <w:t xml:space="preserve"> </w:t>
            </w:r>
            <w:r w:rsidRPr="00C77FF1">
              <w:rPr>
                <w:lang w:val="uk-UA"/>
              </w:rPr>
              <w:t>дати прямо чи</w:t>
            </w:r>
            <w:r w:rsidR="00AD15CC" w:rsidRPr="00C77FF1">
              <w:rPr>
                <w:lang w:val="uk-UA"/>
              </w:rPr>
              <w:t xml:space="preserve"> </w:t>
            </w:r>
            <w:r w:rsidRPr="00C77FF1">
              <w:rPr>
                <w:lang w:val="uk-UA"/>
              </w:rPr>
              <w:t>опосередковано будь-якій</w:t>
            </w:r>
            <w:r w:rsidR="00AD15CC" w:rsidRPr="00C77FF1">
              <w:rPr>
                <w:lang w:val="uk-UA"/>
              </w:rPr>
              <w:t xml:space="preserve"> </w:t>
            </w:r>
            <w:r w:rsidRPr="00C77FF1">
              <w:rPr>
                <w:lang w:val="uk-UA"/>
              </w:rPr>
              <w:t>службовій (посадовій) особі</w:t>
            </w:r>
            <w:r w:rsidR="00AD15CC" w:rsidRPr="00C77FF1">
              <w:rPr>
                <w:lang w:val="uk-UA"/>
              </w:rPr>
              <w:t xml:space="preserve"> </w:t>
            </w:r>
            <w:r w:rsidRPr="00C77FF1">
              <w:rPr>
                <w:lang w:val="uk-UA"/>
              </w:rPr>
              <w:t>замовника, іншого державного органу винагороду в будь-якій</w:t>
            </w:r>
            <w:r w:rsidR="00AD15CC" w:rsidRPr="00C77FF1">
              <w:rPr>
                <w:lang w:val="uk-UA"/>
              </w:rPr>
              <w:t xml:space="preserve"> </w:t>
            </w:r>
            <w:r w:rsidRPr="00C77FF1">
              <w:rPr>
                <w:lang w:val="uk-UA"/>
              </w:rPr>
              <w:t>формі (пропозиція</w:t>
            </w:r>
            <w:r w:rsidR="00AD15CC" w:rsidRPr="00C77FF1">
              <w:rPr>
                <w:lang w:val="uk-UA"/>
              </w:rPr>
              <w:t xml:space="preserve"> </w:t>
            </w:r>
            <w:r w:rsidRPr="00C77FF1">
              <w:rPr>
                <w:lang w:val="uk-UA"/>
              </w:rPr>
              <w:t>щодо найму на роботу, цінна</w:t>
            </w:r>
            <w:r w:rsidR="00AD15CC" w:rsidRPr="00C77FF1">
              <w:rPr>
                <w:lang w:val="uk-UA"/>
              </w:rPr>
              <w:t xml:space="preserve"> </w:t>
            </w:r>
            <w:r w:rsidRPr="00C77FF1">
              <w:rPr>
                <w:lang w:val="uk-UA"/>
              </w:rPr>
              <w:t>річ, послуга</w:t>
            </w:r>
            <w:r w:rsidR="00AD15CC" w:rsidRPr="00C77FF1">
              <w:rPr>
                <w:lang w:val="uk-UA"/>
              </w:rPr>
              <w:t xml:space="preserve"> </w:t>
            </w:r>
            <w:r w:rsidRPr="00C77FF1">
              <w:rPr>
                <w:lang w:val="uk-UA"/>
              </w:rPr>
              <w:t>тощо) з метою вплинути на прийняття</w:t>
            </w:r>
            <w:r w:rsidR="00AD15CC" w:rsidRPr="00C77FF1">
              <w:rPr>
                <w:lang w:val="uk-UA"/>
              </w:rPr>
              <w:t xml:space="preserve"> </w:t>
            </w:r>
            <w:r w:rsidRPr="00C77FF1">
              <w:rPr>
                <w:lang w:val="uk-UA"/>
              </w:rPr>
              <w:t>рішення</w:t>
            </w:r>
            <w:r w:rsidR="00AD15CC" w:rsidRPr="00C77FF1">
              <w:rPr>
                <w:lang w:val="uk-UA"/>
              </w:rPr>
              <w:t xml:space="preserve"> </w:t>
            </w:r>
            <w:r w:rsidRPr="00C77FF1">
              <w:rPr>
                <w:lang w:val="uk-UA"/>
              </w:rPr>
              <w:t>щодо</w:t>
            </w:r>
            <w:r w:rsidR="00AD15CC" w:rsidRPr="00C77FF1">
              <w:rPr>
                <w:lang w:val="uk-UA"/>
              </w:rPr>
              <w:t xml:space="preserve"> </w:t>
            </w:r>
            <w:r w:rsidRPr="00C77FF1">
              <w:rPr>
                <w:lang w:val="uk-UA"/>
              </w:rPr>
              <w:t>визначення</w:t>
            </w:r>
            <w:r w:rsidR="00AD15CC" w:rsidRPr="00C77FF1">
              <w:rPr>
                <w:lang w:val="uk-UA"/>
              </w:rPr>
              <w:t xml:space="preserve"> </w:t>
            </w:r>
            <w:r w:rsidRPr="00C77FF1">
              <w:rPr>
                <w:lang w:val="uk-UA"/>
              </w:rPr>
              <w:t>переможця</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застосування</w:t>
            </w:r>
            <w:r w:rsidR="00AD15CC" w:rsidRPr="00C77FF1">
              <w:rPr>
                <w:lang w:val="uk-UA"/>
              </w:rPr>
              <w:t xml:space="preserve"> </w:t>
            </w:r>
            <w:r w:rsidRPr="00C77FF1">
              <w:rPr>
                <w:lang w:val="uk-UA"/>
              </w:rPr>
              <w:t>замовником</w:t>
            </w:r>
            <w:r w:rsidR="00AD15CC" w:rsidRPr="00C77FF1">
              <w:rPr>
                <w:lang w:val="uk-UA"/>
              </w:rPr>
              <w:t xml:space="preserve"> </w:t>
            </w:r>
            <w:r w:rsidRPr="00C77FF1">
              <w:rPr>
                <w:lang w:val="uk-UA"/>
              </w:rPr>
              <w:t>певної</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p>
          <w:p w:rsidR="004C77BE" w:rsidRPr="00C77FF1" w:rsidRDefault="004C77BE" w:rsidP="004C77BE">
            <w:pPr>
              <w:pStyle w:val="rvps2"/>
              <w:shd w:val="clear" w:color="auto" w:fill="FFFFFF"/>
              <w:spacing w:before="0" w:beforeAutospacing="0" w:after="150" w:afterAutospacing="0"/>
              <w:jc w:val="both"/>
              <w:rPr>
                <w:lang w:val="uk-UA"/>
              </w:rPr>
            </w:pPr>
            <w:bookmarkStart w:id="2" w:name="n1264"/>
            <w:bookmarkEnd w:id="2"/>
            <w:r w:rsidRPr="00C77FF1">
              <w:rPr>
                <w:lang w:val="uk-UA"/>
              </w:rPr>
              <w:t>2) відомості про юридичну особу, яка є учасником</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 внесено до Єдиного державного реєстру</w:t>
            </w:r>
            <w:r w:rsidR="00AD15CC" w:rsidRPr="00C77FF1">
              <w:rPr>
                <w:lang w:val="uk-UA"/>
              </w:rPr>
              <w:t xml:space="preserve"> </w:t>
            </w:r>
            <w:r w:rsidRPr="00C77FF1">
              <w:rPr>
                <w:lang w:val="uk-UA"/>
              </w:rPr>
              <w:t>осіб, які вчинили корупційні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пов’язані з корупцією</w:t>
            </w:r>
            <w:r w:rsidR="00AD15CC" w:rsidRPr="00C77FF1">
              <w:rPr>
                <w:lang w:val="uk-UA"/>
              </w:rPr>
              <w:t xml:space="preserve"> </w:t>
            </w:r>
            <w:r w:rsidRPr="00C77FF1">
              <w:rPr>
                <w:lang w:val="uk-UA"/>
              </w:rPr>
              <w:t>правопорушення;</w:t>
            </w:r>
          </w:p>
          <w:p w:rsidR="004C77BE" w:rsidRPr="00C77FF1" w:rsidRDefault="004C77BE" w:rsidP="004C77BE">
            <w:pPr>
              <w:pStyle w:val="rvps2"/>
              <w:shd w:val="clear" w:color="auto" w:fill="FFFFFF"/>
              <w:spacing w:before="0" w:beforeAutospacing="0" w:after="150" w:afterAutospacing="0"/>
              <w:jc w:val="both"/>
              <w:rPr>
                <w:lang w:val="uk-UA"/>
              </w:rPr>
            </w:pPr>
            <w:bookmarkStart w:id="3" w:name="n1265"/>
            <w:bookmarkEnd w:id="3"/>
            <w:r w:rsidRPr="00C77FF1">
              <w:rPr>
                <w:lang w:val="uk-UA"/>
              </w:rPr>
              <w:t xml:space="preserve">3) </w:t>
            </w:r>
            <w:r w:rsidR="00AF5E12" w:rsidRPr="00AF5E12">
              <w:rPr>
                <w:color w:val="333333"/>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77FF1">
              <w:rPr>
                <w:lang w:val="uk-UA"/>
              </w:rPr>
              <w:t>;</w:t>
            </w:r>
          </w:p>
          <w:p w:rsidR="004C77BE" w:rsidRPr="00C77FF1" w:rsidRDefault="004C77BE" w:rsidP="004C77BE">
            <w:pPr>
              <w:pStyle w:val="rvps2"/>
              <w:shd w:val="clear" w:color="auto" w:fill="FFFFFF"/>
              <w:spacing w:before="0" w:beforeAutospacing="0" w:after="150" w:afterAutospacing="0"/>
              <w:jc w:val="both"/>
              <w:rPr>
                <w:lang w:val="uk-UA"/>
              </w:rPr>
            </w:pPr>
            <w:bookmarkStart w:id="4" w:name="n1266"/>
            <w:bookmarkEnd w:id="4"/>
            <w:r w:rsidRPr="00C77FF1">
              <w:rPr>
                <w:lang w:val="uk-UA"/>
              </w:rPr>
              <w:t>4) суб’єкт</w:t>
            </w:r>
            <w:r w:rsidR="00AD15CC" w:rsidRPr="00C77FF1">
              <w:rPr>
                <w:lang w:val="uk-UA"/>
              </w:rPr>
              <w:t xml:space="preserve"> </w:t>
            </w:r>
            <w:r w:rsidRPr="00C77FF1">
              <w:rPr>
                <w:lang w:val="uk-UA"/>
              </w:rPr>
              <w:t>господарювання (учасник) протягом</w:t>
            </w:r>
            <w:r w:rsidR="00AD15CC" w:rsidRPr="00C77FF1">
              <w:rPr>
                <w:lang w:val="uk-UA"/>
              </w:rPr>
              <w:t xml:space="preserve"> </w:t>
            </w:r>
            <w:r w:rsidRPr="00C77FF1">
              <w:rPr>
                <w:lang w:val="uk-UA"/>
              </w:rPr>
              <w:t>останніх</w:t>
            </w:r>
            <w:r w:rsidR="00AD15CC" w:rsidRPr="00C77FF1">
              <w:rPr>
                <w:lang w:val="uk-UA"/>
              </w:rPr>
              <w:t xml:space="preserve"> </w:t>
            </w:r>
            <w:r w:rsidRPr="00C77FF1">
              <w:rPr>
                <w:lang w:val="uk-UA"/>
              </w:rPr>
              <w:t>трьох</w:t>
            </w:r>
            <w:r w:rsidR="00AD15CC" w:rsidRPr="00C77FF1">
              <w:rPr>
                <w:lang w:val="uk-UA"/>
              </w:rPr>
              <w:t xml:space="preserve"> </w:t>
            </w:r>
            <w:r w:rsidRPr="00C77FF1">
              <w:rPr>
                <w:lang w:val="uk-UA"/>
              </w:rPr>
              <w:t>років</w:t>
            </w:r>
            <w:r w:rsidR="00AD15CC" w:rsidRPr="00C77FF1">
              <w:rPr>
                <w:lang w:val="uk-UA"/>
              </w:rPr>
              <w:t xml:space="preserve"> </w:t>
            </w:r>
            <w:r w:rsidRPr="00C77FF1">
              <w:rPr>
                <w:lang w:val="uk-UA"/>
              </w:rPr>
              <w:t>притягувався до відповідальності за порушення, передбачене</w:t>
            </w:r>
            <w:r w:rsidRPr="00C77FF1">
              <w:t> </w:t>
            </w:r>
            <w:hyperlink r:id="rId13" w:anchor="n52" w:tgtFrame="_blank" w:history="1">
              <w:r w:rsidRPr="00C77FF1">
                <w:rPr>
                  <w:rStyle w:val="a3"/>
                  <w:color w:val="auto"/>
                  <w:lang w:val="uk-UA"/>
                </w:rPr>
                <w:t>пунктом 4 частини</w:t>
              </w:r>
              <w:r w:rsidR="00AD15CC" w:rsidRPr="00C77FF1">
                <w:rPr>
                  <w:rStyle w:val="a3"/>
                  <w:color w:val="auto"/>
                  <w:lang w:val="uk-UA"/>
                </w:rPr>
                <w:t xml:space="preserve"> </w:t>
              </w:r>
              <w:r w:rsidRPr="00C77FF1">
                <w:rPr>
                  <w:rStyle w:val="a3"/>
                  <w:color w:val="auto"/>
                  <w:lang w:val="uk-UA"/>
                </w:rPr>
                <w:t>другої</w:t>
              </w:r>
              <w:r w:rsidR="00AD15CC" w:rsidRPr="00C77FF1">
                <w:rPr>
                  <w:rStyle w:val="a3"/>
                  <w:color w:val="auto"/>
                  <w:lang w:val="uk-UA"/>
                </w:rPr>
                <w:t xml:space="preserve"> </w:t>
              </w:r>
              <w:r w:rsidRPr="00C77FF1">
                <w:rPr>
                  <w:rStyle w:val="a3"/>
                  <w:color w:val="auto"/>
                  <w:lang w:val="uk-UA"/>
                </w:rPr>
                <w:t>статті 6</w:t>
              </w:r>
            </w:hyperlink>
            <w:r w:rsidRPr="00C77FF1">
              <w:rPr>
                <w:lang w:val="uk-UA"/>
              </w:rPr>
              <w:t>,</w:t>
            </w:r>
            <w:r w:rsidRPr="00C77FF1">
              <w:t> </w:t>
            </w:r>
            <w:hyperlink r:id="rId14" w:anchor="n456" w:tgtFrame="_blank" w:history="1">
              <w:r w:rsidRPr="00C77FF1">
                <w:rPr>
                  <w:rStyle w:val="a3"/>
                  <w:color w:val="auto"/>
                  <w:lang w:val="uk-UA"/>
                </w:rPr>
                <w:t>пунктом 1 статті 50</w:t>
              </w:r>
            </w:hyperlink>
            <w:r w:rsidRPr="00C77FF1">
              <w:t> </w:t>
            </w:r>
            <w:r w:rsidRPr="00C77FF1">
              <w:rPr>
                <w:lang w:val="uk-UA"/>
              </w:rPr>
              <w:t>Закону України "Про захист</w:t>
            </w:r>
            <w:r w:rsidR="00AD15CC" w:rsidRPr="00C77FF1">
              <w:rPr>
                <w:lang w:val="uk-UA"/>
              </w:rPr>
              <w:t xml:space="preserve"> </w:t>
            </w:r>
            <w:r w:rsidRPr="00C77FF1">
              <w:rPr>
                <w:lang w:val="uk-UA"/>
              </w:rPr>
              <w:t>економічної</w:t>
            </w:r>
            <w:r w:rsidR="00AD15CC" w:rsidRPr="00C77FF1">
              <w:rPr>
                <w:lang w:val="uk-UA"/>
              </w:rPr>
              <w:t xml:space="preserve"> </w:t>
            </w:r>
            <w:r w:rsidRPr="00C77FF1">
              <w:rPr>
                <w:lang w:val="uk-UA"/>
              </w:rPr>
              <w:t>конкуренції", у вигляді</w:t>
            </w:r>
            <w:r w:rsidR="00AD15CC" w:rsidRPr="00C77FF1">
              <w:rPr>
                <w:lang w:val="uk-UA"/>
              </w:rPr>
              <w:t xml:space="preserve"> </w:t>
            </w:r>
            <w:r w:rsidRPr="00C77FF1">
              <w:rPr>
                <w:lang w:val="uk-UA"/>
              </w:rPr>
              <w:t>вчинення</w:t>
            </w:r>
            <w:r w:rsidR="00AD15CC" w:rsidRPr="00C77FF1">
              <w:rPr>
                <w:lang w:val="uk-UA"/>
              </w:rPr>
              <w:t xml:space="preserve"> </w:t>
            </w:r>
            <w:r w:rsidRPr="00C77FF1">
              <w:rPr>
                <w:lang w:val="uk-UA"/>
              </w:rPr>
              <w:t>антиконкурентних</w:t>
            </w:r>
            <w:r w:rsidR="00AD15CC" w:rsidRPr="00C77FF1">
              <w:rPr>
                <w:lang w:val="uk-UA"/>
              </w:rPr>
              <w:t xml:space="preserve"> </w:t>
            </w:r>
            <w:r w:rsidRPr="00C77FF1">
              <w:rPr>
                <w:lang w:val="uk-UA"/>
              </w:rPr>
              <w:t>узгоджених</w:t>
            </w:r>
            <w:r w:rsidR="00AD15CC" w:rsidRPr="00C77FF1">
              <w:rPr>
                <w:lang w:val="uk-UA"/>
              </w:rPr>
              <w:t xml:space="preserve"> </w:t>
            </w:r>
            <w:r w:rsidRPr="00C77FF1">
              <w:rPr>
                <w:lang w:val="uk-UA"/>
              </w:rPr>
              <w:t>дій, що</w:t>
            </w:r>
            <w:r w:rsidR="00AD15CC" w:rsidRPr="00C77FF1">
              <w:rPr>
                <w:lang w:val="uk-UA"/>
              </w:rPr>
              <w:t xml:space="preserve"> </w:t>
            </w:r>
            <w:r w:rsidRPr="00C77FF1">
              <w:rPr>
                <w:lang w:val="uk-UA"/>
              </w:rPr>
              <w:t>стосуються</w:t>
            </w:r>
            <w:r w:rsidR="00AD15CC" w:rsidRPr="00C77FF1">
              <w:rPr>
                <w:lang w:val="uk-UA"/>
              </w:rPr>
              <w:t xml:space="preserve"> </w:t>
            </w:r>
            <w:r w:rsidRPr="00C77FF1">
              <w:rPr>
                <w:lang w:val="uk-UA"/>
              </w:rPr>
              <w:t>спотворення</w:t>
            </w:r>
            <w:r w:rsidR="00AD15CC" w:rsidRPr="00C77FF1">
              <w:rPr>
                <w:lang w:val="uk-UA"/>
              </w:rPr>
              <w:t xml:space="preserve"> </w:t>
            </w:r>
            <w:r w:rsidRPr="00C77FF1">
              <w:rPr>
                <w:lang w:val="uk-UA"/>
              </w:rPr>
              <w:t>результатів</w:t>
            </w:r>
            <w:r w:rsidR="00AD15CC" w:rsidRPr="00C77FF1">
              <w:rPr>
                <w:lang w:val="uk-UA"/>
              </w:rPr>
              <w:t xml:space="preserve"> </w:t>
            </w:r>
            <w:r w:rsidRPr="00C77FF1">
              <w:rPr>
                <w:lang w:val="uk-UA"/>
              </w:rPr>
              <w:t>тендерів;</w:t>
            </w:r>
          </w:p>
          <w:p w:rsidR="004C77BE" w:rsidRPr="00C77FF1" w:rsidRDefault="004C77BE" w:rsidP="004C77BE">
            <w:pPr>
              <w:pStyle w:val="rvps2"/>
              <w:shd w:val="clear" w:color="auto" w:fill="FFFFFF"/>
              <w:spacing w:before="0" w:beforeAutospacing="0" w:after="150" w:afterAutospacing="0"/>
              <w:jc w:val="both"/>
            </w:pPr>
            <w:bookmarkStart w:id="5" w:name="n1267"/>
            <w:bookmarkEnd w:id="5"/>
            <w:r w:rsidRPr="00C77FF1">
              <w:t>5) фізична особа, яка є учасником</w:t>
            </w:r>
            <w:r w:rsidR="00AD15CC" w:rsidRPr="00C77FF1">
              <w:rPr>
                <w:lang w:val="uk-UA"/>
              </w:rPr>
              <w:t xml:space="preserve"> </w:t>
            </w:r>
            <w:r w:rsidRPr="00C77FF1">
              <w:t>процедури</w:t>
            </w:r>
            <w:r w:rsidR="00AD15CC" w:rsidRPr="00C77FF1">
              <w:rPr>
                <w:lang w:val="uk-UA"/>
              </w:rPr>
              <w:t xml:space="preserve"> </w:t>
            </w:r>
            <w:r w:rsidRPr="00C77FF1">
              <w:t>закупі</w:t>
            </w:r>
            <w:proofErr w:type="gramStart"/>
            <w:r w:rsidRPr="00C77FF1">
              <w:t>вл</w:t>
            </w:r>
            <w:proofErr w:type="gramEnd"/>
            <w:r w:rsidRPr="00C77FF1">
              <w:t>і, була</w:t>
            </w:r>
            <w:r w:rsidR="00AD15CC" w:rsidRPr="00C77FF1">
              <w:rPr>
                <w:lang w:val="uk-UA"/>
              </w:rPr>
              <w:t xml:space="preserve"> </w:t>
            </w:r>
            <w:r w:rsidRPr="00C77FF1">
              <w:t xml:space="preserve">засуджена за </w:t>
            </w:r>
            <w:r w:rsidRPr="00C77FF1">
              <w:rPr>
                <w:lang w:val="uk-UA"/>
              </w:rPr>
              <w:t>кримінальне правопорушення вчинене</w:t>
            </w:r>
            <w:r w:rsidRPr="00C77FF1">
              <w:t xml:space="preserve"> з корисливих</w:t>
            </w:r>
            <w:r w:rsidR="00AD15CC" w:rsidRPr="00C77FF1">
              <w:rPr>
                <w:lang w:val="uk-UA"/>
              </w:rPr>
              <w:t xml:space="preserve"> </w:t>
            </w:r>
            <w:r w:rsidRPr="00C77FF1">
              <w:t>мотивів (зокрема, пов’язаний з хабарництвом та відмиванням</w:t>
            </w:r>
            <w:r w:rsidR="00AD15CC" w:rsidRPr="00C77FF1">
              <w:rPr>
                <w:lang w:val="uk-UA"/>
              </w:rPr>
              <w:t xml:space="preserve"> </w:t>
            </w:r>
            <w:r w:rsidRPr="00C77FF1">
              <w:t>коштів), судимість з якої не знято</w:t>
            </w:r>
            <w:r w:rsidR="00AD15CC" w:rsidRPr="00C77FF1">
              <w:rPr>
                <w:lang w:val="uk-UA"/>
              </w:rPr>
              <w:t xml:space="preserve"> </w:t>
            </w:r>
            <w:r w:rsidRPr="00C77FF1">
              <w:t>або не погашено у встановленому законом порядку;</w:t>
            </w:r>
          </w:p>
          <w:p w:rsidR="004C77BE" w:rsidRPr="00C77FF1" w:rsidRDefault="004C77BE" w:rsidP="004C77BE">
            <w:pPr>
              <w:pStyle w:val="rvps2"/>
              <w:shd w:val="clear" w:color="auto" w:fill="FFFFFF"/>
              <w:spacing w:before="0" w:beforeAutospacing="0" w:after="150" w:afterAutospacing="0"/>
              <w:jc w:val="both"/>
            </w:pPr>
            <w:bookmarkStart w:id="6" w:name="n1268"/>
            <w:bookmarkEnd w:id="6"/>
            <w:r w:rsidRPr="00C77FF1">
              <w:t xml:space="preserve">6) </w:t>
            </w:r>
            <w:r w:rsidR="00AF5E12">
              <w:rPr>
                <w:color w:val="333333"/>
                <w:shd w:val="clear" w:color="auto" w:fill="FFFFFF"/>
              </w:rPr>
              <w:t>керівник учасника процедури закупі</w:t>
            </w:r>
            <w:proofErr w:type="gramStart"/>
            <w:r w:rsidR="00AF5E12">
              <w:rPr>
                <w:color w:val="333333"/>
                <w:shd w:val="clear" w:color="auto" w:fill="FFFFFF"/>
              </w:rPr>
              <w:t>вл</w:t>
            </w:r>
            <w:proofErr w:type="gramEnd"/>
            <w:r w:rsidR="00AF5E12">
              <w:rPr>
                <w:color w:val="333333"/>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77FF1">
              <w:t>;</w:t>
            </w:r>
          </w:p>
          <w:p w:rsidR="004C77BE" w:rsidRPr="00C77FF1" w:rsidRDefault="004C77BE" w:rsidP="004C77BE">
            <w:pPr>
              <w:pStyle w:val="rvps2"/>
              <w:shd w:val="clear" w:color="auto" w:fill="FFFFFF"/>
              <w:spacing w:before="0" w:beforeAutospacing="0" w:after="150" w:afterAutospacing="0"/>
              <w:jc w:val="both"/>
            </w:pPr>
            <w:bookmarkStart w:id="7" w:name="n1269"/>
            <w:bookmarkEnd w:id="7"/>
            <w:r w:rsidRPr="00C77FF1">
              <w:t>7) тендерна</w:t>
            </w:r>
            <w:r w:rsidR="006130B8" w:rsidRPr="00C77FF1">
              <w:rPr>
                <w:lang w:val="uk-UA"/>
              </w:rPr>
              <w:t xml:space="preserve"> </w:t>
            </w:r>
            <w:r w:rsidRPr="00C77FF1">
              <w:t>пропозиція подана учасником</w:t>
            </w:r>
            <w:r w:rsidR="006130B8" w:rsidRPr="00C77FF1">
              <w:rPr>
                <w:lang w:val="uk-UA"/>
              </w:rPr>
              <w:t xml:space="preserve"> </w:t>
            </w:r>
            <w:r w:rsidRPr="00C77FF1">
              <w:t>конкурентної</w:t>
            </w:r>
            <w:r w:rsidR="006130B8" w:rsidRPr="00C77FF1">
              <w:rPr>
                <w:lang w:val="uk-UA"/>
              </w:rPr>
              <w:t xml:space="preserve"> </w:t>
            </w:r>
            <w:r w:rsidRPr="00C77FF1">
              <w:t>процедуриз</w:t>
            </w:r>
            <w:r w:rsidR="006130B8" w:rsidRPr="00C77FF1">
              <w:rPr>
                <w:lang w:val="uk-UA"/>
              </w:rPr>
              <w:t xml:space="preserve"> </w:t>
            </w:r>
            <w:r w:rsidRPr="00C77FF1">
              <w:t>акупі</w:t>
            </w:r>
            <w:proofErr w:type="gramStart"/>
            <w:r w:rsidRPr="00C77FF1">
              <w:t>вл</w:t>
            </w:r>
            <w:proofErr w:type="gramEnd"/>
            <w:r w:rsidRPr="00C77FF1">
              <w:t>і, який є пов’язаною особою з іншими</w:t>
            </w:r>
            <w:r w:rsidR="006130B8" w:rsidRPr="00C77FF1">
              <w:rPr>
                <w:lang w:val="uk-UA"/>
              </w:rPr>
              <w:t xml:space="preserve"> </w:t>
            </w:r>
            <w:r w:rsidRPr="00C77FF1">
              <w:t>учасниками</w:t>
            </w:r>
            <w:r w:rsidR="006130B8" w:rsidRPr="00C77FF1">
              <w:rPr>
                <w:lang w:val="uk-UA"/>
              </w:rPr>
              <w:t xml:space="preserve"> </w:t>
            </w:r>
            <w:r w:rsidRPr="00C77FF1">
              <w:t>процедури</w:t>
            </w:r>
            <w:r w:rsidR="006130B8" w:rsidRPr="00C77FF1">
              <w:rPr>
                <w:lang w:val="uk-UA"/>
              </w:rPr>
              <w:t xml:space="preserve"> </w:t>
            </w:r>
            <w:r w:rsidRPr="00C77FF1">
              <w:t>закупівлі та/або з уповноваженою особою (особами), та/або з керівником</w:t>
            </w:r>
            <w:r w:rsidR="006130B8" w:rsidRPr="00C77FF1">
              <w:rPr>
                <w:lang w:val="uk-UA"/>
              </w:rPr>
              <w:t xml:space="preserve"> </w:t>
            </w:r>
            <w:r w:rsidRPr="00C77FF1">
              <w:t>замовника;</w:t>
            </w:r>
          </w:p>
          <w:p w:rsidR="004C77BE" w:rsidRPr="00C77FF1" w:rsidRDefault="004C77BE" w:rsidP="004C77BE">
            <w:pPr>
              <w:pStyle w:val="rvps2"/>
              <w:shd w:val="clear" w:color="auto" w:fill="FFFFFF"/>
              <w:spacing w:before="0" w:beforeAutospacing="0" w:after="150" w:afterAutospacing="0"/>
              <w:jc w:val="both"/>
            </w:pPr>
            <w:bookmarkStart w:id="8" w:name="n1270"/>
            <w:bookmarkEnd w:id="8"/>
            <w:r w:rsidRPr="00C77FF1">
              <w:lastRenderedPageBreak/>
              <w:t>8) учасник</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w:t>
            </w:r>
            <w:r w:rsidR="006130B8" w:rsidRPr="00C77FF1">
              <w:rPr>
                <w:lang w:val="uk-UA"/>
              </w:rPr>
              <w:t xml:space="preserve"> </w:t>
            </w:r>
            <w:r w:rsidRPr="00C77FF1">
              <w:t>визнаний у встановленому законом порядку банкрутом та стосовно</w:t>
            </w:r>
            <w:r w:rsidR="006130B8" w:rsidRPr="00C77FF1">
              <w:rPr>
                <w:lang w:val="uk-UA"/>
              </w:rPr>
              <w:t xml:space="preserve"> </w:t>
            </w:r>
            <w:r w:rsidRPr="00C77FF1">
              <w:t>нього</w:t>
            </w:r>
            <w:r w:rsidR="006130B8" w:rsidRPr="00C77FF1">
              <w:rPr>
                <w:lang w:val="uk-UA"/>
              </w:rPr>
              <w:t xml:space="preserve"> </w:t>
            </w:r>
            <w:r w:rsidRPr="00C77FF1">
              <w:t>відкрита</w:t>
            </w:r>
            <w:r w:rsidR="006130B8" w:rsidRPr="00C77FF1">
              <w:rPr>
                <w:lang w:val="uk-UA"/>
              </w:rPr>
              <w:t xml:space="preserve"> </w:t>
            </w:r>
            <w:r w:rsidRPr="00C77FF1">
              <w:t>ліквідаційна процедура;</w:t>
            </w:r>
          </w:p>
          <w:p w:rsidR="004C77BE" w:rsidRPr="00C77FF1" w:rsidRDefault="004C77BE" w:rsidP="004C77BE">
            <w:pPr>
              <w:pStyle w:val="rvps2"/>
              <w:shd w:val="clear" w:color="auto" w:fill="FFFFFF"/>
              <w:spacing w:before="0" w:beforeAutospacing="0" w:after="150" w:afterAutospacing="0"/>
              <w:jc w:val="both"/>
            </w:pPr>
            <w:bookmarkStart w:id="9" w:name="n1271"/>
            <w:bookmarkEnd w:id="9"/>
            <w:r w:rsidRPr="00C77FF1">
              <w:t>9) у Єдиному державному реє</w:t>
            </w:r>
            <w:proofErr w:type="gramStart"/>
            <w:r w:rsidRPr="00C77FF1">
              <w:t>стр</w:t>
            </w:r>
            <w:proofErr w:type="gramEnd"/>
            <w:r w:rsidRPr="00C77FF1">
              <w:t>і</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w:t>
            </w:r>
            <w:r w:rsidR="006130B8" w:rsidRPr="00C77FF1">
              <w:rPr>
                <w:lang w:val="uk-UA"/>
              </w:rPr>
              <w:t xml:space="preserve"> </w:t>
            </w:r>
            <w:r w:rsidRPr="00C77FF1">
              <w:t>відсутня</w:t>
            </w:r>
            <w:r w:rsidR="006130B8" w:rsidRPr="00C77FF1">
              <w:rPr>
                <w:lang w:val="uk-UA"/>
              </w:rPr>
              <w:t xml:space="preserve"> </w:t>
            </w:r>
            <w:r w:rsidRPr="00C77FF1">
              <w:t>інформація, передбачена </w:t>
            </w:r>
            <w:hyperlink r:id="rId15" w:anchor="n174" w:tgtFrame="_blank" w:history="1">
              <w:r w:rsidRPr="00C77FF1">
                <w:rPr>
                  <w:rStyle w:val="a3"/>
                  <w:color w:val="auto"/>
                </w:rPr>
                <w:t>пунктом 9</w:t>
              </w:r>
            </w:hyperlink>
            <w:r w:rsidRPr="00C77FF1">
              <w:t> частини</w:t>
            </w:r>
            <w:r w:rsidR="006130B8" w:rsidRPr="00C77FF1">
              <w:rPr>
                <w:lang w:val="uk-UA"/>
              </w:rPr>
              <w:t xml:space="preserve"> </w:t>
            </w:r>
            <w:r w:rsidRPr="00C77FF1">
              <w:t>другої</w:t>
            </w:r>
            <w:r w:rsidR="006130B8" w:rsidRPr="00C77FF1">
              <w:rPr>
                <w:lang w:val="uk-UA"/>
              </w:rPr>
              <w:t xml:space="preserve"> </w:t>
            </w:r>
            <w:r w:rsidRPr="00C77FF1">
              <w:t>статті 9 Закону України "Про державну</w:t>
            </w:r>
            <w:r w:rsidR="006130B8" w:rsidRPr="00C77FF1">
              <w:rPr>
                <w:lang w:val="uk-UA"/>
              </w:rPr>
              <w:t xml:space="preserve"> </w:t>
            </w:r>
            <w:r w:rsidRPr="00C77FF1">
              <w:t>реєстрацію</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 (крім</w:t>
            </w:r>
            <w:r w:rsidR="006130B8" w:rsidRPr="00C77FF1">
              <w:rPr>
                <w:lang w:val="uk-UA"/>
              </w:rPr>
              <w:t xml:space="preserve"> </w:t>
            </w:r>
            <w:r w:rsidRPr="00C77FF1">
              <w:t>нерезидентів);</w:t>
            </w:r>
          </w:p>
          <w:p w:rsidR="004C77BE" w:rsidRPr="00C77FF1" w:rsidRDefault="004C77BE" w:rsidP="004C77BE">
            <w:pPr>
              <w:pStyle w:val="rvps2"/>
              <w:shd w:val="clear" w:color="auto" w:fill="FFFFFF"/>
              <w:spacing w:before="0" w:beforeAutospacing="0" w:after="150" w:afterAutospacing="0"/>
              <w:jc w:val="both"/>
            </w:pPr>
            <w:bookmarkStart w:id="10" w:name="n1272"/>
            <w:bookmarkEnd w:id="10"/>
            <w:r w:rsidRPr="00C77FF1">
              <w:t>10) юридична особа, яка є учасником</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 (крім</w:t>
            </w:r>
            <w:r w:rsidR="006130B8" w:rsidRPr="00C77FF1">
              <w:rPr>
                <w:lang w:val="uk-UA"/>
              </w:rPr>
              <w:t xml:space="preserve"> </w:t>
            </w:r>
            <w:r w:rsidRPr="00C77FF1">
              <w:t>нерезидентів), не має</w:t>
            </w:r>
            <w:r w:rsidR="006130B8" w:rsidRPr="00C77FF1">
              <w:rPr>
                <w:lang w:val="uk-UA"/>
              </w:rPr>
              <w:t xml:space="preserve"> </w:t>
            </w:r>
            <w:r w:rsidRPr="00C77FF1">
              <w:t>антикорупційної</w:t>
            </w:r>
            <w:r w:rsidR="006130B8" w:rsidRPr="00C77FF1">
              <w:rPr>
                <w:lang w:val="uk-UA"/>
              </w:rPr>
              <w:t xml:space="preserve"> </w:t>
            </w:r>
            <w:r w:rsidRPr="00C77FF1">
              <w:t>програми</w:t>
            </w:r>
            <w:r w:rsidR="006130B8" w:rsidRPr="00C77FF1">
              <w:rPr>
                <w:lang w:val="uk-UA"/>
              </w:rPr>
              <w:t xml:space="preserve"> </w:t>
            </w:r>
            <w:r w:rsidRPr="00C77FF1">
              <w:t>чи</w:t>
            </w:r>
            <w:r w:rsidR="006130B8" w:rsidRPr="00C77FF1">
              <w:rPr>
                <w:lang w:val="uk-UA"/>
              </w:rPr>
              <w:t xml:space="preserve"> </w:t>
            </w:r>
            <w:r w:rsidRPr="00C77FF1">
              <w:t>уповноваженого з реалізації</w:t>
            </w:r>
            <w:r w:rsidR="006130B8" w:rsidRPr="00C77FF1">
              <w:rPr>
                <w:lang w:val="uk-UA"/>
              </w:rPr>
              <w:t xml:space="preserve"> </w:t>
            </w:r>
            <w:r w:rsidRPr="00C77FF1">
              <w:t>антикорупційної</w:t>
            </w:r>
            <w:r w:rsidR="006130B8" w:rsidRPr="00C77FF1">
              <w:rPr>
                <w:lang w:val="uk-UA"/>
              </w:rPr>
              <w:t xml:space="preserve"> </w:t>
            </w:r>
            <w:r w:rsidRPr="00C77FF1">
              <w:t>програми, якщо</w:t>
            </w:r>
            <w:r w:rsidR="006130B8" w:rsidRPr="00C77FF1">
              <w:rPr>
                <w:lang w:val="uk-UA"/>
              </w:rPr>
              <w:t xml:space="preserve"> </w:t>
            </w:r>
            <w:r w:rsidRPr="00C77FF1">
              <w:t>вартість</w:t>
            </w:r>
            <w:r w:rsidR="006130B8" w:rsidRPr="00C77FF1">
              <w:rPr>
                <w:lang w:val="uk-UA"/>
              </w:rPr>
              <w:t xml:space="preserve"> </w:t>
            </w:r>
            <w:r w:rsidRPr="00C77FF1">
              <w:t>закупівлі товару (товарів), послуги (послуг) або</w:t>
            </w:r>
            <w:r w:rsidR="006130B8" w:rsidRPr="00C77FF1">
              <w:rPr>
                <w:lang w:val="uk-UA"/>
              </w:rPr>
              <w:t xml:space="preserve"> </w:t>
            </w:r>
            <w:r w:rsidRPr="00C77FF1">
              <w:t>робіт</w:t>
            </w:r>
            <w:r w:rsidR="006130B8" w:rsidRPr="00C77FF1">
              <w:rPr>
                <w:lang w:val="uk-UA"/>
              </w:rPr>
              <w:t xml:space="preserve"> </w:t>
            </w:r>
            <w:r w:rsidRPr="00C77FF1">
              <w:t>дорівнює</w:t>
            </w:r>
            <w:r w:rsidR="006130B8" w:rsidRPr="00C77FF1">
              <w:rPr>
                <w:lang w:val="uk-UA"/>
              </w:rPr>
              <w:t xml:space="preserve"> </w:t>
            </w:r>
            <w:r w:rsidRPr="00C77FF1">
              <w:t>чи</w:t>
            </w:r>
            <w:r w:rsidR="006130B8" w:rsidRPr="00C77FF1">
              <w:rPr>
                <w:lang w:val="uk-UA"/>
              </w:rPr>
              <w:t xml:space="preserve"> </w:t>
            </w:r>
            <w:r w:rsidRPr="00C77FF1">
              <w:t>перевищує 20 мільйонів</w:t>
            </w:r>
            <w:r w:rsidR="006130B8" w:rsidRPr="00C77FF1">
              <w:rPr>
                <w:lang w:val="uk-UA"/>
              </w:rPr>
              <w:t xml:space="preserve"> </w:t>
            </w:r>
            <w:r w:rsidRPr="00C77FF1">
              <w:t>гривень (у тому числі за лотом);</w:t>
            </w:r>
          </w:p>
          <w:p w:rsidR="004C77BE" w:rsidRPr="00C77FF1" w:rsidRDefault="004C77BE" w:rsidP="004C77BE">
            <w:pPr>
              <w:pStyle w:val="rvps2"/>
              <w:shd w:val="clear" w:color="auto" w:fill="FFFFFF"/>
              <w:spacing w:before="0" w:beforeAutospacing="0" w:after="150" w:afterAutospacing="0"/>
              <w:jc w:val="both"/>
            </w:pPr>
            <w:bookmarkStart w:id="11" w:name="n1273"/>
            <w:bookmarkEnd w:id="11"/>
            <w:r w:rsidRPr="00C77FF1">
              <w:t xml:space="preserve">11) </w:t>
            </w:r>
            <w:r w:rsidR="00AF5E12">
              <w:rPr>
                <w:color w:val="333333"/>
                <w:shd w:val="clear" w:color="auto" w:fill="FFFFFF"/>
              </w:rPr>
              <w:t>учасник процедури закупі</w:t>
            </w:r>
            <w:proofErr w:type="gramStart"/>
            <w:r w:rsidR="00AF5E12">
              <w:rPr>
                <w:color w:val="333333"/>
                <w:shd w:val="clear" w:color="auto" w:fill="FFFFFF"/>
              </w:rPr>
              <w:t>вл</w:t>
            </w:r>
            <w:proofErr w:type="gramEnd"/>
            <w:r w:rsidR="00AF5E12">
              <w:rPr>
                <w:color w:val="333333"/>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00AF5E12">
                <w:rPr>
                  <w:rStyle w:val="a3"/>
                  <w:color w:val="000099"/>
                  <w:shd w:val="clear" w:color="auto" w:fill="FFFFFF"/>
                </w:rPr>
                <w:t>Законом України</w:t>
              </w:r>
            </w:hyperlink>
            <w:r w:rsidR="00AF5E12">
              <w:rPr>
                <w:color w:val="333333"/>
                <w:shd w:val="clear" w:color="auto" w:fill="FFFFFF"/>
              </w:rPr>
              <w:t> “Про санкції”</w:t>
            </w:r>
            <w:r w:rsidRPr="00C77FF1">
              <w:t>;</w:t>
            </w:r>
          </w:p>
          <w:p w:rsidR="004C77BE" w:rsidRPr="00C77FF1" w:rsidRDefault="004C77BE" w:rsidP="004C77BE">
            <w:pPr>
              <w:pStyle w:val="rvps2"/>
              <w:shd w:val="clear" w:color="auto" w:fill="FFFFFF"/>
              <w:spacing w:before="0" w:beforeAutospacing="0" w:after="150" w:afterAutospacing="0"/>
              <w:jc w:val="both"/>
            </w:pPr>
            <w:bookmarkStart w:id="12" w:name="n1274"/>
            <w:bookmarkEnd w:id="12"/>
            <w:r w:rsidRPr="00C77FF1">
              <w:t xml:space="preserve">12) </w:t>
            </w:r>
            <w:r w:rsidR="00AF5E12">
              <w:rPr>
                <w:color w:val="333333"/>
                <w:shd w:val="clear" w:color="auto" w:fill="FFFFFF"/>
              </w:rPr>
              <w:t>керівника учасника процедури закупі</w:t>
            </w:r>
            <w:proofErr w:type="gramStart"/>
            <w:r w:rsidR="00AF5E12">
              <w:rPr>
                <w:color w:val="333333"/>
                <w:shd w:val="clear" w:color="auto" w:fill="FFFFFF"/>
              </w:rPr>
              <w:t>вл</w:t>
            </w:r>
            <w:proofErr w:type="gramEnd"/>
            <w:r w:rsidR="00AF5E12">
              <w:rPr>
                <w:color w:val="333333"/>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F5E12">
              <w:rPr>
                <w:color w:val="333333"/>
                <w:shd w:val="clear" w:color="auto" w:fill="FFFFFF"/>
                <w:lang w:val="uk-UA"/>
              </w:rPr>
              <w:t>.</w:t>
            </w:r>
          </w:p>
          <w:p w:rsidR="004C77BE" w:rsidRPr="00C77FF1" w:rsidRDefault="00AF5E12" w:rsidP="004C77BE">
            <w:pPr>
              <w:pStyle w:val="rvps2"/>
              <w:shd w:val="clear" w:color="auto" w:fill="FFFFFF"/>
              <w:spacing w:before="0" w:beforeAutospacing="0" w:after="150" w:afterAutospacing="0"/>
              <w:jc w:val="both"/>
            </w:pPr>
            <w:bookmarkStart w:id="13" w:name="n1275"/>
            <w:bookmarkStart w:id="14" w:name="n1276"/>
            <w:bookmarkEnd w:id="13"/>
            <w:bookmarkEnd w:id="14"/>
            <w:r>
              <w:rPr>
                <w:color w:val="333333"/>
                <w:shd w:val="clear" w:color="auto" w:fill="FFFFFF"/>
              </w:rPr>
              <w:t xml:space="preserve">Замовник може прийняти </w:t>
            </w:r>
            <w:proofErr w:type="gramStart"/>
            <w:r>
              <w:rPr>
                <w:color w:val="333333"/>
                <w:shd w:val="clear" w:color="auto" w:fill="FFFFFF"/>
              </w:rPr>
              <w:t>р</w:t>
            </w:r>
            <w:proofErr w:type="gramEnd"/>
            <w:r>
              <w:rPr>
                <w:color w:val="333333"/>
                <w:shd w:val="clear" w:color="auto" w:fill="FFFFFF"/>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333333"/>
                <w:shd w:val="clear" w:color="auto" w:fill="FFFFFF"/>
              </w:rPr>
              <w:t>в</w:t>
            </w:r>
            <w:proofErr w:type="gramEnd"/>
            <w:r>
              <w:rPr>
                <w:color w:val="333333"/>
                <w:shd w:val="clear" w:color="auto" w:fill="FFFFFF"/>
              </w:rPr>
              <w:t xml:space="preserve"> </w:t>
            </w:r>
            <w:proofErr w:type="gramStart"/>
            <w:r>
              <w:rPr>
                <w:color w:val="333333"/>
                <w:shd w:val="clear" w:color="auto" w:fill="FFFFFF"/>
              </w:rPr>
              <w:t>та</w:t>
            </w:r>
            <w:proofErr w:type="gramEnd"/>
            <w:r>
              <w:rPr>
                <w:color w:val="333333"/>
                <w:shd w:val="clear" w:color="auto" w:fill="FFFFFF"/>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333333"/>
                <w:shd w:val="clear" w:color="auto" w:fill="FFFFFF"/>
              </w:rPr>
              <w:t>вл</w:t>
            </w:r>
            <w:proofErr w:type="gramEnd"/>
            <w:r>
              <w:rPr>
                <w:color w:val="333333"/>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333333"/>
                <w:shd w:val="clear" w:color="auto" w:fill="FFFFFF"/>
              </w:rPr>
              <w:t>п</w:t>
            </w:r>
            <w:proofErr w:type="gramEnd"/>
            <w:r>
              <w:rPr>
                <w:color w:val="333333"/>
                <w:shd w:val="clear" w:color="auto" w:fill="FFFFFF"/>
              </w:rPr>
              <w:t>ідтвердження достатнім, учаснику процедури закупівлі не може бути відмовлено в участі в процедурі закупівлі.</w:t>
            </w:r>
          </w:p>
          <w:p w:rsidR="004C77BE" w:rsidRPr="00C77FF1" w:rsidRDefault="004C77BE" w:rsidP="004C77BE">
            <w:pPr>
              <w:pStyle w:val="rvps2"/>
              <w:shd w:val="clear" w:color="auto" w:fill="FFFFFF"/>
              <w:spacing w:before="0" w:beforeAutospacing="0" w:after="150" w:afterAutospacing="0"/>
              <w:jc w:val="both"/>
              <w:rPr>
                <w:lang w:val="uk-UA"/>
              </w:rPr>
            </w:pPr>
            <w:bookmarkStart w:id="15" w:name="n1277"/>
            <w:bookmarkEnd w:id="15"/>
            <w:r w:rsidRPr="00C77FF1">
              <w:t>Учасник</w:t>
            </w:r>
            <w:r w:rsidR="003A0CAF" w:rsidRPr="00C77FF1">
              <w:rPr>
                <w:lang w:val="uk-UA"/>
              </w:rPr>
              <w:t xml:space="preserve"> </w:t>
            </w:r>
            <w:r w:rsidRPr="00C77FF1">
              <w:t>процедури</w:t>
            </w:r>
            <w:r w:rsidR="003A0CAF" w:rsidRPr="00C77FF1">
              <w:rPr>
                <w:lang w:val="uk-UA"/>
              </w:rPr>
              <w:t xml:space="preserve"> </w:t>
            </w:r>
            <w:r w:rsidRPr="00C77FF1">
              <w:t>закупі</w:t>
            </w:r>
            <w:proofErr w:type="gramStart"/>
            <w:r w:rsidRPr="00C77FF1">
              <w:t>вл</w:t>
            </w:r>
            <w:proofErr w:type="gramEnd"/>
            <w:r w:rsidRPr="00C77FF1">
              <w:t>і, що</w:t>
            </w:r>
            <w:r w:rsidR="003A0CAF" w:rsidRPr="00C77FF1">
              <w:rPr>
                <w:lang w:val="uk-UA"/>
              </w:rPr>
              <w:t xml:space="preserve"> </w:t>
            </w:r>
            <w:r w:rsidRPr="00C77FF1">
              <w:t>перебуває в обставинах, зазначених у </w:t>
            </w:r>
            <w:hyperlink r:id="rId17" w:anchor="n1276" w:history="1">
              <w:r w:rsidRPr="00C77FF1">
                <w:rPr>
                  <w:rStyle w:val="a3"/>
                  <w:color w:val="auto"/>
                  <w:lang w:val="uk-UA"/>
                </w:rPr>
                <w:t>ч.2</w:t>
              </w:r>
            </w:hyperlink>
            <w:r w:rsidRPr="00C77FF1">
              <w:rPr>
                <w:lang w:val="uk-UA"/>
              </w:rPr>
              <w:t xml:space="preserve"> ст. 17 Закону</w:t>
            </w:r>
            <w:r w:rsidRPr="00C77FF1">
              <w:t>, може</w:t>
            </w:r>
            <w:r w:rsidR="003A0CAF" w:rsidRPr="00C77FF1">
              <w:rPr>
                <w:lang w:val="uk-UA"/>
              </w:rPr>
              <w:t xml:space="preserve"> </w:t>
            </w:r>
            <w:r w:rsidRPr="00C77FF1">
              <w:t>надати</w:t>
            </w:r>
            <w:r w:rsidR="003A0CAF" w:rsidRPr="00C77FF1">
              <w:rPr>
                <w:lang w:val="uk-UA"/>
              </w:rPr>
              <w:t xml:space="preserve"> </w:t>
            </w:r>
            <w:r w:rsidRPr="00C77FF1">
              <w:t>підтвердження</w:t>
            </w:r>
            <w:r w:rsidR="003A0CAF" w:rsidRPr="00C77FF1">
              <w:rPr>
                <w:lang w:val="uk-UA"/>
              </w:rPr>
              <w:t xml:space="preserve"> </w:t>
            </w:r>
            <w:r w:rsidRPr="00C77FF1">
              <w:t>вжиття</w:t>
            </w:r>
            <w:r w:rsidR="00AF5E12">
              <w:rPr>
                <w:lang w:val="uk-UA"/>
              </w:rPr>
              <w:t xml:space="preserve"> </w:t>
            </w:r>
            <w:r w:rsidRPr="00C77FF1">
              <w:t>заходів для доведення</w:t>
            </w:r>
            <w:r w:rsidR="003A0CAF" w:rsidRPr="00C77FF1">
              <w:rPr>
                <w:lang w:val="uk-UA"/>
              </w:rPr>
              <w:t xml:space="preserve"> </w:t>
            </w:r>
            <w:r w:rsidRPr="00C77FF1">
              <w:t>своєї</w:t>
            </w:r>
            <w:r w:rsidR="003A0CAF" w:rsidRPr="00C77FF1">
              <w:rPr>
                <w:lang w:val="uk-UA"/>
              </w:rPr>
              <w:t xml:space="preserve"> </w:t>
            </w:r>
            <w:r w:rsidRPr="00C77FF1">
              <w:t>надійності, незважаючи на наявність</w:t>
            </w:r>
            <w:r w:rsidR="003A0CAF" w:rsidRPr="00C77FF1">
              <w:rPr>
                <w:lang w:val="uk-UA"/>
              </w:rPr>
              <w:t xml:space="preserve"> </w:t>
            </w:r>
            <w:r w:rsidRPr="00C77FF1">
              <w:t>відповідної</w:t>
            </w:r>
            <w:r w:rsidR="003A0CAF" w:rsidRPr="00C77FF1">
              <w:rPr>
                <w:lang w:val="uk-UA"/>
              </w:rPr>
              <w:t xml:space="preserve"> </w:t>
            </w:r>
            <w:r w:rsidRPr="00C77FF1">
              <w:t>підстави для відмови в участі у процедурі</w:t>
            </w:r>
            <w:r w:rsidR="003A0CAF" w:rsidRPr="00C77FF1">
              <w:rPr>
                <w:lang w:val="uk-UA"/>
              </w:rPr>
              <w:t xml:space="preserve"> </w:t>
            </w:r>
            <w:r w:rsidRPr="00C77FF1">
              <w:t>закупівлі. Для цього</w:t>
            </w:r>
            <w:r w:rsidR="003A0CAF" w:rsidRPr="00C77FF1">
              <w:rPr>
                <w:lang w:val="uk-UA"/>
              </w:rPr>
              <w:t xml:space="preserve"> </w:t>
            </w:r>
            <w:r w:rsidRPr="00C77FF1">
              <w:t>учасник (суб’єктгосподарювання) повинен довести, що</w:t>
            </w:r>
            <w:r w:rsidR="003A0CAF" w:rsidRPr="00C77FF1">
              <w:rPr>
                <w:lang w:val="uk-UA"/>
              </w:rPr>
              <w:t xml:space="preserve"> </w:t>
            </w:r>
            <w:r w:rsidRPr="00C77FF1">
              <w:t>він</w:t>
            </w:r>
            <w:r w:rsidR="003A0CAF" w:rsidRPr="00C77FF1">
              <w:rPr>
                <w:lang w:val="uk-UA"/>
              </w:rPr>
              <w:t xml:space="preserve"> </w:t>
            </w:r>
            <w:r w:rsidRPr="00C77FF1">
              <w:t>сплатив</w:t>
            </w:r>
            <w:r w:rsidR="003A0CAF" w:rsidRPr="00C77FF1">
              <w:rPr>
                <w:lang w:val="uk-UA"/>
              </w:rPr>
              <w:t xml:space="preserve"> </w:t>
            </w:r>
            <w:r w:rsidRPr="00C77FF1">
              <w:t>або</w:t>
            </w:r>
            <w:r w:rsidR="003A0CAF" w:rsidRPr="00C77FF1">
              <w:rPr>
                <w:lang w:val="uk-UA"/>
              </w:rPr>
              <w:t xml:space="preserve"> </w:t>
            </w:r>
            <w:r w:rsidRPr="00C77FF1">
              <w:t>зобов’язався</w:t>
            </w:r>
            <w:r w:rsidR="003A0CAF" w:rsidRPr="00C77FF1">
              <w:rPr>
                <w:lang w:val="uk-UA"/>
              </w:rPr>
              <w:t xml:space="preserve"> </w:t>
            </w:r>
            <w:r w:rsidRPr="00C77FF1">
              <w:t>сплатити</w:t>
            </w:r>
            <w:r w:rsidR="003A0CAF" w:rsidRPr="00C77FF1">
              <w:rPr>
                <w:lang w:val="uk-UA"/>
              </w:rPr>
              <w:t xml:space="preserve"> </w:t>
            </w:r>
            <w:r w:rsidRPr="00C77FF1">
              <w:t>відповідні</w:t>
            </w:r>
            <w:r w:rsidR="005B0CA5">
              <w:rPr>
                <w:lang w:val="uk-UA"/>
              </w:rPr>
              <w:t xml:space="preserve"> </w:t>
            </w:r>
            <w:r w:rsidRPr="00C77FF1">
              <w:t xml:space="preserve">зобов’язання та </w:t>
            </w:r>
            <w:r w:rsidRPr="00C77FF1">
              <w:lastRenderedPageBreak/>
              <w:t>відшкодування</w:t>
            </w:r>
            <w:r w:rsidR="003A0CAF" w:rsidRPr="00C77FF1">
              <w:rPr>
                <w:lang w:val="uk-UA"/>
              </w:rPr>
              <w:t xml:space="preserve"> </w:t>
            </w:r>
            <w:r w:rsidRPr="00C77FF1">
              <w:t>завданих</w:t>
            </w:r>
            <w:r w:rsidR="003A0CAF" w:rsidRPr="00C77FF1">
              <w:rPr>
                <w:lang w:val="uk-UA"/>
              </w:rPr>
              <w:t xml:space="preserve"> </w:t>
            </w:r>
            <w:r w:rsidRPr="00C77FF1">
              <w:t>збиткі</w:t>
            </w:r>
            <w:proofErr w:type="gramStart"/>
            <w:r w:rsidRPr="00C77FF1">
              <w:t>в</w:t>
            </w:r>
            <w:proofErr w:type="gramEnd"/>
            <w:r w:rsidRPr="00C77FF1">
              <w:t>.</w:t>
            </w:r>
          </w:p>
          <w:p w:rsidR="004C77BE" w:rsidRPr="00C77FF1" w:rsidRDefault="004C77BE" w:rsidP="004C77BE">
            <w:pPr>
              <w:pStyle w:val="rvps2"/>
              <w:shd w:val="clear" w:color="auto" w:fill="FFFFFF"/>
              <w:spacing w:before="0" w:beforeAutospacing="0" w:after="150" w:afterAutospacing="0"/>
              <w:jc w:val="both"/>
            </w:pPr>
            <w:bookmarkStart w:id="16" w:name="n1278"/>
            <w:bookmarkEnd w:id="16"/>
            <w:r w:rsidRPr="00C77FF1">
              <w:t>Якщо</w:t>
            </w:r>
            <w:r w:rsidR="00B82912" w:rsidRPr="00C77FF1">
              <w:rPr>
                <w:lang w:val="uk-UA"/>
              </w:rPr>
              <w:t xml:space="preserve"> </w:t>
            </w:r>
            <w:r w:rsidRPr="00C77FF1">
              <w:t>замовник</w:t>
            </w:r>
            <w:r w:rsidR="00B82912" w:rsidRPr="00C77FF1">
              <w:rPr>
                <w:lang w:val="uk-UA"/>
              </w:rPr>
              <w:t xml:space="preserve"> </w:t>
            </w:r>
            <w:r w:rsidRPr="00C77FF1">
              <w:t>вважає</w:t>
            </w:r>
            <w:r w:rsidR="00B82912" w:rsidRPr="00C77FF1">
              <w:rPr>
                <w:lang w:val="uk-UA"/>
              </w:rPr>
              <w:t xml:space="preserve"> </w:t>
            </w:r>
            <w:r w:rsidRPr="00C77FF1">
              <w:t>таке</w:t>
            </w:r>
            <w:r w:rsidR="00B82912" w:rsidRPr="00C77FF1">
              <w:rPr>
                <w:lang w:val="uk-UA"/>
              </w:rPr>
              <w:t xml:space="preserve"> </w:t>
            </w:r>
            <w:proofErr w:type="gramStart"/>
            <w:r w:rsidRPr="00C77FF1">
              <w:t>п</w:t>
            </w:r>
            <w:proofErr w:type="gramEnd"/>
            <w:r w:rsidRPr="00C77FF1">
              <w:t>ідтвердження</w:t>
            </w:r>
            <w:r w:rsidR="00B82912" w:rsidRPr="00C77FF1">
              <w:rPr>
                <w:lang w:val="uk-UA"/>
              </w:rPr>
              <w:t xml:space="preserve"> </w:t>
            </w:r>
            <w:r w:rsidRPr="00C77FF1">
              <w:t>достатнім, учаснику не може бути відмовлено в участі в процедурі</w:t>
            </w:r>
            <w:r w:rsidR="00B82912" w:rsidRPr="00C77FF1">
              <w:rPr>
                <w:lang w:val="uk-UA"/>
              </w:rPr>
              <w:t xml:space="preserve"> </w:t>
            </w:r>
            <w:r w:rsidRPr="00C77FF1">
              <w:t>закупівлі.</w:t>
            </w:r>
          </w:p>
          <w:p w:rsidR="00C73A30" w:rsidRPr="00C73A30" w:rsidRDefault="00C73A30" w:rsidP="004C77BE">
            <w:pPr>
              <w:pStyle w:val="rvps2"/>
              <w:shd w:val="clear" w:color="auto" w:fill="FFFFFF"/>
              <w:spacing w:before="0" w:beforeAutospacing="0" w:after="150" w:afterAutospacing="0"/>
              <w:jc w:val="both"/>
              <w:rPr>
                <w:highlight w:val="cyan"/>
                <w:lang w:val="uk-UA"/>
              </w:rPr>
            </w:pPr>
            <w:bookmarkStart w:id="17" w:name="n1279"/>
            <w:bookmarkEnd w:id="17"/>
            <w:r w:rsidRPr="00C73A30">
              <w:rPr>
                <w:color w:val="333333"/>
                <w:shd w:val="clear" w:color="auto" w:fill="FFFFFF"/>
                <w:lang w:val="uk-UA"/>
              </w:rPr>
              <w:t xml:space="preserve">Учасник процедури закупівлі підтверджує відсутність підстав, зазначених в пункті </w:t>
            </w:r>
            <w:r w:rsidR="00795907">
              <w:rPr>
                <w:color w:val="333333"/>
                <w:shd w:val="clear" w:color="auto" w:fill="FFFFFF"/>
                <w:lang w:val="uk-UA"/>
              </w:rPr>
              <w:t xml:space="preserve">44 Особливостей </w:t>
            </w:r>
            <w:r w:rsidRPr="00C73A30">
              <w:rPr>
                <w:color w:val="333333"/>
                <w:shd w:val="clear" w:color="auto" w:fill="FFFFFF"/>
                <w:lang w:val="uk-UA"/>
              </w:rPr>
              <w:t>(крім</w:t>
            </w:r>
            <w:r>
              <w:rPr>
                <w:color w:val="333333"/>
                <w:shd w:val="clear" w:color="auto" w:fill="FFFFFF"/>
              </w:rPr>
              <w:t> </w:t>
            </w:r>
            <w:hyperlink r:id="rId18" w:anchor="n411" w:history="1">
              <w:r w:rsidRPr="00C73A30">
                <w:rPr>
                  <w:rStyle w:val="a3"/>
                  <w:color w:val="006600"/>
                  <w:shd w:val="clear" w:color="auto" w:fill="FFFFFF"/>
                  <w:lang w:val="uk-UA"/>
                </w:rPr>
                <w:t>абзацу чотирнадцятого</w:t>
              </w:r>
            </w:hyperlink>
            <w:r>
              <w:rPr>
                <w:color w:val="333333"/>
                <w:shd w:val="clear" w:color="auto" w:fill="FFFFFF"/>
              </w:rPr>
              <w:t> </w:t>
            </w:r>
            <w:r w:rsidRPr="00C73A30">
              <w:rPr>
                <w:color w:val="333333"/>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BE" w:rsidRPr="00FB1124" w:rsidRDefault="004C77BE" w:rsidP="004C77BE">
            <w:pPr>
              <w:pStyle w:val="rvps2"/>
              <w:shd w:val="clear" w:color="auto" w:fill="FFFFFF"/>
              <w:spacing w:before="0" w:beforeAutospacing="0" w:after="150" w:afterAutospacing="0"/>
              <w:jc w:val="both"/>
              <w:rPr>
                <w:lang w:val="uk-UA"/>
              </w:rPr>
            </w:pPr>
            <w:bookmarkStart w:id="18" w:name="n1281"/>
            <w:bookmarkEnd w:id="18"/>
            <w:r w:rsidRPr="00FB1124">
              <w:rPr>
                <w:lang w:val="uk-UA"/>
              </w:rPr>
              <w:t>Замовник не вимагає документального підтвердження</w:t>
            </w:r>
            <w:r w:rsidR="00920418" w:rsidRPr="00C77FF1">
              <w:rPr>
                <w:lang w:val="uk-UA"/>
              </w:rPr>
              <w:t xml:space="preserve"> </w:t>
            </w:r>
            <w:r w:rsidRPr="00FB1124">
              <w:rPr>
                <w:lang w:val="uk-UA"/>
              </w:rPr>
              <w:t>публічної</w:t>
            </w:r>
            <w:r w:rsidR="00920418" w:rsidRPr="00C77FF1">
              <w:rPr>
                <w:lang w:val="uk-UA"/>
              </w:rPr>
              <w:t xml:space="preserve"> </w:t>
            </w:r>
            <w:r w:rsidRPr="00FB1124">
              <w:rPr>
                <w:lang w:val="uk-UA"/>
              </w:rPr>
              <w:t>інформації, що</w:t>
            </w:r>
            <w:r w:rsidR="00920418" w:rsidRPr="00C77FF1">
              <w:rPr>
                <w:lang w:val="uk-UA"/>
              </w:rPr>
              <w:t xml:space="preserve"> </w:t>
            </w:r>
            <w:r w:rsidRPr="00FB1124">
              <w:rPr>
                <w:lang w:val="uk-UA"/>
              </w:rPr>
              <w:t>оприлюднена у формі</w:t>
            </w:r>
            <w:r w:rsidR="00920418" w:rsidRPr="00C77FF1">
              <w:rPr>
                <w:lang w:val="uk-UA"/>
              </w:rPr>
              <w:t xml:space="preserve"> </w:t>
            </w:r>
            <w:r w:rsidRPr="00FB1124">
              <w:rPr>
                <w:lang w:val="uk-UA"/>
              </w:rPr>
              <w:t>відкритих</w:t>
            </w:r>
            <w:r w:rsidR="00920418" w:rsidRPr="00C77FF1">
              <w:rPr>
                <w:lang w:val="uk-UA"/>
              </w:rPr>
              <w:t xml:space="preserve"> </w:t>
            </w:r>
            <w:r w:rsidRPr="00FB1124">
              <w:rPr>
                <w:lang w:val="uk-UA"/>
              </w:rPr>
              <w:t>даних</w:t>
            </w:r>
            <w:r w:rsidR="00920418" w:rsidRPr="00C77FF1">
              <w:rPr>
                <w:lang w:val="uk-UA"/>
              </w:rPr>
              <w:t xml:space="preserve"> </w:t>
            </w:r>
            <w:r w:rsidRPr="00FB1124">
              <w:rPr>
                <w:lang w:val="uk-UA"/>
              </w:rPr>
              <w:t>згідно</w:t>
            </w:r>
            <w:r w:rsidR="00920418" w:rsidRPr="00C77FF1">
              <w:rPr>
                <w:lang w:val="uk-UA"/>
              </w:rPr>
              <w:t xml:space="preserve"> </w:t>
            </w:r>
            <w:r w:rsidRPr="00FB1124">
              <w:rPr>
                <w:lang w:val="uk-UA"/>
              </w:rPr>
              <w:t>із</w:t>
            </w:r>
            <w:r w:rsidRPr="00C77FF1">
              <w:t> </w:t>
            </w:r>
            <w:hyperlink r:id="rId19" w:tgtFrame="_blank" w:history="1">
              <w:r w:rsidRPr="00FB1124">
                <w:rPr>
                  <w:rStyle w:val="a3"/>
                  <w:color w:val="auto"/>
                  <w:lang w:val="uk-UA"/>
                </w:rPr>
                <w:t>Законом України</w:t>
              </w:r>
            </w:hyperlink>
            <w:r w:rsidRPr="00C77FF1">
              <w:t> </w:t>
            </w:r>
            <w:r w:rsidRPr="00FB1124">
              <w:rPr>
                <w:lang w:val="uk-UA"/>
              </w:rPr>
              <w:t>"Про доступ до публічної</w:t>
            </w:r>
            <w:r w:rsidR="00920418" w:rsidRPr="00C77FF1">
              <w:rPr>
                <w:lang w:val="uk-UA"/>
              </w:rPr>
              <w:t xml:space="preserve"> </w:t>
            </w:r>
            <w:r w:rsidRPr="00FB1124">
              <w:rPr>
                <w:lang w:val="uk-UA"/>
              </w:rPr>
              <w:t>інформації" та/або</w:t>
            </w:r>
            <w:r w:rsidR="00920418" w:rsidRPr="00C77FF1">
              <w:rPr>
                <w:lang w:val="uk-UA"/>
              </w:rPr>
              <w:t xml:space="preserve"> </w:t>
            </w:r>
            <w:r w:rsidRPr="00FB1124">
              <w:rPr>
                <w:lang w:val="uk-UA"/>
              </w:rPr>
              <w:t>міститься у відкритих</w:t>
            </w:r>
            <w:r w:rsidR="00920418" w:rsidRPr="00C77FF1">
              <w:rPr>
                <w:lang w:val="uk-UA"/>
              </w:rPr>
              <w:t xml:space="preserve"> </w:t>
            </w:r>
            <w:r w:rsidRPr="00FB1124">
              <w:rPr>
                <w:lang w:val="uk-UA"/>
              </w:rPr>
              <w:t>єдиних</w:t>
            </w:r>
            <w:r w:rsidR="00920418" w:rsidRPr="00C77FF1">
              <w:rPr>
                <w:lang w:val="uk-UA"/>
              </w:rPr>
              <w:t xml:space="preserve"> </w:t>
            </w:r>
            <w:r w:rsidRPr="00FB1124">
              <w:rPr>
                <w:lang w:val="uk-UA"/>
              </w:rPr>
              <w:t>державних</w:t>
            </w:r>
            <w:r w:rsidR="00920418" w:rsidRPr="00C77FF1">
              <w:rPr>
                <w:lang w:val="uk-UA"/>
              </w:rPr>
              <w:t xml:space="preserve"> </w:t>
            </w:r>
            <w:r w:rsidRPr="00FB1124">
              <w:rPr>
                <w:lang w:val="uk-UA"/>
              </w:rPr>
              <w:t>реєстрах, доступ до яких є вільним, або</w:t>
            </w:r>
            <w:r w:rsidR="00920418" w:rsidRPr="00C77FF1">
              <w:rPr>
                <w:lang w:val="uk-UA"/>
              </w:rPr>
              <w:t xml:space="preserve"> </w:t>
            </w:r>
            <w:r w:rsidRPr="00FB1124">
              <w:rPr>
                <w:lang w:val="uk-UA"/>
              </w:rPr>
              <w:t>публічної</w:t>
            </w:r>
            <w:r w:rsidR="00920418" w:rsidRPr="00C77FF1">
              <w:rPr>
                <w:lang w:val="uk-UA"/>
              </w:rPr>
              <w:t xml:space="preserve"> </w:t>
            </w:r>
            <w:r w:rsidRPr="00FB1124">
              <w:rPr>
                <w:lang w:val="uk-UA"/>
              </w:rPr>
              <w:t>інформації, що є доступною в електронній</w:t>
            </w:r>
            <w:r w:rsidR="00920418" w:rsidRPr="00C77FF1">
              <w:rPr>
                <w:lang w:val="uk-UA"/>
              </w:rPr>
              <w:t xml:space="preserve"> </w:t>
            </w:r>
            <w:r w:rsidRPr="00FB1124">
              <w:rPr>
                <w:lang w:val="uk-UA"/>
              </w:rPr>
              <w:t>системі</w:t>
            </w:r>
            <w:r w:rsidR="00920418" w:rsidRPr="00C77FF1">
              <w:rPr>
                <w:lang w:val="uk-UA"/>
              </w:rPr>
              <w:t xml:space="preserve"> </w:t>
            </w:r>
            <w:r w:rsidRPr="00FB1124">
              <w:rPr>
                <w:lang w:val="uk-UA"/>
              </w:rPr>
              <w:t>закупівель</w:t>
            </w:r>
            <w:r w:rsidR="005B0CA5">
              <w:rPr>
                <w:lang w:val="uk-UA"/>
              </w:rPr>
              <w:t xml:space="preserve">, </w:t>
            </w:r>
            <w:r w:rsidR="005B0CA5" w:rsidRPr="00FB1124">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FB1124">
              <w:rPr>
                <w:lang w:val="uk-UA"/>
              </w:rPr>
              <w:t>.</w:t>
            </w:r>
          </w:p>
          <w:p w:rsidR="004C77BE" w:rsidRPr="00FB1124" w:rsidRDefault="00FB1124" w:rsidP="00FB1124">
            <w:pPr>
              <w:pStyle w:val="rvps2"/>
              <w:shd w:val="clear" w:color="auto" w:fill="FFFFFF"/>
              <w:spacing w:before="0" w:beforeAutospacing="0" w:after="150" w:afterAutospacing="0"/>
              <w:jc w:val="both"/>
              <w:rPr>
                <w:lang w:val="uk-UA"/>
              </w:rPr>
            </w:pPr>
            <w:bookmarkStart w:id="19" w:name="n1282"/>
            <w:bookmarkEnd w:id="19"/>
            <w:r w:rsidRPr="00FB1124">
              <w:rPr>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color w:val="333333"/>
                <w:shd w:val="clear" w:color="auto" w:fill="FFFFFF"/>
              </w:rPr>
              <w:t> </w:t>
            </w:r>
            <w:hyperlink r:id="rId20" w:anchor="n401" w:history="1">
              <w:r w:rsidRPr="00FB1124">
                <w:rPr>
                  <w:rStyle w:val="a3"/>
                  <w:color w:val="006600"/>
                  <w:shd w:val="clear" w:color="auto" w:fill="FFFFFF"/>
                  <w:lang w:val="uk-UA"/>
                </w:rPr>
                <w:t>підпунктах 3</w:t>
              </w:r>
            </w:hyperlink>
            <w:r w:rsidRPr="00FB1124">
              <w:rPr>
                <w:color w:val="333333"/>
                <w:shd w:val="clear" w:color="auto" w:fill="FFFFFF"/>
                <w:lang w:val="uk-UA"/>
              </w:rPr>
              <w:t>,</w:t>
            </w:r>
            <w:r>
              <w:rPr>
                <w:color w:val="333333"/>
                <w:shd w:val="clear" w:color="auto" w:fill="FFFFFF"/>
              </w:rPr>
              <w:t> </w:t>
            </w:r>
            <w:hyperlink r:id="rId21" w:anchor="n403" w:history="1">
              <w:r w:rsidRPr="00FB1124">
                <w:rPr>
                  <w:rStyle w:val="a3"/>
                  <w:color w:val="006600"/>
                  <w:shd w:val="clear" w:color="auto" w:fill="FFFFFF"/>
                  <w:lang w:val="uk-UA"/>
                </w:rPr>
                <w:t>5</w:t>
              </w:r>
            </w:hyperlink>
            <w:r w:rsidRPr="00FB1124">
              <w:rPr>
                <w:color w:val="333333"/>
                <w:shd w:val="clear" w:color="auto" w:fill="FFFFFF"/>
                <w:lang w:val="uk-UA"/>
              </w:rPr>
              <w:t>,</w:t>
            </w:r>
            <w:r>
              <w:rPr>
                <w:color w:val="333333"/>
                <w:shd w:val="clear" w:color="auto" w:fill="FFFFFF"/>
              </w:rPr>
              <w:t> </w:t>
            </w:r>
            <w:hyperlink r:id="rId22" w:anchor="n404" w:history="1">
              <w:r w:rsidRPr="00FB1124">
                <w:rPr>
                  <w:rStyle w:val="a3"/>
                  <w:color w:val="006600"/>
                  <w:shd w:val="clear" w:color="auto" w:fill="FFFFFF"/>
                  <w:lang w:val="uk-UA"/>
                </w:rPr>
                <w:t>6</w:t>
              </w:r>
            </w:hyperlink>
            <w:r>
              <w:rPr>
                <w:color w:val="333333"/>
                <w:shd w:val="clear" w:color="auto" w:fill="FFFFFF"/>
              </w:rPr>
              <w:t> </w:t>
            </w:r>
            <w:r w:rsidRPr="00FB1124">
              <w:rPr>
                <w:color w:val="333333"/>
                <w:shd w:val="clear" w:color="auto" w:fill="FFFFFF"/>
                <w:lang w:val="uk-UA"/>
              </w:rPr>
              <w:t>і</w:t>
            </w:r>
            <w:r>
              <w:rPr>
                <w:color w:val="333333"/>
                <w:shd w:val="clear" w:color="auto" w:fill="FFFFFF"/>
              </w:rPr>
              <w:t> </w:t>
            </w:r>
            <w:hyperlink r:id="rId23" w:anchor="n410" w:history="1">
              <w:r w:rsidRPr="00FB1124">
                <w:rPr>
                  <w:rStyle w:val="a3"/>
                  <w:color w:val="006600"/>
                  <w:shd w:val="clear" w:color="auto" w:fill="FFFFFF"/>
                  <w:lang w:val="uk-UA"/>
                </w:rPr>
                <w:t>12</w:t>
              </w:r>
            </w:hyperlink>
            <w:r>
              <w:rPr>
                <w:color w:val="333333"/>
                <w:shd w:val="clear" w:color="auto" w:fill="FFFFFF"/>
              </w:rPr>
              <w:t> </w:t>
            </w:r>
            <w:r w:rsidRPr="00FB1124">
              <w:rPr>
                <w:color w:val="333333"/>
                <w:shd w:val="clear" w:color="auto" w:fill="FFFFFF"/>
                <w:lang w:val="uk-UA"/>
              </w:rPr>
              <w:t>та в</w:t>
            </w:r>
            <w:r>
              <w:rPr>
                <w:color w:val="333333"/>
                <w:shd w:val="clear" w:color="auto" w:fill="FFFFFF"/>
              </w:rPr>
              <w:t> </w:t>
            </w:r>
            <w:hyperlink r:id="rId24" w:anchor="n411" w:history="1">
              <w:r w:rsidRPr="00FB1124">
                <w:rPr>
                  <w:rStyle w:val="a3"/>
                  <w:color w:val="006600"/>
                  <w:shd w:val="clear" w:color="auto" w:fill="FFFFFF"/>
                  <w:lang w:val="uk-UA"/>
                </w:rPr>
                <w:t>абзаці чотирнадцятому</w:t>
              </w:r>
            </w:hyperlink>
            <w:r>
              <w:rPr>
                <w:color w:val="333333"/>
                <w:shd w:val="clear" w:color="auto" w:fill="FFFFFF"/>
              </w:rPr>
              <w:t> </w:t>
            </w:r>
            <w:r w:rsidRPr="00FB1124">
              <w:rPr>
                <w:color w:val="333333"/>
                <w:shd w:val="clear" w:color="auto" w:fill="FFFFFF"/>
                <w:lang w:val="uk-UA"/>
              </w:rPr>
              <w:t xml:space="preserve"> пункту</w:t>
            </w:r>
            <w:r>
              <w:rPr>
                <w:color w:val="333333"/>
                <w:shd w:val="clear" w:color="auto" w:fill="FFFFFF"/>
                <w:lang w:val="uk-UA"/>
              </w:rPr>
              <w:t xml:space="preserve"> 44 Особливостей</w:t>
            </w:r>
            <w:r w:rsidRPr="00FB1124">
              <w:rPr>
                <w:color w:val="333333"/>
                <w:shd w:val="clear" w:color="auto" w:fill="FFFFFF"/>
                <w:lang w:val="uk-UA"/>
              </w:rPr>
              <w:t>.</w:t>
            </w:r>
            <w:r>
              <w:rPr>
                <w:color w:val="333333"/>
                <w:shd w:val="clear" w:color="auto" w:fill="FFFFFF"/>
              </w:rPr>
              <w:t> </w:t>
            </w:r>
            <w:bookmarkStart w:id="20" w:name="n1283"/>
            <w:bookmarkEnd w:id="20"/>
          </w:p>
        </w:tc>
      </w:tr>
      <w:tr w:rsidR="004C77BE" w:rsidRPr="004611A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 xml:space="preserve">Інформація про </w:t>
            </w:r>
            <w:proofErr w:type="gramStart"/>
            <w:r w:rsidRPr="007C2185">
              <w:rPr>
                <w:rFonts w:ascii="Times New Roman" w:hAnsi="Times New Roman" w:cs="Times New Roman"/>
                <w:b/>
                <w:sz w:val="24"/>
                <w:szCs w:val="24"/>
              </w:rPr>
              <w:t>техн</w:t>
            </w:r>
            <w:proofErr w:type="gramEnd"/>
            <w:r w:rsidRPr="007C2185">
              <w:rPr>
                <w:rFonts w:ascii="Times New Roman" w:hAnsi="Times New Roman" w:cs="Times New Roman"/>
                <w:b/>
                <w:sz w:val="24"/>
                <w:szCs w:val="24"/>
              </w:rPr>
              <w:t>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Default="005F4142" w:rsidP="004C77BE">
            <w:pPr>
              <w:spacing w:before="48"/>
              <w:ind w:right="113"/>
              <w:jc w:val="both"/>
              <w:rPr>
                <w:rFonts w:ascii="Times New Roman" w:hAnsi="Times New Roman" w:cs="Times New Roman"/>
                <w:sz w:val="24"/>
                <w:szCs w:val="24"/>
                <w:lang w:val="uk-UA"/>
              </w:rPr>
            </w:pPr>
            <w:r w:rsidRPr="005F4142">
              <w:rPr>
                <w:rFonts w:ascii="Times New Roman" w:hAnsi="Times New Roman" w:cs="Times New Roman"/>
                <w:bCs/>
                <w:sz w:val="24"/>
                <w:szCs w:val="24"/>
                <w:lang w:val="uk-UA"/>
              </w:rPr>
              <w:t>Ступ</w:t>
            </w:r>
            <w:r>
              <w:rPr>
                <w:rFonts w:ascii="Times New Roman" w:hAnsi="Times New Roman" w:cs="Times New Roman"/>
                <w:bCs/>
                <w:sz w:val="24"/>
                <w:szCs w:val="24"/>
                <w:lang w:val="uk-UA"/>
              </w:rPr>
              <w:t>і</w:t>
            </w:r>
            <w:r w:rsidRPr="005F4142">
              <w:rPr>
                <w:rFonts w:ascii="Times New Roman" w:hAnsi="Times New Roman" w:cs="Times New Roman"/>
                <w:bCs/>
                <w:sz w:val="24"/>
                <w:szCs w:val="24"/>
                <w:lang w:val="uk-UA"/>
              </w:rPr>
              <w:t>нь локалізації виробництва не застосовується.</w:t>
            </w:r>
          </w:p>
          <w:p w:rsidR="004C77BE" w:rsidRPr="007C2185"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r w:rsidRPr="008F3341">
              <w:rPr>
                <w:rFonts w:ascii="Times New Roman" w:hAnsi="Times New Roman" w:cs="Times New Roman"/>
                <w:sz w:val="24"/>
                <w:szCs w:val="24"/>
                <w:lang w:val="uk-UA"/>
              </w:rPr>
              <w:t>часники</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процедури</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закупівлі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повинні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надати у складі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тендерних</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пропозицій</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інформацію та документи, які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підтверджують</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відповідність</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тендерної</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пропозиції</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учасника</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технічним, якісним, кількісним та іншим</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вимогам до предмета закупівлі, установленим</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замовником;</w:t>
            </w:r>
          </w:p>
          <w:p w:rsidR="002E3CF8" w:rsidRPr="002E3CF8" w:rsidRDefault="002E3CF8" w:rsidP="002E3CF8">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Pr="00AF61F4">
              <w:rPr>
                <w:rFonts w:ascii="Times New Roman" w:hAnsi="Times New Roman" w:cs="Times New Roman"/>
                <w:color w:val="000000"/>
                <w:sz w:val="24"/>
                <w:szCs w:val="24"/>
                <w:lang w:val="uk-UA"/>
              </w:rPr>
              <w:t xml:space="preserve"> </w:t>
            </w:r>
            <w:r w:rsidRPr="002E3CF8">
              <w:rPr>
                <w:rFonts w:ascii="Times New Roman" w:hAnsi="Times New Roman" w:cs="Times New Roman"/>
                <w:b/>
                <w:bCs/>
                <w:color w:val="000000"/>
                <w:sz w:val="24"/>
                <w:szCs w:val="24"/>
                <w:lang w:val="uk-UA"/>
              </w:rPr>
              <w:t>гарантійний лист, щодо дотримання  технічних вимог предмету закупівлі вимогам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r w:rsidR="00687129" w:rsidRPr="002E3CF8">
              <w:rPr>
                <w:rFonts w:ascii="Times New Roman" w:hAnsi="Times New Roman" w:cs="Times New Roman"/>
                <w:b/>
                <w:bCs/>
                <w:sz w:val="24"/>
                <w:szCs w:val="24"/>
                <w:lang w:val="uk-UA"/>
              </w:rPr>
              <w:t>.</w:t>
            </w:r>
          </w:p>
          <w:p w:rsidR="00F96503" w:rsidRDefault="002E3CF8" w:rsidP="002E3CF8">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w:t>
            </w:r>
            <w:r w:rsidRPr="002E3CF8">
              <w:rPr>
                <w:rFonts w:ascii="Times New Roman" w:hAnsi="Times New Roman" w:cs="Times New Roman"/>
                <w:b/>
                <w:bCs/>
                <w:sz w:val="24"/>
                <w:lang w:val="uk-UA"/>
              </w:rPr>
              <w:t>копію чи оригінал сертифікату системи менеджменту/управління охорони здоров’я та безпеки праці</w:t>
            </w:r>
            <w:r w:rsidR="00064AD3">
              <w:rPr>
                <w:rFonts w:ascii="Times New Roman" w:hAnsi="Times New Roman" w:cs="Times New Roman"/>
                <w:b/>
                <w:bCs/>
                <w:sz w:val="24"/>
                <w:lang w:val="uk-UA"/>
              </w:rPr>
              <w:t xml:space="preserve"> ДСТУ</w:t>
            </w:r>
            <w:r w:rsidRPr="002E3CF8">
              <w:rPr>
                <w:rFonts w:ascii="Times New Roman" w:hAnsi="Times New Roman" w:cs="Times New Roman"/>
                <w:b/>
                <w:bCs/>
                <w:sz w:val="24"/>
                <w:lang w:val="uk-UA"/>
              </w:rPr>
              <w:t xml:space="preserve"> ISO</w:t>
            </w:r>
            <w:r w:rsidR="00064AD3">
              <w:rPr>
                <w:rFonts w:ascii="Times New Roman" w:hAnsi="Times New Roman" w:cs="Times New Roman"/>
                <w:b/>
                <w:bCs/>
                <w:sz w:val="24"/>
                <w:lang w:val="uk-UA"/>
              </w:rPr>
              <w:t xml:space="preserve"> </w:t>
            </w:r>
            <w:r w:rsidR="00064AD3" w:rsidRPr="002E3CF8">
              <w:rPr>
                <w:rFonts w:ascii="Times New Roman" w:hAnsi="Times New Roman" w:cs="Times New Roman"/>
                <w:b/>
                <w:bCs/>
                <w:sz w:val="24"/>
                <w:lang w:val="uk-UA"/>
              </w:rPr>
              <w:t>45001:201</w:t>
            </w:r>
            <w:r w:rsidR="00064AD3">
              <w:rPr>
                <w:rFonts w:ascii="Times New Roman" w:hAnsi="Times New Roman" w:cs="Times New Roman"/>
                <w:b/>
                <w:bCs/>
                <w:sz w:val="24"/>
                <w:lang w:val="uk-UA"/>
              </w:rPr>
              <w:t xml:space="preserve">9 або </w:t>
            </w:r>
            <w:r w:rsidR="00064AD3" w:rsidRPr="002E3CF8">
              <w:rPr>
                <w:rFonts w:ascii="Times New Roman" w:hAnsi="Times New Roman" w:cs="Times New Roman"/>
                <w:b/>
                <w:bCs/>
                <w:sz w:val="24"/>
                <w:lang w:val="uk-UA"/>
              </w:rPr>
              <w:t>ISO</w:t>
            </w:r>
            <w:r w:rsidRPr="002E3CF8">
              <w:rPr>
                <w:rFonts w:ascii="Times New Roman" w:hAnsi="Times New Roman" w:cs="Times New Roman"/>
                <w:b/>
                <w:bCs/>
                <w:sz w:val="24"/>
                <w:lang w:val="uk-UA"/>
              </w:rPr>
              <w:t xml:space="preserve"> 45001:2018</w:t>
            </w:r>
            <w:r w:rsidR="00F96503">
              <w:rPr>
                <w:rFonts w:ascii="Times New Roman" w:hAnsi="Times New Roman" w:cs="Times New Roman"/>
                <w:b/>
                <w:bCs/>
                <w:sz w:val="24"/>
                <w:lang w:val="uk-UA"/>
              </w:rPr>
              <w:t xml:space="preserve"> та</w:t>
            </w:r>
            <w:r w:rsidRPr="002E3CF8">
              <w:rPr>
                <w:rFonts w:ascii="Times New Roman" w:hAnsi="Times New Roman" w:cs="Times New Roman"/>
                <w:b/>
                <w:bCs/>
                <w:sz w:val="24"/>
                <w:szCs w:val="24"/>
                <w:lang w:val="uk-UA"/>
              </w:rPr>
              <w:t xml:space="preserve"> </w:t>
            </w:r>
            <w:r w:rsidR="00F96503" w:rsidRPr="002E3CF8">
              <w:rPr>
                <w:rFonts w:ascii="Times New Roman" w:hAnsi="Times New Roman" w:cs="Times New Roman"/>
                <w:b/>
                <w:bCs/>
                <w:sz w:val="24"/>
                <w:szCs w:val="24"/>
                <w:lang w:val="uk-UA"/>
              </w:rPr>
              <w:t xml:space="preserve">ДСТУ ISO 14001:2015 </w:t>
            </w:r>
            <w:r w:rsidR="00064AD3">
              <w:rPr>
                <w:rFonts w:ascii="Times New Roman" w:hAnsi="Times New Roman" w:cs="Times New Roman"/>
                <w:b/>
                <w:bCs/>
                <w:sz w:val="24"/>
                <w:szCs w:val="24"/>
                <w:lang w:val="uk-UA"/>
              </w:rPr>
              <w:t xml:space="preserve">або </w:t>
            </w:r>
            <w:r w:rsidR="00064AD3" w:rsidRPr="002E3CF8">
              <w:rPr>
                <w:rFonts w:ascii="Times New Roman" w:hAnsi="Times New Roman" w:cs="Times New Roman"/>
                <w:b/>
                <w:bCs/>
                <w:sz w:val="24"/>
                <w:szCs w:val="24"/>
                <w:lang w:val="uk-UA"/>
              </w:rPr>
              <w:t xml:space="preserve">ISO 14001:2015 </w:t>
            </w:r>
            <w:r w:rsidR="00F96503" w:rsidRPr="002E3CF8">
              <w:rPr>
                <w:rFonts w:ascii="Times New Roman" w:hAnsi="Times New Roman" w:cs="Times New Roman"/>
                <w:b/>
                <w:bCs/>
                <w:sz w:val="24"/>
                <w:szCs w:val="24"/>
                <w:lang w:val="uk-UA"/>
              </w:rPr>
              <w:t>«</w:t>
            </w:r>
            <w:r w:rsidR="00F96503" w:rsidRPr="002E3CF8">
              <w:rPr>
                <w:rFonts w:ascii="Times New Roman" w:hAnsi="Times New Roman" w:cs="Times New Roman"/>
                <w:b/>
                <w:bCs/>
                <w:sz w:val="24"/>
                <w:szCs w:val="24"/>
                <w:shd w:val="clear" w:color="auto" w:fill="FEFEFE"/>
                <w:lang w:val="uk-UA"/>
              </w:rPr>
              <w:t>Системи екологічного управління. Вимоги та настанови щодо застосовування»</w:t>
            </w:r>
            <w:r w:rsidR="00F96503">
              <w:rPr>
                <w:rFonts w:ascii="Times New Roman" w:hAnsi="Times New Roman" w:cs="Times New Roman"/>
                <w:b/>
                <w:bCs/>
                <w:sz w:val="24"/>
                <w:szCs w:val="24"/>
                <w:shd w:val="clear" w:color="auto" w:fill="FEFEFE"/>
                <w:lang w:val="uk-UA"/>
              </w:rPr>
              <w:t xml:space="preserve">, </w:t>
            </w:r>
            <w:r w:rsidR="00F96503">
              <w:rPr>
                <w:rFonts w:ascii="Times New Roman" w:hAnsi="Times New Roman" w:cs="Times New Roman"/>
                <w:b/>
                <w:bCs/>
                <w:sz w:val="24"/>
                <w:szCs w:val="24"/>
                <w:lang w:val="uk-UA"/>
              </w:rPr>
              <w:t>чинні</w:t>
            </w:r>
            <w:r w:rsidRPr="002E3CF8">
              <w:rPr>
                <w:rFonts w:ascii="Times New Roman" w:hAnsi="Times New Roman" w:cs="Times New Roman"/>
                <w:b/>
                <w:bCs/>
                <w:sz w:val="24"/>
                <w:szCs w:val="24"/>
                <w:lang w:val="uk-UA"/>
              </w:rPr>
              <w:t xml:space="preserve"> на момент подання пропозиції </w:t>
            </w:r>
            <w:r w:rsidR="00F96503">
              <w:rPr>
                <w:rFonts w:ascii="Times New Roman" w:hAnsi="Times New Roman" w:cs="Times New Roman"/>
                <w:b/>
                <w:bCs/>
                <w:sz w:val="24"/>
                <w:szCs w:val="24"/>
                <w:lang w:val="uk-UA"/>
              </w:rPr>
              <w:t xml:space="preserve">та </w:t>
            </w:r>
            <w:r w:rsidR="00F96503" w:rsidRPr="002E3CF8">
              <w:rPr>
                <w:rFonts w:ascii="Times New Roman" w:hAnsi="Times New Roman" w:cs="Times New Roman"/>
                <w:b/>
                <w:bCs/>
                <w:sz w:val="24"/>
                <w:szCs w:val="24"/>
                <w:lang w:val="uk-UA"/>
              </w:rPr>
              <w:t>видан</w:t>
            </w:r>
            <w:r w:rsidR="00F96503">
              <w:rPr>
                <w:rFonts w:ascii="Times New Roman" w:hAnsi="Times New Roman" w:cs="Times New Roman"/>
                <w:b/>
                <w:bCs/>
                <w:sz w:val="24"/>
                <w:szCs w:val="24"/>
                <w:lang w:val="uk-UA"/>
              </w:rPr>
              <w:t>і</w:t>
            </w:r>
            <w:r w:rsidR="00F96503" w:rsidRPr="002E3CF8">
              <w:rPr>
                <w:rFonts w:ascii="Times New Roman" w:hAnsi="Times New Roman" w:cs="Times New Roman"/>
                <w:b/>
                <w:bCs/>
                <w:sz w:val="24"/>
                <w:szCs w:val="24"/>
                <w:lang w:val="uk-UA"/>
              </w:rPr>
              <w:t xml:space="preserve"> учаснику </w:t>
            </w:r>
            <w:r w:rsidR="00F96503" w:rsidRPr="00F96503">
              <w:rPr>
                <w:rFonts w:ascii="Times New Roman" w:hAnsi="Times New Roman" w:cs="Times New Roman"/>
                <w:b/>
                <w:sz w:val="24"/>
                <w:szCs w:val="24"/>
                <w:lang w:val="uk-UA"/>
              </w:rPr>
              <w:t xml:space="preserve">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у сфері відповідної системи менеджменту (управління) за видом економічної діяльності </w:t>
            </w:r>
            <w:r w:rsidR="00F96503" w:rsidRPr="00F96503">
              <w:rPr>
                <w:rFonts w:ascii="Times New Roman" w:hAnsi="Times New Roman" w:cs="Times New Roman"/>
                <w:b/>
                <w:sz w:val="24"/>
                <w:szCs w:val="24"/>
                <w:lang w:val="uk-UA"/>
              </w:rPr>
              <w:lastRenderedPageBreak/>
              <w:t>«Постачання електроенергії», чинний на момент проведення сертифікації.</w:t>
            </w:r>
          </w:p>
          <w:p w:rsidR="002E3CF8" w:rsidRPr="002E3CF8" w:rsidRDefault="002E3CF8" w:rsidP="002E3CF8">
            <w:pPr>
              <w:jc w:val="both"/>
              <w:rPr>
                <w:rFonts w:ascii="Times New Roman" w:eastAsia="TimesNewRomanPSMT" w:hAnsi="Times New Roman" w:cs="Times New Roman"/>
                <w:b/>
                <w:bCs/>
                <w:sz w:val="24"/>
                <w:szCs w:val="24"/>
                <w:lang w:val="uk-UA"/>
              </w:rPr>
            </w:pPr>
            <w:r w:rsidRPr="002E3CF8">
              <w:rPr>
                <w:rFonts w:ascii="Times New Roman" w:hAnsi="Times New Roman" w:cs="Times New Roman"/>
                <w:b/>
                <w:bCs/>
                <w:sz w:val="24"/>
                <w:szCs w:val="24"/>
                <w:lang w:val="uk-UA"/>
              </w:rPr>
              <w:t xml:space="preserve">3) </w:t>
            </w:r>
            <w:r w:rsidRPr="002E3CF8">
              <w:rPr>
                <w:rFonts w:ascii="Times New Roman" w:eastAsia="TimesNewRomanPSMT" w:hAnsi="Times New Roman" w:cs="Times New Roman"/>
                <w:b/>
                <w:bCs/>
                <w:sz w:val="24"/>
                <w:szCs w:val="24"/>
                <w:lang w:val="uk-UA"/>
              </w:rPr>
              <w:t>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rsidR="002E3CF8" w:rsidRPr="002E3CF8" w:rsidRDefault="002E3CF8" w:rsidP="002E3CF8">
            <w:pPr>
              <w:jc w:val="both"/>
              <w:rPr>
                <w:rFonts w:ascii="Times New Roman" w:hAnsi="Times New Roman" w:cs="Times New Roman"/>
                <w:b/>
                <w:bCs/>
                <w:sz w:val="24"/>
                <w:szCs w:val="24"/>
                <w:lang w:val="uk-UA"/>
              </w:rPr>
            </w:pPr>
            <w:r w:rsidRPr="002E3CF8">
              <w:rPr>
                <w:rFonts w:ascii="Times New Roman" w:eastAsia="TimesNewRomanPSMT" w:hAnsi="Times New Roman" w:cs="Times New Roman"/>
                <w:b/>
                <w:bCs/>
                <w:sz w:val="24"/>
                <w:szCs w:val="24"/>
                <w:lang w:val="uk-UA"/>
              </w:rPr>
              <w:t xml:space="preserve">4) договір про надання послуг з передачі електричної енергії та </w:t>
            </w:r>
            <w:r w:rsidRPr="002E3CF8">
              <w:rPr>
                <w:rStyle w:val="rvts0"/>
                <w:rFonts w:ascii="Times New Roman" w:hAnsi="Times New Roman"/>
                <w:b/>
                <w:bCs/>
                <w:sz w:val="24"/>
                <w:szCs w:val="24"/>
                <w:lang w:val="uk-UA"/>
              </w:rPr>
              <w:t xml:space="preserve">лист про договори постачальника (у довільній формі) про підтвердження  в Учасника </w:t>
            </w:r>
            <w:r w:rsidRPr="002E3CF8">
              <w:rPr>
                <w:rStyle w:val="rvts0"/>
                <w:rFonts w:ascii="Times New Roman" w:hAnsi="Times New Roman"/>
                <w:b/>
                <w:bCs/>
                <w:sz w:val="24"/>
                <w:szCs w:val="24"/>
                <w:u w:val="single"/>
                <w:lang w:val="uk-UA"/>
              </w:rPr>
              <w:t>чинних до 31.12.202</w:t>
            </w:r>
            <w:r w:rsidR="00F96503">
              <w:rPr>
                <w:rStyle w:val="rvts0"/>
                <w:rFonts w:ascii="Times New Roman" w:hAnsi="Times New Roman"/>
                <w:b/>
                <w:bCs/>
                <w:sz w:val="24"/>
                <w:szCs w:val="24"/>
                <w:u w:val="single"/>
                <w:lang w:val="uk-UA"/>
              </w:rPr>
              <w:t xml:space="preserve">3 </w:t>
            </w:r>
            <w:r w:rsidRPr="002E3CF8">
              <w:rPr>
                <w:rStyle w:val="rvts0"/>
                <w:rFonts w:ascii="Times New Roman" w:hAnsi="Times New Roman"/>
                <w:b/>
                <w:bCs/>
                <w:sz w:val="24"/>
                <w:szCs w:val="24"/>
                <w:u w:val="single"/>
                <w:lang w:val="uk-UA"/>
              </w:rPr>
              <w:t>року</w:t>
            </w:r>
            <w:r w:rsidRPr="002E3CF8">
              <w:rPr>
                <w:rStyle w:val="rvts0"/>
                <w:rFonts w:ascii="Times New Roman" w:hAnsi="Times New Roman"/>
                <w:b/>
                <w:bCs/>
                <w:sz w:val="24"/>
                <w:szCs w:val="24"/>
                <w:lang w:val="uk-UA"/>
              </w:rPr>
              <w:t xml:space="preserve"> обов'язкових договорів постачальника з: ОСР та ОСП; РДН та/або ВДР; врегулювання небалансів.</w:t>
            </w:r>
          </w:p>
          <w:p w:rsidR="002E3CF8" w:rsidRPr="002E3CF8" w:rsidRDefault="002E3CF8" w:rsidP="002E3CF8">
            <w:pPr>
              <w:jc w:val="both"/>
              <w:rPr>
                <w:rFonts w:ascii="Times New Roman" w:hAnsi="Times New Roman" w:cs="Times New Roman"/>
                <w:b/>
                <w:bCs/>
                <w:sz w:val="24"/>
                <w:szCs w:val="24"/>
                <w:highlight w:val="yellow"/>
                <w:shd w:val="clear" w:color="auto" w:fill="FEFEFE"/>
                <w:lang w:val="uk-UA"/>
              </w:rPr>
            </w:pPr>
            <w:r w:rsidRPr="002E3CF8">
              <w:rPr>
                <w:rFonts w:ascii="Times New Roman" w:hAnsi="Times New Roman" w:cs="Times New Roman"/>
                <w:b/>
                <w:bCs/>
                <w:sz w:val="24"/>
                <w:szCs w:val="24"/>
                <w:lang w:val="uk-UA"/>
              </w:rPr>
              <w:t>5)</w:t>
            </w:r>
            <w:r w:rsidRPr="002E3CF8">
              <w:rPr>
                <w:rFonts w:ascii="Times New Roman" w:hAnsi="Times New Roman" w:cs="Times New Roman"/>
                <w:b/>
                <w:bCs/>
                <w:sz w:val="24"/>
                <w:szCs w:val="24"/>
                <w:lang w:val="uk-UA" w:eastAsia="uk-UA"/>
              </w:rPr>
              <w:t xml:space="preserve"> 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w:t>
            </w:r>
            <w:r w:rsidR="00064AD3">
              <w:rPr>
                <w:rFonts w:ascii="Times New Roman" w:hAnsi="Times New Roman" w:cs="Times New Roman"/>
                <w:b/>
                <w:bCs/>
                <w:sz w:val="24"/>
                <w:szCs w:val="24"/>
                <w:lang w:val="uk-UA" w:eastAsia="uk-UA"/>
              </w:rPr>
              <w:t xml:space="preserve"> або </w:t>
            </w:r>
            <w:r w:rsidR="00064AD3" w:rsidRPr="002E3CF8">
              <w:rPr>
                <w:rFonts w:ascii="Times New Roman" w:hAnsi="Times New Roman" w:cs="Times New Roman"/>
                <w:b/>
                <w:bCs/>
                <w:sz w:val="24"/>
                <w:szCs w:val="24"/>
                <w:lang w:val="uk-UA" w:eastAsia="uk-UA"/>
              </w:rPr>
              <w:t>ISO 9001:2015</w:t>
            </w:r>
            <w:r w:rsidRPr="002E3CF8">
              <w:rPr>
                <w:rFonts w:ascii="Times New Roman" w:hAnsi="Times New Roman" w:cs="Times New Roman"/>
                <w:b/>
                <w:bCs/>
                <w:sz w:val="24"/>
                <w:szCs w:val="24"/>
                <w:lang w:val="uk-UA" w:eastAsia="uk-UA"/>
              </w:rPr>
              <w:t xml:space="preserve"> «Системи управління якістю. Вимоги», виданого на ім’я учасника закупівлі, що є чинним на момент його подання пропозиції.</w:t>
            </w:r>
          </w:p>
          <w:p w:rsidR="00F96503" w:rsidRDefault="002E3CF8" w:rsidP="00F96503">
            <w:pPr>
              <w:jc w:val="both"/>
              <w:rPr>
                <w:rFonts w:ascii="Times New Roman" w:hAnsi="Times New Roman" w:cs="Times New Roman"/>
                <w:b/>
                <w:bCs/>
                <w:sz w:val="24"/>
                <w:szCs w:val="24"/>
                <w:lang w:val="uk-UA"/>
              </w:rPr>
            </w:pPr>
            <w:r w:rsidRPr="002E3CF8">
              <w:rPr>
                <w:rFonts w:ascii="Times New Roman" w:hAnsi="Times New Roman" w:cs="Times New Roman"/>
                <w:b/>
                <w:bCs/>
                <w:sz w:val="24"/>
                <w:szCs w:val="24"/>
                <w:lang w:val="uk-UA"/>
              </w:rPr>
              <w:t xml:space="preserve">6) </w:t>
            </w:r>
            <w:r w:rsidR="00064AD3">
              <w:rPr>
                <w:rFonts w:ascii="Times New Roman" w:hAnsi="Times New Roman" w:cs="Times New Roman"/>
                <w:b/>
                <w:bCs/>
                <w:sz w:val="24"/>
                <w:szCs w:val="24"/>
                <w:lang w:val="uk-UA"/>
              </w:rPr>
              <w:t>Д</w:t>
            </w:r>
            <w:r w:rsidR="00F96503" w:rsidRPr="002E3CF8">
              <w:rPr>
                <w:rFonts w:ascii="Times New Roman" w:hAnsi="Times New Roman" w:cs="Times New Roman"/>
                <w:b/>
                <w:bCs/>
                <w:sz w:val="24"/>
                <w:szCs w:val="24"/>
                <w:lang w:val="uk-UA"/>
              </w:rPr>
              <w:t>окументальне підтвердження про наявність у штаті учасника не менше одного працівника, що має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пожежної безпеки (копія посвідчення надається учасником у складі пропозиції)</w:t>
            </w:r>
          </w:p>
          <w:p w:rsidR="00064AD3" w:rsidRPr="00077C32" w:rsidRDefault="00064AD3" w:rsidP="00064AD3">
            <w:pPr>
              <w:jc w:val="both"/>
              <w:rPr>
                <w:rFonts w:ascii="Times New Roman" w:hAnsi="Times New Roman" w:cs="Times New Roman"/>
                <w:color w:val="000000"/>
                <w:sz w:val="24"/>
                <w:szCs w:val="24"/>
                <w:lang w:val="uk-UA"/>
              </w:rPr>
            </w:pPr>
            <w:r>
              <w:rPr>
                <w:rFonts w:ascii="Times New Roman" w:hAnsi="Times New Roman" w:cs="Times New Roman"/>
                <w:b/>
                <w:bCs/>
                <w:sz w:val="24"/>
                <w:szCs w:val="24"/>
                <w:lang w:val="uk-UA"/>
              </w:rPr>
              <w:t>7)</w:t>
            </w:r>
            <w:r w:rsidRPr="00077C32">
              <w:rPr>
                <w:rFonts w:ascii="Times New Roman" w:eastAsia="Arial" w:hAnsi="Times New Roman" w:cs="Times New Roman"/>
                <w:sz w:val="24"/>
                <w:szCs w:val="24"/>
                <w:lang w:val="uk-UA" w:eastAsia="zh-CN"/>
              </w:rPr>
              <w:t xml:space="preserve"> </w:t>
            </w:r>
            <w:r w:rsidRPr="00064AD3">
              <w:rPr>
                <w:rFonts w:ascii="Times New Roman" w:eastAsia="Arial" w:hAnsi="Times New Roman" w:cs="Times New Roman"/>
                <w:b/>
                <w:sz w:val="24"/>
                <w:szCs w:val="24"/>
                <w:lang w:val="uk-UA" w:eastAsia="zh-CN"/>
              </w:rPr>
              <w:t xml:space="preserve">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а ніж на </w:t>
            </w:r>
            <w:r>
              <w:rPr>
                <w:rFonts w:ascii="Times New Roman" w:eastAsia="Arial" w:hAnsi="Times New Roman" w:cs="Times New Roman"/>
                <w:b/>
                <w:sz w:val="24"/>
                <w:szCs w:val="24"/>
                <w:lang w:val="uk-UA" w:eastAsia="zh-CN"/>
              </w:rPr>
              <w:t>одне</w:t>
            </w:r>
            <w:r w:rsidRPr="00064AD3">
              <w:rPr>
                <w:rFonts w:ascii="Times New Roman" w:eastAsia="Arial" w:hAnsi="Times New Roman" w:cs="Times New Roman"/>
                <w:b/>
                <w:sz w:val="24"/>
                <w:szCs w:val="24"/>
                <w:lang w:val="uk-UA" w:eastAsia="zh-CN"/>
              </w:rPr>
              <w:t xml:space="preserve"> робоч</w:t>
            </w:r>
            <w:r>
              <w:rPr>
                <w:rFonts w:ascii="Times New Roman" w:eastAsia="Arial" w:hAnsi="Times New Roman" w:cs="Times New Roman"/>
                <w:b/>
                <w:sz w:val="24"/>
                <w:szCs w:val="24"/>
                <w:lang w:val="uk-UA" w:eastAsia="zh-CN"/>
              </w:rPr>
              <w:t>е</w:t>
            </w:r>
            <w:r w:rsidRPr="00064AD3">
              <w:rPr>
                <w:rFonts w:ascii="Times New Roman" w:eastAsia="Arial" w:hAnsi="Times New Roman" w:cs="Times New Roman"/>
                <w:b/>
                <w:sz w:val="24"/>
                <w:szCs w:val="24"/>
                <w:lang w:val="uk-UA" w:eastAsia="zh-CN"/>
              </w:rPr>
              <w:t xml:space="preserve"> місц</w:t>
            </w:r>
            <w:r>
              <w:rPr>
                <w:rFonts w:ascii="Times New Roman" w:eastAsia="Arial" w:hAnsi="Times New Roman" w:cs="Times New Roman"/>
                <w:b/>
                <w:sz w:val="24"/>
                <w:szCs w:val="24"/>
                <w:lang w:val="uk-UA" w:eastAsia="zh-CN"/>
              </w:rPr>
              <w:t>е</w:t>
            </w:r>
            <w:r w:rsidRPr="00064AD3">
              <w:rPr>
                <w:rFonts w:ascii="Times New Roman" w:eastAsia="Arial" w:hAnsi="Times New Roman" w:cs="Times New Roman"/>
                <w:b/>
                <w:sz w:val="24"/>
                <w:szCs w:val="24"/>
                <w:lang w:val="uk-UA" w:eastAsia="zh-CN"/>
              </w:rPr>
              <w:t xml:space="preserve"> (професі</w:t>
            </w:r>
            <w:r>
              <w:rPr>
                <w:rFonts w:ascii="Times New Roman" w:eastAsia="Arial" w:hAnsi="Times New Roman" w:cs="Times New Roman"/>
                <w:b/>
                <w:sz w:val="24"/>
                <w:szCs w:val="24"/>
                <w:lang w:val="uk-UA" w:eastAsia="zh-CN"/>
              </w:rPr>
              <w:t>ю</w:t>
            </w:r>
            <w:r w:rsidRPr="00064AD3">
              <w:rPr>
                <w:rFonts w:ascii="Times New Roman" w:eastAsia="Arial" w:hAnsi="Times New Roman" w:cs="Times New Roman"/>
                <w:b/>
                <w:sz w:val="24"/>
                <w:szCs w:val="24"/>
                <w:lang w:val="uk-UA" w:eastAsia="zh-CN"/>
              </w:rPr>
              <w:t>) Учасника з 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p w:rsidR="00F96503" w:rsidRPr="002E3CF8" w:rsidRDefault="00F96503" w:rsidP="002E3CF8">
            <w:pPr>
              <w:jc w:val="both"/>
              <w:rPr>
                <w:rFonts w:ascii="Times New Roman" w:hAnsi="Times New Roman" w:cs="Times New Roman"/>
                <w:b/>
                <w:bCs/>
                <w:sz w:val="24"/>
                <w:szCs w:val="24"/>
                <w:lang w:val="uk-UA"/>
              </w:rPr>
            </w:pPr>
          </w:p>
        </w:tc>
      </w:tr>
      <w:tr w:rsidR="004C77BE" w:rsidRPr="00AA7C5C"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bCs/>
                <w:sz w:val="24"/>
                <w:szCs w:val="24"/>
              </w:rPr>
            </w:pPr>
            <w:r w:rsidRPr="007C2185">
              <w:rPr>
                <w:rFonts w:ascii="Times New Roman" w:hAnsi="Times New Roman" w:cs="Times New Roman"/>
                <w:b/>
                <w:bCs/>
                <w:sz w:val="24"/>
                <w:szCs w:val="24"/>
                <w:lang w:val="uk-UA"/>
              </w:rPr>
              <w:t>І</w:t>
            </w:r>
            <w:r w:rsidRPr="007C2185">
              <w:rPr>
                <w:rFonts w:ascii="Times New Roman" w:hAnsi="Times New Roman" w:cs="Times New Roman"/>
                <w:b/>
                <w:bCs/>
                <w:sz w:val="24"/>
                <w:szCs w:val="24"/>
              </w:rPr>
              <w:t>нформація про маркування, протоколи</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випробувань</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або</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сертифікати, що</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підтверджуютьв</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ідповідність предмета закупівлі</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встановленим</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замовником</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50C9" w:rsidRPr="003950C9" w:rsidRDefault="003950C9" w:rsidP="003950C9">
            <w:pPr>
              <w:widowControl w:val="0"/>
              <w:tabs>
                <w:tab w:val="left" w:pos="426"/>
              </w:tabs>
              <w:autoSpaceDE w:val="0"/>
              <w:autoSpaceDN w:val="0"/>
              <w:adjustRightInd w:val="0"/>
              <w:contextualSpacing/>
              <w:jc w:val="both"/>
              <w:rPr>
                <w:rFonts w:ascii="Times New Roman" w:hAnsi="Times New Roman" w:cs="Times New Roman"/>
                <w:b/>
                <w:bCs/>
                <w:color w:val="FF0000"/>
                <w:sz w:val="24"/>
                <w:szCs w:val="24"/>
                <w:lang w:val="uk-UA"/>
              </w:rPr>
            </w:pPr>
            <w:r w:rsidRPr="003950C9">
              <w:rPr>
                <w:rFonts w:ascii="Times New Roman" w:hAnsi="Times New Roman" w:cs="Times New Roman"/>
                <w:b/>
                <w:bCs/>
                <w:sz w:val="24"/>
                <w:szCs w:val="24"/>
                <w:lang w:val="uk-UA"/>
              </w:rPr>
              <w:t>1)</w:t>
            </w:r>
            <w:r w:rsidRPr="003950C9">
              <w:rPr>
                <w:rFonts w:ascii="Times New Roman" w:hAnsi="Times New Roman" w:cs="Times New Roman"/>
                <w:b/>
                <w:bCs/>
                <w:color w:val="FF0000"/>
                <w:sz w:val="24"/>
                <w:szCs w:val="24"/>
                <w:lang w:val="uk-UA"/>
              </w:rPr>
              <w:t xml:space="preserve"> </w:t>
            </w:r>
            <w:r w:rsidRPr="003950C9">
              <w:rPr>
                <w:rFonts w:ascii="Times New Roman" w:hAnsi="Times New Roman" w:cs="Times New Roman"/>
                <w:b/>
                <w:bCs/>
                <w:sz w:val="24"/>
                <w:szCs w:val="24"/>
                <w:lang w:val="uk-UA"/>
              </w:rPr>
              <w:t xml:space="preserve">Для підтвердження відповідності товару технічним, якісним та кількісним характеристикам Учасникам необхідно </w:t>
            </w:r>
            <w:r w:rsidRPr="003950C9">
              <w:rPr>
                <w:rFonts w:ascii="Times New Roman" w:hAnsi="Times New Roman" w:cs="Times New Roman"/>
                <w:b/>
                <w:bCs/>
                <w:iCs/>
                <w:sz w:val="24"/>
                <w:szCs w:val="24"/>
                <w:lang w:val="uk-UA"/>
              </w:rPr>
              <w:t>надати завірені копії документів, які посвідчують якість товару (сертифікатів відповідності та/або паспортів якості та/або посвідчень на кожен вид товару тощо)</w:t>
            </w:r>
            <w:r w:rsidRPr="003950C9">
              <w:rPr>
                <w:rFonts w:ascii="Times New Roman" w:hAnsi="Times New Roman" w:cs="Times New Roman"/>
                <w:b/>
                <w:bCs/>
                <w:sz w:val="24"/>
                <w:szCs w:val="24"/>
                <w:lang w:val="uk-UA"/>
              </w:rPr>
              <w:t xml:space="preserve"> та документи, які засвідчують, що учасник має змогу поставити достатній обсяг товару (електричної енергії) замовнику протягом 202</w:t>
            </w:r>
            <w:r w:rsidR="00064AD3">
              <w:rPr>
                <w:rFonts w:ascii="Times New Roman" w:hAnsi="Times New Roman" w:cs="Times New Roman"/>
                <w:b/>
                <w:bCs/>
                <w:sz w:val="24"/>
                <w:szCs w:val="24"/>
                <w:lang w:val="uk-UA"/>
              </w:rPr>
              <w:t>3</w:t>
            </w:r>
            <w:r w:rsidRPr="003950C9">
              <w:rPr>
                <w:rFonts w:ascii="Times New Roman" w:hAnsi="Times New Roman" w:cs="Times New Roman"/>
                <w:b/>
                <w:bCs/>
                <w:sz w:val="24"/>
                <w:szCs w:val="24"/>
                <w:lang w:val="uk-UA"/>
              </w:rPr>
              <w:t xml:space="preserve"> року. </w:t>
            </w:r>
            <w:r w:rsidRPr="003950C9">
              <w:rPr>
                <w:rFonts w:ascii="Times New Roman" w:hAnsi="Times New Roman" w:cs="Times New Roman"/>
                <w:b/>
                <w:bCs/>
                <w:sz w:val="24"/>
                <w:szCs w:val="24"/>
                <w:shd w:val="clear" w:color="auto" w:fill="FFFFFF"/>
                <w:lang w:val="uk-UA"/>
              </w:rPr>
              <w:t>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rsidR="00FE4336" w:rsidRDefault="003950C9" w:rsidP="00FE4336">
            <w:pPr>
              <w:pStyle w:val="rvps2"/>
              <w:shd w:val="clear" w:color="auto" w:fill="FFFFFF"/>
              <w:spacing w:before="0" w:beforeAutospacing="0" w:after="0" w:afterAutospacing="0"/>
              <w:jc w:val="both"/>
              <w:rPr>
                <w:b/>
                <w:bCs/>
                <w:lang w:val="uk-UA"/>
              </w:rPr>
            </w:pPr>
            <w:r w:rsidRPr="003950C9">
              <w:rPr>
                <w:b/>
                <w:bCs/>
                <w:lang w:val="uk-UA"/>
              </w:rPr>
              <w:t xml:space="preserve">2) Учасник у складі тендерної пропозиції надає довідку щодо застосування Учасником заходів із захисту </w:t>
            </w:r>
            <w:r w:rsidRPr="003950C9">
              <w:rPr>
                <w:b/>
                <w:bCs/>
                <w:lang w:val="uk-UA"/>
              </w:rPr>
              <w:lastRenderedPageBreak/>
              <w:t xml:space="preserve">довкілля при виконанні умов Договору із постачання електричної енергії. </w:t>
            </w:r>
            <w:r w:rsidRPr="005B0FA0">
              <w:rPr>
                <w:b/>
                <w:bCs/>
                <w:lang w:val="uk-UA"/>
              </w:rPr>
              <w:t>Окрім цього, за вказаною довідкою учасники повинні надати опис планованих заходів захисту довкілля та навколишнього середовища, а також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разом із відповідними сертифікатами від Міністерства екології та природних ресурсів України, що засвідчують кваліфікацію органу/особи</w:t>
            </w:r>
            <w:r w:rsidR="00FE4336" w:rsidRPr="005B0FA0">
              <w:rPr>
                <w:b/>
                <w:bCs/>
                <w:lang w:val="uk-UA"/>
              </w:rPr>
              <w:t xml:space="preserve"> екологічного </w:t>
            </w:r>
            <w:r w:rsidR="00FE4336" w:rsidRPr="00FE4336">
              <w:rPr>
                <w:b/>
                <w:bCs/>
                <w:lang w:val="uk-UA"/>
              </w:rPr>
              <w:t>аудитора</w:t>
            </w:r>
            <w:r w:rsidR="00FE4336">
              <w:rPr>
                <w:b/>
                <w:bCs/>
                <w:lang w:val="uk-UA"/>
              </w:rPr>
              <w:t>.</w:t>
            </w:r>
          </w:p>
          <w:p w:rsidR="003950C9" w:rsidRPr="003950C9" w:rsidRDefault="00FE4336" w:rsidP="00FE4336">
            <w:pPr>
              <w:pStyle w:val="rvps2"/>
              <w:shd w:val="clear" w:color="auto" w:fill="FFFFFF"/>
              <w:spacing w:before="0" w:beforeAutospacing="0" w:after="0" w:afterAutospacing="0"/>
              <w:jc w:val="both"/>
              <w:rPr>
                <w:rStyle w:val="rvts0"/>
                <w:b/>
                <w:bCs/>
                <w:lang w:val="uk-UA"/>
              </w:rPr>
            </w:pPr>
            <w:r>
              <w:rPr>
                <w:b/>
                <w:bCs/>
                <w:lang w:val="uk-UA"/>
              </w:rPr>
              <w:t>3)</w:t>
            </w:r>
            <w:r w:rsidRPr="003950C9">
              <w:rPr>
                <w:b/>
                <w:bCs/>
                <w:lang w:val="uk-UA"/>
              </w:rPr>
              <w:t xml:space="preserve">Учасник у складі тендерної пропозиції надає </w:t>
            </w:r>
            <w:r w:rsidR="00064AD3" w:rsidRPr="00064AD3">
              <w:rPr>
                <w:rStyle w:val="rvts0"/>
                <w:b/>
                <w:lang w:val="uk-UA"/>
              </w:rPr>
              <w:t>свідоцтво, що видане Міністерством захисту довкілля та природних ресурсів України,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 або документ про освіту виданий ВНЗ (диплом з додатком) про вивчення курсу або дисципліни «Екологічна безпека на об’єктах паливно – енергетичного комплексу або на підприємстві» або документ про отримання знань на курсах, семінарах тощо в відповідних навчальних закладах/центрах тощо про екологічну безпеку на об’єктах паливно – енергетичного комплексу або на підприємстві»</w:t>
            </w:r>
            <w:r w:rsidR="003950C9" w:rsidRPr="00064AD3">
              <w:rPr>
                <w:rStyle w:val="rvts0"/>
                <w:b/>
                <w:bCs/>
                <w:lang w:val="uk-UA"/>
              </w:rPr>
              <w:t>.</w:t>
            </w:r>
          </w:p>
          <w:p w:rsidR="004C77BE" w:rsidRPr="007C2185" w:rsidRDefault="00125360" w:rsidP="003950C9">
            <w:pPr>
              <w:pStyle w:val="rvps2"/>
              <w:shd w:val="clear" w:color="auto" w:fill="FFFFFF"/>
              <w:spacing w:before="0" w:beforeAutospacing="0" w:after="150" w:afterAutospacing="0"/>
              <w:jc w:val="both"/>
              <w:rPr>
                <w:highlight w:val="yellow"/>
                <w:lang w:val="uk-UA"/>
              </w:rPr>
            </w:pPr>
            <w:r w:rsidRPr="002B7DA2">
              <w:rPr>
                <w:color w:val="000000"/>
                <w:shd w:val="clear" w:color="auto" w:fill="FFFFFF"/>
                <w:lang w:val="uk-UA"/>
              </w:rPr>
              <w:t>Маркування, протоколи</w:t>
            </w:r>
            <w:r w:rsidR="00C470B7">
              <w:rPr>
                <w:color w:val="000000"/>
                <w:shd w:val="clear" w:color="auto" w:fill="FFFFFF"/>
                <w:lang w:val="uk-UA"/>
              </w:rPr>
              <w:t xml:space="preserve"> </w:t>
            </w:r>
            <w:r w:rsidRPr="002B7DA2">
              <w:rPr>
                <w:color w:val="000000"/>
                <w:shd w:val="clear" w:color="auto" w:fill="FFFFFF"/>
                <w:lang w:val="uk-UA"/>
              </w:rPr>
              <w:t>випробувань та сертифікати</w:t>
            </w:r>
            <w:r w:rsidR="00C470B7">
              <w:rPr>
                <w:color w:val="000000"/>
                <w:shd w:val="clear" w:color="auto" w:fill="FFFFFF"/>
                <w:lang w:val="uk-UA"/>
              </w:rPr>
              <w:t xml:space="preserve"> </w:t>
            </w:r>
            <w:r w:rsidRPr="002B7DA2">
              <w:rPr>
                <w:color w:val="000000"/>
                <w:shd w:val="clear" w:color="auto" w:fill="FFFFFF"/>
                <w:lang w:val="uk-UA"/>
              </w:rPr>
              <w:t>повинні бути видані органами з оцінки</w:t>
            </w:r>
            <w:r w:rsidR="00C470B7">
              <w:rPr>
                <w:color w:val="000000"/>
                <w:shd w:val="clear" w:color="auto" w:fill="FFFFFF"/>
                <w:lang w:val="uk-UA"/>
              </w:rPr>
              <w:t xml:space="preserve"> </w:t>
            </w:r>
            <w:r w:rsidRPr="002B7DA2">
              <w:rPr>
                <w:color w:val="000000"/>
                <w:shd w:val="clear" w:color="auto" w:fill="FFFFFF"/>
                <w:lang w:val="uk-UA"/>
              </w:rPr>
              <w:t>відповідності, компетентність</w:t>
            </w:r>
            <w:r w:rsidR="00C470B7">
              <w:rPr>
                <w:color w:val="000000"/>
                <w:shd w:val="clear" w:color="auto" w:fill="FFFFFF"/>
                <w:lang w:val="uk-UA"/>
              </w:rPr>
              <w:t xml:space="preserve"> </w:t>
            </w:r>
            <w:r w:rsidRPr="002B7DA2">
              <w:rPr>
                <w:color w:val="000000"/>
                <w:shd w:val="clear" w:color="auto" w:fill="FFFFFF"/>
                <w:lang w:val="uk-UA"/>
              </w:rPr>
              <w:t>яких</w:t>
            </w:r>
            <w:r w:rsidR="00C470B7">
              <w:rPr>
                <w:color w:val="000000"/>
                <w:shd w:val="clear" w:color="auto" w:fill="FFFFFF"/>
                <w:lang w:val="uk-UA"/>
              </w:rPr>
              <w:t xml:space="preserve"> </w:t>
            </w:r>
            <w:r w:rsidRPr="002B7DA2">
              <w:rPr>
                <w:color w:val="000000"/>
                <w:shd w:val="clear" w:color="auto" w:fill="FFFFFF"/>
                <w:lang w:val="uk-UA"/>
              </w:rPr>
              <w:t>підтверджена шляхом акредитації</w:t>
            </w:r>
            <w:r w:rsidR="00C470B7">
              <w:rPr>
                <w:color w:val="000000"/>
                <w:shd w:val="clear" w:color="auto" w:fill="FFFFFF"/>
                <w:lang w:val="uk-UA"/>
              </w:rPr>
              <w:t xml:space="preserve"> </w:t>
            </w:r>
            <w:r w:rsidRPr="002B7DA2">
              <w:rPr>
                <w:color w:val="000000"/>
                <w:shd w:val="clear" w:color="auto" w:fill="FFFFFF"/>
                <w:lang w:val="uk-UA"/>
              </w:rPr>
              <w:t>або</w:t>
            </w:r>
            <w:r w:rsidR="00C470B7">
              <w:rPr>
                <w:color w:val="000000"/>
                <w:shd w:val="clear" w:color="auto" w:fill="FFFFFF"/>
                <w:lang w:val="uk-UA"/>
              </w:rPr>
              <w:t xml:space="preserve"> </w:t>
            </w:r>
            <w:r w:rsidRPr="002B7DA2">
              <w:rPr>
                <w:color w:val="000000"/>
                <w:shd w:val="clear" w:color="auto" w:fill="FFFFFF"/>
                <w:lang w:val="uk-UA"/>
              </w:rPr>
              <w:t>іншим способом, визначеним</w:t>
            </w:r>
            <w:r w:rsidR="00C470B7">
              <w:rPr>
                <w:color w:val="000000"/>
                <w:shd w:val="clear" w:color="auto" w:fill="FFFFFF"/>
                <w:lang w:val="uk-UA"/>
              </w:rPr>
              <w:t xml:space="preserve"> </w:t>
            </w:r>
            <w:r w:rsidRPr="002B7DA2">
              <w:rPr>
                <w:color w:val="000000"/>
                <w:shd w:val="clear" w:color="auto" w:fill="FFFFFF"/>
                <w:lang w:val="uk-UA"/>
              </w:rPr>
              <w:t>законодавством</w:t>
            </w:r>
            <w:r w:rsidRPr="009B120C">
              <w:rPr>
                <w:color w:val="000000"/>
                <w:shd w:val="clear" w:color="auto" w:fill="FFFFFF"/>
                <w:lang w:val="uk-UA"/>
              </w:rPr>
              <w:t>.</w:t>
            </w:r>
            <w:bookmarkStart w:id="21" w:name="n1436"/>
            <w:bookmarkEnd w:id="21"/>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субпідрядника (у випадку</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r w:rsidR="00CA2F62">
              <w:rPr>
                <w:rFonts w:ascii="Times New Roman" w:hAnsi="Times New Roman" w:cs="Times New Roman"/>
                <w:b/>
                <w:sz w:val="24"/>
                <w:szCs w:val="24"/>
                <w:lang w:val="uk-UA"/>
              </w:rPr>
              <w:t xml:space="preserve"> </w:t>
            </w:r>
            <w:r w:rsidR="005F4142">
              <w:rPr>
                <w:rFonts w:ascii="Times New Roman" w:hAnsi="Times New Roman" w:cs="Times New Roman"/>
                <w:b/>
                <w:sz w:val="24"/>
                <w:szCs w:val="24"/>
                <w:lang w:val="uk-UA"/>
              </w:rPr>
              <w:t xml:space="preserve">послуг або </w:t>
            </w:r>
            <w:r w:rsidRPr="007C2185">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Унесення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змін</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або</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відкликання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w:t>
            </w:r>
            <w:r w:rsidR="00EF0D5F">
              <w:rPr>
                <w:rFonts w:ascii="Times New Roman" w:hAnsi="Times New Roman" w:cs="Times New Roman"/>
                <w:sz w:val="24"/>
                <w:szCs w:val="24"/>
                <w:lang w:val="uk-UA"/>
              </w:rPr>
              <w:t xml:space="preserve"> </w:t>
            </w:r>
            <w:r w:rsidRPr="007C2185">
              <w:rPr>
                <w:rFonts w:ascii="Times New Roman" w:hAnsi="Times New Roman" w:cs="Times New Roman"/>
                <w:sz w:val="24"/>
                <w:szCs w:val="24"/>
              </w:rPr>
              <w:t>має право внести зміни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відкликати свою тендерну</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до закінчення строку її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подання без втрати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свого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забезпечення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Такі</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зміни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заява </w:t>
            </w:r>
            <w:proofErr w:type="gramStart"/>
            <w:r w:rsidRPr="007C2185">
              <w:rPr>
                <w:rFonts w:ascii="Times New Roman" w:hAnsi="Times New Roman" w:cs="Times New Roman"/>
                <w:sz w:val="24"/>
                <w:szCs w:val="24"/>
              </w:rPr>
              <w:t>про</w:t>
            </w:r>
            <w:proofErr w:type="gramEnd"/>
            <w:r w:rsidRPr="007C2185">
              <w:rPr>
                <w:rFonts w:ascii="Times New Roman" w:hAnsi="Times New Roman" w:cs="Times New Roman"/>
                <w:sz w:val="24"/>
                <w:szCs w:val="24"/>
              </w:rPr>
              <w:t xml:space="preserve"> відкликання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враховуються </w:t>
            </w:r>
            <w:proofErr w:type="gramStart"/>
            <w:r w:rsidRPr="007C2185">
              <w:rPr>
                <w:rFonts w:ascii="Times New Roman" w:hAnsi="Times New Roman" w:cs="Times New Roman"/>
                <w:sz w:val="24"/>
                <w:szCs w:val="24"/>
              </w:rPr>
              <w:t>в</w:t>
            </w:r>
            <w:proofErr w:type="gramEnd"/>
            <w:r w:rsidRPr="007C2185">
              <w:rPr>
                <w:rFonts w:ascii="Times New Roman" w:hAnsi="Times New Roman" w:cs="Times New Roman"/>
                <w:sz w:val="24"/>
                <w:szCs w:val="24"/>
              </w:rPr>
              <w:t xml:space="preserve"> разі, якщо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їх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отримано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електронною системою закупівель до закінчення строку подання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w:t>
            </w:r>
            <w:r w:rsidR="00EF0D5F">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Подання та розкриття</w:t>
            </w:r>
            <w:r w:rsidR="00CA2F62">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CA2F62">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b/>
                <w:sz w:val="24"/>
                <w:szCs w:val="24"/>
              </w:rPr>
            </w:pPr>
            <w:r w:rsidRPr="007C2185">
              <w:rPr>
                <w:rFonts w:ascii="Times New Roman" w:hAnsi="Times New Roman" w:cs="Times New Roman"/>
                <w:b/>
                <w:sz w:val="24"/>
                <w:szCs w:val="24"/>
              </w:rPr>
              <w:t>Кінцевий строк подання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4730F4" w:rsidRDefault="004C77BE" w:rsidP="004C77BE">
            <w:pPr>
              <w:spacing w:before="48"/>
              <w:ind w:left="34" w:right="113"/>
              <w:jc w:val="both"/>
              <w:rPr>
                <w:rFonts w:ascii="Times New Roman" w:hAnsi="Times New Roman" w:cs="Times New Roman"/>
                <w:sz w:val="24"/>
                <w:szCs w:val="24"/>
                <w:lang w:val="uk-UA"/>
              </w:rPr>
            </w:pPr>
            <w:r w:rsidRPr="004730F4">
              <w:rPr>
                <w:rFonts w:ascii="Times New Roman" w:hAnsi="Times New Roman" w:cs="Times New Roman"/>
                <w:sz w:val="24"/>
                <w:szCs w:val="24"/>
              </w:rPr>
              <w:t>кінцевий строк подання</w:t>
            </w:r>
            <w:r w:rsidR="00CA2F62" w:rsidRPr="004730F4">
              <w:rPr>
                <w:rFonts w:ascii="Times New Roman" w:hAnsi="Times New Roman" w:cs="Times New Roman"/>
                <w:sz w:val="24"/>
                <w:szCs w:val="24"/>
                <w:lang w:val="uk-UA"/>
              </w:rPr>
              <w:t xml:space="preserve"> </w:t>
            </w:r>
            <w:r w:rsidRPr="004730F4">
              <w:rPr>
                <w:rFonts w:ascii="Times New Roman" w:hAnsi="Times New Roman" w:cs="Times New Roman"/>
                <w:sz w:val="24"/>
                <w:szCs w:val="24"/>
              </w:rPr>
              <w:t>тендерних</w:t>
            </w:r>
            <w:r w:rsidR="00CA2F62" w:rsidRPr="004730F4">
              <w:rPr>
                <w:rFonts w:ascii="Times New Roman" w:hAnsi="Times New Roman" w:cs="Times New Roman"/>
                <w:sz w:val="24"/>
                <w:szCs w:val="24"/>
                <w:lang w:val="uk-UA"/>
              </w:rPr>
              <w:t xml:space="preserve"> </w:t>
            </w:r>
            <w:r w:rsidRPr="004730F4">
              <w:rPr>
                <w:rFonts w:ascii="Times New Roman" w:hAnsi="Times New Roman" w:cs="Times New Roman"/>
                <w:sz w:val="24"/>
                <w:szCs w:val="24"/>
              </w:rPr>
              <w:t>пропозицій</w:t>
            </w:r>
            <w:r w:rsidR="00CA2F62" w:rsidRPr="004730F4">
              <w:rPr>
                <w:rFonts w:ascii="Times New Roman" w:hAnsi="Times New Roman" w:cs="Times New Roman"/>
                <w:sz w:val="24"/>
                <w:szCs w:val="24"/>
                <w:lang w:val="uk-UA"/>
              </w:rPr>
              <w:t xml:space="preserve"> </w:t>
            </w:r>
            <w:r w:rsidR="004730F4" w:rsidRPr="004730F4">
              <w:rPr>
                <w:rFonts w:ascii="Times New Roman" w:hAnsi="Times New Roman" w:cs="Times New Roman"/>
                <w:sz w:val="24"/>
                <w:szCs w:val="24"/>
              </w:rPr>
              <w:t xml:space="preserve">26.03.2023 </w:t>
            </w:r>
            <w:r w:rsidR="004730F4">
              <w:rPr>
                <w:rFonts w:ascii="Times New Roman" w:hAnsi="Times New Roman" w:cs="Times New Roman"/>
                <w:sz w:val="24"/>
                <w:szCs w:val="24"/>
                <w:lang w:val="uk-UA"/>
              </w:rPr>
              <w:t>року.</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отримана</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тендерна</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пропозиція автоматично вноситься до реєстру;</w:t>
            </w:r>
          </w:p>
          <w:p w:rsidR="004C77BE" w:rsidRPr="007C2185" w:rsidRDefault="004C77BE" w:rsidP="00693111">
            <w:pPr>
              <w:ind w:left="34" w:right="113"/>
              <w:jc w:val="both"/>
              <w:rPr>
                <w:rFonts w:ascii="Times New Roman" w:hAnsi="Times New Roman" w:cs="Times New Roman"/>
                <w:sz w:val="24"/>
                <w:szCs w:val="24"/>
              </w:rPr>
            </w:pPr>
            <w:r w:rsidRPr="007C2185">
              <w:rPr>
                <w:rFonts w:ascii="Times New Roman" w:hAnsi="Times New Roman" w:cs="Times New Roman"/>
                <w:sz w:val="24"/>
                <w:szCs w:val="24"/>
              </w:rPr>
              <w:t>електронна система закупівель автоматично формує та надсилає</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повідомлення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учаснику про отримання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його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пропозиції; </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Дата та час розкриття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дата і час розкриття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визначаються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електронною системою закупівель автоматично та зазначаються в оголошенні про проведення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відкритих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торгі</w:t>
            </w:r>
            <w:proofErr w:type="gramStart"/>
            <w:r w:rsidRPr="007C2185">
              <w:rPr>
                <w:rFonts w:ascii="Times New Roman" w:hAnsi="Times New Roman" w:cs="Times New Roman"/>
                <w:sz w:val="24"/>
                <w:szCs w:val="24"/>
              </w:rPr>
              <w:t>в</w:t>
            </w:r>
            <w:proofErr w:type="gramEnd"/>
            <w:r w:rsidRPr="007C2185">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Оцінка</w:t>
            </w:r>
            <w:r w:rsidR="00F87FC7">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F87FC7">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Перелік</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критерії</w:t>
            </w:r>
            <w:proofErr w:type="gramStart"/>
            <w:r w:rsidRPr="007C2185">
              <w:rPr>
                <w:rFonts w:ascii="Times New Roman" w:hAnsi="Times New Roman" w:cs="Times New Roman"/>
                <w:b/>
                <w:sz w:val="24"/>
                <w:szCs w:val="24"/>
              </w:rPr>
              <w:t>в</w:t>
            </w:r>
            <w:proofErr w:type="gramEnd"/>
            <w:r w:rsidRPr="007C2185">
              <w:rPr>
                <w:rFonts w:ascii="Times New Roman" w:hAnsi="Times New Roman" w:cs="Times New Roman"/>
                <w:b/>
                <w:sz w:val="24"/>
                <w:szCs w:val="24"/>
              </w:rPr>
              <w:t xml:space="preserve"> </w:t>
            </w:r>
            <w:proofErr w:type="gramStart"/>
            <w:r w:rsidRPr="007C2185">
              <w:rPr>
                <w:rFonts w:ascii="Times New Roman" w:hAnsi="Times New Roman" w:cs="Times New Roman"/>
                <w:b/>
                <w:sz w:val="24"/>
                <w:szCs w:val="24"/>
              </w:rPr>
              <w:t>та</w:t>
            </w:r>
            <w:proofErr w:type="gramEnd"/>
            <w:r w:rsidRPr="007C2185">
              <w:rPr>
                <w:rFonts w:ascii="Times New Roman" w:hAnsi="Times New Roman" w:cs="Times New Roman"/>
                <w:b/>
                <w:sz w:val="24"/>
                <w:szCs w:val="24"/>
              </w:rPr>
              <w:t xml:space="preserve"> методика оцінки</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із</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зазначенням</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Оцінка тендерних пропозицій здійснюється на основі наступних критеріїв:</w:t>
            </w:r>
          </w:p>
          <w:p w:rsidR="004C77BE" w:rsidRPr="007C2185" w:rsidRDefault="004C77BE" w:rsidP="004C77BE">
            <w:pPr>
              <w:rPr>
                <w:rFonts w:ascii="Times New Roman" w:hAnsi="Times New Roman" w:cs="Times New Roman"/>
                <w:i/>
                <w:iCs/>
                <w:sz w:val="24"/>
                <w:szCs w:val="24"/>
                <w:lang w:val="uk-UA"/>
              </w:rPr>
            </w:pPr>
            <w:r w:rsidRPr="007C2185">
              <w:rPr>
                <w:rFonts w:ascii="Times New Roman" w:hAnsi="Times New Roman" w:cs="Times New Roman"/>
                <w:i/>
                <w:iCs/>
                <w:sz w:val="24"/>
                <w:szCs w:val="24"/>
                <w:lang w:val="uk-UA"/>
              </w:rPr>
              <w:t xml:space="preserve"> -</w:t>
            </w:r>
            <w:r w:rsidRPr="007C2185">
              <w:rPr>
                <w:rFonts w:ascii="Times New Roman" w:hAnsi="Times New Roman" w:cs="Times New Roman"/>
                <w:b/>
                <w:bCs/>
                <w:sz w:val="24"/>
                <w:szCs w:val="24"/>
                <w:lang w:val="uk-UA"/>
              </w:rPr>
              <w:t xml:space="preserve">  Ціна – 100%;</w:t>
            </w:r>
          </w:p>
          <w:p w:rsidR="004C77BE"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О</w:t>
            </w:r>
            <w:r w:rsidRPr="007C2185">
              <w:rPr>
                <w:rFonts w:ascii="Times New Roman" w:hAnsi="Times New Roman" w:cs="Times New Roman"/>
                <w:sz w:val="24"/>
                <w:szCs w:val="24"/>
              </w:rPr>
              <w:t>цінка</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 проводиться електронною системою закупівель автоматично на основі</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критеріїв і методики оцінки, зазначених</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замовником у тендерній</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та шляхом застосуванняе</w:t>
            </w:r>
            <w:r w:rsidR="00F87FC7">
              <w:rPr>
                <w:rFonts w:ascii="Times New Roman" w:hAnsi="Times New Roman" w:cs="Times New Roman"/>
                <w:sz w:val="24"/>
                <w:szCs w:val="24"/>
                <w:lang w:val="uk-UA"/>
              </w:rPr>
              <w:t xml:space="preserve"> </w:t>
            </w:r>
            <w:r w:rsidR="00EF0D5F">
              <w:rPr>
                <w:rFonts w:ascii="Times New Roman" w:hAnsi="Times New Roman" w:cs="Times New Roman"/>
                <w:sz w:val="24"/>
                <w:szCs w:val="24"/>
                <w:lang w:val="uk-UA"/>
              </w:rPr>
              <w:t>е</w:t>
            </w:r>
            <w:r w:rsidRPr="007C2185">
              <w:rPr>
                <w:rFonts w:ascii="Times New Roman" w:hAnsi="Times New Roman" w:cs="Times New Roman"/>
                <w:sz w:val="24"/>
                <w:szCs w:val="24"/>
              </w:rPr>
              <w:t>лектронного</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аукціону;</w:t>
            </w:r>
          </w:p>
          <w:p w:rsidR="004C77BE"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p w:rsidR="0057541A" w:rsidRPr="007C2185" w:rsidRDefault="0057541A" w:rsidP="004C77BE">
            <w:pPr>
              <w:ind w:right="113"/>
              <w:jc w:val="both"/>
              <w:rPr>
                <w:rFonts w:ascii="Times New Roman" w:hAnsi="Times New Roman" w:cs="Times New Roman"/>
                <w:sz w:val="24"/>
                <w:szCs w:val="24"/>
                <w:lang w:val="uk-UA"/>
              </w:rPr>
            </w:pPr>
            <w:r w:rsidRPr="00987E0C">
              <w:rPr>
                <w:rFonts w:ascii="Times New Roman" w:hAnsi="Times New Roman" w:cs="Times New Roman"/>
                <w:sz w:val="24"/>
                <w:szCs w:val="24"/>
                <w:lang w:val="uk-UA"/>
              </w:rPr>
              <w:t>У</w:t>
            </w:r>
            <w:r w:rsidRPr="00987E0C">
              <w:rPr>
                <w:rFonts w:ascii="Times New Roman" w:hAnsi="Times New Roman" w:cs="Times New Roman"/>
                <w:sz w:val="24"/>
                <w:szCs w:val="24"/>
              </w:rPr>
              <w:t>часники</w:t>
            </w:r>
            <w:r>
              <w:rPr>
                <w:rFonts w:ascii="Times New Roman" w:hAnsi="Times New Roman" w:cs="Times New Roman"/>
                <w:sz w:val="24"/>
                <w:szCs w:val="24"/>
                <w:lang w:val="uk-UA"/>
              </w:rPr>
              <w:t xml:space="preserve"> </w:t>
            </w:r>
            <w:r w:rsidRPr="00987E0C">
              <w:rPr>
                <w:rFonts w:ascii="Times New Roman" w:hAnsi="Times New Roman" w:cs="Times New Roman"/>
                <w:sz w:val="24"/>
                <w:szCs w:val="24"/>
              </w:rPr>
              <w:t>під час аукціону не повинні</w:t>
            </w:r>
            <w:r>
              <w:rPr>
                <w:rFonts w:ascii="Times New Roman" w:hAnsi="Times New Roman" w:cs="Times New Roman"/>
                <w:sz w:val="24"/>
                <w:szCs w:val="24"/>
                <w:lang w:val="uk-UA"/>
              </w:rPr>
              <w:t xml:space="preserve"> </w:t>
            </w:r>
            <w:r w:rsidRPr="00987E0C">
              <w:rPr>
                <w:rFonts w:ascii="Times New Roman" w:hAnsi="Times New Roman" w:cs="Times New Roman"/>
                <w:sz w:val="24"/>
                <w:szCs w:val="24"/>
                <w:lang w:val="uk-UA"/>
              </w:rPr>
              <w:t>штучн</w:t>
            </w:r>
            <w:r w:rsidRPr="00987E0C">
              <w:rPr>
                <w:rFonts w:ascii="Times New Roman" w:hAnsi="Times New Roman" w:cs="Times New Roman"/>
                <w:sz w:val="24"/>
                <w:szCs w:val="24"/>
              </w:rPr>
              <w:t>о</w:t>
            </w:r>
            <w:r>
              <w:rPr>
                <w:rFonts w:ascii="Times New Roman" w:hAnsi="Times New Roman" w:cs="Times New Roman"/>
                <w:sz w:val="24"/>
                <w:szCs w:val="24"/>
                <w:lang w:val="uk-UA"/>
              </w:rPr>
              <w:t xml:space="preserve"> </w:t>
            </w:r>
            <w:r w:rsidRPr="00987E0C">
              <w:rPr>
                <w:rFonts w:ascii="Times New Roman" w:hAnsi="Times New Roman" w:cs="Times New Roman"/>
                <w:sz w:val="24"/>
                <w:szCs w:val="24"/>
              </w:rPr>
              <w:t xml:space="preserve">та </w:t>
            </w:r>
            <w:r w:rsidRPr="00987E0C">
              <w:rPr>
                <w:rFonts w:ascii="Times New Roman" w:hAnsi="Times New Roman" w:cs="Times New Roman"/>
                <w:sz w:val="24"/>
                <w:szCs w:val="24"/>
                <w:lang w:val="uk-UA"/>
              </w:rPr>
              <w:t>невиправдан</w:t>
            </w:r>
            <w:r w:rsidRPr="00987E0C">
              <w:rPr>
                <w:rFonts w:ascii="Times New Roman" w:hAnsi="Times New Roman" w:cs="Times New Roman"/>
                <w:sz w:val="24"/>
                <w:szCs w:val="24"/>
              </w:rPr>
              <w:t>о</w:t>
            </w:r>
            <w:r>
              <w:rPr>
                <w:rFonts w:ascii="Times New Roman" w:hAnsi="Times New Roman" w:cs="Times New Roman"/>
                <w:sz w:val="24"/>
                <w:szCs w:val="24"/>
                <w:lang w:val="uk-UA"/>
              </w:rPr>
              <w:t xml:space="preserve"> </w:t>
            </w:r>
            <w:r w:rsidRPr="00987E0C">
              <w:rPr>
                <w:rFonts w:ascii="Times New Roman" w:hAnsi="Times New Roman" w:cs="Times New Roman"/>
                <w:sz w:val="24"/>
                <w:szCs w:val="24"/>
                <w:lang w:val="uk-UA"/>
              </w:rPr>
              <w:t>заниж</w:t>
            </w:r>
            <w:r w:rsidRPr="00987E0C">
              <w:rPr>
                <w:rFonts w:ascii="Times New Roman" w:hAnsi="Times New Roman" w:cs="Times New Roman"/>
                <w:sz w:val="24"/>
                <w:szCs w:val="24"/>
              </w:rPr>
              <w:t>увати</w:t>
            </w:r>
            <w:r>
              <w:rPr>
                <w:rFonts w:ascii="Times New Roman" w:hAnsi="Times New Roman" w:cs="Times New Roman"/>
                <w:sz w:val="24"/>
                <w:szCs w:val="24"/>
                <w:lang w:val="uk-UA"/>
              </w:rPr>
              <w:t xml:space="preserve"> </w:t>
            </w:r>
            <w:r w:rsidRPr="00987E0C">
              <w:rPr>
                <w:rFonts w:ascii="Times New Roman" w:hAnsi="Times New Roman" w:cs="Times New Roman"/>
                <w:sz w:val="24"/>
                <w:szCs w:val="24"/>
              </w:rPr>
              <w:t>своїх</w:t>
            </w:r>
            <w:r w:rsidRPr="00987E0C">
              <w:rPr>
                <w:rFonts w:ascii="Times New Roman" w:hAnsi="Times New Roman" w:cs="Times New Roman"/>
                <w:sz w:val="24"/>
                <w:szCs w:val="24"/>
                <w:lang w:val="uk-UA"/>
              </w:rPr>
              <w:t xml:space="preserve"> цін.</w:t>
            </w:r>
            <w:r w:rsidRPr="00987E0C">
              <w:rPr>
                <w:rFonts w:ascii="Times New Roman" w:hAnsi="Times New Roman" w:cs="Times New Roman"/>
                <w:sz w:val="24"/>
                <w:szCs w:val="24"/>
              </w:rPr>
              <w:t xml:space="preserve"> </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Інша</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236CD" w:rsidRPr="00AF61F4" w:rsidRDefault="003236CD" w:rsidP="003236CD">
            <w:pPr>
              <w:pStyle w:val="rvps2"/>
              <w:shd w:val="clear" w:color="auto" w:fill="FFFFFF"/>
              <w:spacing w:before="0" w:beforeAutospacing="0" w:after="0" w:afterAutospacing="0"/>
              <w:jc w:val="both"/>
              <w:rPr>
                <w:lang w:val="uk-UA"/>
              </w:rPr>
            </w:pPr>
            <w:r w:rsidRPr="00AF61F4">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Учасники закупівлі у складі тендерної пропозиції повинні надати письмову 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4C77BE" w:rsidRPr="006F23AD" w:rsidRDefault="004C77BE" w:rsidP="004C77BE">
            <w:pPr>
              <w:spacing w:before="120" w:after="120"/>
              <w:ind w:right="113"/>
              <w:jc w:val="both"/>
              <w:rPr>
                <w:rFonts w:ascii="Times New Roman" w:hAnsi="Times New Roman" w:cs="Times New Roman"/>
                <w:sz w:val="24"/>
                <w:szCs w:val="24"/>
                <w:lang w:val="uk-UA"/>
              </w:rPr>
            </w:pPr>
            <w:bookmarkStart w:id="22" w:name="n1551"/>
            <w:bookmarkEnd w:id="22"/>
            <w:r w:rsidRPr="006F23AD">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6F23AD">
              <w:rPr>
                <w:rFonts w:ascii="Times New Roman" w:hAnsi="Times New Roman" w:cs="Times New Roman"/>
                <w:sz w:val="24"/>
                <w:szCs w:val="24"/>
              </w:rPr>
              <w:t> </w:t>
            </w:r>
            <w:hyperlink r:id="rId25" w:anchor="n1262" w:history="1">
              <w:r w:rsidRPr="006F23AD">
                <w:rPr>
                  <w:rStyle w:val="a3"/>
                  <w:rFonts w:ascii="Times New Roman" w:hAnsi="Times New Roman"/>
                  <w:color w:val="auto"/>
                  <w:sz w:val="24"/>
                  <w:szCs w:val="24"/>
                  <w:lang w:val="uk-UA"/>
                </w:rPr>
                <w:t>частиною першою</w:t>
              </w:r>
            </w:hyperlink>
            <w:r w:rsidRPr="006F23AD">
              <w:rPr>
                <w:rFonts w:ascii="Times New Roman" w:hAnsi="Times New Roman" w:cs="Times New Roman"/>
                <w:sz w:val="24"/>
                <w:szCs w:val="24"/>
              </w:rPr>
              <w:t> статті 17 цього Закону, або факту зазначення у тендерній</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пропозиції будь-якої</w:t>
            </w:r>
            <w:r w:rsidR="00DF5AD1"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недостовірної</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інформації, що є суттєвою при визначенні</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результатів</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процедури</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закупівлі, замовник</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відхиляє</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тендерну</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пропозицію такого учасника.</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6F23AD">
              <w:rPr>
                <w:rFonts w:ascii="Times New Roman" w:hAnsi="Times New Roman" w:cs="Times New Roman"/>
                <w:sz w:val="24"/>
                <w:szCs w:val="24"/>
                <w:lang w:val="uk-UA"/>
              </w:rPr>
              <w:t>Строк розгляду тендерної пропозиції,</w:t>
            </w:r>
            <w:r w:rsidRPr="007C2185">
              <w:rPr>
                <w:rFonts w:ascii="Times New Roman" w:hAnsi="Times New Roman" w:cs="Times New Roman"/>
                <w:sz w:val="24"/>
                <w:szCs w:val="24"/>
                <w:lang w:val="uk-UA"/>
              </w:rPr>
              <w:t xml:space="preserve">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w:t>
            </w:r>
            <w:r w:rsidRPr="007C2185">
              <w:rPr>
                <w:rFonts w:ascii="Times New Roman" w:hAnsi="Times New Roman" w:cs="Times New Roman"/>
                <w:sz w:val="24"/>
                <w:szCs w:val="24"/>
              </w:rPr>
              <w:t>Такий строк може бути аргументовано</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продовжено</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замовником до 20 робочих</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У разі</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продовження строку замовник</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оприлюднює</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повідомлення в електронній</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закупівель</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протягом</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1</w:t>
            </w:r>
            <w:r w:rsidRPr="007C2185">
              <w:rPr>
                <w:rFonts w:ascii="Times New Roman" w:hAnsi="Times New Roman" w:cs="Times New Roman"/>
                <w:sz w:val="24"/>
                <w:szCs w:val="24"/>
              </w:rPr>
              <w:t xml:space="preserve"> дня з дня прийняття</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відповідного</w:t>
            </w:r>
            <w:r w:rsidR="00EB6664">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р</w:t>
            </w:r>
            <w:proofErr w:type="gramEnd"/>
            <w:r w:rsidRPr="007C2185">
              <w:rPr>
                <w:rFonts w:ascii="Times New Roman" w:hAnsi="Times New Roman" w:cs="Times New Roman"/>
                <w:sz w:val="24"/>
                <w:szCs w:val="24"/>
              </w:rPr>
              <w:t>ішення.</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C2185">
              <w:rPr>
                <w:rFonts w:ascii="Times New Roman" w:hAnsi="Times New Roman" w:cs="Times New Roman"/>
                <w:sz w:val="24"/>
                <w:szCs w:val="24"/>
              </w:rPr>
              <w:t> </w:t>
            </w:r>
            <w:hyperlink r:id="rId26" w:anchor="n1250" w:history="1">
              <w:r w:rsidRPr="007C2185">
                <w:rPr>
                  <w:rStyle w:val="a3"/>
                  <w:rFonts w:ascii="Times New Roman" w:hAnsi="Times New Roman"/>
                  <w:color w:val="auto"/>
                  <w:sz w:val="24"/>
                  <w:szCs w:val="24"/>
                  <w:lang w:val="uk-UA"/>
                </w:rPr>
                <w:t>статті 16</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цього Закону, і документи, що підтверджують відсутність підстав, установлених</w:t>
            </w:r>
            <w:r w:rsidRPr="007C2185">
              <w:rPr>
                <w:rFonts w:ascii="Times New Roman" w:hAnsi="Times New Roman" w:cs="Times New Roman"/>
                <w:sz w:val="24"/>
                <w:szCs w:val="24"/>
              </w:rPr>
              <w:t> </w:t>
            </w:r>
            <w:hyperlink r:id="rId27" w:anchor="n1261" w:history="1">
              <w:r w:rsidRPr="007C2185">
                <w:rPr>
                  <w:rStyle w:val="a3"/>
                  <w:rFonts w:ascii="Times New Roman" w:hAnsi="Times New Roman"/>
                  <w:color w:val="auto"/>
                  <w:sz w:val="24"/>
                  <w:szCs w:val="24"/>
                  <w:lang w:val="uk-UA"/>
                </w:rPr>
                <w:t>статтею 17</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цього Закону.</w:t>
            </w:r>
          </w:p>
          <w:p w:rsidR="004C77BE" w:rsidRPr="006F23AD" w:rsidRDefault="006F23AD" w:rsidP="004C77BE">
            <w:pPr>
              <w:pStyle w:val="rvps2"/>
              <w:shd w:val="clear" w:color="auto" w:fill="FFFFFF"/>
              <w:spacing w:before="0" w:beforeAutospacing="0" w:after="150" w:afterAutospacing="0"/>
              <w:jc w:val="both"/>
              <w:rPr>
                <w:lang w:val="uk-UA"/>
              </w:rPr>
            </w:pPr>
            <w:r w:rsidRPr="008F3341">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8F3341">
              <w:rPr>
                <w:color w:val="000000"/>
                <w:shd w:val="solid" w:color="FFFFFF" w:fill="FFFFFF"/>
                <w:lang w:val="uk-UA" w:eastAsia="en-US"/>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23AD" w:rsidRPr="006F23AD" w:rsidRDefault="00FB1124" w:rsidP="006F23AD">
            <w:pPr>
              <w:pStyle w:val="12"/>
              <w:shd w:val="clear" w:color="auto" w:fill="FFFFFF"/>
              <w:spacing w:before="120" w:beforeAutospacing="0" w:after="0" w:afterAutospacing="0" w:line="230" w:lineRule="auto"/>
              <w:jc w:val="both"/>
              <w:rPr>
                <w:lang w:val="uk-UA"/>
              </w:rPr>
            </w:pPr>
            <w:r>
              <w:rPr>
                <w:color w:val="333333"/>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77BE" w:rsidRPr="008F3341" w:rsidRDefault="006F23AD" w:rsidP="006F23AD">
            <w:pPr>
              <w:spacing w:before="120" w:after="120"/>
              <w:ind w:right="113"/>
              <w:jc w:val="both"/>
              <w:rPr>
                <w:rFonts w:ascii="Times New Roman" w:hAnsi="Times New Roman" w:cs="Times New Roman"/>
                <w:sz w:val="24"/>
                <w:szCs w:val="24"/>
                <w:lang w:val="uk-UA"/>
              </w:rPr>
            </w:pPr>
            <w:r w:rsidRPr="008F3341">
              <w:rPr>
                <w:rFonts w:ascii="Times New Roman" w:hAnsi="Times New Roman"/>
                <w:color w:val="000000"/>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C77BE" w:rsidRPr="008F3341">
              <w:rPr>
                <w:rFonts w:ascii="Times New Roman" w:hAnsi="Times New Roman" w:cs="Times New Roman"/>
                <w:sz w:val="24"/>
                <w:szCs w:val="24"/>
                <w:lang w:val="uk-UA"/>
              </w:rPr>
              <w:t>.</w:t>
            </w:r>
          </w:p>
          <w:p w:rsidR="004C77BE" w:rsidRPr="008F3341" w:rsidRDefault="004C77BE" w:rsidP="004C77BE">
            <w:pPr>
              <w:pStyle w:val="rvps2"/>
              <w:shd w:val="clear" w:color="auto" w:fill="FFFFFF"/>
              <w:spacing w:before="0" w:beforeAutospacing="0" w:after="150" w:afterAutospacing="0"/>
              <w:jc w:val="both"/>
              <w:rPr>
                <w:lang w:val="uk-UA"/>
              </w:rPr>
            </w:pPr>
            <w:r w:rsidRPr="008F3341">
              <w:rPr>
                <w:lang w:val="uk-UA"/>
              </w:rPr>
              <w:t>Учасник</w:t>
            </w:r>
            <w:r w:rsidR="00191579">
              <w:rPr>
                <w:lang w:val="uk-UA"/>
              </w:rPr>
              <w:t xml:space="preserve"> </w:t>
            </w:r>
            <w:r w:rsidRPr="008F3341">
              <w:rPr>
                <w:lang w:val="uk-UA"/>
              </w:rPr>
              <w:t>процедури</w:t>
            </w:r>
            <w:r w:rsidR="00191579">
              <w:rPr>
                <w:lang w:val="uk-UA"/>
              </w:rPr>
              <w:t xml:space="preserve"> </w:t>
            </w:r>
            <w:r w:rsidRPr="008F3341">
              <w:rPr>
                <w:lang w:val="uk-UA"/>
              </w:rPr>
              <w:t>закупівлі</w:t>
            </w:r>
            <w:r w:rsidR="00191579">
              <w:rPr>
                <w:lang w:val="uk-UA"/>
              </w:rPr>
              <w:t xml:space="preserve"> </w:t>
            </w:r>
            <w:r w:rsidRPr="008F3341">
              <w:rPr>
                <w:lang w:val="uk-UA"/>
              </w:rPr>
              <w:t>виправляє</w:t>
            </w:r>
            <w:r w:rsidR="00191579">
              <w:rPr>
                <w:lang w:val="uk-UA"/>
              </w:rPr>
              <w:t xml:space="preserve"> </w:t>
            </w:r>
            <w:r w:rsidRPr="008F3341">
              <w:rPr>
                <w:lang w:val="uk-UA"/>
              </w:rPr>
              <w:t>невідповідності в інформації та/або документах, що</w:t>
            </w:r>
            <w:r w:rsidR="00191579">
              <w:rPr>
                <w:lang w:val="uk-UA"/>
              </w:rPr>
              <w:t xml:space="preserve"> </w:t>
            </w:r>
            <w:r w:rsidRPr="008F3341">
              <w:rPr>
                <w:lang w:val="uk-UA"/>
              </w:rPr>
              <w:t>подані ним у своїй</w:t>
            </w:r>
            <w:r w:rsidR="00191579">
              <w:rPr>
                <w:lang w:val="uk-UA"/>
              </w:rPr>
              <w:t xml:space="preserve"> </w:t>
            </w:r>
            <w:r w:rsidRPr="008F3341">
              <w:rPr>
                <w:lang w:val="uk-UA"/>
              </w:rPr>
              <w:t>тендерній</w:t>
            </w:r>
            <w:r w:rsidR="00191579">
              <w:rPr>
                <w:lang w:val="uk-UA"/>
              </w:rPr>
              <w:t xml:space="preserve"> </w:t>
            </w:r>
            <w:r w:rsidRPr="008F3341">
              <w:rPr>
                <w:lang w:val="uk-UA"/>
              </w:rPr>
              <w:t>пропозиції, виявлені</w:t>
            </w:r>
            <w:r w:rsidR="00191579">
              <w:rPr>
                <w:lang w:val="uk-UA"/>
              </w:rPr>
              <w:t xml:space="preserve"> </w:t>
            </w:r>
            <w:r w:rsidRPr="008F3341">
              <w:rPr>
                <w:lang w:val="uk-UA"/>
              </w:rPr>
              <w:t>замовником</w:t>
            </w:r>
            <w:r w:rsidR="00191579">
              <w:rPr>
                <w:lang w:val="uk-UA"/>
              </w:rPr>
              <w:t xml:space="preserve"> </w:t>
            </w:r>
            <w:r w:rsidRPr="008F3341">
              <w:rPr>
                <w:lang w:val="uk-UA"/>
              </w:rPr>
              <w:t>після</w:t>
            </w:r>
            <w:r w:rsidR="00191579">
              <w:rPr>
                <w:lang w:val="uk-UA"/>
              </w:rPr>
              <w:t xml:space="preserve"> </w:t>
            </w:r>
            <w:r w:rsidRPr="008F3341">
              <w:rPr>
                <w:lang w:val="uk-UA"/>
              </w:rPr>
              <w:t>розкриття</w:t>
            </w:r>
            <w:r w:rsidR="00191579">
              <w:rPr>
                <w:lang w:val="uk-UA"/>
              </w:rPr>
              <w:t xml:space="preserve"> </w:t>
            </w:r>
            <w:r w:rsidRPr="008F3341">
              <w:rPr>
                <w:lang w:val="uk-UA"/>
              </w:rPr>
              <w:t>тендерних</w:t>
            </w:r>
            <w:r w:rsidR="00191579">
              <w:rPr>
                <w:lang w:val="uk-UA"/>
              </w:rPr>
              <w:t xml:space="preserve"> </w:t>
            </w:r>
            <w:r w:rsidRPr="008F3341">
              <w:rPr>
                <w:lang w:val="uk-UA"/>
              </w:rPr>
              <w:t>пропозицій, шляхом завантаження через електронну систему закупівель</w:t>
            </w:r>
            <w:r w:rsidR="00191579">
              <w:rPr>
                <w:lang w:val="uk-UA"/>
              </w:rPr>
              <w:t xml:space="preserve"> </w:t>
            </w:r>
            <w:r w:rsidRPr="008F3341">
              <w:rPr>
                <w:lang w:val="uk-UA"/>
              </w:rPr>
              <w:t>уточнених</w:t>
            </w:r>
            <w:r w:rsidR="00191579">
              <w:rPr>
                <w:lang w:val="uk-UA"/>
              </w:rPr>
              <w:t xml:space="preserve"> </w:t>
            </w:r>
            <w:r w:rsidRPr="008F3341">
              <w:rPr>
                <w:lang w:val="uk-UA"/>
              </w:rPr>
              <w:t>або</w:t>
            </w:r>
            <w:r w:rsidR="00191579">
              <w:rPr>
                <w:lang w:val="uk-UA"/>
              </w:rPr>
              <w:t xml:space="preserve"> </w:t>
            </w:r>
            <w:r w:rsidRPr="008F3341">
              <w:rPr>
                <w:lang w:val="uk-UA"/>
              </w:rPr>
              <w:t>нових</w:t>
            </w:r>
            <w:r w:rsidR="00191579">
              <w:rPr>
                <w:lang w:val="uk-UA"/>
              </w:rPr>
              <w:t xml:space="preserve"> </w:t>
            </w:r>
            <w:r w:rsidRPr="008F3341">
              <w:rPr>
                <w:lang w:val="uk-UA"/>
              </w:rPr>
              <w:t>документів в електронній</w:t>
            </w:r>
            <w:r w:rsidR="00191579">
              <w:rPr>
                <w:lang w:val="uk-UA"/>
              </w:rPr>
              <w:t xml:space="preserve"> </w:t>
            </w:r>
            <w:r w:rsidRPr="008F3341">
              <w:rPr>
                <w:lang w:val="uk-UA"/>
              </w:rPr>
              <w:t>системі</w:t>
            </w:r>
            <w:r w:rsidR="00191579">
              <w:rPr>
                <w:lang w:val="uk-UA"/>
              </w:rPr>
              <w:t xml:space="preserve"> </w:t>
            </w:r>
            <w:r w:rsidRPr="008F3341">
              <w:rPr>
                <w:lang w:val="uk-UA"/>
              </w:rPr>
              <w:t>закупівель</w:t>
            </w:r>
            <w:r w:rsidR="00191579">
              <w:rPr>
                <w:lang w:val="uk-UA"/>
              </w:rPr>
              <w:t xml:space="preserve"> </w:t>
            </w:r>
            <w:r w:rsidRPr="008F3341">
              <w:rPr>
                <w:lang w:val="uk-UA"/>
              </w:rPr>
              <w:t>протягом 24 годин з моменту розміщення</w:t>
            </w:r>
            <w:r w:rsidR="00191579">
              <w:rPr>
                <w:lang w:val="uk-UA"/>
              </w:rPr>
              <w:t xml:space="preserve"> </w:t>
            </w:r>
            <w:r w:rsidRPr="008F3341">
              <w:rPr>
                <w:lang w:val="uk-UA"/>
              </w:rPr>
              <w:t>замовником в електронній</w:t>
            </w:r>
            <w:r w:rsidR="00191579">
              <w:rPr>
                <w:lang w:val="uk-UA"/>
              </w:rPr>
              <w:t xml:space="preserve"> </w:t>
            </w:r>
            <w:r w:rsidRPr="008F3341">
              <w:rPr>
                <w:lang w:val="uk-UA"/>
              </w:rPr>
              <w:t>системі</w:t>
            </w:r>
            <w:r w:rsidR="00191579">
              <w:rPr>
                <w:lang w:val="uk-UA"/>
              </w:rPr>
              <w:t xml:space="preserve"> </w:t>
            </w:r>
            <w:r w:rsidRPr="008F3341">
              <w:rPr>
                <w:lang w:val="uk-UA"/>
              </w:rPr>
              <w:t>закупівель</w:t>
            </w:r>
            <w:r w:rsidR="00191579">
              <w:rPr>
                <w:lang w:val="uk-UA"/>
              </w:rPr>
              <w:t xml:space="preserve"> </w:t>
            </w:r>
            <w:r w:rsidRPr="008F3341">
              <w:rPr>
                <w:lang w:val="uk-UA"/>
              </w:rPr>
              <w:t>повідомлення з вимогою про усунення таких невідповідностей.</w:t>
            </w:r>
          </w:p>
          <w:p w:rsidR="004C77BE" w:rsidRPr="007C2185" w:rsidRDefault="004C77BE" w:rsidP="004C77BE">
            <w:pPr>
              <w:spacing w:before="120" w:after="120"/>
              <w:ind w:right="113"/>
              <w:jc w:val="both"/>
              <w:rPr>
                <w:rFonts w:ascii="Times New Roman" w:hAnsi="Times New Roman" w:cs="Times New Roman"/>
                <w:sz w:val="24"/>
                <w:szCs w:val="24"/>
                <w:lang w:val="uk-UA"/>
              </w:rPr>
            </w:pPr>
            <w:bookmarkStart w:id="23" w:name="n1478"/>
            <w:bookmarkEnd w:id="23"/>
            <w:r w:rsidRPr="007C2185">
              <w:rPr>
                <w:rFonts w:ascii="Times New Roman" w:hAnsi="Times New Roman" w:cs="Times New Roman"/>
                <w:sz w:val="24"/>
                <w:szCs w:val="24"/>
              </w:rPr>
              <w:t>Замовник</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розглядає</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подані</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тендерні</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з урахуванням</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виправлення</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невиправлення</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учасниками</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виявлених</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невідповідностей</w:t>
            </w:r>
            <w:r w:rsidRPr="007C2185">
              <w:rPr>
                <w:rFonts w:ascii="Times New Roman" w:hAnsi="Times New Roman" w:cs="Times New Roman"/>
                <w:sz w:val="24"/>
                <w:szCs w:val="24"/>
                <w:lang w:val="uk-UA"/>
              </w:rPr>
              <w:t>.</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Електронна система закупівель автоматично розраховує аномально низькі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ціни/приведені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ціни</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тендерних</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пропозицій на всіх</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етапах</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електронного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аукціону та інформує про це</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учасника</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закупівлі та </w:t>
            </w:r>
            <w:r w:rsidRPr="007E582D">
              <w:rPr>
                <w:rFonts w:ascii="Times New Roman" w:hAnsi="Times New Roman" w:cs="Times New Roman"/>
                <w:sz w:val="24"/>
                <w:szCs w:val="24"/>
                <w:lang w:val="uk-UA"/>
              </w:rPr>
              <w:lastRenderedPageBreak/>
              <w:t>замовника</w:t>
            </w:r>
            <w:r w:rsidRPr="007C2185">
              <w:rPr>
                <w:rFonts w:ascii="Times New Roman" w:hAnsi="Times New Roman" w:cs="Times New Roman"/>
                <w:sz w:val="24"/>
                <w:szCs w:val="24"/>
                <w:lang w:val="uk-UA"/>
              </w:rPr>
              <w:t>.</w:t>
            </w:r>
          </w:p>
          <w:p w:rsidR="004C77BE" w:rsidRDefault="004C77BE" w:rsidP="004C77BE">
            <w:pPr>
              <w:spacing w:before="120" w:after="120"/>
              <w:ind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Замовник</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може</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відхилити аномально низьку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пропозицію, у разі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якщо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 не надав</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належного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обґрунтування</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вказаної у ній</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ціни</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або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вартості, та відхиляє аномально низьку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пропозицію у разі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ненадходження такого обґрунтування</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 строку, визначеного</w:t>
            </w:r>
            <w:r w:rsidRPr="007C2185">
              <w:rPr>
                <w:rFonts w:ascii="Times New Roman" w:hAnsi="Times New Roman" w:cs="Times New Roman"/>
                <w:sz w:val="24"/>
                <w:szCs w:val="24"/>
              </w:rPr>
              <w:t> </w:t>
            </w:r>
            <w:r w:rsidRPr="007C2185">
              <w:rPr>
                <w:rFonts w:ascii="Times New Roman" w:hAnsi="Times New Roman" w:cs="Times New Roman"/>
                <w:sz w:val="24"/>
                <w:szCs w:val="24"/>
                <w:lang w:val="uk-UA"/>
              </w:rPr>
              <w:t>Законом.</w:t>
            </w:r>
          </w:p>
          <w:p w:rsidR="003236CD" w:rsidRPr="00AF61F4" w:rsidRDefault="003236CD" w:rsidP="003236CD">
            <w:pPr>
              <w:ind w:right="113"/>
              <w:jc w:val="both"/>
              <w:rPr>
                <w:rFonts w:ascii="Times New Roman" w:hAnsi="Times New Roman" w:cs="Times New Roman"/>
                <w:sz w:val="24"/>
                <w:szCs w:val="24"/>
                <w:lang w:val="uk-UA" w:eastAsia="uk-UA"/>
              </w:rPr>
            </w:pPr>
            <w:r w:rsidRPr="00AF61F4">
              <w:rPr>
                <w:rFonts w:ascii="Times New Roman" w:hAnsi="Times New Roman" w:cs="Times New Roman"/>
                <w:sz w:val="24"/>
                <w:szCs w:val="24"/>
                <w:lang w:val="uk-UA" w:eastAsia="uk-UA"/>
              </w:rPr>
              <w:t>Учасники закупівлі повинні надати гарантійний лист про відсутність застосування до учасника закупівлі господарських санкцій щодо невиконання або неналежного виконання взятих зобов’язань із постачання електричної енергії за договорами 2020-2021 років.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в т.ч. в розумінні статті 236 Господарського кодексу України. Також оперативно-господарські санкцій у вигляді компенсації за гарантійними зобов’язаннями перед контрагентами, банками, Операторами системи розподілу та системи передачі тощо.</w:t>
            </w:r>
          </w:p>
          <w:p w:rsidR="003236CD" w:rsidRPr="00AF61F4" w:rsidRDefault="003236CD" w:rsidP="003236CD">
            <w:pPr>
              <w:widowControl w:val="0"/>
              <w:contextualSpacing/>
              <w:jc w:val="both"/>
              <w:rPr>
                <w:rFonts w:ascii="Times New Roman" w:hAnsi="Times New Roman" w:cs="Times New Roman"/>
                <w:lang w:val="uk-UA"/>
              </w:rPr>
            </w:pPr>
            <w:r w:rsidRPr="00AF61F4">
              <w:rPr>
                <w:rFonts w:ascii="Times New Roman" w:hAnsi="Times New Roman" w:cs="Times New Roman"/>
                <w:sz w:val="24"/>
                <w:szCs w:val="24"/>
                <w:lang w:val="uk-UA"/>
              </w:rPr>
              <w:t>Учасник повинен надати гарантійний лист про те, що він не знаходиться в статусі «дефолтного» або «переддефолтного», відповідно до Розділу 1.7. «Невиконання зобов’язань» «Правил ринку», затверджених постановою НКРЕКП від 24.06.2019 №1168 та зазначена інформація не була оприлюднена на сайті ДП «НЕК «Укренерго» та/або інших відкритих джерелах інформації. У випадку якщо Учасник набував такого статусу, він надає гарантійний лист, що він втратив статус «дефолтний».</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в розмірі передбаченому ПКМУ №292 від 22.04.2020р.</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Відхилення</w:t>
            </w:r>
            <w:r w:rsidR="001058CB">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тендерних</w:t>
            </w:r>
            <w:r w:rsidR="001058CB">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DF5AD1" w:rsidRPr="00DF5AD1" w:rsidRDefault="00DF5AD1" w:rsidP="00DF5AD1">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DF5AD1">
              <w:rPr>
                <w:rFonts w:ascii="Times New Roman" w:hAnsi="Times New Roman"/>
                <w:color w:val="000000"/>
                <w:sz w:val="24"/>
                <w:szCs w:val="24"/>
                <w:shd w:val="solid" w:color="FFFFFF" w:fill="FFFFFF"/>
                <w:lang w:eastAsia="en-US"/>
              </w:rPr>
              <w:t>у</w:t>
            </w:r>
            <w:proofErr w:type="gramEnd"/>
            <w:r w:rsidRPr="00DF5AD1">
              <w:rPr>
                <w:rFonts w:ascii="Times New Roman" w:hAnsi="Times New Roman"/>
                <w:color w:val="000000"/>
                <w:sz w:val="24"/>
                <w:szCs w:val="24"/>
                <w:shd w:val="solid" w:color="FFFFFF" w:fill="FFFFFF"/>
                <w:lang w:eastAsia="en-US"/>
              </w:rPr>
              <w:t xml:space="preserve"> разі, коли:</w:t>
            </w:r>
          </w:p>
          <w:p w:rsidR="00DF5AD1" w:rsidRPr="00DF5AD1" w:rsidRDefault="00DF5AD1" w:rsidP="00DF5AD1">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учасник процедури закупі</w:t>
            </w:r>
            <w:proofErr w:type="gramStart"/>
            <w:r w:rsidRPr="00DF5AD1">
              <w:rPr>
                <w:rFonts w:ascii="Times New Roman" w:hAnsi="Times New Roman"/>
                <w:color w:val="000000"/>
                <w:sz w:val="24"/>
                <w:szCs w:val="24"/>
                <w:lang w:eastAsia="en-US"/>
              </w:rPr>
              <w:t>вл</w:t>
            </w:r>
            <w:proofErr w:type="gramEnd"/>
            <w:r w:rsidRPr="00DF5AD1">
              <w:rPr>
                <w:rFonts w:ascii="Times New Roman" w:hAnsi="Times New Roman"/>
                <w:color w:val="000000"/>
                <w:sz w:val="24"/>
                <w:szCs w:val="24"/>
                <w:lang w:eastAsia="en-US"/>
              </w:rPr>
              <w:t>і:</w:t>
            </w:r>
          </w:p>
          <w:p w:rsidR="00DF5AD1" w:rsidRPr="00DF5AD1" w:rsidRDefault="00DF5AD1" w:rsidP="00DF5AD1">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DF5AD1">
              <w:rPr>
                <w:rFonts w:ascii="Times New Roman" w:hAnsi="Times New Roman"/>
                <w:color w:val="000000"/>
                <w:sz w:val="24"/>
                <w:szCs w:val="24"/>
                <w:shd w:val="solid" w:color="FFFFFF" w:fill="FFFFFF"/>
                <w:lang w:eastAsia="en-US"/>
              </w:rPr>
              <w:t>в</w:t>
            </w:r>
            <w:proofErr w:type="gramEnd"/>
            <w:r w:rsidRPr="00DF5AD1">
              <w:rPr>
                <w:rFonts w:ascii="Times New Roman" w:hAnsi="Times New Roman"/>
                <w:color w:val="000000"/>
                <w:sz w:val="24"/>
                <w:szCs w:val="24"/>
                <w:shd w:val="solid" w:color="FFFFFF" w:fill="FFFFFF"/>
                <w:lang w:eastAsia="en-US"/>
              </w:rPr>
              <w:t>ідкритих торгів,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rFonts w:ascii="Times New Roman" w:hAnsi="Times New Roman"/>
                <w:color w:val="000000"/>
                <w:sz w:val="24"/>
                <w:szCs w:val="24"/>
                <w:shd w:val="solid" w:color="FFFFFF" w:fill="FFFFFF"/>
                <w:lang w:eastAsia="en-US"/>
              </w:rPr>
            </w:pPr>
            <w:r w:rsidRPr="00DF5AD1">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rsidR="00DF5AD1" w:rsidRPr="00DF5AD1" w:rsidRDefault="00CB39C0" w:rsidP="00DF5AD1">
            <w:pPr>
              <w:spacing w:before="120"/>
              <w:jc w:val="both"/>
              <w:rPr>
                <w:rFonts w:ascii="Times New Roman" w:hAnsi="Times New Roman"/>
                <w:color w:val="000000"/>
                <w:sz w:val="24"/>
                <w:szCs w:val="24"/>
                <w:shd w:val="solid" w:color="FFFFFF" w:fill="FFFFFF"/>
              </w:rPr>
            </w:pPr>
            <w:r w:rsidRPr="00CB39C0">
              <w:rPr>
                <w:rFonts w:ascii="Times New Roman" w:hAnsi="Times New Roman"/>
                <w:color w:val="000000"/>
                <w:sz w:val="24"/>
                <w:szCs w:val="24"/>
                <w:shd w:val="solid" w:color="FFFFFF" w:fill="FFFFFF"/>
                <w:lang w:eastAsia="en-US"/>
              </w:rPr>
              <w:t xml:space="preserve">не виправив виявлені замовником </w:t>
            </w:r>
            <w:proofErr w:type="gramStart"/>
            <w:r w:rsidRPr="00CB39C0">
              <w:rPr>
                <w:rFonts w:ascii="Times New Roman" w:hAnsi="Times New Roman"/>
                <w:color w:val="000000"/>
                <w:sz w:val="24"/>
                <w:szCs w:val="24"/>
                <w:shd w:val="solid" w:color="FFFFFF" w:fill="FFFFFF"/>
                <w:lang w:eastAsia="en-US"/>
              </w:rPr>
              <w:t>п</w:t>
            </w:r>
            <w:proofErr w:type="gramEnd"/>
            <w:r w:rsidRPr="00CB39C0">
              <w:rPr>
                <w:rFonts w:ascii="Times New Roman" w:hAnsi="Times New Roman"/>
                <w:color w:val="000000"/>
                <w:sz w:val="24"/>
                <w:szCs w:val="24"/>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F5AD1" w:rsidRPr="00DF5AD1">
              <w:rPr>
                <w:rFonts w:ascii="Times New Roman" w:hAnsi="Times New Roman"/>
                <w:color w:val="000000"/>
                <w:sz w:val="24"/>
                <w:szCs w:val="24"/>
                <w:shd w:val="solid" w:color="FFFFFF" w:fill="FFFFFF"/>
                <w:lang w:eastAsia="en-US"/>
              </w:rPr>
              <w:t>;</w:t>
            </w:r>
          </w:p>
          <w:p w:rsidR="00DF5AD1" w:rsidRPr="00DF5AD1" w:rsidRDefault="00DF5AD1" w:rsidP="00DF5AD1">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DF5AD1" w:rsidRPr="00DF5AD1" w:rsidRDefault="00DF5AD1" w:rsidP="00DF5AD1">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CB39C0" w:rsidRDefault="00CB39C0" w:rsidP="00EF5EA5">
            <w:pPr>
              <w:ind w:firstLine="1134"/>
              <w:jc w:val="both"/>
              <w:rPr>
                <w:rFonts w:ascii="Times New Roman" w:hAnsi="Times New Roman"/>
                <w:color w:val="000000"/>
                <w:sz w:val="24"/>
                <w:szCs w:val="24"/>
                <w:shd w:val="solid" w:color="FFFFFF" w:fill="FFFFFF"/>
                <w:lang w:val="uk-UA" w:eastAsia="en-US"/>
              </w:rPr>
            </w:pPr>
            <w:r w:rsidRPr="00CB39C0">
              <w:rPr>
                <w:rFonts w:ascii="Times New Roman" w:hAnsi="Times New Roman"/>
                <w:color w:val="000000"/>
                <w:sz w:val="24"/>
                <w:szCs w:val="24"/>
                <w:shd w:val="solid" w:color="FFFFFF"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B39C0">
              <w:rPr>
                <w:rFonts w:ascii="Times New Roman" w:hAnsi="Times New Roman"/>
                <w:color w:val="000000"/>
                <w:sz w:val="24"/>
                <w:szCs w:val="24"/>
                <w:shd w:val="solid" w:color="FFFFFF" w:fill="FFFFFF"/>
                <w:lang w:eastAsia="en-US"/>
              </w:rPr>
              <w:t xml:space="preserve"> Р</w:t>
            </w:r>
            <w:proofErr w:type="gramEnd"/>
            <w:r w:rsidRPr="00CB39C0">
              <w:rPr>
                <w:rFonts w:ascii="Times New Roman" w:hAnsi="Times New Roman"/>
                <w:color w:val="000000"/>
                <w:sz w:val="24"/>
                <w:szCs w:val="24"/>
                <w:shd w:val="solid" w:color="FFFFFF" w:fill="FFFFFF"/>
                <w:lang w:eastAsia="en-US"/>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CB39C0">
              <w:rPr>
                <w:rFonts w:ascii="Times New Roman" w:hAnsi="Times New Roman"/>
                <w:color w:val="000000"/>
                <w:sz w:val="24"/>
                <w:szCs w:val="24"/>
                <w:shd w:val="solid" w:color="FFFFFF" w:fill="FFFFFF"/>
                <w:lang w:eastAsia="en-US"/>
              </w:rPr>
              <w:t>кр</w:t>
            </w:r>
            <w:proofErr w:type="gramEnd"/>
            <w:r w:rsidRPr="00CB39C0">
              <w:rPr>
                <w:rFonts w:ascii="Times New Roman" w:hAnsi="Times New Roman"/>
                <w:color w:val="000000"/>
                <w:sz w:val="24"/>
                <w:szCs w:val="24"/>
                <w:shd w:val="solid" w:color="FFFFFF" w:fill="FFFFFF"/>
                <w:lang w:eastAsia="en-US"/>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CB39C0">
              <w:rPr>
                <w:rFonts w:ascii="Times New Roman" w:hAnsi="Times New Roman"/>
                <w:color w:val="000000"/>
                <w:sz w:val="24"/>
                <w:szCs w:val="24"/>
                <w:shd w:val="solid" w:color="FFFFFF" w:fill="FFFFFF"/>
                <w:lang w:eastAsia="en-US"/>
              </w:rPr>
              <w:t xml:space="preserve"> Р</w:t>
            </w:r>
            <w:proofErr w:type="gramEnd"/>
            <w:r w:rsidRPr="00CB39C0">
              <w:rPr>
                <w:rFonts w:ascii="Times New Roman" w:hAnsi="Times New Roman"/>
                <w:color w:val="000000"/>
                <w:sz w:val="24"/>
                <w:szCs w:val="24"/>
                <w:shd w:val="solid" w:color="FFFFFF" w:fill="FFFFFF"/>
                <w:lang w:eastAsia="en-US"/>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B39C0">
              <w:rPr>
                <w:rFonts w:ascii="Times New Roman" w:hAnsi="Times New Roman"/>
                <w:color w:val="000000"/>
                <w:sz w:val="24"/>
                <w:szCs w:val="24"/>
                <w:shd w:val="solid" w:color="FFFFFF" w:fill="FFFFFF"/>
                <w:lang w:eastAsia="en-US"/>
              </w:rPr>
              <w:t>стр</w:t>
            </w:r>
            <w:proofErr w:type="gramEnd"/>
            <w:r w:rsidRPr="00CB39C0">
              <w:rPr>
                <w:rFonts w:ascii="Times New Roman" w:hAnsi="Times New Roman"/>
                <w:color w:val="000000"/>
                <w:sz w:val="24"/>
                <w:szCs w:val="24"/>
                <w:shd w:val="solid" w:color="FFFFFF" w:fill="FFFFFF"/>
                <w:lang w:eastAsia="en-US"/>
              </w:rPr>
              <w:t>ів України від 12 жовтня 2022 р. </w:t>
            </w:r>
            <w:hyperlink r:id="rId28" w:anchor="n2" w:history="1">
              <w:r w:rsidRPr="00CB39C0">
                <w:rPr>
                  <w:rFonts w:ascii="Times New Roman" w:hAnsi="Times New Roman"/>
                  <w:color w:val="000000"/>
                  <w:sz w:val="24"/>
                  <w:szCs w:val="24"/>
                  <w:shd w:val="solid" w:color="FFFFFF" w:fill="FFFFFF"/>
                  <w:lang w:eastAsia="en-US"/>
                </w:rPr>
                <w:t>№ 1178</w:t>
              </w:r>
            </w:hyperlink>
            <w:r w:rsidRPr="00CB39C0">
              <w:rPr>
                <w:rFonts w:ascii="Times New Roman" w:hAnsi="Times New Roman"/>
                <w:color w:val="000000"/>
                <w:sz w:val="24"/>
                <w:szCs w:val="24"/>
                <w:shd w:val="solid" w:color="FFFFFF" w:fill="FFFFFF"/>
                <w:lang w:eastAsia="en-US"/>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B39C0">
              <w:rPr>
                <w:rFonts w:ascii="Times New Roman" w:hAnsi="Times New Roman"/>
                <w:color w:val="000000"/>
                <w:sz w:val="24"/>
                <w:szCs w:val="24"/>
                <w:shd w:val="solid" w:color="FFFFFF" w:fill="FFFFFF"/>
                <w:lang w:eastAsia="en-US"/>
              </w:rPr>
              <w:t>вл</w:t>
            </w:r>
            <w:proofErr w:type="gramEnd"/>
            <w:r w:rsidRPr="00CB39C0">
              <w:rPr>
                <w:rFonts w:ascii="Times New Roman" w:hAnsi="Times New Roman"/>
                <w:color w:val="000000"/>
                <w:sz w:val="24"/>
                <w:szCs w:val="24"/>
                <w:shd w:val="solid" w:color="FFFFFF" w:fill="FFFFFF"/>
                <w:lang w:eastAsia="en-US"/>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F5AD1" w:rsidRPr="00DF5AD1">
              <w:rPr>
                <w:rFonts w:ascii="Times New Roman" w:hAnsi="Times New Roman"/>
                <w:color w:val="000000"/>
                <w:sz w:val="24"/>
                <w:szCs w:val="24"/>
                <w:shd w:val="solid" w:color="FFFFFF" w:fill="FFFFFF"/>
                <w:lang w:eastAsia="en-US"/>
              </w:rPr>
              <w:t xml:space="preserve">; </w:t>
            </w:r>
            <w:r>
              <w:rPr>
                <w:rFonts w:ascii="Times New Roman" w:hAnsi="Times New Roman"/>
                <w:color w:val="000000"/>
                <w:sz w:val="24"/>
                <w:szCs w:val="24"/>
                <w:shd w:val="solid" w:color="FFFFFF" w:fill="FFFFFF"/>
                <w:lang w:val="uk-UA" w:eastAsia="en-US"/>
              </w:rPr>
              <w:t xml:space="preserve"> </w:t>
            </w:r>
          </w:p>
          <w:p w:rsidR="00EF5EA5" w:rsidRDefault="00EF5EA5" w:rsidP="00EF5EA5">
            <w:pPr>
              <w:ind w:firstLine="1134"/>
              <w:jc w:val="both"/>
              <w:rPr>
                <w:rFonts w:ascii="Times New Roman" w:hAnsi="Times New Roman" w:cs="Times New Roman"/>
                <w:color w:val="222222"/>
                <w:sz w:val="24"/>
                <w:shd w:val="clear" w:color="auto" w:fill="FFFFFF"/>
                <w:lang w:val="uk-UA"/>
              </w:rPr>
            </w:pPr>
            <w:r>
              <w:rPr>
                <w:rFonts w:ascii="Times New Roman" w:hAnsi="Times New Roman" w:cs="Times New Roman"/>
                <w:color w:val="222222"/>
                <w:sz w:val="24"/>
                <w:shd w:val="clear" w:color="auto" w:fill="FFFFFF"/>
                <w:lang w:val="uk-UA"/>
              </w:rPr>
              <w:t>У</w:t>
            </w:r>
            <w:r w:rsidRPr="00CB39C0">
              <w:rPr>
                <w:rFonts w:ascii="Times New Roman" w:hAnsi="Times New Roman" w:cs="Times New Roman"/>
                <w:color w:val="222222"/>
                <w:sz w:val="24"/>
                <w:shd w:val="clear" w:color="auto" w:fill="FFFFFF"/>
                <w:lang w:val="uk-UA"/>
              </w:rPr>
              <w:t xml:space="preserve"> складі пропозиції учасник повинен надати гарантійний лист, яким учасник підтверджує, що учасник, засновник(и) учасника, кінцевий(і) бенефеціар(и) учасника</w:t>
            </w:r>
            <w:r>
              <w:rPr>
                <w:rFonts w:ascii="Times New Roman" w:hAnsi="Times New Roman" w:cs="Times New Roman"/>
                <w:color w:val="222222"/>
                <w:sz w:val="24"/>
                <w:shd w:val="clear" w:color="auto" w:fill="FFFFFF"/>
                <w:lang w:val="uk-UA"/>
              </w:rPr>
              <w:t xml:space="preserve"> та його засновника(-ків)</w:t>
            </w:r>
            <w:r w:rsidRPr="00CB39C0">
              <w:rPr>
                <w:rFonts w:ascii="Times New Roman" w:hAnsi="Times New Roman" w:cs="Times New Roman"/>
                <w:color w:val="222222"/>
                <w:sz w:val="24"/>
                <w:shd w:val="clear" w:color="auto" w:fill="FFFFFF"/>
                <w:lang w:val="uk-UA"/>
              </w:rPr>
              <w:t>,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w:t>
            </w:r>
            <w:r>
              <w:rPr>
                <w:rFonts w:ascii="Times New Roman" w:hAnsi="Times New Roman" w:cs="Times New Roman"/>
                <w:color w:val="222222"/>
                <w:sz w:val="24"/>
                <w:shd w:val="clear" w:color="auto" w:fill="FFFFFF"/>
                <w:lang w:val="uk-UA"/>
              </w:rPr>
              <w:t xml:space="preserve"> не перебувають у списку фізичних осіб, на яких </w:t>
            </w:r>
            <w:r w:rsidRPr="00CB39C0">
              <w:rPr>
                <w:rFonts w:ascii="Times New Roman" w:hAnsi="Times New Roman" w:cs="Times New Roman"/>
                <w:color w:val="222222"/>
                <w:sz w:val="24"/>
                <w:shd w:val="clear" w:color="auto" w:fill="FFFFFF"/>
                <w:lang w:val="uk-UA"/>
              </w:rPr>
              <w:t>вже накладені санкції</w:t>
            </w:r>
            <w:r>
              <w:rPr>
                <w:rFonts w:ascii="Times New Roman" w:hAnsi="Times New Roman" w:cs="Times New Roman"/>
                <w:color w:val="222222"/>
                <w:sz w:val="24"/>
                <w:shd w:val="clear" w:color="auto" w:fill="FFFFFF"/>
                <w:lang w:val="uk-UA"/>
              </w:rPr>
              <w:t xml:space="preserve">, що оприлюднений на сайті </w:t>
            </w:r>
            <w:hyperlink r:id="rId29" w:history="1">
              <w:r w:rsidRPr="00514E67">
                <w:rPr>
                  <w:rStyle w:val="a3"/>
                  <w:rFonts w:ascii="Times New Roman" w:hAnsi="Times New Roman"/>
                  <w:sz w:val="24"/>
                  <w:shd w:val="clear" w:color="auto" w:fill="FFFFFF"/>
                  <w:lang w:val="uk-UA"/>
                </w:rPr>
                <w:t>https://sanctions.nazk.gov.ua/sanction-person/</w:t>
              </w:r>
            </w:hyperlink>
            <w:r>
              <w:rPr>
                <w:rFonts w:ascii="Times New Roman" w:hAnsi="Times New Roman" w:cs="Times New Roman"/>
                <w:color w:val="222222"/>
                <w:sz w:val="24"/>
                <w:shd w:val="clear" w:color="auto" w:fill="FFFFFF"/>
                <w:lang w:val="uk-UA"/>
              </w:rPr>
              <w:t xml:space="preserve">, </w:t>
            </w:r>
            <w:r w:rsidRPr="00CB39C0">
              <w:rPr>
                <w:rFonts w:ascii="Times New Roman" w:hAnsi="Times New Roman" w:cs="Times New Roman"/>
                <w:color w:val="222222"/>
                <w:sz w:val="24"/>
                <w:shd w:val="clear" w:color="auto" w:fill="FFFFFF"/>
                <w:lang w:val="uk-UA"/>
              </w:rPr>
              <w:t>не перебувають під дією</w:t>
            </w:r>
            <w:r>
              <w:rPr>
                <w:rFonts w:ascii="Times New Roman" w:hAnsi="Times New Roman" w:cs="Times New Roman"/>
                <w:color w:val="222222"/>
                <w:sz w:val="24"/>
                <w:shd w:val="clear" w:color="auto" w:fill="FFFFFF"/>
                <w:lang w:val="uk-UA"/>
              </w:rPr>
              <w:t xml:space="preserve"> б</w:t>
            </w:r>
            <w:r w:rsidRPr="009A3BF7">
              <w:rPr>
                <w:rFonts w:ascii="Times New Roman" w:hAnsi="Times New Roman" w:cs="Times New Roman"/>
                <w:color w:val="222222"/>
                <w:sz w:val="24"/>
                <w:shd w:val="clear" w:color="auto" w:fill="FFFFFF"/>
                <w:lang w:val="uk-UA"/>
              </w:rPr>
              <w:t xml:space="preserve">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w:t>
            </w:r>
            <w:r w:rsidRPr="009A3BF7">
              <w:rPr>
                <w:rFonts w:ascii="Times New Roman" w:hAnsi="Times New Roman" w:cs="Times New Roman"/>
                <w:color w:val="222222"/>
                <w:sz w:val="24"/>
                <w:shd w:val="clear" w:color="auto" w:fill="FFFFFF"/>
                <w:lang w:val="uk-UA"/>
              </w:rPr>
              <w:lastRenderedPageBreak/>
              <w:t xml:space="preserve">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w:t>
            </w:r>
            <w:r w:rsidRPr="009A3BF7">
              <w:rPr>
                <w:rFonts w:ascii="Times New Roman" w:hAnsi="Times New Roman" w:cs="Times New Roman"/>
                <w:color w:val="222222"/>
                <w:sz w:val="24"/>
                <w:shd w:val="clear" w:color="auto" w:fill="FFFFFF"/>
              </w:rPr>
              <w:t>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рішень  Ради національної безпеки і оборони України «Про застосування персональних спеціальних економічних та інших обмежувальних заходів (санкцій)»</w:t>
            </w:r>
            <w:r>
              <w:rPr>
                <w:rFonts w:ascii="Times New Roman" w:hAnsi="Times New Roman" w:cs="Times New Roman"/>
                <w:color w:val="222222"/>
                <w:sz w:val="24"/>
                <w:shd w:val="clear" w:color="auto" w:fill="FFFFFF"/>
                <w:lang w:val="uk-UA"/>
              </w:rPr>
              <w:t>.</w:t>
            </w:r>
          </w:p>
          <w:p w:rsidR="00DF5AD1" w:rsidRPr="00CB39C0" w:rsidRDefault="00DF5AD1" w:rsidP="00DF5AD1">
            <w:pPr>
              <w:spacing w:before="120"/>
              <w:jc w:val="both"/>
              <w:rPr>
                <w:rFonts w:ascii="Times New Roman" w:hAnsi="Times New Roman"/>
                <w:color w:val="000000"/>
                <w:sz w:val="24"/>
                <w:szCs w:val="24"/>
                <w:lang w:val="uk-UA"/>
              </w:rPr>
            </w:pPr>
            <w:r w:rsidRPr="00CB39C0">
              <w:rPr>
                <w:rFonts w:ascii="Times New Roman" w:hAnsi="Times New Roman"/>
                <w:color w:val="000000"/>
                <w:sz w:val="24"/>
                <w:szCs w:val="24"/>
                <w:lang w:val="uk-UA" w:eastAsia="en-US"/>
              </w:rPr>
              <w:t>2)</w:t>
            </w:r>
            <w:r w:rsidRPr="00DF5AD1">
              <w:rPr>
                <w:rFonts w:ascii="Times New Roman" w:hAnsi="Times New Roman"/>
                <w:color w:val="000000"/>
                <w:sz w:val="24"/>
                <w:szCs w:val="24"/>
                <w:lang w:eastAsia="en-US"/>
              </w:rPr>
              <w:t> </w:t>
            </w:r>
            <w:r w:rsidRPr="00CB39C0">
              <w:rPr>
                <w:rFonts w:ascii="Times New Roman" w:hAnsi="Times New Roman"/>
                <w:color w:val="000000"/>
                <w:sz w:val="24"/>
                <w:szCs w:val="24"/>
                <w:lang w:val="uk-UA" w:eastAsia="en-US"/>
              </w:rPr>
              <w:t>тендерна пропозиція:</w:t>
            </w:r>
          </w:p>
          <w:p w:rsidR="00DF5AD1" w:rsidRPr="00003273" w:rsidRDefault="00CB39C0" w:rsidP="00DF5AD1">
            <w:pPr>
              <w:spacing w:before="120"/>
              <w:jc w:val="both"/>
              <w:rPr>
                <w:rFonts w:ascii="Times New Roman" w:hAnsi="Times New Roman"/>
                <w:color w:val="000000"/>
                <w:sz w:val="24"/>
                <w:szCs w:val="24"/>
                <w:shd w:val="solid" w:color="FFFFFF" w:fill="FFFFFF"/>
                <w:lang w:val="uk-UA" w:eastAsia="en-US"/>
              </w:rPr>
            </w:pPr>
            <w:r w:rsidRPr="00003273">
              <w:rPr>
                <w:rFonts w:ascii="Times New Roman" w:hAnsi="Times New Roman"/>
                <w:color w:val="000000"/>
                <w:sz w:val="24"/>
                <w:szCs w:val="24"/>
                <w:shd w:val="solid" w:color="FFFFFF" w:fill="FFFFFF"/>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CB39C0">
              <w:rPr>
                <w:rFonts w:ascii="Times New Roman" w:hAnsi="Times New Roman"/>
                <w:color w:val="000000"/>
                <w:sz w:val="24"/>
                <w:szCs w:val="24"/>
                <w:shd w:val="solid" w:color="FFFFFF" w:fill="FFFFFF"/>
                <w:lang w:eastAsia="en-US"/>
              </w:rPr>
              <w:t> </w:t>
            </w:r>
            <w:hyperlink r:id="rId30" w:anchor="n131" w:history="1">
              <w:r w:rsidRPr="00003273">
                <w:rPr>
                  <w:rFonts w:ascii="Times New Roman" w:hAnsi="Times New Roman"/>
                  <w:color w:val="000000"/>
                  <w:sz w:val="24"/>
                  <w:szCs w:val="24"/>
                  <w:shd w:val="solid" w:color="FFFFFF" w:fill="FFFFFF"/>
                  <w:lang w:val="uk-UA" w:eastAsia="en-US"/>
                </w:rPr>
                <w:t>пункту 40</w:t>
              </w:r>
            </w:hyperlink>
            <w:r w:rsidRPr="00CB39C0">
              <w:rPr>
                <w:rFonts w:ascii="Times New Roman" w:hAnsi="Times New Roman"/>
                <w:color w:val="000000"/>
                <w:sz w:val="24"/>
                <w:szCs w:val="24"/>
                <w:shd w:val="solid" w:color="FFFFFF" w:fill="FFFFFF"/>
                <w:lang w:eastAsia="en-US"/>
              </w:rPr>
              <w:t> </w:t>
            </w:r>
            <w:r w:rsidRPr="00003273">
              <w:rPr>
                <w:rFonts w:ascii="Times New Roman" w:hAnsi="Times New Roman"/>
                <w:color w:val="000000"/>
                <w:sz w:val="24"/>
                <w:szCs w:val="24"/>
                <w:shd w:val="solid" w:color="FFFFFF" w:fill="FFFFFF"/>
                <w:lang w:val="uk-UA" w:eastAsia="en-US"/>
              </w:rPr>
              <w:t>Особливостей</w:t>
            </w:r>
            <w:r w:rsidR="00DF5AD1" w:rsidRPr="00003273">
              <w:rPr>
                <w:rFonts w:ascii="Times New Roman" w:hAnsi="Times New Roman"/>
                <w:color w:val="000000"/>
                <w:sz w:val="24"/>
                <w:szCs w:val="24"/>
                <w:shd w:val="solid" w:color="FFFFFF" w:fill="FFFFFF"/>
                <w:lang w:val="uk-UA" w:eastAsia="en-US"/>
              </w:rPr>
              <w:t>;</w:t>
            </w:r>
          </w:p>
          <w:p w:rsidR="00DF5AD1" w:rsidRPr="00003273" w:rsidRDefault="00DF5AD1" w:rsidP="00DF5AD1">
            <w:pPr>
              <w:spacing w:before="120"/>
              <w:jc w:val="both"/>
              <w:rPr>
                <w:rFonts w:ascii="Times New Roman" w:hAnsi="Times New Roman"/>
                <w:color w:val="000000"/>
                <w:sz w:val="24"/>
                <w:szCs w:val="24"/>
                <w:lang w:val="uk-UA"/>
              </w:rPr>
            </w:pPr>
            <w:r w:rsidRPr="00003273">
              <w:rPr>
                <w:rFonts w:ascii="Times New Roman" w:hAnsi="Times New Roman"/>
                <w:color w:val="000000"/>
                <w:sz w:val="24"/>
                <w:szCs w:val="24"/>
                <w:lang w:val="uk-UA" w:eastAsia="en-US"/>
              </w:rPr>
              <w:t>є такою, строк дії якої закінчився;</w:t>
            </w:r>
          </w:p>
          <w:p w:rsidR="00DF5AD1" w:rsidRPr="00003273" w:rsidRDefault="00DF5AD1" w:rsidP="00DF5AD1">
            <w:pPr>
              <w:spacing w:before="120"/>
              <w:jc w:val="both"/>
              <w:rPr>
                <w:rFonts w:ascii="Times New Roman" w:hAnsi="Times New Roman"/>
                <w:color w:val="000000"/>
                <w:sz w:val="24"/>
                <w:szCs w:val="24"/>
                <w:lang w:val="uk-UA"/>
              </w:rPr>
            </w:pPr>
            <w:r w:rsidRPr="00003273">
              <w:rPr>
                <w:rFonts w:ascii="Times New Roman" w:hAnsi="Times New Roman"/>
                <w:color w:val="000000"/>
                <w:sz w:val="24"/>
                <w:szCs w:val="24"/>
                <w:lang w:val="uk-UA" w:eastAsia="en-US"/>
              </w:rPr>
              <w:t xml:space="preserve">є такою, ціна якої перевищує очікувану вартість </w:t>
            </w:r>
            <w:r w:rsidRPr="00003273">
              <w:rPr>
                <w:rFonts w:ascii="Times New Roman" w:hAnsi="Times New Roman"/>
                <w:color w:val="000000"/>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відповідає вимогам, установленим у тендерній документації відповідно </w:t>
            </w:r>
            <w:proofErr w:type="gramStart"/>
            <w:r w:rsidRPr="00DF5AD1">
              <w:rPr>
                <w:rFonts w:ascii="Times New Roman" w:hAnsi="Times New Roman"/>
                <w:color w:val="000000"/>
                <w:sz w:val="24"/>
                <w:szCs w:val="24"/>
                <w:lang w:eastAsia="en-US"/>
              </w:rPr>
              <w:t>до</w:t>
            </w:r>
            <w:proofErr w:type="gramEnd"/>
            <w:r w:rsidRPr="00DF5AD1">
              <w:rPr>
                <w:rFonts w:ascii="Times New Roman" w:hAnsi="Times New Roman"/>
                <w:color w:val="000000"/>
                <w:sz w:val="24"/>
                <w:szCs w:val="24"/>
                <w:lang w:eastAsia="en-US"/>
              </w:rPr>
              <w:t xml:space="preserve"> абзацу першого частини третьої статті 22 Закону;</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переможець процедури закупі</w:t>
            </w:r>
            <w:proofErr w:type="gramStart"/>
            <w:r w:rsidRPr="00DF5AD1">
              <w:rPr>
                <w:rFonts w:ascii="Times New Roman" w:hAnsi="Times New Roman"/>
                <w:color w:val="000000"/>
                <w:sz w:val="24"/>
                <w:szCs w:val="24"/>
                <w:lang w:eastAsia="en-US"/>
              </w:rPr>
              <w:t>вл</w:t>
            </w:r>
            <w:proofErr w:type="gramEnd"/>
            <w:r w:rsidRPr="00DF5AD1">
              <w:rPr>
                <w:rFonts w:ascii="Times New Roman" w:hAnsi="Times New Roman"/>
                <w:color w:val="000000"/>
                <w:sz w:val="24"/>
                <w:szCs w:val="24"/>
                <w:lang w:eastAsia="en-US"/>
              </w:rPr>
              <w:t>і:</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відмовився від </w:t>
            </w:r>
            <w:proofErr w:type="gramStart"/>
            <w:r w:rsidRPr="00DF5AD1">
              <w:rPr>
                <w:rFonts w:ascii="Times New Roman" w:hAnsi="Times New Roman"/>
                <w:color w:val="000000"/>
                <w:sz w:val="24"/>
                <w:szCs w:val="24"/>
                <w:lang w:eastAsia="en-US"/>
              </w:rPr>
              <w:t>п</w:t>
            </w:r>
            <w:proofErr w:type="gramEnd"/>
            <w:r w:rsidRPr="00DF5AD1">
              <w:rPr>
                <w:rFonts w:ascii="Times New Roman" w:hAnsi="Times New Roman"/>
                <w:color w:val="000000"/>
                <w:sz w:val="24"/>
                <w:szCs w:val="24"/>
                <w:lang w:eastAsia="en-US"/>
              </w:rPr>
              <w:t>ідписання договору про закупівлю відповідно до вимог тендерної документації або укладення договору про закупівлю;</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надав у спосіб, зазначений в тендерній документації, документи, що </w:t>
            </w:r>
            <w:proofErr w:type="gramStart"/>
            <w:r w:rsidRPr="00DF5AD1">
              <w:rPr>
                <w:rFonts w:ascii="Times New Roman" w:hAnsi="Times New Roman"/>
                <w:color w:val="000000"/>
                <w:sz w:val="24"/>
                <w:szCs w:val="24"/>
                <w:lang w:eastAsia="en-US"/>
              </w:rPr>
              <w:t>п</w:t>
            </w:r>
            <w:proofErr w:type="gramEnd"/>
            <w:r w:rsidRPr="00DF5AD1">
              <w:rPr>
                <w:rFonts w:ascii="Times New Roman" w:hAnsi="Times New Roman"/>
                <w:color w:val="000000"/>
                <w:sz w:val="24"/>
                <w:szCs w:val="24"/>
                <w:lang w:eastAsia="en-US"/>
              </w:rPr>
              <w:t xml:space="preserve">ідтверджують відсутність підстав, установлених статтею 17 Закону, </w:t>
            </w:r>
            <w:r w:rsidRPr="00DF5AD1">
              <w:rPr>
                <w:rFonts w:ascii="Times New Roman" w:hAnsi="Times New Roman"/>
                <w:color w:val="000000"/>
                <w:sz w:val="24"/>
                <w:szCs w:val="24"/>
                <w:shd w:val="solid" w:color="FFFFFF" w:fill="FFFFFF"/>
                <w:lang w:eastAsia="en-US"/>
              </w:rPr>
              <w:t>з урахуванням пункту 44 цих особливостей</w:t>
            </w:r>
            <w:r w:rsidRPr="00DF5AD1">
              <w:rPr>
                <w:rFonts w:ascii="Times New Roman" w:hAnsi="Times New Roman"/>
                <w:color w:val="000000"/>
                <w:sz w:val="24"/>
                <w:szCs w:val="24"/>
                <w:lang w:eastAsia="en-US"/>
              </w:rPr>
              <w:t>;</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надав копію ліцензії або документа дозвільного характеру (</w:t>
            </w:r>
            <w:proofErr w:type="gramStart"/>
            <w:r w:rsidRPr="00DF5AD1">
              <w:rPr>
                <w:rFonts w:ascii="Times New Roman" w:hAnsi="Times New Roman"/>
                <w:color w:val="000000"/>
                <w:sz w:val="24"/>
                <w:szCs w:val="24"/>
                <w:lang w:eastAsia="en-US"/>
              </w:rPr>
              <w:t>у</w:t>
            </w:r>
            <w:proofErr w:type="gramEnd"/>
            <w:r w:rsidRPr="00DF5AD1">
              <w:rPr>
                <w:rFonts w:ascii="Times New Roman" w:hAnsi="Times New Roman"/>
                <w:color w:val="000000"/>
                <w:sz w:val="24"/>
                <w:szCs w:val="24"/>
                <w:lang w:eastAsia="en-US"/>
              </w:rPr>
              <w:t xml:space="preserve"> разі їх наявності) відповідно до частини другої статті 41 Закону;</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надав забезпечення виконання договору </w:t>
            </w:r>
            <w:proofErr w:type="gramStart"/>
            <w:r w:rsidRPr="00DF5AD1">
              <w:rPr>
                <w:rFonts w:ascii="Times New Roman" w:hAnsi="Times New Roman"/>
                <w:color w:val="000000"/>
                <w:sz w:val="24"/>
                <w:szCs w:val="24"/>
                <w:lang w:eastAsia="en-US"/>
              </w:rPr>
              <w:t>про</w:t>
            </w:r>
            <w:proofErr w:type="gramEnd"/>
            <w:r w:rsidRPr="00DF5AD1">
              <w:rPr>
                <w:rFonts w:ascii="Times New Roman" w:hAnsi="Times New Roman"/>
                <w:color w:val="000000"/>
                <w:sz w:val="24"/>
                <w:szCs w:val="24"/>
                <w:lang w:eastAsia="en-US"/>
              </w:rPr>
              <w:t xml:space="preserve"> закупівлю, якщо таке забезпечення вимагалося замовником;</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w:t>
            </w:r>
            <w:proofErr w:type="gramStart"/>
            <w:r w:rsidRPr="00DF5AD1">
              <w:rPr>
                <w:rFonts w:ascii="Times New Roman" w:hAnsi="Times New Roman"/>
                <w:color w:val="000000"/>
                <w:sz w:val="24"/>
                <w:szCs w:val="24"/>
                <w:lang w:eastAsia="en-US"/>
              </w:rPr>
              <w:t>вл</w:t>
            </w:r>
            <w:proofErr w:type="gramEnd"/>
            <w:r w:rsidRPr="00DF5AD1">
              <w:rPr>
                <w:rFonts w:ascii="Times New Roman" w:hAnsi="Times New Roman"/>
                <w:color w:val="000000"/>
                <w:sz w:val="24"/>
                <w:szCs w:val="24"/>
                <w:lang w:eastAsia="en-US"/>
              </w:rPr>
              <w:t>і,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42. Замовник може відхилити тендерну пропозицію із </w:t>
            </w:r>
            <w:r w:rsidRPr="00DF5AD1">
              <w:rPr>
                <w:rFonts w:ascii="Times New Roman" w:hAnsi="Times New Roman"/>
                <w:color w:val="000000"/>
                <w:sz w:val="24"/>
                <w:szCs w:val="24"/>
                <w:lang w:eastAsia="en-US"/>
              </w:rPr>
              <w:lastRenderedPageBreak/>
              <w:t xml:space="preserve">зазначенням аргументації в електронній системі закупівель </w:t>
            </w:r>
            <w:proofErr w:type="gramStart"/>
            <w:r w:rsidRPr="00DF5AD1">
              <w:rPr>
                <w:rFonts w:ascii="Times New Roman" w:hAnsi="Times New Roman"/>
                <w:color w:val="000000"/>
                <w:sz w:val="24"/>
                <w:szCs w:val="24"/>
                <w:lang w:eastAsia="en-US"/>
              </w:rPr>
              <w:t>у</w:t>
            </w:r>
            <w:proofErr w:type="gramEnd"/>
            <w:r w:rsidRPr="00DF5AD1">
              <w:rPr>
                <w:rFonts w:ascii="Times New Roman" w:hAnsi="Times New Roman"/>
                <w:color w:val="000000"/>
                <w:sz w:val="24"/>
                <w:szCs w:val="24"/>
                <w:lang w:eastAsia="en-US"/>
              </w:rPr>
              <w:t xml:space="preserve"> разі, коли:</w:t>
            </w:r>
          </w:p>
          <w:p w:rsidR="00DF5AD1" w:rsidRPr="00DF5AD1" w:rsidRDefault="00DF5AD1" w:rsidP="00DF5AD1">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1)</w:t>
            </w:r>
            <w:r w:rsidRPr="00DF5AD1">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77BE" w:rsidRPr="00DF5AD1" w:rsidRDefault="00DF5AD1" w:rsidP="00DF5AD1">
            <w:pPr>
              <w:pStyle w:val="rvps2"/>
              <w:shd w:val="clear" w:color="auto" w:fill="FFFFFF"/>
              <w:spacing w:before="0" w:beforeAutospacing="0" w:after="150" w:afterAutospacing="0"/>
              <w:jc w:val="both"/>
            </w:pPr>
            <w:r w:rsidRPr="00DF5AD1">
              <w:rPr>
                <w:color w:val="000000"/>
                <w:lang w:eastAsia="en-US"/>
              </w:rPr>
              <w:t>2) учасник процедури закупі</w:t>
            </w:r>
            <w:proofErr w:type="gramStart"/>
            <w:r w:rsidRPr="00DF5AD1">
              <w:rPr>
                <w:color w:val="000000"/>
                <w:lang w:eastAsia="en-US"/>
              </w:rPr>
              <w:t>вл</w:t>
            </w:r>
            <w:proofErr w:type="gramEnd"/>
            <w:r w:rsidRPr="00DF5AD1">
              <w:rPr>
                <w:color w:val="000000"/>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77BE" w:rsidRPr="007C2185" w:rsidRDefault="004C77BE" w:rsidP="004C77BE">
            <w:pPr>
              <w:pStyle w:val="rvps2"/>
              <w:shd w:val="clear" w:color="auto" w:fill="FFFFFF"/>
              <w:spacing w:before="0" w:beforeAutospacing="0" w:after="150" w:afterAutospacing="0"/>
              <w:jc w:val="both"/>
            </w:pPr>
            <w:r w:rsidRPr="007C2185">
              <w:t>Інформація про відхилення</w:t>
            </w:r>
            <w:r w:rsidR="008E2276">
              <w:rPr>
                <w:lang w:val="uk-UA"/>
              </w:rPr>
              <w:t xml:space="preserve"> </w:t>
            </w:r>
            <w:r w:rsidRPr="007C2185">
              <w:t>тендерної</w:t>
            </w:r>
            <w:r w:rsidR="008E2276">
              <w:rPr>
                <w:lang w:val="uk-UA"/>
              </w:rPr>
              <w:t xml:space="preserve"> </w:t>
            </w:r>
            <w:r w:rsidRPr="007C2185">
              <w:t>пропозиції, у тому числі</w:t>
            </w:r>
            <w:r w:rsidR="008E2276">
              <w:rPr>
                <w:lang w:val="uk-UA"/>
              </w:rPr>
              <w:t xml:space="preserve"> </w:t>
            </w:r>
            <w:proofErr w:type="gramStart"/>
            <w:r w:rsidRPr="007C2185">
              <w:t>п</w:t>
            </w:r>
            <w:proofErr w:type="gramEnd"/>
            <w:r w:rsidRPr="007C2185">
              <w:t>ідстави такого відхилення (з посиланням на відповідні</w:t>
            </w:r>
            <w:r w:rsidR="008E2276">
              <w:rPr>
                <w:lang w:val="uk-UA"/>
              </w:rPr>
              <w:t xml:space="preserve"> </w:t>
            </w:r>
            <w:r w:rsidR="005F4142">
              <w:rPr>
                <w:lang w:val="uk-UA"/>
              </w:rPr>
              <w:t>положення цих особливостей</w:t>
            </w:r>
            <w:r w:rsidRPr="007C2185">
              <w:t xml:space="preserve"> та умови</w:t>
            </w:r>
            <w:r w:rsidR="008E2276">
              <w:rPr>
                <w:lang w:val="uk-UA"/>
              </w:rPr>
              <w:t xml:space="preserve"> </w:t>
            </w:r>
            <w:r w:rsidRPr="007C2185">
              <w:t>тендерної</w:t>
            </w:r>
            <w:r w:rsidR="008E2276">
              <w:rPr>
                <w:lang w:val="uk-UA"/>
              </w:rPr>
              <w:t xml:space="preserve"> </w:t>
            </w:r>
            <w:r w:rsidRPr="007C2185">
              <w:t>документації, яким</w:t>
            </w:r>
            <w:r w:rsidR="008E2276">
              <w:rPr>
                <w:lang w:val="uk-UA"/>
              </w:rPr>
              <w:t xml:space="preserve"> </w:t>
            </w:r>
            <w:r w:rsidRPr="007C2185">
              <w:t>така</w:t>
            </w:r>
            <w:r w:rsidR="008E2276">
              <w:rPr>
                <w:lang w:val="uk-UA"/>
              </w:rPr>
              <w:t xml:space="preserve"> </w:t>
            </w:r>
            <w:r w:rsidRPr="007C2185">
              <w:t>тендерна</w:t>
            </w:r>
            <w:r w:rsidR="008E2276">
              <w:rPr>
                <w:lang w:val="uk-UA"/>
              </w:rPr>
              <w:t xml:space="preserve"> </w:t>
            </w:r>
            <w:r w:rsidRPr="007C2185">
              <w:t>пропозиція та/або</w:t>
            </w:r>
            <w:r w:rsidR="008E2276">
              <w:rPr>
                <w:lang w:val="uk-UA"/>
              </w:rPr>
              <w:t xml:space="preserve"> </w:t>
            </w:r>
            <w:r w:rsidRPr="007C2185">
              <w:t>учасник не відповідають, із</w:t>
            </w:r>
            <w:r w:rsidR="008E2276">
              <w:rPr>
                <w:lang w:val="uk-UA"/>
              </w:rPr>
              <w:t xml:space="preserve"> </w:t>
            </w:r>
            <w:r w:rsidRPr="007C2185">
              <w:t>зазначенням, у чому</w:t>
            </w:r>
            <w:r w:rsidR="008E2276">
              <w:rPr>
                <w:lang w:val="uk-UA"/>
              </w:rPr>
              <w:t xml:space="preserve"> </w:t>
            </w:r>
            <w:r w:rsidRPr="007C2185">
              <w:t>саме</w:t>
            </w:r>
            <w:r w:rsidR="008E2276">
              <w:rPr>
                <w:lang w:val="uk-UA"/>
              </w:rPr>
              <w:t xml:space="preserve"> </w:t>
            </w:r>
            <w:r w:rsidRPr="007C2185">
              <w:t>полягає</w:t>
            </w:r>
            <w:r w:rsidR="008E2276">
              <w:rPr>
                <w:lang w:val="uk-UA"/>
              </w:rPr>
              <w:t xml:space="preserve"> </w:t>
            </w:r>
            <w:r w:rsidRPr="007C2185">
              <w:t>така</w:t>
            </w:r>
            <w:r w:rsidR="008E2276">
              <w:rPr>
                <w:lang w:val="uk-UA"/>
              </w:rPr>
              <w:t xml:space="preserve"> </w:t>
            </w:r>
            <w:r w:rsidRPr="007C2185">
              <w:t>невідповідність), протягом</w:t>
            </w:r>
            <w:r w:rsidR="008E2276">
              <w:rPr>
                <w:lang w:val="uk-UA"/>
              </w:rPr>
              <w:t xml:space="preserve"> </w:t>
            </w:r>
            <w:r w:rsidRPr="007C2185">
              <w:rPr>
                <w:lang w:val="uk-UA"/>
              </w:rPr>
              <w:t>1</w:t>
            </w:r>
            <w:r w:rsidRPr="007C2185">
              <w:t xml:space="preserve"> дня з дня ухвалення</w:t>
            </w:r>
            <w:r w:rsidR="008E2276">
              <w:rPr>
                <w:lang w:val="uk-UA"/>
              </w:rPr>
              <w:t xml:space="preserve"> </w:t>
            </w:r>
            <w:r w:rsidRPr="007C2185">
              <w:t>рішення</w:t>
            </w:r>
            <w:r w:rsidR="008E2276">
              <w:rPr>
                <w:lang w:val="uk-UA"/>
              </w:rPr>
              <w:t xml:space="preserve"> </w:t>
            </w:r>
            <w:r w:rsidRPr="007C2185">
              <w:t>оприлюднюється в електронній</w:t>
            </w:r>
            <w:r w:rsidR="008E2276">
              <w:rPr>
                <w:lang w:val="uk-UA"/>
              </w:rPr>
              <w:t xml:space="preserve"> </w:t>
            </w:r>
            <w:r w:rsidRPr="007C2185">
              <w:t>системі</w:t>
            </w:r>
            <w:r w:rsidR="008E2276">
              <w:rPr>
                <w:lang w:val="uk-UA"/>
              </w:rPr>
              <w:t xml:space="preserve"> </w:t>
            </w:r>
            <w:r w:rsidRPr="007C2185">
              <w:t>закупівель та автоматично надсилається</w:t>
            </w:r>
            <w:r w:rsidR="008E2276">
              <w:rPr>
                <w:lang w:val="uk-UA"/>
              </w:rPr>
              <w:t xml:space="preserve"> </w:t>
            </w:r>
            <w:r w:rsidRPr="007C2185">
              <w:t>учаснику/переможцю</w:t>
            </w:r>
            <w:r w:rsidR="008E2276">
              <w:rPr>
                <w:lang w:val="uk-UA"/>
              </w:rPr>
              <w:t xml:space="preserve"> </w:t>
            </w:r>
            <w:r w:rsidRPr="007C2185">
              <w:t>процедури</w:t>
            </w:r>
            <w:r w:rsidR="008E2276">
              <w:rPr>
                <w:lang w:val="uk-UA"/>
              </w:rPr>
              <w:t xml:space="preserve"> </w:t>
            </w:r>
            <w:r w:rsidRPr="007C2185">
              <w:t>закупі</w:t>
            </w:r>
            <w:proofErr w:type="gramStart"/>
            <w:r w:rsidRPr="007C2185">
              <w:t>вл</w:t>
            </w:r>
            <w:proofErr w:type="gramEnd"/>
            <w:r w:rsidRPr="007C2185">
              <w:t>і, тендерна</w:t>
            </w:r>
            <w:r w:rsidR="008E2276">
              <w:rPr>
                <w:lang w:val="uk-UA"/>
              </w:rPr>
              <w:t xml:space="preserve"> </w:t>
            </w:r>
            <w:r w:rsidRPr="007C2185">
              <w:t>пропозиція</w:t>
            </w:r>
            <w:r w:rsidR="008E2276">
              <w:rPr>
                <w:lang w:val="uk-UA"/>
              </w:rPr>
              <w:t xml:space="preserve"> </w:t>
            </w:r>
            <w:r w:rsidRPr="007C2185">
              <w:t>якого</w:t>
            </w:r>
            <w:r w:rsidR="008E2276">
              <w:rPr>
                <w:lang w:val="uk-UA"/>
              </w:rPr>
              <w:t xml:space="preserve"> </w:t>
            </w:r>
            <w:r w:rsidRPr="007C2185">
              <w:t>відхилена, через електронну систему закупівель.</w:t>
            </w:r>
          </w:p>
          <w:p w:rsidR="004C77BE" w:rsidRPr="007C2185" w:rsidRDefault="004C77BE" w:rsidP="004C77BE">
            <w:pPr>
              <w:pStyle w:val="rvps2"/>
              <w:shd w:val="clear" w:color="auto" w:fill="FFFFFF"/>
              <w:spacing w:before="0" w:beforeAutospacing="0" w:after="150" w:afterAutospacing="0"/>
              <w:jc w:val="both"/>
            </w:pPr>
            <w:bookmarkStart w:id="24" w:name="n1590"/>
            <w:bookmarkEnd w:id="24"/>
            <w:r w:rsidRPr="007C2185">
              <w:t>У разі</w:t>
            </w:r>
            <w:r w:rsidR="00C57386">
              <w:rPr>
                <w:lang w:val="uk-UA"/>
              </w:rPr>
              <w:t xml:space="preserve"> </w:t>
            </w:r>
            <w:r w:rsidRPr="007C2185">
              <w:t>якщо</w:t>
            </w:r>
            <w:r w:rsidR="00C57386">
              <w:rPr>
                <w:lang w:val="uk-UA"/>
              </w:rPr>
              <w:t xml:space="preserve"> </w:t>
            </w:r>
            <w:r w:rsidRPr="007C2185">
              <w:t>учасник, тендерна</w:t>
            </w:r>
            <w:r w:rsidR="00C57386">
              <w:rPr>
                <w:lang w:val="uk-UA"/>
              </w:rPr>
              <w:t xml:space="preserve"> </w:t>
            </w:r>
            <w:r w:rsidRPr="007C2185">
              <w:t>пропозиція</w:t>
            </w:r>
            <w:r w:rsidR="00C57386">
              <w:rPr>
                <w:lang w:val="uk-UA"/>
              </w:rPr>
              <w:t xml:space="preserve"> </w:t>
            </w:r>
            <w:r w:rsidRPr="007C2185">
              <w:t>якого</w:t>
            </w:r>
            <w:r w:rsidR="00C57386">
              <w:rPr>
                <w:lang w:val="uk-UA"/>
              </w:rPr>
              <w:t xml:space="preserve"> </w:t>
            </w:r>
            <w:r w:rsidRPr="007C2185">
              <w:t>відхилена, вважає</w:t>
            </w:r>
            <w:r w:rsidR="00C57386">
              <w:rPr>
                <w:lang w:val="uk-UA"/>
              </w:rPr>
              <w:t xml:space="preserve"> </w:t>
            </w:r>
            <w:r w:rsidRPr="007C2185">
              <w:t>недостатньою</w:t>
            </w:r>
            <w:r w:rsidR="00C57386">
              <w:rPr>
                <w:lang w:val="uk-UA"/>
              </w:rPr>
              <w:t xml:space="preserve"> </w:t>
            </w:r>
            <w:r w:rsidRPr="007C2185">
              <w:t>аргументацію, зазначену в повідомленні та протоколі</w:t>
            </w:r>
            <w:r w:rsidR="00C57386">
              <w:rPr>
                <w:lang w:val="uk-UA"/>
              </w:rPr>
              <w:t xml:space="preserve"> </w:t>
            </w:r>
            <w:r w:rsidRPr="007C2185">
              <w:t>розгляду</w:t>
            </w:r>
            <w:r w:rsidR="00C57386">
              <w:rPr>
                <w:lang w:val="uk-UA"/>
              </w:rPr>
              <w:t xml:space="preserve"> </w:t>
            </w:r>
            <w:r w:rsidRPr="007C2185">
              <w:t>тендерних</w:t>
            </w:r>
            <w:r w:rsidR="00C57386">
              <w:rPr>
                <w:lang w:val="uk-UA"/>
              </w:rPr>
              <w:t xml:space="preserve"> </w:t>
            </w:r>
            <w:r w:rsidRPr="007C2185">
              <w:t>пропозицій, такий</w:t>
            </w:r>
            <w:r w:rsidR="00C57386">
              <w:rPr>
                <w:lang w:val="uk-UA"/>
              </w:rPr>
              <w:t xml:space="preserve"> </w:t>
            </w:r>
            <w:r w:rsidRPr="007C2185">
              <w:t>учасник</w:t>
            </w:r>
            <w:r w:rsidR="00C57386">
              <w:rPr>
                <w:lang w:val="uk-UA"/>
              </w:rPr>
              <w:t xml:space="preserve"> </w:t>
            </w:r>
            <w:r w:rsidRPr="007C2185">
              <w:t>може</w:t>
            </w:r>
            <w:r w:rsidR="00C57386">
              <w:rPr>
                <w:lang w:val="uk-UA"/>
              </w:rPr>
              <w:t xml:space="preserve"> </w:t>
            </w:r>
            <w:r w:rsidRPr="007C2185">
              <w:t>звернутися до замовника з вимогою</w:t>
            </w:r>
            <w:r w:rsidR="00C57386">
              <w:rPr>
                <w:lang w:val="uk-UA"/>
              </w:rPr>
              <w:t xml:space="preserve"> </w:t>
            </w:r>
            <w:r w:rsidRPr="007C2185">
              <w:t>надати</w:t>
            </w:r>
            <w:r w:rsidR="00C57386">
              <w:rPr>
                <w:lang w:val="uk-UA"/>
              </w:rPr>
              <w:t xml:space="preserve"> </w:t>
            </w:r>
            <w:r w:rsidRPr="007C2185">
              <w:t>додаткову</w:t>
            </w:r>
            <w:r w:rsidR="00C57386">
              <w:rPr>
                <w:lang w:val="uk-UA"/>
              </w:rPr>
              <w:t xml:space="preserve"> </w:t>
            </w:r>
            <w:r w:rsidRPr="007C2185">
              <w:t>інформацію про причини невідповідності</w:t>
            </w:r>
            <w:r w:rsidR="00C57386">
              <w:rPr>
                <w:lang w:val="uk-UA"/>
              </w:rPr>
              <w:t xml:space="preserve"> </w:t>
            </w:r>
            <w:r w:rsidRPr="007C2185">
              <w:t>його</w:t>
            </w:r>
            <w:r w:rsidR="00C57386">
              <w:rPr>
                <w:lang w:val="uk-UA"/>
              </w:rPr>
              <w:t xml:space="preserve"> </w:t>
            </w:r>
            <w:r w:rsidRPr="007C2185">
              <w:t>пропозиції</w:t>
            </w:r>
            <w:r w:rsidR="00C57386">
              <w:rPr>
                <w:lang w:val="uk-UA"/>
              </w:rPr>
              <w:t xml:space="preserve"> </w:t>
            </w:r>
            <w:r w:rsidRPr="007C2185">
              <w:t>умовам</w:t>
            </w:r>
            <w:r w:rsidR="00C57386">
              <w:rPr>
                <w:lang w:val="uk-UA"/>
              </w:rPr>
              <w:t xml:space="preserve"> </w:t>
            </w:r>
            <w:r w:rsidRPr="007C2185">
              <w:t>тендерної</w:t>
            </w:r>
            <w:r w:rsidR="00C57386">
              <w:rPr>
                <w:lang w:val="uk-UA"/>
              </w:rPr>
              <w:t xml:space="preserve"> </w:t>
            </w:r>
            <w:r w:rsidRPr="007C2185">
              <w:t>документації, зокрема</w:t>
            </w:r>
            <w:r w:rsidR="00C57386">
              <w:rPr>
                <w:lang w:val="uk-UA"/>
              </w:rPr>
              <w:t xml:space="preserve"> </w:t>
            </w:r>
            <w:proofErr w:type="gramStart"/>
            <w:r w:rsidRPr="007C2185">
              <w:t>техн</w:t>
            </w:r>
            <w:proofErr w:type="gramEnd"/>
            <w:r w:rsidRPr="007C2185">
              <w:t>ічній</w:t>
            </w:r>
            <w:r w:rsidR="00C57386">
              <w:rPr>
                <w:lang w:val="uk-UA"/>
              </w:rPr>
              <w:t xml:space="preserve"> </w:t>
            </w:r>
            <w:r w:rsidRPr="007C2185">
              <w:t>специфікації, та/або</w:t>
            </w:r>
            <w:r w:rsidR="00C57386">
              <w:rPr>
                <w:lang w:val="uk-UA"/>
              </w:rPr>
              <w:t xml:space="preserve"> </w:t>
            </w:r>
            <w:r w:rsidRPr="007C2185">
              <w:t>його</w:t>
            </w:r>
            <w:r w:rsidR="00C57386">
              <w:rPr>
                <w:lang w:val="uk-UA"/>
              </w:rPr>
              <w:t xml:space="preserve"> </w:t>
            </w:r>
            <w:r w:rsidRPr="007C2185">
              <w:t>невідповідності</w:t>
            </w:r>
            <w:r w:rsidR="00C57386">
              <w:rPr>
                <w:lang w:val="uk-UA"/>
              </w:rPr>
              <w:t xml:space="preserve"> </w:t>
            </w:r>
            <w:r w:rsidRPr="007C2185">
              <w:t>кваліфікаційним</w:t>
            </w:r>
            <w:r w:rsidR="00C57386">
              <w:rPr>
                <w:lang w:val="uk-UA"/>
              </w:rPr>
              <w:t xml:space="preserve"> </w:t>
            </w:r>
            <w:r w:rsidRPr="007C2185">
              <w:t>критеріям, а замовник</w:t>
            </w:r>
            <w:r w:rsidR="00C57386">
              <w:rPr>
                <w:lang w:val="uk-UA"/>
              </w:rPr>
              <w:t xml:space="preserve"> </w:t>
            </w:r>
            <w:r w:rsidRPr="007C2185">
              <w:t>зобов’язаний</w:t>
            </w:r>
            <w:r w:rsidR="00C57386">
              <w:rPr>
                <w:lang w:val="uk-UA"/>
              </w:rPr>
              <w:t xml:space="preserve"> </w:t>
            </w:r>
            <w:r w:rsidRPr="007C2185">
              <w:t>надати</w:t>
            </w:r>
            <w:r w:rsidR="00C57386">
              <w:rPr>
                <w:lang w:val="uk-UA"/>
              </w:rPr>
              <w:t xml:space="preserve"> </w:t>
            </w:r>
            <w:r w:rsidRPr="007C2185">
              <w:t>йому</w:t>
            </w:r>
            <w:r w:rsidR="00C57386">
              <w:rPr>
                <w:lang w:val="uk-UA"/>
              </w:rPr>
              <w:t xml:space="preserve"> </w:t>
            </w:r>
            <w:r w:rsidRPr="007C2185">
              <w:t xml:space="preserve">відповідь з такою інформацією не </w:t>
            </w:r>
            <w:proofErr w:type="gramStart"/>
            <w:r w:rsidRPr="007C2185">
              <w:t>п</w:t>
            </w:r>
            <w:proofErr w:type="gramEnd"/>
            <w:r w:rsidRPr="007C2185">
              <w:t xml:space="preserve">ізніш як через </w:t>
            </w:r>
            <w:r w:rsidR="005F4142">
              <w:rPr>
                <w:lang w:val="uk-UA"/>
              </w:rPr>
              <w:t xml:space="preserve">4 </w:t>
            </w:r>
            <w:r w:rsidRPr="007C2185">
              <w:t>дні з дня надходження такого звернення через електронну систему закупівель.</w:t>
            </w:r>
          </w:p>
          <w:p w:rsidR="004C77BE" w:rsidRPr="007C2185" w:rsidRDefault="004C77BE" w:rsidP="004C77BE">
            <w:pPr>
              <w:spacing w:after="120"/>
              <w:ind w:left="34"/>
              <w:jc w:val="both"/>
              <w:rPr>
                <w:rFonts w:ascii="Times New Roman" w:hAnsi="Times New Roman" w:cs="Times New Roman"/>
                <w:sz w:val="24"/>
                <w:szCs w:val="24"/>
              </w:rPr>
            </w:pPr>
            <w:r w:rsidRPr="007C2185">
              <w:rPr>
                <w:rFonts w:ascii="Times New Roman" w:hAnsi="Times New Roman" w:cs="Times New Roman"/>
                <w:sz w:val="24"/>
                <w:szCs w:val="24"/>
              </w:rPr>
              <w:t>Учасник, якого не визнано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переможцем</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w:t>
            </w:r>
            <w:proofErr w:type="gramStart"/>
            <w:r w:rsidRPr="007C2185">
              <w:rPr>
                <w:rFonts w:ascii="Times New Roman" w:hAnsi="Times New Roman" w:cs="Times New Roman"/>
                <w:sz w:val="24"/>
                <w:szCs w:val="24"/>
              </w:rPr>
              <w:t>вл</w:t>
            </w:r>
            <w:proofErr w:type="gramEnd"/>
            <w:r w:rsidRPr="007C2185">
              <w:rPr>
                <w:rFonts w:ascii="Times New Roman" w:hAnsi="Times New Roman" w:cs="Times New Roman"/>
                <w:sz w:val="24"/>
                <w:szCs w:val="24"/>
              </w:rPr>
              <w:t>і за результатами оцінки та розгляду</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його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може</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через електронну систему закупівель до замовника з вимогою</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надання</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інформації про тендерну</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переможця</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5F4142">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закупівлі, у тому числі</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зазначення</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її</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переваг</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порівняно з тендерною пропозицією</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 який</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надіслав</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звернення, а замовник</w:t>
            </w:r>
            <w:r w:rsidR="00C57386">
              <w:rPr>
                <w:rFonts w:ascii="Times New Roman" w:hAnsi="Times New Roman" w:cs="Times New Roman"/>
                <w:sz w:val="24"/>
                <w:szCs w:val="24"/>
                <w:lang w:val="uk-UA"/>
              </w:rPr>
              <w:t xml:space="preserve">  з</w:t>
            </w:r>
            <w:r w:rsidRPr="007C2185">
              <w:rPr>
                <w:rFonts w:ascii="Times New Roman" w:hAnsi="Times New Roman" w:cs="Times New Roman"/>
                <w:sz w:val="24"/>
                <w:szCs w:val="24"/>
              </w:rPr>
              <w:t>обов’язаний</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надати</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йому</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відповідь не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ізніше</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ніж через </w:t>
            </w:r>
            <w:r w:rsidRPr="007C2185">
              <w:rPr>
                <w:rFonts w:ascii="Times New Roman" w:hAnsi="Times New Roman" w:cs="Times New Roman"/>
                <w:sz w:val="24"/>
                <w:szCs w:val="24"/>
                <w:lang w:val="uk-UA"/>
              </w:rPr>
              <w:t>5</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з дня надходження такого звернення</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Результати</w:t>
            </w:r>
            <w:r w:rsidR="00ED50F4">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торгі</w:t>
            </w:r>
            <w:proofErr w:type="gramStart"/>
            <w:r w:rsidRPr="007C2185">
              <w:rPr>
                <w:rFonts w:ascii="Times New Roman" w:hAnsi="Times New Roman" w:cs="Times New Roman"/>
                <w:b/>
                <w:sz w:val="28"/>
                <w:szCs w:val="28"/>
              </w:rPr>
              <w:t>в</w:t>
            </w:r>
            <w:proofErr w:type="gramEnd"/>
            <w:r w:rsidRPr="007C2185">
              <w:rPr>
                <w:rFonts w:ascii="Times New Roman" w:hAnsi="Times New Roman" w:cs="Times New Roman"/>
                <w:b/>
                <w:sz w:val="28"/>
                <w:szCs w:val="28"/>
              </w:rPr>
              <w:t xml:space="preserve"> та укладання договору про закупівлю</w:t>
            </w:r>
          </w:p>
        </w:tc>
      </w:tr>
      <w:tr w:rsidR="004C77BE" w:rsidRPr="007C2185" w:rsidTr="00472CE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gramStart"/>
            <w:r w:rsidRPr="007C2185">
              <w:rPr>
                <w:rFonts w:ascii="Times New Roman" w:hAnsi="Times New Roman" w:cs="Times New Roman"/>
                <w:b/>
                <w:sz w:val="24"/>
                <w:szCs w:val="24"/>
              </w:rPr>
              <w:t>Відміна</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замовником</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торгів</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чи</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визнання</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їх такими, що не відбулися</w:t>
            </w:r>
            <w:proofErr w:type="gram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Замовник відміняє відкриті торги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разі:</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відсутності подальшої потреби в закупі</w:t>
            </w:r>
            <w:proofErr w:type="gramStart"/>
            <w:r w:rsidRPr="00CB03FD">
              <w:rPr>
                <w:rFonts w:ascii="Times New Roman" w:hAnsi="Times New Roman"/>
                <w:color w:val="000000"/>
                <w:sz w:val="24"/>
                <w:szCs w:val="24"/>
                <w:lang w:eastAsia="en-US"/>
              </w:rPr>
              <w:t>вл</w:t>
            </w:r>
            <w:proofErr w:type="gramEnd"/>
            <w:r w:rsidRPr="00CB03FD">
              <w:rPr>
                <w:rFonts w:ascii="Times New Roman" w:hAnsi="Times New Roman"/>
                <w:color w:val="000000"/>
                <w:sz w:val="24"/>
                <w:szCs w:val="24"/>
                <w:lang w:eastAsia="en-US"/>
              </w:rPr>
              <w:t>і товарів, робіт чи послуг;</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3) скорочення обсягу видатків на здійснення закупі</w:t>
            </w:r>
            <w:proofErr w:type="gramStart"/>
            <w:r w:rsidRPr="00CB03FD">
              <w:rPr>
                <w:rFonts w:ascii="Times New Roman" w:hAnsi="Times New Roman"/>
                <w:color w:val="000000"/>
                <w:sz w:val="24"/>
                <w:szCs w:val="24"/>
                <w:lang w:eastAsia="en-US"/>
              </w:rPr>
              <w:t>вл</w:t>
            </w:r>
            <w:proofErr w:type="gramEnd"/>
            <w:r w:rsidRPr="00CB03FD">
              <w:rPr>
                <w:rFonts w:ascii="Times New Roman" w:hAnsi="Times New Roman"/>
                <w:color w:val="000000"/>
                <w:sz w:val="24"/>
                <w:szCs w:val="24"/>
                <w:lang w:eastAsia="en-US"/>
              </w:rPr>
              <w:t>і товарів, робіт чи послуг;</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4) коли здійснення закупі</w:t>
            </w:r>
            <w:proofErr w:type="gramStart"/>
            <w:r w:rsidRPr="00CB03FD">
              <w:rPr>
                <w:rFonts w:ascii="Times New Roman" w:hAnsi="Times New Roman"/>
                <w:color w:val="000000"/>
                <w:sz w:val="24"/>
                <w:szCs w:val="24"/>
                <w:lang w:eastAsia="en-US"/>
              </w:rPr>
              <w:t>вл</w:t>
            </w:r>
            <w:proofErr w:type="gramEnd"/>
            <w:r w:rsidRPr="00CB03FD">
              <w:rPr>
                <w:rFonts w:ascii="Times New Roman" w:hAnsi="Times New Roman"/>
                <w:color w:val="000000"/>
                <w:sz w:val="24"/>
                <w:szCs w:val="24"/>
                <w:lang w:eastAsia="en-US"/>
              </w:rPr>
              <w:t>і стало неможливим внаслідок дії обставин непереборної сили.</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sidRPr="00CB03FD">
              <w:rPr>
                <w:rFonts w:ascii="Times New Roman" w:hAnsi="Times New Roman"/>
                <w:color w:val="000000"/>
                <w:sz w:val="24"/>
                <w:szCs w:val="24"/>
                <w:lang w:eastAsia="en-US"/>
              </w:rPr>
              <w:t>р</w:t>
            </w:r>
            <w:proofErr w:type="gramEnd"/>
            <w:r w:rsidRPr="00CB03FD">
              <w:rPr>
                <w:rFonts w:ascii="Times New Roman" w:hAnsi="Times New Roman"/>
                <w:color w:val="000000"/>
                <w:sz w:val="24"/>
                <w:szCs w:val="24"/>
                <w:lang w:eastAsia="en-US"/>
              </w:rPr>
              <w:t xml:space="preserve">ішення зазначає в електронній системі закупівель підстави прийняття такого рішення. </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Відкриті торги автоматично відміняються електронною системою закупівель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разі:</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відхилення всіх тендерних пропозицій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w:t>
            </w:r>
            <w:proofErr w:type="gramStart"/>
            <w:r w:rsidRPr="00CB03FD">
              <w:rPr>
                <w:rFonts w:ascii="Times New Roman" w:hAnsi="Times New Roman"/>
                <w:color w:val="000000"/>
                <w:sz w:val="24"/>
                <w:szCs w:val="24"/>
                <w:lang w:eastAsia="en-US"/>
              </w:rPr>
              <w:t>тому</w:t>
            </w:r>
            <w:proofErr w:type="gramEnd"/>
            <w:r w:rsidRPr="00CB03FD">
              <w:rPr>
                <w:rFonts w:ascii="Times New Roman" w:hAnsi="Times New Roman"/>
                <w:color w:val="000000"/>
                <w:sz w:val="24"/>
                <w:szCs w:val="24"/>
                <w:lang w:eastAsia="en-US"/>
              </w:rPr>
              <w:t xml:space="preserve"> числі, якщо була подана одна тендерна пропозиція, яка відхилена замовником) згідно з </w:t>
            </w:r>
            <w:r w:rsidRPr="00CB03FD">
              <w:rPr>
                <w:rFonts w:ascii="Times New Roman" w:hAnsi="Times New Roman"/>
                <w:color w:val="000000"/>
                <w:sz w:val="24"/>
                <w:szCs w:val="24"/>
                <w:shd w:val="solid" w:color="FFFFFF" w:fill="FFFFFF"/>
                <w:lang w:eastAsia="en-US"/>
              </w:rPr>
              <w:t>цими особливостями</w:t>
            </w:r>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не</w:t>
            </w:r>
            <w:r w:rsidRPr="00CB03FD">
              <w:rPr>
                <w:rFonts w:ascii="Times New Roman" w:hAnsi="Times New Roman"/>
                <w:color w:val="000000"/>
                <w:sz w:val="24"/>
                <w:szCs w:val="24"/>
                <w:shd w:val="solid" w:color="FFFFFF" w:fill="FFFFFF"/>
                <w:lang w:eastAsia="en-US"/>
              </w:rPr>
              <w:t>подання жодної тендерної пропозиції для участі</w:t>
            </w:r>
            <w:r w:rsidRPr="00CB03FD">
              <w:rPr>
                <w:rFonts w:ascii="Times New Roman" w:hAnsi="Times New Roman"/>
                <w:color w:val="000000"/>
                <w:sz w:val="24"/>
                <w:szCs w:val="24"/>
                <w:lang w:eastAsia="en-US"/>
              </w:rPr>
              <w:t xml:space="preserve">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відкритих </w:t>
            </w:r>
            <w:proofErr w:type="gramStart"/>
            <w:r w:rsidRPr="00CB03FD">
              <w:rPr>
                <w:rFonts w:ascii="Times New Roman" w:hAnsi="Times New Roman"/>
                <w:color w:val="000000"/>
                <w:sz w:val="24"/>
                <w:szCs w:val="24"/>
                <w:lang w:eastAsia="en-US"/>
              </w:rPr>
              <w:t>торгах</w:t>
            </w:r>
            <w:proofErr w:type="gramEnd"/>
            <w:r w:rsidRPr="00CB03FD">
              <w:rPr>
                <w:rFonts w:ascii="Times New Roman" w:hAnsi="Times New Roman"/>
                <w:color w:val="000000"/>
                <w:sz w:val="24"/>
                <w:szCs w:val="24"/>
                <w:lang w:eastAsia="en-US"/>
              </w:rPr>
              <w:t xml:space="preserve"> у строк, установлений замовником згідно з </w:t>
            </w:r>
            <w:r w:rsidRPr="00CB03FD">
              <w:rPr>
                <w:rFonts w:ascii="Times New Roman" w:hAnsi="Times New Roman"/>
                <w:color w:val="000000"/>
                <w:sz w:val="24"/>
                <w:szCs w:val="24"/>
                <w:shd w:val="solid" w:color="FFFFFF" w:fill="FFFFFF"/>
                <w:lang w:eastAsia="en-US"/>
              </w:rPr>
              <w:t>цими особливостями</w:t>
            </w:r>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Електронною системою закупівель автоматично протягом одного робочого дня з дати настання </w:t>
            </w:r>
            <w:proofErr w:type="gramStart"/>
            <w:r w:rsidRPr="00CB03FD">
              <w:rPr>
                <w:rFonts w:ascii="Times New Roman" w:hAnsi="Times New Roman"/>
                <w:color w:val="000000"/>
                <w:sz w:val="24"/>
                <w:szCs w:val="24"/>
                <w:lang w:eastAsia="en-US"/>
              </w:rPr>
              <w:t>п</w:t>
            </w:r>
            <w:proofErr w:type="gramEnd"/>
            <w:r w:rsidRPr="00CB03FD">
              <w:rPr>
                <w:rFonts w:ascii="Times New Roman" w:hAnsi="Times New Roman"/>
                <w:color w:val="000000"/>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Відкриті торги можуть бути відмінені частково (за лотом).</w:t>
            </w:r>
          </w:p>
          <w:p w:rsidR="004C77BE" w:rsidRPr="00CB03FD" w:rsidRDefault="00CB03FD" w:rsidP="00CB03FD">
            <w:pPr>
              <w:pStyle w:val="rvps2"/>
              <w:shd w:val="clear" w:color="auto" w:fill="FFFFFF"/>
              <w:spacing w:before="0" w:beforeAutospacing="0" w:after="150" w:afterAutospacing="0"/>
              <w:jc w:val="both"/>
            </w:pPr>
            <w:r w:rsidRPr="00CB03FD">
              <w:rPr>
                <w:color w:val="000000"/>
                <w:lang w:eastAsia="en-US"/>
              </w:rPr>
              <w:t>Інформація про відміну відкритих торгів автоматично надсилається всім учасникам процедури закупі</w:t>
            </w:r>
            <w:proofErr w:type="gramStart"/>
            <w:r w:rsidRPr="00CB03FD">
              <w:rPr>
                <w:color w:val="000000"/>
                <w:lang w:eastAsia="en-US"/>
              </w:rPr>
              <w:t>вл</w:t>
            </w:r>
            <w:proofErr w:type="gramEnd"/>
            <w:r w:rsidRPr="00CB03FD">
              <w:rPr>
                <w:color w:val="000000"/>
                <w:lang w:eastAsia="en-US"/>
              </w:rPr>
              <w:t>і електронною системою закупівель в день її оприлюднення.</w:t>
            </w:r>
          </w:p>
        </w:tc>
      </w:tr>
      <w:tr w:rsidR="004C77BE" w:rsidRPr="004611A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8F3341" w:rsidRDefault="0028694F" w:rsidP="0028694F">
            <w:pPr>
              <w:spacing w:before="120"/>
              <w:jc w:val="both"/>
              <w:rPr>
                <w:rFonts w:ascii="Times New Roman" w:hAnsi="Times New Roman"/>
                <w:color w:val="000000"/>
                <w:sz w:val="24"/>
                <w:szCs w:val="24"/>
                <w:shd w:val="solid" w:color="FFFFFF" w:fill="FFFFFF"/>
              </w:rPr>
            </w:pPr>
            <w:proofErr w:type="gramStart"/>
            <w:r w:rsidRPr="0028694F">
              <w:rPr>
                <w:rFonts w:ascii="Times New Roman" w:hAnsi="Times New Roman"/>
                <w:color w:val="000000"/>
                <w:sz w:val="24"/>
                <w:szCs w:val="24"/>
                <w:shd w:val="solid" w:color="FFFFFF" w:fill="FFFFFF"/>
                <w:lang w:eastAsia="en-US"/>
              </w:rPr>
              <w:t>З</w:t>
            </w:r>
            <w:proofErr w:type="gramEnd"/>
            <w:r w:rsidRPr="0028694F">
              <w:rPr>
                <w:rFonts w:ascii="Times New Roman" w:hAnsi="Times New Roman"/>
                <w:color w:val="000000"/>
                <w:sz w:val="24"/>
                <w:szCs w:val="24"/>
                <w:shd w:val="solid" w:color="FFFFFF" w:fill="FFFFFF"/>
                <w:lang w:eastAsia="en-US"/>
              </w:rPr>
              <w:t xml:space="preserve"> метою забезпечення права на оскарження рішень замовника до органу оскарження </w:t>
            </w:r>
            <w:r w:rsidRPr="0028694F">
              <w:rPr>
                <w:rFonts w:ascii="Times New Roman" w:hAnsi="Times New Roman"/>
                <w:sz w:val="24"/>
                <w:szCs w:val="24"/>
                <w:shd w:val="solid" w:color="FFFFFF" w:fill="FFFFFF"/>
                <w:lang w:eastAsia="en-US"/>
              </w:rPr>
              <w:t xml:space="preserve">договір про закупівлю не може бути укладено раніше ніж через </w:t>
            </w:r>
            <w:r>
              <w:rPr>
                <w:rFonts w:ascii="Times New Roman" w:hAnsi="Times New Roman"/>
                <w:sz w:val="24"/>
                <w:szCs w:val="24"/>
                <w:shd w:val="solid" w:color="FFFFFF" w:fill="FFFFFF"/>
                <w:lang w:val="uk-UA" w:eastAsia="en-US"/>
              </w:rPr>
              <w:t>5</w:t>
            </w:r>
            <w:r w:rsidRPr="0028694F">
              <w:rPr>
                <w:rFonts w:ascii="Times New Roman" w:hAnsi="Times New Roman"/>
                <w:sz w:val="24"/>
                <w:szCs w:val="24"/>
                <w:shd w:val="solid" w:color="FFFFFF" w:fill="FFFFFF"/>
                <w:lang w:eastAsia="en-US"/>
              </w:rPr>
              <w:t xml:space="preserve"> днів</w:t>
            </w:r>
            <w:r w:rsidRPr="0028694F">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r w:rsidRPr="008F3341">
              <w:rPr>
                <w:rFonts w:ascii="Times New Roman" w:hAnsi="Times New Roman"/>
                <w:color w:val="000000"/>
                <w:sz w:val="24"/>
                <w:szCs w:val="24"/>
                <w:shd w:val="solid" w:color="FFFFFF" w:fill="FFFFFF"/>
                <w:lang w:eastAsia="en-US"/>
              </w:rPr>
              <w:t xml:space="preserve"> </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28694F">
              <w:rPr>
                <w:color w:val="000000"/>
                <w:shd w:val="solid" w:color="FFFFFF" w:fill="FFFFFF"/>
                <w:lang w:eastAsia="en-US"/>
              </w:rPr>
              <w:t>Замовник укладає догові</w:t>
            </w:r>
            <w:proofErr w:type="gramStart"/>
            <w:r w:rsidRPr="0028694F">
              <w:rPr>
                <w:color w:val="000000"/>
                <w:shd w:val="solid" w:color="FFFFFF" w:fill="FFFFFF"/>
                <w:lang w:eastAsia="en-US"/>
              </w:rPr>
              <w:t>р</w:t>
            </w:r>
            <w:proofErr w:type="gramEnd"/>
            <w:r w:rsidRPr="0028694F">
              <w:rPr>
                <w:color w:val="000000"/>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w:t>
            </w:r>
            <w:r w:rsidRPr="0028694F">
              <w:rPr>
                <w:shd w:val="solid" w:color="FFFFFF" w:fill="FFFFFF"/>
                <w:lang w:eastAsia="en-US"/>
              </w:rPr>
              <w:t>не пізніше ніж через 15 днів</w:t>
            </w:r>
            <w:r w:rsidRPr="0028694F">
              <w:rPr>
                <w:color w:val="FF0000"/>
                <w:shd w:val="solid" w:color="FFFFFF" w:fill="FFFFFF"/>
                <w:lang w:eastAsia="en-US"/>
              </w:rPr>
              <w:t xml:space="preserve"> </w:t>
            </w:r>
            <w:r w:rsidRPr="0028694F">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У випадку обґрунтованої необхідності строк для укладення договору може бути продовжений до 60 днів</w:t>
            </w:r>
            <w:r w:rsidR="00F208F1">
              <w:rPr>
                <w:color w:val="000000"/>
                <w:shd w:val="solid" w:color="FFFFFF" w:fill="FFFFFF"/>
                <w:lang w:val="uk-UA" w:eastAsia="en-US"/>
              </w:rPr>
              <w:t xml:space="preserve">, </w:t>
            </w:r>
            <w:r w:rsidR="00F208F1" w:rsidRPr="00AF61F4">
              <w:rPr>
                <w:lang w:val="uk-UA"/>
              </w:rPr>
              <w:t xml:space="preserve">згоду </w:t>
            </w:r>
            <w:proofErr w:type="gramStart"/>
            <w:r w:rsidR="00F208F1" w:rsidRPr="00AF61F4">
              <w:rPr>
                <w:lang w:val="uk-UA"/>
              </w:rPr>
              <w:t>про</w:t>
            </w:r>
            <w:proofErr w:type="gramEnd"/>
            <w:r w:rsidR="00F208F1" w:rsidRPr="00AF61F4">
              <w:rPr>
                <w:lang w:val="uk-UA"/>
              </w:rPr>
              <w:t xml:space="preserve"> що учасник подає в складі пропозиції.</w:t>
            </w:r>
          </w:p>
          <w:p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разі подання скарги до органу оскарження </w:t>
            </w:r>
            <w:proofErr w:type="gramStart"/>
            <w:r w:rsidRPr="0028694F">
              <w:rPr>
                <w:color w:val="000000"/>
                <w:shd w:val="solid" w:color="FFFFFF" w:fill="FFFFFF"/>
                <w:lang w:eastAsia="en-US"/>
              </w:rPr>
              <w:t>п</w:t>
            </w:r>
            <w:proofErr w:type="gramEnd"/>
            <w:r w:rsidRPr="0028694F">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8694F">
              <w:rPr>
                <w:color w:val="000000"/>
                <w:shd w:val="solid" w:color="FFFFFF" w:fill="FFFFFF"/>
                <w:lang w:val="uk-UA" w:eastAsia="en-US"/>
              </w:rPr>
              <w:t>.</w:t>
            </w:r>
          </w:p>
          <w:p w:rsidR="004C77BE" w:rsidRPr="00472CE2" w:rsidRDefault="004C77BE" w:rsidP="0028694F">
            <w:pPr>
              <w:pStyle w:val="rvps2"/>
              <w:shd w:val="clear" w:color="auto" w:fill="FFFFFF"/>
              <w:spacing w:before="0" w:beforeAutospacing="0" w:after="150" w:afterAutospacing="0"/>
              <w:jc w:val="both"/>
            </w:pPr>
            <w:r w:rsidRPr="00472CE2">
              <w:t>Переможець</w:t>
            </w:r>
            <w:r w:rsidR="00EC62ED" w:rsidRPr="00472CE2">
              <w:rPr>
                <w:lang w:val="uk-UA"/>
              </w:rPr>
              <w:t xml:space="preserve"> </w:t>
            </w:r>
            <w:r w:rsidRPr="00472CE2">
              <w:t>процедури</w:t>
            </w:r>
            <w:r w:rsidR="00EC62ED" w:rsidRPr="00472CE2">
              <w:rPr>
                <w:lang w:val="uk-UA"/>
              </w:rPr>
              <w:t xml:space="preserve"> </w:t>
            </w:r>
            <w:r w:rsidRPr="00472CE2">
              <w:t>закупі</w:t>
            </w:r>
            <w:proofErr w:type="gramStart"/>
            <w:r w:rsidRPr="00472CE2">
              <w:t>вл</w:t>
            </w:r>
            <w:proofErr w:type="gramEnd"/>
            <w:r w:rsidRPr="00472CE2">
              <w:t>і</w:t>
            </w:r>
            <w:r w:rsidR="00EC62ED" w:rsidRPr="00472CE2">
              <w:rPr>
                <w:lang w:val="uk-UA"/>
              </w:rPr>
              <w:t xml:space="preserve"> </w:t>
            </w:r>
            <w:r w:rsidRPr="00472CE2">
              <w:t>під час укладення договору про закупівлю повинен надати:</w:t>
            </w:r>
          </w:p>
          <w:p w:rsidR="004C77BE" w:rsidRPr="00472CE2" w:rsidRDefault="004C77BE" w:rsidP="004C77BE">
            <w:pPr>
              <w:pStyle w:val="rvps2"/>
              <w:shd w:val="clear" w:color="auto" w:fill="FFFFFF"/>
              <w:spacing w:before="0" w:beforeAutospacing="0" w:after="150" w:afterAutospacing="0"/>
              <w:jc w:val="both"/>
            </w:pPr>
            <w:bookmarkStart w:id="25" w:name="n1763"/>
            <w:bookmarkEnd w:id="25"/>
            <w:r w:rsidRPr="00472CE2">
              <w:t>1) відповідну</w:t>
            </w:r>
            <w:r w:rsidR="00EC62ED" w:rsidRPr="00472CE2">
              <w:rPr>
                <w:lang w:val="uk-UA"/>
              </w:rPr>
              <w:t xml:space="preserve"> </w:t>
            </w:r>
            <w:r w:rsidRPr="00472CE2">
              <w:t xml:space="preserve">інформацію про право </w:t>
            </w:r>
            <w:proofErr w:type="gramStart"/>
            <w:r w:rsidRPr="00472CE2">
              <w:t>п</w:t>
            </w:r>
            <w:proofErr w:type="gramEnd"/>
            <w:r w:rsidRPr="00472CE2">
              <w:t xml:space="preserve">ідписання договору </w:t>
            </w:r>
            <w:r w:rsidRPr="00472CE2">
              <w:lastRenderedPageBreak/>
              <w:t>про закупівлю;</w:t>
            </w:r>
          </w:p>
          <w:p w:rsidR="004C77BE" w:rsidRPr="00472CE2" w:rsidRDefault="004C77BE" w:rsidP="004C77BE">
            <w:pPr>
              <w:pStyle w:val="rvps2"/>
              <w:shd w:val="clear" w:color="auto" w:fill="FFFFFF"/>
              <w:spacing w:before="0" w:beforeAutospacing="0" w:after="150" w:afterAutospacing="0"/>
              <w:jc w:val="both"/>
              <w:rPr>
                <w:lang w:val="uk-UA"/>
              </w:rPr>
            </w:pPr>
            <w:bookmarkStart w:id="26" w:name="n1764"/>
            <w:bookmarkEnd w:id="26"/>
            <w:r w:rsidRPr="00472CE2">
              <w:t>2) копію</w:t>
            </w:r>
            <w:r w:rsidR="00EC62ED" w:rsidRPr="00472CE2">
              <w:rPr>
                <w:lang w:val="uk-UA"/>
              </w:rPr>
              <w:t xml:space="preserve"> </w:t>
            </w:r>
            <w:r w:rsidRPr="00472CE2">
              <w:t>ліцензії</w:t>
            </w:r>
            <w:r w:rsidR="00EC62ED" w:rsidRPr="00472CE2">
              <w:rPr>
                <w:lang w:val="uk-UA"/>
              </w:rPr>
              <w:t xml:space="preserve"> </w:t>
            </w:r>
            <w:r w:rsidRPr="00472CE2">
              <w:t>або документа дозвільного характеру (у разі</w:t>
            </w:r>
            <w:r w:rsidR="00EC62ED" w:rsidRPr="00472CE2">
              <w:rPr>
                <w:lang w:val="uk-UA"/>
              </w:rPr>
              <w:t xml:space="preserve"> </w:t>
            </w:r>
            <w:r w:rsidRPr="00472CE2">
              <w:t>їх</w:t>
            </w:r>
            <w:r w:rsidR="00EC62ED" w:rsidRPr="00472CE2">
              <w:rPr>
                <w:lang w:val="uk-UA"/>
              </w:rPr>
              <w:t xml:space="preserve"> </w:t>
            </w:r>
            <w:r w:rsidRPr="00472CE2">
              <w:t>наявності) на провадження</w:t>
            </w:r>
            <w:r w:rsidR="00EC62ED" w:rsidRPr="00472CE2">
              <w:rPr>
                <w:lang w:val="uk-UA"/>
              </w:rPr>
              <w:t xml:space="preserve"> </w:t>
            </w:r>
            <w:r w:rsidRPr="00472CE2">
              <w:t>певного виду господарської</w:t>
            </w:r>
            <w:r w:rsidR="00EC62ED" w:rsidRPr="00472CE2">
              <w:rPr>
                <w:lang w:val="uk-UA"/>
              </w:rPr>
              <w:t xml:space="preserve"> </w:t>
            </w:r>
            <w:r w:rsidRPr="00472CE2">
              <w:t>діяльності, якщо</w:t>
            </w:r>
            <w:r w:rsidR="00EC62ED" w:rsidRPr="00472CE2">
              <w:rPr>
                <w:lang w:val="uk-UA"/>
              </w:rPr>
              <w:t xml:space="preserve"> </w:t>
            </w:r>
            <w:r w:rsidRPr="00472CE2">
              <w:t>отримання</w:t>
            </w:r>
            <w:r w:rsidR="00EC62ED" w:rsidRPr="00472CE2">
              <w:rPr>
                <w:lang w:val="uk-UA"/>
              </w:rPr>
              <w:t xml:space="preserve"> </w:t>
            </w:r>
            <w:r w:rsidRPr="00472CE2">
              <w:t>дозволу</w:t>
            </w:r>
            <w:r w:rsidR="00EC62ED" w:rsidRPr="00472CE2">
              <w:rPr>
                <w:lang w:val="uk-UA"/>
              </w:rPr>
              <w:t xml:space="preserve"> </w:t>
            </w:r>
            <w:r w:rsidRPr="00472CE2">
              <w:t>або</w:t>
            </w:r>
            <w:r w:rsidR="00EC62ED" w:rsidRPr="00472CE2">
              <w:rPr>
                <w:lang w:val="uk-UA"/>
              </w:rPr>
              <w:t xml:space="preserve"> </w:t>
            </w:r>
            <w:r w:rsidRPr="00472CE2">
              <w:t>ліцензії на провадження такого виду діяльності</w:t>
            </w:r>
            <w:r w:rsidR="00EC62ED" w:rsidRPr="00472CE2">
              <w:rPr>
                <w:lang w:val="uk-UA"/>
              </w:rPr>
              <w:t xml:space="preserve"> </w:t>
            </w:r>
            <w:r w:rsidRPr="00472CE2">
              <w:t xml:space="preserve">передбачено законом та </w:t>
            </w:r>
            <w:proofErr w:type="gramStart"/>
            <w:r w:rsidRPr="00472CE2">
              <w:t>у</w:t>
            </w:r>
            <w:proofErr w:type="gramEnd"/>
            <w:r w:rsidRPr="00472CE2">
              <w:t xml:space="preserve"> разі</w:t>
            </w:r>
            <w:r w:rsidR="00EC62ED" w:rsidRPr="00472CE2">
              <w:rPr>
                <w:lang w:val="uk-UA"/>
              </w:rPr>
              <w:t xml:space="preserve"> </w:t>
            </w:r>
            <w:r w:rsidRPr="00472CE2">
              <w:t>якщо про це</w:t>
            </w:r>
            <w:r w:rsidR="00EC62ED" w:rsidRPr="00472CE2">
              <w:rPr>
                <w:lang w:val="uk-UA"/>
              </w:rPr>
              <w:t xml:space="preserve"> </w:t>
            </w:r>
            <w:r w:rsidRPr="00472CE2">
              <w:t>було</w:t>
            </w:r>
            <w:r w:rsidR="00EC62ED" w:rsidRPr="00472CE2">
              <w:rPr>
                <w:lang w:val="uk-UA"/>
              </w:rPr>
              <w:t xml:space="preserve"> </w:t>
            </w:r>
            <w:r w:rsidRPr="00472CE2">
              <w:t>зазначено у тендерній</w:t>
            </w:r>
            <w:r w:rsidR="00EC62ED" w:rsidRPr="00472CE2">
              <w:rPr>
                <w:lang w:val="uk-UA"/>
              </w:rPr>
              <w:t xml:space="preserve"> </w:t>
            </w:r>
            <w:r w:rsidRPr="00472CE2">
              <w:t>документації</w:t>
            </w:r>
            <w:bookmarkStart w:id="27" w:name="n1765"/>
            <w:bookmarkEnd w:id="27"/>
            <w:r w:rsidRPr="00472CE2">
              <w:rPr>
                <w:lang w:val="uk-UA"/>
              </w:rPr>
              <w:t>.</w:t>
            </w:r>
          </w:p>
          <w:p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Проект договору </w:t>
            </w:r>
            <w:proofErr w:type="gramStart"/>
            <w:r w:rsidRPr="007C2185">
              <w:rPr>
                <w:rFonts w:ascii="Times New Roman" w:hAnsi="Times New Roman" w:cs="Times New Roman"/>
                <w:b/>
                <w:sz w:val="24"/>
                <w:szCs w:val="24"/>
              </w:rPr>
              <w:t>про</w:t>
            </w:r>
            <w:proofErr w:type="gramEnd"/>
            <w:r w:rsidRPr="007C2185">
              <w:rPr>
                <w:rFonts w:ascii="Times New Roman" w:hAnsi="Times New Roman" w:cs="Times New Roman"/>
                <w:b/>
                <w:sz w:val="24"/>
                <w:szCs w:val="24"/>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28694F" w:rsidP="004C77BE">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tc>
      </w:tr>
      <w:tr w:rsidR="004C77BE" w:rsidRPr="007C2185" w:rsidTr="005E2767">
        <w:trPr>
          <w:gridBefore w:val="1"/>
          <w:wBefore w:w="8" w:type="dxa"/>
          <w:trHeight w:val="1980"/>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Істотніумови, щообов’язкововключаютьсядо договору </w:t>
            </w:r>
            <w:proofErr w:type="gramStart"/>
            <w:r w:rsidRPr="007C2185">
              <w:rPr>
                <w:rFonts w:ascii="Times New Roman" w:hAnsi="Times New Roman" w:cs="Times New Roman"/>
                <w:b/>
                <w:sz w:val="24"/>
                <w:szCs w:val="24"/>
              </w:rPr>
              <w:t>про</w:t>
            </w:r>
            <w:proofErr w:type="gramEnd"/>
            <w:r w:rsidRPr="007C2185">
              <w:rPr>
                <w:rFonts w:ascii="Times New Roman" w:hAnsi="Times New Roman" w:cs="Times New Roman"/>
                <w:b/>
                <w:sz w:val="24"/>
                <w:szCs w:val="24"/>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w:t>
            </w:r>
            <w:r w:rsidR="00A10733">
              <w:rPr>
                <w:rFonts w:ascii="Times New Roman" w:hAnsi="Times New Roman" w:cs="Times New Roman"/>
                <w:sz w:val="24"/>
                <w:szCs w:val="24"/>
                <w:lang w:val="uk-UA"/>
              </w:rPr>
              <w:t xml:space="preserve">, </w:t>
            </w:r>
            <w:r w:rsidR="00A10733" w:rsidRPr="0005450A">
              <w:rPr>
                <w:rFonts w:ascii="Times New Roman" w:hAnsi="Times New Roman" w:cs="Times New Roman"/>
                <w:sz w:val="24"/>
                <w:szCs w:val="24"/>
                <w:lang w:val="uk-UA"/>
              </w:rPr>
              <w:t>ПКМУ №1178 від 12.10.2022р. «</w:t>
            </w:r>
            <w:r w:rsidR="00A10733" w:rsidRPr="0005450A">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10733" w:rsidRPr="0005450A">
              <w:rPr>
                <w:rFonts w:ascii="Times New Roman" w:hAnsi="Times New Roman" w:cs="Times New Roman"/>
                <w:sz w:val="24"/>
                <w:szCs w:val="24"/>
                <w:lang w:val="uk-UA"/>
              </w:rPr>
              <w:t>»</w:t>
            </w:r>
            <w:r w:rsidR="00A10733">
              <w:rPr>
                <w:rFonts w:ascii="Times New Roman" w:hAnsi="Times New Roman" w:cs="Times New Roman"/>
                <w:sz w:val="24"/>
                <w:szCs w:val="24"/>
                <w:lang w:val="uk-UA"/>
              </w:rPr>
              <w:t>.</w:t>
            </w:r>
          </w:p>
          <w:p w:rsidR="00F208F1" w:rsidRPr="00AF61F4" w:rsidRDefault="00F208F1" w:rsidP="00F208F1">
            <w:pPr>
              <w:jc w:val="both"/>
              <w:rPr>
                <w:rFonts w:ascii="Times New Roman" w:hAnsi="Times New Roman" w:cs="Times New Roman"/>
                <w:b/>
                <w:sz w:val="24"/>
                <w:szCs w:val="24"/>
                <w:highlight w:val="yellow"/>
                <w:lang w:val="uk-UA"/>
              </w:rPr>
            </w:pPr>
            <w:r w:rsidRPr="00AF61F4">
              <w:rPr>
                <w:rFonts w:ascii="Times New Roman" w:hAnsi="Times New Roman" w:cs="Times New Roman"/>
                <w:b/>
                <w:sz w:val="24"/>
                <w:szCs w:val="24"/>
                <w:lang w:val="uk-UA"/>
              </w:rPr>
              <w:t>Згідно з п.</w:t>
            </w:r>
            <w:r>
              <w:rPr>
                <w:rFonts w:ascii="Times New Roman" w:hAnsi="Times New Roman" w:cs="Times New Roman"/>
                <w:b/>
                <w:sz w:val="24"/>
                <w:szCs w:val="24"/>
                <w:lang w:val="uk-UA"/>
              </w:rPr>
              <w:t xml:space="preserve"> </w:t>
            </w:r>
            <w:r w:rsidRPr="00AF61F4">
              <w:rPr>
                <w:rFonts w:ascii="Times New Roman" w:hAnsi="Times New Roman" w:cs="Times New Roman"/>
                <w:b/>
                <w:sz w:val="24"/>
                <w:szCs w:val="24"/>
                <w:lang w:val="uk-UA"/>
              </w:rPr>
              <w:t>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rsidR="00F208F1" w:rsidRPr="00AF61F4" w:rsidRDefault="00F208F1" w:rsidP="00F208F1">
            <w:pPr>
              <w:pStyle w:val="rvps2"/>
              <w:shd w:val="clear" w:color="auto" w:fill="FFFFFF"/>
              <w:spacing w:before="0" w:beforeAutospacing="0" w:after="0" w:afterAutospacing="0"/>
              <w:jc w:val="both"/>
              <w:rPr>
                <w:color w:val="000000"/>
                <w:lang w:val="uk-UA" w:eastAsia="uk-UA"/>
              </w:rPr>
            </w:pPr>
            <w:r w:rsidRPr="00AF61F4">
              <w:rPr>
                <w:color w:val="000000"/>
                <w:lang w:val="uk-UA"/>
              </w:rPr>
              <w:t>1) загальні положення;</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28" w:name="n362"/>
            <w:bookmarkEnd w:id="28"/>
            <w:r w:rsidRPr="00AF61F4">
              <w:rPr>
                <w:color w:val="000000"/>
                <w:lang w:val="uk-UA"/>
              </w:rPr>
              <w:t>2) предмет договору;</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29" w:name="n363"/>
            <w:bookmarkEnd w:id="29"/>
            <w:r w:rsidRPr="00AF61F4">
              <w:rPr>
                <w:color w:val="000000"/>
                <w:lang w:val="uk-UA"/>
              </w:rPr>
              <w:t>3) умови постачання;</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0" w:name="n364"/>
            <w:bookmarkEnd w:id="30"/>
            <w:r w:rsidRPr="00AF61F4">
              <w:rPr>
                <w:color w:val="000000"/>
                <w:lang w:val="uk-UA"/>
              </w:rPr>
              <w:t>4) якість постачання електричної енергії;</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1" w:name="n365"/>
            <w:bookmarkEnd w:id="31"/>
            <w:r w:rsidRPr="00AF61F4">
              <w:rPr>
                <w:color w:val="000000"/>
                <w:lang w:val="uk-UA"/>
              </w:rPr>
              <w:t>5) ціна та/або порядок її розрахунку, порядок обліку та оплати електричної енергії;</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2" w:name="n366"/>
            <w:bookmarkEnd w:id="32"/>
            <w:r w:rsidRPr="00AF61F4">
              <w:rPr>
                <w:color w:val="000000"/>
                <w:lang w:val="uk-UA"/>
              </w:rPr>
              <w:t>6) права та обов’язки споживача;</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3" w:name="n367"/>
            <w:bookmarkEnd w:id="33"/>
            <w:r w:rsidRPr="00AF61F4">
              <w:rPr>
                <w:color w:val="000000"/>
                <w:lang w:val="uk-UA"/>
              </w:rPr>
              <w:t>7) права і обов’язки електропостачальника;</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4" w:name="n368"/>
            <w:bookmarkEnd w:id="34"/>
            <w:r w:rsidRPr="00AF61F4">
              <w:rPr>
                <w:color w:val="000000"/>
                <w:lang w:val="uk-UA"/>
              </w:rPr>
              <w:t>8) відповідальність сторін;</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5" w:name="n369"/>
            <w:bookmarkEnd w:id="35"/>
            <w:r w:rsidRPr="00AF61F4">
              <w:rPr>
                <w:color w:val="000000"/>
                <w:lang w:val="uk-UA"/>
              </w:rPr>
              <w:t>9) порядок зміни електропостачальника;</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6" w:name="n370"/>
            <w:bookmarkEnd w:id="36"/>
            <w:r w:rsidRPr="00AF61F4">
              <w:rPr>
                <w:color w:val="000000"/>
                <w:lang w:val="uk-UA"/>
              </w:rPr>
              <w:t>10) порядок врегулювання спорів;</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7" w:name="n371"/>
            <w:bookmarkEnd w:id="37"/>
            <w:r w:rsidRPr="00AF61F4">
              <w:rPr>
                <w:color w:val="000000"/>
                <w:lang w:val="uk-UA"/>
              </w:rPr>
              <w:t>11) умови форс-мажорних обставин;</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8" w:name="n372"/>
            <w:bookmarkEnd w:id="38"/>
            <w:r w:rsidRPr="00AF61F4">
              <w:rPr>
                <w:color w:val="000000"/>
                <w:lang w:val="uk-UA"/>
              </w:rPr>
              <w:t>12) строк дії договору;</w:t>
            </w:r>
          </w:p>
          <w:p w:rsidR="00F208F1" w:rsidRPr="00AF61F4" w:rsidRDefault="00F208F1" w:rsidP="00F208F1">
            <w:pPr>
              <w:pStyle w:val="rvps2"/>
              <w:shd w:val="clear" w:color="auto" w:fill="FFFFFF"/>
              <w:spacing w:before="0" w:beforeAutospacing="0" w:after="0" w:afterAutospacing="0"/>
              <w:jc w:val="both"/>
              <w:rPr>
                <w:lang w:val="uk-UA"/>
              </w:rPr>
            </w:pPr>
            <w:bookmarkStart w:id="39" w:name="n373"/>
            <w:bookmarkEnd w:id="39"/>
            <w:r w:rsidRPr="00AF61F4">
              <w:rPr>
                <w:color w:val="000000"/>
                <w:lang w:val="uk-UA"/>
              </w:rPr>
              <w:t xml:space="preserve">13) реквізити сторін; </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40" w:name="n374"/>
            <w:bookmarkEnd w:id="40"/>
            <w:r w:rsidRPr="00AF61F4">
              <w:rPr>
                <w:color w:val="000000"/>
                <w:lang w:val="uk-UA"/>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4C77BE" w:rsidRPr="007C2185" w:rsidRDefault="00F208F1" w:rsidP="00F208F1">
            <w:pPr>
              <w:widowControl w:val="0"/>
              <w:tabs>
                <w:tab w:val="left" w:pos="2160"/>
                <w:tab w:val="left" w:pos="3600"/>
              </w:tabs>
              <w:autoSpaceDE w:val="0"/>
              <w:autoSpaceDN w:val="0"/>
              <w:adjustRightInd w:val="0"/>
              <w:jc w:val="both"/>
              <w:rPr>
                <w:rFonts w:ascii="Times New Roman" w:hAnsi="Times New Roman" w:cs="Times New Roman"/>
                <w:sz w:val="24"/>
                <w:szCs w:val="24"/>
                <w:lang w:val="uk-UA"/>
              </w:rPr>
            </w:pPr>
            <w:bookmarkStart w:id="41" w:name="n375"/>
            <w:bookmarkEnd w:id="41"/>
            <w:r w:rsidRPr="00AF61F4">
              <w:rPr>
                <w:rFonts w:ascii="Times New Roman" w:hAnsi="Times New Roman" w:cs="Times New Roman"/>
                <w:color w:val="000000"/>
                <w:sz w:val="24"/>
                <w:szCs w:val="24"/>
                <w:lang w:val="uk-UA"/>
              </w:rPr>
              <w:t>15) інші умови.</w:t>
            </w:r>
          </w:p>
          <w:p w:rsidR="0028694F" w:rsidRPr="008F3341" w:rsidRDefault="0028694F" w:rsidP="0028694F">
            <w:pPr>
              <w:spacing w:before="120"/>
              <w:jc w:val="both"/>
              <w:rPr>
                <w:rFonts w:ascii="Times New Roman" w:hAnsi="Times New Roman"/>
                <w:color w:val="000000"/>
                <w:sz w:val="24"/>
                <w:szCs w:val="24"/>
                <w:lang w:val="uk-UA"/>
              </w:rPr>
            </w:pPr>
            <w:r w:rsidRPr="008F3341">
              <w:rPr>
                <w:rFonts w:ascii="Times New Roman" w:hAnsi="Times New Roman"/>
                <w:color w:val="000000"/>
                <w:sz w:val="24"/>
                <w:szCs w:val="24"/>
                <w:lang w:val="uk-UA"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28694F" w:rsidRPr="0028694F" w:rsidRDefault="0028694F" w:rsidP="0028694F">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 xml:space="preserve">визначення </w:t>
            </w:r>
            <w:proofErr w:type="gramStart"/>
            <w:r w:rsidRPr="0028694F">
              <w:rPr>
                <w:rFonts w:ascii="Times New Roman" w:hAnsi="Times New Roman"/>
                <w:color w:val="000000"/>
                <w:sz w:val="24"/>
                <w:szCs w:val="24"/>
                <w:lang w:eastAsia="en-US"/>
              </w:rPr>
              <w:t>грошового</w:t>
            </w:r>
            <w:proofErr w:type="gramEnd"/>
            <w:r w:rsidRPr="0028694F">
              <w:rPr>
                <w:rFonts w:ascii="Times New Roman" w:hAnsi="Times New Roman"/>
                <w:color w:val="000000"/>
                <w:sz w:val="24"/>
                <w:szCs w:val="24"/>
                <w:lang w:eastAsia="en-US"/>
              </w:rPr>
              <w:t xml:space="preserve"> еквівалента зобов’язання в іноземній валюті; </w:t>
            </w:r>
          </w:p>
          <w:p w:rsidR="0028694F" w:rsidRPr="0028694F" w:rsidRDefault="0028694F" w:rsidP="0028694F">
            <w:pPr>
              <w:spacing w:before="120"/>
              <w:jc w:val="both"/>
              <w:rPr>
                <w:rFonts w:ascii="Times New Roman" w:hAnsi="Times New Roman"/>
                <w:color w:val="000000"/>
                <w:sz w:val="24"/>
                <w:szCs w:val="24"/>
                <w:lang w:eastAsia="en-US"/>
              </w:rPr>
            </w:pPr>
            <w:r w:rsidRPr="0028694F">
              <w:rPr>
                <w:rFonts w:ascii="Times New Roman" w:hAnsi="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28694F">
              <w:rPr>
                <w:rFonts w:ascii="Times New Roman" w:hAnsi="Times New Roman"/>
                <w:color w:val="000000"/>
                <w:sz w:val="24"/>
                <w:szCs w:val="24"/>
                <w:lang w:eastAsia="en-US"/>
              </w:rPr>
              <w:t>вл</w:t>
            </w:r>
            <w:proofErr w:type="gramEnd"/>
            <w:r w:rsidRPr="0028694F">
              <w:rPr>
                <w:rFonts w:ascii="Times New Roman" w:hAnsi="Times New Roman"/>
                <w:color w:val="000000"/>
                <w:sz w:val="24"/>
                <w:szCs w:val="24"/>
                <w:lang w:eastAsia="en-US"/>
              </w:rPr>
              <w:t>і;</w:t>
            </w:r>
          </w:p>
          <w:p w:rsidR="004C77BE" w:rsidRPr="0028694F" w:rsidRDefault="0028694F" w:rsidP="0028694F">
            <w:pPr>
              <w:jc w:val="both"/>
              <w:textAlignment w:val="baseline"/>
              <w:rPr>
                <w:rFonts w:ascii="Times New Roman" w:hAnsi="Times New Roman" w:cs="Times New Roman"/>
                <w:sz w:val="24"/>
                <w:szCs w:val="24"/>
                <w:lang w:val="uk-UA"/>
              </w:rPr>
            </w:pPr>
            <w:proofErr w:type="gramStart"/>
            <w:r w:rsidRPr="0028694F">
              <w:rPr>
                <w:rFonts w:ascii="Times New Roman" w:hAnsi="Times New Roman"/>
                <w:color w:val="000000"/>
                <w:sz w:val="24"/>
                <w:szCs w:val="24"/>
                <w:lang w:eastAsia="en-US"/>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4C77BE" w:rsidRPr="0028694F">
              <w:rPr>
                <w:rFonts w:ascii="Times New Roman" w:hAnsi="Times New Roman" w:cs="Times New Roman"/>
                <w:sz w:val="24"/>
                <w:szCs w:val="24"/>
                <w:lang w:val="uk-UA"/>
              </w:rPr>
              <w:t>.</w:t>
            </w:r>
            <w:proofErr w:type="gramEnd"/>
          </w:p>
          <w:p w:rsidR="00D2569C" w:rsidRPr="00D2569C" w:rsidRDefault="00D2569C" w:rsidP="00D2569C">
            <w:pPr>
              <w:spacing w:before="120"/>
              <w:jc w:val="both"/>
              <w:rPr>
                <w:rFonts w:ascii="Times New Roman" w:hAnsi="Times New Roman"/>
                <w:color w:val="000000"/>
                <w:sz w:val="24"/>
                <w:szCs w:val="24"/>
              </w:rPr>
            </w:pPr>
            <w:bookmarkStart w:id="42" w:name="n580"/>
            <w:bookmarkEnd w:id="42"/>
            <w:r w:rsidRPr="00D2569C">
              <w:rPr>
                <w:rFonts w:ascii="Times New Roman" w:hAnsi="Times New Roman"/>
                <w:color w:val="000000"/>
                <w:sz w:val="24"/>
                <w:szCs w:val="24"/>
                <w:lang w:eastAsia="en-US"/>
              </w:rPr>
              <w:t xml:space="preserve">Істотні умови договору про закупівлю не можуть змінюватися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ісля його підписання до виконання зобов’язань сторонами в повному обсязі, крім випадків:</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зменшення обсягів закупі</w:t>
            </w:r>
            <w:proofErr w:type="gramStart"/>
            <w:r w:rsidRPr="00D2569C">
              <w:rPr>
                <w:rFonts w:ascii="Times New Roman" w:hAnsi="Times New Roman"/>
                <w:color w:val="000000"/>
                <w:sz w:val="24"/>
                <w:szCs w:val="24"/>
                <w:lang w:eastAsia="en-US"/>
              </w:rPr>
              <w:t>вл</w:t>
            </w:r>
            <w:proofErr w:type="gramEnd"/>
            <w:r w:rsidRPr="00D2569C">
              <w:rPr>
                <w:rFonts w:ascii="Times New Roman" w:hAnsi="Times New Roman"/>
                <w:color w:val="000000"/>
                <w:sz w:val="24"/>
                <w:szCs w:val="24"/>
                <w:lang w:eastAsia="en-US"/>
              </w:rPr>
              <w:t>і, зокрема з урахуванням фактичного обсягу видатків замовника;</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2) 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на момент його укладення; </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покращення якості предмета закупі</w:t>
            </w:r>
            <w:proofErr w:type="gramStart"/>
            <w:r w:rsidRPr="00D2569C">
              <w:rPr>
                <w:rFonts w:ascii="Times New Roman" w:hAnsi="Times New Roman"/>
                <w:color w:val="000000"/>
                <w:sz w:val="24"/>
                <w:szCs w:val="24"/>
                <w:lang w:eastAsia="en-US"/>
              </w:rPr>
              <w:t>вл</w:t>
            </w:r>
            <w:proofErr w:type="gramEnd"/>
            <w:r w:rsidRPr="00D2569C">
              <w:rPr>
                <w:rFonts w:ascii="Times New Roman" w:hAnsi="Times New Roman"/>
                <w:color w:val="000000"/>
                <w:sz w:val="24"/>
                <w:szCs w:val="24"/>
                <w:lang w:eastAsia="en-US"/>
              </w:rPr>
              <w:t>і за умови, що таке покращення не призведе до збільшення суми, визначеної в договорі про закупівлю;</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5) 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іни в договорі про закупівлю в бік зменшення (без зміни кількості (обсягу) та якості товарів, робіт і послуг);</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ільг з </w:t>
            </w:r>
            <w:r w:rsidRPr="00D2569C">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69C" w:rsidRPr="00D2569C" w:rsidRDefault="00D2569C" w:rsidP="00D2569C">
            <w:pPr>
              <w:spacing w:before="120"/>
              <w:jc w:val="both"/>
              <w:rPr>
                <w:rFonts w:ascii="Times New Roman" w:hAnsi="Times New Roman"/>
                <w:color w:val="000000"/>
                <w:sz w:val="24"/>
                <w:szCs w:val="24"/>
              </w:rPr>
            </w:pPr>
            <w:proofErr w:type="gramStart"/>
            <w:r w:rsidRPr="00D2569C">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2569C">
              <w:rPr>
                <w:rFonts w:ascii="Times New Roman" w:hAnsi="Times New Roman"/>
                <w:color w:val="000000"/>
                <w:sz w:val="24"/>
                <w:szCs w:val="24"/>
                <w:lang w:eastAsia="en-US"/>
              </w:rPr>
              <w:t xml:space="preserve">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порядку зміни ціни;</w:t>
            </w:r>
          </w:p>
          <w:p w:rsidR="004C77BE" w:rsidRPr="007C2185" w:rsidRDefault="00D2569C" w:rsidP="005E2767">
            <w:pPr>
              <w:jc w:val="both"/>
              <w:textAlignment w:val="baseline"/>
              <w:rPr>
                <w:rFonts w:ascii="Times New Roman" w:hAnsi="Times New Roman" w:cs="Times New Roman"/>
              </w:rPr>
            </w:pPr>
            <w:r w:rsidRPr="00D2569C">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Дії</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замовника при відмові</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переможця</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торгів</w:t>
            </w:r>
            <w:r w:rsidR="001334CF">
              <w:rPr>
                <w:rFonts w:ascii="Times New Roman" w:hAnsi="Times New Roman" w:cs="Times New Roman"/>
                <w:b/>
                <w:sz w:val="24"/>
                <w:szCs w:val="24"/>
                <w:lang w:val="uk-UA"/>
              </w:rPr>
              <w:t xml:space="preserve"> </w:t>
            </w:r>
            <w:proofErr w:type="gramStart"/>
            <w:r w:rsidRPr="007C2185">
              <w:rPr>
                <w:rFonts w:ascii="Times New Roman" w:hAnsi="Times New Roman" w:cs="Times New Roman"/>
                <w:b/>
                <w:sz w:val="24"/>
                <w:szCs w:val="24"/>
              </w:rPr>
              <w:t>п</w:t>
            </w:r>
            <w:proofErr w:type="gramEnd"/>
            <w:r w:rsidRPr="007C2185">
              <w:rPr>
                <w:rFonts w:ascii="Times New Roman" w:hAnsi="Times New Roman" w:cs="Times New Roman"/>
                <w:b/>
                <w:sz w:val="24"/>
                <w:szCs w:val="24"/>
              </w:rPr>
              <w:t>ідписати</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rPr>
              <w:t>У разі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відмови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w:t>
            </w:r>
            <w:proofErr w:type="gramStart"/>
            <w:r w:rsidRPr="007C2185">
              <w:rPr>
                <w:rFonts w:ascii="Times New Roman" w:hAnsi="Times New Roman" w:cs="Times New Roman"/>
                <w:sz w:val="24"/>
                <w:szCs w:val="24"/>
              </w:rPr>
              <w:t>вл</w:t>
            </w:r>
            <w:proofErr w:type="gramEnd"/>
            <w:r w:rsidRPr="007C2185">
              <w:rPr>
                <w:rFonts w:ascii="Times New Roman" w:hAnsi="Times New Roman" w:cs="Times New Roman"/>
                <w:sz w:val="24"/>
                <w:szCs w:val="24"/>
              </w:rPr>
              <w:t>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підписання договору про закупівлю</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 до вимог</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неукладення договору про закупівлю з вини учасника</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ненадання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замовнику</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підписаного договору у строк, визначенийцим Законом, або</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ненадання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переможцем</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закупівлі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документів, що</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підтверджують</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відсутність</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підстав, установлених </w:t>
            </w:r>
            <w:hyperlink r:id="rId31" w:anchor="n1261" w:history="1">
              <w:r w:rsidRPr="007C2185">
                <w:rPr>
                  <w:rStyle w:val="a3"/>
                  <w:rFonts w:ascii="Times New Roman" w:hAnsi="Times New Roman"/>
                  <w:color w:val="auto"/>
                  <w:sz w:val="24"/>
                  <w:szCs w:val="24"/>
                </w:rPr>
                <w:t>статтею 17</w:t>
              </w:r>
            </w:hyperlink>
            <w:r w:rsidRPr="007C2185">
              <w:rPr>
                <w:rFonts w:ascii="Times New Roman" w:hAnsi="Times New Roman" w:cs="Times New Roman"/>
                <w:sz w:val="24"/>
                <w:szCs w:val="24"/>
              </w:rPr>
              <w:t> цього Закону, замовник</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відхиляє</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тендерну</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такого учасника, визначає</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w:t>
            </w:r>
            <w:proofErr w:type="gramStart"/>
            <w:r w:rsidRPr="007C2185">
              <w:rPr>
                <w:rFonts w:ascii="Times New Roman" w:hAnsi="Times New Roman" w:cs="Times New Roman"/>
                <w:sz w:val="24"/>
                <w:szCs w:val="24"/>
              </w:rPr>
              <w:t>вл</w:t>
            </w:r>
            <w:proofErr w:type="gramEnd"/>
            <w:r w:rsidRPr="007C2185">
              <w:rPr>
                <w:rFonts w:ascii="Times New Roman" w:hAnsi="Times New Roman" w:cs="Times New Roman"/>
                <w:sz w:val="24"/>
                <w:szCs w:val="24"/>
              </w:rPr>
              <w:t>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серед тих учасників, строк дії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яких</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ще не минув, та приймає</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рішення про намір</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укласти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договір про закупівлю у порядку та на умовах, визначених</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ст.33 Закону.</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Забезпечення</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 xml:space="preserve">виконання договору </w:t>
            </w:r>
            <w:proofErr w:type="gramStart"/>
            <w:r w:rsidRPr="007C2185">
              <w:rPr>
                <w:rFonts w:ascii="Times New Roman" w:hAnsi="Times New Roman" w:cs="Times New Roman"/>
                <w:b/>
                <w:sz w:val="24"/>
                <w:szCs w:val="24"/>
              </w:rPr>
              <w:t>про</w:t>
            </w:r>
            <w:proofErr w:type="gramEnd"/>
            <w:r w:rsidRPr="007C2185">
              <w:rPr>
                <w:rFonts w:ascii="Times New Roman" w:hAnsi="Times New Roman" w:cs="Times New Roman"/>
                <w:b/>
                <w:sz w:val="24"/>
                <w:szCs w:val="24"/>
              </w:rPr>
              <w:t xml:space="preserve">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after="96"/>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bl>
    <w:p w:rsidR="000300A4" w:rsidRPr="007C2185" w:rsidRDefault="000300A4">
      <w:pPr>
        <w:rPr>
          <w:rFonts w:ascii="Times New Roman" w:hAnsi="Times New Roman" w:cs="Times New Roman"/>
        </w:rPr>
      </w:pPr>
    </w:p>
    <w:p w:rsidR="00DC0C9C" w:rsidRDefault="00DC0C9C" w:rsidP="00C3231E">
      <w:pPr>
        <w:rPr>
          <w:rFonts w:ascii="Times New Roman" w:hAnsi="Times New Roman" w:cs="Times New Roman"/>
          <w:b/>
          <w:bCs/>
          <w:sz w:val="24"/>
          <w:szCs w:val="24"/>
          <w:lang w:val="uk-UA"/>
        </w:rPr>
      </w:pPr>
    </w:p>
    <w:p w:rsidR="00C3231E" w:rsidRDefault="00C3231E" w:rsidP="00C3231E">
      <w:pPr>
        <w:rPr>
          <w:rFonts w:ascii="Times New Roman" w:hAnsi="Times New Roman" w:cs="Times New Roman"/>
          <w:b/>
          <w:bCs/>
          <w:sz w:val="24"/>
          <w:szCs w:val="24"/>
          <w:lang w:val="uk-UA"/>
        </w:rPr>
      </w:pPr>
    </w:p>
    <w:p w:rsidR="00513598" w:rsidRDefault="00513598" w:rsidP="00C3231E">
      <w:pPr>
        <w:rPr>
          <w:rFonts w:ascii="Times New Roman" w:hAnsi="Times New Roman" w:cs="Times New Roman"/>
          <w:b/>
          <w:bCs/>
          <w:sz w:val="24"/>
          <w:szCs w:val="24"/>
          <w:lang w:val="uk-UA"/>
        </w:rPr>
      </w:pPr>
    </w:p>
    <w:p w:rsidR="00513598" w:rsidRDefault="00513598" w:rsidP="00C3231E">
      <w:pPr>
        <w:rPr>
          <w:rFonts w:ascii="Times New Roman" w:hAnsi="Times New Roman" w:cs="Times New Roman"/>
          <w:b/>
          <w:bCs/>
          <w:sz w:val="24"/>
          <w:szCs w:val="24"/>
          <w:lang w:val="uk-UA"/>
        </w:rPr>
      </w:pPr>
    </w:p>
    <w:p w:rsidR="009D4363" w:rsidRDefault="009D4363" w:rsidP="00C3231E">
      <w:pPr>
        <w:rPr>
          <w:rFonts w:ascii="Times New Roman" w:hAnsi="Times New Roman" w:cs="Times New Roman"/>
          <w:b/>
          <w:bCs/>
          <w:sz w:val="24"/>
          <w:szCs w:val="24"/>
          <w:lang w:val="uk-UA"/>
        </w:rPr>
      </w:pPr>
    </w:p>
    <w:p w:rsidR="009D4363" w:rsidRDefault="009D4363" w:rsidP="00C3231E">
      <w:pPr>
        <w:rPr>
          <w:rFonts w:ascii="Times New Roman" w:hAnsi="Times New Roman" w:cs="Times New Roman"/>
          <w:b/>
          <w:bCs/>
          <w:sz w:val="24"/>
          <w:szCs w:val="24"/>
          <w:lang w:val="uk-UA"/>
        </w:rPr>
      </w:pPr>
    </w:p>
    <w:p w:rsidR="009D4363" w:rsidRDefault="009D4363" w:rsidP="00C3231E">
      <w:pPr>
        <w:rPr>
          <w:rFonts w:ascii="Times New Roman" w:hAnsi="Times New Roman" w:cs="Times New Roman"/>
          <w:b/>
          <w:bCs/>
          <w:sz w:val="24"/>
          <w:szCs w:val="24"/>
          <w:lang w:val="uk-UA"/>
        </w:rPr>
      </w:pPr>
    </w:p>
    <w:p w:rsidR="00687129" w:rsidRDefault="00687129" w:rsidP="00C3231E">
      <w:pPr>
        <w:rPr>
          <w:rFonts w:ascii="Times New Roman" w:hAnsi="Times New Roman" w:cs="Times New Roman"/>
          <w:b/>
          <w:bCs/>
          <w:sz w:val="24"/>
          <w:szCs w:val="24"/>
          <w:lang w:val="uk-UA"/>
        </w:rPr>
      </w:pPr>
    </w:p>
    <w:p w:rsidR="00687129" w:rsidRDefault="00687129" w:rsidP="00C3231E">
      <w:pPr>
        <w:rPr>
          <w:rFonts w:ascii="Times New Roman" w:hAnsi="Times New Roman" w:cs="Times New Roman"/>
          <w:b/>
          <w:bCs/>
          <w:sz w:val="24"/>
          <w:szCs w:val="24"/>
          <w:lang w:val="uk-UA"/>
        </w:rPr>
      </w:pPr>
    </w:p>
    <w:p w:rsidR="00687129" w:rsidRDefault="00687129" w:rsidP="00C3231E">
      <w:pPr>
        <w:rPr>
          <w:rFonts w:ascii="Times New Roman" w:hAnsi="Times New Roman" w:cs="Times New Roman"/>
          <w:b/>
          <w:bCs/>
          <w:sz w:val="24"/>
          <w:szCs w:val="24"/>
          <w:lang w:val="uk-UA"/>
        </w:rPr>
      </w:pPr>
    </w:p>
    <w:p w:rsidR="00EF5250" w:rsidRDefault="00EF5250" w:rsidP="00930692">
      <w:pPr>
        <w:ind w:firstLine="720"/>
        <w:jc w:val="right"/>
        <w:rPr>
          <w:rFonts w:ascii="Times New Roman" w:hAnsi="Times New Roman" w:cs="Times New Roman"/>
          <w:b/>
          <w:bCs/>
          <w:sz w:val="24"/>
          <w:szCs w:val="24"/>
          <w:lang w:val="uk-UA"/>
        </w:rPr>
      </w:pPr>
    </w:p>
    <w:p w:rsidR="000300A4" w:rsidRPr="007C2185" w:rsidRDefault="000300A4" w:rsidP="00930692">
      <w:pPr>
        <w:ind w:firstLine="720"/>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ДОДАТОК 1</w:t>
      </w:r>
    </w:p>
    <w:p w:rsidR="000300A4" w:rsidRPr="007C2185" w:rsidRDefault="000300A4" w:rsidP="00930692">
      <w:pPr>
        <w:pStyle w:val="4"/>
        <w:keepNext/>
        <w:ind w:right="-40"/>
        <w:jc w:val="center"/>
        <w:rPr>
          <w:rFonts w:ascii="Times New Roman" w:hAnsi="Times New Roman"/>
          <w:b w:val="0"/>
          <w:bCs w:val="0"/>
          <w:lang w:val="uk-UA"/>
        </w:rPr>
      </w:pPr>
    </w:p>
    <w:p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rsidR="000300A4" w:rsidRPr="007C2185" w:rsidRDefault="000300A4" w:rsidP="00930692">
      <w:pPr>
        <w:spacing w:line="360" w:lineRule="auto"/>
        <w:rPr>
          <w:rFonts w:ascii="Times New Roman" w:hAnsi="Times New Roman" w:cs="Times New Roman"/>
          <w:b/>
          <w:bCs/>
          <w:sz w:val="24"/>
          <w:szCs w:val="24"/>
          <w:lang w:val="uk-UA"/>
        </w:rPr>
      </w:pP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(e-mail за наявності))</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 xml:space="preserve">Реквізити банку (номер рахунку (у разі наявності), найменування банку та його код МФО), у якому обслуговується учасник: </w:t>
      </w: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rsidR="000300A4" w:rsidRPr="007C2185" w:rsidRDefault="000300A4" w:rsidP="00930692">
      <w:pPr>
        <w:ind w:firstLine="708"/>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Default="000300A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Pr="007C2185" w:rsidRDefault="004730F4" w:rsidP="00930692">
      <w:pPr>
        <w:rPr>
          <w:rFonts w:ascii="Times New Roman" w:hAnsi="Times New Roman" w:cs="Times New Roman"/>
          <w:lang w:val="uk-UA"/>
        </w:rPr>
      </w:pPr>
    </w:p>
    <w:p w:rsidR="00FD5A76" w:rsidRDefault="00FD5A76" w:rsidP="00930692">
      <w:pPr>
        <w:rPr>
          <w:rFonts w:ascii="Times New Roman" w:hAnsi="Times New Roman" w:cs="Times New Roman"/>
          <w:lang w:val="uk-UA"/>
        </w:rPr>
      </w:pPr>
    </w:p>
    <w:p w:rsidR="00453F57" w:rsidRDefault="00453F57" w:rsidP="00930692">
      <w:pPr>
        <w:rPr>
          <w:rFonts w:ascii="Times New Roman" w:hAnsi="Times New Roman" w:cs="Times New Roman"/>
          <w:lang w:val="uk-UA"/>
        </w:rPr>
      </w:pPr>
    </w:p>
    <w:p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rsidR="000300A4" w:rsidRPr="007C2185" w:rsidRDefault="000300A4" w:rsidP="00930692">
      <w:pPr>
        <w:ind w:left="680"/>
        <w:jc w:val="center"/>
        <w:rPr>
          <w:rFonts w:ascii="Times New Roman" w:hAnsi="Times New Roman" w:cs="Times New Roman"/>
          <w:b/>
          <w:bCs/>
          <w:sz w:val="24"/>
          <w:szCs w:val="24"/>
          <w:u w:val="single"/>
          <w:lang w:val="uk-UA"/>
        </w:rPr>
      </w:pPr>
    </w:p>
    <w:p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0300A4" w:rsidRPr="007C2185" w:rsidRDefault="000300A4" w:rsidP="00930692">
      <w:pPr>
        <w:jc w:val="center"/>
        <w:rPr>
          <w:rFonts w:ascii="Times New Roman" w:hAnsi="Times New Roman" w:cs="Times New Roman"/>
          <w:b/>
          <w:bCs/>
          <w:sz w:val="24"/>
          <w:szCs w:val="24"/>
          <w:lang w:val="uk-UA"/>
        </w:rPr>
      </w:pPr>
    </w:p>
    <w:p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AF61F4">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 </w:t>
      </w:r>
      <w:r w:rsidRPr="00AF61F4">
        <w:rPr>
          <w:rFonts w:ascii="Times New Roman" w:hAnsi="Times New Roman" w:cs="Times New Roman"/>
          <w:sz w:val="24"/>
          <w:szCs w:val="24"/>
          <w:lang w:val="uk-UA"/>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 xml:space="preserve">3. </w:t>
      </w:r>
      <w:r w:rsidRPr="00AF61F4">
        <w:rPr>
          <w:rFonts w:ascii="Times New Roman" w:hAnsi="Times New Roman" w:cs="Times New Roman"/>
          <w:color w:val="000000"/>
          <w:sz w:val="24"/>
          <w:szCs w:val="24"/>
          <w:lang w:val="uk-UA"/>
        </w:rPr>
        <w:t>Копія ліцензії завірена учасником на постачання електричної енергії чинну на момент розкриття та дійсну як мінімум до 31.12.202</w:t>
      </w:r>
      <w:r w:rsidR="00FE5A88">
        <w:rPr>
          <w:rFonts w:ascii="Times New Roman" w:hAnsi="Times New Roman" w:cs="Times New Roman"/>
          <w:color w:val="000000"/>
          <w:sz w:val="24"/>
          <w:szCs w:val="24"/>
          <w:lang w:val="uk-UA"/>
        </w:rPr>
        <w:t xml:space="preserve">3 </w:t>
      </w:r>
      <w:r w:rsidRPr="00AF61F4">
        <w:rPr>
          <w:rFonts w:ascii="Times New Roman" w:hAnsi="Times New Roman" w:cs="Times New Roman"/>
          <w:color w:val="000000"/>
          <w:sz w:val="24"/>
          <w:szCs w:val="24"/>
          <w:lang w:val="uk-UA"/>
        </w:rPr>
        <w:t xml:space="preserve">р. </w:t>
      </w:r>
      <w:r w:rsidRPr="00AF61F4">
        <w:rPr>
          <w:rFonts w:ascii="Times New Roman" w:hAnsi="Times New Roman" w:cs="Times New Roman"/>
          <w:sz w:val="24"/>
          <w:szCs w:val="24"/>
          <w:lang w:val="uk-UA"/>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AF61F4">
        <w:rPr>
          <w:rFonts w:ascii="Times New Roman" w:hAnsi="Times New Roman" w:cs="Times New Roman"/>
          <w:kern w:val="1"/>
          <w:sz w:val="24"/>
          <w:szCs w:val="24"/>
          <w:shd w:val="clear" w:color="auto" w:fill="FFFFFF"/>
          <w:lang w:val="uk-UA"/>
        </w:rPr>
        <w:t>НКРЕКП, згідно якої визначене рішення про видачу відповідної ліцензії</w:t>
      </w:r>
    </w:p>
    <w:p w:rsidR="00E62B6C" w:rsidRPr="00AF61F4" w:rsidRDefault="00E62B6C" w:rsidP="00E62B6C">
      <w:pPr>
        <w:tabs>
          <w:tab w:val="left" w:pos="1080"/>
        </w:tabs>
        <w:ind w:right="22"/>
        <w:jc w:val="both"/>
        <w:rPr>
          <w:rFonts w:ascii="Times New Roman" w:hAnsi="Times New Roman" w:cs="Times New Roman"/>
          <w:color w:val="000000"/>
          <w:sz w:val="24"/>
          <w:szCs w:val="24"/>
          <w:lang w:val="uk-UA"/>
        </w:rPr>
      </w:pPr>
      <w:r w:rsidRPr="00AF61F4">
        <w:rPr>
          <w:rFonts w:ascii="Times New Roman" w:hAnsi="Times New Roman" w:cs="Times New Roman"/>
          <w:sz w:val="24"/>
          <w:szCs w:val="24"/>
          <w:lang w:val="uk-UA"/>
        </w:rPr>
        <w:t xml:space="preserve">4. Довідка від уповноваженого органу (ДПСУ), про інформацію щодо зареєстрованих рахунків учасника, виданою не раніше </w:t>
      </w:r>
      <w:r w:rsidR="00FE5A88">
        <w:rPr>
          <w:rFonts w:ascii="Times New Roman" w:hAnsi="Times New Roman" w:cs="Times New Roman"/>
          <w:sz w:val="24"/>
          <w:szCs w:val="24"/>
          <w:lang w:val="uk-UA"/>
        </w:rPr>
        <w:t xml:space="preserve">листопада </w:t>
      </w:r>
      <w:r w:rsidRPr="00AF61F4">
        <w:rPr>
          <w:rFonts w:ascii="Times New Roman" w:hAnsi="Times New Roman" w:cs="Times New Roman"/>
          <w:sz w:val="24"/>
          <w:szCs w:val="24"/>
          <w:lang w:val="uk-UA"/>
        </w:rPr>
        <w:t>2022 року.</w:t>
      </w:r>
      <w:r w:rsidRPr="00AF61F4">
        <w:rPr>
          <w:rFonts w:ascii="Times New Roman" w:hAnsi="Times New Roman" w:cs="Times New Roman"/>
          <w:color w:val="000000"/>
          <w:sz w:val="24"/>
          <w:szCs w:val="24"/>
          <w:lang w:val="uk-UA"/>
        </w:rPr>
        <w:t xml:space="preserve"> </w:t>
      </w:r>
    </w:p>
    <w:p w:rsidR="00E62B6C" w:rsidRPr="008728AB" w:rsidRDefault="00E62B6C" w:rsidP="00E62B6C">
      <w:pPr>
        <w:tabs>
          <w:tab w:val="left" w:pos="1080"/>
        </w:tabs>
        <w:ind w:right="22"/>
        <w:jc w:val="both"/>
        <w:rPr>
          <w:rFonts w:ascii="Times New Roman" w:hAnsi="Times New Roman" w:cs="Times New Roman"/>
          <w:sz w:val="24"/>
          <w:szCs w:val="24"/>
          <w:lang w:val="uk-UA"/>
        </w:rPr>
      </w:pPr>
      <w:r w:rsidRPr="008728AB">
        <w:rPr>
          <w:rFonts w:ascii="Times New Roman" w:hAnsi="Times New Roman" w:cs="Times New Roman"/>
          <w:color w:val="000000"/>
          <w:sz w:val="24"/>
          <w:szCs w:val="24"/>
          <w:lang w:val="uk-UA"/>
        </w:rPr>
        <w:t xml:space="preserve">5. </w:t>
      </w:r>
      <w:r w:rsidRPr="008728AB">
        <w:rPr>
          <w:rFonts w:ascii="Times New Roman" w:hAnsi="Times New Roman" w:cs="Times New Roman"/>
          <w:sz w:val="24"/>
          <w:szCs w:val="24"/>
          <w:lang w:val="uk-UA"/>
        </w:rPr>
        <w:t>Оригінал</w:t>
      </w:r>
      <w:r w:rsidR="00F70B17" w:rsidRPr="008728AB">
        <w:rPr>
          <w:rFonts w:ascii="Times New Roman" w:hAnsi="Times New Roman" w:cs="Times New Roman"/>
          <w:sz w:val="24"/>
          <w:szCs w:val="24"/>
          <w:lang w:val="uk-UA"/>
        </w:rPr>
        <w:t>и</w:t>
      </w:r>
      <w:r w:rsidRPr="008728AB">
        <w:rPr>
          <w:rFonts w:ascii="Times New Roman" w:hAnsi="Times New Roman" w:cs="Times New Roman"/>
          <w:sz w:val="24"/>
          <w:szCs w:val="24"/>
          <w:lang w:val="uk-UA"/>
        </w:rPr>
        <w:t xml:space="preserve"> довідк</w:t>
      </w:r>
      <w:r w:rsidR="00F70B17" w:rsidRPr="008728AB">
        <w:rPr>
          <w:rFonts w:ascii="Times New Roman" w:hAnsi="Times New Roman" w:cs="Times New Roman"/>
          <w:sz w:val="24"/>
          <w:szCs w:val="24"/>
          <w:lang w:val="uk-UA"/>
        </w:rPr>
        <w:t>ок</w:t>
      </w:r>
      <w:r w:rsidRPr="008728AB">
        <w:rPr>
          <w:rFonts w:ascii="Times New Roman" w:hAnsi="Times New Roman" w:cs="Times New Roman"/>
          <w:sz w:val="24"/>
          <w:szCs w:val="24"/>
          <w:lang w:val="uk-UA"/>
        </w:rPr>
        <w:t xml:space="preserve"> з банк</w:t>
      </w:r>
      <w:r w:rsidR="00F70B17" w:rsidRPr="008728AB">
        <w:rPr>
          <w:rFonts w:ascii="Times New Roman" w:hAnsi="Times New Roman" w:cs="Times New Roman"/>
          <w:sz w:val="24"/>
          <w:szCs w:val="24"/>
          <w:lang w:val="uk-UA"/>
        </w:rPr>
        <w:t>ів</w:t>
      </w:r>
      <w:r w:rsidRPr="008728AB">
        <w:rPr>
          <w:rFonts w:ascii="Times New Roman" w:hAnsi="Times New Roman" w:cs="Times New Roman"/>
          <w:sz w:val="24"/>
          <w:szCs w:val="24"/>
          <w:lang w:val="uk-UA"/>
        </w:rPr>
        <w:t xml:space="preserve"> про </w:t>
      </w:r>
      <w:r w:rsidR="00F70B17" w:rsidRPr="008728AB">
        <w:rPr>
          <w:rFonts w:ascii="Times New Roman" w:hAnsi="Times New Roman" w:cs="Times New Roman"/>
          <w:sz w:val="24"/>
          <w:szCs w:val="24"/>
          <w:lang w:val="uk-UA"/>
        </w:rPr>
        <w:t xml:space="preserve">наявність усіх рахунків, що вказані в наданій довідці ДПСУ, та відсутність </w:t>
      </w:r>
      <w:r w:rsidRPr="008728AB">
        <w:rPr>
          <w:rFonts w:ascii="Times New Roman" w:hAnsi="Times New Roman" w:cs="Times New Roman"/>
          <w:sz w:val="24"/>
          <w:szCs w:val="24"/>
          <w:lang w:val="uk-UA"/>
        </w:rPr>
        <w:t>простроченої</w:t>
      </w:r>
      <w:r w:rsidR="00F70B17" w:rsidRPr="008728AB">
        <w:rPr>
          <w:rFonts w:ascii="Times New Roman" w:hAnsi="Times New Roman" w:cs="Times New Roman"/>
          <w:sz w:val="24"/>
          <w:szCs w:val="24"/>
          <w:lang w:val="uk-UA"/>
        </w:rPr>
        <w:t xml:space="preserve"> та/або позичкової</w:t>
      </w:r>
      <w:r w:rsidRPr="008728AB">
        <w:rPr>
          <w:rFonts w:ascii="Times New Roman" w:hAnsi="Times New Roman" w:cs="Times New Roman"/>
          <w:sz w:val="24"/>
          <w:szCs w:val="24"/>
          <w:lang w:val="uk-UA"/>
        </w:rPr>
        <w:t xml:space="preserve"> заборгованості за кредитами або заборгованості за кредитними угодами виданих не раніше </w:t>
      </w:r>
      <w:r w:rsidR="00F70B17" w:rsidRPr="008728AB">
        <w:rPr>
          <w:rFonts w:ascii="Times New Roman" w:hAnsi="Times New Roman" w:cs="Times New Roman"/>
          <w:sz w:val="24"/>
          <w:szCs w:val="24"/>
          <w:lang w:val="uk-UA"/>
        </w:rPr>
        <w:t>місяця подання пропозиції.</w:t>
      </w:r>
      <w:r w:rsidR="00F70B17" w:rsidRPr="008728AB">
        <w:rPr>
          <w:rFonts w:ascii="Times New Roman" w:hAnsi="Times New Roman" w:cs="Times New Roman"/>
          <w:iCs/>
          <w:sz w:val="24"/>
          <w:szCs w:val="24"/>
          <w:lang w:val="uk-UA"/>
        </w:rPr>
        <w:t xml:space="preserve"> </w:t>
      </w:r>
    </w:p>
    <w:p w:rsidR="00EF0D5F" w:rsidRDefault="00F70B17" w:rsidP="00F70B17">
      <w:pPr>
        <w:tabs>
          <w:tab w:val="left" w:pos="1080"/>
        </w:tabs>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6</w:t>
      </w:r>
      <w:r w:rsidR="00527D73">
        <w:rPr>
          <w:rFonts w:ascii="Times New Roman" w:hAnsi="Times New Roman" w:cs="Times New Roman"/>
          <w:sz w:val="24"/>
          <w:szCs w:val="24"/>
          <w:lang w:val="uk-UA"/>
        </w:rPr>
        <w:t xml:space="preserve">. </w:t>
      </w:r>
      <w:r w:rsidR="00EF0D5F" w:rsidRPr="005A6906">
        <w:rPr>
          <w:rFonts w:ascii="Times New Roman" w:hAnsi="Times New Roman" w:cs="Times New Roman"/>
          <w:color w:val="000000"/>
          <w:sz w:val="24"/>
          <w:szCs w:val="24"/>
          <w:lang w:val="uk-UA"/>
        </w:rPr>
        <w:t>Довідка</w:t>
      </w:r>
      <w:r w:rsidR="00EF0D5F" w:rsidRPr="008F3341">
        <w:rPr>
          <w:rFonts w:ascii="Times New Roman" w:hAnsi="Times New Roman" w:cs="Times New Roman"/>
          <w:color w:val="000000"/>
          <w:sz w:val="24"/>
          <w:szCs w:val="24"/>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A45729" w:rsidRPr="005A6906">
        <w:rPr>
          <w:rFonts w:ascii="Times New Roman" w:hAnsi="Times New Roman" w:cs="Times New Roman"/>
          <w:color w:val="000000"/>
          <w:sz w:val="24"/>
          <w:szCs w:val="24"/>
          <w:lang w:val="uk-UA"/>
        </w:rPr>
        <w:t>ї</w:t>
      </w:r>
      <w:r w:rsidR="00EF0D5F" w:rsidRPr="008F3341">
        <w:rPr>
          <w:rFonts w:ascii="Times New Roman" w:hAnsi="Times New Roman" w:cs="Times New Roman"/>
          <w:color w:val="000000"/>
          <w:sz w:val="24"/>
          <w:szCs w:val="24"/>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00A45729" w:rsidRPr="00B13CCB">
        <w:rPr>
          <w:rFonts w:ascii="Times New Roman" w:hAnsi="Times New Roman" w:cs="Times New Roman"/>
          <w:color w:val="000000"/>
          <w:sz w:val="24"/>
          <w:szCs w:val="24"/>
          <w:lang w:val="uk-UA"/>
        </w:rPr>
        <w:t xml:space="preserve"> виданий не раніше </w:t>
      </w:r>
      <w:r w:rsidR="00FE5A88">
        <w:rPr>
          <w:rFonts w:ascii="Times New Roman" w:hAnsi="Times New Roman" w:cs="Times New Roman"/>
          <w:sz w:val="24"/>
          <w:szCs w:val="24"/>
          <w:lang w:val="uk-UA"/>
        </w:rPr>
        <w:t xml:space="preserve">листопада </w:t>
      </w:r>
      <w:r w:rsidR="00A45729" w:rsidRPr="00B13CCB">
        <w:rPr>
          <w:rFonts w:ascii="Times New Roman" w:hAnsi="Times New Roman" w:cs="Times New Roman"/>
          <w:color w:val="000000"/>
          <w:sz w:val="24"/>
          <w:szCs w:val="24"/>
          <w:lang w:val="uk-UA"/>
        </w:rPr>
        <w:t>2022 року.</w:t>
      </w:r>
    </w:p>
    <w:p w:rsidR="00160B7F" w:rsidRDefault="00F70B17" w:rsidP="00F70B17">
      <w:pPr>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7</w:t>
      </w:r>
      <w:r w:rsidR="00E62B6C">
        <w:rPr>
          <w:rFonts w:ascii="Times New Roman" w:hAnsi="Times New Roman" w:cs="Times New Roman"/>
          <w:color w:val="000000"/>
          <w:sz w:val="24"/>
          <w:szCs w:val="24"/>
          <w:lang w:val="uk-UA"/>
        </w:rPr>
        <w:t>.</w:t>
      </w:r>
      <w:r w:rsidR="00160B7F">
        <w:rPr>
          <w:rFonts w:ascii="Times New Roman" w:hAnsi="Times New Roman" w:cs="Times New Roman"/>
          <w:color w:val="000000"/>
          <w:sz w:val="24"/>
          <w:szCs w:val="24"/>
          <w:lang w:val="uk-UA"/>
        </w:rPr>
        <w:t xml:space="preserve"> </w:t>
      </w:r>
      <w:r w:rsidR="008B33E6">
        <w:rPr>
          <w:rFonts w:ascii="Times New Roman" w:hAnsi="Times New Roman" w:cs="Times New Roman"/>
          <w:color w:val="000000"/>
          <w:sz w:val="24"/>
          <w:szCs w:val="24"/>
          <w:lang w:val="uk-UA"/>
        </w:rPr>
        <w:t>Д</w:t>
      </w:r>
      <w:r w:rsidR="00160B7F" w:rsidRPr="008F3341">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8F3341">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разі, якщо місцезнаходження учасника зареєстроване на тимчасово окупованій території, учасник має надати </w:t>
      </w:r>
      <w:proofErr w:type="gramStart"/>
      <w:r w:rsidR="00160B7F" w:rsidRPr="00FB3846">
        <w:rPr>
          <w:rFonts w:ascii="Times New Roman" w:hAnsi="Times New Roman" w:cs="Times New Roman"/>
          <w:color w:val="000000"/>
          <w:sz w:val="24"/>
          <w:szCs w:val="24"/>
        </w:rPr>
        <w:t>п</w:t>
      </w:r>
      <w:proofErr w:type="gramEnd"/>
      <w:r w:rsidR="00160B7F" w:rsidRPr="00FB3846">
        <w:rPr>
          <w:rFonts w:ascii="Times New Roman" w:hAnsi="Times New Roman" w:cs="Times New Roman"/>
          <w:color w:val="000000"/>
          <w:sz w:val="24"/>
          <w:szCs w:val="24"/>
        </w:rPr>
        <w:t>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00160B7F" w:rsidRPr="00FB3846">
        <w:rPr>
          <w:rFonts w:ascii="Times New Roman" w:hAnsi="Times New Roman" w:cs="Times New Roman"/>
          <w:color w:val="000000"/>
          <w:sz w:val="24"/>
          <w:szCs w:val="24"/>
        </w:rPr>
        <w:t>ії Р</w:t>
      </w:r>
      <w:proofErr w:type="gramEnd"/>
      <w:r w:rsidR="00160B7F" w:rsidRPr="00FB3846">
        <w:rPr>
          <w:rFonts w:ascii="Times New Roman" w:hAnsi="Times New Roman" w:cs="Times New Roman"/>
          <w:color w:val="000000"/>
          <w:sz w:val="24"/>
          <w:szCs w:val="24"/>
        </w:rPr>
        <w:t xml:space="preserve">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00160B7F" w:rsidRPr="00FB3846">
        <w:rPr>
          <w:rFonts w:ascii="Times New Roman" w:hAnsi="Times New Roman" w:cs="Times New Roman"/>
          <w:color w:val="000000"/>
          <w:sz w:val="24"/>
          <w:szCs w:val="24"/>
        </w:rPr>
        <w:t>п</w:t>
      </w:r>
      <w:proofErr w:type="gramEnd"/>
      <w:r w:rsidR="00160B7F" w:rsidRPr="00FB3846">
        <w:rPr>
          <w:rFonts w:ascii="Times New Roman" w:hAnsi="Times New Roman" w:cs="Times New Roman"/>
          <w:color w:val="000000"/>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w:t>
      </w:r>
      <w:r w:rsidR="00160B7F" w:rsidRPr="00FB3846">
        <w:rPr>
          <w:rFonts w:ascii="Times New Roman" w:hAnsi="Times New Roman" w:cs="Times New Roman"/>
          <w:color w:val="000000"/>
          <w:sz w:val="24"/>
          <w:szCs w:val="24"/>
        </w:rPr>
        <w:lastRenderedPageBreak/>
        <w:t xml:space="preserve">тендерна пропозиція не відповідає вимогам, установленим у тендерній документації відповідно </w:t>
      </w:r>
      <w:proofErr w:type="gramStart"/>
      <w:r w:rsidR="00160B7F" w:rsidRPr="00FB3846">
        <w:rPr>
          <w:rFonts w:ascii="Times New Roman" w:hAnsi="Times New Roman" w:cs="Times New Roman"/>
          <w:color w:val="000000"/>
          <w:sz w:val="24"/>
          <w:szCs w:val="24"/>
        </w:rPr>
        <w:t>до</w:t>
      </w:r>
      <w:proofErr w:type="gramEnd"/>
      <w:r w:rsidR="00160B7F" w:rsidRPr="00FB3846">
        <w:rPr>
          <w:rFonts w:ascii="Times New Roman" w:hAnsi="Times New Roman" w:cs="Times New Roman"/>
          <w:color w:val="000000"/>
          <w:sz w:val="24"/>
          <w:szCs w:val="24"/>
        </w:rPr>
        <w:t xml:space="preserve"> абзацу першого частини третьої статті 22 Закону.</w:t>
      </w:r>
    </w:p>
    <w:p w:rsidR="000300A4" w:rsidRPr="007C2185" w:rsidRDefault="000300A4" w:rsidP="00930692">
      <w:pPr>
        <w:pStyle w:val="12"/>
        <w:spacing w:before="0" w:beforeAutospacing="0" w:after="120" w:afterAutospacing="0"/>
        <w:jc w:val="both"/>
        <w:rPr>
          <w:b/>
        </w:rPr>
      </w:pPr>
      <w:bookmarkStart w:id="43"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BF3CA0" w:rsidRPr="004901BA" w:rsidRDefault="00BF3CA0" w:rsidP="00BF3CA0">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sidR="004901BA" w:rsidRPr="004901BA">
        <w:rPr>
          <w:rFonts w:ascii="Times New Roman" w:hAnsi="Times New Roman" w:cs="Times New Roman"/>
          <w:color w:val="000000"/>
          <w:sz w:val="24"/>
          <w:szCs w:val="24"/>
        </w:rPr>
        <w:t xml:space="preserve"> </w:t>
      </w:r>
      <w:r w:rsidR="004901BA">
        <w:rPr>
          <w:rFonts w:ascii="Times New Roman" w:hAnsi="Times New Roman" w:cs="Times New Roman"/>
          <w:color w:val="000000"/>
          <w:sz w:val="24"/>
          <w:szCs w:val="24"/>
          <w:lang w:val="uk-UA"/>
        </w:rPr>
        <w:t>В</w:t>
      </w:r>
      <w:r w:rsidR="004901BA" w:rsidRPr="00FB3846">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sidR="004901BA" w:rsidRPr="00FB3846">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r w:rsidR="00A843EB">
        <w:rPr>
          <w:rFonts w:ascii="Times New Roman" w:hAnsi="Times New Roman" w:cs="Times New Roman"/>
          <w:color w:val="000000"/>
          <w:sz w:val="24"/>
          <w:szCs w:val="24"/>
          <w:shd w:val="clear" w:color="auto" w:fill="FFFFFF"/>
          <w:lang w:val="uk-UA"/>
        </w:rPr>
        <w:t xml:space="preserve"> та</w:t>
      </w:r>
      <w:r w:rsidR="004901BA" w:rsidRPr="00FB3846">
        <w:rPr>
          <w:rFonts w:ascii="Times New Roman" w:hAnsi="Times New Roman" w:cs="Times New Roman"/>
          <w:color w:val="000000"/>
          <w:sz w:val="24"/>
          <w:szCs w:val="24"/>
          <w:shd w:val="clear" w:color="auto" w:fill="FFFFFF"/>
        </w:rPr>
        <w:t xml:space="preserve"> </w:t>
      </w:r>
      <w:r w:rsidR="00A843EB">
        <w:rPr>
          <w:rFonts w:ascii="Times New Roman" w:hAnsi="Times New Roman" w:cs="Times New Roman"/>
          <w:color w:val="000000"/>
          <w:sz w:val="24"/>
          <w:szCs w:val="24"/>
          <w:shd w:val="clear" w:color="auto" w:fill="FFFFFF"/>
          <w:lang w:val="uk-UA"/>
        </w:rPr>
        <w:t xml:space="preserve">керівника учасника або </w:t>
      </w:r>
      <w:r w:rsidR="004901BA" w:rsidRPr="00FB3846">
        <w:rPr>
          <w:rFonts w:ascii="Times New Roman" w:hAnsi="Times New Roman" w:cs="Times New Roman"/>
          <w:color w:val="000000"/>
          <w:sz w:val="24"/>
          <w:szCs w:val="24"/>
          <w:shd w:val="clear" w:color="auto" w:fill="FFFFFF"/>
        </w:rPr>
        <w:t>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4901BA">
        <w:rPr>
          <w:rFonts w:ascii="Times New Roman" w:hAnsi="Times New Roman" w:cs="Times New Roman"/>
          <w:color w:val="000000"/>
          <w:sz w:val="24"/>
          <w:szCs w:val="24"/>
          <w:shd w:val="clear" w:color="auto" w:fill="FFFFFF"/>
          <w:lang w:val="uk-UA"/>
        </w:rPr>
        <w:t xml:space="preserve"> </w:t>
      </w:r>
      <w:r w:rsidR="00A843EB">
        <w:rPr>
          <w:rFonts w:ascii="Times New Roman" w:hAnsi="Times New Roman" w:cs="Times New Roman"/>
          <w:color w:val="000000"/>
          <w:sz w:val="24"/>
          <w:szCs w:val="24"/>
          <w:shd w:val="clear" w:color="auto" w:fill="FFFFFF"/>
          <w:lang w:val="uk-UA"/>
        </w:rPr>
        <w:t>видана не раніше лютого 2023</w:t>
      </w:r>
      <w:r w:rsidR="004901BA">
        <w:rPr>
          <w:rFonts w:ascii="Times New Roman" w:hAnsi="Times New Roman" w:cs="Times New Roman"/>
          <w:color w:val="000000"/>
          <w:sz w:val="24"/>
          <w:szCs w:val="24"/>
          <w:shd w:val="clear" w:color="auto" w:fill="FFFFFF"/>
          <w:lang w:val="uk-UA"/>
        </w:rPr>
        <w:t xml:space="preserve"> року.</w:t>
      </w:r>
    </w:p>
    <w:p w:rsidR="000300A4" w:rsidRPr="007C2185" w:rsidRDefault="000300A4" w:rsidP="00930692">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2. Оригінал довідки </w:t>
      </w:r>
      <w:r w:rsidR="00BF3CA0" w:rsidRPr="007C2185">
        <w:rPr>
          <w:rFonts w:ascii="Times New Roman" w:hAnsi="Times New Roman" w:cs="Times New Roman"/>
          <w:sz w:val="24"/>
          <w:szCs w:val="24"/>
          <w:lang w:val="uk-UA"/>
        </w:rPr>
        <w:t xml:space="preserve">або електронна довідка </w:t>
      </w:r>
      <w:r w:rsidRPr="007C2185">
        <w:rPr>
          <w:rFonts w:ascii="Times New Roman" w:hAnsi="Times New Roman" w:cs="Times New Roman"/>
          <w:sz w:val="24"/>
          <w:szCs w:val="24"/>
          <w:lang w:val="uk-UA"/>
        </w:rPr>
        <w:t>органу МВС України</w:t>
      </w:r>
      <w:r w:rsidR="00B36A38">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sidR="00B36A38">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директор</w:t>
      </w:r>
      <w:r w:rsidR="00C033F9">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 xml:space="preserve"> не була засуджена за злочин</w:t>
      </w:r>
      <w:r w:rsidR="00BF3CA0" w:rsidRPr="007C2185">
        <w:rPr>
          <w:rFonts w:ascii="Times New Roman" w:hAnsi="Times New Roman" w:cs="Times New Roman"/>
          <w:sz w:val="24"/>
          <w:szCs w:val="24"/>
          <w:lang w:val="uk-UA"/>
        </w:rPr>
        <w:t xml:space="preserve"> або </w:t>
      </w:r>
      <w:r w:rsidRPr="007C2185">
        <w:rPr>
          <w:rFonts w:ascii="Times New Roman" w:hAnsi="Times New Roman" w:cs="Times New Roman"/>
          <w:sz w:val="24"/>
          <w:szCs w:val="24"/>
          <w:lang w:val="uk-UA"/>
        </w:rPr>
        <w:t xml:space="preserve">судимість з якої знято або погашено у встановленому законом порядку </w:t>
      </w:r>
      <w:r w:rsidR="00A843EB">
        <w:rPr>
          <w:rFonts w:ascii="Times New Roman" w:hAnsi="Times New Roman" w:cs="Times New Roman"/>
          <w:color w:val="000000"/>
          <w:sz w:val="24"/>
          <w:szCs w:val="24"/>
          <w:shd w:val="clear" w:color="auto" w:fill="FFFFFF"/>
          <w:lang w:val="uk-UA"/>
        </w:rPr>
        <w:t>видана не раніше лютого 2023 року</w:t>
      </w:r>
      <w:r w:rsidRPr="007C2185">
        <w:rPr>
          <w:rFonts w:ascii="Times New Roman" w:hAnsi="Times New Roman" w:cs="Times New Roman"/>
          <w:sz w:val="24"/>
          <w:szCs w:val="24"/>
          <w:lang w:val="uk-UA"/>
        </w:rPr>
        <w:t>.</w:t>
      </w:r>
    </w:p>
    <w:p w:rsidR="000300A4" w:rsidRPr="007C2185" w:rsidRDefault="000300A4" w:rsidP="00823D24">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3. Оригінал довідки </w:t>
      </w:r>
      <w:r w:rsidR="00BF3CA0" w:rsidRPr="007C2185">
        <w:rPr>
          <w:rFonts w:ascii="Times New Roman" w:hAnsi="Times New Roman" w:cs="Times New Roman"/>
          <w:sz w:val="24"/>
          <w:szCs w:val="24"/>
          <w:lang w:val="uk-UA"/>
        </w:rPr>
        <w:t xml:space="preserve">або електронна довідка </w:t>
      </w:r>
      <w:r w:rsidRPr="007C2185">
        <w:rPr>
          <w:rFonts w:ascii="Times New Roman" w:hAnsi="Times New Roman" w:cs="Times New Roman"/>
          <w:sz w:val="24"/>
          <w:szCs w:val="24"/>
          <w:lang w:val="uk-UA"/>
        </w:rPr>
        <w:t>органу МВС України</w:t>
      </w:r>
      <w:r w:rsidR="00B36A38">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sidR="00B36A38">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w:t>
      </w:r>
      <w:r w:rsidR="001A01D0" w:rsidRPr="007C2185">
        <w:rPr>
          <w:rFonts w:ascii="Times New Roman" w:hAnsi="Times New Roman" w:cs="Times New Roman"/>
          <w:sz w:val="24"/>
          <w:szCs w:val="24"/>
          <w:lang w:val="uk-UA"/>
        </w:rPr>
        <w:t xml:space="preserve">що </w:t>
      </w:r>
      <w:r w:rsidRPr="007C2185">
        <w:rPr>
          <w:rFonts w:ascii="Times New Roman" w:hAnsi="Times New Roman" w:cs="Times New Roman"/>
          <w:sz w:val="24"/>
          <w:szCs w:val="24"/>
        </w:rPr>
        <w:t>службова (посадова) особа учасника,</w:t>
      </w:r>
      <w:r w:rsidRPr="007C2185">
        <w:rPr>
          <w:rFonts w:ascii="Times New Roman" w:hAnsi="Times New Roman" w:cs="Times New Roman"/>
          <w:sz w:val="24"/>
          <w:szCs w:val="24"/>
          <w:lang w:val="uk-UA"/>
        </w:rPr>
        <w:t xml:space="preserve"> яка підписала тендерну пропозицію</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не була засуджена за злочин</w:t>
      </w:r>
      <w:r w:rsidR="00BF3CA0" w:rsidRPr="007C2185">
        <w:rPr>
          <w:rFonts w:ascii="Times New Roman" w:hAnsi="Times New Roman" w:cs="Times New Roman"/>
          <w:sz w:val="24"/>
          <w:szCs w:val="24"/>
          <w:lang w:val="uk-UA"/>
        </w:rPr>
        <w:t xml:space="preserve"> або </w:t>
      </w:r>
      <w:r w:rsidRPr="007C2185">
        <w:rPr>
          <w:rFonts w:ascii="Times New Roman" w:hAnsi="Times New Roman" w:cs="Times New Roman"/>
          <w:sz w:val="24"/>
          <w:szCs w:val="24"/>
          <w:lang w:val="uk-UA"/>
        </w:rPr>
        <w:t xml:space="preserve">судимість з якої знято або погашено у встановленому законом порядку </w:t>
      </w:r>
      <w:r w:rsidR="00A843EB">
        <w:rPr>
          <w:rFonts w:ascii="Times New Roman" w:hAnsi="Times New Roman" w:cs="Times New Roman"/>
          <w:color w:val="000000"/>
          <w:sz w:val="24"/>
          <w:szCs w:val="24"/>
          <w:shd w:val="clear" w:color="auto" w:fill="FFFFFF"/>
          <w:lang w:val="uk-UA"/>
        </w:rPr>
        <w:t>видана не раніше лютого 2023 року</w:t>
      </w:r>
      <w:r w:rsidR="00A843EB" w:rsidRPr="007C2185">
        <w:rPr>
          <w:rFonts w:ascii="Times New Roman" w:hAnsi="Times New Roman" w:cs="Times New Roman"/>
          <w:sz w:val="24"/>
          <w:szCs w:val="24"/>
          <w:lang w:val="uk-UA"/>
        </w:rPr>
        <w:t>.</w:t>
      </w:r>
    </w:p>
    <w:p w:rsidR="00BF3CA0" w:rsidRDefault="00BF3CA0" w:rsidP="00823D24">
      <w:pPr>
        <w:ind w:right="22"/>
        <w:jc w:val="both"/>
        <w:rPr>
          <w:rFonts w:ascii="Times New Roman" w:hAnsi="Times New Roman" w:cs="Times New Roman"/>
          <w:color w:val="000000"/>
          <w:sz w:val="24"/>
          <w:szCs w:val="24"/>
          <w:lang w:val="uk-UA"/>
        </w:rPr>
      </w:pPr>
      <w:r w:rsidRPr="007C2185">
        <w:rPr>
          <w:rFonts w:ascii="Times New Roman" w:hAnsi="Times New Roman" w:cs="Times New Roman"/>
          <w:sz w:val="24"/>
          <w:szCs w:val="24"/>
          <w:lang w:val="uk-UA"/>
        </w:rPr>
        <w:t xml:space="preserve">4. </w:t>
      </w:r>
      <w:r w:rsidR="001579E0" w:rsidRPr="007C2185">
        <w:rPr>
          <w:rFonts w:ascii="Times New Roman" w:hAnsi="Times New Roman" w:cs="Times New Roman"/>
          <w:sz w:val="24"/>
          <w:szCs w:val="24"/>
          <w:lang w:val="uk-UA"/>
        </w:rPr>
        <w:t xml:space="preserve">Довідка в довільній формі про те, що </w:t>
      </w:r>
      <w:r w:rsidR="00A843EB">
        <w:rPr>
          <w:rFonts w:ascii="Times New Roman" w:hAnsi="Times New Roman" w:cs="Times New Roman"/>
          <w:color w:val="000000"/>
          <w:sz w:val="24"/>
          <w:szCs w:val="24"/>
          <w:lang w:val="uk-UA"/>
        </w:rPr>
        <w:t>керівника</w:t>
      </w:r>
      <w:r w:rsidR="001579E0" w:rsidRPr="007E582D">
        <w:rPr>
          <w:rFonts w:ascii="Times New Roman" w:hAnsi="Times New Roman" w:cs="Times New Roman"/>
          <w:color w:val="000000"/>
          <w:sz w:val="24"/>
          <w:szCs w:val="24"/>
          <w:lang w:val="uk-UA"/>
        </w:rPr>
        <w:t xml:space="preserve"> учасника</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процедури</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закупівлі</w:t>
      </w:r>
      <w:r w:rsidR="00A843EB">
        <w:rPr>
          <w:rFonts w:ascii="Times New Roman" w:hAnsi="Times New Roman" w:cs="Times New Roman"/>
          <w:color w:val="000000"/>
          <w:sz w:val="24"/>
          <w:szCs w:val="24"/>
          <w:lang w:val="uk-UA"/>
        </w:rPr>
        <w:t xml:space="preserve"> </w:t>
      </w:r>
      <w:r w:rsidR="001579E0" w:rsidRPr="007C2185">
        <w:rPr>
          <w:rFonts w:ascii="Times New Roman" w:hAnsi="Times New Roman" w:cs="Times New Roman"/>
          <w:color w:val="000000"/>
          <w:sz w:val="24"/>
          <w:szCs w:val="24"/>
          <w:lang w:val="uk-UA"/>
        </w:rPr>
        <w:t xml:space="preserve"> або </w:t>
      </w:r>
      <w:r w:rsidR="001579E0" w:rsidRPr="007E582D">
        <w:rPr>
          <w:rFonts w:ascii="Times New Roman" w:hAnsi="Times New Roman" w:cs="Times New Roman"/>
          <w:color w:val="000000"/>
          <w:sz w:val="24"/>
          <w:szCs w:val="24"/>
          <w:lang w:val="uk-UA"/>
        </w:rPr>
        <w:t xml:space="preserve">фізичну особу, яка є учасником, </w:t>
      </w:r>
      <w:r w:rsidR="001579E0" w:rsidRPr="007C2185">
        <w:rPr>
          <w:rFonts w:ascii="Times New Roman" w:hAnsi="Times New Roman" w:cs="Times New Roman"/>
          <w:color w:val="000000"/>
          <w:sz w:val="24"/>
          <w:szCs w:val="24"/>
          <w:lang w:val="uk-UA"/>
        </w:rPr>
        <w:t xml:space="preserve">не </w:t>
      </w:r>
      <w:r w:rsidR="001579E0" w:rsidRPr="007E582D">
        <w:rPr>
          <w:rFonts w:ascii="Times New Roman" w:hAnsi="Times New Roman" w:cs="Times New Roman"/>
          <w:color w:val="000000"/>
          <w:sz w:val="24"/>
          <w:szCs w:val="24"/>
          <w:lang w:val="uk-UA"/>
        </w:rPr>
        <w:t>було</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притягнуто</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згідно</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із законом до відповідальності за вчинення</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правопорушення, пов’язаного з використанням</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дитячої</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праці</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чи будь-якими формами торгівлі людьми</w:t>
      </w:r>
      <w:r w:rsidR="001579E0" w:rsidRPr="007C2185">
        <w:rPr>
          <w:rFonts w:ascii="Times New Roman" w:hAnsi="Times New Roman" w:cs="Times New Roman"/>
          <w:color w:val="000000"/>
          <w:sz w:val="24"/>
          <w:szCs w:val="24"/>
          <w:lang w:val="uk-UA"/>
        </w:rPr>
        <w:t>.</w:t>
      </w:r>
    </w:p>
    <w:p w:rsidR="00F9163A" w:rsidRPr="00F9163A" w:rsidRDefault="00F9163A" w:rsidP="00823D24">
      <w:pPr>
        <w:ind w:right="22"/>
        <w:jc w:val="both"/>
        <w:rPr>
          <w:rFonts w:ascii="Times New Roman" w:hAnsi="Times New Roman" w:cs="Times New Roman"/>
          <w:color w:val="000000"/>
          <w:sz w:val="24"/>
          <w:szCs w:val="24"/>
          <w:lang w:val="uk-UA"/>
        </w:rPr>
      </w:pPr>
      <w:r w:rsidRPr="00F9163A">
        <w:rPr>
          <w:rFonts w:ascii="Times New Roman" w:hAnsi="Times New Roman" w:cs="Times New Roman"/>
          <w:color w:val="000000"/>
          <w:sz w:val="24"/>
          <w:szCs w:val="24"/>
          <w:lang w:val="uk-UA"/>
        </w:rPr>
        <w:t xml:space="preserve">5. </w:t>
      </w:r>
      <w:r w:rsidRPr="00F9163A">
        <w:rPr>
          <w:rFonts w:ascii="Times New Roman" w:hAnsi="Times New Roman" w:cs="Times New Roman"/>
          <w:sz w:val="24"/>
          <w:szCs w:val="24"/>
          <w:lang w:val="uk-UA"/>
        </w:rPr>
        <w:t>Довідка в довільній формі про те, що у</w:t>
      </w:r>
      <w:r w:rsidRPr="007E582D">
        <w:rPr>
          <w:rFonts w:ascii="Times New Roman" w:hAnsi="Times New Roman" w:cs="Times New Roman"/>
          <w:sz w:val="24"/>
          <w:szCs w:val="24"/>
          <w:lang w:val="uk-UA"/>
        </w:rPr>
        <w:t>часник</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виконав</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свої</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зобов’язання за раніше</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укладеним договором про закупівлю з цим самим замовником</w:t>
      </w:r>
      <w:r w:rsidRPr="00F9163A">
        <w:rPr>
          <w:rFonts w:ascii="Times New Roman" w:hAnsi="Times New Roman" w:cs="Times New Roman"/>
          <w:sz w:val="24"/>
          <w:szCs w:val="24"/>
          <w:lang w:val="uk-UA"/>
        </w:rPr>
        <w:t>*</w:t>
      </w:r>
      <w:r w:rsidRPr="007E582D">
        <w:rPr>
          <w:rFonts w:ascii="Times New Roman" w:hAnsi="Times New Roman" w:cs="Times New Roman"/>
          <w:sz w:val="24"/>
          <w:szCs w:val="24"/>
          <w:lang w:val="uk-UA"/>
        </w:rPr>
        <w:t>, що</w:t>
      </w:r>
      <w:r w:rsidRPr="00F9163A">
        <w:rPr>
          <w:rFonts w:ascii="Times New Roman" w:hAnsi="Times New Roman" w:cs="Times New Roman"/>
          <w:sz w:val="24"/>
          <w:szCs w:val="24"/>
          <w:lang w:val="uk-UA"/>
        </w:rPr>
        <w:t xml:space="preserve"> не </w:t>
      </w:r>
      <w:r w:rsidRPr="007E582D">
        <w:rPr>
          <w:rFonts w:ascii="Times New Roman" w:hAnsi="Times New Roman" w:cs="Times New Roman"/>
          <w:sz w:val="24"/>
          <w:szCs w:val="24"/>
          <w:lang w:val="uk-UA"/>
        </w:rPr>
        <w:t>призвело до його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розірвання, і </w:t>
      </w:r>
      <w:r w:rsidRPr="00F9163A">
        <w:rPr>
          <w:rFonts w:ascii="Times New Roman" w:hAnsi="Times New Roman" w:cs="Times New Roman"/>
          <w:sz w:val="24"/>
          <w:szCs w:val="24"/>
          <w:lang w:val="uk-UA"/>
        </w:rPr>
        <w:t xml:space="preserve">не </w:t>
      </w:r>
      <w:r w:rsidRPr="007E582D">
        <w:rPr>
          <w:rFonts w:ascii="Times New Roman" w:hAnsi="Times New Roman" w:cs="Times New Roman"/>
          <w:sz w:val="24"/>
          <w:szCs w:val="24"/>
          <w:lang w:val="uk-UA"/>
        </w:rPr>
        <w:t>було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застосовано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санкції у вигляді</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штрафів та/або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відшкодування</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збитків</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w:t>
      </w:r>
      <w:r w:rsidR="00E646FB">
        <w:rPr>
          <w:rFonts w:ascii="Times New Roman" w:hAnsi="Times New Roman" w:cs="Times New Roman"/>
          <w:sz w:val="24"/>
          <w:szCs w:val="24"/>
          <w:lang w:val="uk-UA"/>
        </w:rPr>
        <w:t xml:space="preserve"> </w:t>
      </w:r>
      <w:r w:rsidRPr="00F9163A">
        <w:rPr>
          <w:rFonts w:ascii="Times New Roman" w:hAnsi="Times New Roman" w:cs="Times New Roman"/>
          <w:sz w:val="24"/>
          <w:szCs w:val="24"/>
          <w:lang w:val="uk-UA"/>
        </w:rPr>
        <w:t>3</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років з дати</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розірвання такого договору</w:t>
      </w:r>
      <w:r w:rsidRPr="00F9163A">
        <w:rPr>
          <w:rFonts w:ascii="Times New Roman" w:hAnsi="Times New Roman" w:cs="Times New Roman"/>
          <w:sz w:val="24"/>
          <w:szCs w:val="24"/>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lang w:val="uk-UA"/>
        </w:rPr>
        <w:t>.</w:t>
      </w:r>
    </w:p>
    <w:p w:rsidR="00F9163A" w:rsidRPr="007C2185" w:rsidRDefault="00F9163A" w:rsidP="00823D24">
      <w:pPr>
        <w:ind w:right="22"/>
        <w:jc w:val="both"/>
        <w:rPr>
          <w:rFonts w:ascii="Times New Roman" w:hAnsi="Times New Roman" w:cs="Times New Roman"/>
          <w:color w:val="000000"/>
          <w:sz w:val="24"/>
          <w:szCs w:val="24"/>
          <w:lang w:val="uk-UA"/>
        </w:rPr>
      </w:pPr>
    </w:p>
    <w:p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r w:rsidR="002C542A"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002C542A" w:rsidRPr="002C542A">
        <w:rPr>
          <w:rFonts w:ascii="Times New Roman" w:hAnsi="Times New Roman"/>
          <w:color w:val="000000"/>
          <w:sz w:val="20"/>
          <w:szCs w:val="20"/>
          <w:shd w:val="solid" w:color="FFFFFF" w:fill="FFFFFF"/>
          <w:lang w:val="uk-UA" w:eastAsia="en-US"/>
        </w:rPr>
        <w:t>.</w:t>
      </w:r>
    </w:p>
    <w:bookmarkEnd w:id="43"/>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Default="002E7E1E"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9F60C2" w:rsidRDefault="009F60C2" w:rsidP="00930692">
      <w:pPr>
        <w:ind w:left="7380" w:right="196"/>
        <w:jc w:val="right"/>
        <w:rPr>
          <w:rFonts w:ascii="Times New Roman" w:hAnsi="Times New Roman" w:cs="Times New Roman"/>
          <w:b/>
          <w:bCs/>
          <w:sz w:val="24"/>
          <w:szCs w:val="24"/>
          <w:lang w:val="uk-UA"/>
        </w:rPr>
      </w:pPr>
    </w:p>
    <w:p w:rsidR="009F60C2" w:rsidRDefault="009F60C2" w:rsidP="00930692">
      <w:pPr>
        <w:ind w:left="7380" w:right="196"/>
        <w:jc w:val="right"/>
        <w:rPr>
          <w:rFonts w:ascii="Times New Roman" w:hAnsi="Times New Roman" w:cs="Times New Roman"/>
          <w:b/>
          <w:bCs/>
          <w:sz w:val="24"/>
          <w:szCs w:val="24"/>
          <w:lang w:val="uk-UA"/>
        </w:rPr>
      </w:pPr>
    </w:p>
    <w:p w:rsidR="004730F4" w:rsidRDefault="004730F4" w:rsidP="00930692">
      <w:pPr>
        <w:ind w:left="7380" w:right="196"/>
        <w:jc w:val="right"/>
        <w:rPr>
          <w:rFonts w:ascii="Times New Roman" w:hAnsi="Times New Roman" w:cs="Times New Roman"/>
          <w:b/>
          <w:bCs/>
          <w:sz w:val="24"/>
          <w:szCs w:val="24"/>
          <w:lang w:val="uk-UA"/>
        </w:rPr>
      </w:pPr>
    </w:p>
    <w:p w:rsidR="004730F4" w:rsidRDefault="004730F4" w:rsidP="00930692">
      <w:pPr>
        <w:ind w:left="7380" w:right="196"/>
        <w:jc w:val="right"/>
        <w:rPr>
          <w:rFonts w:ascii="Times New Roman" w:hAnsi="Times New Roman" w:cs="Times New Roman"/>
          <w:b/>
          <w:bCs/>
          <w:sz w:val="24"/>
          <w:szCs w:val="24"/>
          <w:lang w:val="uk-UA"/>
        </w:rPr>
      </w:pPr>
    </w:p>
    <w:p w:rsidR="00A843EB" w:rsidRDefault="00A843EB"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ДОДАТОК 3</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rsidR="000300A4" w:rsidRPr="007C2185" w:rsidRDefault="000300A4" w:rsidP="00930692">
      <w:pPr>
        <w:ind w:right="196" w:firstLine="720"/>
        <w:jc w:val="both"/>
        <w:rPr>
          <w:rFonts w:ascii="Times New Roman" w:hAnsi="Times New Roman" w:cs="Times New Roman"/>
          <w:sz w:val="24"/>
          <w:szCs w:val="24"/>
          <w:lang w:val="uk-UA"/>
        </w:rPr>
      </w:pPr>
    </w:p>
    <w:p w:rsidR="000300A4" w:rsidRPr="007C2185" w:rsidRDefault="000300A4" w:rsidP="00472B90">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Ми, (назва Учасника), надаємо свою тендерну пропозицію на закупівлю </w:t>
      </w:r>
      <w:r w:rsidR="00B10798" w:rsidRPr="00A1452C">
        <w:rPr>
          <w:rFonts w:ascii="Times New Roman" w:hAnsi="Times New Roman"/>
          <w:sz w:val="24"/>
          <w:szCs w:val="24"/>
          <w:lang w:val="uk-UA"/>
        </w:rPr>
        <w:t>65310000-9 Розподіл електричної енергії (Розподіл електричної енергії та супутні послуги</w:t>
      </w:r>
      <w:r w:rsidR="00B10798">
        <w:rPr>
          <w:rFonts w:ascii="Times New Roman" w:hAnsi="Times New Roman"/>
          <w:sz w:val="24"/>
          <w:szCs w:val="24"/>
          <w:lang w:val="uk-UA"/>
        </w:rPr>
        <w:t>)</w:t>
      </w:r>
      <w:r w:rsidR="00C3231E">
        <w:rPr>
          <w:rFonts w:ascii="Times New Roman" w:hAnsi="Times New Roman" w:cs="Times New Roman"/>
          <w:b/>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rsidR="000300A4" w:rsidRPr="007C2185"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0300A4" w:rsidRPr="007C2185" w:rsidRDefault="000300A4" w:rsidP="00930692">
      <w:pPr>
        <w:jc w:val="center"/>
        <w:rPr>
          <w:rFonts w:ascii="Times New Roman" w:hAnsi="Times New Roman" w:cs="Times New Roman"/>
          <w:b/>
          <w:bCs/>
          <w:sz w:val="24"/>
          <w:szCs w:val="24"/>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rsidR="000300A4" w:rsidRPr="007C2185" w:rsidRDefault="000300A4" w:rsidP="008A0A6F">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Ціна за одиницю</w:t>
            </w:r>
          </w:p>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p>
        </w:tc>
      </w:tr>
    </w:tbl>
    <w:p w:rsidR="000300A4" w:rsidRPr="007C2185" w:rsidRDefault="000300A4" w:rsidP="00E90F6A">
      <w:pPr>
        <w:tabs>
          <w:tab w:val="center" w:pos="4153"/>
          <w:tab w:val="right" w:pos="8306"/>
        </w:tabs>
        <w:rPr>
          <w:rFonts w:ascii="Times New Roman" w:hAnsi="Times New Roman" w:cs="Times New Roman"/>
          <w:sz w:val="24"/>
          <w:szCs w:val="24"/>
          <w:lang w:val="uk-UA"/>
        </w:rPr>
      </w:pPr>
    </w:p>
    <w:p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r w:rsidR="000D6C33" w:rsidRPr="007C2185">
        <w:rPr>
          <w:rFonts w:ascii="Times New Roman" w:hAnsi="Times New Roman" w:cs="Times New Roman"/>
          <w:color w:val="000000"/>
          <w:sz w:val="24"/>
          <w:szCs w:val="24"/>
          <w:shd w:val="clear" w:color="auto" w:fill="FFFFFF"/>
        </w:rPr>
        <w:t>із</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дати</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кінцевого строку подання</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тендерних</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FD4907" w:rsidRPr="007C2185" w:rsidRDefault="00D31246" w:rsidP="00FD4907">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D4907" w:rsidRPr="007C2185">
        <w:rPr>
          <w:rFonts w:ascii="Times New Roman" w:hAnsi="Times New Roman" w:cs="Times New Roman"/>
          <w:sz w:val="24"/>
          <w:szCs w:val="24"/>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D4907" w:rsidRPr="007C2185" w:rsidRDefault="00D31246" w:rsidP="00FD4907">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D4907" w:rsidRPr="007C2185">
        <w:rPr>
          <w:rFonts w:ascii="Times New Roman" w:hAnsi="Times New Roman" w:cs="Times New Roman"/>
          <w:sz w:val="24"/>
          <w:szCs w:val="24"/>
          <w:lang w:val="uk-UA"/>
        </w:rPr>
        <w:t xml:space="preserve">. </w:t>
      </w:r>
      <w:r w:rsidR="006A0A62" w:rsidRPr="004D6719">
        <w:rPr>
          <w:rFonts w:ascii="Times New Roman" w:hAnsi="Times New Roman" w:cs="Times New Roman"/>
          <w:sz w:val="24"/>
          <w:szCs w:val="24"/>
          <w:lang w:val="uk-UA"/>
        </w:rPr>
        <w:t xml:space="preserve">Якщо </w:t>
      </w:r>
      <w:r w:rsidR="006A0A62" w:rsidRPr="00D20E14">
        <w:rPr>
          <w:rFonts w:ascii="Times New Roman" w:hAnsi="Times New Roman" w:cs="Times New Roman"/>
          <w:sz w:val="24"/>
          <w:szCs w:val="24"/>
          <w:lang w:val="uk-UA"/>
        </w:rPr>
        <w:t>нас буде визначено переможцем процедури закупівлі</w:t>
      </w:r>
      <w:r w:rsidR="00FD4907" w:rsidRPr="007C218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006A0A62" w:rsidRPr="008F3341">
        <w:rPr>
          <w:rFonts w:ascii="Times New Roman" w:hAnsi="Times New Roman" w:cs="Times New Roman"/>
          <w:sz w:val="24"/>
          <w:szCs w:val="24"/>
          <w:lang w:val="uk-UA"/>
        </w:rPr>
        <w:t>15</w:t>
      </w:r>
      <w:r w:rsidR="00FD4907" w:rsidRPr="007C218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6A0A62" w:rsidRPr="008F3341">
        <w:rPr>
          <w:rFonts w:ascii="Times New Roman" w:hAnsi="Times New Roman" w:cs="Times New Roman"/>
          <w:sz w:val="24"/>
          <w:szCs w:val="24"/>
          <w:lang w:val="uk-UA"/>
        </w:rPr>
        <w:t>5</w:t>
      </w:r>
      <w:r w:rsidR="00FD4907" w:rsidRPr="007C218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rsidR="00FD4907" w:rsidRPr="007C2185" w:rsidRDefault="00FD4907" w:rsidP="00FD4907">
      <w:pPr>
        <w:ind w:firstLine="540"/>
        <w:jc w:val="both"/>
        <w:rPr>
          <w:rFonts w:ascii="Times New Roman" w:hAnsi="Times New Roman" w:cs="Times New Roman"/>
          <w:b/>
          <w:bCs/>
          <w:i/>
          <w:iCs/>
          <w:sz w:val="24"/>
          <w:szCs w:val="24"/>
          <w:lang w:val="uk-UA"/>
        </w:rPr>
      </w:pPr>
    </w:p>
    <w:p w:rsidR="00FD4907" w:rsidRPr="007C2185" w:rsidRDefault="00FD4907" w:rsidP="00FD4907">
      <w:pPr>
        <w:ind w:firstLine="540"/>
        <w:jc w:val="both"/>
        <w:rPr>
          <w:rFonts w:ascii="Times New Roman" w:hAnsi="Times New Roman" w:cs="Times New Roman"/>
          <w:b/>
          <w:bCs/>
          <w:i/>
          <w:iCs/>
          <w:sz w:val="24"/>
          <w:szCs w:val="24"/>
          <w:lang w:val="uk-UA"/>
        </w:rPr>
      </w:pPr>
    </w:p>
    <w:p w:rsidR="00FD4907" w:rsidRPr="007C2185" w:rsidRDefault="00FD4907" w:rsidP="00FD4907">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FD4907" w:rsidRPr="007C2185" w:rsidRDefault="00FD4907" w:rsidP="00FD4907">
      <w:pPr>
        <w:rPr>
          <w:rFonts w:ascii="Times New Roman" w:hAnsi="Times New Roman" w:cs="Times New Roman"/>
          <w:lang w:val="uk-UA"/>
        </w:rPr>
      </w:pPr>
    </w:p>
    <w:p w:rsidR="00FD4907" w:rsidRPr="007C2185" w:rsidRDefault="00FD4907" w:rsidP="00FD4907">
      <w:pPr>
        <w:rPr>
          <w:rFonts w:ascii="Times New Roman" w:hAnsi="Times New Roman" w:cs="Times New Roman"/>
          <w:lang w:val="uk-UA"/>
        </w:rPr>
      </w:pPr>
    </w:p>
    <w:p w:rsidR="00FD4907" w:rsidRPr="007C2185" w:rsidRDefault="00FD4907" w:rsidP="00FD4907">
      <w:pPr>
        <w:rPr>
          <w:rFonts w:ascii="Times New Roman" w:hAnsi="Times New Roman" w:cs="Times New Roman"/>
          <w:lang w:val="uk-UA"/>
        </w:rPr>
      </w:pPr>
    </w:p>
    <w:p w:rsidR="000300A4" w:rsidRDefault="000300A4" w:rsidP="00930692">
      <w:pPr>
        <w:rPr>
          <w:rFonts w:ascii="Times New Roman" w:hAnsi="Times New Roman" w:cs="Times New Roman"/>
          <w:bCs/>
          <w:sz w:val="18"/>
          <w:szCs w:val="18"/>
          <w:lang w:val="uk-UA"/>
        </w:rPr>
      </w:pPr>
    </w:p>
    <w:p w:rsidR="00D31246" w:rsidRPr="007C2185" w:rsidRDefault="00D31246"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FD4907" w:rsidRDefault="00FD490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Pr="007C2185" w:rsidRDefault="00FD6167"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D31246" w:rsidRDefault="00D31246" w:rsidP="009666C0">
      <w:pPr>
        <w:jc w:val="right"/>
        <w:rPr>
          <w:rFonts w:ascii="Times New Roman" w:hAnsi="Times New Roman" w:cs="Times New Roman"/>
          <w:b/>
          <w:bCs/>
          <w:sz w:val="24"/>
          <w:szCs w:val="24"/>
          <w:lang w:val="uk-UA"/>
        </w:rPr>
      </w:pPr>
    </w:p>
    <w:p w:rsidR="00D31246" w:rsidRDefault="00D31246" w:rsidP="009666C0">
      <w:pPr>
        <w:jc w:val="right"/>
        <w:rPr>
          <w:rFonts w:ascii="Times New Roman" w:hAnsi="Times New Roman" w:cs="Times New Roman"/>
          <w:b/>
          <w:bCs/>
          <w:sz w:val="24"/>
          <w:szCs w:val="24"/>
          <w:lang w:val="uk-UA"/>
        </w:rPr>
      </w:pPr>
    </w:p>
    <w:p w:rsidR="00D31246" w:rsidRDefault="00D31246" w:rsidP="009666C0">
      <w:pPr>
        <w:jc w:val="right"/>
        <w:rPr>
          <w:rFonts w:ascii="Times New Roman" w:hAnsi="Times New Roman" w:cs="Times New Roman"/>
          <w:b/>
          <w:bCs/>
          <w:sz w:val="24"/>
          <w:szCs w:val="24"/>
          <w:lang w:val="uk-UA"/>
        </w:rPr>
      </w:pPr>
    </w:p>
    <w:p w:rsidR="009666C0" w:rsidRPr="00BA0F49" w:rsidRDefault="009666C0" w:rsidP="009666C0">
      <w:pPr>
        <w:jc w:val="right"/>
        <w:rPr>
          <w:rFonts w:ascii="Times New Roman" w:hAnsi="Times New Roman" w:cs="Times New Roman"/>
          <w:b/>
          <w:bCs/>
          <w:sz w:val="24"/>
          <w:szCs w:val="24"/>
          <w:lang w:val="uk-UA"/>
        </w:rPr>
      </w:pPr>
      <w:r w:rsidRPr="00BA0F49">
        <w:rPr>
          <w:rFonts w:ascii="Times New Roman" w:hAnsi="Times New Roman" w:cs="Times New Roman"/>
          <w:b/>
          <w:bCs/>
          <w:sz w:val="24"/>
          <w:szCs w:val="24"/>
          <w:lang w:val="uk-UA"/>
        </w:rPr>
        <w:t>ДОДАТОК 4</w:t>
      </w:r>
    </w:p>
    <w:p w:rsidR="009666C0" w:rsidRPr="00BA0F49" w:rsidRDefault="009666C0" w:rsidP="009666C0">
      <w:pPr>
        <w:jc w:val="center"/>
        <w:rPr>
          <w:rFonts w:ascii="Times New Roman" w:hAnsi="Times New Roman" w:cs="Times New Roman"/>
          <w:b/>
          <w:bCs/>
          <w:sz w:val="24"/>
          <w:szCs w:val="24"/>
          <w:lang w:val="uk-UA" w:eastAsia="uk-UA"/>
        </w:rPr>
      </w:pPr>
      <w:r w:rsidRPr="00BA0F49">
        <w:rPr>
          <w:rFonts w:ascii="Times New Roman" w:hAnsi="Times New Roman" w:cs="Times New Roman"/>
          <w:b/>
          <w:bCs/>
          <w:sz w:val="24"/>
          <w:szCs w:val="24"/>
        </w:rPr>
        <w:t>ДОГОВІ</w:t>
      </w:r>
      <w:proofErr w:type="gramStart"/>
      <w:r w:rsidRPr="00BA0F49">
        <w:rPr>
          <w:rFonts w:ascii="Times New Roman" w:hAnsi="Times New Roman" w:cs="Times New Roman"/>
          <w:b/>
          <w:bCs/>
          <w:sz w:val="24"/>
          <w:szCs w:val="24"/>
        </w:rPr>
        <w:t>Р</w:t>
      </w:r>
      <w:proofErr w:type="gramEnd"/>
    </w:p>
    <w:p w:rsidR="009666C0" w:rsidRPr="00BA0F49" w:rsidRDefault="009666C0" w:rsidP="009666C0">
      <w:pPr>
        <w:ind w:left="142" w:right="134"/>
        <w:jc w:val="center"/>
        <w:rPr>
          <w:rFonts w:ascii="Times New Roman" w:hAnsi="Times New Roman" w:cs="Times New Roman"/>
          <w:b/>
          <w:bCs/>
          <w:sz w:val="24"/>
          <w:szCs w:val="24"/>
        </w:rPr>
      </w:pPr>
      <w:r w:rsidRPr="00BA0F49">
        <w:rPr>
          <w:rFonts w:ascii="Times New Roman" w:hAnsi="Times New Roman" w:cs="Times New Roman"/>
          <w:b/>
          <w:bCs/>
          <w:sz w:val="24"/>
          <w:szCs w:val="24"/>
        </w:rPr>
        <w:t>про постачання електричної енергії споживачу</w:t>
      </w:r>
    </w:p>
    <w:p w:rsidR="009666C0" w:rsidRPr="00BA0F49" w:rsidRDefault="00D31246" w:rsidP="009666C0">
      <w:pPr>
        <w:ind w:left="142" w:right="134"/>
        <w:rPr>
          <w:rFonts w:ascii="Times New Roman" w:hAnsi="Times New Roman" w:cs="Times New Roman"/>
          <w:sz w:val="24"/>
          <w:szCs w:val="24"/>
        </w:rPr>
      </w:pPr>
      <w:r>
        <w:rPr>
          <w:rFonts w:ascii="Times New Roman" w:hAnsi="Times New Roman" w:cs="Times New Roman"/>
          <w:sz w:val="24"/>
          <w:szCs w:val="24"/>
          <w:lang w:val="uk-UA"/>
        </w:rPr>
        <w:t>_____</w:t>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sidRPr="00BA0F49">
        <w:rPr>
          <w:rFonts w:ascii="Times New Roman" w:hAnsi="Times New Roman" w:cs="Times New Roman"/>
          <w:sz w:val="24"/>
          <w:szCs w:val="24"/>
        </w:rPr>
        <w:t>«____» ______ 20</w:t>
      </w:r>
      <w:r w:rsidR="009666C0">
        <w:rPr>
          <w:rFonts w:ascii="Times New Roman" w:hAnsi="Times New Roman" w:cs="Times New Roman"/>
          <w:sz w:val="24"/>
          <w:szCs w:val="24"/>
          <w:lang w:val="uk-UA"/>
        </w:rPr>
        <w:t>2__</w:t>
      </w:r>
      <w:r w:rsidR="009666C0" w:rsidRPr="00BA0F49">
        <w:rPr>
          <w:rFonts w:ascii="Times New Roman" w:hAnsi="Times New Roman" w:cs="Times New Roman"/>
          <w:sz w:val="24"/>
          <w:szCs w:val="24"/>
        </w:rPr>
        <w:t xml:space="preserve"> р.</w:t>
      </w:r>
    </w:p>
    <w:p w:rsidR="009666C0" w:rsidRPr="00BA0F49" w:rsidRDefault="009666C0" w:rsidP="009666C0">
      <w:pPr>
        <w:jc w:val="center"/>
        <w:rPr>
          <w:rFonts w:ascii="Times New Roman" w:hAnsi="Times New Roman" w:cs="Times New Roman"/>
          <w:b/>
          <w:bCs/>
          <w:sz w:val="24"/>
          <w:szCs w:val="24"/>
        </w:rPr>
      </w:pPr>
    </w:p>
    <w:p w:rsidR="009666C0" w:rsidRPr="00BA0F49" w:rsidRDefault="009666C0" w:rsidP="009666C0">
      <w:pPr>
        <w:jc w:val="both"/>
        <w:rPr>
          <w:rFonts w:ascii="Times New Roman" w:hAnsi="Times New Roman" w:cs="Times New Roman"/>
          <w:snapToGrid w:val="0"/>
          <w:sz w:val="24"/>
          <w:szCs w:val="24"/>
        </w:rPr>
      </w:pPr>
      <w:r w:rsidRPr="00BA0F49">
        <w:rPr>
          <w:rFonts w:ascii="Times New Roman" w:hAnsi="Times New Roman" w:cs="Times New Roman"/>
          <w:sz w:val="24"/>
          <w:szCs w:val="24"/>
          <w:lang w:eastAsia="en-US"/>
        </w:rPr>
        <w:t xml:space="preserve">_________________________________________________________________________________ </w:t>
      </w:r>
      <w:r w:rsidRPr="00BA0F49">
        <w:rPr>
          <w:rFonts w:ascii="Times New Roman" w:hAnsi="Times New Roman" w:cs="Times New Roman"/>
          <w:i/>
          <w:sz w:val="24"/>
          <w:szCs w:val="24"/>
          <w:lang w:eastAsia="en-US"/>
        </w:rPr>
        <w:t>(найменування суб'єкта господарської діяльності)</w:t>
      </w:r>
      <w:r w:rsidRPr="00BA0F49">
        <w:rPr>
          <w:rFonts w:ascii="Times New Roman" w:hAnsi="Times New Roman" w:cs="Times New Roman"/>
          <w:sz w:val="24"/>
          <w:szCs w:val="24"/>
          <w:lang w:eastAsia="en-US"/>
        </w:rPr>
        <w:t xml:space="preserve"> в особі  ___________,  який </w:t>
      </w:r>
      <w:r w:rsidRPr="00BA0F49">
        <w:rPr>
          <w:rFonts w:ascii="Times New Roman" w:hAnsi="Times New Roman" w:cs="Times New Roman"/>
          <w:spacing w:val="-3"/>
          <w:sz w:val="24"/>
          <w:szCs w:val="24"/>
          <w:lang w:eastAsia="en-US"/>
        </w:rPr>
        <w:t xml:space="preserve">діє </w:t>
      </w:r>
      <w:r w:rsidRPr="00BA0F49">
        <w:rPr>
          <w:rFonts w:ascii="Times New Roman" w:hAnsi="Times New Roman" w:cs="Times New Roman"/>
          <w:sz w:val="24"/>
          <w:szCs w:val="24"/>
          <w:lang w:eastAsia="en-US"/>
        </w:rPr>
        <w:t xml:space="preserve">на </w:t>
      </w:r>
      <w:proofErr w:type="gramStart"/>
      <w:r w:rsidRPr="00BA0F49">
        <w:rPr>
          <w:rFonts w:ascii="Times New Roman" w:hAnsi="Times New Roman" w:cs="Times New Roman"/>
          <w:sz w:val="24"/>
          <w:szCs w:val="24"/>
          <w:lang w:eastAsia="en-US"/>
        </w:rPr>
        <w:t>п</w:t>
      </w:r>
      <w:proofErr w:type="gramEnd"/>
      <w:r w:rsidRPr="00BA0F49">
        <w:rPr>
          <w:rFonts w:ascii="Times New Roman" w:hAnsi="Times New Roman" w:cs="Times New Roman"/>
          <w:sz w:val="24"/>
          <w:szCs w:val="24"/>
          <w:lang w:eastAsia="en-US"/>
        </w:rPr>
        <w:t>ідставі______________, ліцензія</w:t>
      </w:r>
      <w:r w:rsidRPr="00BA0F49">
        <w:rPr>
          <w:rFonts w:ascii="Times New Roman" w:hAnsi="Times New Roman" w:cs="Times New Roman"/>
          <w:sz w:val="24"/>
          <w:szCs w:val="24"/>
          <w:u w:val="single"/>
          <w:lang w:eastAsia="en-US"/>
        </w:rPr>
        <w:tab/>
      </w:r>
      <w:r w:rsidRPr="00BA0F49">
        <w:rPr>
          <w:rFonts w:ascii="Times New Roman" w:hAnsi="Times New Roman" w:cs="Times New Roman"/>
          <w:sz w:val="24"/>
          <w:szCs w:val="24"/>
          <w:u w:val="single"/>
          <w:lang w:eastAsia="en-US"/>
        </w:rPr>
        <w:tab/>
      </w:r>
      <w:r w:rsidRPr="00BA0F49">
        <w:rPr>
          <w:rFonts w:ascii="Times New Roman" w:hAnsi="Times New Roman" w:cs="Times New Roman"/>
          <w:spacing w:val="-3"/>
          <w:sz w:val="24"/>
          <w:szCs w:val="24"/>
          <w:lang w:eastAsia="en-US"/>
        </w:rPr>
        <w:t>від</w:t>
      </w:r>
      <w:r w:rsidRPr="00BA0F49">
        <w:rPr>
          <w:rFonts w:ascii="Times New Roman" w:hAnsi="Times New Roman" w:cs="Times New Roman"/>
          <w:spacing w:val="-3"/>
          <w:sz w:val="24"/>
          <w:szCs w:val="24"/>
          <w:u w:val="single"/>
          <w:lang w:eastAsia="en-US"/>
        </w:rPr>
        <w:tab/>
      </w:r>
      <w:r w:rsidRPr="00BA0F49">
        <w:rPr>
          <w:rFonts w:ascii="Times New Roman" w:hAnsi="Times New Roman" w:cs="Times New Roman"/>
          <w:sz w:val="24"/>
          <w:szCs w:val="24"/>
          <w:lang w:eastAsia="en-US"/>
        </w:rPr>
        <w:t>№</w:t>
      </w:r>
      <w:r w:rsidRPr="00BA0F49">
        <w:rPr>
          <w:rFonts w:ascii="Times New Roman" w:hAnsi="Times New Roman" w:cs="Times New Roman"/>
          <w:sz w:val="24"/>
          <w:szCs w:val="24"/>
          <w:u w:val="single"/>
          <w:lang w:eastAsia="en-US"/>
        </w:rPr>
        <w:tab/>
      </w:r>
      <w:r w:rsidRPr="00BA0F49">
        <w:rPr>
          <w:rFonts w:ascii="Times New Roman" w:hAnsi="Times New Roman" w:cs="Times New Roman"/>
          <w:sz w:val="24"/>
          <w:szCs w:val="24"/>
          <w:lang w:eastAsia="en-US"/>
        </w:rPr>
        <w:t xml:space="preserve"> (далі - Постачальник) з однієї </w:t>
      </w:r>
      <w:r w:rsidRPr="002129D5">
        <w:rPr>
          <w:rFonts w:ascii="Times New Roman" w:hAnsi="Times New Roman" w:cs="Times New Roman"/>
          <w:sz w:val="24"/>
          <w:szCs w:val="24"/>
          <w:lang w:eastAsia="en-US"/>
        </w:rPr>
        <w:t xml:space="preserve">сторони, та </w:t>
      </w:r>
      <w:r>
        <w:rPr>
          <w:rFonts w:ascii="Times New Roman" w:hAnsi="Times New Roman"/>
          <w:sz w:val="24"/>
          <w:szCs w:val="24"/>
          <w:lang w:val="uk-UA"/>
        </w:rPr>
        <w:t>_________________________________________</w:t>
      </w:r>
      <w:r>
        <w:rPr>
          <w:rFonts w:ascii="Times New Roman" w:hAnsi="Times New Roman"/>
          <w:b/>
          <w:bCs/>
          <w:sz w:val="24"/>
          <w:szCs w:val="24"/>
          <w:lang w:val="uk-UA"/>
        </w:rPr>
        <w:t xml:space="preserve"> </w:t>
      </w:r>
      <w:r w:rsidRPr="002129D5">
        <w:rPr>
          <w:rFonts w:ascii="Times New Roman" w:hAnsi="Times New Roman"/>
          <w:bCs/>
          <w:color w:val="000000"/>
          <w:sz w:val="24"/>
          <w:szCs w:val="24"/>
          <w:shd w:val="clear" w:color="auto" w:fill="FFFFFF"/>
          <w:lang w:val="uk-UA"/>
        </w:rPr>
        <w:t xml:space="preserve">в особі </w:t>
      </w:r>
      <w:r>
        <w:rPr>
          <w:rFonts w:ascii="Times New Roman" w:hAnsi="Times New Roman"/>
          <w:bCs/>
          <w:color w:val="000000"/>
          <w:sz w:val="24"/>
          <w:szCs w:val="24"/>
          <w:shd w:val="clear" w:color="auto" w:fill="FFFFFF"/>
          <w:lang w:val="uk-UA"/>
        </w:rPr>
        <w:t>_______________</w:t>
      </w:r>
      <w:r w:rsidRPr="002129D5">
        <w:rPr>
          <w:rFonts w:ascii="Times New Roman" w:hAnsi="Times New Roman"/>
          <w:sz w:val="24"/>
          <w:szCs w:val="24"/>
          <w:lang w:val="uk-UA"/>
        </w:rPr>
        <w:t xml:space="preserve"> що</w:t>
      </w:r>
      <w:r w:rsidRPr="002129D5">
        <w:rPr>
          <w:rStyle w:val="135pt"/>
          <w:rFonts w:ascii="Times New Roman" w:hAnsi="Times New Roman"/>
          <w:sz w:val="24"/>
          <w:szCs w:val="24"/>
          <w:lang w:val="uk-UA"/>
        </w:rPr>
        <w:t xml:space="preserve"> діє</w:t>
      </w:r>
      <w:r w:rsidRPr="002129D5">
        <w:rPr>
          <w:rFonts w:ascii="Times New Roman" w:hAnsi="Times New Roman"/>
          <w:sz w:val="24"/>
          <w:szCs w:val="24"/>
          <w:lang w:val="uk-UA"/>
        </w:rPr>
        <w:t xml:space="preserve"> на</w:t>
      </w:r>
      <w:r w:rsidRPr="00355FC8">
        <w:rPr>
          <w:rFonts w:ascii="Times New Roman" w:hAnsi="Times New Roman"/>
          <w:sz w:val="24"/>
          <w:szCs w:val="24"/>
          <w:lang w:val="uk-UA"/>
        </w:rPr>
        <w:t xml:space="preserve"> підставі </w:t>
      </w:r>
      <w:r>
        <w:rPr>
          <w:rFonts w:ascii="Times New Roman" w:hAnsi="Times New Roman"/>
          <w:sz w:val="24"/>
          <w:szCs w:val="24"/>
          <w:lang w:val="uk-UA"/>
        </w:rPr>
        <w:t>_____________</w:t>
      </w:r>
      <w:r w:rsidRPr="00BA0F49">
        <w:rPr>
          <w:rFonts w:ascii="Times New Roman" w:hAnsi="Times New Roman" w:cs="Times New Roman"/>
          <w:sz w:val="24"/>
          <w:szCs w:val="24"/>
          <w:lang w:eastAsia="en-US"/>
        </w:rPr>
        <w:t xml:space="preserve">, (далі – Споживач), з іншої сторони (разом іменуються - Сторони, а кожна окремо – Сторона), уклали цей договір про постачання електричної енергії споживачу (далі - Договір) </w:t>
      </w:r>
      <w:r w:rsidRPr="00BA0F49">
        <w:rPr>
          <w:rFonts w:ascii="Times New Roman" w:hAnsi="Times New Roman" w:cs="Times New Roman"/>
          <w:snapToGrid w:val="0"/>
          <w:sz w:val="24"/>
          <w:szCs w:val="24"/>
        </w:rPr>
        <w:t>про наступне.</w:t>
      </w:r>
    </w:p>
    <w:p w:rsidR="009666C0" w:rsidRPr="00BA0F49" w:rsidRDefault="009666C0" w:rsidP="009666C0">
      <w:pPr>
        <w:jc w:val="both"/>
        <w:rPr>
          <w:rFonts w:ascii="Times New Roman" w:hAnsi="Times New Roman" w:cs="Times New Roman"/>
          <w:sz w:val="24"/>
          <w:szCs w:val="24"/>
        </w:rPr>
      </w:pP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1. Загальні положення</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1.1. Цей догові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1.2. </w:t>
      </w:r>
      <w:proofErr w:type="gramStart"/>
      <w:r w:rsidRPr="00BA0F49">
        <w:rPr>
          <w:rFonts w:ascii="Times New Roman" w:hAnsi="Times New Roman" w:cs="Times New Roman"/>
          <w:sz w:val="24"/>
          <w:szCs w:val="24"/>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roofErr w:type="gramEnd"/>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2. Предмет Договору</w:t>
      </w:r>
    </w:p>
    <w:p w:rsidR="009666C0" w:rsidRPr="00BA0F49" w:rsidRDefault="009666C0" w:rsidP="009666C0">
      <w:pPr>
        <w:pStyle w:val="ab"/>
        <w:spacing w:after="0"/>
        <w:jc w:val="both"/>
        <w:rPr>
          <w:rFonts w:ascii="Times New Roman" w:hAnsi="Times New Roman"/>
          <w:sz w:val="24"/>
          <w:szCs w:val="24"/>
        </w:rPr>
      </w:pPr>
      <w:r w:rsidRPr="00BA0F49">
        <w:rPr>
          <w:rFonts w:ascii="Times New Roman" w:hAnsi="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666C0" w:rsidRPr="00BA0F49" w:rsidRDefault="009666C0" w:rsidP="009666C0">
      <w:pPr>
        <w:pStyle w:val="ab"/>
        <w:spacing w:after="0"/>
        <w:jc w:val="both"/>
        <w:rPr>
          <w:rFonts w:ascii="Times New Roman" w:hAnsi="Times New Roman"/>
          <w:bCs/>
          <w:sz w:val="24"/>
          <w:szCs w:val="24"/>
          <w:shd w:val="clear" w:color="auto" w:fill="FFFFFF"/>
          <w:lang w:eastAsia="ru-RU"/>
        </w:rPr>
      </w:pPr>
      <w:r w:rsidRPr="00BA0F49">
        <w:rPr>
          <w:rFonts w:ascii="Times New Roman" w:hAnsi="Times New Roman"/>
          <w:sz w:val="24"/>
          <w:szCs w:val="24"/>
        </w:rPr>
        <w:t xml:space="preserve">Найменування предмету закупівлі: </w:t>
      </w:r>
      <w:r w:rsidR="00B10798" w:rsidRPr="00A1452C">
        <w:rPr>
          <w:rFonts w:ascii="Times New Roman" w:hAnsi="Times New Roman"/>
          <w:sz w:val="24"/>
          <w:szCs w:val="24"/>
          <w:lang w:val="uk-UA"/>
        </w:rPr>
        <w:t>65310000-9 Розподіл електричної енергії (Розподіл електричної енергії та супутні послуги</w:t>
      </w:r>
      <w:r w:rsidR="00B10798">
        <w:rPr>
          <w:rFonts w:ascii="Times New Roman" w:hAnsi="Times New Roman"/>
          <w:sz w:val="24"/>
          <w:szCs w:val="24"/>
          <w:lang w:val="uk-UA"/>
        </w:rPr>
        <w:t>)</w:t>
      </w:r>
    </w:p>
    <w:p w:rsidR="009666C0" w:rsidRPr="00BA0F49" w:rsidRDefault="009666C0" w:rsidP="009666C0">
      <w:pPr>
        <w:widowControl w:val="0"/>
        <w:jc w:val="both"/>
        <w:rPr>
          <w:rFonts w:ascii="Times New Roman" w:hAnsi="Times New Roman" w:cs="Times New Roman"/>
          <w:sz w:val="24"/>
          <w:szCs w:val="24"/>
          <w:shd w:val="clear" w:color="auto" w:fill="FFFFFF"/>
        </w:rPr>
      </w:pPr>
      <w:r w:rsidRPr="00BA0F49">
        <w:rPr>
          <w:rFonts w:ascii="Times New Roman" w:hAnsi="Times New Roman" w:cs="Times New Roman"/>
          <w:sz w:val="24"/>
          <w:szCs w:val="24"/>
        </w:rPr>
        <w:t xml:space="preserve">Кількість: </w:t>
      </w:r>
      <w:r>
        <w:rPr>
          <w:rFonts w:ascii="Times New Roman" w:hAnsi="Times New Roman" w:cs="Times New Roman"/>
          <w:sz w:val="24"/>
          <w:szCs w:val="24"/>
          <w:lang w:val="uk-UA"/>
        </w:rPr>
        <w:t>______</w:t>
      </w:r>
      <w:r w:rsidRPr="00BA0F49">
        <w:rPr>
          <w:rFonts w:ascii="Times New Roman" w:hAnsi="Times New Roman" w:cs="Times New Roman"/>
          <w:sz w:val="24"/>
          <w:szCs w:val="24"/>
        </w:rPr>
        <w:t xml:space="preserve"> 000 кВт.</w:t>
      </w:r>
    </w:p>
    <w:p w:rsidR="009666C0" w:rsidRPr="00BA0F49" w:rsidRDefault="009666C0" w:rsidP="009666C0">
      <w:pPr>
        <w:widowControl w:val="0"/>
        <w:jc w:val="both"/>
        <w:rPr>
          <w:rFonts w:ascii="Times New Roman" w:hAnsi="Times New Roman" w:cs="Times New Roman"/>
          <w:sz w:val="24"/>
          <w:szCs w:val="24"/>
        </w:rPr>
      </w:pPr>
      <w:r w:rsidRPr="00BA0F49">
        <w:rPr>
          <w:rFonts w:ascii="Times New Roman" w:hAnsi="Times New Roman" w:cs="Times New Roman"/>
          <w:sz w:val="24"/>
          <w:szCs w:val="24"/>
          <w:shd w:val="clear" w:color="auto" w:fill="FFFFFF"/>
        </w:rPr>
        <w:t>Джерело фінансування закупі</w:t>
      </w:r>
      <w:proofErr w:type="gramStart"/>
      <w:r w:rsidRPr="00BA0F49">
        <w:rPr>
          <w:rFonts w:ascii="Times New Roman" w:hAnsi="Times New Roman" w:cs="Times New Roman"/>
          <w:sz w:val="24"/>
          <w:szCs w:val="24"/>
          <w:shd w:val="clear" w:color="auto" w:fill="FFFFFF"/>
        </w:rPr>
        <w:t>вл</w:t>
      </w:r>
      <w:proofErr w:type="gramEnd"/>
      <w:r w:rsidRPr="00BA0F49">
        <w:rPr>
          <w:rFonts w:ascii="Times New Roman" w:hAnsi="Times New Roman" w:cs="Times New Roman"/>
          <w:sz w:val="24"/>
          <w:szCs w:val="24"/>
          <w:shd w:val="clear" w:color="auto" w:fill="FFFFFF"/>
        </w:rPr>
        <w:t xml:space="preserve">і – кошти </w:t>
      </w:r>
      <w:r>
        <w:rPr>
          <w:rFonts w:ascii="Times New Roman" w:hAnsi="Times New Roman" w:cs="Times New Roman"/>
          <w:sz w:val="24"/>
          <w:szCs w:val="24"/>
          <w:shd w:val="clear" w:color="auto" w:fill="FFFFFF"/>
          <w:lang w:val="uk-UA"/>
        </w:rPr>
        <w:t>______________</w:t>
      </w:r>
      <w:r w:rsidRPr="00BA0F49">
        <w:rPr>
          <w:rFonts w:ascii="Times New Roman" w:hAnsi="Times New Roman" w:cs="Times New Roman"/>
          <w:sz w:val="24"/>
          <w:szCs w:val="24"/>
          <w:shd w:val="clear" w:color="auto" w:fill="FFFFFF"/>
        </w:rPr>
        <w:t xml:space="preserve"> бюджету.</w:t>
      </w:r>
    </w:p>
    <w:p w:rsidR="009666C0" w:rsidRPr="00BA0F49" w:rsidRDefault="009666C0" w:rsidP="009666C0">
      <w:pPr>
        <w:widowControl w:val="0"/>
        <w:jc w:val="both"/>
        <w:rPr>
          <w:rFonts w:ascii="Times New Roman" w:hAnsi="Times New Roman" w:cs="Times New Roman"/>
          <w:sz w:val="24"/>
          <w:szCs w:val="24"/>
          <w:lang w:eastAsia="uk-UA"/>
        </w:rPr>
      </w:pPr>
      <w:r w:rsidRPr="00BA0F49">
        <w:rPr>
          <w:rFonts w:ascii="Times New Roman" w:hAnsi="Times New Roman" w:cs="Times New Roman"/>
          <w:sz w:val="24"/>
          <w:szCs w:val="24"/>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ідставі якого Споживач набуває право отримувати послугу з розподілу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Побутовий споживач використовує електричну енергію виключно на власні побутові потреби, </w:t>
      </w:r>
      <w:proofErr w:type="gramStart"/>
      <w:r w:rsidRPr="00BA0F49">
        <w:rPr>
          <w:rFonts w:ascii="Times New Roman" w:hAnsi="Times New Roman" w:cs="Times New Roman"/>
          <w:sz w:val="24"/>
          <w:szCs w:val="24"/>
        </w:rPr>
        <w:t>у</w:t>
      </w:r>
      <w:proofErr w:type="gramEnd"/>
      <w:r w:rsidRPr="00BA0F49">
        <w:rPr>
          <w:rFonts w:ascii="Times New Roman" w:hAnsi="Times New Roman" w:cs="Times New Roman"/>
          <w:sz w:val="24"/>
          <w:szCs w:val="24"/>
        </w:rPr>
        <w:t xml:space="preserve"> тому числі для освітлення, живлення електроприладів тощо, що не включає професійну або господарську діяльність.</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Малі непобутові споживачі можуть використовувати електричну енергію для професійної та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ідприємницької діяльності.</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2.3. Обсяги закупі</w:t>
      </w:r>
      <w:proofErr w:type="gramStart"/>
      <w:r w:rsidRPr="00BA0F49">
        <w:rPr>
          <w:rFonts w:ascii="Times New Roman" w:hAnsi="Times New Roman" w:cs="Times New Roman"/>
          <w:sz w:val="24"/>
          <w:szCs w:val="24"/>
        </w:rPr>
        <w:t>вл</w:t>
      </w:r>
      <w:proofErr w:type="gramEnd"/>
      <w:r w:rsidRPr="00BA0F49">
        <w:rPr>
          <w:rFonts w:ascii="Times New Roman" w:hAnsi="Times New Roman" w:cs="Times New Roman"/>
          <w:sz w:val="24"/>
          <w:szCs w:val="24"/>
        </w:rPr>
        <w:t>і товарів (електричної енергії) можуть бути зменшені залежно від фактичного обсягу видатків Споживача.</w:t>
      </w:r>
    </w:p>
    <w:p w:rsidR="009666C0" w:rsidRPr="00BA0F49" w:rsidRDefault="009666C0" w:rsidP="009666C0">
      <w:pPr>
        <w:ind w:firstLine="709"/>
        <w:jc w:val="both"/>
        <w:rPr>
          <w:rFonts w:ascii="Times New Roman" w:hAnsi="Times New Roman" w:cs="Times New Roman"/>
          <w:sz w:val="24"/>
          <w:szCs w:val="24"/>
        </w:rPr>
      </w:pPr>
      <w:r w:rsidRPr="00BA0F49">
        <w:rPr>
          <w:rFonts w:ascii="Times New Roman" w:hAnsi="Times New Roman" w:cs="Times New Roman"/>
          <w:sz w:val="24"/>
          <w:szCs w:val="24"/>
        </w:rPr>
        <w:t>.</w:t>
      </w: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3. Умови постачання</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3.1.Початком постачання електричної енергії Споживачу є дата, зазначена в заяв</w:t>
      </w:r>
      <w:proofErr w:type="gramStart"/>
      <w:r w:rsidRPr="00BA0F49">
        <w:rPr>
          <w:rFonts w:ascii="Times New Roman" w:hAnsi="Times New Roman" w:cs="Times New Roman"/>
          <w:sz w:val="24"/>
          <w:szCs w:val="24"/>
        </w:rPr>
        <w:t>і-</w:t>
      </w:r>
      <w:proofErr w:type="gramEnd"/>
      <w:r w:rsidRPr="00BA0F49">
        <w:rPr>
          <w:rFonts w:ascii="Times New Roman" w:hAnsi="Times New Roman" w:cs="Times New Roman"/>
          <w:sz w:val="24"/>
          <w:szCs w:val="24"/>
        </w:rPr>
        <w:t>приєднанні, яка є додатком 1 до цього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lastRenderedPageBreak/>
        <w:t xml:space="preserve">3.3. Постачальник за цим Договором не має права вимагати від Споживача </w:t>
      </w:r>
      <w:proofErr w:type="gramStart"/>
      <w:r w:rsidRPr="00BA0F49">
        <w:rPr>
          <w:rFonts w:ascii="Times New Roman" w:hAnsi="Times New Roman" w:cs="Times New Roman"/>
          <w:sz w:val="24"/>
          <w:szCs w:val="24"/>
        </w:rPr>
        <w:t>будь-яко</w:t>
      </w:r>
      <w:proofErr w:type="gramEnd"/>
      <w:r w:rsidRPr="00BA0F49">
        <w:rPr>
          <w:rFonts w:ascii="Times New Roman" w:hAnsi="Times New Roman" w:cs="Times New Roman"/>
          <w:sz w:val="24"/>
          <w:szCs w:val="24"/>
        </w:rPr>
        <w:t>ї іншої плати за електричну енергію, що не визначена у комерційній пропозиції, яка є додатком  до цього Договору.</w:t>
      </w:r>
    </w:p>
    <w:p w:rsidR="009666C0" w:rsidRPr="00BA0F49" w:rsidRDefault="009666C0" w:rsidP="009666C0">
      <w:pPr>
        <w:widowControl w:val="0"/>
        <w:spacing w:line="274" w:lineRule="exact"/>
        <w:jc w:val="both"/>
        <w:rPr>
          <w:rFonts w:ascii="Times New Roman" w:hAnsi="Times New Roman" w:cs="Times New Roman"/>
          <w:sz w:val="24"/>
          <w:szCs w:val="24"/>
        </w:rPr>
      </w:pPr>
      <w:r w:rsidRPr="00BA0F49">
        <w:rPr>
          <w:rFonts w:ascii="Times New Roman" w:hAnsi="Times New Roman" w:cs="Times New Roman"/>
          <w:sz w:val="24"/>
          <w:szCs w:val="24"/>
        </w:rPr>
        <w:t>3.4.</w:t>
      </w:r>
      <w:r w:rsidRPr="00BA0F49">
        <w:rPr>
          <w:rFonts w:ascii="Times New Roman" w:hAnsi="Times New Roman" w:cs="Times New Roman"/>
          <w:sz w:val="24"/>
          <w:szCs w:val="24"/>
          <w:shd w:val="clear" w:color="auto" w:fill="FFFFFF"/>
        </w:rPr>
        <w:t>Строк поставки:  до 31.12.202</w:t>
      </w:r>
      <w:r w:rsidR="00D31246">
        <w:rPr>
          <w:rFonts w:ascii="Times New Roman" w:hAnsi="Times New Roman" w:cs="Times New Roman"/>
          <w:sz w:val="24"/>
          <w:szCs w:val="24"/>
          <w:shd w:val="clear" w:color="auto" w:fill="FFFFFF"/>
          <w:lang w:val="uk-UA"/>
        </w:rPr>
        <w:t>3</w:t>
      </w:r>
      <w:r w:rsidRPr="00BA0F49">
        <w:rPr>
          <w:rFonts w:ascii="Times New Roman" w:hAnsi="Times New Roman" w:cs="Times New Roman"/>
          <w:sz w:val="24"/>
          <w:szCs w:val="24"/>
          <w:shd w:val="clear" w:color="auto" w:fill="FFFFFF"/>
        </w:rPr>
        <w:t xml:space="preserve"> року.</w:t>
      </w:r>
    </w:p>
    <w:p w:rsidR="009666C0" w:rsidRPr="00BA0F49" w:rsidRDefault="009666C0" w:rsidP="009666C0">
      <w:pPr>
        <w:pStyle w:val="rvps2"/>
        <w:shd w:val="clear" w:color="auto" w:fill="FFFFFF"/>
        <w:spacing w:before="0" w:beforeAutospacing="0" w:after="0" w:afterAutospacing="0"/>
        <w:jc w:val="both"/>
        <w:textAlignment w:val="baseline"/>
        <w:rPr>
          <w:lang w:eastAsia="ar-SA"/>
        </w:rPr>
      </w:pPr>
      <w:r w:rsidRPr="00BA0F49">
        <w:rPr>
          <w:shd w:val="clear" w:color="auto" w:fill="FFFFFF"/>
        </w:rPr>
        <w:t xml:space="preserve">3.5.Місце </w:t>
      </w:r>
      <w:r>
        <w:rPr>
          <w:shd w:val="clear" w:color="auto" w:fill="FFFFFF"/>
          <w:lang w:val="uk-UA"/>
        </w:rPr>
        <w:t>поставки</w:t>
      </w:r>
      <w:r w:rsidRPr="00BA0F49">
        <w:rPr>
          <w:shd w:val="clear" w:color="auto" w:fill="FFFFFF"/>
        </w:rPr>
        <w:t xml:space="preserve"> товар</w:t>
      </w:r>
      <w:r>
        <w:rPr>
          <w:shd w:val="clear" w:color="auto" w:fill="FFFFFF"/>
          <w:lang w:val="uk-UA"/>
        </w:rPr>
        <w:t>у</w:t>
      </w:r>
      <w:r w:rsidRPr="00BA0F49">
        <w:rPr>
          <w:shd w:val="clear" w:color="auto" w:fill="FFFFFF"/>
        </w:rPr>
        <w:t xml:space="preserve"> (електричної енергії)</w:t>
      </w:r>
      <w:r w:rsidRPr="00BA0F49">
        <w:rPr>
          <w:lang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9666C0" w:rsidRPr="00404056" w:rsidTr="0001265E">
        <w:tc>
          <w:tcPr>
            <w:tcW w:w="3828" w:type="dxa"/>
          </w:tcPr>
          <w:p w:rsidR="009666C0" w:rsidRPr="00E64BFD" w:rsidRDefault="009666C0" w:rsidP="0001265E">
            <w:pPr>
              <w:pStyle w:val="12"/>
              <w:rPr>
                <w:rFonts w:eastAsia="SimSun"/>
                <w:b/>
                <w:bCs/>
                <w:color w:val="000000"/>
              </w:rPr>
            </w:pPr>
            <w:r w:rsidRPr="00E64BFD">
              <w:rPr>
                <w:b/>
                <w:bCs/>
                <w:color w:val="000000"/>
              </w:rPr>
              <w:t>ЕІС коди</w:t>
            </w:r>
          </w:p>
        </w:tc>
        <w:tc>
          <w:tcPr>
            <w:tcW w:w="5811" w:type="dxa"/>
          </w:tcPr>
          <w:p w:rsidR="009666C0" w:rsidRPr="00E37EDD" w:rsidRDefault="009666C0" w:rsidP="0001265E">
            <w:pPr>
              <w:pStyle w:val="12"/>
              <w:rPr>
                <w:rFonts w:eastAsia="SimSun"/>
                <w:b/>
                <w:color w:val="000000"/>
              </w:rPr>
            </w:pPr>
            <w:r w:rsidRPr="00E37EDD">
              <w:rPr>
                <w:rFonts w:eastAsia="SimSun"/>
                <w:b/>
                <w:color w:val="000000"/>
              </w:rPr>
              <w:t>Назва закладу та адреса (місцезнаходження)</w:t>
            </w:r>
          </w:p>
        </w:tc>
      </w:tr>
      <w:tr w:rsidR="009666C0" w:rsidTr="0001265E">
        <w:tc>
          <w:tcPr>
            <w:tcW w:w="3828" w:type="dxa"/>
          </w:tcPr>
          <w:p w:rsidR="009666C0" w:rsidRPr="003B1766" w:rsidRDefault="009666C0" w:rsidP="0001265E">
            <w:pPr>
              <w:pStyle w:val="12"/>
              <w:rPr>
                <w:rFonts w:eastAsia="SimSun"/>
                <w:color w:val="000000"/>
              </w:rPr>
            </w:pPr>
          </w:p>
        </w:tc>
        <w:tc>
          <w:tcPr>
            <w:tcW w:w="5811" w:type="dxa"/>
          </w:tcPr>
          <w:p w:rsidR="009666C0" w:rsidRPr="003B1766" w:rsidRDefault="009666C0" w:rsidP="0001265E">
            <w:pPr>
              <w:pStyle w:val="12"/>
              <w:rPr>
                <w:rFonts w:eastAsia="SimSun"/>
                <w:color w:val="000000"/>
              </w:rPr>
            </w:pPr>
          </w:p>
        </w:tc>
      </w:tr>
      <w:tr w:rsidR="009666C0" w:rsidTr="0001265E">
        <w:tc>
          <w:tcPr>
            <w:tcW w:w="3828" w:type="dxa"/>
          </w:tcPr>
          <w:p w:rsidR="009666C0" w:rsidRPr="003B1766" w:rsidRDefault="009666C0" w:rsidP="0001265E">
            <w:pPr>
              <w:pStyle w:val="12"/>
              <w:rPr>
                <w:rFonts w:eastAsia="SimSun"/>
                <w:color w:val="000000"/>
              </w:rPr>
            </w:pPr>
          </w:p>
        </w:tc>
        <w:tc>
          <w:tcPr>
            <w:tcW w:w="5811" w:type="dxa"/>
          </w:tcPr>
          <w:p w:rsidR="009666C0" w:rsidRPr="003B1766" w:rsidRDefault="009666C0" w:rsidP="0001265E">
            <w:pPr>
              <w:pStyle w:val="12"/>
              <w:rPr>
                <w:rFonts w:eastAsia="SimSun"/>
                <w:color w:val="000000"/>
              </w:rPr>
            </w:pPr>
          </w:p>
        </w:tc>
      </w:tr>
    </w:tbl>
    <w:p w:rsidR="009666C0" w:rsidRPr="00BA0F49" w:rsidRDefault="009666C0" w:rsidP="009666C0">
      <w:pPr>
        <w:pStyle w:val="rvps2"/>
        <w:shd w:val="clear" w:color="auto" w:fill="FFFFFF"/>
        <w:spacing w:before="0" w:beforeAutospacing="0" w:after="0" w:afterAutospacing="0"/>
        <w:jc w:val="both"/>
        <w:textAlignment w:val="baseline"/>
        <w:rPr>
          <w:b/>
          <w:bCs/>
        </w:rPr>
      </w:pPr>
    </w:p>
    <w:p w:rsidR="009666C0" w:rsidRPr="00BA0F49" w:rsidRDefault="009666C0" w:rsidP="009666C0">
      <w:pPr>
        <w:pStyle w:val="rvps2"/>
        <w:shd w:val="clear" w:color="auto" w:fill="FFFFFF"/>
        <w:spacing w:before="0" w:beforeAutospacing="0" w:after="0" w:afterAutospacing="0"/>
        <w:jc w:val="center"/>
        <w:textAlignment w:val="baseline"/>
        <w:rPr>
          <w:b/>
          <w:bCs/>
        </w:rPr>
      </w:pPr>
      <w:r w:rsidRPr="00BA0F49">
        <w:rPr>
          <w:b/>
          <w:bCs/>
        </w:rPr>
        <w:t>4. Якість постачання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4.2. </w:t>
      </w:r>
      <w:proofErr w:type="gramStart"/>
      <w:r w:rsidRPr="00BA0F49">
        <w:rPr>
          <w:rFonts w:ascii="Times New Roman" w:hAnsi="Times New Roman" w:cs="Times New Roman"/>
          <w:sz w:val="24"/>
          <w:szCs w:val="24"/>
        </w:rPr>
        <w:t>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w:t>
      </w:r>
      <w:proofErr w:type="gramEnd"/>
      <w:r w:rsidRPr="00BA0F49">
        <w:rPr>
          <w:rFonts w:ascii="Times New Roman" w:hAnsi="Times New Roman" w:cs="Times New Roman"/>
          <w:sz w:val="24"/>
          <w:szCs w:val="24"/>
        </w:rPr>
        <w:t xml:space="preserve"> також можливість вирішення спірних питань шляхом досудового врегулювання.</w:t>
      </w:r>
    </w:p>
    <w:p w:rsidR="009666C0" w:rsidRPr="00BA0F49" w:rsidRDefault="009666C0" w:rsidP="009666C0">
      <w:pPr>
        <w:jc w:val="both"/>
        <w:rPr>
          <w:rFonts w:ascii="Times New Roman" w:hAnsi="Times New Roman" w:cs="Times New Roman"/>
          <w:sz w:val="24"/>
          <w:szCs w:val="24"/>
        </w:rPr>
      </w:pPr>
      <w:r>
        <w:rPr>
          <w:rFonts w:ascii="Times New Roman" w:hAnsi="Times New Roman" w:cs="Times New Roman"/>
          <w:sz w:val="24"/>
          <w:szCs w:val="24"/>
          <w:lang w:val="uk-UA"/>
        </w:rPr>
        <w:t>4</w:t>
      </w:r>
      <w:r w:rsidRPr="00BA0F49">
        <w:rPr>
          <w:rFonts w:ascii="Times New Roman" w:hAnsi="Times New Roman" w:cs="Times New Roman"/>
          <w:sz w:val="24"/>
          <w:szCs w:val="24"/>
        </w:rPr>
        <w:t>.3.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9666C0" w:rsidRPr="00BA0F49" w:rsidRDefault="009666C0" w:rsidP="009666C0">
      <w:pPr>
        <w:ind w:firstLine="709"/>
        <w:jc w:val="both"/>
        <w:rPr>
          <w:rFonts w:ascii="Times New Roman" w:hAnsi="Times New Roman" w:cs="Times New Roman"/>
          <w:sz w:val="24"/>
          <w:szCs w:val="24"/>
        </w:rPr>
      </w:pP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 xml:space="preserve">5. </w:t>
      </w:r>
      <w:proofErr w:type="gramStart"/>
      <w:r w:rsidRPr="00BA0F49">
        <w:rPr>
          <w:rFonts w:ascii="Times New Roman" w:hAnsi="Times New Roman" w:cs="Times New Roman"/>
          <w:b/>
          <w:bCs/>
          <w:sz w:val="24"/>
          <w:szCs w:val="24"/>
        </w:rPr>
        <w:t>Ц</w:t>
      </w:r>
      <w:proofErr w:type="gramEnd"/>
      <w:r w:rsidRPr="00BA0F49">
        <w:rPr>
          <w:rFonts w:ascii="Times New Roman" w:hAnsi="Times New Roman" w:cs="Times New Roman"/>
          <w:b/>
          <w:bCs/>
          <w:sz w:val="24"/>
          <w:szCs w:val="24"/>
        </w:rPr>
        <w:t>іна, порядок обліку та оплати електричної енергії</w:t>
      </w:r>
    </w:p>
    <w:p w:rsidR="009666C0" w:rsidRPr="00BA0F49" w:rsidRDefault="009666C0" w:rsidP="009666C0">
      <w:pPr>
        <w:rPr>
          <w:rFonts w:ascii="Times New Roman" w:hAnsi="Times New Roman" w:cs="Times New Roman"/>
          <w:b/>
          <w:sz w:val="24"/>
          <w:szCs w:val="24"/>
          <w:lang w:eastAsia="en-US"/>
        </w:rPr>
      </w:pPr>
      <w:r w:rsidRPr="00BA0F49">
        <w:rPr>
          <w:rFonts w:ascii="Times New Roman" w:hAnsi="Times New Roman" w:cs="Times New Roman"/>
          <w:sz w:val="24"/>
          <w:szCs w:val="24"/>
          <w:lang w:eastAsia="en-US"/>
        </w:rPr>
        <w:t xml:space="preserve">5.1. </w:t>
      </w:r>
      <w:proofErr w:type="gramStart"/>
      <w:r w:rsidRPr="00BA0F49">
        <w:rPr>
          <w:rFonts w:ascii="Times New Roman" w:hAnsi="Times New Roman" w:cs="Times New Roman"/>
          <w:sz w:val="24"/>
          <w:szCs w:val="24"/>
          <w:lang w:eastAsia="en-US"/>
        </w:rPr>
        <w:t>Ц</w:t>
      </w:r>
      <w:proofErr w:type="gramEnd"/>
      <w:r w:rsidRPr="00BA0F49">
        <w:rPr>
          <w:rFonts w:ascii="Times New Roman" w:hAnsi="Times New Roman" w:cs="Times New Roman"/>
          <w:sz w:val="24"/>
          <w:szCs w:val="24"/>
          <w:lang w:eastAsia="en-US"/>
        </w:rPr>
        <w:t>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BA0F49">
        <w:rPr>
          <w:rFonts w:ascii="Times New Roman" w:hAnsi="Times New Roman" w:cs="Times New Roman"/>
          <w:i/>
          <w:kern w:val="2"/>
          <w:sz w:val="24"/>
          <w:szCs w:val="24"/>
        </w:rPr>
        <w:t xml:space="preserve"> (заповнюється сторонами Договору під час укладання договору про закупівлю за результатами проведеної процедури)</w:t>
      </w:r>
    </w:p>
    <w:p w:rsidR="009666C0" w:rsidRDefault="009666C0" w:rsidP="009666C0">
      <w:pPr>
        <w:widowControl w:val="0"/>
        <w:ind w:right="40"/>
        <w:jc w:val="both"/>
        <w:rPr>
          <w:rFonts w:ascii="Times New Roman" w:hAnsi="Times New Roman" w:cs="Times New Roman"/>
          <w:i/>
          <w:kern w:val="2"/>
          <w:sz w:val="24"/>
          <w:szCs w:val="24"/>
        </w:rPr>
      </w:pPr>
      <w:r w:rsidRPr="00BA0F49">
        <w:rPr>
          <w:rFonts w:ascii="Times New Roman" w:hAnsi="Times New Roman" w:cs="Times New Roman"/>
          <w:sz w:val="24"/>
          <w:szCs w:val="24"/>
          <w:lang w:eastAsia="en-US"/>
        </w:rPr>
        <w:t xml:space="preserve">5.2. Загальна вартість цього Договору становить ___________________________ грн., </w:t>
      </w:r>
      <w:proofErr w:type="gramStart"/>
      <w:r w:rsidRPr="00BA0F49">
        <w:rPr>
          <w:rFonts w:ascii="Times New Roman" w:hAnsi="Times New Roman" w:cs="Times New Roman"/>
          <w:sz w:val="24"/>
          <w:szCs w:val="24"/>
          <w:lang w:eastAsia="en-US"/>
        </w:rPr>
        <w:t>кр</w:t>
      </w:r>
      <w:proofErr w:type="gramEnd"/>
      <w:r w:rsidRPr="00BA0F49">
        <w:rPr>
          <w:rFonts w:ascii="Times New Roman" w:hAnsi="Times New Roman" w:cs="Times New Roman"/>
          <w:sz w:val="24"/>
          <w:szCs w:val="24"/>
          <w:lang w:eastAsia="en-US"/>
        </w:rPr>
        <w:t xml:space="preserve">ім того ПДВ - _____________ грн., разом з ПДВ – ___________________ грн. (_______________________ грн. _____ коп.). </w:t>
      </w:r>
      <w:r w:rsidRPr="00BA0F49">
        <w:rPr>
          <w:rFonts w:ascii="Times New Roman" w:hAnsi="Times New Roman" w:cs="Times New Roman"/>
          <w:i/>
          <w:kern w:val="2"/>
          <w:sz w:val="24"/>
          <w:szCs w:val="24"/>
        </w:rPr>
        <w:t>(заповнюється сторонами Договору під час укладання договору про закупівлю за результатами проведеної процедури)</w:t>
      </w:r>
    </w:p>
    <w:p w:rsidR="009666C0" w:rsidRDefault="009666C0" w:rsidP="009666C0">
      <w:pPr>
        <w:widowControl w:val="0"/>
        <w:tabs>
          <w:tab w:val="left" w:pos="443"/>
        </w:tabs>
        <w:autoSpaceDE w:val="0"/>
        <w:autoSpaceDN w:val="0"/>
        <w:ind w:right="-2"/>
        <w:jc w:val="both"/>
        <w:outlineLvl w:val="0"/>
        <w:rPr>
          <w:rFonts w:ascii="Times New Roman" w:hAnsi="Times New Roman" w:cs="Times New Roman"/>
          <w:bCs/>
          <w:sz w:val="24"/>
          <w:szCs w:val="24"/>
          <w:lang w:val="uk-UA"/>
        </w:rPr>
      </w:pPr>
      <w:r w:rsidRPr="001D5BC4">
        <w:rPr>
          <w:rFonts w:ascii="Times New Roman" w:hAnsi="Times New Roman" w:cs="Times New Roman"/>
          <w:bCs/>
          <w:sz w:val="24"/>
          <w:szCs w:val="24"/>
          <w:lang w:val="uk-UA"/>
        </w:rPr>
        <w:t xml:space="preserve">Ціна за </w:t>
      </w:r>
      <w:bookmarkStart w:id="44" w:name="_Hlk41298098"/>
      <w:r w:rsidRPr="001D5BC4">
        <w:rPr>
          <w:rFonts w:ascii="Times New Roman" w:hAnsi="Times New Roman" w:cs="Times New Roman"/>
          <w:bCs/>
          <w:sz w:val="24"/>
          <w:szCs w:val="24"/>
          <w:lang w:val="uk-UA"/>
        </w:rPr>
        <w:t xml:space="preserve">1 кВт.год </w:t>
      </w:r>
      <w:bookmarkEnd w:id="44"/>
      <w:r w:rsidRPr="001D5BC4">
        <w:rPr>
          <w:rFonts w:ascii="Times New Roman" w:hAnsi="Times New Roman" w:cs="Times New Roman"/>
          <w:bCs/>
          <w:sz w:val="24"/>
          <w:szCs w:val="24"/>
          <w:lang w:val="uk-UA"/>
        </w:rPr>
        <w:t>не включає вартість послуг з розподілу електричної енергії, які оплачуються Споживачем самостійно Оператору системи розподілу.</w:t>
      </w:r>
    </w:p>
    <w:p w:rsidR="009666C0" w:rsidRPr="00C56957" w:rsidRDefault="009666C0" w:rsidP="009666C0">
      <w:pPr>
        <w:pStyle w:val="1"/>
        <w:keepNext w:val="0"/>
        <w:widowControl w:val="0"/>
        <w:tabs>
          <w:tab w:val="left" w:pos="443"/>
        </w:tabs>
        <w:autoSpaceDE w:val="0"/>
        <w:autoSpaceDN w:val="0"/>
        <w:spacing w:before="0"/>
        <w:ind w:right="-2"/>
        <w:jc w:val="both"/>
        <w:rPr>
          <w:rFonts w:ascii="Times New Roman" w:hAnsi="Times New Roman"/>
          <w:sz w:val="24"/>
          <w:szCs w:val="24"/>
          <w:lang w:val="uk-UA"/>
        </w:rPr>
      </w:pPr>
      <w:r w:rsidRPr="00C56957">
        <w:rPr>
          <w:rFonts w:ascii="Times New Roman" w:hAnsi="Times New Roman"/>
          <w:sz w:val="24"/>
          <w:szCs w:val="24"/>
          <w:shd w:val="clear" w:color="auto" w:fill="FFFFFF"/>
          <w:lang w:val="uk-UA"/>
        </w:rPr>
        <w:t>5.3. Ціна цього Договору може бути зменшена за взаємною згодою Сторін.</w:t>
      </w:r>
    </w:p>
    <w:p w:rsidR="009666C0" w:rsidRPr="00BA0F49" w:rsidRDefault="009666C0" w:rsidP="009666C0">
      <w:pPr>
        <w:widowControl w:val="0"/>
        <w:spacing w:line="274" w:lineRule="exact"/>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5</w:t>
      </w:r>
      <w:r w:rsidRPr="00BA0F49">
        <w:rPr>
          <w:rFonts w:ascii="Times New Roman" w:hAnsi="Times New Roman" w:cs="Times New Roman"/>
          <w:sz w:val="24"/>
          <w:szCs w:val="24"/>
          <w:shd w:val="clear" w:color="auto" w:fill="FFFFFF"/>
        </w:rPr>
        <w:t>.4.</w:t>
      </w:r>
      <w:r w:rsidRPr="00BA0F49">
        <w:rPr>
          <w:rFonts w:ascii="Times New Roman" w:hAnsi="Times New Roman" w:cs="Times New Roman"/>
          <w:sz w:val="24"/>
          <w:szCs w:val="24"/>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до цього Договору.</w:t>
      </w:r>
    </w:p>
    <w:p w:rsidR="009666C0" w:rsidRPr="00BA0F49" w:rsidRDefault="009666C0" w:rsidP="009666C0">
      <w:pPr>
        <w:widowControl w:val="0"/>
        <w:spacing w:line="274" w:lineRule="exact"/>
        <w:jc w:val="both"/>
        <w:rPr>
          <w:rFonts w:ascii="Times New Roman" w:hAnsi="Times New Roman" w:cs="Times New Roman"/>
          <w:sz w:val="24"/>
          <w:szCs w:val="24"/>
        </w:rPr>
      </w:pPr>
      <w:r w:rsidRPr="00BA0F49">
        <w:rPr>
          <w:rFonts w:ascii="Times New Roman" w:hAnsi="Times New Roman" w:cs="Times New Roman"/>
          <w:sz w:val="24"/>
          <w:szCs w:val="24"/>
        </w:rPr>
        <w:t>5.5.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5.6.Ціна на електричну енергію встановлюється з дотриманням вимог, передбачених Законом України «Про ринок електричної енергії» і ПРРЕЕ</w:t>
      </w:r>
      <w:proofErr w:type="gramStart"/>
      <w:r w:rsidRPr="00BA0F49">
        <w:rPr>
          <w:rFonts w:ascii="Times New Roman" w:hAnsi="Times New Roman" w:cs="Times New Roman"/>
          <w:sz w:val="24"/>
          <w:szCs w:val="24"/>
        </w:rPr>
        <w:t>.С</w:t>
      </w:r>
      <w:proofErr w:type="gramEnd"/>
      <w:r w:rsidRPr="00BA0F49">
        <w:rPr>
          <w:rFonts w:ascii="Times New Roman" w:hAnsi="Times New Roman" w:cs="Times New Roman"/>
          <w:sz w:val="24"/>
          <w:szCs w:val="24"/>
        </w:rPr>
        <w:t>торони домовилися про те, що ціна на електричну енергію, встановлена Регулятором, повинна бути обов’язкова для Сторін з дати її введення в дію.</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5.7. Інформація про діючу ціну електричної енергії має бути розміщена на офіційному веб-сайті Постачальника не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ізніше ніж за 20 днів до початку її застосування із зазначенням порядку її формування.</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5.8.</w:t>
      </w:r>
      <w:proofErr w:type="gramStart"/>
      <w:r w:rsidRPr="00BA0F49">
        <w:rPr>
          <w:rFonts w:ascii="Times New Roman" w:hAnsi="Times New Roman" w:cs="Times New Roman"/>
          <w:sz w:val="24"/>
          <w:szCs w:val="24"/>
        </w:rPr>
        <w:t>Ц</w:t>
      </w:r>
      <w:proofErr w:type="gramEnd"/>
      <w:r w:rsidRPr="00BA0F49">
        <w:rPr>
          <w:rFonts w:ascii="Times New Roman" w:hAnsi="Times New Roman" w:cs="Times New Roman"/>
          <w:sz w:val="24"/>
          <w:szCs w:val="24"/>
        </w:rPr>
        <w:t>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lastRenderedPageBreak/>
        <w:t xml:space="preserve">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ізних диференційованих цін.</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5.10. Розрахунковим періодом за цим Договором є календарний місяць.</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5.11. Споживач здійснює оплату за фактично спожиту електричну енергію за фактичними показами засобів </w:t>
      </w:r>
      <w:proofErr w:type="gramStart"/>
      <w:r w:rsidRPr="00BA0F49">
        <w:rPr>
          <w:rFonts w:ascii="Times New Roman" w:hAnsi="Times New Roman" w:cs="Times New Roman"/>
          <w:sz w:val="24"/>
          <w:szCs w:val="24"/>
        </w:rPr>
        <w:t>обл</w:t>
      </w:r>
      <w:proofErr w:type="gramEnd"/>
      <w:r w:rsidRPr="00BA0F49">
        <w:rPr>
          <w:rFonts w:ascii="Times New Roman" w:hAnsi="Times New Roman" w:cs="Times New Roman"/>
          <w:sz w:val="24"/>
          <w:szCs w:val="24"/>
        </w:rPr>
        <w:t xml:space="preserve">іку електричної енергії по закінченні розрахункового періоду. </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Оплата вартості електричної енергії за цим Договором здійснюється на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ідставі акту приймання-передачі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5.12. Строк оплати протягом 10 робочих днів </w:t>
      </w:r>
      <w:proofErr w:type="gramStart"/>
      <w:r w:rsidRPr="00BA0F49">
        <w:rPr>
          <w:rFonts w:ascii="Times New Roman" w:hAnsi="Times New Roman" w:cs="Times New Roman"/>
          <w:sz w:val="24"/>
          <w:szCs w:val="24"/>
        </w:rPr>
        <w:t>в</w:t>
      </w:r>
      <w:proofErr w:type="gramEnd"/>
      <w:r w:rsidRPr="00BA0F49">
        <w:rPr>
          <w:rFonts w:ascii="Times New Roman" w:hAnsi="Times New Roman" w:cs="Times New Roman"/>
          <w:sz w:val="24"/>
          <w:szCs w:val="24"/>
        </w:rPr>
        <w:t>ід дати отримання акту приймання – передачі електричної енергії.</w:t>
      </w:r>
    </w:p>
    <w:p w:rsidR="009666C0" w:rsidRPr="00BA0F49" w:rsidRDefault="009666C0" w:rsidP="009666C0">
      <w:pPr>
        <w:jc w:val="both"/>
        <w:rPr>
          <w:rFonts w:ascii="Times New Roman" w:hAnsi="Times New Roman" w:cs="Times New Roman"/>
          <w:sz w:val="24"/>
          <w:szCs w:val="24"/>
        </w:rPr>
      </w:pPr>
      <w:proofErr w:type="gramStart"/>
      <w:r w:rsidRPr="00BA0F49">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w:t>
      </w:r>
      <w:proofErr w:type="gramEnd"/>
      <w:r w:rsidRPr="00BA0F49">
        <w:rPr>
          <w:rFonts w:ascii="Times New Roman" w:hAnsi="Times New Roman" w:cs="Times New Roman"/>
          <w:sz w:val="24"/>
          <w:szCs w:val="24"/>
        </w:rPr>
        <w:t xml:space="preserve"> загрозу електробезпеки.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5.13.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w:t>
      </w:r>
      <w:proofErr w:type="gramStart"/>
      <w:r w:rsidRPr="00BA0F49">
        <w:rPr>
          <w:rFonts w:ascii="Times New Roman" w:hAnsi="Times New Roman" w:cs="Times New Roman"/>
          <w:sz w:val="24"/>
          <w:szCs w:val="24"/>
        </w:rPr>
        <w:t xml:space="preserve"> ,</w:t>
      </w:r>
      <w:proofErr w:type="gramEnd"/>
      <w:r w:rsidRPr="00BA0F49">
        <w:rPr>
          <w:rFonts w:ascii="Times New Roman" w:hAnsi="Times New Roman" w:cs="Times New Roman"/>
          <w:sz w:val="24"/>
          <w:szCs w:val="24"/>
        </w:rPr>
        <w:t xml:space="preserve"> встановлених для вразливих споживачів).</w:t>
      </w:r>
    </w:p>
    <w:p w:rsidR="009666C0" w:rsidRPr="00BA0F49" w:rsidRDefault="009666C0" w:rsidP="009666C0">
      <w:pPr>
        <w:jc w:val="both"/>
        <w:rPr>
          <w:rFonts w:ascii="Times New Roman" w:hAnsi="Times New Roman" w:cs="Times New Roman"/>
          <w:sz w:val="24"/>
          <w:szCs w:val="24"/>
        </w:rPr>
      </w:pPr>
      <w:proofErr w:type="gramStart"/>
      <w:r w:rsidRPr="00BA0F49">
        <w:rPr>
          <w:rFonts w:ascii="Times New Roman" w:hAnsi="Times New Roman" w:cs="Times New Roman"/>
          <w:sz w:val="24"/>
          <w:szCs w:val="24"/>
        </w:rPr>
        <w:t>У</w:t>
      </w:r>
      <w:proofErr w:type="gramEnd"/>
      <w:r w:rsidRPr="00BA0F49">
        <w:rPr>
          <w:rFonts w:ascii="Times New Roman" w:hAnsi="Times New Roman" w:cs="Times New Roman"/>
          <w:sz w:val="24"/>
          <w:szCs w:val="24"/>
        </w:rPr>
        <w:t xml:space="preserve"> </w:t>
      </w:r>
      <w:proofErr w:type="gramStart"/>
      <w:r w:rsidRPr="00BA0F49">
        <w:rPr>
          <w:rFonts w:ascii="Times New Roman" w:hAnsi="Times New Roman" w:cs="Times New Roman"/>
          <w:sz w:val="24"/>
          <w:szCs w:val="24"/>
        </w:rPr>
        <w:t>раз</w:t>
      </w:r>
      <w:proofErr w:type="gramEnd"/>
      <w:r w:rsidRPr="00BA0F49">
        <w:rPr>
          <w:rFonts w:ascii="Times New Roman" w:hAnsi="Times New Roman" w:cs="Times New Roman"/>
          <w:sz w:val="24"/>
          <w:szCs w:val="24"/>
        </w:rPr>
        <w:t>і порушення Споживачем строків оплати за цим Договором, Постачальник має право вимагати сплату пені.</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Пеня нараховується за кожен прострочений день оплати за цим Договором.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Споживач сплачує за вимогою Постачальника пеню у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і, що зазначається в комерційній пропозиції.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 xml:space="preserve">ідтверджують неплатоспроможність (обмежену платоспроможність) Споживача. Графік погашення заборгованості </w:t>
      </w:r>
      <w:proofErr w:type="gramStart"/>
      <w:r w:rsidRPr="00BA0F49">
        <w:rPr>
          <w:rFonts w:ascii="Times New Roman" w:hAnsi="Times New Roman" w:cs="Times New Roman"/>
          <w:sz w:val="24"/>
          <w:szCs w:val="24"/>
        </w:rPr>
        <w:t>оформляється</w:t>
      </w:r>
      <w:proofErr w:type="gramEnd"/>
      <w:r w:rsidRPr="00BA0F49">
        <w:rPr>
          <w:rFonts w:ascii="Times New Roman" w:hAnsi="Times New Roman" w:cs="Times New Roman"/>
          <w:sz w:val="24"/>
          <w:szCs w:val="24"/>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5.15. Порядок звіряння </w:t>
      </w:r>
      <w:proofErr w:type="gramStart"/>
      <w:r w:rsidRPr="00BA0F49">
        <w:rPr>
          <w:rFonts w:ascii="Times New Roman" w:hAnsi="Times New Roman" w:cs="Times New Roman"/>
          <w:sz w:val="24"/>
          <w:szCs w:val="24"/>
        </w:rPr>
        <w:t>фактичного</w:t>
      </w:r>
      <w:proofErr w:type="gramEnd"/>
      <w:r w:rsidRPr="00BA0F49">
        <w:rPr>
          <w:rFonts w:ascii="Times New Roman" w:hAnsi="Times New Roman" w:cs="Times New Roman"/>
          <w:sz w:val="24"/>
          <w:szCs w:val="24"/>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5.16.У разі отримання субсидії та/або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Інформація про наявність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BA0F49">
        <w:rPr>
          <w:rFonts w:ascii="Times New Roman" w:hAnsi="Times New Roman" w:cs="Times New Roman"/>
          <w:sz w:val="24"/>
          <w:szCs w:val="24"/>
        </w:rPr>
        <w:t>повинен</w:t>
      </w:r>
      <w:proofErr w:type="gramEnd"/>
      <w:r w:rsidRPr="00BA0F49">
        <w:rPr>
          <w:rFonts w:ascii="Times New Roman" w:hAnsi="Times New Roman" w:cs="Times New Roman"/>
          <w:sz w:val="24"/>
          <w:szCs w:val="24"/>
        </w:rPr>
        <w:t xml:space="preserve"> негайно звернутися до Постачальника з письмовою заявою та необхідними документами.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Комерційна пропозиція, яка є додатком до цього Договору, має містити наступну інформацію:</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1) ціну (тариф) електричної енергії, </w:t>
      </w:r>
      <w:proofErr w:type="gramStart"/>
      <w:r w:rsidRPr="00BA0F49">
        <w:rPr>
          <w:rFonts w:ascii="Times New Roman" w:hAnsi="Times New Roman" w:cs="Times New Roman"/>
          <w:sz w:val="24"/>
          <w:szCs w:val="24"/>
        </w:rPr>
        <w:t>у</w:t>
      </w:r>
      <w:proofErr w:type="gramEnd"/>
      <w:r w:rsidRPr="00BA0F49">
        <w:rPr>
          <w:rFonts w:ascii="Times New Roman" w:hAnsi="Times New Roman" w:cs="Times New Roman"/>
          <w:sz w:val="24"/>
          <w:szCs w:val="24"/>
        </w:rPr>
        <w:t xml:space="preserve"> тому числі диференційовані ціни (тарифи);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2) визначення способу </w:t>
      </w:r>
      <w:r w:rsidRPr="00BA0F49">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A0F49">
        <w:rPr>
          <w:rFonts w:ascii="Times New Roman" w:hAnsi="Times New Roman" w:cs="Times New Roman"/>
          <w:sz w:val="24"/>
          <w:szCs w:val="24"/>
        </w:rPr>
        <w:t>необхідно обрати лише один з варіантів);</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3)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пені за порушення строку оплати або штраф;</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4)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компенсації Споживачу за недодержання Постачальником якості надання комерційних послуг;</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lastRenderedPageBreak/>
        <w:t>5)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штрафу за дострокове розірвання Договору у випадках, не передбачених умовами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6) термін дії Договору та умови пролонгації;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7) дата та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ідпис споживача;</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8) можливість надання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ільг, субсидій.</w:t>
      </w:r>
    </w:p>
    <w:p w:rsidR="009666C0" w:rsidRPr="00BA0F49" w:rsidRDefault="009666C0" w:rsidP="009666C0">
      <w:pPr>
        <w:jc w:val="both"/>
        <w:rPr>
          <w:rFonts w:ascii="Times New Roman" w:hAnsi="Times New Roman" w:cs="Times New Roman"/>
          <w:sz w:val="24"/>
          <w:szCs w:val="24"/>
        </w:rPr>
      </w:pP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5.17. Порядок розрахунку за останній місяць постачання у 202</w:t>
      </w:r>
      <w:r>
        <w:rPr>
          <w:rFonts w:ascii="Times New Roman" w:hAnsi="Times New Roman" w:cs="Times New Roman"/>
          <w:sz w:val="24"/>
          <w:szCs w:val="24"/>
          <w:lang w:val="uk-UA"/>
        </w:rPr>
        <w:t>2</w:t>
      </w:r>
      <w:r w:rsidRPr="00BA0F49">
        <w:rPr>
          <w:rFonts w:ascii="Times New Roman" w:hAnsi="Times New Roman" w:cs="Times New Roman"/>
          <w:sz w:val="24"/>
          <w:szCs w:val="24"/>
        </w:rPr>
        <w:t xml:space="preserve">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w:t>
      </w:r>
      <w:r>
        <w:rPr>
          <w:rFonts w:ascii="Times New Roman" w:hAnsi="Times New Roman" w:cs="Times New Roman"/>
          <w:sz w:val="24"/>
          <w:szCs w:val="24"/>
          <w:lang w:val="uk-UA"/>
        </w:rPr>
        <w:t>2</w:t>
      </w:r>
      <w:r w:rsidRPr="00BA0F49">
        <w:rPr>
          <w:rFonts w:ascii="Times New Roman" w:hAnsi="Times New Roman" w:cs="Times New Roman"/>
          <w:sz w:val="24"/>
          <w:szCs w:val="24"/>
        </w:rPr>
        <w:t xml:space="preserve"> році у строки встановлені бюджетним кодексом України</w:t>
      </w:r>
      <w:proofErr w:type="gramStart"/>
      <w:r w:rsidRPr="00BA0F49">
        <w:rPr>
          <w:rFonts w:ascii="Times New Roman" w:hAnsi="Times New Roman" w:cs="Times New Roman"/>
          <w:sz w:val="24"/>
          <w:szCs w:val="24"/>
        </w:rPr>
        <w:t xml:space="preserve"> ,</w:t>
      </w:r>
      <w:proofErr w:type="gramEnd"/>
      <w:r w:rsidRPr="00BA0F49">
        <w:rPr>
          <w:rFonts w:ascii="Times New Roman" w:hAnsi="Times New Roman" w:cs="Times New Roman"/>
          <w:sz w:val="24"/>
          <w:szCs w:val="24"/>
        </w:rPr>
        <w:t xml:space="preserve"> але не пізніше останнього робочого дня місяця.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5.18.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5.19. Порядок зміни умов договору та ціни (тарифу) на електричну енергію за вільними цінами викладено у додатку 2 до цього Договору, що є його невід’ємною частиною.</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6. Права та обов'язки Споживача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6.1. Споживач має право: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отримувати електричну енергію на умовах, зазначених у цьому Договорі;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3) купувати електричну енергію із забезпеченням </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E810B6">
        <w:rPr>
          <w:rFonts w:ascii="Times New Roman" w:hAnsi="Times New Roman" w:cs="Times New Roman"/>
          <w:sz w:val="24"/>
          <w:szCs w:val="24"/>
        </w:rPr>
        <w:t>чинного</w:t>
      </w:r>
      <w:proofErr w:type="gramEnd"/>
      <w:r w:rsidRPr="00E810B6">
        <w:rPr>
          <w:rFonts w:ascii="Times New Roman" w:hAnsi="Times New Roman" w:cs="Times New Roman"/>
          <w:sz w:val="24"/>
          <w:szCs w:val="24"/>
        </w:rPr>
        <w:t xml:space="preserve"> законодавства та/або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 вимагати від Постачальника надання письмової форми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 вимагати від Постачальника пояснень щодо отриманих рахункі</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 проводити звіряння фактичних розрахунків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установленому ПРРЕЕ порядку з підписанням відповідного акта;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10) вільно обирати іншого електропостачальника та розірвати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у встановленому цим Договором та чинним законодавством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 оскаржувати будь-які несанкціоновані, неправомірні </w:t>
      </w:r>
      <w:proofErr w:type="gramStart"/>
      <w:r w:rsidRPr="00E810B6">
        <w:rPr>
          <w:rFonts w:ascii="Times New Roman" w:hAnsi="Times New Roman" w:cs="Times New Roman"/>
          <w:sz w:val="24"/>
          <w:szCs w:val="24"/>
        </w:rPr>
        <w:t>чи інш</w:t>
      </w:r>
      <w:proofErr w:type="gramEnd"/>
      <w:r w:rsidRPr="00E810B6">
        <w:rPr>
          <w:rFonts w:ascii="Times New Roman" w:hAnsi="Times New Roman" w:cs="Times New Roman"/>
          <w:sz w:val="24"/>
          <w:szCs w:val="24"/>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lastRenderedPageBreak/>
        <w:t xml:space="preserve">12) отримувати відшкодування збитків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у встановленому ним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14) інші права, передбачені чинним законодавством і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6.2. Споживач зобов'язується: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укласти в установленому порядку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4) протягом 5 робочих днів до початку постачання електричної енергії новим електропостачальником, але не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ізніше дати, визначеної цим Договором, розрахуватися з Постачальником за спожиту електричну енергію;</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E810B6">
        <w:rPr>
          <w:rFonts w:ascii="Times New Roman" w:hAnsi="Times New Roman" w:cs="Times New Roman"/>
          <w:sz w:val="24"/>
          <w:szCs w:val="24"/>
        </w:rPr>
        <w:t>до</w:t>
      </w:r>
      <w:proofErr w:type="gramEnd"/>
      <w:r w:rsidRPr="00E810B6">
        <w:rPr>
          <w:rFonts w:ascii="Times New Roman" w:hAnsi="Times New Roman" w:cs="Times New Roman"/>
          <w:sz w:val="24"/>
          <w:szCs w:val="24"/>
        </w:rPr>
        <w:t xml:space="preserve"> Цивільного кодексу України та ПРРЕЕ;</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6) безперешкодно допускати на свою територію, у свої житлові, виробничі, господарські та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7) відшкодовувати Постачальнику збитки, </w:t>
      </w:r>
      <w:proofErr w:type="gramStart"/>
      <w:r w:rsidRPr="00E810B6">
        <w:rPr>
          <w:rFonts w:ascii="Times New Roman" w:hAnsi="Times New Roman" w:cs="Times New Roman"/>
          <w:sz w:val="24"/>
          <w:szCs w:val="24"/>
        </w:rPr>
        <w:t>понесен</w:t>
      </w:r>
      <w:proofErr w:type="gramEnd"/>
      <w:r w:rsidRPr="00E810B6">
        <w:rPr>
          <w:rFonts w:ascii="Times New Roman" w:hAnsi="Times New Roman" w:cs="Times New Roman"/>
          <w:sz w:val="24"/>
          <w:szCs w:val="24"/>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7. Права і обов'язки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7.1. Постачальник має право: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отримувати від Споживача плату за поставлену електричну енергію;</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контролювати правильність оформлення Споживачем платіжних документі</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4) безперешкодного доступу до розрахункових засобів вимірювальної </w:t>
      </w:r>
      <w:proofErr w:type="gramStart"/>
      <w:r w:rsidRPr="00E810B6">
        <w:rPr>
          <w:rFonts w:ascii="Times New Roman" w:hAnsi="Times New Roman" w:cs="Times New Roman"/>
          <w:sz w:val="24"/>
          <w:szCs w:val="24"/>
        </w:rPr>
        <w:t>техн</w:t>
      </w:r>
      <w:proofErr w:type="gramEnd"/>
      <w:r w:rsidRPr="00E810B6">
        <w:rPr>
          <w:rFonts w:ascii="Times New Roman" w:hAnsi="Times New Roman" w:cs="Times New Roman"/>
          <w:sz w:val="24"/>
          <w:szCs w:val="24"/>
        </w:rPr>
        <w:t>іки Споживача для перевірки показів щодо фактично використаних Споживачем обсягів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ідписанням відповідного акта;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6) отримувати відшкодування збитків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 інші права, передбачені чинним законодавством і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7.2. Постачальник зобов'язується: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 забезпечувати належну якість постачання електричної енергії відповідно до вимог </w:t>
      </w:r>
      <w:proofErr w:type="gramStart"/>
      <w:r w:rsidRPr="00E810B6">
        <w:rPr>
          <w:rFonts w:ascii="Times New Roman" w:hAnsi="Times New Roman" w:cs="Times New Roman"/>
          <w:sz w:val="24"/>
          <w:szCs w:val="24"/>
        </w:rPr>
        <w:t>чинного</w:t>
      </w:r>
      <w:proofErr w:type="gramEnd"/>
      <w:r w:rsidRPr="00E810B6">
        <w:rPr>
          <w:rFonts w:ascii="Times New Roman" w:hAnsi="Times New Roman" w:cs="Times New Roman"/>
          <w:sz w:val="24"/>
          <w:szCs w:val="24"/>
        </w:rPr>
        <w:t xml:space="preserve"> законодавства та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3) забезпечити наявність </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ізних комерційних пропозицій з постачання електричної енергії для Споживача;</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E810B6">
        <w:rPr>
          <w:rFonts w:ascii="Times New Roman" w:hAnsi="Times New Roman" w:cs="Times New Roman"/>
          <w:sz w:val="24"/>
          <w:szCs w:val="24"/>
        </w:rPr>
        <w:t xml:space="preserve"> веб-сайті Постачальника і безкоштовно надається Споживачу на його запит;</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 видавати Споживачеві безоплатно платіжні документи та форми звернень;</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 приймати оплату наданого за цим Договором товару будь-яким способом, що передбачений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ідстав задовольняти його вимоги;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E810B6">
        <w:rPr>
          <w:rFonts w:ascii="Times New Roman" w:hAnsi="Times New Roman" w:cs="Times New Roman"/>
          <w:sz w:val="24"/>
          <w:szCs w:val="24"/>
        </w:rPr>
        <w:t>пов'язан</w:t>
      </w:r>
      <w:proofErr w:type="gramEnd"/>
      <w:r w:rsidRPr="00E810B6">
        <w:rPr>
          <w:rFonts w:ascii="Times New Roman" w:hAnsi="Times New Roman" w:cs="Times New Roman"/>
          <w:sz w:val="24"/>
          <w:szCs w:val="24"/>
        </w:rPr>
        <w:t>і з виконанням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 відшкодовувати збитки, </w:t>
      </w:r>
      <w:proofErr w:type="gramStart"/>
      <w:r w:rsidRPr="00E810B6">
        <w:rPr>
          <w:rFonts w:ascii="Times New Roman" w:hAnsi="Times New Roman" w:cs="Times New Roman"/>
          <w:sz w:val="24"/>
          <w:szCs w:val="24"/>
        </w:rPr>
        <w:t>понесен</w:t>
      </w:r>
      <w:proofErr w:type="gramEnd"/>
      <w:r w:rsidRPr="00E810B6">
        <w:rPr>
          <w:rFonts w:ascii="Times New Roman" w:hAnsi="Times New Roman" w:cs="Times New Roman"/>
          <w:sz w:val="24"/>
          <w:szCs w:val="24"/>
        </w:rPr>
        <w:t>і Споживачем у випадку невиконання або неналежного виконання Постачальником своїх зобов'язань за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12) забезпечувати конфіденційність даних, отриманих від Споживача;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14) протягом 3 (трьох) днів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вибрати іншого електропостачальника та про наслідки невиконання цього;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E810B6">
        <w:rPr>
          <w:rFonts w:ascii="Times New Roman" w:hAnsi="Times New Roman" w:cs="Times New Roman"/>
          <w:sz w:val="24"/>
          <w:szCs w:val="24"/>
        </w:rPr>
        <w:t>над</w:t>
      </w:r>
      <w:proofErr w:type="gramEnd"/>
      <w:r w:rsidRPr="00E810B6">
        <w:rPr>
          <w:rFonts w:ascii="Times New Roman" w:hAnsi="Times New Roman" w:cs="Times New Roman"/>
          <w:sz w:val="24"/>
          <w:szCs w:val="24"/>
        </w:rPr>
        <w:t>ії»);</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на</w:t>
      </w:r>
      <w:proofErr w:type="gramEnd"/>
      <w:r w:rsidRPr="00E810B6">
        <w:rPr>
          <w:rFonts w:ascii="Times New Roman" w:hAnsi="Times New Roman" w:cs="Times New Roman"/>
          <w:sz w:val="24"/>
          <w:szCs w:val="24"/>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15) виконувати інші обов'язки, покладені на Постачальника чинним законодавством та/або цим Договором.</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8. Порядок припинення та відновлення постачання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тому числі за графіком погашення заборгованості.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ідшкодування витрат Постачальника на припинення та відновлення постачання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E810B6">
        <w:rPr>
          <w:rFonts w:ascii="Times New Roman" w:hAnsi="Times New Roman" w:cs="Times New Roman"/>
          <w:sz w:val="24"/>
          <w:szCs w:val="24"/>
        </w:rPr>
        <w:t>техн</w:t>
      </w:r>
      <w:proofErr w:type="gramEnd"/>
      <w:r w:rsidRPr="00E810B6">
        <w:rPr>
          <w:rFonts w:ascii="Times New Roman" w:hAnsi="Times New Roman" w:cs="Times New Roman"/>
          <w:sz w:val="24"/>
          <w:szCs w:val="24"/>
        </w:rPr>
        <w:t>ічного переоснащення тощо, Споживач має звернутися до оператора системи.</w:t>
      </w:r>
    </w:p>
    <w:p w:rsidR="009666C0" w:rsidRPr="00E810B6" w:rsidRDefault="009666C0" w:rsidP="009666C0">
      <w:pPr>
        <w:ind w:firstLine="709"/>
        <w:jc w:val="both"/>
        <w:rPr>
          <w:rFonts w:ascii="Times New Roman" w:hAnsi="Times New Roman" w:cs="Times New Roman"/>
          <w:sz w:val="24"/>
          <w:szCs w:val="24"/>
        </w:rPr>
      </w:pPr>
    </w:p>
    <w:p w:rsidR="009666C0" w:rsidRDefault="009666C0" w:rsidP="009666C0">
      <w:pPr>
        <w:ind w:firstLine="709"/>
        <w:jc w:val="center"/>
        <w:rPr>
          <w:rFonts w:ascii="Times New Roman" w:hAnsi="Times New Roman" w:cs="Times New Roman"/>
          <w:b/>
          <w:bCs/>
          <w:sz w:val="24"/>
          <w:szCs w:val="24"/>
        </w:rPr>
      </w:pPr>
    </w:p>
    <w:p w:rsidR="009666C0" w:rsidRDefault="009666C0" w:rsidP="009666C0">
      <w:pPr>
        <w:ind w:firstLine="709"/>
        <w:jc w:val="center"/>
        <w:rPr>
          <w:rFonts w:ascii="Times New Roman" w:hAnsi="Times New Roman" w:cs="Times New Roman"/>
          <w:b/>
          <w:bCs/>
          <w:sz w:val="24"/>
          <w:szCs w:val="24"/>
        </w:rPr>
      </w:pP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lastRenderedPageBreak/>
        <w:t>9. Відповідальність Сторін</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разі: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порушення Споживачем строків розрахунків з Постачальником - в розмі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 погодженому Сторонами в цьому Договорі;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 фактичних збитків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9.3. Постачальник відшкодовує Споживачу збитки, </w:t>
      </w:r>
      <w:proofErr w:type="gramStart"/>
      <w:r w:rsidRPr="00E810B6">
        <w:rPr>
          <w:rFonts w:ascii="Times New Roman" w:hAnsi="Times New Roman" w:cs="Times New Roman"/>
          <w:sz w:val="24"/>
          <w:szCs w:val="24"/>
        </w:rPr>
        <w:t>понесен</w:t>
      </w:r>
      <w:proofErr w:type="gramEnd"/>
      <w:r w:rsidRPr="00E810B6">
        <w:rPr>
          <w:rFonts w:ascii="Times New Roman" w:hAnsi="Times New Roman" w:cs="Times New Roman"/>
          <w:sz w:val="24"/>
          <w:szCs w:val="24"/>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9.4. Постачальник не відповідає за </w:t>
      </w:r>
      <w:proofErr w:type="gramStart"/>
      <w:r w:rsidRPr="00E810B6">
        <w:rPr>
          <w:rFonts w:ascii="Times New Roman" w:hAnsi="Times New Roman" w:cs="Times New Roman"/>
          <w:sz w:val="24"/>
          <w:szCs w:val="24"/>
        </w:rPr>
        <w:t>будь-як</w:t>
      </w:r>
      <w:proofErr w:type="gramEnd"/>
      <w:r w:rsidRPr="00E810B6">
        <w:rPr>
          <w:rFonts w:ascii="Times New Roman" w:hAnsi="Times New Roman" w:cs="Times New Roman"/>
          <w:sz w:val="24"/>
          <w:szCs w:val="24"/>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9.5. Порядок документального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ідтвердження порушень умов цього Договору, а також відшкодування збитків встановлюється ПРРЕЕ.</w:t>
      </w:r>
    </w:p>
    <w:p w:rsidR="009666C0" w:rsidRPr="00E810B6" w:rsidRDefault="009666C0" w:rsidP="009666C0">
      <w:pPr>
        <w:ind w:firstLine="709"/>
        <w:jc w:val="both"/>
        <w:rPr>
          <w:rFonts w:ascii="Times New Roman" w:hAnsi="Times New Roman" w:cs="Times New Roman"/>
          <w:b/>
          <w:bCs/>
          <w:sz w:val="24"/>
          <w:szCs w:val="24"/>
        </w:rPr>
      </w:pP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10. Порядок зміни електропостачальника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які буде відбуватись така зміна (початок дії нового договору про постачання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11. Порядок розв'язання спорі</w:t>
      </w:r>
      <w:proofErr w:type="gramStart"/>
      <w:r w:rsidRPr="00E810B6">
        <w:rPr>
          <w:rFonts w:ascii="Times New Roman" w:hAnsi="Times New Roman" w:cs="Times New Roman"/>
          <w:b/>
          <w:bCs/>
          <w:sz w:val="24"/>
          <w:szCs w:val="24"/>
        </w:rPr>
        <w:t>в</w:t>
      </w:r>
      <w:proofErr w:type="gramEnd"/>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11.1. </w:t>
      </w:r>
      <w:proofErr w:type="gramStart"/>
      <w:r w:rsidRPr="00E810B6">
        <w:rPr>
          <w:rFonts w:ascii="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E810B6">
        <w:rPr>
          <w:rFonts w:ascii="Times New Roman" w:hAnsi="Times New Roman" w:cs="Times New Roman"/>
          <w:sz w:val="24"/>
          <w:szCs w:val="24"/>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 xml:space="preserve">ід час вирішення спорів Сторони мають керуватися порядком врегулювання спорів, встановленим ПРРЕЕ та Положенням про ІКЦ. </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11.2. У разі недосягнення між Сторонами згоди шляхом проведення переговорів або у разі незгоди Споживача із </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Врегулювання спорів Регулятором чи його територіальним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ідрозділу не позбавляє Сторони права щодо вирішення спору в судовому порядку.</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12. Форс-мажорні обставини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lastRenderedPageBreak/>
        <w:t xml:space="preserve">12.2.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12.3. Строк виконання зобов'язань за цим Договором відкладається </w:t>
      </w:r>
      <w:proofErr w:type="gramStart"/>
      <w:r w:rsidRPr="00E810B6">
        <w:rPr>
          <w:rFonts w:ascii="Times New Roman" w:hAnsi="Times New Roman" w:cs="Times New Roman"/>
          <w:sz w:val="24"/>
          <w:szCs w:val="24"/>
        </w:rPr>
        <w:t>на</w:t>
      </w:r>
      <w:proofErr w:type="gramEnd"/>
      <w:r w:rsidRPr="00E810B6">
        <w:rPr>
          <w:rFonts w:ascii="Times New Roman" w:hAnsi="Times New Roman" w:cs="Times New Roman"/>
          <w:sz w:val="24"/>
          <w:szCs w:val="24"/>
        </w:rPr>
        <w:t xml:space="preserve"> строк дії форс-мажорних обставин.</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ідтверджуючі документи щодо їх настання відповідно до законодавства.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12.5. Виникнення форс-мажорних обставин не є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ідставою для відмови Споживача від сплати Постачальнику за електричну енергію, яка була надана до їх виникнення.</w:t>
      </w:r>
    </w:p>
    <w:p w:rsidR="009666C0" w:rsidRPr="00E810B6" w:rsidRDefault="009666C0" w:rsidP="009666C0">
      <w:pPr>
        <w:ind w:firstLine="709"/>
        <w:jc w:val="both"/>
        <w:rPr>
          <w:rFonts w:ascii="Times New Roman" w:hAnsi="Times New Roman" w:cs="Times New Roman"/>
          <w:sz w:val="24"/>
          <w:szCs w:val="24"/>
        </w:rPr>
      </w:pP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13. Строк дії Договору та інші умови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13.1.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набирає чинності з дня його підписання та діє до 31 грудня 202</w:t>
      </w:r>
      <w:r w:rsidR="00D31246">
        <w:rPr>
          <w:rFonts w:ascii="Times New Roman" w:hAnsi="Times New Roman" w:cs="Times New Roman"/>
          <w:sz w:val="24"/>
          <w:szCs w:val="24"/>
          <w:lang w:val="uk-UA"/>
        </w:rPr>
        <w:t>3</w:t>
      </w:r>
      <w:r w:rsidRPr="00E810B6">
        <w:rPr>
          <w:rFonts w:ascii="Times New Roman" w:hAnsi="Times New Roman" w:cs="Times New Roman"/>
          <w:sz w:val="24"/>
          <w:szCs w:val="24"/>
        </w:rPr>
        <w:t xml:space="preserve"> року, а в частині виконання зобов’язань щодо поставки та оплати товару - до повного виконання сторонами своїх зобов’язань за Договором. </w:t>
      </w:r>
    </w:p>
    <w:p w:rsidR="009666C0" w:rsidRPr="00E810B6" w:rsidRDefault="009666C0" w:rsidP="009666C0">
      <w:pPr>
        <w:jc w:val="both"/>
        <w:rPr>
          <w:rFonts w:ascii="Times New Roman" w:hAnsi="Times New Roman" w:cs="Times New Roman"/>
          <w:sz w:val="24"/>
          <w:szCs w:val="24"/>
        </w:rPr>
      </w:pPr>
      <w:r w:rsidRPr="00C56957">
        <w:rPr>
          <w:rFonts w:ascii="Times New Roman" w:hAnsi="Times New Roman" w:cs="Times New Roman"/>
          <w:sz w:val="24"/>
          <w:szCs w:val="24"/>
        </w:rPr>
        <w:t xml:space="preserve">13.2. </w:t>
      </w:r>
      <w:r w:rsidRPr="005469B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w:t>
      </w:r>
      <w:proofErr w:type="gramStart"/>
      <w:r w:rsidRPr="005469B8">
        <w:rPr>
          <w:rFonts w:ascii="Times New Roman" w:hAnsi="Times New Roman" w:cs="Times New Roman"/>
          <w:sz w:val="24"/>
          <w:szCs w:val="24"/>
        </w:rPr>
        <w:t>вл</w:t>
      </w:r>
      <w:proofErr w:type="gramEnd"/>
      <w:r w:rsidRPr="005469B8">
        <w:rPr>
          <w:rFonts w:ascii="Times New Roman" w:hAnsi="Times New Roman" w:cs="Times New Roman"/>
          <w:sz w:val="24"/>
          <w:szCs w:val="24"/>
        </w:rPr>
        <w:t xml:space="preserve">і на початку </w:t>
      </w:r>
      <w:r w:rsidRPr="005469B8">
        <w:rPr>
          <w:rFonts w:ascii="Times New Roman" w:hAnsi="Times New Roman" w:cs="Times New Roman"/>
          <w:sz w:val="24"/>
          <w:szCs w:val="24"/>
          <w:lang w:val="uk-UA"/>
        </w:rPr>
        <w:t>202</w:t>
      </w:r>
      <w:r w:rsidR="00D31246">
        <w:rPr>
          <w:rFonts w:ascii="Times New Roman" w:hAnsi="Times New Roman" w:cs="Times New Roman"/>
          <w:sz w:val="24"/>
          <w:szCs w:val="24"/>
          <w:lang w:val="uk-UA"/>
        </w:rPr>
        <w:t>4</w:t>
      </w:r>
      <w:r w:rsidRPr="005469B8">
        <w:rPr>
          <w:rFonts w:ascii="Times New Roman" w:hAnsi="Times New Roman" w:cs="Times New Roman"/>
          <w:sz w:val="24"/>
          <w:szCs w:val="24"/>
        </w:rPr>
        <w:t xml:space="preserve"> року в обсязі, що не перевищує 20</w:t>
      </w:r>
      <w:r w:rsidRPr="005469B8">
        <w:rPr>
          <w:rFonts w:ascii="Times New Roman" w:hAnsi="Times New Roman" w:cs="Times New Roman"/>
          <w:sz w:val="24"/>
          <w:szCs w:val="24"/>
          <w:lang w:val="uk-UA"/>
        </w:rPr>
        <w:t>%</w:t>
      </w:r>
      <w:r w:rsidRPr="005469B8">
        <w:rPr>
          <w:rFonts w:ascii="Times New Roman" w:hAnsi="Times New Roman" w:cs="Times New Roman"/>
          <w:sz w:val="24"/>
          <w:szCs w:val="24"/>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13.3.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rsidR="009666C0" w:rsidRPr="00E810B6" w:rsidRDefault="009666C0" w:rsidP="009666C0">
      <w:pPr>
        <w:jc w:val="both"/>
        <w:rPr>
          <w:rFonts w:ascii="Times New Roman" w:hAnsi="Times New Roman" w:cs="Times New Roman"/>
          <w:sz w:val="24"/>
          <w:szCs w:val="24"/>
          <w:lang w:eastAsia="uk-UA"/>
        </w:rPr>
      </w:pPr>
      <w:r w:rsidRPr="00E810B6">
        <w:rPr>
          <w:rFonts w:ascii="Times New Roman" w:hAnsi="Times New Roman" w:cs="Times New Roman"/>
          <w:sz w:val="24"/>
          <w:szCs w:val="24"/>
        </w:rPr>
        <w:t xml:space="preserve">13.4. Постачальник має повідомити про зміну будь-яких умов Договору Споживача не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E810B6">
        <w:rPr>
          <w:rFonts w:ascii="Times New Roman" w:hAnsi="Times New Roman" w:cs="Times New Roman"/>
          <w:sz w:val="24"/>
          <w:szCs w:val="24"/>
        </w:rPr>
        <w:t>чи іншу</w:t>
      </w:r>
      <w:proofErr w:type="gramEnd"/>
      <w:r w:rsidRPr="00E810B6">
        <w:rPr>
          <w:rFonts w:ascii="Times New Roman" w:hAnsi="Times New Roman" w:cs="Times New Roman"/>
          <w:sz w:val="24"/>
          <w:szCs w:val="24"/>
        </w:rPr>
        <w:t xml:space="preserve"> фінансову компенсацію за дострокове припинення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13.6. Постачальник має право розірвати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достроково, повідомивши Споживача про це за 20 днів до очікуваної дати розірвання, у випадках якщо: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2) споживач іншим чином суттєво порушив умови цього Договору, і не вжив заходів щодо усунення такого порушення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строк, що становить 5 робочих днів.</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13.7. Дія цього Договору також припиняється у наступних випадках:</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анулювання Постачальнику ліцензії на постачання;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банкрутства або припинення господарської діяльності Постачальником;</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разі зміни власника об’єкта Споживача;</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разі зміни електропостачальника.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13.8. У разі якщо об'єкт Споживача перебуває у власності (користуванні) кількох осіб, укладається один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13.9. </w:t>
      </w:r>
      <w:proofErr w:type="gramStart"/>
      <w:r w:rsidRPr="00E810B6">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w:t>
      </w:r>
      <w:proofErr w:type="gramStart"/>
      <w:r w:rsidRPr="00E810B6">
        <w:rPr>
          <w:rFonts w:ascii="Times New Roman" w:hAnsi="Times New Roman" w:cs="Times New Roman"/>
          <w:sz w:val="24"/>
          <w:szCs w:val="24"/>
        </w:rPr>
        <w:t>і-</w:t>
      </w:r>
      <w:proofErr w:type="gramEnd"/>
      <w:r w:rsidRPr="00E810B6">
        <w:rPr>
          <w:rFonts w:ascii="Times New Roman" w:hAnsi="Times New Roman" w:cs="Times New Roman"/>
          <w:sz w:val="24"/>
          <w:szCs w:val="24"/>
        </w:rPr>
        <w:t>приєднанні, яка є додатком 1 до цього Договору.</w:t>
      </w:r>
    </w:p>
    <w:p w:rsidR="009666C0" w:rsidRPr="005469B8" w:rsidRDefault="009666C0" w:rsidP="009666C0">
      <w:pPr>
        <w:jc w:val="both"/>
        <w:rPr>
          <w:rFonts w:ascii="Times New Roman" w:hAnsi="Times New Roman" w:cs="Times New Roman"/>
          <w:sz w:val="24"/>
          <w:szCs w:val="24"/>
          <w:highlight w:val="yellow"/>
        </w:rPr>
      </w:pPr>
      <w:r>
        <w:rPr>
          <w:rFonts w:ascii="Times New Roman" w:hAnsi="Times New Roman" w:cs="Times New Roman"/>
          <w:sz w:val="24"/>
          <w:szCs w:val="24"/>
        </w:rPr>
        <w:lastRenderedPageBreak/>
        <w:t>13.10.</w:t>
      </w:r>
      <w:r w:rsidRPr="00E810B6">
        <w:rPr>
          <w:rFonts w:ascii="Times New Roman" w:hAnsi="Times New Roman" w:cs="Times New Roman"/>
          <w:color w:val="000000"/>
          <w:sz w:val="24"/>
          <w:szCs w:val="24"/>
        </w:rPr>
        <w:t xml:space="preserve"> </w:t>
      </w:r>
      <w:r w:rsidRPr="005469B8">
        <w:rPr>
          <w:rFonts w:ascii="Times New Roman" w:hAnsi="Times New Roman" w:cs="Times New Roman"/>
          <w:color w:val="000000"/>
          <w:sz w:val="24"/>
          <w:szCs w:val="24"/>
        </w:rPr>
        <w:t>Умови договору про закупівлю не повинні ві</w:t>
      </w:r>
      <w:proofErr w:type="gramStart"/>
      <w:r w:rsidRPr="005469B8">
        <w:rPr>
          <w:rFonts w:ascii="Times New Roman" w:hAnsi="Times New Roman" w:cs="Times New Roman"/>
          <w:color w:val="000000"/>
          <w:sz w:val="24"/>
          <w:szCs w:val="24"/>
        </w:rPr>
        <w:t>др</w:t>
      </w:r>
      <w:proofErr w:type="gramEnd"/>
      <w:r w:rsidRPr="005469B8">
        <w:rPr>
          <w:rFonts w:ascii="Times New Roman" w:hAnsi="Times New Roman" w:cs="Times New Roman"/>
          <w:color w:val="000000"/>
          <w:sz w:val="24"/>
          <w:szCs w:val="24"/>
        </w:rPr>
        <w:t xml:space="preserve">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w:t>
      </w:r>
      <w:proofErr w:type="gramStart"/>
      <w:r w:rsidRPr="005469B8">
        <w:rPr>
          <w:rFonts w:ascii="Times New Roman" w:hAnsi="Times New Roman" w:cs="Times New Roman"/>
          <w:color w:val="000000"/>
          <w:sz w:val="24"/>
          <w:szCs w:val="24"/>
        </w:rPr>
        <w:t>п</w:t>
      </w:r>
      <w:proofErr w:type="gramEnd"/>
      <w:r w:rsidRPr="005469B8">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r w:rsidRPr="005469B8">
        <w:rPr>
          <w:rFonts w:ascii="Times New Roman" w:hAnsi="Times New Roman" w:cs="Times New Roman"/>
          <w:sz w:val="24"/>
          <w:szCs w:val="24"/>
        </w:rPr>
        <w:t>:</w:t>
      </w:r>
    </w:p>
    <w:p w:rsidR="009666C0" w:rsidRPr="005469B8" w:rsidRDefault="009666C0" w:rsidP="009666C0">
      <w:pPr>
        <w:shd w:val="clear" w:color="auto" w:fill="FFFFFF"/>
        <w:spacing w:after="150"/>
        <w:jc w:val="both"/>
        <w:rPr>
          <w:rFonts w:ascii="Times New Roman" w:hAnsi="Times New Roman" w:cs="Times New Roman"/>
          <w:color w:val="000000"/>
          <w:sz w:val="24"/>
          <w:szCs w:val="24"/>
        </w:rPr>
      </w:pPr>
      <w:r w:rsidRPr="005469B8">
        <w:rPr>
          <w:rFonts w:ascii="Times New Roman" w:hAnsi="Times New Roman" w:cs="Times New Roman"/>
          <w:color w:val="000000"/>
          <w:sz w:val="24"/>
          <w:szCs w:val="24"/>
        </w:rPr>
        <w:t>1) зменшення обсягів закупі</w:t>
      </w:r>
      <w:proofErr w:type="gramStart"/>
      <w:r w:rsidRPr="005469B8">
        <w:rPr>
          <w:rFonts w:ascii="Times New Roman" w:hAnsi="Times New Roman" w:cs="Times New Roman"/>
          <w:color w:val="000000"/>
          <w:sz w:val="24"/>
          <w:szCs w:val="24"/>
        </w:rPr>
        <w:t>вл</w:t>
      </w:r>
      <w:proofErr w:type="gramEnd"/>
      <w:r w:rsidRPr="005469B8">
        <w:rPr>
          <w:rFonts w:ascii="Times New Roman" w:hAnsi="Times New Roman" w:cs="Times New Roman"/>
          <w:color w:val="000000"/>
          <w:sz w:val="24"/>
          <w:szCs w:val="24"/>
        </w:rPr>
        <w:t>і, зокрема з урахуванням фактичного обсягу видатків замовника;</w:t>
      </w:r>
    </w:p>
    <w:p w:rsidR="009666C0" w:rsidRDefault="009666C0" w:rsidP="009666C0">
      <w:pPr>
        <w:jc w:val="both"/>
        <w:rPr>
          <w:rFonts w:ascii="Times New Roman" w:hAnsi="Times New Roman" w:cs="Times New Roman"/>
          <w:color w:val="000000"/>
          <w:sz w:val="24"/>
          <w:szCs w:val="24"/>
          <w:lang w:eastAsia="uk-UA"/>
        </w:rPr>
      </w:pPr>
      <w:r w:rsidRPr="00C56957">
        <w:rPr>
          <w:rFonts w:ascii="Times New Roman" w:hAnsi="Times New Roman" w:cs="Times New Roman"/>
          <w:color w:val="000000"/>
          <w:sz w:val="24"/>
          <w:szCs w:val="24"/>
        </w:rPr>
        <w:t xml:space="preserve">2) </w:t>
      </w:r>
      <w:r w:rsidRPr="00D2569C">
        <w:rPr>
          <w:rFonts w:ascii="Times New Roman" w:hAnsi="Times New Roman"/>
          <w:color w:val="000000"/>
          <w:sz w:val="24"/>
          <w:szCs w:val="24"/>
          <w:lang w:eastAsia="en-US"/>
        </w:rPr>
        <w:t xml:space="preserve">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на момент його укладення</w:t>
      </w:r>
      <w:r w:rsidRPr="00C56957">
        <w:rPr>
          <w:rFonts w:ascii="Times New Roman" w:hAnsi="Times New Roman" w:cs="Times New Roman"/>
          <w:color w:val="000000"/>
          <w:sz w:val="24"/>
          <w:szCs w:val="24"/>
          <w:lang w:eastAsia="uk-UA"/>
        </w:rPr>
        <w:t>;</w:t>
      </w:r>
    </w:p>
    <w:p w:rsidR="009666C0" w:rsidRPr="008F3341" w:rsidRDefault="009666C0" w:rsidP="009666C0">
      <w:pPr>
        <w:jc w:val="both"/>
        <w:rPr>
          <w:rFonts w:ascii="Times New Roman" w:hAnsi="Times New Roman" w:cs="Times New Roman"/>
          <w:sz w:val="24"/>
          <w:szCs w:val="24"/>
          <w:lang w:val="uk-UA"/>
        </w:rPr>
      </w:pPr>
      <w:r w:rsidRPr="00174B2F">
        <w:rPr>
          <w:rFonts w:ascii="Times New Roman" w:hAnsi="Times New Roman" w:cs="Times New Roman"/>
          <w:sz w:val="24"/>
          <w:szCs w:val="24"/>
          <w:lang w:val="uk-UA"/>
        </w:rPr>
        <w:t>Під поняттям «коливання ціни на ринку» Сторони розуміють порівняння ціни з дати оголошення закупівлі/завершення аукціону відкритих торгів, дати підписання Договору або з моменту останньої редакції Договору, дати ініціювання внесення попередніх змін до Договору (при відстрочки введення в дію ціни)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оголошення закупівлі/завершення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відстрочки введення в дію ціни)),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 Разом з 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відстрочки введення в дію ціни)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9666C0" w:rsidRPr="00D2569C" w:rsidRDefault="009666C0" w:rsidP="009666C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покращення якості предмета закупі</w:t>
      </w:r>
      <w:proofErr w:type="gramStart"/>
      <w:r w:rsidRPr="00D2569C">
        <w:rPr>
          <w:rFonts w:ascii="Times New Roman" w:hAnsi="Times New Roman"/>
          <w:color w:val="000000"/>
          <w:sz w:val="24"/>
          <w:szCs w:val="24"/>
          <w:lang w:eastAsia="en-US"/>
        </w:rPr>
        <w:t>вл</w:t>
      </w:r>
      <w:proofErr w:type="gramEnd"/>
      <w:r w:rsidRPr="00D2569C">
        <w:rPr>
          <w:rFonts w:ascii="Times New Roman" w:hAnsi="Times New Roman"/>
          <w:color w:val="000000"/>
          <w:sz w:val="24"/>
          <w:szCs w:val="24"/>
          <w:lang w:eastAsia="en-US"/>
        </w:rPr>
        <w:t>і за умови, що таке покращення не призведе до збільшення суми, визначеної в договорі про закупівлю;</w:t>
      </w:r>
    </w:p>
    <w:p w:rsidR="009666C0" w:rsidRPr="00D2569C" w:rsidRDefault="009666C0" w:rsidP="009666C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ідтверджених об’єктивних обставин, що спричинили таке продовження, у тому числі </w:t>
      </w:r>
      <w:r w:rsidRPr="00D2569C">
        <w:rPr>
          <w:rFonts w:ascii="Times New Roman" w:hAnsi="Times New Roman"/>
          <w:color w:val="000000"/>
          <w:sz w:val="24"/>
          <w:szCs w:val="24"/>
          <w:lang w:eastAsia="en-US"/>
        </w:rPr>
        <w:lastRenderedPageBreak/>
        <w:t xml:space="preserve">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w:t>
      </w:r>
    </w:p>
    <w:p w:rsidR="009666C0" w:rsidRPr="00D2569C" w:rsidRDefault="009666C0" w:rsidP="009666C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5) 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іни в договорі про закупівлю в бік зменшення (без зміни кількості (обсягу) та якості товарів, робіт і послуг);</w:t>
      </w:r>
    </w:p>
    <w:p w:rsidR="009666C0" w:rsidRPr="005469B8" w:rsidRDefault="009666C0" w:rsidP="009666C0">
      <w:pPr>
        <w:jc w:val="both"/>
        <w:textAlignment w:val="baseline"/>
        <w:rPr>
          <w:rFonts w:ascii="Times New Roman" w:hAnsi="Times New Roman" w:cs="Times New Roman"/>
          <w:color w:val="000000"/>
          <w:sz w:val="24"/>
          <w:szCs w:val="24"/>
        </w:rPr>
      </w:pPr>
      <w:r w:rsidRPr="00D2569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ільг з </w:t>
      </w:r>
      <w:r w:rsidRPr="00D2569C">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666C0" w:rsidRDefault="009666C0" w:rsidP="009666C0">
      <w:pPr>
        <w:shd w:val="clear" w:color="auto" w:fill="FFFFFF"/>
        <w:spacing w:after="150"/>
        <w:jc w:val="both"/>
        <w:rPr>
          <w:rFonts w:ascii="Times New Roman" w:hAnsi="Times New Roman" w:cs="Times New Roman"/>
          <w:color w:val="000000"/>
          <w:sz w:val="24"/>
          <w:szCs w:val="24"/>
        </w:rPr>
      </w:pPr>
      <w:proofErr w:type="gramStart"/>
      <w:r w:rsidRPr="005469B8">
        <w:rPr>
          <w:rFonts w:ascii="Times New Roman" w:hAnsi="Times New Roman" w:cs="Times New Roman"/>
          <w:color w:val="000000"/>
          <w:sz w:val="24"/>
          <w:szCs w:val="24"/>
        </w:rPr>
        <w:t xml:space="preserve">7) </w:t>
      </w:r>
      <w:r w:rsidRPr="00D2569C">
        <w:rPr>
          <w:rFonts w:ascii="Times New Roman" w:hAnsi="Times New Roman"/>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2569C">
        <w:rPr>
          <w:rFonts w:ascii="Times New Roman" w:hAnsi="Times New Roman"/>
          <w:color w:val="000000"/>
          <w:sz w:val="24"/>
          <w:szCs w:val="24"/>
          <w:lang w:eastAsia="en-US"/>
        </w:rPr>
        <w:t xml:space="preserve">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порядку зміни ціни</w:t>
      </w:r>
      <w:r w:rsidRPr="005469B8">
        <w:rPr>
          <w:rFonts w:ascii="Times New Roman" w:hAnsi="Times New Roman" w:cs="Times New Roman"/>
          <w:color w:val="000000"/>
          <w:sz w:val="24"/>
          <w:szCs w:val="24"/>
        </w:rPr>
        <w:t>;</w:t>
      </w:r>
    </w:p>
    <w:p w:rsidR="009666C0" w:rsidRPr="00B31EE5" w:rsidRDefault="009666C0" w:rsidP="009666C0">
      <w:pPr>
        <w:jc w:val="both"/>
        <w:rPr>
          <w:rFonts w:ascii="Times New Roman" w:hAnsi="Times New Roman" w:cs="Times New Roman"/>
          <w:sz w:val="24"/>
          <w:szCs w:val="24"/>
          <w:lang w:val="uk-UA"/>
        </w:rPr>
      </w:pPr>
      <w:r w:rsidRPr="00B31EE5">
        <w:rPr>
          <w:rFonts w:ascii="Times New Roman" w:hAnsi="Times New Roman" w:cs="Times New Roman"/>
          <w:sz w:val="24"/>
          <w:szCs w:val="24"/>
          <w:lang w:val="uk-UA"/>
        </w:rPr>
        <w:t>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9666C0" w:rsidRPr="00B31EE5" w:rsidRDefault="009666C0" w:rsidP="009666C0">
      <w:pPr>
        <w:jc w:val="both"/>
        <w:rPr>
          <w:rFonts w:ascii="Times New Roman" w:hAnsi="Times New Roman" w:cs="Times New Roman"/>
          <w:sz w:val="24"/>
          <w:szCs w:val="24"/>
          <w:lang w:val="uk-UA"/>
        </w:rPr>
      </w:pPr>
      <w:r w:rsidRPr="00B31EE5">
        <w:rPr>
          <w:rFonts w:ascii="Times New Roman" w:hAnsi="Times New Roman" w:cs="Times New Roman"/>
          <w:sz w:val="24"/>
          <w:szCs w:val="24"/>
          <w:lang w:val="uk-UA"/>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шляхом зміни ціни за одиницю товару, яка передбачена Договором. Нова (змінена) ціна за одиницю товару, обчислюється наступним чином: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Ці = (Ц</w:t>
      </w:r>
      <w:r w:rsidRPr="004B20F1">
        <w:rPr>
          <w:rFonts w:ascii="Cambria Math" w:hAnsi="Cambria Math" w:cs="Times New Roman"/>
          <w:sz w:val="24"/>
          <w:szCs w:val="24"/>
          <w:lang w:val="uk-UA"/>
        </w:rPr>
        <w:t>𝟎</w:t>
      </w:r>
      <w:r w:rsidRPr="004B20F1">
        <w:rPr>
          <w:rFonts w:ascii="Times New Roman" w:hAnsi="Times New Roman" w:cs="Times New Roman"/>
          <w:sz w:val="24"/>
          <w:szCs w:val="24"/>
          <w:lang w:val="uk-UA"/>
        </w:rPr>
        <w:t xml:space="preserve"> × ∆і ) + Тпр + ПДВ;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де Ці – нова (змінена) ціна за одиницю товару (з урахуванням ПДВ);</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оголошення закупівлі/подання тендерної пропозиції чи проведення аукціону (без урахування ПДВ);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Договору або на день укладення попередньої додаткової угоди про зміну ціни або на день/місяць подання тендерної пропозиції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Тпр – тариф на послуги з передачі електричної енергії;</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ПДВ – податок на додану вартість, який нараховується відповідно до законодавства України.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lastRenderedPageBreak/>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 Ці = (Ц</w:t>
      </w:r>
      <w:r w:rsidRPr="00A86692">
        <w:rPr>
          <w:rFonts w:ascii="Cambria Math" w:hAnsi="Cambria Math" w:cs="Times New Roman"/>
          <w:sz w:val="24"/>
          <w:szCs w:val="24"/>
          <w:lang w:val="uk-UA"/>
        </w:rPr>
        <w:t>𝟎</w:t>
      </w:r>
      <w:r w:rsidRPr="00A86692">
        <w:rPr>
          <w:rFonts w:ascii="Times New Roman" w:hAnsi="Times New Roman" w:cs="Times New Roman"/>
          <w:sz w:val="24"/>
          <w:szCs w:val="24"/>
          <w:lang w:val="uk-UA"/>
        </w:rPr>
        <w:t xml:space="preserve"> × (К</w:t>
      </w:r>
      <w:r w:rsidRPr="00A86692">
        <w:rPr>
          <w:rFonts w:ascii="Cambria Math" w:hAnsi="Cambria Math" w:cs="Times New Roman"/>
          <w:sz w:val="24"/>
          <w:szCs w:val="24"/>
          <w:lang w:val="uk-UA"/>
        </w:rPr>
        <w:t>𝟏</w:t>
      </w:r>
      <w:r w:rsidRPr="00A86692">
        <w:rPr>
          <w:rFonts w:ascii="Times New Roman" w:hAnsi="Times New Roman" w:cs="Times New Roman"/>
          <w:sz w:val="24"/>
          <w:szCs w:val="24"/>
          <w:lang w:val="uk-UA"/>
        </w:rPr>
        <w:t>/К</w:t>
      </w:r>
      <w:r w:rsidRPr="00A86692">
        <w:rPr>
          <w:rFonts w:ascii="Cambria Math" w:hAnsi="Cambria Math" w:cs="Times New Roman"/>
          <w:sz w:val="24"/>
          <w:szCs w:val="24"/>
          <w:lang w:val="uk-UA"/>
        </w:rPr>
        <w:t>𝟎</w:t>
      </w:r>
      <w:r w:rsidRPr="00A86692">
        <w:rPr>
          <w:rFonts w:ascii="Times New Roman" w:hAnsi="Times New Roman" w:cs="Times New Roman"/>
          <w:sz w:val="24"/>
          <w:szCs w:val="24"/>
          <w:lang w:val="uk-UA"/>
        </w:rPr>
        <w:t xml:space="preserve">)) + Тпр + ПДВ;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де Ці – нова (змінена) ціна за одиницю товару (з урахуванням ПДВ);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К</w:t>
      </w:r>
      <w:r w:rsidRPr="00A86692">
        <w:rPr>
          <w:rFonts w:ascii="Cambria Math" w:hAnsi="Cambria Math" w:cs="Times New Roman"/>
          <w:sz w:val="24"/>
          <w:szCs w:val="24"/>
          <w:lang w:val="uk-UA"/>
        </w:rPr>
        <w:t>𝟏</w:t>
      </w:r>
      <w:r w:rsidRPr="00A86692">
        <w:rPr>
          <w:rFonts w:ascii="Times New Roman" w:hAnsi="Times New Roman" w:cs="Times New Roman"/>
          <w:sz w:val="24"/>
          <w:szCs w:val="24"/>
          <w:lang w:val="uk-UA"/>
        </w:rPr>
        <w:t xml:space="preserve"> – поточний курс долара США (на день розрахунку нової ціни), офіційно встановлений НБУ,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день/місяць подання тендерної пропозиції чи проведення аукціону;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Тпр – тариф на послуги з передачі електричної енергії;</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ПДВ – податок на додану вартість, який нараховується відповідно до законодавства України. </w:t>
      </w:r>
    </w:p>
    <w:p w:rsidR="00A54910" w:rsidRPr="00A54910" w:rsidRDefault="009666C0" w:rsidP="00A54910">
      <w:pPr>
        <w:jc w:val="both"/>
        <w:rPr>
          <w:rFonts w:ascii="Times New Roman" w:hAnsi="Times New Roman" w:cs="Times New Roman"/>
          <w:sz w:val="24"/>
          <w:szCs w:val="24"/>
          <w:lang w:val="uk-UA"/>
        </w:rPr>
      </w:pPr>
      <w:r w:rsidRPr="007D4CC5">
        <w:rPr>
          <w:rFonts w:ascii="Times New Roman" w:hAnsi="Times New Roman" w:cs="Times New Roman"/>
          <w:sz w:val="24"/>
          <w:szCs w:val="24"/>
          <w:lang w:val="uk-UA"/>
        </w:rPr>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w:t>
      </w:r>
      <w:r w:rsidR="00A54910" w:rsidRPr="00A54910">
        <w:rPr>
          <w:rFonts w:ascii="Times New Roman" w:hAnsi="Times New Roman" w:cs="Times New Roman"/>
          <w:sz w:val="24"/>
          <w:szCs w:val="24"/>
          <w:lang w:val="uk-UA"/>
        </w:rPr>
        <w:t>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індексів середньозважених цін на РДН в ОЕС України за даними ДП «Оператор ринку» (</w:t>
      </w:r>
      <w:r w:rsidR="00A54910" w:rsidRPr="007D4CC5">
        <w:rPr>
          <w:rFonts w:ascii="Times New Roman" w:hAnsi="Times New Roman" w:cs="Times New Roman"/>
          <w:sz w:val="24"/>
          <w:szCs w:val="24"/>
        </w:rPr>
        <w:t>https</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www</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oree</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com</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ua</w:t>
      </w:r>
      <w:r w:rsidR="00A54910" w:rsidRPr="00A54910">
        <w:rPr>
          <w:rFonts w:ascii="Times New Roman" w:hAnsi="Times New Roman" w:cs="Times New Roman"/>
          <w:sz w:val="24"/>
          <w:szCs w:val="24"/>
          <w:lang w:val="uk-UA"/>
        </w:rPr>
        <w:t xml:space="preserve">) або місячних індексів РДД Базове навантаження у торговій зоні  ОЕС України згідно з даними, що </w:t>
      </w:r>
      <w:r w:rsidR="00A54910" w:rsidRPr="00A54910">
        <w:rPr>
          <w:rFonts w:ascii="Times New Roman" w:hAnsi="Times New Roman" w:cs="Times New Roman"/>
          <w:color w:val="000000"/>
          <w:sz w:val="24"/>
          <w:szCs w:val="24"/>
          <w:lang w:val="uk-UA"/>
        </w:rPr>
        <w:t>містяться на  офіційному сайту ТОВ «Українська енергетична біржа» (</w:t>
      </w:r>
      <w:hyperlink r:id="rId32" w:history="1">
        <w:r w:rsidR="00A54910" w:rsidRPr="007D4CC5">
          <w:rPr>
            <w:rStyle w:val="a3"/>
            <w:rFonts w:ascii="Times New Roman" w:hAnsi="Times New Roman"/>
            <w:color w:val="000000"/>
            <w:sz w:val="24"/>
            <w:szCs w:val="24"/>
          </w:rPr>
          <w:t>https</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www</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ueex</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com</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ua</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exchange</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quotations</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electric</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power</w:t>
        </w:r>
        <w:r w:rsidR="00A54910" w:rsidRPr="00A54910">
          <w:rPr>
            <w:rStyle w:val="a3"/>
            <w:rFonts w:ascii="Times New Roman" w:hAnsi="Times New Roman"/>
            <w:color w:val="000000"/>
            <w:sz w:val="24"/>
            <w:szCs w:val="24"/>
            <w:lang w:val="uk-UA"/>
          </w:rPr>
          <w:t>/</w:t>
        </w:r>
      </w:hyperlink>
      <w:r w:rsidR="00A54910" w:rsidRPr="00A54910">
        <w:rPr>
          <w:rFonts w:ascii="Times New Roman" w:hAnsi="Times New Roman" w:cs="Times New Roman"/>
          <w:color w:val="000000"/>
          <w:sz w:val="24"/>
          <w:szCs w:val="24"/>
          <w:lang w:val="uk-UA"/>
        </w:rPr>
        <w:t>),</w:t>
      </w:r>
      <w:r w:rsidR="00A54910" w:rsidRPr="00A54910">
        <w:rPr>
          <w:rFonts w:ascii="Times New Roman" w:hAnsi="Times New Roman" w:cs="Times New Roman"/>
          <w:sz w:val="24"/>
          <w:szCs w:val="24"/>
          <w:lang w:val="uk-UA"/>
        </w:rPr>
        <w:t xml:space="preserve">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або іншої експертної організації, та здійснюється шляхом зміни ціни за одиницю товару, яка передбачена Договором. </w:t>
      </w:r>
    </w:p>
    <w:p w:rsidR="00A54910" w:rsidRPr="007D4CC5" w:rsidRDefault="00A54910" w:rsidP="00A54910">
      <w:pPr>
        <w:jc w:val="both"/>
        <w:rPr>
          <w:rFonts w:ascii="Times New Roman" w:hAnsi="Times New Roman" w:cs="Times New Roman"/>
          <w:sz w:val="24"/>
          <w:szCs w:val="24"/>
        </w:rPr>
      </w:pPr>
      <w:proofErr w:type="gramStart"/>
      <w:r w:rsidRPr="007D4CC5">
        <w:rPr>
          <w:rFonts w:ascii="Times New Roman" w:hAnsi="Times New Roman" w:cs="Times New Roman"/>
          <w:sz w:val="24"/>
          <w:szCs w:val="24"/>
        </w:rPr>
        <w:t>Ц</w:t>
      </w:r>
      <w:proofErr w:type="gramEnd"/>
      <w:r w:rsidRPr="007D4CC5">
        <w:rPr>
          <w:rFonts w:ascii="Times New Roman" w:hAnsi="Times New Roman" w:cs="Times New Roman"/>
          <w:sz w:val="24"/>
          <w:szCs w:val="24"/>
        </w:rPr>
        <w:t xml:space="preserve">і = </w:t>
      </w:r>
      <w:r w:rsidRPr="009F262F">
        <w:rPr>
          <w:rFonts w:ascii="Times New Roman" w:hAnsi="Times New Roman" w:cs="Times New Roman"/>
          <w:sz w:val="24"/>
          <w:szCs w:val="24"/>
        </w:rPr>
        <w:t>(</w:t>
      </w:r>
      <w:r w:rsidRPr="007D4CC5">
        <w:rPr>
          <w:rFonts w:ascii="Times New Roman" w:hAnsi="Times New Roman" w:cs="Times New Roman"/>
          <w:sz w:val="24"/>
          <w:szCs w:val="24"/>
        </w:rPr>
        <w:t>Ц</w:t>
      </w:r>
      <w:r w:rsidRPr="007D4CC5">
        <w:rPr>
          <w:rFonts w:ascii="Cambria Math" w:hAnsi="Cambria Math" w:cs="Times New Roman"/>
          <w:sz w:val="24"/>
          <w:szCs w:val="24"/>
        </w:rPr>
        <w:t>𝟎</w:t>
      </w:r>
      <w:r w:rsidRPr="007D4CC5">
        <w:rPr>
          <w:rFonts w:ascii="Times New Roman" w:hAnsi="Times New Roman" w:cs="Times New Roman"/>
          <w:sz w:val="24"/>
          <w:szCs w:val="24"/>
        </w:rPr>
        <w:t xml:space="preserve"> + </w:t>
      </w:r>
      <w:r>
        <w:rPr>
          <w:rFonts w:ascii="Times New Roman" w:hAnsi="Times New Roman" w:cs="Times New Roman"/>
          <w:sz w:val="24"/>
          <w:szCs w:val="24"/>
        </w:rPr>
        <w:t>Ц</w:t>
      </w:r>
      <w:r w:rsidRPr="00C045ED">
        <w:rPr>
          <w:rFonts w:ascii="Times New Roman" w:hAnsi="Times New Roman" w:cs="Times New Roman"/>
          <w:b/>
          <w:sz w:val="24"/>
          <w:szCs w:val="24"/>
        </w:rPr>
        <w:t>0</w:t>
      </w:r>
      <w:r>
        <w:rPr>
          <w:rFonts w:ascii="Times New Roman" w:hAnsi="Times New Roman" w:cs="Times New Roman"/>
          <w:sz w:val="24"/>
          <w:szCs w:val="24"/>
        </w:rPr>
        <w:t>*</w:t>
      </w: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 Тпр</w:t>
      </w:r>
      <w:r w:rsidRPr="009F262F">
        <w:rPr>
          <w:rFonts w:ascii="Times New Roman" w:hAnsi="Times New Roman" w:cs="Times New Roman"/>
          <w:sz w:val="24"/>
          <w:szCs w:val="24"/>
        </w:rPr>
        <w:t>)*1,2</w:t>
      </w:r>
      <w:r>
        <w:rPr>
          <w:rFonts w:ascii="Times New Roman" w:hAnsi="Times New Roman" w:cs="Times New Roman"/>
          <w:sz w:val="24"/>
          <w:szCs w:val="24"/>
        </w:rPr>
        <w:t xml:space="preserve"> </w:t>
      </w:r>
      <w:r w:rsidRPr="007D4CC5">
        <w:rPr>
          <w:rFonts w:ascii="Times New Roman" w:hAnsi="Times New Roman" w:cs="Times New Roman"/>
          <w:sz w:val="24"/>
          <w:szCs w:val="24"/>
        </w:rPr>
        <w:t xml:space="preserve">; </w:t>
      </w:r>
    </w:p>
    <w:p w:rsidR="00A54910" w:rsidRPr="007D4CC5" w:rsidRDefault="00A54910" w:rsidP="00A54910">
      <w:pPr>
        <w:jc w:val="both"/>
        <w:rPr>
          <w:rFonts w:ascii="Times New Roman" w:hAnsi="Times New Roman" w:cs="Times New Roman"/>
          <w:sz w:val="24"/>
          <w:szCs w:val="24"/>
        </w:rPr>
      </w:pPr>
      <w:r w:rsidRPr="007D4CC5">
        <w:rPr>
          <w:rFonts w:ascii="Times New Roman" w:hAnsi="Times New Roman" w:cs="Times New Roman"/>
          <w:sz w:val="24"/>
          <w:szCs w:val="24"/>
        </w:rPr>
        <w:t xml:space="preserve">де </w:t>
      </w:r>
      <w:proofErr w:type="gramStart"/>
      <w:r w:rsidRPr="007D4CC5">
        <w:rPr>
          <w:rFonts w:ascii="Times New Roman" w:hAnsi="Times New Roman" w:cs="Times New Roman"/>
          <w:sz w:val="24"/>
          <w:szCs w:val="24"/>
        </w:rPr>
        <w:t>Ц</w:t>
      </w:r>
      <w:proofErr w:type="gramEnd"/>
      <w:r w:rsidRPr="007D4CC5">
        <w:rPr>
          <w:rFonts w:ascii="Times New Roman" w:hAnsi="Times New Roman" w:cs="Times New Roman"/>
          <w:sz w:val="24"/>
          <w:szCs w:val="24"/>
        </w:rPr>
        <w:t xml:space="preserve">і – нова (змінена) ціна за одиницю товару (з урахуванням ПДВ ); </w:t>
      </w:r>
    </w:p>
    <w:p w:rsidR="00A54910" w:rsidRPr="007D4CC5" w:rsidRDefault="00A54910" w:rsidP="00A54910">
      <w:pPr>
        <w:jc w:val="both"/>
        <w:rPr>
          <w:rFonts w:ascii="Times New Roman" w:hAnsi="Times New Roman" w:cs="Times New Roman"/>
          <w:sz w:val="24"/>
          <w:szCs w:val="24"/>
        </w:rPr>
      </w:pPr>
      <w:r>
        <w:rPr>
          <w:rFonts w:ascii="Times New Roman" w:hAnsi="Times New Roman" w:cs="Times New Roman"/>
          <w:sz w:val="24"/>
          <w:szCs w:val="24"/>
        </w:rPr>
        <w:t>Ц</w:t>
      </w:r>
      <w:proofErr w:type="gramStart"/>
      <w:r w:rsidRPr="00C045ED">
        <w:rPr>
          <w:rFonts w:ascii="Times New Roman" w:hAnsi="Times New Roman" w:cs="Times New Roman"/>
          <w:b/>
          <w:sz w:val="24"/>
          <w:szCs w:val="24"/>
        </w:rPr>
        <w:t>0</w:t>
      </w:r>
      <w:proofErr w:type="gramEnd"/>
      <w:r w:rsidRPr="007D4CC5">
        <w:rPr>
          <w:rFonts w:ascii="Times New Roman" w:hAnsi="Times New Roman" w:cs="Times New Roman"/>
          <w:sz w:val="24"/>
          <w:szCs w:val="24"/>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(без урахування ПДВ); </w:t>
      </w:r>
    </w:p>
    <w:p w:rsidR="00A54910" w:rsidRPr="00493497" w:rsidRDefault="00A54910" w:rsidP="00A54910">
      <w:pPr>
        <w:jc w:val="both"/>
        <w:rPr>
          <w:rFonts w:ascii="Times New Roman" w:hAnsi="Times New Roman" w:cs="Times New Roman"/>
          <w:sz w:val="24"/>
          <w:szCs w:val="24"/>
        </w:rPr>
      </w:pP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w:t>
      </w:r>
      <w:proofErr w:type="gramStart"/>
      <w:r w:rsidRPr="007D4CC5">
        <w:rPr>
          <w:rFonts w:ascii="Times New Roman" w:hAnsi="Times New Roman" w:cs="Times New Roman"/>
          <w:sz w:val="24"/>
          <w:szCs w:val="24"/>
        </w:rPr>
        <w:t xml:space="preserve">– </w:t>
      </w:r>
      <w:r w:rsidRPr="00493497">
        <w:rPr>
          <w:rFonts w:ascii="Times New Roman" w:hAnsi="Times New Roman" w:cs="Times New Roman"/>
          <w:sz w:val="24"/>
          <w:szCs w:val="24"/>
        </w:rPr>
        <w:t xml:space="preserve"> </w:t>
      </w:r>
      <w:r w:rsidRPr="000D77DE">
        <w:rPr>
          <w:rFonts w:ascii="Times New Roman" w:hAnsi="Times New Roman" w:cs="Times New Roman"/>
          <w:sz w:val="24"/>
          <w:szCs w:val="24"/>
        </w:rPr>
        <w:t>відсоток</w:t>
      </w:r>
      <w:proofErr w:type="gramEnd"/>
      <w:r w:rsidRPr="000D77DE">
        <w:rPr>
          <w:rFonts w:ascii="Times New Roman" w:hAnsi="Times New Roman" w:cs="Times New Roman"/>
          <w:sz w:val="24"/>
          <w:szCs w:val="24"/>
        </w:rPr>
        <w:t xml:space="preserve"> зміни  середньозваженої ціни </w:t>
      </w:r>
      <w:r w:rsidRPr="000D77DE">
        <w:rPr>
          <w:rFonts w:ascii="Times New Roman" w:hAnsi="Times New Roman"/>
          <w:color w:val="000000"/>
          <w:sz w:val="24"/>
          <w:szCs w:val="24"/>
          <w:lang w:eastAsia="en-US"/>
        </w:rPr>
        <w:t xml:space="preserve">на електроенергію </w:t>
      </w:r>
      <w:r w:rsidRPr="007D4CC5">
        <w:rPr>
          <w:rFonts w:ascii="Times New Roman" w:hAnsi="Times New Roman" w:cs="Times New Roman"/>
          <w:sz w:val="24"/>
          <w:szCs w:val="24"/>
        </w:rPr>
        <w:t>на РДН в ОЕС України або місячних індексів РДД Базове нава</w:t>
      </w:r>
      <w:r>
        <w:rPr>
          <w:rFonts w:ascii="Times New Roman" w:hAnsi="Times New Roman" w:cs="Times New Roman"/>
          <w:sz w:val="24"/>
          <w:szCs w:val="24"/>
        </w:rPr>
        <w:t>нтаження у торговій зоні  ОЕС.  Визначається як співвідношення вищезазначених біржових котирувань за звітний період (місяць в якому здійснювалось постачання електроенергії) до біржових котирувань в місяць проведення аукціону або місяця підписання Договору, або місяця підписання останньої Додатково</w:t>
      </w:r>
      <w:proofErr w:type="gramStart"/>
      <w:r>
        <w:rPr>
          <w:rFonts w:ascii="Times New Roman" w:hAnsi="Times New Roman" w:cs="Times New Roman"/>
          <w:sz w:val="24"/>
          <w:szCs w:val="24"/>
        </w:rPr>
        <w:t>ї У</w:t>
      </w:r>
      <w:proofErr w:type="gramEnd"/>
      <w:r>
        <w:rPr>
          <w:rFonts w:ascii="Times New Roman" w:hAnsi="Times New Roman" w:cs="Times New Roman"/>
          <w:sz w:val="24"/>
          <w:szCs w:val="24"/>
        </w:rPr>
        <w:t xml:space="preserve">годи до даного Договору, якою передбачено зміну ціни Договору. </w:t>
      </w:r>
      <w:r w:rsidRPr="000D77DE">
        <w:rPr>
          <w:rFonts w:ascii="Times New Roman" w:hAnsi="Times New Roman" w:cs="Times New Roman"/>
          <w:kern w:val="3"/>
          <w:sz w:val="24"/>
          <w:szCs w:val="24"/>
          <w:lang w:eastAsia="ja-JP" w:bidi="fa-IR"/>
        </w:rPr>
        <w:t xml:space="preserve">Вперше відсоток коливання </w:t>
      </w:r>
      <w:r w:rsidRPr="000D77DE">
        <w:rPr>
          <w:rFonts w:ascii="Times New Roman" w:hAnsi="Times New Roman" w:cs="Times New Roman"/>
          <w:sz w:val="24"/>
          <w:szCs w:val="24"/>
        </w:rPr>
        <w:t xml:space="preserve"> біржових котирувань</w:t>
      </w:r>
      <w:r w:rsidRPr="000D77DE">
        <w:rPr>
          <w:rFonts w:ascii="Times New Roman" w:hAnsi="Times New Roman" w:cs="Times New Roman"/>
          <w:kern w:val="3"/>
          <w:sz w:val="24"/>
          <w:szCs w:val="24"/>
          <w:lang w:eastAsia="ja-JP" w:bidi="fa-IR"/>
        </w:rPr>
        <w:t xml:space="preserve"> застосовується  до ціни, яка склалася за результатами </w:t>
      </w:r>
      <w:proofErr w:type="gramStart"/>
      <w:r w:rsidRPr="000D77DE">
        <w:rPr>
          <w:rFonts w:ascii="Times New Roman" w:hAnsi="Times New Roman" w:cs="Times New Roman"/>
          <w:kern w:val="3"/>
          <w:sz w:val="24"/>
          <w:szCs w:val="24"/>
          <w:lang w:eastAsia="ja-JP" w:bidi="fa-IR"/>
        </w:rPr>
        <w:t>п</w:t>
      </w:r>
      <w:proofErr w:type="gramEnd"/>
      <w:r w:rsidRPr="000D77DE">
        <w:rPr>
          <w:rFonts w:ascii="Times New Roman" w:hAnsi="Times New Roman" w:cs="Times New Roman"/>
          <w:kern w:val="3"/>
          <w:sz w:val="24"/>
          <w:szCs w:val="24"/>
          <w:lang w:eastAsia="ja-JP" w:bidi="fa-IR"/>
        </w:rPr>
        <w:t xml:space="preserve">ідписання Договору, а в наступних випадках, до ціни, яка була визначена у попередній Додатковій угоді до даного Договору. Коливання ціни товару </w:t>
      </w:r>
      <w:proofErr w:type="gramStart"/>
      <w:r w:rsidRPr="000D77DE">
        <w:rPr>
          <w:rFonts w:ascii="Times New Roman" w:hAnsi="Times New Roman" w:cs="Times New Roman"/>
          <w:kern w:val="3"/>
          <w:sz w:val="24"/>
          <w:szCs w:val="24"/>
          <w:lang w:eastAsia="ja-JP" w:bidi="fa-IR"/>
        </w:rPr>
        <w:t>у</w:t>
      </w:r>
      <w:proofErr w:type="gramEnd"/>
      <w:r w:rsidRPr="000D77DE">
        <w:rPr>
          <w:rFonts w:ascii="Times New Roman" w:hAnsi="Times New Roman" w:cs="Times New Roman"/>
          <w:kern w:val="3"/>
          <w:sz w:val="24"/>
          <w:szCs w:val="24"/>
          <w:lang w:eastAsia="ja-JP" w:bidi="fa-IR"/>
        </w:rPr>
        <w:t xml:space="preserve"> бік збільшення  може перевищувати 10%.</w:t>
      </w:r>
    </w:p>
    <w:p w:rsidR="00A54910" w:rsidRDefault="00A54910" w:rsidP="00A54910">
      <w:pPr>
        <w:jc w:val="both"/>
        <w:rPr>
          <w:rFonts w:ascii="Times New Roman" w:hAnsi="Times New Roman" w:cs="Times New Roman"/>
          <w:sz w:val="24"/>
          <w:szCs w:val="24"/>
        </w:rPr>
      </w:pPr>
      <w:r w:rsidRPr="007D4CC5">
        <w:rPr>
          <w:rFonts w:ascii="Times New Roman" w:hAnsi="Times New Roman" w:cs="Times New Roman"/>
          <w:sz w:val="24"/>
          <w:szCs w:val="24"/>
        </w:rPr>
        <w:t>Тпр – тариф на послуги</w:t>
      </w:r>
      <w:r>
        <w:rPr>
          <w:rFonts w:ascii="Times New Roman" w:hAnsi="Times New Roman" w:cs="Times New Roman"/>
          <w:sz w:val="24"/>
          <w:szCs w:val="24"/>
        </w:rPr>
        <w:t xml:space="preserve"> з передачі електричної енергії, чиннний на день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Додаткової угоди;</w:t>
      </w:r>
    </w:p>
    <w:p w:rsidR="00A54910" w:rsidRDefault="00A54910" w:rsidP="00A54910">
      <w:pPr>
        <w:jc w:val="both"/>
        <w:rPr>
          <w:rFonts w:ascii="Times New Roman" w:hAnsi="Times New Roman" w:cs="Times New Roman"/>
          <w:sz w:val="24"/>
          <w:szCs w:val="24"/>
        </w:rPr>
      </w:pPr>
      <w:r>
        <w:rPr>
          <w:rFonts w:ascii="Times New Roman" w:hAnsi="Times New Roman" w:cs="Times New Roman"/>
          <w:sz w:val="24"/>
          <w:szCs w:val="24"/>
        </w:rPr>
        <w:t>П</w:t>
      </w:r>
      <w:r w:rsidRPr="007D4CC5">
        <w:rPr>
          <w:rFonts w:ascii="Times New Roman" w:hAnsi="Times New Roman" w:cs="Times New Roman"/>
          <w:sz w:val="24"/>
          <w:szCs w:val="24"/>
        </w:rPr>
        <w:t>ДВ – податок на додану вартість, який нараховується відповідно до законодавства України.</w:t>
      </w:r>
    </w:p>
    <w:p w:rsidR="009666C0" w:rsidRPr="005469B8" w:rsidRDefault="009666C0" w:rsidP="009666C0">
      <w:pPr>
        <w:jc w:val="both"/>
        <w:textAlignment w:val="baseline"/>
        <w:rPr>
          <w:rFonts w:ascii="Times New Roman" w:hAnsi="Times New Roman" w:cs="Times New Roman"/>
          <w:sz w:val="24"/>
          <w:szCs w:val="24"/>
          <w:highlight w:val="yellow"/>
        </w:rPr>
      </w:pPr>
      <w:r w:rsidRPr="005469B8">
        <w:rPr>
          <w:rFonts w:ascii="Times New Roman" w:hAnsi="Times New Roman" w:cs="Times New Roman"/>
          <w:color w:val="000000"/>
          <w:sz w:val="24"/>
          <w:szCs w:val="24"/>
        </w:rPr>
        <w:t>8) зміни умов у зв’язку із застосуванням положень </w:t>
      </w:r>
      <w:hyperlink r:id="rId33" w:anchor="n1778" w:history="1">
        <w:r w:rsidRPr="005469B8">
          <w:rPr>
            <w:rStyle w:val="a3"/>
            <w:rFonts w:ascii="Times New Roman" w:hAnsi="Times New Roman"/>
            <w:color w:val="006600"/>
            <w:sz w:val="24"/>
            <w:szCs w:val="24"/>
            <w:lang w:val="uk-UA"/>
          </w:rPr>
          <w:t>ч.6</w:t>
        </w:r>
      </w:hyperlink>
      <w:r w:rsidRPr="005469B8">
        <w:rPr>
          <w:rFonts w:ascii="Times New Roman" w:hAnsi="Times New Roman" w:cs="Times New Roman"/>
          <w:color w:val="000000"/>
          <w:sz w:val="24"/>
          <w:szCs w:val="24"/>
          <w:lang w:val="uk-UA"/>
        </w:rPr>
        <w:t xml:space="preserve"> ст.41 ЗУ «Про публічні закупі</w:t>
      </w:r>
      <w:proofErr w:type="gramStart"/>
      <w:r w:rsidRPr="005469B8">
        <w:rPr>
          <w:rFonts w:ascii="Times New Roman" w:hAnsi="Times New Roman" w:cs="Times New Roman"/>
          <w:color w:val="000000"/>
          <w:sz w:val="24"/>
          <w:szCs w:val="24"/>
          <w:lang w:val="uk-UA"/>
        </w:rPr>
        <w:t>вл</w:t>
      </w:r>
      <w:proofErr w:type="gramEnd"/>
      <w:r w:rsidRPr="005469B8">
        <w:rPr>
          <w:rFonts w:ascii="Times New Roman" w:hAnsi="Times New Roman" w:cs="Times New Roman"/>
          <w:color w:val="000000"/>
          <w:sz w:val="24"/>
          <w:szCs w:val="24"/>
          <w:lang w:val="uk-UA"/>
        </w:rPr>
        <w:t>і»</w:t>
      </w:r>
      <w:r w:rsidRPr="005469B8">
        <w:rPr>
          <w:rFonts w:ascii="Times New Roman" w:hAnsi="Times New Roman" w:cs="Times New Roman"/>
          <w:sz w:val="24"/>
          <w:szCs w:val="24"/>
        </w:rPr>
        <w:t>.</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14. МІСЦЕЗНАХОДЖЕННЯ ТА БАНКІВСЬКІ РЕКВІЗИТИ СТОРІН</w:t>
      </w:r>
    </w:p>
    <w:p w:rsidR="009666C0" w:rsidRPr="00E810B6" w:rsidRDefault="009666C0" w:rsidP="009666C0">
      <w:pPr>
        <w:ind w:firstLine="348"/>
        <w:jc w:val="both"/>
        <w:rPr>
          <w:rFonts w:ascii="Times New Roman" w:hAnsi="Times New Roman" w:cs="Times New Roman"/>
          <w:sz w:val="24"/>
          <w:szCs w:val="24"/>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676"/>
      </w:tblGrid>
      <w:tr w:rsidR="009666C0" w:rsidRPr="00E810B6" w:rsidTr="0001265E">
        <w:tc>
          <w:tcPr>
            <w:tcW w:w="5211" w:type="dxa"/>
          </w:tcPr>
          <w:p w:rsidR="009666C0" w:rsidRPr="00E810B6" w:rsidRDefault="009666C0" w:rsidP="0001265E">
            <w:pPr>
              <w:tabs>
                <w:tab w:val="left" w:pos="426"/>
              </w:tabs>
              <w:suppressAutoHyphens/>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СПОЖИВАЧ (ЗАМОВНИК)</w:t>
            </w:r>
          </w:p>
        </w:tc>
        <w:tc>
          <w:tcPr>
            <w:tcW w:w="4678" w:type="dxa"/>
          </w:tcPr>
          <w:p w:rsidR="009666C0" w:rsidRPr="00E810B6" w:rsidRDefault="009666C0" w:rsidP="0001265E">
            <w:pPr>
              <w:tabs>
                <w:tab w:val="left" w:pos="426"/>
              </w:tabs>
              <w:suppressAutoHyphens/>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ПОСТАЧАЛЬНИК</w:t>
            </w:r>
          </w:p>
        </w:tc>
      </w:tr>
      <w:tr w:rsidR="009666C0" w:rsidRPr="00E810B6" w:rsidTr="0001265E">
        <w:tc>
          <w:tcPr>
            <w:tcW w:w="5211" w:type="dxa"/>
          </w:tcPr>
          <w:p w:rsidR="009666C0" w:rsidRPr="00E810B6" w:rsidRDefault="009666C0" w:rsidP="0001265E">
            <w:pPr>
              <w:rPr>
                <w:rFonts w:ascii="Times New Roman" w:hAnsi="Times New Roman" w:cs="Times New Roman"/>
                <w:spacing w:val="-20"/>
                <w:sz w:val="24"/>
                <w:szCs w:val="24"/>
                <w:lang w:val="uk-UA"/>
              </w:rPr>
            </w:pPr>
            <w:r w:rsidRPr="00E810B6">
              <w:rPr>
                <w:rFonts w:ascii="Times New Roman" w:hAnsi="Times New Roman" w:cs="Times New Roman"/>
                <w:spacing w:val="-4"/>
                <w:sz w:val="24"/>
                <w:szCs w:val="24"/>
              </w:rPr>
              <w:lastRenderedPageBreak/>
              <w:t>Назва_</w:t>
            </w:r>
            <w:r w:rsidRPr="00E810B6">
              <w:rPr>
                <w:rFonts w:ascii="Times New Roman" w:hAnsi="Times New Roman" w:cs="Times New Roman"/>
                <w:spacing w:val="-20"/>
                <w:sz w:val="24"/>
                <w:szCs w:val="24"/>
              </w:rPr>
              <w:t>_____________________________________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iCs/>
                <w:sz w:val="24"/>
                <w:szCs w:val="24"/>
              </w:rPr>
              <w:t>Св-во платника ПДВ</w:t>
            </w:r>
            <w:r w:rsidRPr="00E810B6">
              <w:rPr>
                <w:rFonts w:ascii="Times New Roman" w:hAnsi="Times New Roman" w:cs="Times New Roman"/>
                <w:sz w:val="24"/>
                <w:szCs w:val="24"/>
              </w:rPr>
              <w:t xml:space="preserve"> №______________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(Св-во платника єдиного податку  № 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rPr>
              <w:t>І</w:t>
            </w:r>
            <w:proofErr w:type="gramStart"/>
            <w:r w:rsidRPr="00E810B6">
              <w:rPr>
                <w:rFonts w:ascii="Times New Roman" w:hAnsi="Times New Roman" w:cs="Times New Roman"/>
                <w:sz w:val="24"/>
                <w:szCs w:val="24"/>
              </w:rPr>
              <w:t>ПН</w:t>
            </w:r>
            <w:proofErr w:type="gramEnd"/>
            <w:r w:rsidRPr="00E810B6">
              <w:rPr>
                <w:rFonts w:ascii="Times New Roman" w:hAnsi="Times New Roman" w:cs="Times New Roman"/>
                <w:sz w:val="24"/>
                <w:szCs w:val="24"/>
              </w:rPr>
              <w:t xml:space="preserve">  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rsidR="009666C0" w:rsidRPr="00E810B6" w:rsidRDefault="009666C0" w:rsidP="0001265E">
            <w:pPr>
              <w:rPr>
                <w:rFonts w:ascii="Times New Roman" w:hAnsi="Times New Roman" w:cs="Times New Roman"/>
                <w:sz w:val="24"/>
                <w:szCs w:val="24"/>
                <w:lang w:eastAsia="uk-UA"/>
              </w:rPr>
            </w:pPr>
          </w:p>
        </w:tc>
        <w:tc>
          <w:tcPr>
            <w:tcW w:w="4678" w:type="dxa"/>
          </w:tcPr>
          <w:p w:rsidR="009666C0" w:rsidRPr="00E810B6" w:rsidRDefault="009666C0" w:rsidP="0001265E">
            <w:pPr>
              <w:rPr>
                <w:rFonts w:ascii="Times New Roman" w:hAnsi="Times New Roman" w:cs="Times New Roman"/>
                <w:spacing w:val="-20"/>
                <w:sz w:val="24"/>
                <w:szCs w:val="24"/>
                <w:lang w:val="uk-UA"/>
              </w:rPr>
            </w:pPr>
            <w:r w:rsidRPr="00E810B6">
              <w:rPr>
                <w:rFonts w:ascii="Times New Roman" w:hAnsi="Times New Roman" w:cs="Times New Roman"/>
                <w:spacing w:val="-4"/>
                <w:sz w:val="24"/>
                <w:szCs w:val="24"/>
              </w:rPr>
              <w:t>Назва_</w:t>
            </w:r>
            <w:r w:rsidRPr="00E810B6">
              <w:rPr>
                <w:rFonts w:ascii="Times New Roman" w:hAnsi="Times New Roman" w:cs="Times New Roman"/>
                <w:spacing w:val="-20"/>
                <w:sz w:val="24"/>
                <w:szCs w:val="24"/>
              </w:rPr>
              <w:t>_____________________________________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iCs/>
                <w:sz w:val="24"/>
                <w:szCs w:val="24"/>
              </w:rPr>
              <w:t>Св-во платника ПДВ</w:t>
            </w:r>
            <w:r w:rsidRPr="00E810B6">
              <w:rPr>
                <w:rFonts w:ascii="Times New Roman" w:hAnsi="Times New Roman" w:cs="Times New Roman"/>
                <w:sz w:val="24"/>
                <w:szCs w:val="24"/>
              </w:rPr>
              <w:t xml:space="preserve"> №______________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(Св-во платника єдиного податку  № 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rPr>
              <w:t>І</w:t>
            </w:r>
            <w:proofErr w:type="gramStart"/>
            <w:r w:rsidRPr="00E810B6">
              <w:rPr>
                <w:rFonts w:ascii="Times New Roman" w:hAnsi="Times New Roman" w:cs="Times New Roman"/>
                <w:sz w:val="24"/>
                <w:szCs w:val="24"/>
              </w:rPr>
              <w:t>ПН</w:t>
            </w:r>
            <w:proofErr w:type="gramEnd"/>
            <w:r w:rsidRPr="00E810B6">
              <w:rPr>
                <w:rFonts w:ascii="Times New Roman" w:hAnsi="Times New Roman" w:cs="Times New Roman"/>
                <w:sz w:val="24"/>
                <w:szCs w:val="24"/>
              </w:rPr>
              <w:t xml:space="preserve">  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rsidR="009666C0" w:rsidRPr="00E810B6" w:rsidRDefault="009666C0" w:rsidP="0001265E">
            <w:pPr>
              <w:tabs>
                <w:tab w:val="left" w:pos="426"/>
              </w:tabs>
              <w:suppressAutoHyphens/>
              <w:jc w:val="center"/>
              <w:rPr>
                <w:rFonts w:ascii="Times New Roman" w:hAnsi="Times New Roman" w:cs="Times New Roman"/>
                <w:b/>
                <w:sz w:val="24"/>
                <w:szCs w:val="24"/>
                <w:lang w:eastAsia="zh-CN"/>
              </w:rPr>
            </w:pPr>
          </w:p>
        </w:tc>
      </w:tr>
      <w:tr w:rsidR="009666C0" w:rsidRPr="00E810B6" w:rsidTr="0001265E">
        <w:trPr>
          <w:trHeight w:val="771"/>
        </w:trPr>
        <w:tc>
          <w:tcPr>
            <w:tcW w:w="5211" w:type="dxa"/>
          </w:tcPr>
          <w:p w:rsidR="009666C0" w:rsidRPr="00E810B6" w:rsidRDefault="009666C0" w:rsidP="0001265E">
            <w:pPr>
              <w:widowControl w:val="0"/>
              <w:autoSpaceDE w:val="0"/>
              <w:autoSpaceDN w:val="0"/>
              <w:adjustRightInd w:val="0"/>
              <w:rPr>
                <w:rFonts w:ascii="Times New Roman" w:hAnsi="Times New Roman" w:cs="Times New Roman"/>
                <w:bCs/>
                <w:sz w:val="24"/>
                <w:szCs w:val="24"/>
                <w:lang w:eastAsia="en-US"/>
              </w:rPr>
            </w:pPr>
          </w:p>
          <w:p w:rsidR="009666C0" w:rsidRPr="00E810B6" w:rsidRDefault="009666C0" w:rsidP="0001265E">
            <w:pPr>
              <w:widowControl w:val="0"/>
              <w:autoSpaceDE w:val="0"/>
              <w:autoSpaceDN w:val="0"/>
              <w:adjustRightInd w:val="0"/>
              <w:rPr>
                <w:rFonts w:ascii="Times New Roman" w:hAnsi="Times New Roman" w:cs="Times New Roman"/>
                <w:bCs/>
                <w:sz w:val="24"/>
                <w:szCs w:val="24"/>
              </w:rPr>
            </w:pPr>
            <w:r w:rsidRPr="00E810B6">
              <w:rPr>
                <w:rFonts w:ascii="Times New Roman" w:hAnsi="Times New Roman" w:cs="Times New Roman"/>
                <w:bCs/>
                <w:sz w:val="24"/>
                <w:szCs w:val="24"/>
                <w:lang w:eastAsia="en-US"/>
              </w:rPr>
              <w:t>___________________________/_____________/</w:t>
            </w:r>
          </w:p>
          <w:p w:rsidR="009666C0" w:rsidRPr="00E810B6" w:rsidRDefault="009666C0" w:rsidP="0001265E">
            <w:pPr>
              <w:tabs>
                <w:tab w:val="left" w:pos="426"/>
              </w:tabs>
              <w:suppressAutoHyphens/>
              <w:jc w:val="both"/>
              <w:rPr>
                <w:rFonts w:ascii="Times New Roman" w:hAnsi="Times New Roman" w:cs="Times New Roman"/>
                <w:i/>
                <w:sz w:val="24"/>
                <w:szCs w:val="24"/>
                <w:lang w:eastAsia="zh-CN"/>
              </w:rPr>
            </w:pPr>
            <w:r w:rsidRPr="00E810B6">
              <w:rPr>
                <w:rFonts w:ascii="Times New Roman" w:hAnsi="Times New Roman" w:cs="Times New Roman"/>
                <w:i/>
                <w:sz w:val="24"/>
                <w:szCs w:val="24"/>
                <w:lang w:eastAsia="en-US"/>
              </w:rPr>
              <w:t xml:space="preserve">                   (</w:t>
            </w:r>
            <w:proofErr w:type="gramStart"/>
            <w:r w:rsidRPr="00E810B6">
              <w:rPr>
                <w:rFonts w:ascii="Times New Roman" w:hAnsi="Times New Roman" w:cs="Times New Roman"/>
                <w:i/>
                <w:sz w:val="24"/>
                <w:szCs w:val="24"/>
                <w:lang w:eastAsia="en-US"/>
              </w:rPr>
              <w:t>п</w:t>
            </w:r>
            <w:proofErr w:type="gramEnd"/>
            <w:r w:rsidRPr="00E810B6">
              <w:rPr>
                <w:rFonts w:ascii="Times New Roman" w:hAnsi="Times New Roman" w:cs="Times New Roman"/>
                <w:i/>
                <w:sz w:val="24"/>
                <w:szCs w:val="24"/>
                <w:lang w:eastAsia="en-US"/>
              </w:rPr>
              <w:t>ідпис, М.П.)</w:t>
            </w:r>
          </w:p>
        </w:tc>
        <w:tc>
          <w:tcPr>
            <w:tcW w:w="4678" w:type="dxa"/>
          </w:tcPr>
          <w:p w:rsidR="009666C0" w:rsidRPr="00E810B6" w:rsidRDefault="009666C0" w:rsidP="0001265E">
            <w:pPr>
              <w:tabs>
                <w:tab w:val="left" w:pos="426"/>
              </w:tabs>
              <w:suppressAutoHyphens/>
              <w:jc w:val="both"/>
              <w:rPr>
                <w:rFonts w:ascii="Times New Roman" w:hAnsi="Times New Roman" w:cs="Times New Roman"/>
                <w:i/>
                <w:sz w:val="24"/>
                <w:szCs w:val="24"/>
                <w:lang w:eastAsia="zh-CN"/>
              </w:rPr>
            </w:pPr>
          </w:p>
          <w:p w:rsidR="009666C0" w:rsidRPr="00E810B6" w:rsidRDefault="009666C0" w:rsidP="0001265E">
            <w:pPr>
              <w:widowControl w:val="0"/>
              <w:autoSpaceDE w:val="0"/>
              <w:autoSpaceDN w:val="0"/>
              <w:adjustRightInd w:val="0"/>
              <w:jc w:val="right"/>
              <w:rPr>
                <w:rFonts w:ascii="Times New Roman" w:hAnsi="Times New Roman" w:cs="Times New Roman"/>
                <w:bCs/>
                <w:sz w:val="24"/>
                <w:szCs w:val="24"/>
              </w:rPr>
            </w:pPr>
            <w:r w:rsidRPr="00E810B6">
              <w:rPr>
                <w:rFonts w:ascii="Times New Roman" w:hAnsi="Times New Roman" w:cs="Times New Roman"/>
                <w:bCs/>
                <w:sz w:val="24"/>
                <w:szCs w:val="24"/>
              </w:rPr>
              <w:t>______________________/___________/</w:t>
            </w:r>
          </w:p>
          <w:p w:rsidR="009666C0" w:rsidRPr="00E810B6" w:rsidRDefault="009666C0" w:rsidP="0001265E">
            <w:pPr>
              <w:tabs>
                <w:tab w:val="left" w:pos="426"/>
              </w:tabs>
              <w:suppressAutoHyphens/>
              <w:jc w:val="both"/>
              <w:rPr>
                <w:rFonts w:ascii="Times New Roman" w:hAnsi="Times New Roman" w:cs="Times New Roman"/>
                <w:i/>
                <w:sz w:val="24"/>
                <w:szCs w:val="24"/>
                <w:lang w:eastAsia="zh-CN"/>
              </w:rPr>
            </w:pPr>
            <w:r w:rsidRPr="00E810B6">
              <w:rPr>
                <w:rFonts w:ascii="Times New Roman" w:hAnsi="Times New Roman" w:cs="Times New Roman"/>
                <w:i/>
                <w:sz w:val="24"/>
                <w:szCs w:val="24"/>
                <w:lang w:eastAsia="zh-CN"/>
              </w:rPr>
              <w:t xml:space="preserve">                        (</w:t>
            </w:r>
            <w:proofErr w:type="gramStart"/>
            <w:r w:rsidRPr="00E810B6">
              <w:rPr>
                <w:rFonts w:ascii="Times New Roman" w:hAnsi="Times New Roman" w:cs="Times New Roman"/>
                <w:i/>
                <w:sz w:val="24"/>
                <w:szCs w:val="24"/>
                <w:lang w:eastAsia="zh-CN"/>
              </w:rPr>
              <w:t>п</w:t>
            </w:r>
            <w:proofErr w:type="gramEnd"/>
            <w:r w:rsidRPr="00E810B6">
              <w:rPr>
                <w:rFonts w:ascii="Times New Roman" w:hAnsi="Times New Roman" w:cs="Times New Roman"/>
                <w:i/>
                <w:sz w:val="24"/>
                <w:szCs w:val="24"/>
                <w:lang w:eastAsia="zh-CN"/>
              </w:rPr>
              <w:t>ідпис, М.П.)</w:t>
            </w:r>
          </w:p>
        </w:tc>
      </w:tr>
    </w:tbl>
    <w:p w:rsidR="009666C0" w:rsidRPr="007D4CC5" w:rsidRDefault="009666C0" w:rsidP="009666C0">
      <w:pPr>
        <w:pStyle w:val="ab"/>
        <w:spacing w:after="0"/>
        <w:jc w:val="both"/>
        <w:rPr>
          <w:rFonts w:ascii="Times New Roman" w:hAnsi="Times New Roman"/>
          <w:i/>
          <w:sz w:val="20"/>
          <w:szCs w:val="20"/>
        </w:rPr>
      </w:pPr>
      <w:r w:rsidRPr="007D4CC5">
        <w:rPr>
          <w:rFonts w:ascii="Times New Roman" w:hAnsi="Times New Roman"/>
          <w:i/>
          <w:sz w:val="20"/>
          <w:szCs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666C0" w:rsidRPr="007D4CC5" w:rsidRDefault="009666C0" w:rsidP="009666C0">
      <w:pPr>
        <w:jc w:val="both"/>
        <w:rPr>
          <w:sz w:val="20"/>
          <w:szCs w:val="20"/>
          <w:lang w:eastAsia="uk-UA"/>
        </w:rPr>
      </w:pPr>
      <w:r w:rsidRPr="007D4CC5">
        <w:rPr>
          <w:rFonts w:ascii="Times New Roman" w:hAnsi="Times New Roman"/>
          <w:i/>
          <w:sz w:val="20"/>
          <w:szCs w:val="20"/>
          <w:lang w:val="uk-UA"/>
        </w:rPr>
        <w:t>Учасники не зобов’язані подавати у складі тендерної пропозиції додатки до Договору.</w:t>
      </w: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Pr="00E810B6" w:rsidRDefault="009666C0" w:rsidP="009666C0">
      <w:pPr>
        <w:ind w:left="6372"/>
        <w:jc w:val="right"/>
        <w:rPr>
          <w:rFonts w:ascii="Times New Roman" w:hAnsi="Times New Roman" w:cs="Times New Roman"/>
          <w:sz w:val="24"/>
          <w:szCs w:val="24"/>
        </w:rPr>
      </w:pPr>
      <w:r w:rsidRPr="00E810B6">
        <w:rPr>
          <w:rFonts w:ascii="Times New Roman" w:hAnsi="Times New Roman" w:cs="Times New Roman"/>
          <w:sz w:val="24"/>
          <w:szCs w:val="24"/>
        </w:rPr>
        <w:t>Додаток 1</w:t>
      </w:r>
    </w:p>
    <w:p w:rsidR="009666C0" w:rsidRPr="00E810B6" w:rsidRDefault="009666C0" w:rsidP="009666C0">
      <w:pPr>
        <w:ind w:left="6372"/>
        <w:jc w:val="right"/>
        <w:rPr>
          <w:rFonts w:ascii="Times New Roman" w:hAnsi="Times New Roman" w:cs="Times New Roman"/>
          <w:sz w:val="24"/>
          <w:szCs w:val="24"/>
        </w:rPr>
      </w:pPr>
      <w:proofErr w:type="gramStart"/>
      <w:r w:rsidRPr="00E810B6">
        <w:rPr>
          <w:rFonts w:ascii="Times New Roman" w:hAnsi="Times New Roman" w:cs="Times New Roman"/>
          <w:sz w:val="24"/>
          <w:szCs w:val="24"/>
        </w:rPr>
        <w:t>до</w:t>
      </w:r>
      <w:proofErr w:type="gramEnd"/>
      <w:r w:rsidRPr="00E810B6">
        <w:rPr>
          <w:rFonts w:ascii="Times New Roman" w:hAnsi="Times New Roman" w:cs="Times New Roman"/>
          <w:sz w:val="24"/>
          <w:szCs w:val="24"/>
        </w:rPr>
        <w:t xml:space="preserve"> договору про постачання</w:t>
      </w:r>
    </w:p>
    <w:p w:rsidR="009666C0" w:rsidRPr="00E810B6" w:rsidRDefault="009666C0" w:rsidP="009666C0">
      <w:pPr>
        <w:ind w:left="6372"/>
        <w:jc w:val="right"/>
        <w:rPr>
          <w:rFonts w:ascii="Times New Roman" w:hAnsi="Times New Roman" w:cs="Times New Roman"/>
          <w:sz w:val="24"/>
          <w:szCs w:val="24"/>
        </w:rPr>
      </w:pPr>
      <w:r w:rsidRPr="00E810B6">
        <w:rPr>
          <w:rFonts w:ascii="Times New Roman" w:hAnsi="Times New Roman" w:cs="Times New Roman"/>
          <w:sz w:val="24"/>
          <w:szCs w:val="24"/>
        </w:rPr>
        <w:t>електричної енергії</w:t>
      </w:r>
      <w:r>
        <w:rPr>
          <w:rFonts w:ascii="Times New Roman" w:hAnsi="Times New Roman" w:cs="Times New Roman"/>
          <w:sz w:val="24"/>
          <w:szCs w:val="24"/>
          <w:lang w:val="uk-UA"/>
        </w:rPr>
        <w:t xml:space="preserve"> с</w:t>
      </w:r>
      <w:r w:rsidRPr="00E810B6">
        <w:rPr>
          <w:rFonts w:ascii="Times New Roman" w:hAnsi="Times New Roman" w:cs="Times New Roman"/>
          <w:sz w:val="24"/>
          <w:szCs w:val="24"/>
        </w:rPr>
        <w:t>поживачу</w:t>
      </w:r>
    </w:p>
    <w:p w:rsidR="009666C0" w:rsidRPr="00E810B6" w:rsidRDefault="009666C0" w:rsidP="009666C0">
      <w:pPr>
        <w:jc w:val="center"/>
        <w:rPr>
          <w:rFonts w:ascii="Times New Roman" w:hAnsi="Times New Roman" w:cs="Times New Roman"/>
          <w:sz w:val="24"/>
          <w:szCs w:val="24"/>
        </w:rPr>
      </w:pPr>
    </w:p>
    <w:p w:rsidR="009666C0" w:rsidRPr="00E810B6" w:rsidRDefault="009666C0" w:rsidP="009666C0">
      <w:pPr>
        <w:jc w:val="center"/>
        <w:rPr>
          <w:rFonts w:ascii="Times New Roman" w:hAnsi="Times New Roman" w:cs="Times New Roman"/>
          <w:b/>
          <w:sz w:val="24"/>
          <w:szCs w:val="24"/>
        </w:rPr>
      </w:pPr>
      <w:r w:rsidRPr="00E810B6">
        <w:rPr>
          <w:rFonts w:ascii="Times New Roman" w:hAnsi="Times New Roman" w:cs="Times New Roman"/>
          <w:b/>
          <w:sz w:val="24"/>
          <w:szCs w:val="24"/>
        </w:rPr>
        <w:t>ЗАЯВА-ПРИЄДНАННЯ</w:t>
      </w:r>
    </w:p>
    <w:p w:rsidR="009666C0" w:rsidRPr="00E810B6" w:rsidRDefault="009666C0" w:rsidP="009666C0">
      <w:pPr>
        <w:jc w:val="center"/>
        <w:rPr>
          <w:rFonts w:ascii="Times New Roman" w:hAnsi="Times New Roman" w:cs="Times New Roman"/>
          <w:b/>
          <w:sz w:val="24"/>
          <w:szCs w:val="24"/>
        </w:rPr>
      </w:pPr>
      <w:proofErr w:type="gramStart"/>
      <w:r w:rsidRPr="00E810B6">
        <w:rPr>
          <w:rFonts w:ascii="Times New Roman" w:hAnsi="Times New Roman" w:cs="Times New Roman"/>
          <w:b/>
          <w:sz w:val="24"/>
          <w:szCs w:val="24"/>
        </w:rPr>
        <w:t>до</w:t>
      </w:r>
      <w:proofErr w:type="gramEnd"/>
      <w:r w:rsidRPr="00E810B6">
        <w:rPr>
          <w:rFonts w:ascii="Times New Roman" w:hAnsi="Times New Roman" w:cs="Times New Roman"/>
          <w:b/>
          <w:sz w:val="24"/>
          <w:szCs w:val="24"/>
        </w:rPr>
        <w:t xml:space="preserve"> договору про постачання електричної енергії споживачу</w:t>
      </w:r>
    </w:p>
    <w:p w:rsidR="009666C0" w:rsidRPr="00E810B6" w:rsidRDefault="009666C0" w:rsidP="009666C0">
      <w:pPr>
        <w:jc w:val="center"/>
        <w:rPr>
          <w:rFonts w:ascii="Times New Roman" w:hAnsi="Times New Roman" w:cs="Times New Roman"/>
          <w:sz w:val="24"/>
          <w:szCs w:val="24"/>
        </w:rPr>
      </w:pPr>
    </w:p>
    <w:p w:rsidR="009666C0" w:rsidRPr="00E810B6" w:rsidRDefault="009666C0" w:rsidP="009666C0">
      <w:pPr>
        <w:ind w:firstLine="709"/>
        <w:jc w:val="both"/>
        <w:rPr>
          <w:rFonts w:ascii="Times New Roman" w:hAnsi="Times New Roman" w:cs="Times New Roman"/>
          <w:sz w:val="24"/>
          <w:szCs w:val="24"/>
        </w:rPr>
      </w:pPr>
      <w:proofErr w:type="gramStart"/>
      <w:r w:rsidRPr="00E810B6">
        <w:rPr>
          <w:rFonts w:ascii="Times New Roman"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w:t>
      </w:r>
      <w:proofErr w:type="gramEnd"/>
      <w:r w:rsidRPr="00E810B6">
        <w:rPr>
          <w:rFonts w:ascii="Times New Roman" w:hAnsi="Times New Roman" w:cs="Times New Roman"/>
          <w:sz w:val="24"/>
          <w:szCs w:val="24"/>
        </w:rPr>
        <w:t xml:space="preserve">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E810B6">
        <w:rPr>
          <w:rFonts w:ascii="Times New Roman" w:hAnsi="Times New Roman" w:cs="Times New Roman"/>
          <w:sz w:val="24"/>
          <w:szCs w:val="24"/>
        </w:rPr>
        <w:t>такими</w:t>
      </w:r>
      <w:proofErr w:type="gramEnd"/>
      <w:r w:rsidRPr="00E810B6">
        <w:rPr>
          <w:rFonts w:ascii="Times New Roman" w:hAnsi="Times New Roman" w:cs="Times New Roman"/>
          <w:sz w:val="24"/>
          <w:szCs w:val="24"/>
        </w:rPr>
        <w:t xml:space="preserve"> нижченаведеними персоніфікованими даними.</w:t>
      </w:r>
    </w:p>
    <w:p w:rsidR="009666C0" w:rsidRPr="00E810B6" w:rsidRDefault="009666C0" w:rsidP="009666C0">
      <w:pPr>
        <w:ind w:firstLine="709"/>
        <w:jc w:val="center"/>
        <w:rPr>
          <w:rFonts w:ascii="Times New Roman" w:hAnsi="Times New Roman" w:cs="Times New Roman"/>
          <w:b/>
          <w:sz w:val="24"/>
          <w:szCs w:val="24"/>
        </w:rPr>
      </w:pPr>
      <w:r w:rsidRPr="00E810B6">
        <w:rPr>
          <w:rFonts w:ascii="Times New Roman" w:hAnsi="Times New Roman" w:cs="Times New Roman"/>
          <w:b/>
          <w:sz w:val="24"/>
          <w:szCs w:val="24"/>
        </w:rPr>
        <w:t>Персоніфі</w:t>
      </w:r>
      <w:proofErr w:type="gramStart"/>
      <w:r w:rsidRPr="00E810B6">
        <w:rPr>
          <w:rFonts w:ascii="Times New Roman" w:hAnsi="Times New Roman" w:cs="Times New Roman"/>
          <w:b/>
          <w:sz w:val="24"/>
          <w:szCs w:val="24"/>
        </w:rPr>
        <w:t>кован</w:t>
      </w:r>
      <w:proofErr w:type="gramEnd"/>
      <w:r w:rsidRPr="00E810B6">
        <w:rPr>
          <w:rFonts w:ascii="Times New Roman" w:hAnsi="Times New Roman" w:cs="Times New Roman"/>
          <w:b/>
          <w:sz w:val="24"/>
          <w:szCs w:val="24"/>
        </w:rPr>
        <w:t>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6"/>
        <w:gridCol w:w="3597"/>
      </w:tblGrid>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1</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Назва Замовника</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2</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Паспортні дані, ідентифікаційний код (за наявності), ЕДРПОУ (обрати необхі</w:t>
            </w:r>
            <w:proofErr w:type="gramStart"/>
            <w:r w:rsidRPr="00E810B6">
              <w:rPr>
                <w:rFonts w:ascii="Times New Roman" w:hAnsi="Times New Roman" w:cs="Times New Roman"/>
                <w:sz w:val="24"/>
                <w:szCs w:val="24"/>
              </w:rPr>
              <w:t>дне</w:t>
            </w:r>
            <w:proofErr w:type="gramEnd"/>
            <w:r w:rsidRPr="00E810B6">
              <w:rPr>
                <w:rFonts w:ascii="Times New Roman" w:hAnsi="Times New Roman" w:cs="Times New Roman"/>
                <w:sz w:val="24"/>
                <w:szCs w:val="24"/>
              </w:rPr>
              <w:t>)</w:t>
            </w:r>
          </w:p>
        </w:tc>
        <w:tc>
          <w:tcPr>
            <w:tcW w:w="3597" w:type="dxa"/>
            <w:vAlign w:val="center"/>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3</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Вид об'єкта</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4</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 xml:space="preserve">Адреса об’єкта, ЕІС-код точки (точок) комерційного </w:t>
            </w:r>
            <w:proofErr w:type="gramStart"/>
            <w:r w:rsidRPr="00E810B6">
              <w:rPr>
                <w:rFonts w:ascii="Times New Roman" w:hAnsi="Times New Roman" w:cs="Times New Roman"/>
                <w:sz w:val="24"/>
                <w:szCs w:val="24"/>
              </w:rPr>
              <w:t>обл</w:t>
            </w:r>
            <w:proofErr w:type="gramEnd"/>
            <w:r w:rsidRPr="00E810B6">
              <w:rPr>
                <w:rFonts w:ascii="Times New Roman" w:hAnsi="Times New Roman" w:cs="Times New Roman"/>
                <w:sz w:val="24"/>
                <w:szCs w:val="24"/>
              </w:rPr>
              <w:t>іку</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5</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Найменування Оператора, з яким Споживач уклав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розподілу електричної енергії</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6</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7</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 xml:space="preserve">Інформація про наявність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ільг/субсидії* (є/немає)</w:t>
            </w:r>
          </w:p>
        </w:tc>
        <w:tc>
          <w:tcPr>
            <w:tcW w:w="3597" w:type="dxa"/>
          </w:tcPr>
          <w:p w:rsidR="009666C0" w:rsidRPr="00E810B6" w:rsidRDefault="009666C0" w:rsidP="0001265E">
            <w:pPr>
              <w:rPr>
                <w:rFonts w:ascii="Times New Roman" w:hAnsi="Times New Roman" w:cs="Times New Roman"/>
                <w:sz w:val="24"/>
                <w:szCs w:val="24"/>
              </w:rPr>
            </w:pPr>
          </w:p>
        </w:tc>
      </w:tr>
    </w:tbl>
    <w:p w:rsidR="009666C0" w:rsidRPr="00B31EE5" w:rsidRDefault="009666C0" w:rsidP="009666C0">
      <w:pPr>
        <w:pStyle w:val="a5"/>
        <w:widowControl/>
        <w:numPr>
          <w:ilvl w:val="0"/>
          <w:numId w:val="34"/>
        </w:numPr>
        <w:autoSpaceDE/>
        <w:autoSpaceDN/>
        <w:adjustRightInd/>
        <w:spacing w:before="120" w:after="120"/>
        <w:ind w:left="1066" w:hanging="357"/>
        <w:contextualSpacing w:val="0"/>
        <w:jc w:val="both"/>
        <w:rPr>
          <w:rFonts w:ascii="Times New Roman" w:hAnsi="Times New Roman"/>
          <w:b/>
          <w:lang w:eastAsia="uk-UA"/>
        </w:rPr>
      </w:pPr>
      <w:r w:rsidRPr="00B31EE5">
        <w:rPr>
          <w:rFonts w:ascii="Times New Roman" w:hAnsi="Times New Roman"/>
          <w:b/>
          <w:iCs/>
          <w:color w:val="000000"/>
          <w:lang w:eastAsia="uk-UA"/>
        </w:rPr>
        <w:t>Щомісячний обсяг споживання електричної енергії (активної) за останні 12 місяці</w:t>
      </w:r>
      <w:proofErr w:type="gramStart"/>
      <w:r w:rsidRPr="00B31EE5">
        <w:rPr>
          <w:rFonts w:ascii="Times New Roman" w:hAnsi="Times New Roman"/>
          <w:b/>
          <w:iCs/>
          <w:color w:val="000000"/>
          <w:lang w:eastAsia="uk-UA"/>
        </w:rPr>
        <w:t>в</w:t>
      </w:r>
      <w:proofErr w:type="gramEnd"/>
      <w:r w:rsidRPr="00B31EE5">
        <w:rPr>
          <w:rFonts w:ascii="Times New Roman" w:hAnsi="Times New Roman"/>
          <w:b/>
          <w:iCs/>
          <w:color w:val="000000"/>
          <w:lang w:eastAsia="uk-UA"/>
        </w:rPr>
        <w: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9666C0" w:rsidRPr="00B31EE5" w:rsidTr="0001265E">
        <w:trPr>
          <w:trHeight w:val="675"/>
        </w:trPr>
        <w:tc>
          <w:tcPr>
            <w:tcW w:w="1844" w:type="dxa"/>
            <w:gridSpan w:val="2"/>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w:t>
            </w:r>
            <w:proofErr w:type="gramStart"/>
            <w:r w:rsidRPr="00B31EE5">
              <w:rPr>
                <w:rFonts w:ascii="Times New Roman" w:hAnsi="Times New Roman" w:cs="Times New Roman"/>
                <w:sz w:val="24"/>
                <w:szCs w:val="24"/>
                <w:lang w:eastAsia="uk-UA"/>
              </w:rPr>
              <w:t xml:space="preserve"> ,</w:t>
            </w:r>
            <w:proofErr w:type="gramEnd"/>
            <w:r w:rsidRPr="00B31EE5">
              <w:rPr>
                <w:rFonts w:ascii="Times New Roman" w:hAnsi="Times New Roman" w:cs="Times New Roman"/>
                <w:sz w:val="24"/>
                <w:szCs w:val="24"/>
                <w:lang w:eastAsia="uk-UA"/>
              </w:rPr>
              <w:t xml:space="preserve"> рік</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01.2</w:t>
            </w:r>
            <w:r>
              <w:rPr>
                <w:rFonts w:ascii="Times New Roman" w:hAnsi="Times New Roman" w:cs="Times New Roman"/>
                <w:sz w:val="24"/>
                <w:szCs w:val="24"/>
                <w:lang w:val="uk-UA" w:eastAsia="uk-UA"/>
              </w:rPr>
              <w:t>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02.2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03.2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04.2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05.2</w:t>
            </w:r>
            <w:r>
              <w:rPr>
                <w:rFonts w:ascii="Times New Roman" w:hAnsi="Times New Roman" w:cs="Times New Roman"/>
                <w:sz w:val="24"/>
                <w:szCs w:val="24"/>
                <w:lang w:val="uk-UA" w:eastAsia="uk-UA"/>
              </w:rPr>
              <w:t>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06.2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07.2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08.2</w:t>
            </w:r>
            <w:r>
              <w:rPr>
                <w:rFonts w:ascii="Times New Roman" w:hAnsi="Times New Roman" w:cs="Times New Roman"/>
                <w:sz w:val="24"/>
                <w:szCs w:val="24"/>
                <w:lang w:val="uk-UA" w:eastAsia="uk-UA"/>
              </w:rPr>
              <w:t>2</w:t>
            </w: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09.2</w:t>
            </w:r>
            <w:r>
              <w:rPr>
                <w:rFonts w:ascii="Times New Roman" w:hAnsi="Times New Roman" w:cs="Times New Roman"/>
                <w:sz w:val="24"/>
                <w:szCs w:val="24"/>
                <w:lang w:val="uk-UA" w:eastAsia="uk-UA"/>
              </w:rPr>
              <w:t>2</w:t>
            </w: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10.2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11.2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12.2</w:t>
            </w:r>
            <w:r>
              <w:rPr>
                <w:rFonts w:ascii="Times New Roman" w:hAnsi="Times New Roman" w:cs="Times New Roman"/>
                <w:sz w:val="24"/>
                <w:szCs w:val="24"/>
                <w:lang w:val="uk-UA" w:eastAsia="uk-UA"/>
              </w:rPr>
              <w:t>2</w:t>
            </w:r>
          </w:p>
        </w:tc>
      </w:tr>
      <w:tr w:rsidR="009666C0" w:rsidRPr="00B31EE5" w:rsidTr="0001265E">
        <w:trPr>
          <w:trHeight w:val="436"/>
        </w:trPr>
        <w:tc>
          <w:tcPr>
            <w:tcW w:w="993" w:type="dxa"/>
            <w:vMerge w:val="restart"/>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споживання</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МВт*год</w:t>
            </w: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r w:rsidR="009666C0" w:rsidRPr="00B31EE5" w:rsidTr="0001265E">
        <w:trPr>
          <w:trHeight w:val="416"/>
        </w:trPr>
        <w:tc>
          <w:tcPr>
            <w:tcW w:w="993" w:type="dxa"/>
            <w:vMerge/>
            <w:shd w:val="clear" w:color="auto" w:fill="auto"/>
          </w:tcPr>
          <w:p w:rsidR="009666C0" w:rsidRPr="00B31EE5" w:rsidRDefault="009666C0" w:rsidP="0001265E">
            <w:pPr>
              <w:rPr>
                <w:rFonts w:ascii="Times New Roman" w:hAnsi="Times New Roman" w:cs="Times New Roman"/>
                <w:sz w:val="24"/>
                <w:szCs w:val="24"/>
                <w:lang w:eastAsia="uk-UA"/>
              </w:rPr>
            </w:pP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bl>
    <w:p w:rsidR="009666C0" w:rsidRPr="00B31EE5" w:rsidRDefault="009666C0" w:rsidP="009666C0">
      <w:pPr>
        <w:numPr>
          <w:ilvl w:val="0"/>
          <w:numId w:val="34"/>
        </w:numPr>
        <w:spacing w:before="120" w:after="120"/>
        <w:ind w:left="1066" w:hanging="357"/>
        <w:jc w:val="both"/>
        <w:rPr>
          <w:rFonts w:ascii="Times New Roman" w:hAnsi="Times New Roman" w:cs="Times New Roman"/>
          <w:b/>
          <w:sz w:val="24"/>
          <w:szCs w:val="24"/>
          <w:lang w:eastAsia="uk-UA"/>
        </w:rPr>
      </w:pPr>
      <w:r w:rsidRPr="00B31EE5">
        <w:rPr>
          <w:rFonts w:ascii="Times New Roman" w:hAnsi="Times New Roman" w:cs="Times New Roman"/>
          <w:b/>
          <w:iCs/>
          <w:color w:val="000000"/>
          <w:sz w:val="24"/>
          <w:szCs w:val="24"/>
          <w:lang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9666C0" w:rsidRPr="00B31EE5" w:rsidTr="0001265E">
        <w:trPr>
          <w:trHeight w:val="598"/>
        </w:trPr>
        <w:tc>
          <w:tcPr>
            <w:tcW w:w="1844" w:type="dxa"/>
            <w:gridSpan w:val="2"/>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w:t>
            </w:r>
            <w:proofErr w:type="gramStart"/>
            <w:r w:rsidRPr="00B31EE5">
              <w:rPr>
                <w:rFonts w:ascii="Times New Roman" w:hAnsi="Times New Roman" w:cs="Times New Roman"/>
                <w:sz w:val="24"/>
                <w:szCs w:val="24"/>
                <w:lang w:eastAsia="uk-UA"/>
              </w:rPr>
              <w:t xml:space="preserve"> ,</w:t>
            </w:r>
            <w:proofErr w:type="gramEnd"/>
            <w:r w:rsidRPr="00B31EE5">
              <w:rPr>
                <w:rFonts w:ascii="Times New Roman" w:hAnsi="Times New Roman" w:cs="Times New Roman"/>
                <w:sz w:val="24"/>
                <w:szCs w:val="24"/>
                <w:lang w:eastAsia="uk-UA"/>
              </w:rPr>
              <w:t xml:space="preserve"> рік</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01.22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02.2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03.2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04.2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05.2</w:t>
            </w:r>
            <w:r w:rsidRPr="00B31EE5">
              <w:rPr>
                <w:rFonts w:ascii="Times New Roman" w:hAnsi="Times New Roman" w:cs="Times New Roman"/>
                <w:sz w:val="24"/>
                <w:szCs w:val="24"/>
                <w:lang w:val="uk-UA" w:eastAsia="uk-UA"/>
              </w:rPr>
              <w:t>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06.2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07.2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08.2</w:t>
            </w:r>
            <w:r w:rsidRPr="00B31EE5">
              <w:rPr>
                <w:rFonts w:ascii="Times New Roman" w:hAnsi="Times New Roman" w:cs="Times New Roman"/>
                <w:sz w:val="24"/>
                <w:szCs w:val="24"/>
                <w:lang w:val="uk-UA" w:eastAsia="uk-UA"/>
              </w:rPr>
              <w:t>2</w:t>
            </w: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09.2</w:t>
            </w:r>
            <w:r w:rsidRPr="00B31EE5">
              <w:rPr>
                <w:rFonts w:ascii="Times New Roman" w:hAnsi="Times New Roman" w:cs="Times New Roman"/>
                <w:sz w:val="24"/>
                <w:szCs w:val="24"/>
                <w:lang w:val="uk-UA" w:eastAsia="uk-UA"/>
              </w:rPr>
              <w:t>2</w:t>
            </w: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10.2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11.22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12.2</w:t>
            </w:r>
            <w:r w:rsidRPr="00B31EE5">
              <w:rPr>
                <w:rFonts w:ascii="Times New Roman" w:hAnsi="Times New Roman" w:cs="Times New Roman"/>
                <w:sz w:val="24"/>
                <w:szCs w:val="24"/>
                <w:lang w:val="uk-UA" w:eastAsia="uk-UA"/>
              </w:rPr>
              <w:t>2</w:t>
            </w:r>
          </w:p>
        </w:tc>
      </w:tr>
      <w:tr w:rsidR="009666C0" w:rsidRPr="00B31EE5" w:rsidTr="0001265E">
        <w:trPr>
          <w:trHeight w:val="345"/>
        </w:trPr>
        <w:tc>
          <w:tcPr>
            <w:tcW w:w="993" w:type="dxa"/>
            <w:vMerge w:val="restart"/>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Спожи</w:t>
            </w:r>
            <w:r w:rsidRPr="00B31EE5">
              <w:rPr>
                <w:rFonts w:ascii="Times New Roman" w:hAnsi="Times New Roman" w:cs="Times New Roman"/>
                <w:sz w:val="24"/>
                <w:szCs w:val="24"/>
                <w:lang w:eastAsia="uk-UA"/>
              </w:rPr>
              <w:lastRenderedPageBreak/>
              <w:t xml:space="preserve">вання </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МВт*год</w:t>
            </w: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lastRenderedPageBreak/>
              <w:t>1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w:t>
            </w:r>
            <w:r w:rsidRPr="00B31EE5">
              <w:rPr>
                <w:rFonts w:ascii="Times New Roman" w:hAnsi="Times New Roman" w:cs="Times New Roman"/>
                <w:sz w:val="24"/>
                <w:szCs w:val="24"/>
                <w:lang w:eastAsia="uk-UA"/>
              </w:rPr>
              <w:lastRenderedPageBreak/>
              <w:t>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r w:rsidR="009666C0" w:rsidRPr="00B31EE5" w:rsidTr="0001265E">
        <w:trPr>
          <w:trHeight w:val="351"/>
        </w:trPr>
        <w:tc>
          <w:tcPr>
            <w:tcW w:w="993" w:type="dxa"/>
            <w:vMerge/>
            <w:shd w:val="clear" w:color="auto" w:fill="auto"/>
          </w:tcPr>
          <w:p w:rsidR="009666C0" w:rsidRPr="00B31EE5" w:rsidRDefault="009666C0" w:rsidP="0001265E">
            <w:pPr>
              <w:rPr>
                <w:rFonts w:ascii="Times New Roman" w:hAnsi="Times New Roman" w:cs="Times New Roman"/>
                <w:sz w:val="24"/>
                <w:szCs w:val="24"/>
                <w:lang w:eastAsia="uk-UA"/>
              </w:rPr>
            </w:pP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bl>
    <w:p w:rsidR="009666C0" w:rsidRPr="00B31EE5" w:rsidRDefault="009666C0" w:rsidP="009666C0">
      <w:pPr>
        <w:pStyle w:val="a5"/>
        <w:widowControl/>
        <w:numPr>
          <w:ilvl w:val="0"/>
          <w:numId w:val="34"/>
        </w:numPr>
        <w:autoSpaceDE/>
        <w:autoSpaceDN/>
        <w:adjustRightInd/>
        <w:spacing w:before="120" w:after="120"/>
        <w:ind w:left="1066" w:hanging="357"/>
        <w:contextualSpacing w:val="0"/>
        <w:rPr>
          <w:rFonts w:ascii="Times New Roman" w:hAnsi="Times New Roman"/>
          <w:b/>
        </w:rPr>
      </w:pPr>
      <w:r w:rsidRPr="00B31EE5">
        <w:rPr>
          <w:rFonts w:ascii="Times New Roman" w:hAnsi="Times New Roman"/>
          <w:b/>
          <w:iCs/>
          <w:color w:val="000000"/>
        </w:rPr>
        <w:t>Перелік,</w:t>
      </w:r>
      <w:r w:rsidRPr="00B31EE5">
        <w:rPr>
          <w:rFonts w:ascii="Times New Roman" w:hAnsi="Times New Roman"/>
          <w:b/>
          <w:color w:val="000000"/>
        </w:rPr>
        <w:t xml:space="preserve"> </w:t>
      </w:r>
      <w:r w:rsidRPr="00B31EE5">
        <w:rPr>
          <w:rFonts w:ascii="Times New Roman" w:hAnsi="Times New Roman"/>
          <w:b/>
          <w:iCs/>
          <w:color w:val="000000"/>
        </w:rPr>
        <w:t xml:space="preserve">адреса об’єктів, ЕІС-код точки (точок) комерційного </w:t>
      </w:r>
      <w:proofErr w:type="gramStart"/>
      <w:r w:rsidRPr="00B31EE5">
        <w:rPr>
          <w:rFonts w:ascii="Times New Roman" w:hAnsi="Times New Roman"/>
          <w:b/>
          <w:iCs/>
          <w:color w:val="000000"/>
        </w:rPr>
        <w:t>обл</w:t>
      </w:r>
      <w:proofErr w:type="gramEnd"/>
      <w:r w:rsidRPr="00B31EE5">
        <w:rPr>
          <w:rFonts w:ascii="Times New Roman" w:hAnsi="Times New Roman"/>
          <w:b/>
          <w:iCs/>
          <w:color w:val="000000"/>
        </w:rPr>
        <w:t>іку  та характеристика розрахункових приладів обліку електричної енергії:</w:t>
      </w:r>
    </w:p>
    <w:tbl>
      <w:tblPr>
        <w:tblW w:w="1034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336"/>
        <w:gridCol w:w="1551"/>
        <w:gridCol w:w="1372"/>
        <w:gridCol w:w="2293"/>
        <w:gridCol w:w="1047"/>
        <w:gridCol w:w="1210"/>
      </w:tblGrid>
      <w:tr w:rsidR="009666C0" w:rsidRPr="00B31EE5" w:rsidTr="0001265E">
        <w:trPr>
          <w:trHeight w:val="1260"/>
        </w:trPr>
        <w:tc>
          <w:tcPr>
            <w:tcW w:w="488"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proofErr w:type="gramStart"/>
            <w:r w:rsidRPr="00B31EE5">
              <w:rPr>
                <w:rFonts w:ascii="Times New Roman" w:hAnsi="Times New Roman" w:cs="Times New Roman"/>
                <w:color w:val="000000"/>
                <w:sz w:val="24"/>
                <w:szCs w:val="24"/>
              </w:rPr>
              <w:t>п</w:t>
            </w:r>
            <w:proofErr w:type="gramEnd"/>
            <w:r w:rsidRPr="00B31EE5">
              <w:rPr>
                <w:rFonts w:ascii="Times New Roman" w:hAnsi="Times New Roman" w:cs="Times New Roman"/>
                <w:color w:val="000000"/>
                <w:sz w:val="24"/>
                <w:szCs w:val="24"/>
              </w:rPr>
              <w:t>/п</w:t>
            </w:r>
          </w:p>
        </w:tc>
        <w:tc>
          <w:tcPr>
            <w:tcW w:w="2632" w:type="dxa"/>
            <w:tcBorders>
              <w:top w:val="single" w:sz="4" w:space="0" w:color="auto"/>
              <w:left w:val="single" w:sz="4" w:space="0" w:color="auto"/>
              <w:bottom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p>
          <w:p w:rsidR="009666C0" w:rsidRPr="00B31EE5" w:rsidRDefault="009666C0" w:rsidP="0001265E">
            <w:pPr>
              <w:rPr>
                <w:rFonts w:ascii="Times New Roman" w:hAnsi="Times New Roman" w:cs="Times New Roman"/>
                <w:color w:val="000000"/>
                <w:sz w:val="24"/>
                <w:szCs w:val="24"/>
              </w:rPr>
            </w:pPr>
          </w:p>
          <w:p w:rsidR="009666C0" w:rsidRPr="00B31EE5" w:rsidRDefault="009666C0" w:rsidP="0001265E">
            <w:pPr>
              <w:rPr>
                <w:rFonts w:ascii="Times New Roman" w:hAnsi="Times New Roman" w:cs="Times New Roman"/>
                <w:color w:val="000000"/>
                <w:sz w:val="24"/>
                <w:szCs w:val="24"/>
              </w:rPr>
            </w:pPr>
            <w:r w:rsidRPr="00B31EE5">
              <w:rPr>
                <w:rFonts w:ascii="Times New Roman" w:hAnsi="Times New Roman" w:cs="Times New Roman"/>
                <w:color w:val="000000"/>
                <w:sz w:val="24"/>
                <w:szCs w:val="24"/>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  </w:t>
            </w:r>
          </w:p>
          <w:p w:rsidR="009666C0" w:rsidRPr="00B31EE5" w:rsidRDefault="009666C0" w:rsidP="0001265E">
            <w:pPr>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Назва </w:t>
            </w:r>
            <w:proofErr w:type="gramStart"/>
            <w:r w:rsidRPr="00B31EE5">
              <w:rPr>
                <w:rFonts w:ascii="Times New Roman" w:hAnsi="Times New Roman" w:cs="Times New Roman"/>
                <w:color w:val="000000"/>
                <w:sz w:val="24"/>
                <w:szCs w:val="24"/>
              </w:rPr>
              <w:t>п</w:t>
            </w:r>
            <w:proofErr w:type="gramEnd"/>
            <w:r w:rsidRPr="00B31EE5">
              <w:rPr>
                <w:rFonts w:ascii="Times New Roman" w:hAnsi="Times New Roman" w:cs="Times New Roman"/>
                <w:color w:val="000000"/>
                <w:sz w:val="24"/>
                <w:szCs w:val="24"/>
              </w:rPr>
              <w:t xml:space="preserve">ідстанції, приєднання </w:t>
            </w:r>
          </w:p>
          <w:p w:rsidR="009666C0" w:rsidRPr="00B31EE5" w:rsidRDefault="009666C0" w:rsidP="0001265E">
            <w:pP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sz w:val="24"/>
                <w:szCs w:val="24"/>
              </w:rPr>
              <w:t xml:space="preserve"> Дозволена                                                              потужність</w:t>
            </w:r>
          </w:p>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sz w:val="24"/>
                <w:szCs w:val="24"/>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sz w:val="24"/>
                <w:szCs w:val="24"/>
                <w:lang w:eastAsia="uk-UA"/>
              </w:rPr>
              <w:t xml:space="preserve">ЕІС-код точки  комерційного </w:t>
            </w:r>
            <w:proofErr w:type="gramStart"/>
            <w:r w:rsidRPr="00B31EE5">
              <w:rPr>
                <w:rFonts w:ascii="Times New Roman" w:hAnsi="Times New Roman" w:cs="Times New Roman"/>
                <w:sz w:val="24"/>
                <w:szCs w:val="24"/>
                <w:lang w:eastAsia="uk-UA"/>
              </w:rPr>
              <w:t>обл</w:t>
            </w:r>
            <w:proofErr w:type="gramEnd"/>
            <w:r w:rsidRPr="00B31EE5">
              <w:rPr>
                <w:rFonts w:ascii="Times New Roman" w:hAnsi="Times New Roman" w:cs="Times New Roman"/>
                <w:sz w:val="24"/>
                <w:szCs w:val="24"/>
                <w:lang w:eastAsia="uk-UA"/>
              </w:rPr>
              <w:t>іку</w:t>
            </w:r>
          </w:p>
        </w:tc>
        <w:tc>
          <w:tcPr>
            <w:tcW w:w="908" w:type="dxa"/>
            <w:tcBorders>
              <w:top w:val="single" w:sz="4" w:space="0" w:color="auto"/>
              <w:left w:val="single" w:sz="4" w:space="0" w:color="auto"/>
              <w:bottom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rPr>
            </w:pPr>
            <w:proofErr w:type="gramStart"/>
            <w:r w:rsidRPr="00B31EE5">
              <w:rPr>
                <w:rFonts w:ascii="Times New Roman" w:hAnsi="Times New Roman" w:cs="Times New Roman"/>
                <w:sz w:val="24"/>
                <w:szCs w:val="24"/>
              </w:rPr>
              <w:t>Р</w:t>
            </w:r>
            <w:proofErr w:type="gramEnd"/>
            <w:r w:rsidRPr="00B31EE5">
              <w:rPr>
                <w:rFonts w:ascii="Times New Roman" w:hAnsi="Times New Roman" w:cs="Times New Roman"/>
                <w:sz w:val="24"/>
                <w:szCs w:val="24"/>
              </w:rPr>
              <w:t>івень напруги кВ</w:t>
            </w:r>
          </w:p>
        </w:tc>
        <w:tc>
          <w:tcPr>
            <w:tcW w:w="1127"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color w:val="000000"/>
                <w:sz w:val="24"/>
                <w:szCs w:val="24"/>
              </w:rPr>
              <w:t>Категорія Точки обліку ( клас</w:t>
            </w:r>
            <w:proofErr w:type="gramStart"/>
            <w:r w:rsidRPr="00B31EE5">
              <w:rPr>
                <w:rFonts w:ascii="Times New Roman" w:hAnsi="Times New Roman" w:cs="Times New Roman"/>
                <w:color w:val="000000"/>
                <w:sz w:val="24"/>
                <w:szCs w:val="24"/>
              </w:rPr>
              <w:t xml:space="preserve"> </w:t>
            </w:r>
            <w:r w:rsidRPr="00B31EE5">
              <w:rPr>
                <w:rFonts w:ascii="Times New Roman" w:hAnsi="Times New Roman" w:cs="Times New Roman"/>
                <w:b/>
                <w:color w:val="000000"/>
                <w:sz w:val="24"/>
                <w:szCs w:val="24"/>
              </w:rPr>
              <w:t>А</w:t>
            </w:r>
            <w:proofErr w:type="gramEnd"/>
            <w:r w:rsidRPr="00B31EE5">
              <w:rPr>
                <w:rFonts w:ascii="Times New Roman" w:hAnsi="Times New Roman" w:cs="Times New Roman"/>
                <w:color w:val="000000"/>
                <w:sz w:val="24"/>
                <w:szCs w:val="24"/>
              </w:rPr>
              <w:t xml:space="preserve">, клас </w:t>
            </w:r>
            <w:r w:rsidRPr="00B31EE5">
              <w:rPr>
                <w:rFonts w:ascii="Times New Roman" w:hAnsi="Times New Roman" w:cs="Times New Roman"/>
                <w:b/>
                <w:color w:val="000000"/>
                <w:sz w:val="24"/>
                <w:szCs w:val="24"/>
              </w:rPr>
              <w:t>Б</w:t>
            </w:r>
            <w:r w:rsidRPr="00B31EE5">
              <w:rPr>
                <w:rFonts w:ascii="Times New Roman" w:hAnsi="Times New Roman" w:cs="Times New Roman"/>
                <w:color w:val="000000"/>
                <w:sz w:val="24"/>
                <w:szCs w:val="24"/>
              </w:rPr>
              <w:t>)</w:t>
            </w:r>
          </w:p>
        </w:tc>
      </w:tr>
      <w:tr w:rsidR="009666C0" w:rsidRPr="00B31EE5" w:rsidTr="0001265E">
        <w:trPr>
          <w:trHeight w:val="457"/>
        </w:trPr>
        <w:tc>
          <w:tcPr>
            <w:tcW w:w="488"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color w:val="000000"/>
                <w:sz w:val="24"/>
                <w:szCs w:val="24"/>
              </w:rPr>
            </w:pPr>
          </w:p>
        </w:tc>
        <w:tc>
          <w:tcPr>
            <w:tcW w:w="2632" w:type="dxa"/>
            <w:tcBorders>
              <w:top w:val="single" w:sz="4" w:space="0" w:color="auto"/>
              <w:left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p>
        </w:tc>
        <w:tc>
          <w:tcPr>
            <w:tcW w:w="1579" w:type="dxa"/>
            <w:tcBorders>
              <w:top w:val="single" w:sz="4" w:space="0" w:color="auto"/>
              <w:left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p>
        </w:tc>
        <w:tc>
          <w:tcPr>
            <w:tcW w:w="1179"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rPr>
            </w:pPr>
          </w:p>
        </w:tc>
        <w:tc>
          <w:tcPr>
            <w:tcW w:w="2436"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lang w:eastAsia="uk-UA"/>
              </w:rPr>
            </w:pPr>
          </w:p>
        </w:tc>
        <w:tc>
          <w:tcPr>
            <w:tcW w:w="908"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rPr>
            </w:pPr>
          </w:p>
        </w:tc>
        <w:tc>
          <w:tcPr>
            <w:tcW w:w="1127"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color w:val="000000"/>
                <w:sz w:val="24"/>
                <w:szCs w:val="24"/>
              </w:rPr>
            </w:pPr>
          </w:p>
        </w:tc>
      </w:tr>
    </w:tbl>
    <w:p w:rsidR="009666C0" w:rsidRPr="007D4CC5" w:rsidRDefault="009666C0" w:rsidP="009666C0">
      <w:pPr>
        <w:spacing w:before="120"/>
        <w:rPr>
          <w:rFonts w:ascii="Times New Roman" w:hAnsi="Times New Roman" w:cs="Times New Roman"/>
          <w:sz w:val="24"/>
          <w:szCs w:val="24"/>
          <w:lang w:val="uk-UA" w:eastAsia="uk-UA"/>
        </w:rPr>
      </w:pPr>
      <w:r w:rsidRPr="00B31EE5">
        <w:rPr>
          <w:rFonts w:ascii="Times New Roman" w:hAnsi="Times New Roman" w:cs="Times New Roman"/>
          <w:b/>
          <w:bCs/>
          <w:sz w:val="24"/>
          <w:szCs w:val="24"/>
          <w:lang w:eastAsia="uk-UA"/>
        </w:rPr>
        <w:t>5.</w:t>
      </w:r>
      <w:r w:rsidRPr="00B31EE5">
        <w:rPr>
          <w:rFonts w:ascii="Times New Roman" w:hAnsi="Times New Roman" w:cs="Times New Roman"/>
          <w:sz w:val="24"/>
          <w:szCs w:val="24"/>
          <w:lang w:eastAsia="uk-UA"/>
        </w:rPr>
        <w:t xml:space="preserve"> </w:t>
      </w:r>
      <w:r w:rsidRPr="00B31EE5">
        <w:rPr>
          <w:rFonts w:ascii="Times New Roman" w:hAnsi="Times New Roman" w:cs="Times New Roman"/>
          <w:b/>
          <w:bCs/>
          <w:sz w:val="24"/>
          <w:szCs w:val="24"/>
          <w:lang w:eastAsia="uk-UA"/>
        </w:rPr>
        <w:t>Режим роботи основного електрообладнання:</w:t>
      </w:r>
      <w:r w:rsidRPr="00B31EE5">
        <w:rPr>
          <w:rFonts w:ascii="Times New Roman" w:hAnsi="Times New Roman" w:cs="Times New Roman"/>
          <w:sz w:val="24"/>
          <w:szCs w:val="24"/>
          <w:lang w:eastAsia="uk-UA"/>
        </w:rPr>
        <w:t xml:space="preserve">  годин на добу:  24 год/добу</w:t>
      </w:r>
      <w:r>
        <w:rPr>
          <w:rFonts w:ascii="Times New Roman" w:hAnsi="Times New Roman" w:cs="Times New Roman"/>
          <w:sz w:val="24"/>
          <w:szCs w:val="24"/>
          <w:lang w:val="uk-UA" w:eastAsia="uk-UA"/>
        </w:rPr>
        <w:t xml:space="preserve">, </w:t>
      </w:r>
    </w:p>
    <w:p w:rsidR="009666C0" w:rsidRPr="00B31EE5" w:rsidRDefault="009666C0" w:rsidP="009666C0">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                               </w:t>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t xml:space="preserve">- </w:t>
      </w:r>
      <w:proofErr w:type="gramStart"/>
      <w:r w:rsidRPr="00B31EE5">
        <w:rPr>
          <w:rFonts w:ascii="Times New Roman" w:hAnsi="Times New Roman" w:cs="Times New Roman"/>
          <w:sz w:val="24"/>
          <w:szCs w:val="24"/>
          <w:lang w:eastAsia="uk-UA"/>
        </w:rPr>
        <w:t>діб</w:t>
      </w:r>
      <w:proofErr w:type="gramEnd"/>
      <w:r w:rsidRPr="00B31EE5">
        <w:rPr>
          <w:rFonts w:ascii="Times New Roman" w:hAnsi="Times New Roman" w:cs="Times New Roman"/>
          <w:sz w:val="24"/>
          <w:szCs w:val="24"/>
          <w:lang w:eastAsia="uk-UA"/>
        </w:rPr>
        <w:t xml:space="preserve"> на тиждень: 7</w:t>
      </w:r>
    </w:p>
    <w:p w:rsidR="009666C0" w:rsidRPr="00B31EE5" w:rsidRDefault="009666C0" w:rsidP="009666C0">
      <w:pPr>
        <w:ind w:firstLine="709"/>
        <w:jc w:val="both"/>
        <w:rPr>
          <w:rFonts w:ascii="Times New Roman" w:hAnsi="Times New Roman" w:cs="Times New Roman"/>
          <w:sz w:val="24"/>
          <w:szCs w:val="24"/>
          <w:lang w:eastAsia="uk-UA"/>
        </w:rPr>
      </w:pPr>
    </w:p>
    <w:p w:rsidR="009666C0" w:rsidRPr="00B31EE5" w:rsidRDefault="009666C0" w:rsidP="009666C0">
      <w:pPr>
        <w:jc w:val="both"/>
        <w:rPr>
          <w:rFonts w:ascii="Times New Roman" w:hAnsi="Times New Roman" w:cs="Times New Roman"/>
          <w:sz w:val="24"/>
          <w:szCs w:val="24"/>
          <w:lang w:val="uk-UA" w:eastAsia="uk-UA"/>
        </w:rPr>
      </w:pPr>
      <w:r w:rsidRPr="00B31EE5">
        <w:rPr>
          <w:rFonts w:ascii="Times New Roman" w:hAnsi="Times New Roman" w:cs="Times New Roman"/>
          <w:sz w:val="24"/>
          <w:szCs w:val="24"/>
          <w:lang w:val="uk-UA" w:eastAsia="uk-UA"/>
        </w:rPr>
        <w:t>Початок постачання з «_____»_______________20____р.</w:t>
      </w:r>
    </w:p>
    <w:p w:rsidR="009666C0" w:rsidRDefault="009666C0" w:rsidP="009666C0">
      <w:pPr>
        <w:ind w:firstLine="709"/>
        <w:jc w:val="both"/>
        <w:rPr>
          <w:rFonts w:ascii="Times New Roman" w:hAnsi="Times New Roman" w:cs="Times New Roman"/>
          <w:sz w:val="24"/>
          <w:szCs w:val="24"/>
        </w:rPr>
      </w:pP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За кожним об’єктом споживача надаються окремі ЕІС-коди точок комерційного </w:t>
      </w:r>
      <w:proofErr w:type="gramStart"/>
      <w:r w:rsidRPr="00E810B6">
        <w:rPr>
          <w:rFonts w:ascii="Times New Roman" w:hAnsi="Times New Roman" w:cs="Times New Roman"/>
          <w:sz w:val="24"/>
          <w:szCs w:val="24"/>
        </w:rPr>
        <w:t>обл</w:t>
      </w:r>
      <w:proofErr w:type="gramEnd"/>
      <w:r w:rsidRPr="00E810B6">
        <w:rPr>
          <w:rFonts w:ascii="Times New Roman" w:hAnsi="Times New Roman" w:cs="Times New Roman"/>
          <w:sz w:val="24"/>
          <w:szCs w:val="24"/>
        </w:rPr>
        <w:t xml:space="preserve">іку. Якщо таких точок більше однієї, їх перелік наводиться у додатку до </w:t>
      </w:r>
      <w:proofErr w:type="gramStart"/>
      <w:r w:rsidRPr="00E810B6">
        <w:rPr>
          <w:rFonts w:ascii="Times New Roman" w:hAnsi="Times New Roman" w:cs="Times New Roman"/>
          <w:sz w:val="24"/>
          <w:szCs w:val="24"/>
        </w:rPr>
        <w:t>Заяви-при</w:t>
      </w:r>
      <w:proofErr w:type="gramEnd"/>
      <w:r w:rsidRPr="00E810B6">
        <w:rPr>
          <w:rFonts w:ascii="Times New Roman" w:hAnsi="Times New Roman" w:cs="Times New Roman"/>
          <w:sz w:val="24"/>
          <w:szCs w:val="24"/>
        </w:rPr>
        <w:t>єднання.</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Погодившись з цією заявою-приєднанням (акцептувавши її), Споживач засвідчує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ільне волевиявлення щодо приєднання до умов Договору в повному обсязі.</w:t>
      </w:r>
    </w:p>
    <w:p w:rsidR="009666C0" w:rsidRPr="00E810B6" w:rsidRDefault="009666C0" w:rsidP="009666C0">
      <w:pPr>
        <w:ind w:firstLine="709"/>
        <w:jc w:val="both"/>
        <w:rPr>
          <w:rFonts w:ascii="Times New Roman" w:hAnsi="Times New Roman" w:cs="Times New Roman"/>
          <w:sz w:val="24"/>
          <w:szCs w:val="24"/>
        </w:rPr>
      </w:pPr>
      <w:proofErr w:type="gramStart"/>
      <w:r w:rsidRPr="00E810B6">
        <w:rPr>
          <w:rFonts w:ascii="Times New Roman" w:hAnsi="Times New Roman" w:cs="Times New Roman"/>
          <w:sz w:val="24"/>
          <w:szCs w:val="24"/>
        </w:rPr>
        <w:t>З</w:t>
      </w:r>
      <w:proofErr w:type="gramEnd"/>
      <w:r w:rsidRPr="00E810B6">
        <w:rPr>
          <w:rFonts w:ascii="Times New Roman" w:hAnsi="Times New Roman" w:cs="Times New Roman"/>
          <w:sz w:val="24"/>
          <w:szCs w:val="24"/>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Своїм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9666C0" w:rsidRPr="00E810B6" w:rsidRDefault="009666C0" w:rsidP="009666C0">
      <w:pPr>
        <w:ind w:firstLine="709"/>
        <w:jc w:val="both"/>
        <w:rPr>
          <w:rFonts w:ascii="Times New Roman" w:hAnsi="Times New Roman" w:cs="Times New Roman"/>
          <w:b/>
          <w:sz w:val="24"/>
          <w:szCs w:val="24"/>
        </w:rPr>
      </w:pP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Відмітка про згоду Споживача на обробку персональних даних:</w:t>
      </w: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rsidR="009666C0" w:rsidRPr="00E810B6" w:rsidRDefault="009666C0" w:rsidP="009666C0">
      <w:pPr>
        <w:rPr>
          <w:rFonts w:ascii="Times New Roman" w:hAnsi="Times New Roman" w:cs="Times New Roman"/>
          <w:sz w:val="24"/>
          <w:szCs w:val="24"/>
        </w:rPr>
      </w:pPr>
      <w:r w:rsidRPr="00E810B6">
        <w:rPr>
          <w:rFonts w:ascii="Times New Roman" w:hAnsi="Times New Roman" w:cs="Times New Roman"/>
          <w:sz w:val="24"/>
          <w:szCs w:val="24"/>
        </w:rPr>
        <w:tab/>
        <w:t>(дата)</w:t>
      </w:r>
      <w:r w:rsidRPr="00E810B6">
        <w:rPr>
          <w:rFonts w:ascii="Times New Roman" w:hAnsi="Times New Roman" w:cs="Times New Roman"/>
          <w:sz w:val="24"/>
          <w:szCs w:val="24"/>
        </w:rPr>
        <w:tab/>
      </w:r>
      <w:r w:rsidRPr="00E810B6">
        <w:rPr>
          <w:rFonts w:ascii="Times New Roman" w:hAnsi="Times New Roman" w:cs="Times New Roman"/>
          <w:sz w:val="24"/>
          <w:szCs w:val="24"/>
        </w:rPr>
        <w:tab/>
      </w:r>
      <w:r w:rsidRPr="00E810B6">
        <w:rPr>
          <w:rFonts w:ascii="Times New Roman" w:hAnsi="Times New Roman" w:cs="Times New Roman"/>
          <w:sz w:val="24"/>
          <w:szCs w:val="24"/>
        </w:rPr>
        <w:tab/>
        <w:t xml:space="preserve">(особистий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w:t>
      </w:r>
      <w:proofErr w:type="gramStart"/>
      <w:r w:rsidRPr="00E810B6">
        <w:rPr>
          <w:rFonts w:ascii="Times New Roman" w:hAnsi="Times New Roman" w:cs="Times New Roman"/>
          <w:sz w:val="24"/>
          <w:szCs w:val="24"/>
        </w:rPr>
        <w:t>і-</w:t>
      </w:r>
      <w:proofErr w:type="gramEnd"/>
      <w:r w:rsidRPr="00E810B6">
        <w:rPr>
          <w:rFonts w:ascii="Times New Roman" w:hAnsi="Times New Roman" w:cs="Times New Roman"/>
          <w:sz w:val="24"/>
          <w:szCs w:val="24"/>
        </w:rPr>
        <w:t>приєднанні.</w:t>
      </w:r>
    </w:p>
    <w:p w:rsidR="009666C0" w:rsidRPr="00E810B6" w:rsidRDefault="009666C0" w:rsidP="009666C0">
      <w:pPr>
        <w:rPr>
          <w:rFonts w:ascii="Times New Roman" w:hAnsi="Times New Roman" w:cs="Times New Roman"/>
          <w:sz w:val="24"/>
          <w:szCs w:val="24"/>
        </w:rPr>
      </w:pPr>
    </w:p>
    <w:p w:rsidR="009666C0" w:rsidRPr="00E810B6" w:rsidRDefault="009666C0" w:rsidP="009666C0">
      <w:pPr>
        <w:rPr>
          <w:rFonts w:ascii="Times New Roman" w:hAnsi="Times New Roman" w:cs="Times New Roman"/>
          <w:b/>
          <w:sz w:val="24"/>
          <w:szCs w:val="24"/>
        </w:rPr>
      </w:pPr>
      <w:r w:rsidRPr="00E810B6">
        <w:rPr>
          <w:rFonts w:ascii="Times New Roman" w:hAnsi="Times New Roman" w:cs="Times New Roman"/>
          <w:b/>
          <w:sz w:val="24"/>
          <w:szCs w:val="24"/>
        </w:rPr>
        <w:t>Реквізити Споживача:</w:t>
      </w:r>
    </w:p>
    <w:p w:rsidR="009666C0" w:rsidRPr="00E810B6" w:rsidRDefault="009666C0" w:rsidP="009666C0">
      <w:pPr>
        <w:rPr>
          <w:rFonts w:ascii="Times New Roman" w:hAnsi="Times New Roman" w:cs="Times New Roman"/>
          <w:b/>
          <w:sz w:val="24"/>
          <w:szCs w:val="24"/>
        </w:rPr>
      </w:pPr>
    </w:p>
    <w:p w:rsidR="009666C0" w:rsidRPr="00E810B6" w:rsidRDefault="009666C0" w:rsidP="009666C0">
      <w:pPr>
        <w:ind w:right="4637"/>
        <w:rPr>
          <w:rFonts w:ascii="Times New Roman" w:hAnsi="Times New Roman" w:cs="Times New Roman"/>
          <w:b/>
          <w:sz w:val="24"/>
          <w:szCs w:val="24"/>
        </w:rPr>
      </w:pPr>
      <w:r>
        <w:rPr>
          <w:rFonts w:ascii="Times New Roman" w:hAnsi="Times New Roman" w:cs="Times New Roman"/>
          <w:b/>
          <w:sz w:val="24"/>
          <w:szCs w:val="24"/>
          <w:lang w:val="uk-UA"/>
        </w:rPr>
        <w:t>_______________________________</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 xml:space="preserve">Юридична адреса: </w:t>
      </w:r>
      <w:r>
        <w:rPr>
          <w:rFonts w:ascii="Times New Roman" w:hAnsi="Times New Roman" w:cs="Times New Roman"/>
          <w:sz w:val="24"/>
          <w:szCs w:val="24"/>
          <w:lang w:val="uk-UA"/>
        </w:rPr>
        <w:t>_____________________</w:t>
      </w:r>
      <w:r w:rsidRPr="00E810B6">
        <w:rPr>
          <w:rFonts w:ascii="Times New Roman" w:hAnsi="Times New Roman" w:cs="Times New Roman"/>
          <w:sz w:val="24"/>
          <w:szCs w:val="24"/>
        </w:rPr>
        <w:t>.</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 xml:space="preserve">Код ЄДРПОУ: </w:t>
      </w:r>
      <w:r>
        <w:rPr>
          <w:rFonts w:ascii="Times New Roman" w:hAnsi="Times New Roman" w:cs="Times New Roman"/>
          <w:sz w:val="24"/>
          <w:szCs w:val="24"/>
          <w:lang w:val="uk-UA"/>
        </w:rPr>
        <w:t>______________</w:t>
      </w:r>
      <w:r w:rsidRPr="00E810B6">
        <w:rPr>
          <w:rFonts w:ascii="Times New Roman" w:hAnsi="Times New Roman" w:cs="Times New Roman"/>
          <w:sz w:val="24"/>
          <w:szCs w:val="24"/>
        </w:rPr>
        <w:t>.</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Розрахунковий рахунок: ___________________</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в __________________________  МФО ______</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 xml:space="preserve">Поштова адреса </w:t>
      </w:r>
      <w:r>
        <w:rPr>
          <w:rFonts w:ascii="Times New Roman" w:hAnsi="Times New Roman" w:cs="Times New Roman"/>
          <w:sz w:val="24"/>
          <w:szCs w:val="24"/>
          <w:lang w:val="uk-UA"/>
        </w:rPr>
        <w:t>___________________</w:t>
      </w:r>
      <w:r w:rsidRPr="00E810B6">
        <w:rPr>
          <w:rFonts w:ascii="Times New Roman" w:hAnsi="Times New Roman" w:cs="Times New Roman"/>
          <w:sz w:val="24"/>
          <w:szCs w:val="24"/>
        </w:rPr>
        <w:t>.</w:t>
      </w:r>
    </w:p>
    <w:p w:rsidR="009666C0" w:rsidRPr="00BF26E0" w:rsidRDefault="009666C0" w:rsidP="009666C0">
      <w:pPr>
        <w:ind w:right="4637"/>
        <w:rPr>
          <w:rFonts w:ascii="Times New Roman" w:hAnsi="Times New Roman" w:cs="Times New Roman"/>
          <w:spacing w:val="-4"/>
          <w:sz w:val="24"/>
          <w:szCs w:val="24"/>
          <w:lang w:val="uk-UA" w:eastAsia="en-US"/>
        </w:rPr>
      </w:pPr>
      <w:r w:rsidRPr="00E810B6">
        <w:rPr>
          <w:rFonts w:ascii="Times New Roman" w:hAnsi="Times New Roman" w:cs="Times New Roman"/>
          <w:sz w:val="24"/>
          <w:szCs w:val="24"/>
        </w:rPr>
        <w:t xml:space="preserve">Телефон </w:t>
      </w:r>
      <w:r>
        <w:rPr>
          <w:rFonts w:ascii="Times New Roman" w:hAnsi="Times New Roman" w:cs="Times New Roman"/>
          <w:sz w:val="24"/>
          <w:szCs w:val="24"/>
          <w:lang w:val="uk-UA"/>
        </w:rPr>
        <w:t>__________</w:t>
      </w:r>
    </w:p>
    <w:p w:rsidR="009666C0" w:rsidRPr="00E810B6" w:rsidRDefault="009666C0" w:rsidP="009666C0">
      <w:pPr>
        <w:ind w:right="4637"/>
        <w:rPr>
          <w:rFonts w:ascii="Times New Roman" w:hAnsi="Times New Roman" w:cs="Times New Roman"/>
          <w:sz w:val="24"/>
          <w:szCs w:val="24"/>
          <w:u w:val="single"/>
          <w:lang w:eastAsia="uk-UA"/>
        </w:rPr>
      </w:pPr>
    </w:p>
    <w:p w:rsidR="009666C0" w:rsidRPr="00E810B6" w:rsidRDefault="009666C0" w:rsidP="009666C0">
      <w:pPr>
        <w:rPr>
          <w:rFonts w:ascii="Times New Roman" w:hAnsi="Times New Roman" w:cs="Times New Roman"/>
          <w:b/>
          <w:sz w:val="24"/>
          <w:szCs w:val="24"/>
        </w:rPr>
      </w:pPr>
      <w:r w:rsidRPr="00E810B6">
        <w:rPr>
          <w:rFonts w:ascii="Times New Roman" w:hAnsi="Times New Roman" w:cs="Times New Roman"/>
          <w:b/>
          <w:sz w:val="24"/>
          <w:szCs w:val="24"/>
        </w:rPr>
        <w:t xml:space="preserve">Відмітка про </w:t>
      </w:r>
      <w:proofErr w:type="gramStart"/>
      <w:r w:rsidRPr="00E810B6">
        <w:rPr>
          <w:rFonts w:ascii="Times New Roman" w:hAnsi="Times New Roman" w:cs="Times New Roman"/>
          <w:b/>
          <w:sz w:val="24"/>
          <w:szCs w:val="24"/>
        </w:rPr>
        <w:t>п</w:t>
      </w:r>
      <w:proofErr w:type="gramEnd"/>
      <w:r w:rsidRPr="00E810B6">
        <w:rPr>
          <w:rFonts w:ascii="Times New Roman" w:hAnsi="Times New Roman" w:cs="Times New Roman"/>
          <w:b/>
          <w:sz w:val="24"/>
          <w:szCs w:val="24"/>
        </w:rPr>
        <w:t>ідписання Споживачем цієї заяви-приєднання:</w:t>
      </w: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rsidR="009666C0" w:rsidRPr="00E810B6" w:rsidRDefault="009666C0" w:rsidP="009666C0">
      <w:pPr>
        <w:rPr>
          <w:rFonts w:ascii="Times New Roman" w:hAnsi="Times New Roman" w:cs="Times New Roman"/>
          <w:sz w:val="24"/>
          <w:szCs w:val="24"/>
        </w:rPr>
      </w:pPr>
      <w:r w:rsidRPr="00E810B6">
        <w:rPr>
          <w:rFonts w:ascii="Times New Roman" w:hAnsi="Times New Roman" w:cs="Times New Roman"/>
          <w:sz w:val="24"/>
          <w:szCs w:val="24"/>
        </w:rPr>
        <w:t>(дата подання заяви-приєднання)</w:t>
      </w:r>
      <w:r w:rsidRPr="00E810B6">
        <w:rPr>
          <w:rFonts w:ascii="Times New Roman" w:hAnsi="Times New Roman" w:cs="Times New Roman"/>
          <w:sz w:val="24"/>
          <w:szCs w:val="24"/>
        </w:rPr>
        <w:tab/>
        <w:t xml:space="preserve"> (особистий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rsidR="009666C0" w:rsidRPr="00E810B6" w:rsidRDefault="009666C0" w:rsidP="009666C0">
      <w:pPr>
        <w:jc w:val="both"/>
        <w:rPr>
          <w:rFonts w:ascii="Times New Roman" w:hAnsi="Times New Roman" w:cs="Times New Roman"/>
          <w:sz w:val="24"/>
          <w:szCs w:val="24"/>
        </w:rPr>
      </w:pPr>
    </w:p>
    <w:p w:rsidR="009666C0" w:rsidRDefault="009666C0" w:rsidP="009666C0">
      <w:pPr>
        <w:ind w:left="142" w:right="134" w:firstLine="5529"/>
        <w:jc w:val="right"/>
        <w:rPr>
          <w:lang w:val="uk-UA"/>
        </w:rPr>
      </w:pPr>
    </w:p>
    <w:p w:rsidR="009666C0" w:rsidRDefault="009666C0" w:rsidP="009666C0">
      <w:pPr>
        <w:ind w:left="142" w:right="134" w:firstLine="5529"/>
        <w:jc w:val="right"/>
        <w:rPr>
          <w:lang w:val="uk-UA"/>
        </w:rPr>
      </w:pPr>
    </w:p>
    <w:p w:rsidR="009666C0" w:rsidRPr="005658B9" w:rsidRDefault="009666C0" w:rsidP="009666C0">
      <w:pPr>
        <w:ind w:left="142" w:right="134" w:firstLine="5529"/>
        <w:jc w:val="right"/>
        <w:rPr>
          <w:lang w:val="uk-UA"/>
        </w:rPr>
      </w:pPr>
    </w:p>
    <w:p w:rsidR="009666C0" w:rsidRPr="00056795" w:rsidRDefault="009666C0" w:rsidP="009666C0">
      <w:pPr>
        <w:ind w:left="6380"/>
        <w:rPr>
          <w:rFonts w:ascii="Times New Roman" w:hAnsi="Times New Roman" w:cs="Times New Roman"/>
          <w:sz w:val="24"/>
          <w:szCs w:val="24"/>
        </w:rPr>
      </w:pPr>
      <w:r w:rsidRPr="00056795">
        <w:rPr>
          <w:rFonts w:ascii="Times New Roman" w:hAnsi="Times New Roman" w:cs="Times New Roman"/>
          <w:sz w:val="24"/>
          <w:szCs w:val="24"/>
        </w:rPr>
        <w:t>Додаток 2</w:t>
      </w:r>
    </w:p>
    <w:p w:rsidR="009666C0" w:rsidRPr="00056795" w:rsidRDefault="009666C0" w:rsidP="009666C0">
      <w:pPr>
        <w:ind w:left="6380"/>
        <w:rPr>
          <w:rFonts w:ascii="Times New Roman" w:hAnsi="Times New Roman" w:cs="Times New Roman"/>
          <w:sz w:val="24"/>
          <w:szCs w:val="24"/>
        </w:rPr>
      </w:pPr>
      <w:proofErr w:type="gramStart"/>
      <w:r w:rsidRPr="00056795">
        <w:rPr>
          <w:rFonts w:ascii="Times New Roman" w:hAnsi="Times New Roman" w:cs="Times New Roman"/>
          <w:sz w:val="24"/>
          <w:szCs w:val="24"/>
        </w:rPr>
        <w:t>до</w:t>
      </w:r>
      <w:proofErr w:type="gramEnd"/>
      <w:r w:rsidRPr="00056795">
        <w:rPr>
          <w:rFonts w:ascii="Times New Roman" w:hAnsi="Times New Roman" w:cs="Times New Roman"/>
          <w:sz w:val="24"/>
          <w:szCs w:val="24"/>
        </w:rPr>
        <w:t xml:space="preserve"> договору про постачання</w:t>
      </w:r>
    </w:p>
    <w:p w:rsidR="009666C0" w:rsidRPr="00056795" w:rsidRDefault="009666C0" w:rsidP="009666C0">
      <w:pPr>
        <w:ind w:left="6380"/>
        <w:rPr>
          <w:rFonts w:ascii="Times New Roman" w:hAnsi="Times New Roman" w:cs="Times New Roman"/>
          <w:sz w:val="24"/>
          <w:szCs w:val="24"/>
        </w:rPr>
      </w:pPr>
      <w:r w:rsidRPr="00056795">
        <w:rPr>
          <w:rFonts w:ascii="Times New Roman" w:hAnsi="Times New Roman" w:cs="Times New Roman"/>
          <w:sz w:val="24"/>
          <w:szCs w:val="24"/>
        </w:rPr>
        <w:t>електричної енергії споживачу</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rsidR="009666C0" w:rsidRPr="00056795" w:rsidRDefault="009666C0" w:rsidP="009666C0">
      <w:pPr>
        <w:ind w:firstLine="700"/>
        <w:jc w:val="center"/>
        <w:rPr>
          <w:rFonts w:ascii="Times New Roman" w:hAnsi="Times New Roman" w:cs="Times New Roman"/>
          <w:sz w:val="24"/>
          <w:szCs w:val="24"/>
        </w:rPr>
      </w:pPr>
      <w:r w:rsidRPr="00056795">
        <w:rPr>
          <w:rFonts w:ascii="Times New Roman" w:hAnsi="Times New Roman" w:cs="Times New Roman"/>
          <w:sz w:val="24"/>
          <w:szCs w:val="24"/>
        </w:rPr>
        <w:t>КОМЕРЦІЙНА ПРОПОЗИЦІЯ*</w:t>
      </w:r>
    </w:p>
    <w:p w:rsidR="009666C0" w:rsidRPr="00056795" w:rsidRDefault="009666C0" w:rsidP="009666C0">
      <w:pPr>
        <w:ind w:firstLine="700"/>
        <w:jc w:val="center"/>
        <w:rPr>
          <w:rFonts w:ascii="Times New Roman" w:hAnsi="Times New Roman" w:cs="Times New Roman"/>
          <w:sz w:val="24"/>
          <w:szCs w:val="24"/>
        </w:rPr>
      </w:pPr>
      <w:r w:rsidRPr="00056795">
        <w:rPr>
          <w:rFonts w:ascii="Times New Roman" w:hAnsi="Times New Roman" w:cs="Times New Roman"/>
          <w:sz w:val="24"/>
          <w:szCs w:val="24"/>
        </w:rPr>
        <w:t xml:space="preserve"> </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1) ціна (тариф) електричної енергії, </w:t>
      </w:r>
      <w:proofErr w:type="gramStart"/>
      <w:r w:rsidRPr="00056795">
        <w:rPr>
          <w:rFonts w:ascii="Times New Roman" w:hAnsi="Times New Roman" w:cs="Times New Roman"/>
          <w:sz w:val="24"/>
          <w:szCs w:val="24"/>
        </w:rPr>
        <w:t>у</w:t>
      </w:r>
      <w:proofErr w:type="gramEnd"/>
      <w:r w:rsidRPr="00056795">
        <w:rPr>
          <w:rFonts w:ascii="Times New Roman" w:hAnsi="Times New Roman" w:cs="Times New Roman"/>
          <w:sz w:val="24"/>
          <w:szCs w:val="24"/>
        </w:rPr>
        <w:t xml:space="preserve"> тому числі диференційовані ціни (тарифи):</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3) термін надання рахунку за спожиту електричну енергію та строк його оплати:</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5) розмі</w:t>
      </w:r>
      <w:proofErr w:type="gramStart"/>
      <w:r w:rsidRPr="00056795">
        <w:rPr>
          <w:rFonts w:ascii="Times New Roman" w:hAnsi="Times New Roman" w:cs="Times New Roman"/>
          <w:sz w:val="24"/>
          <w:szCs w:val="24"/>
        </w:rPr>
        <w:t>р</w:t>
      </w:r>
      <w:proofErr w:type="gramEnd"/>
      <w:r w:rsidRPr="00056795">
        <w:rPr>
          <w:rFonts w:ascii="Times New Roman" w:hAnsi="Times New Roman" w:cs="Times New Roman"/>
          <w:sz w:val="24"/>
          <w:szCs w:val="24"/>
        </w:rPr>
        <w:t xml:space="preserve"> пені за порушення строку оплати або штраф:</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6) розмі</w:t>
      </w:r>
      <w:proofErr w:type="gramStart"/>
      <w:r w:rsidRPr="00056795">
        <w:rPr>
          <w:rFonts w:ascii="Times New Roman" w:hAnsi="Times New Roman" w:cs="Times New Roman"/>
          <w:sz w:val="24"/>
          <w:szCs w:val="24"/>
        </w:rPr>
        <w:t>р</w:t>
      </w:r>
      <w:proofErr w:type="gramEnd"/>
      <w:r w:rsidRPr="00056795">
        <w:rPr>
          <w:rFonts w:ascii="Times New Roman" w:hAnsi="Times New Roman" w:cs="Times New Roman"/>
          <w:sz w:val="24"/>
          <w:szCs w:val="24"/>
        </w:rPr>
        <w:t xml:space="preserve"> компенсації Споживачу за недодержання Постачальником якості надання комерційних послуг:</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7) розмі</w:t>
      </w:r>
      <w:proofErr w:type="gramStart"/>
      <w:r w:rsidRPr="00056795">
        <w:rPr>
          <w:rFonts w:ascii="Times New Roman" w:hAnsi="Times New Roman" w:cs="Times New Roman"/>
          <w:sz w:val="24"/>
          <w:szCs w:val="24"/>
        </w:rPr>
        <w:t>р</w:t>
      </w:r>
      <w:proofErr w:type="gramEnd"/>
      <w:r w:rsidRPr="00056795">
        <w:rPr>
          <w:rFonts w:ascii="Times New Roman" w:hAnsi="Times New Roman" w:cs="Times New Roman"/>
          <w:sz w:val="24"/>
          <w:szCs w:val="24"/>
        </w:rPr>
        <w:t xml:space="preserve"> штрафу за дострокове розірвання Договору у випадках, не передбачених умовами Договору:</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8) термін дії Договору та умови пролонгації:</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9) дата та </w:t>
      </w:r>
      <w:proofErr w:type="gramStart"/>
      <w:r w:rsidRPr="00056795">
        <w:rPr>
          <w:rFonts w:ascii="Times New Roman" w:hAnsi="Times New Roman" w:cs="Times New Roman"/>
          <w:sz w:val="24"/>
          <w:szCs w:val="24"/>
        </w:rPr>
        <w:t>п</w:t>
      </w:r>
      <w:proofErr w:type="gramEnd"/>
      <w:r w:rsidRPr="00056795">
        <w:rPr>
          <w:rFonts w:ascii="Times New Roman" w:hAnsi="Times New Roman" w:cs="Times New Roman"/>
          <w:sz w:val="24"/>
          <w:szCs w:val="24"/>
        </w:rPr>
        <w:t>ідпис споживача:</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10) можливість надання </w:t>
      </w:r>
      <w:proofErr w:type="gramStart"/>
      <w:r w:rsidRPr="00056795">
        <w:rPr>
          <w:rFonts w:ascii="Times New Roman" w:hAnsi="Times New Roman" w:cs="Times New Roman"/>
          <w:sz w:val="24"/>
          <w:szCs w:val="24"/>
        </w:rPr>
        <w:t>п</w:t>
      </w:r>
      <w:proofErr w:type="gramEnd"/>
      <w:r w:rsidRPr="00056795">
        <w:rPr>
          <w:rFonts w:ascii="Times New Roman" w:hAnsi="Times New Roman" w:cs="Times New Roman"/>
          <w:sz w:val="24"/>
          <w:szCs w:val="24"/>
        </w:rPr>
        <w:t>ільг, субсидій:</w:t>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*Заповнюється Постачальником. </w:t>
      </w:r>
      <w:proofErr w:type="gramStart"/>
      <w:r w:rsidRPr="00056795">
        <w:rPr>
          <w:rFonts w:ascii="Times New Roman" w:hAnsi="Times New Roman" w:cs="Times New Roman"/>
          <w:sz w:val="24"/>
          <w:szCs w:val="24"/>
        </w:rPr>
        <w:t>П</w:t>
      </w:r>
      <w:proofErr w:type="gramEnd"/>
      <w:r w:rsidRPr="00056795">
        <w:rPr>
          <w:rFonts w:ascii="Times New Roman" w:hAnsi="Times New Roman" w:cs="Times New Roman"/>
          <w:sz w:val="24"/>
          <w:szCs w:val="24"/>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666C0" w:rsidRPr="00056795" w:rsidRDefault="009666C0" w:rsidP="009666C0">
      <w:pPr>
        <w:jc w:val="center"/>
        <w:rPr>
          <w:rFonts w:ascii="Times New Roman" w:hAnsi="Times New Roman" w:cs="Times New Roman"/>
          <w:b/>
          <w:sz w:val="24"/>
          <w:szCs w:val="24"/>
        </w:rPr>
      </w:pPr>
      <w:r w:rsidRPr="00056795">
        <w:rPr>
          <w:rFonts w:ascii="Times New Roman" w:hAnsi="Times New Roman" w:cs="Times New Roman"/>
          <w:b/>
          <w:sz w:val="24"/>
          <w:szCs w:val="24"/>
        </w:rPr>
        <w:t xml:space="preserve"> </w:t>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Постачальник: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тел.: 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ind w:firstLine="700"/>
        <w:jc w:val="both"/>
        <w:rPr>
          <w:rFonts w:ascii="Times New Roman" w:hAnsi="Times New Roman" w:cs="Times New Roman"/>
          <w:b/>
          <w:sz w:val="20"/>
          <w:szCs w:val="20"/>
        </w:rPr>
      </w:pPr>
      <w:r w:rsidRPr="00056795">
        <w:rPr>
          <w:rFonts w:ascii="Times New Roman" w:hAnsi="Times New Roman" w:cs="Times New Roman"/>
          <w:sz w:val="20"/>
          <w:szCs w:val="20"/>
        </w:rPr>
        <w:t>(</w:t>
      </w:r>
      <w:proofErr w:type="gramStart"/>
      <w:r w:rsidRPr="00056795">
        <w:rPr>
          <w:rFonts w:ascii="Times New Roman" w:hAnsi="Times New Roman" w:cs="Times New Roman"/>
          <w:sz w:val="20"/>
          <w:szCs w:val="20"/>
        </w:rPr>
        <w:t>п</w:t>
      </w:r>
      <w:proofErr w:type="gramEnd"/>
      <w:r w:rsidRPr="00056795">
        <w:rPr>
          <w:rFonts w:ascii="Times New Roman" w:hAnsi="Times New Roman" w:cs="Times New Roman"/>
          <w:sz w:val="20"/>
          <w:szCs w:val="20"/>
        </w:rPr>
        <w:t>ідпис, П. І. Б.)</w:t>
      </w:r>
      <w:r w:rsidRPr="00056795">
        <w:rPr>
          <w:rFonts w:ascii="Times New Roman" w:hAnsi="Times New Roman" w:cs="Times New Roman"/>
          <w:b/>
          <w:sz w:val="20"/>
          <w:szCs w:val="20"/>
        </w:rPr>
        <w:t xml:space="preserve">                                             </w:t>
      </w:r>
      <w:r w:rsidRPr="00056795">
        <w:rPr>
          <w:rFonts w:ascii="Times New Roman" w:hAnsi="Times New Roman" w:cs="Times New Roman"/>
          <w:b/>
          <w:sz w:val="20"/>
          <w:szCs w:val="20"/>
        </w:rPr>
        <w:tab/>
        <w:t xml:space="preserve">                           </w:t>
      </w:r>
      <w:r w:rsidRPr="00056795">
        <w:rPr>
          <w:rFonts w:ascii="Times New Roman" w:hAnsi="Times New Roman" w:cs="Times New Roman"/>
          <w:b/>
          <w:sz w:val="20"/>
          <w:szCs w:val="20"/>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        </w:t>
      </w:r>
      <w:r w:rsidRPr="00056795">
        <w:rPr>
          <w:rFonts w:ascii="Times New Roman" w:hAnsi="Times New Roman" w:cs="Times New Roman"/>
          <w:sz w:val="24"/>
          <w:szCs w:val="24"/>
        </w:rPr>
        <w:tab/>
        <w:t xml:space="preserve">____________ 20_ року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Default="009666C0" w:rsidP="009666C0">
      <w:pPr>
        <w:ind w:left="142" w:right="134" w:firstLine="5529"/>
        <w:jc w:val="right"/>
      </w:pPr>
    </w:p>
    <w:p w:rsidR="009666C0" w:rsidRDefault="009666C0" w:rsidP="009666C0">
      <w:pPr>
        <w:ind w:left="142" w:right="134" w:firstLine="5529"/>
        <w:jc w:val="right"/>
      </w:pPr>
    </w:p>
    <w:p w:rsidR="00687129" w:rsidRDefault="00687129" w:rsidP="007C0091">
      <w:pPr>
        <w:spacing w:before="120"/>
        <w:jc w:val="both"/>
        <w:rPr>
          <w:rFonts w:ascii="Times New Roman" w:hAnsi="Times New Roman" w:cs="Times New Roman"/>
          <w:iCs/>
          <w:noProof/>
          <w:sz w:val="24"/>
          <w:szCs w:val="24"/>
        </w:rPr>
      </w:pPr>
    </w:p>
    <w:p w:rsidR="00472CE2" w:rsidRDefault="00472CE2"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D31246" w:rsidRDefault="00D31246" w:rsidP="00D31246">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5</w:t>
      </w:r>
    </w:p>
    <w:p w:rsidR="00D31246" w:rsidRDefault="00D31246" w:rsidP="00D31246">
      <w:pPr>
        <w:jc w:val="right"/>
        <w:rPr>
          <w:rFonts w:ascii="Times New Roman" w:hAnsi="Times New Roman" w:cs="Times New Roman"/>
          <w:b/>
          <w:sz w:val="24"/>
          <w:szCs w:val="24"/>
          <w:lang w:val="uk-UA"/>
        </w:rPr>
      </w:pPr>
    </w:p>
    <w:p w:rsidR="001463BF" w:rsidRDefault="001463BF" w:rsidP="001463BF">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t>ТЕХНІЧНЕ ЗАВДАННЯ</w:t>
      </w:r>
    </w:p>
    <w:p w:rsidR="009666C0" w:rsidRPr="00AF61F4" w:rsidRDefault="009666C0" w:rsidP="009666C0">
      <w:pPr>
        <w:tabs>
          <w:tab w:val="left" w:pos="708"/>
        </w:tabs>
        <w:ind w:firstLine="510"/>
        <w:jc w:val="both"/>
        <w:rPr>
          <w:rFonts w:ascii="Times New Roman" w:hAnsi="Times New Roman" w:cs="Times New Roman"/>
          <w:sz w:val="24"/>
          <w:szCs w:val="24"/>
          <w:highlight w:val="yellow"/>
          <w:lang w:val="uk-UA"/>
        </w:rPr>
      </w:pPr>
      <w:r w:rsidRPr="00AF61F4">
        <w:rPr>
          <w:rFonts w:ascii="Times New Roman" w:hAnsi="Times New Roman" w:cs="Times New Roman"/>
          <w:b/>
          <w:color w:val="121212"/>
          <w:sz w:val="24"/>
          <w:szCs w:val="24"/>
          <w:u w:val="single"/>
          <w:lang w:val="uk-UA"/>
        </w:rPr>
        <w:t>Електрична енергія</w:t>
      </w:r>
      <w:r w:rsidRPr="00AF61F4">
        <w:rPr>
          <w:rFonts w:ascii="Times New Roman" w:hAnsi="Times New Roman" w:cs="Times New Roman"/>
          <w:color w:val="121212"/>
          <w:sz w:val="24"/>
          <w:szCs w:val="24"/>
          <w:lang w:val="uk-UA"/>
        </w:rPr>
        <w:t xml:space="preserve"> - </w:t>
      </w:r>
      <w:r w:rsidRPr="00AF61F4">
        <w:rPr>
          <w:rFonts w:ascii="Times New Roman" w:hAnsi="Times New Roman" w:cs="Times New Roman"/>
          <w:color w:val="000000"/>
          <w:sz w:val="24"/>
          <w:szCs w:val="24"/>
          <w:shd w:val="clear" w:color="auto" w:fill="FFFFFF"/>
          <w:lang w:val="uk-UA"/>
        </w:rPr>
        <w:t>е</w:t>
      </w:r>
      <w:bookmarkStart w:id="45" w:name="_GoBack"/>
      <w:bookmarkEnd w:id="45"/>
      <w:r w:rsidRPr="00AF61F4">
        <w:rPr>
          <w:rFonts w:ascii="Times New Roman" w:hAnsi="Times New Roman" w:cs="Times New Roman"/>
          <w:color w:val="000000"/>
          <w:sz w:val="24"/>
          <w:szCs w:val="24"/>
          <w:shd w:val="clear" w:color="auto" w:fill="FFFFFF"/>
          <w:lang w:val="uk-UA"/>
        </w:rPr>
        <w:t>нергія, що виробляється на об’єктах електроенергетики і є товаром, призначеним для купівлі-продажу</w:t>
      </w:r>
    </w:p>
    <w:p w:rsidR="009666C0" w:rsidRPr="00AF61F4" w:rsidRDefault="009666C0" w:rsidP="009666C0">
      <w:pPr>
        <w:tabs>
          <w:tab w:val="left" w:pos="708"/>
        </w:tabs>
        <w:ind w:firstLine="510"/>
        <w:jc w:val="both"/>
        <w:rPr>
          <w:rFonts w:ascii="Times New Roman" w:hAnsi="Times New Roman" w:cs="Times New Roman"/>
          <w:sz w:val="24"/>
          <w:szCs w:val="24"/>
          <w:highlight w:val="yellow"/>
          <w:lang w:val="uk-UA"/>
        </w:rPr>
      </w:pPr>
    </w:p>
    <w:p w:rsidR="009666C0" w:rsidRPr="00AF61F4" w:rsidRDefault="009666C0" w:rsidP="009666C0">
      <w:pPr>
        <w:jc w:val="both"/>
        <w:rPr>
          <w:rFonts w:ascii="Times New Roman" w:hAnsi="Times New Roman" w:cs="Times New Roman"/>
          <w:b/>
          <w:sz w:val="24"/>
          <w:szCs w:val="24"/>
          <w:u w:val="single"/>
          <w:lang w:val="uk-UA"/>
        </w:rPr>
      </w:pPr>
      <w:r w:rsidRPr="00B751BC">
        <w:rPr>
          <w:rFonts w:ascii="Times New Roman" w:hAnsi="Times New Roman" w:cs="Times New Roman"/>
          <w:b/>
          <w:color w:val="121212"/>
          <w:sz w:val="24"/>
          <w:szCs w:val="24"/>
          <w:u w:val="single"/>
          <w:lang w:val="uk-UA"/>
        </w:rPr>
        <w:t>Кількість –</w:t>
      </w:r>
      <w:r w:rsidR="004611A7" w:rsidRPr="004611A7">
        <w:rPr>
          <w:rFonts w:ascii="Times New Roman" w:hAnsi="Times New Roman"/>
          <w:b/>
          <w:sz w:val="22"/>
          <w:szCs w:val="22"/>
          <w:u w:val="single"/>
          <w:lang w:val="uk-UA"/>
        </w:rPr>
        <w:t>191176,471</w:t>
      </w:r>
      <w:r w:rsidR="004611A7" w:rsidRPr="006E5825">
        <w:rPr>
          <w:rFonts w:ascii="Times New Roman" w:hAnsi="Times New Roman"/>
          <w:b/>
          <w:sz w:val="22"/>
          <w:szCs w:val="22"/>
          <w:lang w:val="uk-UA"/>
        </w:rPr>
        <w:t xml:space="preserve"> </w:t>
      </w:r>
      <w:r w:rsidRPr="00B751BC">
        <w:rPr>
          <w:rFonts w:ascii="Times New Roman" w:hAnsi="Times New Roman" w:cs="Times New Roman"/>
          <w:b/>
          <w:bCs/>
          <w:sz w:val="24"/>
          <w:szCs w:val="24"/>
          <w:u w:val="single"/>
          <w:lang w:val="uk-UA"/>
        </w:rPr>
        <w:t>кВт/год.</w:t>
      </w:r>
      <w:r w:rsidRPr="00AF61F4">
        <w:rPr>
          <w:rFonts w:ascii="Times New Roman" w:hAnsi="Times New Roman" w:cs="Times New Roman"/>
          <w:b/>
          <w:sz w:val="24"/>
          <w:szCs w:val="24"/>
          <w:u w:val="single"/>
          <w:lang w:val="uk-UA"/>
        </w:rPr>
        <w:t xml:space="preserve"> </w:t>
      </w:r>
    </w:p>
    <w:p w:rsidR="009666C0" w:rsidRPr="00AF61F4" w:rsidRDefault="009666C0" w:rsidP="009666C0">
      <w:pPr>
        <w:rPr>
          <w:rFonts w:ascii="Times New Roman" w:hAnsi="Times New Roman" w:cs="Times New Roman"/>
          <w:sz w:val="24"/>
          <w:szCs w:val="24"/>
          <w:lang w:val="uk-UA"/>
        </w:rPr>
      </w:pPr>
      <w:r w:rsidRPr="00494357">
        <w:rPr>
          <w:rFonts w:ascii="Times New Roman" w:hAnsi="Times New Roman" w:cs="Times New Roman"/>
          <w:sz w:val="24"/>
          <w:szCs w:val="24"/>
          <w:lang w:val="uk-UA"/>
        </w:rPr>
        <w:t xml:space="preserve">Торгова зона </w:t>
      </w:r>
      <w:r>
        <w:rPr>
          <w:rFonts w:ascii="Times New Roman" w:hAnsi="Times New Roman" w:cs="Times New Roman"/>
          <w:sz w:val="24"/>
          <w:szCs w:val="24"/>
          <w:lang w:val="uk-UA"/>
        </w:rPr>
        <w:t>–</w:t>
      </w:r>
      <w:r w:rsidRPr="00494357">
        <w:rPr>
          <w:rFonts w:ascii="Times New Roman" w:hAnsi="Times New Roman" w:cs="Times New Roman"/>
          <w:sz w:val="24"/>
          <w:szCs w:val="24"/>
          <w:lang w:val="uk-UA"/>
        </w:rPr>
        <w:t xml:space="preserve"> </w:t>
      </w:r>
      <w:r w:rsidRPr="00AF61F4">
        <w:rPr>
          <w:rFonts w:ascii="Times New Roman" w:hAnsi="Times New Roman" w:cs="Times New Roman"/>
          <w:color w:val="413E3E"/>
          <w:sz w:val="24"/>
          <w:szCs w:val="24"/>
          <w:shd w:val="clear" w:color="auto" w:fill="FFFFFF"/>
          <w:lang w:val="uk-UA"/>
        </w:rPr>
        <w:t>«Об’єднана енергосистема України»</w:t>
      </w:r>
    </w:p>
    <w:p w:rsidR="009666C0" w:rsidRPr="00AF61F4" w:rsidRDefault="009666C0" w:rsidP="009666C0">
      <w:pPr>
        <w:widowControl w:val="0"/>
        <w:ind w:firstLine="72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Закон України «Про ринок електричної енергії» від 13.04.2017 № 2019-VIII;</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від 14.03.2018 року № 309;</w:t>
      </w:r>
    </w:p>
    <w:p w:rsidR="009666C0" w:rsidRPr="00AF61F4" w:rsidRDefault="009666C0" w:rsidP="009666C0">
      <w:pPr>
        <w:shd w:val="clear" w:color="auto" w:fill="FFFFFF"/>
        <w:jc w:val="center"/>
        <w:rPr>
          <w:rFonts w:ascii="Times New Roman" w:hAnsi="Times New Roman" w:cs="Times New Roman"/>
          <w:sz w:val="18"/>
          <w:szCs w:val="18"/>
          <w:lang w:val="uk-UA"/>
        </w:rPr>
      </w:pPr>
      <w:r w:rsidRPr="00AF61F4">
        <w:rPr>
          <w:rFonts w:ascii="Times New Roman" w:hAnsi="Times New Roman" w:cs="Times New Roman"/>
          <w:bCs/>
          <w:sz w:val="24"/>
          <w:szCs w:val="24"/>
          <w:lang w:val="uk-UA"/>
        </w:rPr>
        <w:t>Якість електричної енергії</w:t>
      </w:r>
    </w:p>
    <w:p w:rsidR="009666C0" w:rsidRPr="00AF61F4" w:rsidRDefault="009666C0" w:rsidP="009666C0">
      <w:pPr>
        <w:shd w:val="clear" w:color="auto" w:fill="FFFFFF"/>
        <w:ind w:firstLine="567"/>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rsidR="009666C0" w:rsidRPr="00AF61F4" w:rsidRDefault="009666C0" w:rsidP="009666C0">
      <w:pPr>
        <w:shd w:val="clear" w:color="auto" w:fill="FFFFFF"/>
        <w:ind w:firstLine="567"/>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Відповідно до положень пункту 11.4.6 глави 11.4 розділу XI </w:t>
      </w:r>
      <w:hyperlink r:id="rId34" w:history="1">
        <w:r w:rsidRPr="00AF61F4">
          <w:rPr>
            <w:rFonts w:ascii="Times New Roman" w:hAnsi="Times New Roman" w:cs="Times New Roman"/>
            <w:sz w:val="24"/>
            <w:szCs w:val="24"/>
            <w:lang w:val="uk-UA"/>
          </w:rPr>
          <w:t>Кодексу систем розподілу</w:t>
        </w:r>
      </w:hyperlink>
      <w:r w:rsidRPr="00AF61F4">
        <w:rPr>
          <w:rFonts w:ascii="Times New Roman" w:hAnsi="Times New Roman" w:cs="Times New Roman"/>
          <w:sz w:val="24"/>
          <w:szCs w:val="24"/>
          <w:lang w:val="uk-UA"/>
        </w:rPr>
        <w:t>,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rsidR="009666C0" w:rsidRPr="00AF61F4" w:rsidRDefault="009666C0" w:rsidP="009666C0">
      <w:pPr>
        <w:shd w:val="clear" w:color="auto" w:fill="FFFFFF"/>
        <w:ind w:firstLine="567"/>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Основні показники якості електричної енергії визначені у пунктах 11.4.7 – 11.4.12 глави 11.4 розділу XІ КСР.</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Стандартна номінальна напруга Uн для мереж низької напруги загального призначення має значення 220 В між фазним і нульовим проводом або між фазними проводами:</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 для трифазних чотирипровідних мереж: Uн = 220 В між фазним та нульовим проводом;</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 для трифазних трипровідних мереж: Uн = 220 В між фазними проводами.</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Зміна напруги не повинна перевищувати ± 10 % від величини номінальної напруги.</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Частота напруги електропостачання для мереж низької напруги має бути в межах:</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 для систем, які синхронно приєднані до ОЕС України - 50 Гц ± 1 % протягом 99,5 % часу за рік та 50 Гц + 4 % ( - 6 %) протягом 100 % часу;</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 для систем без синхронного приєднання до ОЕС України - 50 Гц ± 2 % протягом 99,5 % часу за рік та 50 Гц ± 15 % протягом 100 % часу.</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Показник довготривалого флікера (мерехтіння), спричиненого коливанням напруги, для мереж низької напруги має бути меншим або рівним 1 для 95 % часу спостереження.</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rsidR="009666C0" w:rsidRPr="00AF61F4" w:rsidRDefault="009666C0" w:rsidP="009666C0">
      <w:pPr>
        <w:shd w:val="clear" w:color="auto" w:fill="FFFFFF"/>
        <w:ind w:firstLine="567"/>
        <w:jc w:val="both"/>
        <w:textAlignment w:val="baseline"/>
        <w:rPr>
          <w:rFonts w:ascii="Times New Roman" w:hAnsi="Times New Roman" w:cs="Times New Roman"/>
          <w:sz w:val="18"/>
          <w:szCs w:val="18"/>
          <w:lang w:val="uk-UA"/>
        </w:rPr>
      </w:pPr>
      <w:r w:rsidRPr="00AF61F4">
        <w:rPr>
          <w:rFonts w:ascii="Times New Roman" w:hAnsi="Times New Roman" w:cs="Times New Roman"/>
          <w:sz w:val="24"/>
          <w:szCs w:val="24"/>
          <w:lang w:val="uk-UA"/>
        </w:rPr>
        <w:lastRenderedPageBreak/>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CellMar>
          <w:left w:w="0" w:type="dxa"/>
          <w:right w:w="0" w:type="dxa"/>
        </w:tblCellMar>
        <w:tblLook w:val="00A0" w:firstRow="1" w:lastRow="0" w:firstColumn="1" w:lastColumn="0" w:noHBand="0" w:noVBand="0"/>
      </w:tblPr>
      <w:tblGrid>
        <w:gridCol w:w="1420"/>
        <w:gridCol w:w="1610"/>
        <w:gridCol w:w="1419"/>
        <w:gridCol w:w="1894"/>
        <w:gridCol w:w="1421"/>
        <w:gridCol w:w="1610"/>
      </w:tblGrid>
      <w:tr w:rsidR="009666C0" w:rsidRPr="00AF61F4" w:rsidTr="0001265E">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bookmarkStart w:id="46" w:name="n1363"/>
            <w:bookmarkEnd w:id="46"/>
            <w:r w:rsidRPr="00AF61F4">
              <w:rPr>
                <w:rFonts w:ascii="Times New Roman" w:hAnsi="Times New Roman" w:cs="Times New Roman"/>
                <w:sz w:val="24"/>
                <w:szCs w:val="24"/>
                <w:lang w:val="uk-UA"/>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Парні гармоніки</w:t>
            </w:r>
          </w:p>
        </w:tc>
      </w:tr>
      <w:tr w:rsidR="009666C0" w:rsidRPr="00AF61F4" w:rsidTr="0001265E">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не кратні 3</w:t>
            </w:r>
          </w:p>
        </w:tc>
        <w:tc>
          <w:tcPr>
            <w:tcW w:w="1767" w:type="pct"/>
            <w:gridSpan w:val="2"/>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rsidR="009666C0" w:rsidRPr="00AF61F4" w:rsidRDefault="009666C0" w:rsidP="0001265E">
            <w:pPr>
              <w:rPr>
                <w:rFonts w:ascii="Times New Roman" w:hAnsi="Times New Roman" w:cs="Times New Roman"/>
                <w:sz w:val="24"/>
                <w:szCs w:val="24"/>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порядок</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відносна амплітуда</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порядок</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відносна амплітуда</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порядок</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відносна амплітуда</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5</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6,0 %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3</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5,0 %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2,0 %</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7</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5,0 %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9</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4</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1,0 %</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11</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3,5 %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6…24</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0,5 %</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13</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3,0 %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21</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0,5 %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17</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19</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23</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25</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bl>
    <w:p w:rsidR="009666C0" w:rsidRPr="00AF61F4" w:rsidRDefault="009666C0" w:rsidP="009666C0">
      <w:pPr>
        <w:jc w:val="both"/>
        <w:rPr>
          <w:rFonts w:ascii="Times New Roman" w:hAnsi="Times New Roman" w:cs="Times New Roman"/>
          <w:sz w:val="24"/>
          <w:szCs w:val="24"/>
          <w:lang w:val="uk-UA"/>
        </w:rPr>
      </w:pPr>
    </w:p>
    <w:p w:rsidR="009666C0" w:rsidRPr="00AF61F4" w:rsidRDefault="009666C0" w:rsidP="009666C0">
      <w:pPr>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можливості здійснювати електрогенерацію. </w:t>
      </w:r>
    </w:p>
    <w:p w:rsidR="009666C0" w:rsidRPr="00AF61F4" w:rsidRDefault="009666C0" w:rsidP="009666C0">
      <w:pPr>
        <w:pStyle w:val="a5"/>
        <w:jc w:val="both"/>
        <w:rPr>
          <w:rFonts w:ascii="Times New Roman" w:hAnsi="Times New Roman"/>
          <w:shd w:val="clear" w:color="auto" w:fill="FFFFFF"/>
          <w:lang w:val="uk-UA" w:eastAsia="uk-UA"/>
        </w:rPr>
      </w:pPr>
    </w:p>
    <w:p w:rsidR="00687129" w:rsidRDefault="009666C0" w:rsidP="009666C0">
      <w:pPr>
        <w:jc w:val="both"/>
        <w:rPr>
          <w:rFonts w:ascii="Times New Roman" w:hAnsi="Times New Roman" w:cs="Times New Roman"/>
          <w:sz w:val="24"/>
          <w:szCs w:val="24"/>
          <w:lang w:val="uk-UA" w:eastAsia="uk-UA"/>
        </w:rPr>
      </w:pPr>
      <w:r w:rsidRPr="00AF61F4">
        <w:rPr>
          <w:rFonts w:ascii="Times New Roman" w:hAnsi="Times New Roman" w:cs="Times New Roman"/>
          <w:sz w:val="24"/>
          <w:szCs w:val="24"/>
          <w:lang w:val="uk-UA" w:eastAsia="uk-UA"/>
        </w:rPr>
        <w:t>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9666C0" w:rsidRDefault="009666C0" w:rsidP="009666C0">
      <w:pPr>
        <w:jc w:val="both"/>
        <w:rPr>
          <w:rFonts w:ascii="Times New Roman" w:hAnsi="Times New Roman" w:cs="Times New Roman"/>
          <w:sz w:val="24"/>
          <w:szCs w:val="24"/>
          <w:lang w:val="uk-UA" w:eastAsia="uk-UA"/>
        </w:rPr>
      </w:pPr>
    </w:p>
    <w:p w:rsidR="009666C0" w:rsidRDefault="009666C0" w:rsidP="009666C0">
      <w:pPr>
        <w:jc w:val="both"/>
        <w:rPr>
          <w:rFonts w:ascii="Times New Roman" w:hAnsi="Times New Roman" w:cs="Times New Roman"/>
          <w:sz w:val="24"/>
          <w:szCs w:val="24"/>
          <w:lang w:val="uk-UA" w:eastAsia="uk-UA"/>
        </w:rPr>
      </w:pPr>
      <w:r w:rsidRPr="00836C9F">
        <w:rPr>
          <w:rFonts w:ascii="Times New Roman" w:hAnsi="Times New Roman" w:cs="Times New Roman"/>
          <w:sz w:val="24"/>
          <w:szCs w:val="24"/>
          <w:shd w:val="clear" w:color="auto" w:fill="FFFFFF"/>
          <w:lang w:val="uk-UA" w:eastAsia="uk-UA"/>
        </w:rPr>
        <w:t xml:space="preserve">Замовник належить до групи площадок вимірювання </w:t>
      </w:r>
      <w:r w:rsidRPr="00A17F30">
        <w:rPr>
          <w:rFonts w:ascii="Times New Roman" w:hAnsi="Times New Roman" w:cs="Times New Roman"/>
          <w:sz w:val="24"/>
          <w:szCs w:val="24"/>
          <w:shd w:val="clear" w:color="auto" w:fill="FFFFFF"/>
          <w:lang w:val="uk-UA" w:eastAsia="uk-UA"/>
        </w:rPr>
        <w:t>«б»(без АСКОЕ).</w:t>
      </w:r>
      <w:r w:rsidRPr="00836C9F">
        <w:rPr>
          <w:rFonts w:ascii="Times New Roman" w:hAnsi="Times New Roman" w:cs="Times New Roman"/>
          <w:sz w:val="24"/>
          <w:szCs w:val="24"/>
          <w:shd w:val="clear" w:color="auto" w:fill="FFFFFF"/>
          <w:lang w:val="uk-UA" w:eastAsia="uk-UA"/>
        </w:rPr>
        <w:t xml:space="preserve"> П</w:t>
      </w:r>
      <w:r w:rsidRPr="00F45F78">
        <w:rPr>
          <w:rFonts w:ascii="Times New Roman" w:hAnsi="Times New Roman" w:cs="Times New Roman"/>
          <w:sz w:val="24"/>
          <w:szCs w:val="24"/>
          <w:lang w:val="uk-UA"/>
        </w:rPr>
        <w:t xml:space="preserve">огодинний графік споживання електричної енергії за місяць Споживач надає Постачальнику електричної енергії під час укладання договору про закупівлю; </w:t>
      </w:r>
      <w:r>
        <w:rPr>
          <w:rFonts w:ascii="Times New Roman" w:hAnsi="Times New Roman" w:cs="Times New Roman"/>
          <w:sz w:val="24"/>
          <w:szCs w:val="24"/>
          <w:lang w:val="uk-UA"/>
        </w:rPr>
        <w:t xml:space="preserve"> </w:t>
      </w:r>
      <w:r w:rsidRPr="00F45F78">
        <w:rPr>
          <w:rFonts w:ascii="Times New Roman" w:hAnsi="Times New Roman" w:cs="Times New Roman"/>
          <w:sz w:val="24"/>
          <w:szCs w:val="24"/>
          <w:lang w:val="uk-UA"/>
        </w:rPr>
        <w:t>Вартість розподілу ОСР не враховано до очікуваної вартості закупівлі - оплата за послугу з розподілу здійснюється Замовником безпосередньо оператору системи розподілу.</w:t>
      </w:r>
      <w:r>
        <w:rPr>
          <w:rFonts w:ascii="Times New Roman" w:hAnsi="Times New Roman" w:cs="Times New Roman"/>
          <w:sz w:val="24"/>
          <w:szCs w:val="24"/>
          <w:lang w:val="uk-UA"/>
        </w:rPr>
        <w:t xml:space="preserve"> </w:t>
      </w:r>
    </w:p>
    <w:p w:rsidR="00AD36B0" w:rsidRDefault="00AD36B0" w:rsidP="00AD36B0">
      <w:pPr>
        <w:ind w:firstLine="426"/>
        <w:jc w:val="both"/>
        <w:rPr>
          <w:rFonts w:ascii="Times New Roman" w:eastAsia="Arial" w:hAnsi="Times New Roman" w:cs="Times New Roman"/>
          <w:sz w:val="24"/>
          <w:szCs w:val="24"/>
          <w:lang w:val="uk-UA"/>
        </w:rPr>
      </w:pPr>
    </w:p>
    <w:p w:rsidR="00AD36B0" w:rsidRPr="00077C32" w:rsidRDefault="00AD36B0" w:rsidP="00AD36B0">
      <w:pPr>
        <w:jc w:val="both"/>
        <w:rPr>
          <w:rFonts w:ascii="Times New Roman" w:hAnsi="Times New Roman" w:cs="Times New Roman"/>
          <w:sz w:val="24"/>
          <w:szCs w:val="24"/>
          <w:lang w:val="uk-UA"/>
        </w:rPr>
      </w:pPr>
      <w:r w:rsidRPr="00077C32">
        <w:rPr>
          <w:rFonts w:ascii="Times New Roman" w:eastAsia="Arial" w:hAnsi="Times New Roman" w:cs="Times New Roman"/>
          <w:sz w:val="24"/>
          <w:szCs w:val="24"/>
          <w:lang w:val="uk-UA"/>
        </w:rPr>
        <w:t xml:space="preserve">У складі пропозиції учасник надає оригінал або копію сертифікату відповідності вимогам </w:t>
      </w:r>
      <w:r>
        <w:rPr>
          <w:rFonts w:ascii="Times New Roman" w:eastAsia="Arial" w:hAnsi="Times New Roman" w:cs="Times New Roman"/>
          <w:sz w:val="24"/>
          <w:szCs w:val="24"/>
          <w:lang w:val="uk-UA"/>
        </w:rPr>
        <w:t xml:space="preserve">ДСТУ </w:t>
      </w:r>
      <w:r w:rsidRPr="00077C32">
        <w:rPr>
          <w:rFonts w:ascii="Times New Roman" w:eastAsia="Arial" w:hAnsi="Times New Roman" w:cs="Times New Roman"/>
          <w:sz w:val="24"/>
          <w:szCs w:val="24"/>
          <w:lang w:val="uk-UA"/>
        </w:rPr>
        <w:t>ISO 50001:2020 (ISO 50001:2018) «Системи енергетичного менеджменту. Вимоги та настанова щодо використання», який видано на ім‘я учасника закупівлі</w:t>
      </w:r>
      <w:r w:rsidRPr="00077C32">
        <w:rPr>
          <w:rFonts w:ascii="Times New Roman" w:hAnsi="Times New Roman" w:cs="Times New Roman"/>
          <w:sz w:val="24"/>
          <w:szCs w:val="24"/>
          <w:lang w:val="uk-UA"/>
        </w:rPr>
        <w:t xml:space="preserve"> органом сертифікації, включеним до реєстру акредитованих органів оцінки відповідності Національного агентства з акредитації України.</w:t>
      </w:r>
      <w:r w:rsidRPr="00077C32">
        <w:rPr>
          <w:rFonts w:ascii="Times New Roman" w:eastAsia="Arial" w:hAnsi="Times New Roman" w:cs="Times New Roman"/>
          <w:sz w:val="24"/>
          <w:szCs w:val="24"/>
          <w:lang w:val="uk-UA"/>
        </w:rPr>
        <w:t xml:space="preserve">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rsidR="009666C0" w:rsidRDefault="009666C0" w:rsidP="009666C0">
      <w:pPr>
        <w:jc w:val="both"/>
        <w:rPr>
          <w:rFonts w:ascii="Times New Roman" w:hAnsi="Times New Roman" w:cs="Times New Roman"/>
          <w:sz w:val="24"/>
          <w:szCs w:val="24"/>
          <w:lang w:val="uk-UA" w:eastAsia="uk-UA"/>
        </w:rPr>
      </w:pPr>
    </w:p>
    <w:p w:rsidR="00B02787" w:rsidRPr="00AD36B0" w:rsidRDefault="00B02787" w:rsidP="00B02787">
      <w:pPr>
        <w:rPr>
          <w:lang w:val="uk-UA"/>
        </w:rPr>
      </w:pPr>
    </w:p>
    <w:p w:rsidR="008044EA" w:rsidRPr="008F1CAF" w:rsidRDefault="00363EA5" w:rsidP="008044E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В</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складі</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пропозиції</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Учасник</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подає лист-гарантію, складену в довільній</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формі, за підписом</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уповноваженої особи учасника та завірену</w:t>
      </w:r>
      <w:r w:rsidR="005B3815">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печаткою (за наявності),  щодо</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дотримання</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учасником в своїй</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 xml:space="preserve">діяльності Закону України «Про санкції», </w:t>
      </w:r>
      <w:r w:rsidR="008F1CAF"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008F1CAF" w:rsidRPr="009020F4">
        <w:rPr>
          <w:rFonts w:ascii="Times New Roman" w:hAnsi="Times New Roman" w:cs="Times New Roman"/>
          <w:sz w:val="24"/>
          <w:szCs w:val="24"/>
          <w:lang w:val="uk-UA" w:eastAsia="uk-UA"/>
        </w:rPr>
        <w:t>«</w:t>
      </w:r>
      <w:r w:rsidR="008F1CAF"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00BA1DA2" w:rsidRPr="009020F4">
        <w:rPr>
          <w:rFonts w:ascii="Times New Roman" w:hAnsi="Times New Roman" w:cs="Times New Roman"/>
          <w:bCs/>
          <w:sz w:val="24"/>
          <w:szCs w:val="24"/>
          <w:shd w:val="clear" w:color="auto" w:fill="FFFFFF"/>
          <w:lang w:val="uk-UA"/>
        </w:rPr>
        <w:t>,</w:t>
      </w:r>
      <w:r w:rsidR="00BA1DA2" w:rsidRPr="008F1CAF">
        <w:rPr>
          <w:rFonts w:ascii="Times New Roman" w:hAnsi="Times New Roman" w:cs="Times New Roman"/>
          <w:sz w:val="24"/>
          <w:szCs w:val="24"/>
          <w:shd w:val="clear" w:color="auto" w:fill="FFFFFF"/>
        </w:rPr>
        <w:t>а також про те, що</w:t>
      </w:r>
      <w:r w:rsidR="00035604">
        <w:rPr>
          <w:rFonts w:ascii="Times New Roman" w:hAnsi="Times New Roman" w:cs="Times New Roman"/>
          <w:sz w:val="24"/>
          <w:szCs w:val="24"/>
          <w:shd w:val="clear" w:color="auto" w:fill="FFFFFF"/>
          <w:lang w:val="uk-UA"/>
        </w:rPr>
        <w:t xml:space="preserve"> </w:t>
      </w:r>
      <w:r w:rsidR="00BA1DA2" w:rsidRPr="008F1CAF">
        <w:rPr>
          <w:rFonts w:ascii="Times New Roman" w:hAnsi="Times New Roman" w:cs="Times New Roman"/>
          <w:sz w:val="24"/>
          <w:szCs w:val="24"/>
          <w:shd w:val="clear" w:color="auto" w:fill="FFFFFF"/>
        </w:rPr>
        <w:lastRenderedPageBreak/>
        <w:t>запропонований товар не буде поставлятись</w:t>
      </w:r>
      <w:r w:rsidR="00035604">
        <w:rPr>
          <w:rFonts w:ascii="Times New Roman" w:hAnsi="Times New Roman" w:cs="Times New Roman"/>
          <w:sz w:val="24"/>
          <w:szCs w:val="24"/>
          <w:shd w:val="clear" w:color="auto" w:fill="FFFFFF"/>
          <w:lang w:val="uk-UA"/>
        </w:rPr>
        <w:t xml:space="preserve"> Республіки Білорусь та </w:t>
      </w:r>
      <w:r w:rsidR="00BA1DA2" w:rsidRPr="008F1CAF">
        <w:rPr>
          <w:rFonts w:ascii="Times New Roman" w:hAnsi="Times New Roman" w:cs="Times New Roman"/>
          <w:sz w:val="24"/>
          <w:szCs w:val="24"/>
          <w:shd w:val="clear" w:color="auto" w:fill="FFFFFF"/>
          <w:lang w:val="uk-UA"/>
        </w:rPr>
        <w:t>к</w:t>
      </w:r>
      <w:r w:rsidR="00BA1DA2" w:rsidRPr="008F1CAF">
        <w:rPr>
          <w:rFonts w:ascii="Times New Roman" w:hAnsi="Times New Roman" w:cs="Times New Roman"/>
          <w:sz w:val="24"/>
          <w:szCs w:val="24"/>
          <w:shd w:val="clear" w:color="auto" w:fill="FFFFFF"/>
        </w:rPr>
        <w:t>раїни–агресора</w:t>
      </w:r>
      <w:r w:rsidR="0057048F">
        <w:rPr>
          <w:rFonts w:ascii="Times New Roman" w:hAnsi="Times New Roman" w:cs="Times New Roman"/>
          <w:sz w:val="24"/>
          <w:szCs w:val="24"/>
          <w:shd w:val="clear" w:color="auto" w:fill="FFFFFF"/>
          <w:lang w:val="uk-UA"/>
        </w:rPr>
        <w:t xml:space="preserve"> </w:t>
      </w:r>
      <w:r w:rsidR="00BA1DA2" w:rsidRPr="008F1CAF">
        <w:rPr>
          <w:rFonts w:ascii="Times New Roman" w:hAnsi="Times New Roman" w:cs="Times New Roman"/>
          <w:sz w:val="24"/>
          <w:szCs w:val="24"/>
          <w:shd w:val="clear" w:color="auto" w:fill="FFFFFF"/>
        </w:rPr>
        <w:t xml:space="preserve">(зокрема з </w:t>
      </w:r>
      <w:r w:rsidR="00035604">
        <w:rPr>
          <w:rFonts w:ascii="Times New Roman" w:hAnsi="Times New Roman" w:cs="Times New Roman"/>
          <w:sz w:val="24"/>
          <w:szCs w:val="24"/>
          <w:shd w:val="clear" w:color="auto" w:fill="FFFFFF"/>
          <w:lang w:val="uk-UA"/>
        </w:rPr>
        <w:t>Російської Федерації</w:t>
      </w:r>
      <w:r w:rsidR="00BA1DA2" w:rsidRPr="008F1CAF">
        <w:rPr>
          <w:rFonts w:ascii="Times New Roman" w:hAnsi="Times New Roman" w:cs="Times New Roman"/>
          <w:sz w:val="24"/>
          <w:szCs w:val="24"/>
          <w:shd w:val="clear" w:color="auto" w:fill="FFFFFF"/>
          <w:lang w:val="uk-UA"/>
        </w:rPr>
        <w:t>)</w:t>
      </w:r>
    </w:p>
    <w:p w:rsidR="008F501D" w:rsidRPr="007C2185" w:rsidRDefault="008F501D" w:rsidP="008F501D">
      <w:pPr>
        <w:rPr>
          <w:rFonts w:ascii="Times New Roman" w:hAnsi="Times New Roman" w:cs="Times New Roman"/>
          <w:lang w:val="uk-UA"/>
        </w:rPr>
      </w:pPr>
    </w:p>
    <w:p w:rsidR="008F501D" w:rsidRPr="007C2185" w:rsidRDefault="008F501D" w:rsidP="008F501D">
      <w:pPr>
        <w:rPr>
          <w:rFonts w:ascii="Times New Roman" w:hAnsi="Times New Roman" w:cs="Times New Roman"/>
          <w:lang w:val="uk-UA"/>
        </w:rPr>
      </w:pPr>
    </w:p>
    <w:p w:rsidR="008F501D" w:rsidRPr="007C2185" w:rsidRDefault="008F501D" w:rsidP="008F501D">
      <w:pPr>
        <w:rPr>
          <w:rFonts w:ascii="Times New Roman" w:hAnsi="Times New Roman" w:cs="Times New Roman"/>
          <w:sz w:val="20"/>
          <w:szCs w:val="20"/>
          <w:shd w:val="clear" w:color="auto" w:fill="FFFFFF"/>
        </w:rPr>
      </w:pPr>
    </w:p>
    <w:p w:rsidR="008F501D" w:rsidRPr="007C2185" w:rsidRDefault="008F501D" w:rsidP="0057048F">
      <w:pPr>
        <w:jc w:val="both"/>
        <w:rPr>
          <w:rFonts w:ascii="Times New Roman" w:hAnsi="Times New Roman" w:cs="Times New Roman"/>
          <w:i/>
          <w:sz w:val="20"/>
          <w:szCs w:val="20"/>
        </w:rPr>
      </w:pPr>
      <w:r w:rsidRPr="007C2185">
        <w:rPr>
          <w:rFonts w:ascii="Times New Roman" w:hAnsi="Times New Roman" w:cs="Times New Roman"/>
          <w:i/>
          <w:sz w:val="20"/>
          <w:szCs w:val="20"/>
        </w:rPr>
        <w:t>*всі</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посилання на торговельну марку, фірму, патент, джерело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його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походження</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або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виробника</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lang w:val="uk-UA"/>
        </w:rPr>
        <w:t xml:space="preserve">в </w:t>
      </w:r>
      <w:proofErr w:type="gramStart"/>
      <w:r w:rsidRPr="007C2185">
        <w:rPr>
          <w:rFonts w:ascii="Times New Roman" w:hAnsi="Times New Roman" w:cs="Times New Roman"/>
          <w:i/>
          <w:sz w:val="20"/>
          <w:szCs w:val="20"/>
          <w:lang w:val="uk-UA"/>
        </w:rPr>
        <w:t>техн</w:t>
      </w:r>
      <w:proofErr w:type="gramEnd"/>
      <w:r w:rsidRPr="007C2185">
        <w:rPr>
          <w:rFonts w:ascii="Times New Roman" w:hAnsi="Times New Roman" w:cs="Times New Roman"/>
          <w:i/>
          <w:sz w:val="20"/>
          <w:szCs w:val="20"/>
          <w:lang w:val="uk-UA"/>
        </w:rPr>
        <w:t xml:space="preserve">ічному завданні </w:t>
      </w:r>
      <w:r w:rsidRPr="007C2185">
        <w:rPr>
          <w:rFonts w:ascii="Times New Roman" w:hAnsi="Times New Roman" w:cs="Times New Roman"/>
          <w:i/>
          <w:sz w:val="20"/>
          <w:szCs w:val="20"/>
        </w:rPr>
        <w:t>слід</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читати як «або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еквівалент»</w:t>
      </w:r>
    </w:p>
    <w:sectPr w:rsidR="008F501D" w:rsidRPr="007C2185" w:rsidSect="004E7A5E">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EF" w:rsidRDefault="00793DEF" w:rsidP="00CC457D">
      <w:r>
        <w:separator/>
      </w:r>
    </w:p>
  </w:endnote>
  <w:endnote w:type="continuationSeparator" w:id="0">
    <w:p w:rsidR="00793DEF" w:rsidRDefault="00793DEF"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EF" w:rsidRDefault="00793DEF" w:rsidP="00CC457D">
      <w:r>
        <w:separator/>
      </w:r>
    </w:p>
  </w:footnote>
  <w:footnote w:type="continuationSeparator" w:id="0">
    <w:p w:rsidR="00793DEF" w:rsidRDefault="00793DEF" w:rsidP="00CC4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8">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5">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2">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1"/>
  </w:num>
  <w:num w:numId="3">
    <w:abstractNumId w:val="7"/>
  </w:num>
  <w:num w:numId="4">
    <w:abstractNumId w:val="26"/>
  </w:num>
  <w:num w:numId="5">
    <w:abstractNumId w:val="14"/>
  </w:num>
  <w:num w:numId="6">
    <w:abstractNumId w:val="9"/>
  </w:num>
  <w:num w:numId="7">
    <w:abstractNumId w:val="24"/>
  </w:num>
  <w:num w:numId="8">
    <w:abstractNumId w:val="27"/>
  </w:num>
  <w:num w:numId="9">
    <w:abstractNumId w:val="21"/>
  </w:num>
  <w:num w:numId="10">
    <w:abstractNumId w:val="20"/>
  </w:num>
  <w:num w:numId="11">
    <w:abstractNumId w:val="23"/>
  </w:num>
  <w:num w:numId="12">
    <w:abstractNumId w:val="4"/>
  </w:num>
  <w:num w:numId="13">
    <w:abstractNumId w:val="12"/>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abstractNumId w:val="10"/>
  </w:num>
  <w:num w:numId="22">
    <w:abstractNumId w:val="18"/>
  </w:num>
  <w:num w:numId="23">
    <w:abstractNumId w:val="0"/>
  </w:num>
  <w:num w:numId="24">
    <w:abstractNumId w:val="2"/>
  </w:num>
  <w:num w:numId="25">
    <w:abstractNumId w:val="3"/>
  </w:num>
  <w:num w:numId="26">
    <w:abstractNumId w:val="25"/>
  </w:num>
  <w:num w:numId="27">
    <w:abstractNumId w:val="19"/>
  </w:num>
  <w:num w:numId="28">
    <w:abstractNumId w:val="30"/>
  </w:num>
  <w:num w:numId="29">
    <w:abstractNumId w:val="11"/>
  </w:num>
  <w:num w:numId="30">
    <w:abstractNumId w:val="8"/>
  </w:num>
  <w:num w:numId="31">
    <w:abstractNumId w:val="1"/>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32"/>
    <w:rsid w:val="00002075"/>
    <w:rsid w:val="00003273"/>
    <w:rsid w:val="00005D6A"/>
    <w:rsid w:val="0001265E"/>
    <w:rsid w:val="00017CCE"/>
    <w:rsid w:val="00020A1F"/>
    <w:rsid w:val="000211A9"/>
    <w:rsid w:val="000211F0"/>
    <w:rsid w:val="00025D2C"/>
    <w:rsid w:val="00025ED2"/>
    <w:rsid w:val="000300A4"/>
    <w:rsid w:val="00030BD8"/>
    <w:rsid w:val="00035604"/>
    <w:rsid w:val="00037928"/>
    <w:rsid w:val="0004374D"/>
    <w:rsid w:val="00045F31"/>
    <w:rsid w:val="00054213"/>
    <w:rsid w:val="0005450A"/>
    <w:rsid w:val="00064AD3"/>
    <w:rsid w:val="0007147F"/>
    <w:rsid w:val="0007166A"/>
    <w:rsid w:val="000734AE"/>
    <w:rsid w:val="00073CA4"/>
    <w:rsid w:val="00077184"/>
    <w:rsid w:val="000813C0"/>
    <w:rsid w:val="00081FE8"/>
    <w:rsid w:val="00092B99"/>
    <w:rsid w:val="000932AF"/>
    <w:rsid w:val="00094EB4"/>
    <w:rsid w:val="00097A09"/>
    <w:rsid w:val="000A2666"/>
    <w:rsid w:val="000A3494"/>
    <w:rsid w:val="000A3F38"/>
    <w:rsid w:val="000A4D8F"/>
    <w:rsid w:val="000A50BE"/>
    <w:rsid w:val="000B031D"/>
    <w:rsid w:val="000B649A"/>
    <w:rsid w:val="000C11E8"/>
    <w:rsid w:val="000C166B"/>
    <w:rsid w:val="000C5A9E"/>
    <w:rsid w:val="000D6C33"/>
    <w:rsid w:val="000E0A7F"/>
    <w:rsid w:val="000E235E"/>
    <w:rsid w:val="000E4515"/>
    <w:rsid w:val="000F002C"/>
    <w:rsid w:val="000F08E2"/>
    <w:rsid w:val="000F0B20"/>
    <w:rsid w:val="000F3744"/>
    <w:rsid w:val="000F45EA"/>
    <w:rsid w:val="000F6831"/>
    <w:rsid w:val="001007D1"/>
    <w:rsid w:val="00100870"/>
    <w:rsid w:val="00102F47"/>
    <w:rsid w:val="001058CB"/>
    <w:rsid w:val="001106A2"/>
    <w:rsid w:val="00114D09"/>
    <w:rsid w:val="00115400"/>
    <w:rsid w:val="00120144"/>
    <w:rsid w:val="00121ED1"/>
    <w:rsid w:val="0012449E"/>
    <w:rsid w:val="00125360"/>
    <w:rsid w:val="001278C2"/>
    <w:rsid w:val="00131856"/>
    <w:rsid w:val="00132D55"/>
    <w:rsid w:val="001334CF"/>
    <w:rsid w:val="0013547D"/>
    <w:rsid w:val="001354F8"/>
    <w:rsid w:val="001372FB"/>
    <w:rsid w:val="001414DD"/>
    <w:rsid w:val="001423EE"/>
    <w:rsid w:val="001444DB"/>
    <w:rsid w:val="0014637C"/>
    <w:rsid w:val="001463BF"/>
    <w:rsid w:val="0015201A"/>
    <w:rsid w:val="00152C5B"/>
    <w:rsid w:val="0015370C"/>
    <w:rsid w:val="0015424F"/>
    <w:rsid w:val="001543DA"/>
    <w:rsid w:val="00157749"/>
    <w:rsid w:val="001579E0"/>
    <w:rsid w:val="00157B4E"/>
    <w:rsid w:val="00157ECB"/>
    <w:rsid w:val="001607AF"/>
    <w:rsid w:val="00160B7F"/>
    <w:rsid w:val="001627B8"/>
    <w:rsid w:val="0016796A"/>
    <w:rsid w:val="001720BB"/>
    <w:rsid w:val="00172FA2"/>
    <w:rsid w:val="00173EEF"/>
    <w:rsid w:val="001747C5"/>
    <w:rsid w:val="00182A9C"/>
    <w:rsid w:val="001833CF"/>
    <w:rsid w:val="0018414E"/>
    <w:rsid w:val="00184CE8"/>
    <w:rsid w:val="0019035A"/>
    <w:rsid w:val="00191579"/>
    <w:rsid w:val="00192AA3"/>
    <w:rsid w:val="001932BE"/>
    <w:rsid w:val="00193BEE"/>
    <w:rsid w:val="00195E9A"/>
    <w:rsid w:val="00197B22"/>
    <w:rsid w:val="001A01D0"/>
    <w:rsid w:val="001A076C"/>
    <w:rsid w:val="001A627E"/>
    <w:rsid w:val="001A6CBE"/>
    <w:rsid w:val="001B0522"/>
    <w:rsid w:val="001B1BAE"/>
    <w:rsid w:val="001B53AE"/>
    <w:rsid w:val="001B5D30"/>
    <w:rsid w:val="001B6E81"/>
    <w:rsid w:val="001B7F8A"/>
    <w:rsid w:val="001C16B7"/>
    <w:rsid w:val="001C3EFF"/>
    <w:rsid w:val="001C4D20"/>
    <w:rsid w:val="001D0081"/>
    <w:rsid w:val="001D0344"/>
    <w:rsid w:val="001D7B7B"/>
    <w:rsid w:val="001E4B9D"/>
    <w:rsid w:val="001E51D3"/>
    <w:rsid w:val="001E5453"/>
    <w:rsid w:val="001E5BDC"/>
    <w:rsid w:val="001E7D75"/>
    <w:rsid w:val="001F192D"/>
    <w:rsid w:val="001F418C"/>
    <w:rsid w:val="001F4FB1"/>
    <w:rsid w:val="0020407B"/>
    <w:rsid w:val="0021698A"/>
    <w:rsid w:val="00220DEA"/>
    <w:rsid w:val="00221C06"/>
    <w:rsid w:val="00221C57"/>
    <w:rsid w:val="00235BC1"/>
    <w:rsid w:val="0023783E"/>
    <w:rsid w:val="00240133"/>
    <w:rsid w:val="002409ED"/>
    <w:rsid w:val="00240D54"/>
    <w:rsid w:val="0024130E"/>
    <w:rsid w:val="00242C17"/>
    <w:rsid w:val="00242DD9"/>
    <w:rsid w:val="00253FF5"/>
    <w:rsid w:val="00254EF3"/>
    <w:rsid w:val="0025537A"/>
    <w:rsid w:val="00257DCE"/>
    <w:rsid w:val="00264057"/>
    <w:rsid w:val="00264875"/>
    <w:rsid w:val="00270C21"/>
    <w:rsid w:val="002755DF"/>
    <w:rsid w:val="00276644"/>
    <w:rsid w:val="0027708B"/>
    <w:rsid w:val="00282242"/>
    <w:rsid w:val="002829FE"/>
    <w:rsid w:val="00283F94"/>
    <w:rsid w:val="00284B16"/>
    <w:rsid w:val="0028677A"/>
    <w:rsid w:val="0028694F"/>
    <w:rsid w:val="002913AF"/>
    <w:rsid w:val="0029292C"/>
    <w:rsid w:val="0029732D"/>
    <w:rsid w:val="002A5466"/>
    <w:rsid w:val="002A5B6F"/>
    <w:rsid w:val="002B1D96"/>
    <w:rsid w:val="002B1F77"/>
    <w:rsid w:val="002B3BDD"/>
    <w:rsid w:val="002B767D"/>
    <w:rsid w:val="002C26AF"/>
    <w:rsid w:val="002C33A2"/>
    <w:rsid w:val="002C4A2E"/>
    <w:rsid w:val="002C52FA"/>
    <w:rsid w:val="002C542A"/>
    <w:rsid w:val="002C58E9"/>
    <w:rsid w:val="002D3479"/>
    <w:rsid w:val="002D3B5F"/>
    <w:rsid w:val="002D4D4E"/>
    <w:rsid w:val="002D6F31"/>
    <w:rsid w:val="002E3CF8"/>
    <w:rsid w:val="002E7E1E"/>
    <w:rsid w:val="002F0253"/>
    <w:rsid w:val="002F2A16"/>
    <w:rsid w:val="002F5D28"/>
    <w:rsid w:val="00304EAD"/>
    <w:rsid w:val="00307E98"/>
    <w:rsid w:val="00310FA1"/>
    <w:rsid w:val="00311062"/>
    <w:rsid w:val="00315A0E"/>
    <w:rsid w:val="003236CD"/>
    <w:rsid w:val="0032671D"/>
    <w:rsid w:val="00326934"/>
    <w:rsid w:val="00333578"/>
    <w:rsid w:val="00340A90"/>
    <w:rsid w:val="00341492"/>
    <w:rsid w:val="00341BA7"/>
    <w:rsid w:val="0035037E"/>
    <w:rsid w:val="00351E53"/>
    <w:rsid w:val="00352E99"/>
    <w:rsid w:val="00360F94"/>
    <w:rsid w:val="00363444"/>
    <w:rsid w:val="00363EA5"/>
    <w:rsid w:val="00367287"/>
    <w:rsid w:val="00376686"/>
    <w:rsid w:val="00381712"/>
    <w:rsid w:val="00383EF2"/>
    <w:rsid w:val="00385E88"/>
    <w:rsid w:val="00387D8E"/>
    <w:rsid w:val="003921BE"/>
    <w:rsid w:val="003950C9"/>
    <w:rsid w:val="003A0CAF"/>
    <w:rsid w:val="003A468D"/>
    <w:rsid w:val="003A4A64"/>
    <w:rsid w:val="003B0C3E"/>
    <w:rsid w:val="003B37FE"/>
    <w:rsid w:val="003B3FFD"/>
    <w:rsid w:val="003B4A4B"/>
    <w:rsid w:val="003C1025"/>
    <w:rsid w:val="003C2C56"/>
    <w:rsid w:val="003C6DAF"/>
    <w:rsid w:val="003D06B3"/>
    <w:rsid w:val="003D6B09"/>
    <w:rsid w:val="003D792E"/>
    <w:rsid w:val="003E5C9F"/>
    <w:rsid w:val="003E65C8"/>
    <w:rsid w:val="003F1CCD"/>
    <w:rsid w:val="003F6435"/>
    <w:rsid w:val="004014FC"/>
    <w:rsid w:val="004067A4"/>
    <w:rsid w:val="0041145A"/>
    <w:rsid w:val="00411F38"/>
    <w:rsid w:val="00413043"/>
    <w:rsid w:val="00414708"/>
    <w:rsid w:val="00420360"/>
    <w:rsid w:val="004226FB"/>
    <w:rsid w:val="00424D41"/>
    <w:rsid w:val="0042574D"/>
    <w:rsid w:val="004401AC"/>
    <w:rsid w:val="00445668"/>
    <w:rsid w:val="00447FCC"/>
    <w:rsid w:val="00453F57"/>
    <w:rsid w:val="004546E8"/>
    <w:rsid w:val="00454B0B"/>
    <w:rsid w:val="00455171"/>
    <w:rsid w:val="004611A7"/>
    <w:rsid w:val="004629ED"/>
    <w:rsid w:val="0046516B"/>
    <w:rsid w:val="00467021"/>
    <w:rsid w:val="00470B2C"/>
    <w:rsid w:val="00470CC6"/>
    <w:rsid w:val="004719BA"/>
    <w:rsid w:val="0047223E"/>
    <w:rsid w:val="00472B90"/>
    <w:rsid w:val="00472CE2"/>
    <w:rsid w:val="004730F4"/>
    <w:rsid w:val="00475A40"/>
    <w:rsid w:val="00483E1D"/>
    <w:rsid w:val="00485D88"/>
    <w:rsid w:val="00485E4E"/>
    <w:rsid w:val="0048647E"/>
    <w:rsid w:val="00487E4B"/>
    <w:rsid w:val="004901BA"/>
    <w:rsid w:val="0049249F"/>
    <w:rsid w:val="0049359E"/>
    <w:rsid w:val="00495885"/>
    <w:rsid w:val="004973CD"/>
    <w:rsid w:val="00497AAB"/>
    <w:rsid w:val="004A39EF"/>
    <w:rsid w:val="004A7B5A"/>
    <w:rsid w:val="004B1257"/>
    <w:rsid w:val="004B3E42"/>
    <w:rsid w:val="004B4014"/>
    <w:rsid w:val="004B66CC"/>
    <w:rsid w:val="004C1A31"/>
    <w:rsid w:val="004C1A81"/>
    <w:rsid w:val="004C274F"/>
    <w:rsid w:val="004C5CD4"/>
    <w:rsid w:val="004C73AF"/>
    <w:rsid w:val="004C77BE"/>
    <w:rsid w:val="004D12E7"/>
    <w:rsid w:val="004D2136"/>
    <w:rsid w:val="004D2639"/>
    <w:rsid w:val="004D2B0D"/>
    <w:rsid w:val="004D61D9"/>
    <w:rsid w:val="004D7A85"/>
    <w:rsid w:val="004E1E93"/>
    <w:rsid w:val="004E29F9"/>
    <w:rsid w:val="004E5ABC"/>
    <w:rsid w:val="004E7A5E"/>
    <w:rsid w:val="004F0A54"/>
    <w:rsid w:val="004F2524"/>
    <w:rsid w:val="004F38EC"/>
    <w:rsid w:val="004F391E"/>
    <w:rsid w:val="00502B24"/>
    <w:rsid w:val="0050544D"/>
    <w:rsid w:val="00513598"/>
    <w:rsid w:val="00514BFB"/>
    <w:rsid w:val="005156D2"/>
    <w:rsid w:val="00515FFC"/>
    <w:rsid w:val="00524481"/>
    <w:rsid w:val="00527D73"/>
    <w:rsid w:val="00530733"/>
    <w:rsid w:val="00533692"/>
    <w:rsid w:val="0053504E"/>
    <w:rsid w:val="00537B64"/>
    <w:rsid w:val="00540755"/>
    <w:rsid w:val="00547010"/>
    <w:rsid w:val="005504E5"/>
    <w:rsid w:val="00551987"/>
    <w:rsid w:val="00554912"/>
    <w:rsid w:val="005554B3"/>
    <w:rsid w:val="00560B8F"/>
    <w:rsid w:val="005702A1"/>
    <w:rsid w:val="0057048F"/>
    <w:rsid w:val="0057541A"/>
    <w:rsid w:val="00576ADB"/>
    <w:rsid w:val="00577268"/>
    <w:rsid w:val="00580C5E"/>
    <w:rsid w:val="00583B8A"/>
    <w:rsid w:val="0058785B"/>
    <w:rsid w:val="00594D52"/>
    <w:rsid w:val="005A3469"/>
    <w:rsid w:val="005A35E0"/>
    <w:rsid w:val="005A6906"/>
    <w:rsid w:val="005A6F56"/>
    <w:rsid w:val="005B0CA5"/>
    <w:rsid w:val="005B0FA0"/>
    <w:rsid w:val="005B1370"/>
    <w:rsid w:val="005B23B0"/>
    <w:rsid w:val="005B3815"/>
    <w:rsid w:val="005C2B75"/>
    <w:rsid w:val="005C5FA7"/>
    <w:rsid w:val="005C66BC"/>
    <w:rsid w:val="005C7B2F"/>
    <w:rsid w:val="005D17F9"/>
    <w:rsid w:val="005D3B7A"/>
    <w:rsid w:val="005D7B7D"/>
    <w:rsid w:val="005E2010"/>
    <w:rsid w:val="005E2767"/>
    <w:rsid w:val="005F3414"/>
    <w:rsid w:val="005F3AF4"/>
    <w:rsid w:val="005F4142"/>
    <w:rsid w:val="005F4A36"/>
    <w:rsid w:val="005F6774"/>
    <w:rsid w:val="006030E3"/>
    <w:rsid w:val="00605898"/>
    <w:rsid w:val="00607348"/>
    <w:rsid w:val="006130B8"/>
    <w:rsid w:val="00614EFF"/>
    <w:rsid w:val="006166F1"/>
    <w:rsid w:val="006171C4"/>
    <w:rsid w:val="0061770E"/>
    <w:rsid w:val="00622AF6"/>
    <w:rsid w:val="00623BA8"/>
    <w:rsid w:val="00623C94"/>
    <w:rsid w:val="00624EAF"/>
    <w:rsid w:val="00631284"/>
    <w:rsid w:val="00642408"/>
    <w:rsid w:val="00643239"/>
    <w:rsid w:val="00646A18"/>
    <w:rsid w:val="00653D01"/>
    <w:rsid w:val="00657104"/>
    <w:rsid w:val="00657B71"/>
    <w:rsid w:val="0066361C"/>
    <w:rsid w:val="006701F3"/>
    <w:rsid w:val="00677A53"/>
    <w:rsid w:val="00680C65"/>
    <w:rsid w:val="00682066"/>
    <w:rsid w:val="00683E69"/>
    <w:rsid w:val="006851E4"/>
    <w:rsid w:val="00687129"/>
    <w:rsid w:val="00690454"/>
    <w:rsid w:val="00691B26"/>
    <w:rsid w:val="00692F85"/>
    <w:rsid w:val="00693111"/>
    <w:rsid w:val="006945A0"/>
    <w:rsid w:val="00697BA5"/>
    <w:rsid w:val="006A0A62"/>
    <w:rsid w:val="006A141E"/>
    <w:rsid w:val="006A32FB"/>
    <w:rsid w:val="006B23EC"/>
    <w:rsid w:val="006B25D6"/>
    <w:rsid w:val="006B2635"/>
    <w:rsid w:val="006B3B0B"/>
    <w:rsid w:val="006C0D2C"/>
    <w:rsid w:val="006C37E1"/>
    <w:rsid w:val="006C6936"/>
    <w:rsid w:val="006C7F7E"/>
    <w:rsid w:val="006D0049"/>
    <w:rsid w:val="006D0470"/>
    <w:rsid w:val="006D13B5"/>
    <w:rsid w:val="006D5B89"/>
    <w:rsid w:val="006D678E"/>
    <w:rsid w:val="006E05B4"/>
    <w:rsid w:val="006E1A4F"/>
    <w:rsid w:val="006E5825"/>
    <w:rsid w:val="006E617B"/>
    <w:rsid w:val="006F23AD"/>
    <w:rsid w:val="006F408B"/>
    <w:rsid w:val="006F5830"/>
    <w:rsid w:val="00702379"/>
    <w:rsid w:val="00702797"/>
    <w:rsid w:val="00706F61"/>
    <w:rsid w:val="00712D15"/>
    <w:rsid w:val="00720263"/>
    <w:rsid w:val="00722504"/>
    <w:rsid w:val="007235E1"/>
    <w:rsid w:val="007273FA"/>
    <w:rsid w:val="007312FE"/>
    <w:rsid w:val="00731B84"/>
    <w:rsid w:val="00732039"/>
    <w:rsid w:val="00734145"/>
    <w:rsid w:val="00743754"/>
    <w:rsid w:val="00744319"/>
    <w:rsid w:val="00744C07"/>
    <w:rsid w:val="00744E22"/>
    <w:rsid w:val="00744F4F"/>
    <w:rsid w:val="00751264"/>
    <w:rsid w:val="00752FC6"/>
    <w:rsid w:val="007610A0"/>
    <w:rsid w:val="00761937"/>
    <w:rsid w:val="00767ED9"/>
    <w:rsid w:val="0077646F"/>
    <w:rsid w:val="0078183E"/>
    <w:rsid w:val="0079112C"/>
    <w:rsid w:val="00792C1C"/>
    <w:rsid w:val="007937E4"/>
    <w:rsid w:val="00793DEF"/>
    <w:rsid w:val="007951AE"/>
    <w:rsid w:val="00795907"/>
    <w:rsid w:val="00795D6B"/>
    <w:rsid w:val="007A2C68"/>
    <w:rsid w:val="007B1F78"/>
    <w:rsid w:val="007B39AB"/>
    <w:rsid w:val="007B4494"/>
    <w:rsid w:val="007B7CDB"/>
    <w:rsid w:val="007C0091"/>
    <w:rsid w:val="007C159C"/>
    <w:rsid w:val="007C2185"/>
    <w:rsid w:val="007C2FB9"/>
    <w:rsid w:val="007C5792"/>
    <w:rsid w:val="007C73B0"/>
    <w:rsid w:val="007D1EF8"/>
    <w:rsid w:val="007D7669"/>
    <w:rsid w:val="007E278E"/>
    <w:rsid w:val="007E499C"/>
    <w:rsid w:val="007E582D"/>
    <w:rsid w:val="007E5FB3"/>
    <w:rsid w:val="007F2EE6"/>
    <w:rsid w:val="007F32F7"/>
    <w:rsid w:val="007F6E06"/>
    <w:rsid w:val="007F7C9D"/>
    <w:rsid w:val="008001C0"/>
    <w:rsid w:val="00803D07"/>
    <w:rsid w:val="00804425"/>
    <w:rsid w:val="008044EA"/>
    <w:rsid w:val="00805A62"/>
    <w:rsid w:val="008079CF"/>
    <w:rsid w:val="00814DD2"/>
    <w:rsid w:val="008158B5"/>
    <w:rsid w:val="00816164"/>
    <w:rsid w:val="0082067E"/>
    <w:rsid w:val="00823D24"/>
    <w:rsid w:val="0082401C"/>
    <w:rsid w:val="008337BC"/>
    <w:rsid w:val="00836A23"/>
    <w:rsid w:val="00837157"/>
    <w:rsid w:val="00841D28"/>
    <w:rsid w:val="00845E65"/>
    <w:rsid w:val="00846F18"/>
    <w:rsid w:val="00850D1A"/>
    <w:rsid w:val="008565B5"/>
    <w:rsid w:val="00856A66"/>
    <w:rsid w:val="008572A5"/>
    <w:rsid w:val="00866AAC"/>
    <w:rsid w:val="008728AB"/>
    <w:rsid w:val="00872DA2"/>
    <w:rsid w:val="008754B1"/>
    <w:rsid w:val="008762A9"/>
    <w:rsid w:val="008814E6"/>
    <w:rsid w:val="00883911"/>
    <w:rsid w:val="00887909"/>
    <w:rsid w:val="008932FC"/>
    <w:rsid w:val="00896822"/>
    <w:rsid w:val="008A0A6F"/>
    <w:rsid w:val="008A1AF4"/>
    <w:rsid w:val="008A561E"/>
    <w:rsid w:val="008A6EA6"/>
    <w:rsid w:val="008A72A1"/>
    <w:rsid w:val="008B0954"/>
    <w:rsid w:val="008B0BD0"/>
    <w:rsid w:val="008B33E6"/>
    <w:rsid w:val="008B5DF7"/>
    <w:rsid w:val="008B792A"/>
    <w:rsid w:val="008C5693"/>
    <w:rsid w:val="008C77BB"/>
    <w:rsid w:val="008D2DA9"/>
    <w:rsid w:val="008D5AA9"/>
    <w:rsid w:val="008D6D3D"/>
    <w:rsid w:val="008E2276"/>
    <w:rsid w:val="008E3212"/>
    <w:rsid w:val="008E3B9B"/>
    <w:rsid w:val="008E5F19"/>
    <w:rsid w:val="008E5F86"/>
    <w:rsid w:val="008E6C97"/>
    <w:rsid w:val="008F1CAF"/>
    <w:rsid w:val="008F1E08"/>
    <w:rsid w:val="008F3341"/>
    <w:rsid w:val="008F486F"/>
    <w:rsid w:val="008F501D"/>
    <w:rsid w:val="009020F4"/>
    <w:rsid w:val="009044BA"/>
    <w:rsid w:val="0091162C"/>
    <w:rsid w:val="009116E5"/>
    <w:rsid w:val="0091218E"/>
    <w:rsid w:val="00914F2D"/>
    <w:rsid w:val="00920418"/>
    <w:rsid w:val="00921F60"/>
    <w:rsid w:val="00930487"/>
    <w:rsid w:val="00930692"/>
    <w:rsid w:val="009364AA"/>
    <w:rsid w:val="00940D54"/>
    <w:rsid w:val="009418C0"/>
    <w:rsid w:val="00941A68"/>
    <w:rsid w:val="00945C56"/>
    <w:rsid w:val="00946965"/>
    <w:rsid w:val="00951819"/>
    <w:rsid w:val="009666C0"/>
    <w:rsid w:val="009673BA"/>
    <w:rsid w:val="00967441"/>
    <w:rsid w:val="0098592B"/>
    <w:rsid w:val="0099117C"/>
    <w:rsid w:val="0099294F"/>
    <w:rsid w:val="00993854"/>
    <w:rsid w:val="00996B50"/>
    <w:rsid w:val="0099701C"/>
    <w:rsid w:val="009A1A71"/>
    <w:rsid w:val="009A4E3B"/>
    <w:rsid w:val="009B14D0"/>
    <w:rsid w:val="009B14F6"/>
    <w:rsid w:val="009B5759"/>
    <w:rsid w:val="009B78EA"/>
    <w:rsid w:val="009C1D03"/>
    <w:rsid w:val="009C213E"/>
    <w:rsid w:val="009C3B48"/>
    <w:rsid w:val="009C4CB9"/>
    <w:rsid w:val="009C68AD"/>
    <w:rsid w:val="009D4363"/>
    <w:rsid w:val="009D586D"/>
    <w:rsid w:val="009D5FF4"/>
    <w:rsid w:val="009D6BAB"/>
    <w:rsid w:val="009E1C95"/>
    <w:rsid w:val="009E1EB2"/>
    <w:rsid w:val="009E249B"/>
    <w:rsid w:val="009F1B2D"/>
    <w:rsid w:val="009F2426"/>
    <w:rsid w:val="009F45CA"/>
    <w:rsid w:val="009F60C2"/>
    <w:rsid w:val="009F7AF4"/>
    <w:rsid w:val="00A02130"/>
    <w:rsid w:val="00A0313E"/>
    <w:rsid w:val="00A0429F"/>
    <w:rsid w:val="00A04870"/>
    <w:rsid w:val="00A10733"/>
    <w:rsid w:val="00A1157C"/>
    <w:rsid w:val="00A11728"/>
    <w:rsid w:val="00A213CB"/>
    <w:rsid w:val="00A21630"/>
    <w:rsid w:val="00A2298B"/>
    <w:rsid w:val="00A22F08"/>
    <w:rsid w:val="00A232E3"/>
    <w:rsid w:val="00A24FEC"/>
    <w:rsid w:val="00A3323F"/>
    <w:rsid w:val="00A343F7"/>
    <w:rsid w:val="00A42ABE"/>
    <w:rsid w:val="00A42DF6"/>
    <w:rsid w:val="00A44ACB"/>
    <w:rsid w:val="00A45729"/>
    <w:rsid w:val="00A54910"/>
    <w:rsid w:val="00A55557"/>
    <w:rsid w:val="00A5755A"/>
    <w:rsid w:val="00A63DA5"/>
    <w:rsid w:val="00A64F0B"/>
    <w:rsid w:val="00A65863"/>
    <w:rsid w:val="00A66316"/>
    <w:rsid w:val="00A6711F"/>
    <w:rsid w:val="00A6768E"/>
    <w:rsid w:val="00A679A6"/>
    <w:rsid w:val="00A67E7B"/>
    <w:rsid w:val="00A71608"/>
    <w:rsid w:val="00A7393B"/>
    <w:rsid w:val="00A8257C"/>
    <w:rsid w:val="00A843EB"/>
    <w:rsid w:val="00A95DFE"/>
    <w:rsid w:val="00AA26C6"/>
    <w:rsid w:val="00AA2E96"/>
    <w:rsid w:val="00AA3C38"/>
    <w:rsid w:val="00AA5B3F"/>
    <w:rsid w:val="00AA7C5C"/>
    <w:rsid w:val="00AA7D37"/>
    <w:rsid w:val="00AC46B1"/>
    <w:rsid w:val="00AC73A9"/>
    <w:rsid w:val="00AC7AAC"/>
    <w:rsid w:val="00AD15CC"/>
    <w:rsid w:val="00AD36B0"/>
    <w:rsid w:val="00AD7152"/>
    <w:rsid w:val="00AE032F"/>
    <w:rsid w:val="00AE2777"/>
    <w:rsid w:val="00AE76A4"/>
    <w:rsid w:val="00AF2255"/>
    <w:rsid w:val="00AF5E12"/>
    <w:rsid w:val="00B00832"/>
    <w:rsid w:val="00B01735"/>
    <w:rsid w:val="00B02787"/>
    <w:rsid w:val="00B10798"/>
    <w:rsid w:val="00B11D2A"/>
    <w:rsid w:val="00B13CCB"/>
    <w:rsid w:val="00B15B01"/>
    <w:rsid w:val="00B25B71"/>
    <w:rsid w:val="00B27448"/>
    <w:rsid w:val="00B36A38"/>
    <w:rsid w:val="00B4227D"/>
    <w:rsid w:val="00B44620"/>
    <w:rsid w:val="00B44E53"/>
    <w:rsid w:val="00B47495"/>
    <w:rsid w:val="00B50207"/>
    <w:rsid w:val="00B51A63"/>
    <w:rsid w:val="00B52471"/>
    <w:rsid w:val="00B56900"/>
    <w:rsid w:val="00B57C44"/>
    <w:rsid w:val="00B600DA"/>
    <w:rsid w:val="00B621B4"/>
    <w:rsid w:val="00B64FDA"/>
    <w:rsid w:val="00B70312"/>
    <w:rsid w:val="00B751BC"/>
    <w:rsid w:val="00B762A4"/>
    <w:rsid w:val="00B777A8"/>
    <w:rsid w:val="00B80AFE"/>
    <w:rsid w:val="00B81303"/>
    <w:rsid w:val="00B81C73"/>
    <w:rsid w:val="00B82912"/>
    <w:rsid w:val="00B8384A"/>
    <w:rsid w:val="00B838E3"/>
    <w:rsid w:val="00B85C97"/>
    <w:rsid w:val="00B8611C"/>
    <w:rsid w:val="00B914B3"/>
    <w:rsid w:val="00B91E0D"/>
    <w:rsid w:val="00B9284D"/>
    <w:rsid w:val="00B97E80"/>
    <w:rsid w:val="00BA1DA2"/>
    <w:rsid w:val="00BA20E7"/>
    <w:rsid w:val="00BA7A46"/>
    <w:rsid w:val="00BB25AB"/>
    <w:rsid w:val="00BB5E22"/>
    <w:rsid w:val="00BC0CD8"/>
    <w:rsid w:val="00BC3995"/>
    <w:rsid w:val="00BC654D"/>
    <w:rsid w:val="00BC6C60"/>
    <w:rsid w:val="00BC6CD7"/>
    <w:rsid w:val="00BC7936"/>
    <w:rsid w:val="00BD07C5"/>
    <w:rsid w:val="00BD1493"/>
    <w:rsid w:val="00BD28EB"/>
    <w:rsid w:val="00BD43FB"/>
    <w:rsid w:val="00BD4BA8"/>
    <w:rsid w:val="00BE23EE"/>
    <w:rsid w:val="00BE35EF"/>
    <w:rsid w:val="00BE6093"/>
    <w:rsid w:val="00BF3CA0"/>
    <w:rsid w:val="00BF6154"/>
    <w:rsid w:val="00C01099"/>
    <w:rsid w:val="00C033F9"/>
    <w:rsid w:val="00C06FD9"/>
    <w:rsid w:val="00C071BE"/>
    <w:rsid w:val="00C072AD"/>
    <w:rsid w:val="00C13527"/>
    <w:rsid w:val="00C160F3"/>
    <w:rsid w:val="00C2167F"/>
    <w:rsid w:val="00C21A1A"/>
    <w:rsid w:val="00C23CC7"/>
    <w:rsid w:val="00C24803"/>
    <w:rsid w:val="00C26B30"/>
    <w:rsid w:val="00C3231E"/>
    <w:rsid w:val="00C3246B"/>
    <w:rsid w:val="00C373DA"/>
    <w:rsid w:val="00C4022B"/>
    <w:rsid w:val="00C42CC9"/>
    <w:rsid w:val="00C42FEB"/>
    <w:rsid w:val="00C470B7"/>
    <w:rsid w:val="00C477BD"/>
    <w:rsid w:val="00C503E7"/>
    <w:rsid w:val="00C50EC2"/>
    <w:rsid w:val="00C53DF6"/>
    <w:rsid w:val="00C57386"/>
    <w:rsid w:val="00C60582"/>
    <w:rsid w:val="00C61544"/>
    <w:rsid w:val="00C6205A"/>
    <w:rsid w:val="00C668C4"/>
    <w:rsid w:val="00C675F8"/>
    <w:rsid w:val="00C73A30"/>
    <w:rsid w:val="00C742F8"/>
    <w:rsid w:val="00C747B3"/>
    <w:rsid w:val="00C77FF1"/>
    <w:rsid w:val="00C82F72"/>
    <w:rsid w:val="00C836F5"/>
    <w:rsid w:val="00C842BB"/>
    <w:rsid w:val="00C85577"/>
    <w:rsid w:val="00C91C1E"/>
    <w:rsid w:val="00C944CC"/>
    <w:rsid w:val="00C95284"/>
    <w:rsid w:val="00C95BBE"/>
    <w:rsid w:val="00CA00DF"/>
    <w:rsid w:val="00CA2F62"/>
    <w:rsid w:val="00CA316C"/>
    <w:rsid w:val="00CA3DA1"/>
    <w:rsid w:val="00CB03FD"/>
    <w:rsid w:val="00CB36B3"/>
    <w:rsid w:val="00CB39C0"/>
    <w:rsid w:val="00CB521A"/>
    <w:rsid w:val="00CC0EA3"/>
    <w:rsid w:val="00CC0F97"/>
    <w:rsid w:val="00CC1C50"/>
    <w:rsid w:val="00CC457D"/>
    <w:rsid w:val="00CD366E"/>
    <w:rsid w:val="00CD44F4"/>
    <w:rsid w:val="00CD599E"/>
    <w:rsid w:val="00CE1585"/>
    <w:rsid w:val="00CE771F"/>
    <w:rsid w:val="00CE7C7E"/>
    <w:rsid w:val="00CF5A81"/>
    <w:rsid w:val="00CF5F7B"/>
    <w:rsid w:val="00D00232"/>
    <w:rsid w:val="00D0094D"/>
    <w:rsid w:val="00D02A58"/>
    <w:rsid w:val="00D04D23"/>
    <w:rsid w:val="00D05885"/>
    <w:rsid w:val="00D105F1"/>
    <w:rsid w:val="00D147E7"/>
    <w:rsid w:val="00D172D6"/>
    <w:rsid w:val="00D17F2D"/>
    <w:rsid w:val="00D2569C"/>
    <w:rsid w:val="00D25DEC"/>
    <w:rsid w:val="00D31246"/>
    <w:rsid w:val="00D327BE"/>
    <w:rsid w:val="00D32F9C"/>
    <w:rsid w:val="00D32FC1"/>
    <w:rsid w:val="00D421EF"/>
    <w:rsid w:val="00D43A15"/>
    <w:rsid w:val="00D510EE"/>
    <w:rsid w:val="00D51158"/>
    <w:rsid w:val="00D51C47"/>
    <w:rsid w:val="00D52C41"/>
    <w:rsid w:val="00D56A68"/>
    <w:rsid w:val="00D60DFF"/>
    <w:rsid w:val="00D61D02"/>
    <w:rsid w:val="00D6255F"/>
    <w:rsid w:val="00D627DB"/>
    <w:rsid w:val="00D67909"/>
    <w:rsid w:val="00D7303B"/>
    <w:rsid w:val="00D73813"/>
    <w:rsid w:val="00D74221"/>
    <w:rsid w:val="00D751F8"/>
    <w:rsid w:val="00D82F3C"/>
    <w:rsid w:val="00D8304A"/>
    <w:rsid w:val="00D900A1"/>
    <w:rsid w:val="00D95908"/>
    <w:rsid w:val="00D95D14"/>
    <w:rsid w:val="00DA2589"/>
    <w:rsid w:val="00DB4899"/>
    <w:rsid w:val="00DB6A91"/>
    <w:rsid w:val="00DC0A45"/>
    <w:rsid w:val="00DC0C9C"/>
    <w:rsid w:val="00DC39B0"/>
    <w:rsid w:val="00DC53E1"/>
    <w:rsid w:val="00DC6E5B"/>
    <w:rsid w:val="00DD5166"/>
    <w:rsid w:val="00DD6512"/>
    <w:rsid w:val="00DD690E"/>
    <w:rsid w:val="00DE25FF"/>
    <w:rsid w:val="00DF09C2"/>
    <w:rsid w:val="00DF0EDD"/>
    <w:rsid w:val="00DF1753"/>
    <w:rsid w:val="00DF23CE"/>
    <w:rsid w:val="00DF5AD1"/>
    <w:rsid w:val="00DF6ABB"/>
    <w:rsid w:val="00E0216E"/>
    <w:rsid w:val="00E02B54"/>
    <w:rsid w:val="00E02E2A"/>
    <w:rsid w:val="00E05801"/>
    <w:rsid w:val="00E07475"/>
    <w:rsid w:val="00E078FF"/>
    <w:rsid w:val="00E12C2C"/>
    <w:rsid w:val="00E14920"/>
    <w:rsid w:val="00E15543"/>
    <w:rsid w:val="00E169D0"/>
    <w:rsid w:val="00E2196E"/>
    <w:rsid w:val="00E23B49"/>
    <w:rsid w:val="00E25FAF"/>
    <w:rsid w:val="00E27E36"/>
    <w:rsid w:val="00E317AB"/>
    <w:rsid w:val="00E33E9C"/>
    <w:rsid w:val="00E4324E"/>
    <w:rsid w:val="00E44344"/>
    <w:rsid w:val="00E44915"/>
    <w:rsid w:val="00E45574"/>
    <w:rsid w:val="00E51A04"/>
    <w:rsid w:val="00E539B4"/>
    <w:rsid w:val="00E56E3B"/>
    <w:rsid w:val="00E61056"/>
    <w:rsid w:val="00E61303"/>
    <w:rsid w:val="00E62B6C"/>
    <w:rsid w:val="00E64316"/>
    <w:rsid w:val="00E646FB"/>
    <w:rsid w:val="00E654BC"/>
    <w:rsid w:val="00E700FE"/>
    <w:rsid w:val="00E70E0D"/>
    <w:rsid w:val="00E73115"/>
    <w:rsid w:val="00E734B7"/>
    <w:rsid w:val="00E7353F"/>
    <w:rsid w:val="00E736E1"/>
    <w:rsid w:val="00E73DC5"/>
    <w:rsid w:val="00E82C92"/>
    <w:rsid w:val="00E86434"/>
    <w:rsid w:val="00E86BC9"/>
    <w:rsid w:val="00E90F6A"/>
    <w:rsid w:val="00E918DF"/>
    <w:rsid w:val="00E92F16"/>
    <w:rsid w:val="00E94FAF"/>
    <w:rsid w:val="00E969A8"/>
    <w:rsid w:val="00EA1B88"/>
    <w:rsid w:val="00EA3359"/>
    <w:rsid w:val="00EA631D"/>
    <w:rsid w:val="00EA67D7"/>
    <w:rsid w:val="00EB2FA4"/>
    <w:rsid w:val="00EB3FBF"/>
    <w:rsid w:val="00EB56AC"/>
    <w:rsid w:val="00EB60F6"/>
    <w:rsid w:val="00EB6664"/>
    <w:rsid w:val="00EB7215"/>
    <w:rsid w:val="00EC2AEB"/>
    <w:rsid w:val="00EC3AB4"/>
    <w:rsid w:val="00EC417A"/>
    <w:rsid w:val="00EC4561"/>
    <w:rsid w:val="00EC62ED"/>
    <w:rsid w:val="00ED294B"/>
    <w:rsid w:val="00ED50F4"/>
    <w:rsid w:val="00ED5486"/>
    <w:rsid w:val="00ED7E40"/>
    <w:rsid w:val="00EE18A8"/>
    <w:rsid w:val="00EE3FCB"/>
    <w:rsid w:val="00EF0D5F"/>
    <w:rsid w:val="00EF1DE7"/>
    <w:rsid w:val="00EF319A"/>
    <w:rsid w:val="00EF5250"/>
    <w:rsid w:val="00EF5D77"/>
    <w:rsid w:val="00EF5EA5"/>
    <w:rsid w:val="00F134E5"/>
    <w:rsid w:val="00F208F1"/>
    <w:rsid w:val="00F2185F"/>
    <w:rsid w:val="00F24BBD"/>
    <w:rsid w:val="00F25F71"/>
    <w:rsid w:val="00F275DC"/>
    <w:rsid w:val="00F307A5"/>
    <w:rsid w:val="00F404EE"/>
    <w:rsid w:val="00F45259"/>
    <w:rsid w:val="00F45F32"/>
    <w:rsid w:val="00F507D8"/>
    <w:rsid w:val="00F53B13"/>
    <w:rsid w:val="00F61494"/>
    <w:rsid w:val="00F61B68"/>
    <w:rsid w:val="00F661A6"/>
    <w:rsid w:val="00F66AD9"/>
    <w:rsid w:val="00F702A6"/>
    <w:rsid w:val="00F70B17"/>
    <w:rsid w:val="00F72A53"/>
    <w:rsid w:val="00F744B5"/>
    <w:rsid w:val="00F754E1"/>
    <w:rsid w:val="00F75DC6"/>
    <w:rsid w:val="00F75E45"/>
    <w:rsid w:val="00F8024A"/>
    <w:rsid w:val="00F83BCE"/>
    <w:rsid w:val="00F87FC7"/>
    <w:rsid w:val="00F9163A"/>
    <w:rsid w:val="00F9330A"/>
    <w:rsid w:val="00F959D8"/>
    <w:rsid w:val="00F96503"/>
    <w:rsid w:val="00FA0B72"/>
    <w:rsid w:val="00FA3033"/>
    <w:rsid w:val="00FB10C7"/>
    <w:rsid w:val="00FB1124"/>
    <w:rsid w:val="00FB2E31"/>
    <w:rsid w:val="00FB5FEE"/>
    <w:rsid w:val="00FB6734"/>
    <w:rsid w:val="00FB686E"/>
    <w:rsid w:val="00FC0A9B"/>
    <w:rsid w:val="00FC1F2E"/>
    <w:rsid w:val="00FC21C6"/>
    <w:rsid w:val="00FD1C23"/>
    <w:rsid w:val="00FD4907"/>
    <w:rsid w:val="00FD5A76"/>
    <w:rsid w:val="00FD6167"/>
    <w:rsid w:val="00FE0351"/>
    <w:rsid w:val="00FE24B5"/>
    <w:rsid w:val="00FE3326"/>
    <w:rsid w:val="00FE4336"/>
    <w:rsid w:val="00FE5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customStyle="1" w:styleId="12">
    <w:name w:val="Обычный (веб)1"/>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3"/>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4">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5">
    <w:name w:val="List Paragraph"/>
    <w:aliases w:val="Details"/>
    <w:basedOn w:val="a"/>
    <w:link w:val="a6"/>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7">
    <w:name w:val="Balloon Text"/>
    <w:basedOn w:val="a"/>
    <w:link w:val="a8"/>
    <w:uiPriority w:val="99"/>
    <w:semiHidden/>
    <w:rsid w:val="00A24FEC"/>
    <w:rPr>
      <w:rFonts w:ascii="Tahoma" w:hAnsi="Tahoma" w:cs="Times New Roman"/>
    </w:rPr>
  </w:style>
  <w:style w:type="character" w:customStyle="1" w:styleId="a8">
    <w:name w:val="Текст выноски Знак"/>
    <w:link w:val="a7"/>
    <w:uiPriority w:val="99"/>
    <w:semiHidden/>
    <w:locked/>
    <w:rsid w:val="00A24FEC"/>
    <w:rPr>
      <w:rFonts w:ascii="Tahoma" w:hAnsi="Tahoma" w:cs="Tahoma"/>
      <w:sz w:val="16"/>
      <w:szCs w:val="16"/>
      <w:lang w:val="ru-RU" w:eastAsia="ru-RU"/>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12"/>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9">
    <w:name w:val="No Spacing"/>
    <w:link w:val="aa"/>
    <w:qFormat/>
    <w:rsid w:val="00B44620"/>
    <w:rPr>
      <w:rFonts w:ascii="Calibri" w:hAnsi="Calibri"/>
    </w:rPr>
  </w:style>
  <w:style w:type="character" w:customStyle="1" w:styleId="aa">
    <w:name w:val="Без интервала Знак"/>
    <w:link w:val="a9"/>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4">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w:basedOn w:val="a"/>
    <w:link w:val="15"/>
    <w:uiPriority w:val="99"/>
    <w:rsid w:val="00115400"/>
    <w:pPr>
      <w:spacing w:after="120"/>
    </w:pPr>
    <w:rPr>
      <w:rFonts w:cs="Times New Roman"/>
      <w:lang w:val="x-none" w:eastAsia="x-none"/>
    </w:rPr>
  </w:style>
  <w:style w:type="character" w:customStyle="1" w:styleId="15">
    <w:name w:val="Основной текст Знак1"/>
    <w:link w:val="ab"/>
    <w:uiPriority w:val="99"/>
    <w:rsid w:val="00115400"/>
    <w:rPr>
      <w:rFonts w:ascii="Arial" w:hAnsi="Arial"/>
      <w:sz w:val="16"/>
      <w:szCs w:val="16"/>
    </w:rPr>
  </w:style>
  <w:style w:type="character" w:customStyle="1" w:styleId="ac">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d">
    <w:name w:val="Strong"/>
    <w:uiPriority w:val="99"/>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6">
    <w:name w:val="Звичайний1"/>
    <w:uiPriority w:val="99"/>
    <w:rsid w:val="00731B84"/>
    <w:pPr>
      <w:spacing w:line="276" w:lineRule="auto"/>
    </w:pPr>
    <w:rPr>
      <w:rFonts w:ascii="Arial" w:eastAsia="Calibri" w:hAnsi="Arial" w:cs="Arial"/>
      <w:sz w:val="22"/>
      <w:szCs w:val="22"/>
    </w:rPr>
  </w:style>
  <w:style w:type="character" w:customStyle="1" w:styleId="a6">
    <w:name w:val="Абзац списка Знак"/>
    <w:aliases w:val="Details Знак"/>
    <w:link w:val="a5"/>
    <w:uiPriority w:val="34"/>
    <w:locked/>
    <w:rsid w:val="00731B84"/>
    <w:rPr>
      <w:rFonts w:ascii="Times New Roman CYR" w:hAnsi="Times New Roman CYR" w:cs="Times New Roman CYR"/>
      <w:sz w:val="24"/>
      <w:szCs w:val="24"/>
      <w:lang w:val="ru-RU" w:eastAsia="ru-RU"/>
    </w:rPr>
  </w:style>
  <w:style w:type="paragraph" w:customStyle="1" w:styleId="17">
    <w:name w:val="Обычный1"/>
    <w:rsid w:val="00B01735"/>
    <w:rPr>
      <w:color w:val="000000"/>
      <w:sz w:val="28"/>
      <w:szCs w:val="28"/>
    </w:rPr>
  </w:style>
  <w:style w:type="paragraph" w:customStyle="1" w:styleId="18">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8"/>
    <w:locked/>
    <w:rsid w:val="00B01735"/>
    <w:rPr>
      <w:sz w:val="22"/>
      <w:szCs w:val="22"/>
      <w:lang w:eastAsia="en-US"/>
    </w:rPr>
  </w:style>
  <w:style w:type="paragraph" w:styleId="ae">
    <w:name w:val="header"/>
    <w:basedOn w:val="a"/>
    <w:link w:val="af"/>
    <w:uiPriority w:val="99"/>
    <w:unhideWhenUsed/>
    <w:rsid w:val="00CC457D"/>
    <w:pPr>
      <w:tabs>
        <w:tab w:val="center" w:pos="4819"/>
        <w:tab w:val="right" w:pos="9639"/>
      </w:tabs>
    </w:pPr>
    <w:rPr>
      <w:rFonts w:cs="Times New Roman"/>
    </w:rPr>
  </w:style>
  <w:style w:type="character" w:customStyle="1" w:styleId="af">
    <w:name w:val="Верхний колонтитул Знак"/>
    <w:link w:val="ae"/>
    <w:uiPriority w:val="99"/>
    <w:rsid w:val="00CC457D"/>
    <w:rPr>
      <w:rFonts w:ascii="Arial" w:hAnsi="Arial" w:cs="Arial"/>
      <w:sz w:val="16"/>
      <w:szCs w:val="16"/>
      <w:lang w:val="ru-RU" w:eastAsia="ru-RU"/>
    </w:rPr>
  </w:style>
  <w:style w:type="paragraph" w:styleId="af0">
    <w:name w:val="footer"/>
    <w:basedOn w:val="a"/>
    <w:link w:val="af1"/>
    <w:uiPriority w:val="99"/>
    <w:unhideWhenUsed/>
    <w:rsid w:val="00CC457D"/>
    <w:pPr>
      <w:tabs>
        <w:tab w:val="center" w:pos="4819"/>
        <w:tab w:val="right" w:pos="9639"/>
      </w:tabs>
    </w:pPr>
    <w:rPr>
      <w:rFonts w:cs="Times New Roman"/>
    </w:rPr>
  </w:style>
  <w:style w:type="character" w:customStyle="1" w:styleId="af1">
    <w:name w:val="Нижний колонтитул Знак"/>
    <w:link w:val="af0"/>
    <w:uiPriority w:val="99"/>
    <w:rsid w:val="00CC457D"/>
    <w:rPr>
      <w:rFonts w:ascii="Arial" w:hAnsi="Arial" w:cs="Arial"/>
      <w:sz w:val="16"/>
      <w:szCs w:val="16"/>
      <w:lang w:val="ru-RU" w:eastAsia="ru-RU"/>
    </w:rPr>
  </w:style>
  <w:style w:type="table" w:styleId="af2">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9">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4">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4"/>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a">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5">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customStyle="1" w:styleId="12">
    <w:name w:val="Обычный (веб)1"/>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3"/>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4">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5">
    <w:name w:val="List Paragraph"/>
    <w:aliases w:val="Details"/>
    <w:basedOn w:val="a"/>
    <w:link w:val="a6"/>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7">
    <w:name w:val="Balloon Text"/>
    <w:basedOn w:val="a"/>
    <w:link w:val="a8"/>
    <w:uiPriority w:val="99"/>
    <w:semiHidden/>
    <w:rsid w:val="00A24FEC"/>
    <w:rPr>
      <w:rFonts w:ascii="Tahoma" w:hAnsi="Tahoma" w:cs="Times New Roman"/>
    </w:rPr>
  </w:style>
  <w:style w:type="character" w:customStyle="1" w:styleId="a8">
    <w:name w:val="Текст выноски Знак"/>
    <w:link w:val="a7"/>
    <w:uiPriority w:val="99"/>
    <w:semiHidden/>
    <w:locked/>
    <w:rsid w:val="00A24FEC"/>
    <w:rPr>
      <w:rFonts w:ascii="Tahoma" w:hAnsi="Tahoma" w:cs="Tahoma"/>
      <w:sz w:val="16"/>
      <w:szCs w:val="16"/>
      <w:lang w:val="ru-RU" w:eastAsia="ru-RU"/>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12"/>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9">
    <w:name w:val="No Spacing"/>
    <w:link w:val="aa"/>
    <w:qFormat/>
    <w:rsid w:val="00B44620"/>
    <w:rPr>
      <w:rFonts w:ascii="Calibri" w:hAnsi="Calibri"/>
    </w:rPr>
  </w:style>
  <w:style w:type="character" w:customStyle="1" w:styleId="aa">
    <w:name w:val="Без интервала Знак"/>
    <w:link w:val="a9"/>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4">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w:basedOn w:val="a"/>
    <w:link w:val="15"/>
    <w:uiPriority w:val="99"/>
    <w:rsid w:val="00115400"/>
    <w:pPr>
      <w:spacing w:after="120"/>
    </w:pPr>
    <w:rPr>
      <w:rFonts w:cs="Times New Roman"/>
      <w:lang w:val="x-none" w:eastAsia="x-none"/>
    </w:rPr>
  </w:style>
  <w:style w:type="character" w:customStyle="1" w:styleId="15">
    <w:name w:val="Основной текст Знак1"/>
    <w:link w:val="ab"/>
    <w:uiPriority w:val="99"/>
    <w:rsid w:val="00115400"/>
    <w:rPr>
      <w:rFonts w:ascii="Arial" w:hAnsi="Arial"/>
      <w:sz w:val="16"/>
      <w:szCs w:val="16"/>
    </w:rPr>
  </w:style>
  <w:style w:type="character" w:customStyle="1" w:styleId="ac">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d">
    <w:name w:val="Strong"/>
    <w:uiPriority w:val="99"/>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6">
    <w:name w:val="Звичайний1"/>
    <w:uiPriority w:val="99"/>
    <w:rsid w:val="00731B84"/>
    <w:pPr>
      <w:spacing w:line="276" w:lineRule="auto"/>
    </w:pPr>
    <w:rPr>
      <w:rFonts w:ascii="Arial" w:eastAsia="Calibri" w:hAnsi="Arial" w:cs="Arial"/>
      <w:sz w:val="22"/>
      <w:szCs w:val="22"/>
    </w:rPr>
  </w:style>
  <w:style w:type="character" w:customStyle="1" w:styleId="a6">
    <w:name w:val="Абзац списка Знак"/>
    <w:aliases w:val="Details Знак"/>
    <w:link w:val="a5"/>
    <w:uiPriority w:val="34"/>
    <w:locked/>
    <w:rsid w:val="00731B84"/>
    <w:rPr>
      <w:rFonts w:ascii="Times New Roman CYR" w:hAnsi="Times New Roman CYR" w:cs="Times New Roman CYR"/>
      <w:sz w:val="24"/>
      <w:szCs w:val="24"/>
      <w:lang w:val="ru-RU" w:eastAsia="ru-RU"/>
    </w:rPr>
  </w:style>
  <w:style w:type="paragraph" w:customStyle="1" w:styleId="17">
    <w:name w:val="Обычный1"/>
    <w:rsid w:val="00B01735"/>
    <w:rPr>
      <w:color w:val="000000"/>
      <w:sz w:val="28"/>
      <w:szCs w:val="28"/>
    </w:rPr>
  </w:style>
  <w:style w:type="paragraph" w:customStyle="1" w:styleId="18">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8"/>
    <w:locked/>
    <w:rsid w:val="00B01735"/>
    <w:rPr>
      <w:sz w:val="22"/>
      <w:szCs w:val="22"/>
      <w:lang w:eastAsia="en-US"/>
    </w:rPr>
  </w:style>
  <w:style w:type="paragraph" w:styleId="ae">
    <w:name w:val="header"/>
    <w:basedOn w:val="a"/>
    <w:link w:val="af"/>
    <w:uiPriority w:val="99"/>
    <w:unhideWhenUsed/>
    <w:rsid w:val="00CC457D"/>
    <w:pPr>
      <w:tabs>
        <w:tab w:val="center" w:pos="4819"/>
        <w:tab w:val="right" w:pos="9639"/>
      </w:tabs>
    </w:pPr>
    <w:rPr>
      <w:rFonts w:cs="Times New Roman"/>
    </w:rPr>
  </w:style>
  <w:style w:type="character" w:customStyle="1" w:styleId="af">
    <w:name w:val="Верхний колонтитул Знак"/>
    <w:link w:val="ae"/>
    <w:uiPriority w:val="99"/>
    <w:rsid w:val="00CC457D"/>
    <w:rPr>
      <w:rFonts w:ascii="Arial" w:hAnsi="Arial" w:cs="Arial"/>
      <w:sz w:val="16"/>
      <w:szCs w:val="16"/>
      <w:lang w:val="ru-RU" w:eastAsia="ru-RU"/>
    </w:rPr>
  </w:style>
  <w:style w:type="paragraph" w:styleId="af0">
    <w:name w:val="footer"/>
    <w:basedOn w:val="a"/>
    <w:link w:val="af1"/>
    <w:uiPriority w:val="99"/>
    <w:unhideWhenUsed/>
    <w:rsid w:val="00CC457D"/>
    <w:pPr>
      <w:tabs>
        <w:tab w:val="center" w:pos="4819"/>
        <w:tab w:val="right" w:pos="9639"/>
      </w:tabs>
    </w:pPr>
    <w:rPr>
      <w:rFonts w:cs="Times New Roman"/>
    </w:rPr>
  </w:style>
  <w:style w:type="character" w:customStyle="1" w:styleId="af1">
    <w:name w:val="Нижний колонтитул Знак"/>
    <w:link w:val="af0"/>
    <w:uiPriority w:val="99"/>
    <w:rsid w:val="00CC457D"/>
    <w:rPr>
      <w:rFonts w:ascii="Arial" w:hAnsi="Arial" w:cs="Arial"/>
      <w:sz w:val="16"/>
      <w:szCs w:val="16"/>
      <w:lang w:val="ru-RU" w:eastAsia="ru-RU"/>
    </w:rPr>
  </w:style>
  <w:style w:type="table" w:styleId="af2">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9">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4">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4"/>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a">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5">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zakon3.rada.gov.ua/laws/show/v0310874-18" TargetMode="External"/><Relationship Id="rId7" Type="http://schemas.openxmlformats.org/officeDocument/2006/relationships/footnotes" Target="foot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sanctions.nazk.gov.ua/sanction-pers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www.ueex.com.ua/exchange-quotations/electric-power/"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A5F7-98F9-4052-A719-60A633AF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77296</Words>
  <Characters>44059</Characters>
  <Application>Microsoft Office Word</Application>
  <DocSecurity>0</DocSecurity>
  <Lines>367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121113</CharactersWithSpaces>
  <SharedDoc>false</SharedDoc>
  <HLinks>
    <vt:vector size="156" baseType="variant">
      <vt:variant>
        <vt:i4>2883688</vt:i4>
      </vt:variant>
      <vt:variant>
        <vt:i4>75</vt:i4>
      </vt:variant>
      <vt:variant>
        <vt:i4>0</vt:i4>
      </vt:variant>
      <vt:variant>
        <vt:i4>5</vt:i4>
      </vt:variant>
      <vt:variant>
        <vt:lpwstr>http://zakon3.rada.gov.ua/laws/show/v0310874-18</vt:lpwstr>
      </vt:variant>
      <vt:variant>
        <vt:lpwstr/>
      </vt:variant>
      <vt:variant>
        <vt:i4>8061039</vt:i4>
      </vt:variant>
      <vt:variant>
        <vt:i4>72</vt:i4>
      </vt:variant>
      <vt:variant>
        <vt:i4>0</vt:i4>
      </vt:variant>
      <vt:variant>
        <vt:i4>5</vt:i4>
      </vt:variant>
      <vt:variant>
        <vt:lpwstr>https://zakon.rada.gov.ua/laws/show/922-19</vt:lpwstr>
      </vt:variant>
      <vt:variant>
        <vt:lpwstr>n1778</vt:lpwstr>
      </vt:variant>
      <vt:variant>
        <vt:i4>2490400</vt:i4>
      </vt:variant>
      <vt:variant>
        <vt:i4>69</vt:i4>
      </vt:variant>
      <vt:variant>
        <vt:i4>0</vt:i4>
      </vt:variant>
      <vt:variant>
        <vt:i4>5</vt:i4>
      </vt:variant>
      <vt:variant>
        <vt:lpwstr>https://www.ueex.com.ua/exchange-quotations/electric-power/</vt:lpwstr>
      </vt:variant>
      <vt:variant>
        <vt:lpwstr/>
      </vt:variant>
      <vt:variant>
        <vt:i4>7995498</vt:i4>
      </vt:variant>
      <vt:variant>
        <vt:i4>66</vt:i4>
      </vt:variant>
      <vt:variant>
        <vt:i4>0</vt:i4>
      </vt:variant>
      <vt:variant>
        <vt:i4>5</vt:i4>
      </vt:variant>
      <vt:variant>
        <vt:lpwstr>https://zakon.rada.gov.ua/laws/show/922-19</vt:lpwstr>
      </vt:variant>
      <vt:variant>
        <vt:lpwstr>n1261</vt:lpwstr>
      </vt:variant>
      <vt:variant>
        <vt:i4>5767183</vt:i4>
      </vt:variant>
      <vt:variant>
        <vt:i4>63</vt:i4>
      </vt:variant>
      <vt:variant>
        <vt:i4>0</vt:i4>
      </vt:variant>
      <vt:variant>
        <vt:i4>5</vt:i4>
      </vt:variant>
      <vt:variant>
        <vt:lpwstr>https://zakon.rada.gov.ua/laws/show/1178-2022-%D0%BF</vt:lpwstr>
      </vt:variant>
      <vt:variant>
        <vt:lpwstr>n131</vt:lpwstr>
      </vt:variant>
      <vt:variant>
        <vt:i4>3932284</vt:i4>
      </vt:variant>
      <vt:variant>
        <vt:i4>60</vt:i4>
      </vt:variant>
      <vt:variant>
        <vt:i4>0</vt:i4>
      </vt:variant>
      <vt:variant>
        <vt:i4>5</vt:i4>
      </vt:variant>
      <vt:variant>
        <vt:lpwstr>https://sanctions.nazk.gov.ua/sanction-person/</vt:lpwstr>
      </vt:variant>
      <vt:variant>
        <vt:lpwstr/>
      </vt:variant>
      <vt:variant>
        <vt:i4>6946876</vt:i4>
      </vt:variant>
      <vt:variant>
        <vt:i4>57</vt:i4>
      </vt:variant>
      <vt:variant>
        <vt:i4>0</vt:i4>
      </vt:variant>
      <vt:variant>
        <vt:i4>5</vt:i4>
      </vt:variant>
      <vt:variant>
        <vt:lpwstr>https://zakon.rada.gov.ua/laws/show/1178-2022-%D0%BF</vt:lpwstr>
      </vt:variant>
      <vt:variant>
        <vt:lpwstr>n2</vt:lpwstr>
      </vt:variant>
      <vt:variant>
        <vt:i4>7995498</vt:i4>
      </vt:variant>
      <vt:variant>
        <vt:i4>54</vt:i4>
      </vt:variant>
      <vt:variant>
        <vt:i4>0</vt:i4>
      </vt:variant>
      <vt:variant>
        <vt:i4>5</vt:i4>
      </vt:variant>
      <vt:variant>
        <vt:lpwstr>https://zakon.rada.gov.ua/laws/show/922-19</vt:lpwstr>
      </vt:variant>
      <vt:variant>
        <vt:lpwstr>n1261</vt:lpwstr>
      </vt:variant>
      <vt:variant>
        <vt:i4>7929962</vt:i4>
      </vt:variant>
      <vt:variant>
        <vt:i4>51</vt:i4>
      </vt:variant>
      <vt:variant>
        <vt:i4>0</vt:i4>
      </vt:variant>
      <vt:variant>
        <vt:i4>5</vt:i4>
      </vt:variant>
      <vt:variant>
        <vt:lpwstr>https://zakon.rada.gov.ua/laws/show/922-19</vt:lpwstr>
      </vt:variant>
      <vt:variant>
        <vt:lpwstr>n1250</vt:lpwstr>
      </vt:variant>
      <vt:variant>
        <vt:i4>7995498</vt:i4>
      </vt:variant>
      <vt:variant>
        <vt:i4>48</vt:i4>
      </vt:variant>
      <vt:variant>
        <vt:i4>0</vt:i4>
      </vt:variant>
      <vt:variant>
        <vt:i4>5</vt:i4>
      </vt:variant>
      <vt:variant>
        <vt:lpwstr>https://zakon.rada.gov.ua/laws/show/922-19</vt:lpwstr>
      </vt:variant>
      <vt:variant>
        <vt:lpwstr>n1262</vt:lpwstr>
      </vt:variant>
      <vt:variant>
        <vt:i4>6094861</vt:i4>
      </vt:variant>
      <vt:variant>
        <vt:i4>45</vt:i4>
      </vt:variant>
      <vt:variant>
        <vt:i4>0</vt:i4>
      </vt:variant>
      <vt:variant>
        <vt:i4>5</vt:i4>
      </vt:variant>
      <vt:variant>
        <vt:lpwstr>https://zakon.rada.gov.ua/laws/show/1178-2022-%D0%BF</vt:lpwstr>
      </vt:variant>
      <vt:variant>
        <vt:lpwstr>n411</vt:lpwstr>
      </vt:variant>
      <vt:variant>
        <vt:i4>6029325</vt:i4>
      </vt:variant>
      <vt:variant>
        <vt:i4>42</vt:i4>
      </vt:variant>
      <vt:variant>
        <vt:i4>0</vt:i4>
      </vt:variant>
      <vt:variant>
        <vt:i4>5</vt:i4>
      </vt:variant>
      <vt:variant>
        <vt:lpwstr>https://zakon.rada.gov.ua/laws/show/1178-2022-%D0%BF</vt:lpwstr>
      </vt:variant>
      <vt:variant>
        <vt:lpwstr>n410</vt:lpwstr>
      </vt:variant>
      <vt:variant>
        <vt:i4>5767180</vt:i4>
      </vt:variant>
      <vt:variant>
        <vt:i4>39</vt:i4>
      </vt:variant>
      <vt:variant>
        <vt:i4>0</vt:i4>
      </vt:variant>
      <vt:variant>
        <vt:i4>5</vt:i4>
      </vt:variant>
      <vt:variant>
        <vt:lpwstr>https://zakon.rada.gov.ua/laws/show/1178-2022-%D0%BF</vt:lpwstr>
      </vt:variant>
      <vt:variant>
        <vt:lpwstr>n404</vt:lpwstr>
      </vt:variant>
      <vt:variant>
        <vt:i4>6225932</vt:i4>
      </vt:variant>
      <vt:variant>
        <vt:i4>36</vt:i4>
      </vt:variant>
      <vt:variant>
        <vt:i4>0</vt:i4>
      </vt:variant>
      <vt:variant>
        <vt:i4>5</vt:i4>
      </vt:variant>
      <vt:variant>
        <vt:lpwstr>https://zakon.rada.gov.ua/laws/show/1178-2022-%D0%BF</vt:lpwstr>
      </vt:variant>
      <vt:variant>
        <vt:lpwstr>n403</vt:lpwstr>
      </vt:variant>
      <vt:variant>
        <vt:i4>6094860</vt:i4>
      </vt:variant>
      <vt:variant>
        <vt:i4>33</vt:i4>
      </vt:variant>
      <vt:variant>
        <vt:i4>0</vt:i4>
      </vt:variant>
      <vt:variant>
        <vt:i4>5</vt:i4>
      </vt:variant>
      <vt:variant>
        <vt:lpwstr>https://zakon.rada.gov.ua/laws/show/1178-2022-%D0%BF</vt:lpwstr>
      </vt:variant>
      <vt:variant>
        <vt:lpwstr>n401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8061034</vt:i4>
      </vt:variant>
      <vt:variant>
        <vt:i4>24</vt:i4>
      </vt:variant>
      <vt:variant>
        <vt:i4>0</vt:i4>
      </vt:variant>
      <vt:variant>
        <vt:i4>5</vt:i4>
      </vt:variant>
      <vt:variant>
        <vt:lpwstr>https://zakon.rada.gov.ua/laws/show/922-19</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5701698</vt:i4>
      </vt:variant>
      <vt:variant>
        <vt:i4>9</vt:i4>
      </vt:variant>
      <vt:variant>
        <vt:i4>0</vt:i4>
      </vt:variant>
      <vt:variant>
        <vt:i4>5</vt:i4>
      </vt:variant>
      <vt:variant>
        <vt:lpwstr>http://zakon3.rada.gov.ua/laws/show/436-15/paran2637</vt:lpwstr>
      </vt:variant>
      <vt:variant>
        <vt:lpwstr>n2637</vt:lpwstr>
      </vt:variant>
      <vt:variant>
        <vt:i4>5701698</vt:i4>
      </vt:variant>
      <vt:variant>
        <vt:i4>6</vt:i4>
      </vt:variant>
      <vt:variant>
        <vt:i4>0</vt:i4>
      </vt:variant>
      <vt:variant>
        <vt:i4>5</vt:i4>
      </vt:variant>
      <vt:variant>
        <vt:lpwstr>http://zakon3.rada.gov.ua/laws/show/436-15/paran2637</vt:lpwstr>
      </vt:variant>
      <vt:variant>
        <vt:lpwstr>n2637</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User</cp:lastModifiedBy>
  <cp:revision>6</cp:revision>
  <cp:lastPrinted>2020-05-18T13:05:00Z</cp:lastPrinted>
  <dcterms:created xsi:type="dcterms:W3CDTF">2023-03-18T08:59:00Z</dcterms:created>
  <dcterms:modified xsi:type="dcterms:W3CDTF">2023-03-18T09:58:00Z</dcterms:modified>
</cp:coreProperties>
</file>