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A3E0" w14:textId="77777777" w:rsidR="00B10296" w:rsidRPr="00B10296" w:rsidRDefault="00B10296" w:rsidP="00B10296">
      <w:pPr>
        <w:ind w:left="6372" w:firstLine="708"/>
        <w:rPr>
          <w:rFonts w:ascii="Times New Roman" w:eastAsia="Times New Roman" w:hAnsi="Times New Roman"/>
          <w:b/>
          <w:bdr w:val="none" w:sz="0" w:space="0" w:color="auto" w:frame="1"/>
        </w:rPr>
      </w:pPr>
      <w:r w:rsidRPr="00B10296">
        <w:rPr>
          <w:rFonts w:ascii="Times New Roman" w:eastAsia="Times New Roman" w:hAnsi="Times New Roman"/>
          <w:b/>
          <w:bdr w:val="none" w:sz="0" w:space="0" w:color="auto" w:frame="1"/>
        </w:rPr>
        <w:t xml:space="preserve">Додаток № 1 </w:t>
      </w:r>
    </w:p>
    <w:p w14:paraId="28F5825F" w14:textId="77777777" w:rsidR="000B572F" w:rsidRPr="00B10296" w:rsidRDefault="00B10296" w:rsidP="00B10296">
      <w:pPr>
        <w:ind w:left="6372" w:firstLine="708"/>
        <w:rPr>
          <w:rFonts w:ascii="Times New Roman" w:eastAsia="Times New Roman" w:hAnsi="Times New Roman"/>
          <w:b/>
          <w:bdr w:val="none" w:sz="0" w:space="0" w:color="auto" w:frame="1"/>
        </w:rPr>
      </w:pPr>
      <w:r w:rsidRPr="00B10296">
        <w:rPr>
          <w:rFonts w:ascii="Times New Roman" w:eastAsia="Times New Roman" w:hAnsi="Times New Roman"/>
          <w:b/>
          <w:bdr w:val="none" w:sz="0" w:space="0" w:color="auto" w:frame="1"/>
        </w:rPr>
        <w:t>до Оголошення</w:t>
      </w:r>
    </w:p>
    <w:p w14:paraId="6D97409D" w14:textId="77777777" w:rsidR="0011299A" w:rsidRDefault="0011299A">
      <w:pPr>
        <w:jc w:val="center"/>
        <w:rPr>
          <w:rFonts w:ascii="Times New Roman" w:hAnsi="Times New Roman"/>
          <w:b/>
          <w:bCs/>
          <w:sz w:val="22"/>
          <w:szCs w:val="22"/>
        </w:rPr>
      </w:pPr>
    </w:p>
    <w:p w14:paraId="5E96C507" w14:textId="77777777" w:rsidR="0011299A" w:rsidRDefault="0011299A">
      <w:pPr>
        <w:jc w:val="center"/>
        <w:rPr>
          <w:rFonts w:ascii="Times New Roman" w:hAnsi="Times New Roman"/>
          <w:b/>
          <w:bCs/>
          <w:sz w:val="22"/>
          <w:szCs w:val="22"/>
        </w:rPr>
      </w:pPr>
      <w:r>
        <w:rPr>
          <w:rFonts w:ascii="Times New Roman" w:hAnsi="Times New Roman"/>
          <w:b/>
          <w:bCs/>
          <w:sz w:val="22"/>
          <w:szCs w:val="22"/>
        </w:rPr>
        <w:t>Технічне завдання на закупівлю</w:t>
      </w:r>
    </w:p>
    <w:p w14:paraId="591174AF" w14:textId="77777777" w:rsidR="0011299A" w:rsidRPr="00753E60" w:rsidRDefault="0011299A">
      <w:pPr>
        <w:rPr>
          <w:rFonts w:ascii="Times New Roman" w:eastAsia="Dotum" w:hAnsi="Times New Roman"/>
          <w:b/>
          <w:bCs/>
          <w:color w:val="000000"/>
          <w:sz w:val="22"/>
          <w:szCs w:val="22"/>
        </w:rPr>
      </w:pPr>
      <w:r>
        <w:rPr>
          <w:rFonts w:ascii="Times New Roman" w:hAnsi="Times New Roman"/>
          <w:b/>
          <w:sz w:val="22"/>
          <w:szCs w:val="22"/>
          <w:lang w:eastAsia="uk-UA"/>
        </w:rPr>
        <w:t>Предмет закупівлі</w:t>
      </w:r>
      <w:r>
        <w:rPr>
          <w:rFonts w:ascii="Times New Roman" w:hAnsi="Times New Roman"/>
          <w:sz w:val="22"/>
          <w:szCs w:val="22"/>
          <w:lang w:eastAsia="uk-UA"/>
        </w:rPr>
        <w:t>:</w:t>
      </w:r>
      <w:r>
        <w:rPr>
          <w:rFonts w:ascii="Times New Roman" w:hAnsi="Times New Roman"/>
          <w:sz w:val="22"/>
          <w:szCs w:val="22"/>
        </w:rPr>
        <w:t xml:space="preserve"> </w:t>
      </w:r>
      <w:r>
        <w:rPr>
          <w:rFonts w:ascii="Times New Roman" w:eastAsia="Dotum" w:hAnsi="Times New Roman"/>
          <w:b/>
          <w:bCs/>
          <w:color w:val="000000"/>
          <w:sz w:val="22"/>
          <w:szCs w:val="22"/>
          <w:lang w:val="ru-RU"/>
        </w:rPr>
        <w:t>Код за ДК 021:2015 - 30190000-</w:t>
      </w:r>
      <w:r w:rsidRPr="00753E60">
        <w:rPr>
          <w:rFonts w:ascii="Times New Roman" w:eastAsia="Dotum" w:hAnsi="Times New Roman"/>
          <w:b/>
          <w:bCs/>
          <w:color w:val="000000"/>
          <w:sz w:val="22"/>
          <w:szCs w:val="22"/>
        </w:rPr>
        <w:t xml:space="preserve">7  Офісне устаткування та приладдя різне </w:t>
      </w:r>
    </w:p>
    <w:p w14:paraId="0DB640EF" w14:textId="77777777" w:rsidR="0011299A" w:rsidRPr="00753E60" w:rsidRDefault="0011299A">
      <w:pPr>
        <w:jc w:val="center"/>
        <w:rPr>
          <w:rFonts w:ascii="Times New Roman" w:eastAsia="Dotum" w:hAnsi="Times New Roman"/>
          <w:b/>
          <w:bCs/>
          <w:color w:val="000000"/>
          <w:sz w:val="22"/>
          <w:szCs w:val="22"/>
        </w:rPr>
      </w:pPr>
      <w:r w:rsidRPr="00753E60">
        <w:rPr>
          <w:rFonts w:ascii="Times New Roman" w:eastAsia="Dotum" w:hAnsi="Times New Roman"/>
          <w:b/>
          <w:bCs/>
          <w:color w:val="000000"/>
          <w:sz w:val="22"/>
          <w:szCs w:val="22"/>
        </w:rPr>
        <w:t>(Папір для друку А4)</w:t>
      </w:r>
    </w:p>
    <w:p w14:paraId="23E5BEC2" w14:textId="77777777" w:rsidR="0011299A" w:rsidRDefault="0011299A">
      <w:pPr>
        <w:ind w:firstLine="851"/>
        <w:jc w:val="center"/>
        <w:rPr>
          <w:rFonts w:ascii="Times New Roman" w:hAnsi="Times New Roman"/>
          <w:sz w:val="22"/>
          <w:szCs w:val="22"/>
          <w:lang w:eastAsia="en-US"/>
        </w:rPr>
      </w:pPr>
    </w:p>
    <w:p w14:paraId="3FD3D937" w14:textId="77777777" w:rsidR="0011299A" w:rsidRDefault="0011299A">
      <w:pPr>
        <w:ind w:firstLine="709"/>
        <w:jc w:val="both"/>
        <w:rPr>
          <w:rFonts w:ascii="Times New Roman" w:hAnsi="Times New Roman"/>
          <w:sz w:val="22"/>
          <w:szCs w:val="22"/>
        </w:rPr>
      </w:pPr>
      <w:r>
        <w:rPr>
          <w:rFonts w:ascii="Times New Roman" w:hAnsi="Times New Roman"/>
          <w:sz w:val="22"/>
          <w:szCs w:val="22"/>
        </w:rPr>
        <w:t xml:space="preserve">Запропонований Учасником товар за властивостями повинен відповідати усім вимогам Замовника та виготовлятися згідно вимогам ДСТУ, ГОСТ, ISO </w:t>
      </w:r>
    </w:p>
    <w:p w14:paraId="3D40EA6C" w14:textId="77777777" w:rsidR="0011299A" w:rsidRDefault="0011299A">
      <w:pPr>
        <w:ind w:firstLine="709"/>
        <w:jc w:val="both"/>
        <w:rPr>
          <w:rFonts w:ascii="Times New Roman" w:hAnsi="Times New Roman"/>
          <w:sz w:val="22"/>
          <w:szCs w:val="22"/>
        </w:rPr>
      </w:pPr>
      <w:r>
        <w:rPr>
          <w:rFonts w:ascii="Times New Roman" w:hAnsi="Times New Roman"/>
          <w:sz w:val="22"/>
          <w:szCs w:val="22"/>
        </w:rPr>
        <w:t>Товар, який постачається, повинен бути таким, що не перебував в експлуатації, термін та умови його зберігання не порушені.</w:t>
      </w:r>
    </w:p>
    <w:p w14:paraId="7E6E0A19" w14:textId="77777777" w:rsidR="0011299A" w:rsidRPr="000B572F" w:rsidRDefault="0011299A" w:rsidP="000B572F">
      <w:pPr>
        <w:ind w:firstLine="709"/>
        <w:jc w:val="both"/>
        <w:rPr>
          <w:rFonts w:ascii="Times New Roman" w:hAnsi="Times New Roman"/>
          <w:color w:val="000000"/>
          <w:sz w:val="22"/>
          <w:szCs w:val="22"/>
        </w:rPr>
      </w:pPr>
      <w:r>
        <w:rPr>
          <w:rFonts w:ascii="Times New Roman" w:hAnsi="Times New Roman"/>
          <w:sz w:val="22"/>
          <w:szCs w:val="22"/>
        </w:rPr>
        <w:t xml:space="preserve">Місце поставки товару: </w:t>
      </w:r>
      <w:r>
        <w:rPr>
          <w:rFonts w:ascii="Times New Roman" w:hAnsi="Times New Roman"/>
          <w:color w:val="000000"/>
          <w:sz w:val="22"/>
          <w:szCs w:val="22"/>
        </w:rPr>
        <w:t>Комунальне підприємство «</w:t>
      </w:r>
      <w:r w:rsidR="000B572F" w:rsidRPr="000B572F">
        <w:rPr>
          <w:rFonts w:ascii="Times New Roman" w:hAnsi="Times New Roman"/>
          <w:color w:val="000000"/>
          <w:sz w:val="22"/>
          <w:szCs w:val="22"/>
        </w:rPr>
        <w:t>Керуюча компанія з обслуговування житлового фонду Печерського району</w:t>
      </w:r>
      <w:r w:rsidR="000B572F">
        <w:rPr>
          <w:rFonts w:ascii="Times New Roman" w:hAnsi="Times New Roman"/>
          <w:color w:val="000000"/>
          <w:sz w:val="22"/>
          <w:szCs w:val="22"/>
        </w:rPr>
        <w:t xml:space="preserve"> </w:t>
      </w:r>
      <w:r w:rsidR="000B572F" w:rsidRPr="000B572F">
        <w:rPr>
          <w:rFonts w:ascii="Times New Roman" w:hAnsi="Times New Roman"/>
          <w:color w:val="000000"/>
          <w:sz w:val="22"/>
          <w:szCs w:val="22"/>
        </w:rPr>
        <w:t>м. Києва</w:t>
      </w:r>
      <w:r>
        <w:rPr>
          <w:rFonts w:ascii="Times New Roman" w:hAnsi="Times New Roman"/>
          <w:color w:val="000000"/>
          <w:sz w:val="22"/>
          <w:szCs w:val="22"/>
        </w:rPr>
        <w:t>»</w:t>
      </w:r>
      <w:r w:rsidR="00913A57" w:rsidRPr="00913A57">
        <w:rPr>
          <w:rFonts w:ascii="Times New Roman" w:hAnsi="Times New Roman"/>
          <w:color w:val="000000"/>
          <w:sz w:val="22"/>
          <w:szCs w:val="22"/>
        </w:rPr>
        <w:t>, пров. Івана Мар'яненка, 7</w:t>
      </w:r>
      <w:r>
        <w:rPr>
          <w:rFonts w:ascii="Times New Roman" w:hAnsi="Times New Roman"/>
          <w:sz w:val="22"/>
          <w:szCs w:val="22"/>
        </w:rPr>
        <w:t xml:space="preserve">, </w:t>
      </w:r>
      <w:r w:rsidR="00913A57" w:rsidRPr="00913A57">
        <w:rPr>
          <w:rFonts w:ascii="Times New Roman" w:hAnsi="Times New Roman"/>
          <w:sz w:val="22"/>
          <w:szCs w:val="22"/>
        </w:rPr>
        <w:t>м. Київ,</w:t>
      </w:r>
      <w:r>
        <w:rPr>
          <w:rFonts w:ascii="Times New Roman" w:hAnsi="Times New Roman"/>
          <w:sz w:val="22"/>
          <w:szCs w:val="22"/>
        </w:rPr>
        <w:t xml:space="preserve"> Україна, </w:t>
      </w:r>
      <w:r w:rsidR="00913A57" w:rsidRPr="00913A57">
        <w:rPr>
          <w:rFonts w:ascii="Times New Roman" w:hAnsi="Times New Roman"/>
          <w:sz w:val="22"/>
          <w:szCs w:val="22"/>
        </w:rPr>
        <w:t>01021</w:t>
      </w:r>
      <w:r>
        <w:rPr>
          <w:rFonts w:ascii="Times New Roman" w:hAnsi="Times New Roman"/>
          <w:sz w:val="22"/>
          <w:szCs w:val="22"/>
        </w:rPr>
        <w:t>.</w:t>
      </w:r>
    </w:p>
    <w:p w14:paraId="5E864B41" w14:textId="15619B9D" w:rsidR="0011299A" w:rsidRDefault="0011299A">
      <w:pPr>
        <w:ind w:firstLine="709"/>
        <w:jc w:val="both"/>
        <w:rPr>
          <w:rFonts w:ascii="Times New Roman" w:hAnsi="Times New Roman"/>
          <w:sz w:val="22"/>
          <w:szCs w:val="22"/>
        </w:rPr>
      </w:pPr>
      <w:r>
        <w:rPr>
          <w:rFonts w:ascii="Times New Roman" w:hAnsi="Times New Roman"/>
          <w:sz w:val="22"/>
          <w:szCs w:val="22"/>
        </w:rPr>
        <w:t>Ціна за одиницю товару повинна бути сформована з урахуванням витрат на завантаження, розвантаження, занесення, транспортних витрат до місця поставки та інших витрат.</w:t>
      </w:r>
      <w:r w:rsidR="00201C36">
        <w:rPr>
          <w:rFonts w:ascii="Times New Roman" w:hAnsi="Times New Roman"/>
          <w:sz w:val="22"/>
          <w:szCs w:val="22"/>
        </w:rPr>
        <w:t xml:space="preserve"> </w:t>
      </w:r>
      <w:r w:rsidR="00201C36" w:rsidRPr="00201C36">
        <w:rPr>
          <w:rFonts w:ascii="Times New Roman" w:hAnsi="Times New Roman"/>
          <w:sz w:val="22"/>
          <w:szCs w:val="22"/>
        </w:rPr>
        <w:t xml:space="preserve">Поставка Товару здійснюється Учасником  відповідно до потреби Замовника і виконується на протязі узгодженого терміну (до </w:t>
      </w:r>
      <w:r w:rsidR="005A4AD5">
        <w:rPr>
          <w:rFonts w:ascii="Times New Roman" w:hAnsi="Times New Roman"/>
          <w:sz w:val="22"/>
          <w:szCs w:val="22"/>
        </w:rPr>
        <w:t>5</w:t>
      </w:r>
      <w:r w:rsidR="00201C36" w:rsidRPr="00201C36">
        <w:rPr>
          <w:rFonts w:ascii="Times New Roman" w:hAnsi="Times New Roman"/>
          <w:sz w:val="22"/>
          <w:szCs w:val="22"/>
        </w:rPr>
        <w:t xml:space="preserve"> робочих днів) з моменту отримання заявки від Замовника. Заявка на отримання партії Товару надсилається </w:t>
      </w:r>
      <w:r w:rsidR="00201C36">
        <w:rPr>
          <w:rFonts w:ascii="Times New Roman" w:hAnsi="Times New Roman"/>
          <w:sz w:val="22"/>
          <w:szCs w:val="22"/>
        </w:rPr>
        <w:t xml:space="preserve">Замовником з електронної пошти </w:t>
      </w:r>
      <w:r w:rsidR="00201C36" w:rsidRPr="00201C36">
        <w:rPr>
          <w:rFonts w:ascii="Times New Roman" w:hAnsi="Times New Roman"/>
          <w:sz w:val="22"/>
          <w:szCs w:val="22"/>
        </w:rPr>
        <w:t>на електронну адресу Учасник</w:t>
      </w:r>
      <w:r w:rsidR="00201C36">
        <w:rPr>
          <w:rFonts w:ascii="Times New Roman" w:hAnsi="Times New Roman"/>
          <w:sz w:val="22"/>
          <w:szCs w:val="22"/>
        </w:rPr>
        <w:t>а та може дублюватися за телефо</w:t>
      </w:r>
      <w:r w:rsidR="00201C36" w:rsidRPr="00201C36">
        <w:rPr>
          <w:rFonts w:ascii="Times New Roman" w:hAnsi="Times New Roman"/>
          <w:sz w:val="22"/>
          <w:szCs w:val="22"/>
        </w:rPr>
        <w:t>ном</w:t>
      </w:r>
      <w:r w:rsidR="00201C36">
        <w:rPr>
          <w:rFonts w:ascii="Times New Roman" w:hAnsi="Times New Roman"/>
          <w:sz w:val="22"/>
          <w:szCs w:val="22"/>
        </w:rPr>
        <w:t>.</w:t>
      </w:r>
    </w:p>
    <w:p w14:paraId="6101E549" w14:textId="77777777" w:rsidR="0011299A" w:rsidRDefault="0011299A">
      <w:pPr>
        <w:ind w:firstLine="709"/>
        <w:jc w:val="both"/>
        <w:rPr>
          <w:rFonts w:ascii="Times New Roman" w:hAnsi="Times New Roman"/>
          <w:sz w:val="22"/>
          <w:szCs w:val="22"/>
        </w:rPr>
      </w:pPr>
    </w:p>
    <w:p w14:paraId="20C61835" w14:textId="77777777" w:rsidR="0011299A" w:rsidRDefault="0011299A">
      <w:pPr>
        <w:jc w:val="center"/>
        <w:rPr>
          <w:rFonts w:ascii="Times New Roman" w:hAnsi="Times New Roman"/>
          <w:sz w:val="22"/>
          <w:szCs w:val="22"/>
        </w:rPr>
      </w:pPr>
      <w:r>
        <w:rPr>
          <w:rFonts w:ascii="Times New Roman" w:hAnsi="Times New Roman"/>
          <w:sz w:val="22"/>
          <w:szCs w:val="22"/>
        </w:rPr>
        <w:t>Перелік та кількість продукції</w:t>
      </w:r>
    </w:p>
    <w:p w14:paraId="6A9B784D" w14:textId="77777777" w:rsidR="0011299A" w:rsidRDefault="0011299A">
      <w:pPr>
        <w:autoSpaceDE w:val="0"/>
        <w:autoSpaceDN w:val="0"/>
        <w:spacing w:before="60" w:after="60"/>
        <w:outlineLvl w:val="2"/>
        <w:rPr>
          <w:rFonts w:ascii="Times New Roman" w:hAnsi="Times New Roman"/>
          <w:b/>
          <w:sz w:val="22"/>
          <w:szCs w:val="2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812"/>
        <w:gridCol w:w="5103"/>
        <w:gridCol w:w="1028"/>
        <w:gridCol w:w="1276"/>
      </w:tblGrid>
      <w:tr w:rsidR="0011299A" w14:paraId="6F523F58" w14:textId="77777777">
        <w:trPr>
          <w:trHeight w:val="70"/>
        </w:trPr>
        <w:tc>
          <w:tcPr>
            <w:tcW w:w="577" w:type="dxa"/>
            <w:vAlign w:val="center"/>
          </w:tcPr>
          <w:p w14:paraId="69631403" w14:textId="77777777" w:rsidR="0011299A" w:rsidRDefault="0011299A">
            <w:pPr>
              <w:jc w:val="center"/>
              <w:rPr>
                <w:rFonts w:ascii="Times New Roman" w:hAnsi="Times New Roman"/>
                <w:b/>
                <w:bCs/>
                <w:sz w:val="22"/>
                <w:szCs w:val="22"/>
              </w:rPr>
            </w:pPr>
            <w:r>
              <w:rPr>
                <w:rFonts w:ascii="Times New Roman" w:hAnsi="Times New Roman"/>
                <w:b/>
                <w:bCs/>
                <w:sz w:val="22"/>
                <w:szCs w:val="22"/>
              </w:rPr>
              <w:t>№ п/п</w:t>
            </w:r>
          </w:p>
        </w:tc>
        <w:tc>
          <w:tcPr>
            <w:tcW w:w="1812" w:type="dxa"/>
            <w:vAlign w:val="center"/>
          </w:tcPr>
          <w:p w14:paraId="1903A277" w14:textId="77777777" w:rsidR="0011299A" w:rsidRDefault="0011299A">
            <w:pPr>
              <w:jc w:val="center"/>
              <w:rPr>
                <w:rFonts w:ascii="Times New Roman" w:hAnsi="Times New Roman"/>
                <w:b/>
                <w:bCs/>
                <w:sz w:val="22"/>
                <w:szCs w:val="22"/>
              </w:rPr>
            </w:pPr>
            <w:r>
              <w:rPr>
                <w:rFonts w:ascii="Times New Roman" w:hAnsi="Times New Roman"/>
                <w:b/>
                <w:bCs/>
                <w:sz w:val="22"/>
                <w:szCs w:val="22"/>
              </w:rPr>
              <w:t>Найменування продукції</w:t>
            </w:r>
          </w:p>
        </w:tc>
        <w:tc>
          <w:tcPr>
            <w:tcW w:w="5103" w:type="dxa"/>
            <w:vAlign w:val="center"/>
          </w:tcPr>
          <w:p w14:paraId="3B7C6DDF" w14:textId="77777777" w:rsidR="0011299A" w:rsidRDefault="0011299A">
            <w:pPr>
              <w:jc w:val="center"/>
              <w:rPr>
                <w:rFonts w:ascii="Times New Roman" w:hAnsi="Times New Roman"/>
                <w:b/>
                <w:bCs/>
                <w:sz w:val="22"/>
                <w:szCs w:val="22"/>
              </w:rPr>
            </w:pPr>
            <w:r>
              <w:rPr>
                <w:rFonts w:ascii="Times New Roman" w:hAnsi="Times New Roman"/>
                <w:b/>
                <w:bCs/>
                <w:sz w:val="22"/>
                <w:szCs w:val="22"/>
              </w:rPr>
              <w:t>Технічні характеристики</w:t>
            </w:r>
          </w:p>
        </w:tc>
        <w:tc>
          <w:tcPr>
            <w:tcW w:w="1028" w:type="dxa"/>
            <w:vAlign w:val="center"/>
          </w:tcPr>
          <w:p w14:paraId="2F8FD828" w14:textId="77777777" w:rsidR="0011299A" w:rsidRDefault="0011299A">
            <w:pPr>
              <w:jc w:val="center"/>
              <w:rPr>
                <w:rFonts w:ascii="Times New Roman" w:hAnsi="Times New Roman"/>
                <w:b/>
                <w:bCs/>
                <w:sz w:val="22"/>
                <w:szCs w:val="22"/>
              </w:rPr>
            </w:pPr>
            <w:r>
              <w:rPr>
                <w:rFonts w:ascii="Times New Roman" w:hAnsi="Times New Roman"/>
                <w:b/>
                <w:bCs/>
                <w:sz w:val="22"/>
                <w:szCs w:val="22"/>
              </w:rPr>
              <w:t>Од. виміру</w:t>
            </w:r>
          </w:p>
        </w:tc>
        <w:tc>
          <w:tcPr>
            <w:tcW w:w="1276" w:type="dxa"/>
            <w:vAlign w:val="center"/>
          </w:tcPr>
          <w:p w14:paraId="3C644FB2" w14:textId="77777777" w:rsidR="0011299A" w:rsidRDefault="0011299A">
            <w:pPr>
              <w:jc w:val="center"/>
              <w:rPr>
                <w:rFonts w:ascii="Times New Roman" w:hAnsi="Times New Roman"/>
                <w:b/>
                <w:bCs/>
                <w:sz w:val="22"/>
                <w:szCs w:val="22"/>
              </w:rPr>
            </w:pPr>
            <w:r>
              <w:rPr>
                <w:rFonts w:ascii="Times New Roman" w:hAnsi="Times New Roman"/>
                <w:b/>
                <w:bCs/>
                <w:sz w:val="22"/>
                <w:szCs w:val="22"/>
              </w:rPr>
              <w:t xml:space="preserve">Кількість </w:t>
            </w:r>
          </w:p>
        </w:tc>
      </w:tr>
      <w:tr w:rsidR="0011299A" w14:paraId="68DD5FAE" w14:textId="77777777">
        <w:trPr>
          <w:trHeight w:val="166"/>
        </w:trPr>
        <w:tc>
          <w:tcPr>
            <w:tcW w:w="577" w:type="dxa"/>
            <w:vAlign w:val="center"/>
          </w:tcPr>
          <w:p w14:paraId="41551173" w14:textId="77777777" w:rsidR="0011299A" w:rsidRDefault="0011299A">
            <w:pPr>
              <w:jc w:val="center"/>
              <w:rPr>
                <w:rFonts w:ascii="Times New Roman" w:hAnsi="Times New Roman"/>
                <w:sz w:val="22"/>
                <w:szCs w:val="22"/>
              </w:rPr>
            </w:pPr>
            <w:r>
              <w:rPr>
                <w:rFonts w:ascii="Times New Roman" w:hAnsi="Times New Roman"/>
                <w:sz w:val="22"/>
                <w:szCs w:val="22"/>
              </w:rPr>
              <w:t>1</w:t>
            </w:r>
          </w:p>
        </w:tc>
        <w:tc>
          <w:tcPr>
            <w:tcW w:w="1812" w:type="dxa"/>
            <w:vAlign w:val="center"/>
          </w:tcPr>
          <w:p w14:paraId="778B33A1" w14:textId="77777777" w:rsidR="0011299A" w:rsidRDefault="0011299A">
            <w:pPr>
              <w:jc w:val="center"/>
              <w:rPr>
                <w:rFonts w:ascii="Times New Roman" w:hAnsi="Times New Roman"/>
                <w:sz w:val="22"/>
                <w:szCs w:val="22"/>
              </w:rPr>
            </w:pPr>
            <w:r>
              <w:rPr>
                <w:rFonts w:ascii="Times New Roman" w:hAnsi="Times New Roman"/>
                <w:sz w:val="22"/>
                <w:szCs w:val="22"/>
              </w:rPr>
              <w:t>Папір А4 щільн. 80 г/м2 (упак-500 аркушів)</w:t>
            </w:r>
          </w:p>
        </w:tc>
        <w:tc>
          <w:tcPr>
            <w:tcW w:w="5103" w:type="dxa"/>
            <w:vAlign w:val="center"/>
          </w:tcPr>
          <w:p w14:paraId="324892F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Для використання в копіювальній техніці та принтерах;</w:t>
            </w:r>
          </w:p>
          <w:p w14:paraId="2539C6F3"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Без вмісту шкідливих хімічних речовин (хлор, деревні смоли);</w:t>
            </w:r>
          </w:p>
          <w:p w14:paraId="34920FE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Без запаху;</w:t>
            </w:r>
          </w:p>
          <w:p w14:paraId="6277D5AC" w14:textId="77777777" w:rsidR="0011299A" w:rsidRDefault="0011299A">
            <w:pPr>
              <w:widowControl w:val="0"/>
              <w:autoSpaceDE w:val="0"/>
              <w:autoSpaceDN w:val="0"/>
              <w:rPr>
                <w:rFonts w:ascii="Times New Roman" w:hAnsi="Times New Roman"/>
                <w:sz w:val="22"/>
                <w:szCs w:val="22"/>
              </w:rPr>
            </w:pPr>
            <w:r>
              <w:rPr>
                <w:rFonts w:ascii="Times New Roman" w:hAnsi="Times New Roman"/>
                <w:color w:val="000000"/>
                <w:spacing w:val="4"/>
                <w:sz w:val="22"/>
                <w:szCs w:val="22"/>
              </w:rPr>
              <w:t>Папір упакований у вологозахисну фабричну упаковку;</w:t>
            </w:r>
          </w:p>
          <w:p w14:paraId="2A4D0466" w14:textId="77777777" w:rsidR="0011299A" w:rsidRDefault="0011299A">
            <w:pPr>
              <w:widowControl w:val="0"/>
              <w:autoSpaceDE w:val="0"/>
              <w:autoSpaceDN w:val="0"/>
              <w:rPr>
                <w:rFonts w:ascii="Times New Roman" w:hAnsi="Times New Roman"/>
                <w:sz w:val="22"/>
                <w:szCs w:val="22"/>
              </w:rPr>
            </w:pPr>
            <w:r>
              <w:rPr>
                <w:rFonts w:ascii="Times New Roman" w:hAnsi="Times New Roman"/>
                <w:color w:val="000000"/>
                <w:spacing w:val="4"/>
                <w:sz w:val="22"/>
                <w:szCs w:val="22"/>
              </w:rPr>
              <w:t>Розпакований папір не має згинів по площині;</w:t>
            </w:r>
          </w:p>
          <w:p w14:paraId="67AE7985" w14:textId="77777777" w:rsidR="0011299A" w:rsidRDefault="0011299A">
            <w:pPr>
              <w:widowControl w:val="0"/>
              <w:autoSpaceDE w:val="0"/>
              <w:autoSpaceDN w:val="0"/>
              <w:rPr>
                <w:rFonts w:ascii="Times New Roman" w:hAnsi="Times New Roman"/>
                <w:color w:val="000000"/>
                <w:spacing w:val="4"/>
                <w:sz w:val="22"/>
                <w:szCs w:val="22"/>
              </w:rPr>
            </w:pPr>
            <w:r>
              <w:rPr>
                <w:rFonts w:ascii="Times New Roman" w:hAnsi="Times New Roman"/>
                <w:color w:val="000000"/>
                <w:spacing w:val="4"/>
                <w:sz w:val="22"/>
                <w:szCs w:val="22"/>
              </w:rPr>
              <w:t>Термін придатності – необмежений;</w:t>
            </w:r>
          </w:p>
          <w:p w14:paraId="2B78D390" w14:textId="77777777" w:rsidR="0011299A" w:rsidRDefault="0011299A">
            <w:pPr>
              <w:widowControl w:val="0"/>
              <w:autoSpaceDE w:val="0"/>
              <w:autoSpaceDN w:val="0"/>
              <w:rPr>
                <w:rFonts w:ascii="Times New Roman" w:hAnsi="Times New Roman"/>
                <w:sz w:val="22"/>
                <w:szCs w:val="22"/>
              </w:rPr>
            </w:pPr>
            <w:r>
              <w:rPr>
                <w:rFonts w:ascii="Times New Roman" w:hAnsi="Times New Roman"/>
                <w:sz w:val="22"/>
                <w:szCs w:val="22"/>
              </w:rPr>
              <w:t>Фізичні властивості продукції наведені нижче у таблиці №1 «Фізичні властивості (папір А4 80 г/м2,  500арк.)»</w:t>
            </w:r>
          </w:p>
          <w:p w14:paraId="5558F289" w14:textId="77777777" w:rsidR="0011299A" w:rsidRDefault="0011299A">
            <w:pPr>
              <w:rPr>
                <w:rFonts w:ascii="Times New Roman" w:hAnsi="Times New Roman"/>
                <w:sz w:val="22"/>
                <w:szCs w:val="22"/>
              </w:rPr>
            </w:pPr>
          </w:p>
        </w:tc>
        <w:tc>
          <w:tcPr>
            <w:tcW w:w="1028" w:type="dxa"/>
            <w:vAlign w:val="center"/>
          </w:tcPr>
          <w:p w14:paraId="505D4696" w14:textId="77777777" w:rsidR="0011299A" w:rsidRDefault="0011299A">
            <w:pPr>
              <w:jc w:val="center"/>
              <w:rPr>
                <w:rFonts w:ascii="Times New Roman" w:hAnsi="Times New Roman"/>
                <w:sz w:val="22"/>
                <w:szCs w:val="22"/>
              </w:rPr>
            </w:pPr>
            <w:r>
              <w:rPr>
                <w:rFonts w:ascii="Times New Roman" w:hAnsi="Times New Roman"/>
                <w:color w:val="000000"/>
                <w:sz w:val="22"/>
                <w:szCs w:val="22"/>
              </w:rPr>
              <w:t>пачка</w:t>
            </w:r>
          </w:p>
        </w:tc>
        <w:tc>
          <w:tcPr>
            <w:tcW w:w="1276" w:type="dxa"/>
            <w:vAlign w:val="center"/>
          </w:tcPr>
          <w:p w14:paraId="2569DA03" w14:textId="73328801" w:rsidR="0011299A" w:rsidRDefault="00290C19">
            <w:pPr>
              <w:jc w:val="center"/>
              <w:rPr>
                <w:rFonts w:ascii="Times New Roman" w:hAnsi="Times New Roman"/>
                <w:sz w:val="22"/>
                <w:szCs w:val="22"/>
              </w:rPr>
            </w:pPr>
            <w:r>
              <w:rPr>
                <w:rFonts w:ascii="Times New Roman" w:hAnsi="Times New Roman"/>
                <w:sz w:val="22"/>
                <w:szCs w:val="22"/>
              </w:rPr>
              <w:t>2</w:t>
            </w:r>
            <w:r w:rsidR="00BA1CE0">
              <w:rPr>
                <w:rFonts w:ascii="Times New Roman" w:hAnsi="Times New Roman"/>
                <w:sz w:val="22"/>
                <w:szCs w:val="22"/>
              </w:rPr>
              <w:t>00</w:t>
            </w:r>
          </w:p>
        </w:tc>
      </w:tr>
    </w:tbl>
    <w:p w14:paraId="0FAC9811" w14:textId="77777777" w:rsidR="0011299A" w:rsidRDefault="0011299A">
      <w:pPr>
        <w:rPr>
          <w:rFonts w:ascii="Times New Roman" w:hAnsi="Times New Roman"/>
          <w:b/>
          <w:sz w:val="22"/>
          <w:szCs w:val="22"/>
          <w:u w:val="single"/>
        </w:rPr>
      </w:pPr>
    </w:p>
    <w:p w14:paraId="6B526F55" w14:textId="77777777" w:rsidR="0011299A" w:rsidRDefault="0011299A">
      <w:pPr>
        <w:jc w:val="right"/>
        <w:rPr>
          <w:rFonts w:ascii="Times New Roman" w:hAnsi="Times New Roman"/>
          <w:sz w:val="22"/>
          <w:szCs w:val="22"/>
        </w:rPr>
      </w:pPr>
      <w:r>
        <w:rPr>
          <w:rFonts w:ascii="Times New Roman" w:hAnsi="Times New Roman"/>
          <w:sz w:val="22"/>
          <w:szCs w:val="22"/>
        </w:rPr>
        <w:t>Таблиця №1</w:t>
      </w:r>
    </w:p>
    <w:p w14:paraId="548601B2" w14:textId="77777777" w:rsidR="0011299A" w:rsidRDefault="0011299A">
      <w:pPr>
        <w:jc w:val="center"/>
        <w:rPr>
          <w:rFonts w:ascii="Times New Roman" w:hAnsi="Times New Roman"/>
          <w:b/>
          <w:sz w:val="22"/>
          <w:szCs w:val="22"/>
          <w:u w:val="single"/>
        </w:rPr>
      </w:pPr>
      <w:r>
        <w:rPr>
          <w:rFonts w:ascii="Times New Roman" w:hAnsi="Times New Roman"/>
          <w:b/>
          <w:sz w:val="22"/>
          <w:szCs w:val="22"/>
          <w:u w:val="single"/>
        </w:rPr>
        <w:t>Фізичні властивості (папір А4 80 г/м</w:t>
      </w:r>
      <w:r>
        <w:rPr>
          <w:rFonts w:ascii="Times New Roman" w:hAnsi="Times New Roman"/>
          <w:b/>
          <w:sz w:val="22"/>
          <w:szCs w:val="22"/>
          <w:u w:val="single"/>
          <w:vertAlign w:val="superscript"/>
        </w:rPr>
        <w:t>2</w:t>
      </w:r>
      <w:r>
        <w:rPr>
          <w:rFonts w:ascii="Times New Roman" w:hAnsi="Times New Roman"/>
          <w:b/>
          <w:sz w:val="22"/>
          <w:szCs w:val="22"/>
          <w:u w:val="single"/>
          <w:vertAlign w:val="subscript"/>
        </w:rPr>
        <w:t xml:space="preserve">,  </w:t>
      </w:r>
      <w:r>
        <w:rPr>
          <w:rFonts w:ascii="Times New Roman" w:hAnsi="Times New Roman"/>
          <w:b/>
          <w:sz w:val="22"/>
          <w:szCs w:val="22"/>
          <w:u w:val="single"/>
        </w:rPr>
        <w:t>500арк.)</w:t>
      </w:r>
    </w:p>
    <w:p w14:paraId="33FBE035" w14:textId="77777777" w:rsidR="0011299A" w:rsidRDefault="0011299A">
      <w:pPr>
        <w:jc w:val="center"/>
        <w:rPr>
          <w:rFonts w:ascii="Times New Roman" w:hAnsi="Times New Roman"/>
          <w:b/>
          <w:sz w:val="22"/>
          <w:szCs w:val="22"/>
          <w:u w:val="single"/>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1701"/>
        <w:gridCol w:w="1418"/>
        <w:gridCol w:w="1701"/>
      </w:tblGrid>
      <w:tr w:rsidR="002B6C46" w14:paraId="69BACF8B" w14:textId="77777777" w:rsidTr="002B6C46">
        <w:trPr>
          <w:jc w:val="center"/>
        </w:trPr>
        <w:tc>
          <w:tcPr>
            <w:tcW w:w="3515" w:type="dxa"/>
            <w:vAlign w:val="center"/>
          </w:tcPr>
          <w:p w14:paraId="60D52339" w14:textId="77777777" w:rsidR="002B6C46" w:rsidRDefault="002B6C46">
            <w:pPr>
              <w:jc w:val="center"/>
              <w:rPr>
                <w:rFonts w:ascii="Times New Roman" w:hAnsi="Times New Roman"/>
                <w:b/>
                <w:sz w:val="22"/>
                <w:szCs w:val="22"/>
              </w:rPr>
            </w:pPr>
            <w:r>
              <w:rPr>
                <w:rFonts w:ascii="Times New Roman" w:hAnsi="Times New Roman"/>
                <w:b/>
                <w:sz w:val="22"/>
                <w:szCs w:val="22"/>
              </w:rPr>
              <w:t>Параметр</w:t>
            </w:r>
          </w:p>
        </w:tc>
        <w:tc>
          <w:tcPr>
            <w:tcW w:w="1701" w:type="dxa"/>
            <w:vAlign w:val="center"/>
          </w:tcPr>
          <w:p w14:paraId="6BB536F8" w14:textId="77777777" w:rsidR="002B6C46" w:rsidRDefault="002B6C46">
            <w:pPr>
              <w:jc w:val="center"/>
              <w:rPr>
                <w:rFonts w:ascii="Times New Roman" w:hAnsi="Times New Roman"/>
                <w:b/>
                <w:sz w:val="22"/>
                <w:szCs w:val="22"/>
              </w:rPr>
            </w:pPr>
            <w:r>
              <w:rPr>
                <w:rFonts w:ascii="Times New Roman" w:hAnsi="Times New Roman"/>
                <w:b/>
                <w:sz w:val="22"/>
                <w:szCs w:val="22"/>
              </w:rPr>
              <w:t>Відповідність стандартам</w:t>
            </w:r>
          </w:p>
        </w:tc>
        <w:tc>
          <w:tcPr>
            <w:tcW w:w="1418" w:type="dxa"/>
            <w:vAlign w:val="center"/>
          </w:tcPr>
          <w:p w14:paraId="220AAC33" w14:textId="77777777" w:rsidR="002B6C46" w:rsidRDefault="002B6C46">
            <w:pPr>
              <w:jc w:val="center"/>
              <w:rPr>
                <w:rFonts w:ascii="Times New Roman" w:hAnsi="Times New Roman"/>
                <w:b/>
                <w:sz w:val="22"/>
                <w:szCs w:val="22"/>
              </w:rPr>
            </w:pPr>
            <w:r>
              <w:rPr>
                <w:rFonts w:ascii="Times New Roman" w:hAnsi="Times New Roman"/>
                <w:b/>
                <w:sz w:val="22"/>
                <w:szCs w:val="22"/>
              </w:rPr>
              <w:t>Допуск</w:t>
            </w:r>
          </w:p>
        </w:tc>
        <w:tc>
          <w:tcPr>
            <w:tcW w:w="1701" w:type="dxa"/>
            <w:vAlign w:val="center"/>
          </w:tcPr>
          <w:p w14:paraId="0E7CEDC8" w14:textId="77777777" w:rsidR="002B6C46" w:rsidRDefault="002B6C46">
            <w:pPr>
              <w:jc w:val="center"/>
              <w:rPr>
                <w:rFonts w:ascii="Times New Roman" w:hAnsi="Times New Roman"/>
                <w:b/>
                <w:sz w:val="22"/>
                <w:szCs w:val="22"/>
              </w:rPr>
            </w:pPr>
            <w:r>
              <w:rPr>
                <w:rFonts w:ascii="Times New Roman" w:hAnsi="Times New Roman"/>
                <w:b/>
                <w:sz w:val="22"/>
                <w:szCs w:val="22"/>
              </w:rPr>
              <w:t>Показники</w:t>
            </w:r>
          </w:p>
        </w:tc>
      </w:tr>
      <w:tr w:rsidR="002B6C46" w14:paraId="56ABC17A" w14:textId="77777777" w:rsidTr="002B6C46">
        <w:trPr>
          <w:jc w:val="center"/>
        </w:trPr>
        <w:tc>
          <w:tcPr>
            <w:tcW w:w="3515" w:type="dxa"/>
          </w:tcPr>
          <w:p w14:paraId="3EB9090C" w14:textId="77777777" w:rsidR="002B6C46" w:rsidRDefault="002B6C46">
            <w:pPr>
              <w:rPr>
                <w:rFonts w:ascii="Times New Roman" w:hAnsi="Times New Roman"/>
                <w:sz w:val="22"/>
                <w:szCs w:val="22"/>
              </w:rPr>
            </w:pPr>
            <w:r>
              <w:rPr>
                <w:rFonts w:ascii="Times New Roman" w:hAnsi="Times New Roman"/>
                <w:sz w:val="22"/>
                <w:szCs w:val="22"/>
              </w:rPr>
              <w:t>Щільність, г/м2</w:t>
            </w:r>
          </w:p>
        </w:tc>
        <w:tc>
          <w:tcPr>
            <w:tcW w:w="1701" w:type="dxa"/>
          </w:tcPr>
          <w:p w14:paraId="5B9CED5F" w14:textId="77777777" w:rsidR="002B6C46" w:rsidRDefault="002B6C46">
            <w:pPr>
              <w:jc w:val="center"/>
              <w:rPr>
                <w:rFonts w:ascii="Times New Roman" w:hAnsi="Times New Roman"/>
                <w:sz w:val="22"/>
                <w:szCs w:val="22"/>
              </w:rPr>
            </w:pPr>
            <w:r>
              <w:rPr>
                <w:rFonts w:ascii="Times New Roman" w:hAnsi="Times New Roman"/>
                <w:sz w:val="22"/>
                <w:szCs w:val="22"/>
              </w:rPr>
              <w:t>ISO 536</w:t>
            </w:r>
          </w:p>
        </w:tc>
        <w:tc>
          <w:tcPr>
            <w:tcW w:w="1418" w:type="dxa"/>
          </w:tcPr>
          <w:p w14:paraId="2E4B3173" w14:textId="77777777" w:rsidR="002B6C46" w:rsidRDefault="002B6C46">
            <w:pPr>
              <w:jc w:val="center"/>
              <w:rPr>
                <w:sz w:val="22"/>
                <w:szCs w:val="22"/>
              </w:rPr>
            </w:pPr>
            <w:r>
              <w:rPr>
                <w:sz w:val="22"/>
                <w:szCs w:val="22"/>
              </w:rPr>
              <w:t>±2</w:t>
            </w:r>
          </w:p>
        </w:tc>
        <w:tc>
          <w:tcPr>
            <w:tcW w:w="1701" w:type="dxa"/>
          </w:tcPr>
          <w:p w14:paraId="15B4DDC0"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26747F61" w14:textId="77777777" w:rsidTr="002B6C46">
        <w:trPr>
          <w:jc w:val="center"/>
        </w:trPr>
        <w:tc>
          <w:tcPr>
            <w:tcW w:w="3515" w:type="dxa"/>
          </w:tcPr>
          <w:p w14:paraId="162A3E0A" w14:textId="77777777" w:rsidR="002B6C46" w:rsidRDefault="002B6C46">
            <w:pPr>
              <w:rPr>
                <w:rFonts w:ascii="Times New Roman" w:hAnsi="Times New Roman"/>
                <w:sz w:val="22"/>
                <w:szCs w:val="22"/>
              </w:rPr>
            </w:pPr>
            <w:r>
              <w:rPr>
                <w:rFonts w:ascii="Times New Roman" w:hAnsi="Times New Roman"/>
                <w:sz w:val="22"/>
                <w:szCs w:val="22"/>
              </w:rPr>
              <w:t>Товщина мм/1000</w:t>
            </w:r>
          </w:p>
        </w:tc>
        <w:tc>
          <w:tcPr>
            <w:tcW w:w="1701" w:type="dxa"/>
          </w:tcPr>
          <w:p w14:paraId="6D9ABB81" w14:textId="77777777" w:rsidR="002B6C46" w:rsidRDefault="002B6C46">
            <w:pPr>
              <w:jc w:val="center"/>
              <w:rPr>
                <w:rFonts w:ascii="Times New Roman" w:hAnsi="Times New Roman"/>
                <w:sz w:val="22"/>
                <w:szCs w:val="22"/>
              </w:rPr>
            </w:pPr>
            <w:r>
              <w:rPr>
                <w:rFonts w:ascii="Times New Roman" w:hAnsi="Times New Roman"/>
                <w:sz w:val="22"/>
                <w:szCs w:val="22"/>
              </w:rPr>
              <w:t>ISO 534</w:t>
            </w:r>
          </w:p>
        </w:tc>
        <w:tc>
          <w:tcPr>
            <w:tcW w:w="1418" w:type="dxa"/>
          </w:tcPr>
          <w:p w14:paraId="641834B4" w14:textId="77777777" w:rsidR="002B6C46" w:rsidRDefault="002B6C46">
            <w:pPr>
              <w:jc w:val="center"/>
              <w:rPr>
                <w:sz w:val="22"/>
                <w:szCs w:val="22"/>
              </w:rPr>
            </w:pPr>
            <w:r>
              <w:rPr>
                <w:sz w:val="22"/>
                <w:szCs w:val="22"/>
              </w:rPr>
              <w:t>±3</w:t>
            </w:r>
          </w:p>
        </w:tc>
        <w:tc>
          <w:tcPr>
            <w:tcW w:w="1701" w:type="dxa"/>
          </w:tcPr>
          <w:p w14:paraId="0FAACC83" w14:textId="77777777" w:rsidR="002B6C46" w:rsidRDefault="002B6C46">
            <w:pPr>
              <w:shd w:val="clear" w:color="auto" w:fill="FFFFFF"/>
              <w:jc w:val="center"/>
              <w:textAlignment w:val="baseline"/>
              <w:outlineLvl w:val="0"/>
              <w:rPr>
                <w:rFonts w:ascii="Georgia" w:hAnsi="Georgia"/>
                <w:b/>
                <w:bCs/>
                <w:color w:val="222222"/>
                <w:kern w:val="36"/>
                <w:sz w:val="22"/>
                <w:szCs w:val="22"/>
              </w:rPr>
            </w:pPr>
            <w:r>
              <w:rPr>
                <w:rFonts w:ascii="Symbol" w:hAnsi="Symbol"/>
                <w:b/>
                <w:bCs/>
                <w:color w:val="222222"/>
                <w:kern w:val="36"/>
                <w:sz w:val="22"/>
                <w:szCs w:val="22"/>
              </w:rPr>
              <w:t></w:t>
            </w:r>
            <w:r>
              <w:rPr>
                <w:sz w:val="22"/>
                <w:szCs w:val="22"/>
              </w:rPr>
              <w:t>105</w:t>
            </w:r>
          </w:p>
        </w:tc>
      </w:tr>
      <w:tr w:rsidR="002B6C46" w14:paraId="290DE8BF" w14:textId="77777777" w:rsidTr="002B6C46">
        <w:trPr>
          <w:jc w:val="center"/>
        </w:trPr>
        <w:tc>
          <w:tcPr>
            <w:tcW w:w="3515" w:type="dxa"/>
          </w:tcPr>
          <w:p w14:paraId="5E477225" w14:textId="77777777" w:rsidR="002B6C46" w:rsidRDefault="002B6C46">
            <w:pPr>
              <w:rPr>
                <w:rFonts w:ascii="Times New Roman" w:hAnsi="Times New Roman"/>
                <w:sz w:val="22"/>
                <w:szCs w:val="22"/>
              </w:rPr>
            </w:pPr>
            <w:r>
              <w:rPr>
                <w:rFonts w:ascii="Times New Roman" w:hAnsi="Times New Roman"/>
                <w:sz w:val="22"/>
                <w:szCs w:val="22"/>
              </w:rPr>
              <w:t>Яскравість, %</w:t>
            </w:r>
          </w:p>
        </w:tc>
        <w:tc>
          <w:tcPr>
            <w:tcW w:w="1701" w:type="dxa"/>
          </w:tcPr>
          <w:p w14:paraId="75F2E156" w14:textId="77777777" w:rsidR="002B6C46" w:rsidRDefault="002B6C46">
            <w:pPr>
              <w:jc w:val="center"/>
              <w:rPr>
                <w:rFonts w:ascii="Times New Roman" w:hAnsi="Times New Roman"/>
                <w:sz w:val="22"/>
                <w:szCs w:val="22"/>
              </w:rPr>
            </w:pPr>
            <w:r>
              <w:rPr>
                <w:rFonts w:ascii="Times New Roman" w:hAnsi="Times New Roman"/>
                <w:sz w:val="22"/>
                <w:szCs w:val="22"/>
              </w:rPr>
              <w:t>ISO 2470</w:t>
            </w:r>
          </w:p>
        </w:tc>
        <w:tc>
          <w:tcPr>
            <w:tcW w:w="1418" w:type="dxa"/>
          </w:tcPr>
          <w:p w14:paraId="01BB8FAA" w14:textId="77777777" w:rsidR="002B6C46" w:rsidRDefault="002B6C46">
            <w:pPr>
              <w:jc w:val="center"/>
              <w:rPr>
                <w:sz w:val="22"/>
                <w:szCs w:val="22"/>
              </w:rPr>
            </w:pPr>
            <w:r>
              <w:rPr>
                <w:sz w:val="22"/>
                <w:szCs w:val="22"/>
              </w:rPr>
              <w:t>±1,5</w:t>
            </w:r>
          </w:p>
        </w:tc>
        <w:tc>
          <w:tcPr>
            <w:tcW w:w="1701" w:type="dxa"/>
          </w:tcPr>
          <w:p w14:paraId="13832422"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p>
        </w:tc>
      </w:tr>
      <w:tr w:rsidR="002B6C46" w14:paraId="20173C6C" w14:textId="77777777" w:rsidTr="002B6C46">
        <w:trPr>
          <w:jc w:val="center"/>
        </w:trPr>
        <w:tc>
          <w:tcPr>
            <w:tcW w:w="3515" w:type="dxa"/>
          </w:tcPr>
          <w:p w14:paraId="15A6C14E" w14:textId="77777777" w:rsidR="002B6C46" w:rsidRDefault="002B6C46">
            <w:pPr>
              <w:rPr>
                <w:rFonts w:ascii="Times New Roman" w:hAnsi="Times New Roman"/>
                <w:sz w:val="22"/>
                <w:szCs w:val="22"/>
              </w:rPr>
            </w:pPr>
            <w:r>
              <w:rPr>
                <w:rFonts w:ascii="Times New Roman" w:hAnsi="Times New Roman"/>
                <w:sz w:val="22"/>
                <w:szCs w:val="22"/>
              </w:rPr>
              <w:t>Білизна, % СІЕ</w:t>
            </w:r>
          </w:p>
        </w:tc>
        <w:tc>
          <w:tcPr>
            <w:tcW w:w="1701" w:type="dxa"/>
          </w:tcPr>
          <w:p w14:paraId="39527F9D" w14:textId="77777777" w:rsidR="002B6C46" w:rsidRDefault="002B6C46">
            <w:pPr>
              <w:jc w:val="center"/>
              <w:rPr>
                <w:rFonts w:ascii="Times New Roman" w:hAnsi="Times New Roman"/>
                <w:sz w:val="22"/>
                <w:szCs w:val="22"/>
              </w:rPr>
            </w:pPr>
            <w:r>
              <w:rPr>
                <w:rFonts w:ascii="Times New Roman" w:hAnsi="Times New Roman"/>
                <w:sz w:val="22"/>
                <w:szCs w:val="22"/>
              </w:rPr>
              <w:t>ISO 11475</w:t>
            </w:r>
          </w:p>
        </w:tc>
        <w:tc>
          <w:tcPr>
            <w:tcW w:w="1418" w:type="dxa"/>
          </w:tcPr>
          <w:p w14:paraId="2CF67F4E" w14:textId="77777777" w:rsidR="002B6C46" w:rsidRDefault="002B6C46">
            <w:pPr>
              <w:jc w:val="center"/>
              <w:rPr>
                <w:sz w:val="22"/>
                <w:szCs w:val="22"/>
              </w:rPr>
            </w:pPr>
            <w:r>
              <w:rPr>
                <w:sz w:val="22"/>
                <w:szCs w:val="22"/>
              </w:rPr>
              <w:t>±3</w:t>
            </w:r>
          </w:p>
        </w:tc>
        <w:tc>
          <w:tcPr>
            <w:tcW w:w="1701" w:type="dxa"/>
          </w:tcPr>
          <w:p w14:paraId="077EA1F1"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0A1EEA7A" w14:textId="77777777" w:rsidTr="002B6C46">
        <w:trPr>
          <w:jc w:val="center"/>
        </w:trPr>
        <w:tc>
          <w:tcPr>
            <w:tcW w:w="3515" w:type="dxa"/>
          </w:tcPr>
          <w:p w14:paraId="3675B29B" w14:textId="77777777" w:rsidR="002B6C46" w:rsidRDefault="002B6C46">
            <w:pPr>
              <w:rPr>
                <w:rFonts w:ascii="Times New Roman" w:hAnsi="Times New Roman"/>
                <w:sz w:val="22"/>
                <w:szCs w:val="22"/>
              </w:rPr>
            </w:pPr>
            <w:r>
              <w:rPr>
                <w:rFonts w:ascii="Times New Roman" w:hAnsi="Times New Roman"/>
                <w:sz w:val="22"/>
                <w:szCs w:val="22"/>
              </w:rPr>
              <w:t>Непрозорість, %</w:t>
            </w:r>
          </w:p>
        </w:tc>
        <w:tc>
          <w:tcPr>
            <w:tcW w:w="1701" w:type="dxa"/>
          </w:tcPr>
          <w:p w14:paraId="5C51C710" w14:textId="77777777" w:rsidR="002B6C46" w:rsidRDefault="002B6C46">
            <w:pPr>
              <w:jc w:val="center"/>
              <w:rPr>
                <w:rFonts w:ascii="Times New Roman" w:hAnsi="Times New Roman"/>
                <w:sz w:val="22"/>
                <w:szCs w:val="22"/>
              </w:rPr>
            </w:pPr>
            <w:r>
              <w:rPr>
                <w:rFonts w:ascii="Times New Roman" w:hAnsi="Times New Roman"/>
                <w:sz w:val="22"/>
                <w:szCs w:val="22"/>
              </w:rPr>
              <w:t>ISO 2471</w:t>
            </w:r>
          </w:p>
        </w:tc>
        <w:tc>
          <w:tcPr>
            <w:tcW w:w="1418" w:type="dxa"/>
          </w:tcPr>
          <w:p w14:paraId="484E9A16" w14:textId="77777777" w:rsidR="002B6C46" w:rsidRDefault="002B6C46">
            <w:pPr>
              <w:jc w:val="center"/>
              <w:rPr>
                <w:sz w:val="22"/>
                <w:szCs w:val="22"/>
              </w:rPr>
            </w:pPr>
            <w:r>
              <w:rPr>
                <w:sz w:val="22"/>
                <w:szCs w:val="22"/>
              </w:rPr>
              <w:t>Min 92</w:t>
            </w:r>
          </w:p>
        </w:tc>
        <w:tc>
          <w:tcPr>
            <w:tcW w:w="1701" w:type="dxa"/>
          </w:tcPr>
          <w:p w14:paraId="0A7A1FB4" w14:textId="77777777" w:rsidR="002B6C46" w:rsidRDefault="002B6C46">
            <w:pPr>
              <w:jc w:val="center"/>
              <w:rPr>
                <w:rFonts w:ascii="Symbol" w:hAnsi="Symbol"/>
                <w:sz w:val="22"/>
                <w:szCs w:val="22"/>
              </w:rPr>
            </w:pPr>
            <w:r>
              <w:rPr>
                <w:sz w:val="22"/>
                <w:szCs w:val="22"/>
              </w:rPr>
              <w:t>Min 92</w:t>
            </w:r>
          </w:p>
        </w:tc>
      </w:tr>
      <w:tr w:rsidR="002B6C46" w14:paraId="7E483C43" w14:textId="77777777" w:rsidTr="002B6C46">
        <w:trPr>
          <w:jc w:val="center"/>
        </w:trPr>
        <w:tc>
          <w:tcPr>
            <w:tcW w:w="3515" w:type="dxa"/>
          </w:tcPr>
          <w:p w14:paraId="5F15F2A1" w14:textId="77777777" w:rsidR="002B6C46" w:rsidRDefault="002B6C46">
            <w:pPr>
              <w:rPr>
                <w:rFonts w:ascii="Times New Roman" w:hAnsi="Times New Roman"/>
                <w:sz w:val="22"/>
                <w:szCs w:val="22"/>
              </w:rPr>
            </w:pPr>
            <w:r>
              <w:rPr>
                <w:rFonts w:ascii="Times New Roman" w:hAnsi="Times New Roman"/>
                <w:sz w:val="22"/>
                <w:szCs w:val="22"/>
              </w:rPr>
              <w:t>Гладкість, мл/хв</w:t>
            </w:r>
          </w:p>
        </w:tc>
        <w:tc>
          <w:tcPr>
            <w:tcW w:w="1701" w:type="dxa"/>
          </w:tcPr>
          <w:p w14:paraId="680A000C" w14:textId="77777777" w:rsidR="002B6C46" w:rsidRPr="00367015" w:rsidRDefault="002B6C46">
            <w:pPr>
              <w:jc w:val="center"/>
              <w:rPr>
                <w:rFonts w:ascii="Times New Roman" w:hAnsi="Times New Roman"/>
                <w:sz w:val="22"/>
                <w:szCs w:val="22"/>
                <w:lang w:val="en-US"/>
              </w:rPr>
            </w:pPr>
            <w:r>
              <w:rPr>
                <w:rFonts w:ascii="Times New Roman" w:hAnsi="Times New Roman"/>
                <w:sz w:val="22"/>
                <w:szCs w:val="22"/>
                <w:lang w:val="en-US"/>
              </w:rPr>
              <w:t>SCAN P21</w:t>
            </w:r>
            <w:r>
              <w:rPr>
                <w:rFonts w:ascii="Times New Roman" w:hAnsi="Times New Roman"/>
                <w:sz w:val="22"/>
                <w:szCs w:val="22"/>
              </w:rPr>
              <w:t>:</w:t>
            </w:r>
            <w:r>
              <w:rPr>
                <w:rFonts w:ascii="Times New Roman" w:hAnsi="Times New Roman"/>
                <w:sz w:val="22"/>
                <w:szCs w:val="22"/>
                <w:lang w:val="en-US"/>
              </w:rPr>
              <w:t>67</w:t>
            </w:r>
          </w:p>
        </w:tc>
        <w:tc>
          <w:tcPr>
            <w:tcW w:w="1418" w:type="dxa"/>
          </w:tcPr>
          <w:p w14:paraId="62B0CC56" w14:textId="77777777" w:rsidR="002B6C46" w:rsidRDefault="002B6C46">
            <w:pPr>
              <w:jc w:val="center"/>
              <w:rPr>
                <w:sz w:val="22"/>
                <w:szCs w:val="22"/>
              </w:rPr>
            </w:pPr>
            <w:r>
              <w:rPr>
                <w:sz w:val="22"/>
                <w:szCs w:val="22"/>
              </w:rPr>
              <w:t>±100</w:t>
            </w:r>
          </w:p>
        </w:tc>
        <w:tc>
          <w:tcPr>
            <w:tcW w:w="1701" w:type="dxa"/>
          </w:tcPr>
          <w:p w14:paraId="339BE260" w14:textId="77777777" w:rsidR="002B6C46" w:rsidRDefault="002B6C46">
            <w:pPr>
              <w:jc w:val="center"/>
              <w:rPr>
                <w:sz w:val="22"/>
                <w:szCs w:val="22"/>
              </w:rPr>
            </w:pPr>
            <w:r>
              <w:rPr>
                <w:sz w:val="22"/>
                <w:szCs w:val="22"/>
              </w:rPr>
              <w:t>220</w:t>
            </w:r>
          </w:p>
        </w:tc>
      </w:tr>
      <w:tr w:rsidR="002B6C46" w14:paraId="7BAEAEA6" w14:textId="77777777" w:rsidTr="002B6C46">
        <w:trPr>
          <w:jc w:val="center"/>
        </w:trPr>
        <w:tc>
          <w:tcPr>
            <w:tcW w:w="3515" w:type="dxa"/>
          </w:tcPr>
          <w:p w14:paraId="343CC9CE" w14:textId="77777777" w:rsidR="002B6C46" w:rsidRDefault="002B6C46">
            <w:pPr>
              <w:rPr>
                <w:rFonts w:ascii="Times New Roman" w:hAnsi="Times New Roman"/>
                <w:sz w:val="22"/>
                <w:szCs w:val="22"/>
              </w:rPr>
            </w:pPr>
            <w:r>
              <w:rPr>
                <w:rFonts w:ascii="Times New Roman" w:hAnsi="Times New Roman"/>
                <w:sz w:val="22"/>
                <w:szCs w:val="22"/>
              </w:rPr>
              <w:t>Вологість, %</w:t>
            </w:r>
          </w:p>
        </w:tc>
        <w:tc>
          <w:tcPr>
            <w:tcW w:w="1701" w:type="dxa"/>
          </w:tcPr>
          <w:p w14:paraId="1B16BA3B" w14:textId="77777777" w:rsidR="002B6C46" w:rsidRDefault="002B6C46">
            <w:pPr>
              <w:jc w:val="center"/>
              <w:rPr>
                <w:rFonts w:ascii="Times New Roman" w:hAnsi="Times New Roman"/>
                <w:sz w:val="22"/>
                <w:szCs w:val="22"/>
              </w:rPr>
            </w:pPr>
            <w:r>
              <w:rPr>
                <w:rFonts w:ascii="Times New Roman" w:hAnsi="Times New Roman"/>
                <w:sz w:val="22"/>
                <w:szCs w:val="22"/>
              </w:rPr>
              <w:t>ISO 287</w:t>
            </w:r>
          </w:p>
        </w:tc>
        <w:tc>
          <w:tcPr>
            <w:tcW w:w="1418" w:type="dxa"/>
          </w:tcPr>
          <w:p w14:paraId="51F32D78" w14:textId="77777777" w:rsidR="002B6C46" w:rsidRDefault="002B6C46">
            <w:pPr>
              <w:jc w:val="center"/>
              <w:rPr>
                <w:sz w:val="22"/>
                <w:szCs w:val="22"/>
              </w:rPr>
            </w:pPr>
            <w:r>
              <w:rPr>
                <w:sz w:val="22"/>
                <w:szCs w:val="22"/>
              </w:rPr>
              <w:t>±0,5</w:t>
            </w:r>
          </w:p>
        </w:tc>
        <w:tc>
          <w:tcPr>
            <w:tcW w:w="1701" w:type="dxa"/>
          </w:tcPr>
          <w:p w14:paraId="79242BBB"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29AD044E" w14:textId="77777777" w:rsidTr="002B6C46">
        <w:trPr>
          <w:jc w:val="center"/>
        </w:trPr>
        <w:tc>
          <w:tcPr>
            <w:tcW w:w="3515" w:type="dxa"/>
          </w:tcPr>
          <w:p w14:paraId="776F111C" w14:textId="77777777" w:rsidR="002B6C46" w:rsidRDefault="002B6C46">
            <w:pPr>
              <w:rPr>
                <w:rFonts w:ascii="Times New Roman" w:hAnsi="Times New Roman"/>
                <w:sz w:val="22"/>
                <w:szCs w:val="22"/>
              </w:rPr>
            </w:pPr>
            <w:r>
              <w:rPr>
                <w:rFonts w:ascii="Times New Roman" w:hAnsi="Times New Roman"/>
                <w:sz w:val="22"/>
                <w:szCs w:val="22"/>
              </w:rPr>
              <w:t>Зольність</w:t>
            </w:r>
          </w:p>
        </w:tc>
        <w:tc>
          <w:tcPr>
            <w:tcW w:w="1701" w:type="dxa"/>
          </w:tcPr>
          <w:p w14:paraId="7AF05448" w14:textId="77777777" w:rsidR="002B6C46" w:rsidRDefault="002B6C46">
            <w:pPr>
              <w:jc w:val="center"/>
              <w:rPr>
                <w:rFonts w:ascii="Times New Roman" w:hAnsi="Times New Roman"/>
                <w:sz w:val="22"/>
                <w:szCs w:val="22"/>
              </w:rPr>
            </w:pPr>
          </w:p>
        </w:tc>
        <w:tc>
          <w:tcPr>
            <w:tcW w:w="1418" w:type="dxa"/>
          </w:tcPr>
          <w:p w14:paraId="70DE4AC2" w14:textId="77777777" w:rsidR="002B6C46" w:rsidRDefault="002B6C46">
            <w:pPr>
              <w:jc w:val="center"/>
              <w:rPr>
                <w:sz w:val="22"/>
                <w:szCs w:val="22"/>
              </w:rPr>
            </w:pPr>
          </w:p>
        </w:tc>
        <w:tc>
          <w:tcPr>
            <w:tcW w:w="1701" w:type="dxa"/>
          </w:tcPr>
          <w:p w14:paraId="1AE6F761"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p>
        </w:tc>
      </w:tr>
      <w:tr w:rsidR="002B6C46" w14:paraId="3F2BFF98" w14:textId="77777777" w:rsidTr="002B6C46">
        <w:trPr>
          <w:jc w:val="center"/>
        </w:trPr>
        <w:tc>
          <w:tcPr>
            <w:tcW w:w="3515" w:type="dxa"/>
          </w:tcPr>
          <w:p w14:paraId="6D8AE36C" w14:textId="77777777" w:rsidR="002B6C46" w:rsidRDefault="002B6C46" w:rsidP="002B6C46">
            <w:pPr>
              <w:rPr>
                <w:rFonts w:ascii="Times New Roman" w:hAnsi="Times New Roman"/>
                <w:sz w:val="22"/>
                <w:szCs w:val="22"/>
              </w:rPr>
            </w:pPr>
            <w:r>
              <w:rPr>
                <w:rFonts w:ascii="Times New Roman" w:hAnsi="Times New Roman"/>
                <w:sz w:val="22"/>
                <w:szCs w:val="22"/>
              </w:rPr>
              <w:t>Продольна жорсткість, mN.m</w:t>
            </w:r>
          </w:p>
        </w:tc>
        <w:tc>
          <w:tcPr>
            <w:tcW w:w="1701" w:type="dxa"/>
          </w:tcPr>
          <w:p w14:paraId="0443A431" w14:textId="77777777" w:rsidR="002B6C46" w:rsidRDefault="002B6C46">
            <w:pPr>
              <w:jc w:val="center"/>
              <w:rPr>
                <w:rFonts w:ascii="Times New Roman" w:hAnsi="Times New Roman"/>
                <w:sz w:val="22"/>
                <w:szCs w:val="22"/>
              </w:rPr>
            </w:pPr>
            <w:r>
              <w:rPr>
                <w:rFonts w:ascii="Times New Roman" w:hAnsi="Times New Roman"/>
                <w:sz w:val="22"/>
                <w:szCs w:val="22"/>
              </w:rPr>
              <w:t>ISO 5629</w:t>
            </w:r>
          </w:p>
        </w:tc>
        <w:tc>
          <w:tcPr>
            <w:tcW w:w="1418" w:type="dxa"/>
          </w:tcPr>
          <w:p w14:paraId="31FEAC51" w14:textId="77777777" w:rsidR="002B6C46" w:rsidRDefault="002B6C46">
            <w:pPr>
              <w:jc w:val="center"/>
              <w:rPr>
                <w:sz w:val="22"/>
                <w:szCs w:val="22"/>
              </w:rPr>
            </w:pPr>
          </w:p>
        </w:tc>
        <w:tc>
          <w:tcPr>
            <w:tcW w:w="1701" w:type="dxa"/>
          </w:tcPr>
          <w:p w14:paraId="122561F7"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r w:rsidR="002B6C46" w14:paraId="0E21AFDA" w14:textId="77777777" w:rsidTr="002B6C46">
        <w:trPr>
          <w:jc w:val="center"/>
        </w:trPr>
        <w:tc>
          <w:tcPr>
            <w:tcW w:w="3515" w:type="dxa"/>
          </w:tcPr>
          <w:p w14:paraId="15F95345" w14:textId="77777777" w:rsidR="002B6C46" w:rsidRDefault="002B6C46">
            <w:pPr>
              <w:rPr>
                <w:rFonts w:ascii="Times New Roman" w:hAnsi="Times New Roman"/>
                <w:sz w:val="22"/>
                <w:szCs w:val="22"/>
              </w:rPr>
            </w:pPr>
            <w:r>
              <w:rPr>
                <w:rFonts w:ascii="Times New Roman" w:hAnsi="Times New Roman"/>
                <w:sz w:val="22"/>
                <w:szCs w:val="22"/>
              </w:rPr>
              <w:t>Поперечна Жорсткість, mN.m</w:t>
            </w:r>
          </w:p>
        </w:tc>
        <w:tc>
          <w:tcPr>
            <w:tcW w:w="1701" w:type="dxa"/>
          </w:tcPr>
          <w:p w14:paraId="18FC4ADF" w14:textId="77777777" w:rsidR="002B6C46" w:rsidRDefault="002B6C46" w:rsidP="002B6C46">
            <w:pPr>
              <w:jc w:val="center"/>
              <w:rPr>
                <w:rFonts w:ascii="Times New Roman" w:hAnsi="Times New Roman"/>
                <w:sz w:val="22"/>
                <w:szCs w:val="22"/>
              </w:rPr>
            </w:pPr>
            <w:r>
              <w:rPr>
                <w:rFonts w:ascii="Times New Roman" w:hAnsi="Times New Roman"/>
                <w:sz w:val="22"/>
                <w:szCs w:val="22"/>
              </w:rPr>
              <w:t>ISO 5629</w:t>
            </w:r>
          </w:p>
        </w:tc>
        <w:tc>
          <w:tcPr>
            <w:tcW w:w="1418" w:type="dxa"/>
          </w:tcPr>
          <w:p w14:paraId="21D10775" w14:textId="77777777" w:rsidR="002B6C46" w:rsidRDefault="002B6C46">
            <w:pPr>
              <w:jc w:val="center"/>
              <w:rPr>
                <w:sz w:val="22"/>
                <w:szCs w:val="22"/>
              </w:rPr>
            </w:pPr>
          </w:p>
        </w:tc>
        <w:tc>
          <w:tcPr>
            <w:tcW w:w="1701" w:type="dxa"/>
          </w:tcPr>
          <w:p w14:paraId="6B17E10D" w14:textId="77777777" w:rsidR="002B6C46" w:rsidRDefault="002B6C46">
            <w:pPr>
              <w:jc w:val="center"/>
              <w:rPr>
                <w:rFonts w:ascii="Symbol" w:hAnsi="Symbol"/>
                <w:sz w:val="22"/>
                <w:szCs w:val="22"/>
              </w:rPr>
            </w:pPr>
            <w:r>
              <w:rPr>
                <w:rFonts w:ascii="Symbol" w:hAnsi="Symbol"/>
                <w:sz w:val="22"/>
                <w:szCs w:val="22"/>
              </w:rPr>
              <w:t></w:t>
            </w:r>
            <w:r>
              <w:rPr>
                <w:rFonts w:ascii="Symbol" w:hAnsi="Symbol"/>
                <w:sz w:val="22"/>
                <w:szCs w:val="22"/>
              </w:rPr>
              <w:t></w:t>
            </w:r>
            <w:r>
              <w:rPr>
                <w:rFonts w:ascii="Symbol" w:hAnsi="Symbol"/>
                <w:sz w:val="22"/>
                <w:szCs w:val="22"/>
              </w:rPr>
              <w:t></w:t>
            </w:r>
            <w:r>
              <w:rPr>
                <w:rFonts w:ascii="Symbol" w:hAnsi="Symbol"/>
                <w:sz w:val="22"/>
                <w:szCs w:val="22"/>
              </w:rPr>
              <w:t></w:t>
            </w:r>
          </w:p>
        </w:tc>
      </w:tr>
    </w:tbl>
    <w:p w14:paraId="3D64090D" w14:textId="77777777" w:rsidR="0011299A" w:rsidRDefault="0011299A">
      <w:pPr>
        <w:contextualSpacing/>
        <w:rPr>
          <w:rFonts w:ascii="Times New Roman" w:hAnsi="Times New Roman"/>
          <w:sz w:val="22"/>
          <w:szCs w:val="22"/>
        </w:rPr>
      </w:pPr>
    </w:p>
    <w:p w14:paraId="41BBFCCF" w14:textId="77777777" w:rsidR="00201C36" w:rsidRDefault="00201C36">
      <w:pPr>
        <w:contextualSpacing/>
        <w:rPr>
          <w:rFonts w:ascii="Times New Roman" w:hAnsi="Times New Roman"/>
          <w:sz w:val="22"/>
          <w:szCs w:val="22"/>
        </w:rPr>
      </w:pPr>
    </w:p>
    <w:p w14:paraId="63DE56CE" w14:textId="77777777" w:rsidR="0011299A" w:rsidRPr="00BA5357" w:rsidRDefault="00201C36" w:rsidP="00BA5357">
      <w:pPr>
        <w:spacing w:line="0" w:lineRule="atLeast"/>
        <w:ind w:firstLine="709"/>
        <w:jc w:val="both"/>
        <w:outlineLvl w:val="2"/>
        <w:rPr>
          <w:rFonts w:ascii="Times New Roman" w:hAnsi="Times New Roman"/>
          <w:sz w:val="22"/>
          <w:szCs w:val="22"/>
        </w:rPr>
      </w:pPr>
      <w:r>
        <w:rPr>
          <w:rFonts w:ascii="Times New Roman" w:hAnsi="Times New Roman"/>
          <w:sz w:val="22"/>
          <w:szCs w:val="22"/>
        </w:rPr>
        <w:t>Технічні характеристики товару У</w:t>
      </w:r>
      <w:r w:rsidR="0011299A">
        <w:rPr>
          <w:rFonts w:ascii="Times New Roman" w:hAnsi="Times New Roman"/>
          <w:sz w:val="22"/>
          <w:szCs w:val="22"/>
        </w:rPr>
        <w:t>часника не повинні бути гірше зазначених</w:t>
      </w:r>
      <w:r w:rsidR="00CA610E">
        <w:rPr>
          <w:rFonts w:ascii="Times New Roman" w:hAnsi="Times New Roman"/>
          <w:sz w:val="22"/>
          <w:szCs w:val="22"/>
        </w:rPr>
        <w:t>. Учасник повинен надати с</w:t>
      </w:r>
      <w:r w:rsidR="00CA610E" w:rsidRPr="00CA610E">
        <w:rPr>
          <w:rFonts w:ascii="Times New Roman" w:hAnsi="Times New Roman"/>
          <w:sz w:val="22"/>
          <w:szCs w:val="22"/>
        </w:rPr>
        <w:t>ертифікат якості/відповідності та/або інші документи, що засвідчують якість товару та його відповідність діючій в даний час нормативно-технічній документації</w:t>
      </w:r>
      <w:r w:rsidR="00CA610E">
        <w:rPr>
          <w:rFonts w:ascii="Times New Roman" w:hAnsi="Times New Roman"/>
          <w:sz w:val="22"/>
          <w:szCs w:val="22"/>
        </w:rPr>
        <w:t>.</w:t>
      </w:r>
    </w:p>
    <w:p w14:paraId="63B51339"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Папір для друку формату А4, виготовлений у відповідності до вимог заводських нормативів, стандартів ЄС та міжнародних стандартів та повністю відповідає технічним параметрам та ухваленій технології виготовлення. </w:t>
      </w:r>
    </w:p>
    <w:p w14:paraId="34AF4B3F"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lastRenderedPageBreak/>
        <w:t xml:space="preserve">Клас паперу: Білий, чистоцелюлозний ксерографічний, некрейдований, одношаровий, без захисних властивостей, не каландрований папір формату А4. </w:t>
      </w:r>
    </w:p>
    <w:p w14:paraId="43E68C0C"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Інформація щодо даного паперу: не має водяних знаків, не просочений, не перфорований, без тиснень, без малюнків, не має волокон, оброблених хіміко-механічним шляхом. Процес відбілювання паперу відбувається без застосування хлору. Папір придатний до архівного зберігання, сертифікація по ISO 9706. Виробничі процеси сертифіковані згідно з ISO 9001, ISO 14001 та OHSAS 18001. Папір упакований у вологозахисну упаковку. </w:t>
      </w:r>
    </w:p>
    <w:p w14:paraId="7E97923B" w14:textId="77777777"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Вимоги до виготовлення і пакування: Весь папір має бути порізаний підприємством-виробником, з дотриманням вимог якості і запакований в оригінальну вологостійку упаковку для забезпечення тривалого зберігання. </w:t>
      </w:r>
    </w:p>
    <w:p w14:paraId="17D1D487" w14:textId="46AF7E8F" w:rsidR="0011299A" w:rsidRDefault="0011299A">
      <w:pPr>
        <w:spacing w:line="0" w:lineRule="atLeast"/>
        <w:ind w:firstLine="709"/>
        <w:jc w:val="both"/>
        <w:outlineLvl w:val="2"/>
        <w:rPr>
          <w:rFonts w:ascii="Times New Roman" w:hAnsi="Times New Roman"/>
          <w:sz w:val="22"/>
          <w:szCs w:val="22"/>
        </w:rPr>
      </w:pPr>
      <w:r>
        <w:rPr>
          <w:rFonts w:ascii="Times New Roman" w:hAnsi="Times New Roman"/>
          <w:sz w:val="22"/>
          <w:szCs w:val="22"/>
        </w:rPr>
        <w:t xml:space="preserve"> </w:t>
      </w:r>
      <w:r w:rsidR="00A673E5" w:rsidRPr="00A673E5">
        <w:rPr>
          <w:rFonts w:ascii="Times New Roman" w:hAnsi="Times New Roman"/>
          <w:sz w:val="22"/>
          <w:szCs w:val="22"/>
        </w:rPr>
        <w:t>Учасник має надати письмову згоду з цими вимогами у складі своєї пропозиції. Кожна партія товару супроводжується документом, що засвідчує якість товару.</w:t>
      </w:r>
    </w:p>
    <w:p w14:paraId="67D2F284" w14:textId="77777777" w:rsidR="0011299A" w:rsidRDefault="0011299A">
      <w:pPr>
        <w:spacing w:line="0" w:lineRule="atLeast"/>
        <w:jc w:val="both"/>
        <w:outlineLvl w:val="2"/>
        <w:rPr>
          <w:rFonts w:ascii="Times New Roman" w:hAnsi="Times New Roman"/>
          <w:sz w:val="22"/>
          <w:szCs w:val="22"/>
        </w:rPr>
      </w:pPr>
    </w:p>
    <w:p w14:paraId="22AEA9FE" w14:textId="77777777" w:rsidR="0011299A" w:rsidRDefault="0011299A">
      <w:pPr>
        <w:ind w:firstLine="426"/>
        <w:jc w:val="both"/>
        <w:rPr>
          <w:rFonts w:ascii="Times New Roman" w:hAnsi="Times New Roman"/>
        </w:rPr>
      </w:pPr>
    </w:p>
    <w:p w14:paraId="21BC284D" w14:textId="77777777" w:rsidR="0011299A" w:rsidRDefault="0011299A">
      <w:pPr>
        <w:jc w:val="right"/>
        <w:rPr>
          <w:b/>
        </w:rPr>
      </w:pPr>
    </w:p>
    <w:sectPr w:rsidR="0011299A">
      <w:pgSz w:w="11906" w:h="16838"/>
      <w:pgMar w:top="567" w:right="567" w:bottom="111" w:left="1276" w:header="68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5DAA" w14:textId="77777777" w:rsidR="00294EB2" w:rsidRDefault="00294EB2">
      <w:r>
        <w:separator/>
      </w:r>
    </w:p>
  </w:endnote>
  <w:endnote w:type="continuationSeparator" w:id="0">
    <w:p w14:paraId="21E94773" w14:textId="77777777" w:rsidR="00294EB2" w:rsidRDefault="0029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default"/>
    <w:sig w:usb0="00000001"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4D8B" w14:textId="77777777" w:rsidR="00294EB2" w:rsidRDefault="00294EB2">
      <w:r>
        <w:separator/>
      </w:r>
    </w:p>
  </w:footnote>
  <w:footnote w:type="continuationSeparator" w:id="0">
    <w:p w14:paraId="2ABC1761" w14:textId="77777777" w:rsidR="00294EB2" w:rsidRDefault="0029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FC3"/>
    <w:multiLevelType w:val="multilevel"/>
    <w:tmpl w:val="14732FC3"/>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7D45ED6"/>
    <w:multiLevelType w:val="multilevel"/>
    <w:tmpl w:val="17D45ED6"/>
    <w:lvl w:ilvl="0">
      <w:start w:val="6"/>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7752B6"/>
    <w:multiLevelType w:val="multilevel"/>
    <w:tmpl w:val="187752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E3CC0"/>
    <w:multiLevelType w:val="multilevel"/>
    <w:tmpl w:val="191E3CC0"/>
    <w:lvl w:ilvl="0">
      <w:start w:val="1"/>
      <w:numFmt w:val="decimal"/>
      <w:pStyle w:val="a"/>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D2842C9"/>
    <w:multiLevelType w:val="multilevel"/>
    <w:tmpl w:val="1D2842C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870BD6"/>
    <w:multiLevelType w:val="multilevel"/>
    <w:tmpl w:val="24870BD6"/>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D5A6F"/>
    <w:multiLevelType w:val="multilevel"/>
    <w:tmpl w:val="2DBD5A6F"/>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142615"/>
    <w:multiLevelType w:val="multilevel"/>
    <w:tmpl w:val="3F142615"/>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70F4E17"/>
    <w:multiLevelType w:val="multilevel"/>
    <w:tmpl w:val="470F4E17"/>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620AA8"/>
    <w:multiLevelType w:val="multilevel"/>
    <w:tmpl w:val="49620AA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9123E4"/>
    <w:multiLevelType w:val="multilevel"/>
    <w:tmpl w:val="509123E4"/>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37D308F"/>
    <w:multiLevelType w:val="multilevel"/>
    <w:tmpl w:val="537D308F"/>
    <w:lvl w:ilvl="0">
      <w:start w:val="11"/>
      <w:numFmt w:val="decimal"/>
      <w:lvlText w:val="%1."/>
      <w:lvlJc w:val="left"/>
      <w:pPr>
        <w:ind w:left="480" w:hanging="480"/>
      </w:pPr>
      <w:rPr>
        <w:rFonts w:hint="default"/>
      </w:rPr>
    </w:lvl>
    <w:lvl w:ilvl="1">
      <w:start w:val="6"/>
      <w:numFmt w:val="decimal"/>
      <w:lvlText w:val="%1.%2."/>
      <w:lvlJc w:val="left"/>
      <w:pPr>
        <w:ind w:left="204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83B65F1"/>
    <w:multiLevelType w:val="multilevel"/>
    <w:tmpl w:val="683B65F1"/>
    <w:lvl w:ilvl="0">
      <w:start w:val="11"/>
      <w:numFmt w:val="decimal"/>
      <w:lvlText w:val="%1."/>
      <w:lvlJc w:val="left"/>
      <w:pPr>
        <w:ind w:left="780" w:hanging="780"/>
      </w:pPr>
      <w:rPr>
        <w:rFonts w:hint="default"/>
      </w:rPr>
    </w:lvl>
    <w:lvl w:ilvl="1">
      <w:start w:val="2"/>
      <w:numFmt w:val="decimal"/>
      <w:lvlText w:val="%1.%2."/>
      <w:lvlJc w:val="left"/>
      <w:pPr>
        <w:ind w:left="1205" w:hanging="780"/>
      </w:pPr>
      <w:rPr>
        <w:rFonts w:hint="default"/>
      </w:rPr>
    </w:lvl>
    <w:lvl w:ilvl="2">
      <w:start w:val="1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D881425"/>
    <w:multiLevelType w:val="multilevel"/>
    <w:tmpl w:val="7D8814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C708BD"/>
    <w:multiLevelType w:val="multilevel"/>
    <w:tmpl w:val="7DC708BD"/>
    <w:lvl w:ilvl="0">
      <w:start w:val="6"/>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F2B5719"/>
    <w:multiLevelType w:val="multilevel"/>
    <w:tmpl w:val="7F2B5719"/>
    <w:lvl w:ilvl="0">
      <w:start w:val="1"/>
      <w:numFmt w:val="bullet"/>
      <w:lvlText w:val="-"/>
      <w:lvlJc w:val="left"/>
      <w:pPr>
        <w:ind w:left="643" w:hanging="360"/>
      </w:pPr>
      <w:rPr>
        <w:rFonts w:ascii="Times New Roman" w:hAnsi="Times New Roman" w:cs="Times New Roman" w:hint="default"/>
        <w:position w:val="0"/>
        <w:sz w:val="24"/>
        <w:vertAlign w:val="baseline"/>
      </w:rPr>
    </w:lvl>
    <w:lvl w:ilvl="1">
      <w:start w:val="1"/>
      <w:numFmt w:val="bullet"/>
      <w:lvlText w:val="o"/>
      <w:lvlJc w:val="left"/>
      <w:pPr>
        <w:ind w:left="1363" w:hanging="359"/>
      </w:pPr>
      <w:rPr>
        <w:rFonts w:ascii="Courier New" w:hAnsi="Courier New" w:cs="Courier New" w:hint="default"/>
        <w:position w:val="0"/>
        <w:sz w:val="20"/>
        <w:vertAlign w:val="baseline"/>
      </w:rPr>
    </w:lvl>
    <w:lvl w:ilvl="2">
      <w:start w:val="1"/>
      <w:numFmt w:val="bullet"/>
      <w:lvlText w:val="▪"/>
      <w:lvlJc w:val="left"/>
      <w:pPr>
        <w:ind w:left="2083" w:hanging="360"/>
      </w:pPr>
      <w:rPr>
        <w:rFonts w:ascii="Noto Sans Symbols" w:hAnsi="Noto Sans Symbols" w:cs="Noto Sans Symbols" w:hint="default"/>
        <w:position w:val="0"/>
        <w:sz w:val="20"/>
        <w:vertAlign w:val="baseline"/>
      </w:rPr>
    </w:lvl>
    <w:lvl w:ilvl="3">
      <w:start w:val="1"/>
      <w:numFmt w:val="bullet"/>
      <w:lvlText w:val="●"/>
      <w:lvlJc w:val="left"/>
      <w:pPr>
        <w:ind w:left="2803" w:hanging="360"/>
      </w:pPr>
      <w:rPr>
        <w:rFonts w:ascii="Noto Sans Symbols" w:hAnsi="Noto Sans Symbols" w:cs="Noto Sans Symbols" w:hint="default"/>
        <w:position w:val="0"/>
        <w:sz w:val="20"/>
        <w:vertAlign w:val="baseline"/>
      </w:rPr>
    </w:lvl>
    <w:lvl w:ilvl="4">
      <w:start w:val="1"/>
      <w:numFmt w:val="bullet"/>
      <w:lvlText w:val="o"/>
      <w:lvlJc w:val="left"/>
      <w:pPr>
        <w:ind w:left="3523" w:hanging="360"/>
      </w:pPr>
      <w:rPr>
        <w:rFonts w:ascii="Courier New" w:hAnsi="Courier New" w:cs="Courier New" w:hint="default"/>
        <w:position w:val="0"/>
        <w:sz w:val="20"/>
        <w:vertAlign w:val="baseline"/>
      </w:rPr>
    </w:lvl>
    <w:lvl w:ilvl="5">
      <w:start w:val="1"/>
      <w:numFmt w:val="bullet"/>
      <w:lvlText w:val="▪"/>
      <w:lvlJc w:val="left"/>
      <w:pPr>
        <w:ind w:left="4243" w:hanging="360"/>
      </w:pPr>
      <w:rPr>
        <w:rFonts w:ascii="Noto Sans Symbols" w:hAnsi="Noto Sans Symbols" w:cs="Noto Sans Symbols" w:hint="default"/>
        <w:position w:val="0"/>
        <w:sz w:val="20"/>
        <w:vertAlign w:val="baseline"/>
      </w:rPr>
    </w:lvl>
    <w:lvl w:ilvl="6">
      <w:start w:val="1"/>
      <w:numFmt w:val="bullet"/>
      <w:lvlText w:val="●"/>
      <w:lvlJc w:val="left"/>
      <w:pPr>
        <w:ind w:left="4963" w:hanging="360"/>
      </w:pPr>
      <w:rPr>
        <w:rFonts w:ascii="Noto Sans Symbols" w:hAnsi="Noto Sans Symbols" w:cs="Noto Sans Symbols" w:hint="default"/>
        <w:position w:val="0"/>
        <w:sz w:val="20"/>
        <w:vertAlign w:val="baseline"/>
      </w:rPr>
    </w:lvl>
    <w:lvl w:ilvl="7">
      <w:start w:val="1"/>
      <w:numFmt w:val="bullet"/>
      <w:lvlText w:val="o"/>
      <w:lvlJc w:val="left"/>
      <w:pPr>
        <w:ind w:left="5683" w:hanging="360"/>
      </w:pPr>
      <w:rPr>
        <w:rFonts w:ascii="Courier New" w:hAnsi="Courier New" w:cs="Courier New" w:hint="default"/>
        <w:position w:val="0"/>
        <w:sz w:val="20"/>
        <w:vertAlign w:val="baseline"/>
      </w:rPr>
    </w:lvl>
    <w:lvl w:ilvl="8">
      <w:start w:val="1"/>
      <w:numFmt w:val="bullet"/>
      <w:lvlText w:val="▪"/>
      <w:lvlJc w:val="left"/>
      <w:pPr>
        <w:ind w:left="6403" w:hanging="360"/>
      </w:pPr>
      <w:rPr>
        <w:rFonts w:ascii="Noto Sans Symbols" w:hAnsi="Noto Sans Symbols" w:cs="Noto Sans Symbols" w:hint="default"/>
        <w:position w:val="0"/>
        <w:sz w:val="20"/>
        <w:vertAlign w:val="baseline"/>
      </w:rPr>
    </w:lvl>
  </w:abstractNum>
  <w:num w:numId="1" w16cid:durableId="1203253802">
    <w:abstractNumId w:val="3"/>
  </w:num>
  <w:num w:numId="2" w16cid:durableId="1061057171">
    <w:abstractNumId w:val="2"/>
  </w:num>
  <w:num w:numId="3" w16cid:durableId="1555197317">
    <w:abstractNumId w:val="15"/>
  </w:num>
  <w:num w:numId="4" w16cid:durableId="816455484">
    <w:abstractNumId w:val="13"/>
  </w:num>
  <w:num w:numId="5" w16cid:durableId="540164897">
    <w:abstractNumId w:val="4"/>
  </w:num>
  <w:num w:numId="6" w16cid:durableId="667447481">
    <w:abstractNumId w:val="6"/>
  </w:num>
  <w:num w:numId="7" w16cid:durableId="449134310">
    <w:abstractNumId w:val="8"/>
  </w:num>
  <w:num w:numId="8" w16cid:durableId="978877004">
    <w:abstractNumId w:val="10"/>
  </w:num>
  <w:num w:numId="9" w16cid:durableId="1460294591">
    <w:abstractNumId w:val="14"/>
  </w:num>
  <w:num w:numId="10" w16cid:durableId="1174996352">
    <w:abstractNumId w:val="0"/>
  </w:num>
  <w:num w:numId="11" w16cid:durableId="2134664553">
    <w:abstractNumId w:val="1"/>
  </w:num>
  <w:num w:numId="12" w16cid:durableId="2141804355">
    <w:abstractNumId w:val="5"/>
  </w:num>
  <w:num w:numId="13" w16cid:durableId="808985087">
    <w:abstractNumId w:val="9"/>
  </w:num>
  <w:num w:numId="14" w16cid:durableId="458500246">
    <w:abstractNumId w:val="7"/>
  </w:num>
  <w:num w:numId="15" w16cid:durableId="775950480">
    <w:abstractNumId w:val="11"/>
  </w:num>
  <w:num w:numId="16" w16cid:durableId="668681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D"/>
    <w:rsid w:val="00000148"/>
    <w:rsid w:val="00002BF8"/>
    <w:rsid w:val="00002E6A"/>
    <w:rsid w:val="00002EF8"/>
    <w:rsid w:val="00003DDD"/>
    <w:rsid w:val="00004319"/>
    <w:rsid w:val="00004FA6"/>
    <w:rsid w:val="000056FB"/>
    <w:rsid w:val="00005AD6"/>
    <w:rsid w:val="00005E82"/>
    <w:rsid w:val="00005FC2"/>
    <w:rsid w:val="000112B3"/>
    <w:rsid w:val="000115A3"/>
    <w:rsid w:val="00011A33"/>
    <w:rsid w:val="0001253F"/>
    <w:rsid w:val="00015870"/>
    <w:rsid w:val="0001671A"/>
    <w:rsid w:val="000173C1"/>
    <w:rsid w:val="00017771"/>
    <w:rsid w:val="00017B2F"/>
    <w:rsid w:val="00021A0B"/>
    <w:rsid w:val="00021E3C"/>
    <w:rsid w:val="00022A5F"/>
    <w:rsid w:val="00025AAC"/>
    <w:rsid w:val="00025C55"/>
    <w:rsid w:val="00026EE2"/>
    <w:rsid w:val="0002717D"/>
    <w:rsid w:val="00027D15"/>
    <w:rsid w:val="00032883"/>
    <w:rsid w:val="00032B7A"/>
    <w:rsid w:val="00032D3D"/>
    <w:rsid w:val="000337E1"/>
    <w:rsid w:val="00033BD6"/>
    <w:rsid w:val="00034B26"/>
    <w:rsid w:val="00034FF3"/>
    <w:rsid w:val="00035D38"/>
    <w:rsid w:val="000368EE"/>
    <w:rsid w:val="00036D65"/>
    <w:rsid w:val="00040C6E"/>
    <w:rsid w:val="000414F3"/>
    <w:rsid w:val="0004196E"/>
    <w:rsid w:val="0004200E"/>
    <w:rsid w:val="000430E8"/>
    <w:rsid w:val="00043116"/>
    <w:rsid w:val="0004355C"/>
    <w:rsid w:val="000440F9"/>
    <w:rsid w:val="00045572"/>
    <w:rsid w:val="00046C66"/>
    <w:rsid w:val="00046D55"/>
    <w:rsid w:val="00050175"/>
    <w:rsid w:val="00053C61"/>
    <w:rsid w:val="00053DC5"/>
    <w:rsid w:val="00054DAA"/>
    <w:rsid w:val="000564AA"/>
    <w:rsid w:val="000579B4"/>
    <w:rsid w:val="00061598"/>
    <w:rsid w:val="000616C8"/>
    <w:rsid w:val="00062854"/>
    <w:rsid w:val="000637D5"/>
    <w:rsid w:val="0006443C"/>
    <w:rsid w:val="00065453"/>
    <w:rsid w:val="00066201"/>
    <w:rsid w:val="00066399"/>
    <w:rsid w:val="0006689E"/>
    <w:rsid w:val="000668D1"/>
    <w:rsid w:val="0006691A"/>
    <w:rsid w:val="00066DFA"/>
    <w:rsid w:val="000701C6"/>
    <w:rsid w:val="000731A8"/>
    <w:rsid w:val="000737BD"/>
    <w:rsid w:val="00073E69"/>
    <w:rsid w:val="00073EB3"/>
    <w:rsid w:val="00073F4A"/>
    <w:rsid w:val="000741EE"/>
    <w:rsid w:val="00074615"/>
    <w:rsid w:val="00074CE3"/>
    <w:rsid w:val="00075D99"/>
    <w:rsid w:val="00076B78"/>
    <w:rsid w:val="00076C70"/>
    <w:rsid w:val="00077149"/>
    <w:rsid w:val="0007716D"/>
    <w:rsid w:val="0007729B"/>
    <w:rsid w:val="000806D9"/>
    <w:rsid w:val="00082781"/>
    <w:rsid w:val="00082EC6"/>
    <w:rsid w:val="000852FA"/>
    <w:rsid w:val="00085CA4"/>
    <w:rsid w:val="00085D8E"/>
    <w:rsid w:val="0009166F"/>
    <w:rsid w:val="000918FB"/>
    <w:rsid w:val="00091B5F"/>
    <w:rsid w:val="00091FE1"/>
    <w:rsid w:val="00092178"/>
    <w:rsid w:val="00093579"/>
    <w:rsid w:val="000937E7"/>
    <w:rsid w:val="00093A18"/>
    <w:rsid w:val="00094C24"/>
    <w:rsid w:val="00095042"/>
    <w:rsid w:val="00095066"/>
    <w:rsid w:val="000952E1"/>
    <w:rsid w:val="0009644B"/>
    <w:rsid w:val="000966F2"/>
    <w:rsid w:val="00097F1A"/>
    <w:rsid w:val="000A1260"/>
    <w:rsid w:val="000A2A91"/>
    <w:rsid w:val="000A418E"/>
    <w:rsid w:val="000A4A01"/>
    <w:rsid w:val="000A5A63"/>
    <w:rsid w:val="000A5AA4"/>
    <w:rsid w:val="000A618F"/>
    <w:rsid w:val="000A61E0"/>
    <w:rsid w:val="000A72F4"/>
    <w:rsid w:val="000A7488"/>
    <w:rsid w:val="000A7F9E"/>
    <w:rsid w:val="000B0298"/>
    <w:rsid w:val="000B0E07"/>
    <w:rsid w:val="000B1AAC"/>
    <w:rsid w:val="000B4007"/>
    <w:rsid w:val="000B46F2"/>
    <w:rsid w:val="000B572F"/>
    <w:rsid w:val="000B6092"/>
    <w:rsid w:val="000B6B5D"/>
    <w:rsid w:val="000B740B"/>
    <w:rsid w:val="000B78F6"/>
    <w:rsid w:val="000C1BF9"/>
    <w:rsid w:val="000C1C60"/>
    <w:rsid w:val="000C2756"/>
    <w:rsid w:val="000C38F2"/>
    <w:rsid w:val="000C41D8"/>
    <w:rsid w:val="000C4C60"/>
    <w:rsid w:val="000C6B45"/>
    <w:rsid w:val="000C6C8C"/>
    <w:rsid w:val="000C776B"/>
    <w:rsid w:val="000C7CD1"/>
    <w:rsid w:val="000D0861"/>
    <w:rsid w:val="000D136B"/>
    <w:rsid w:val="000D175C"/>
    <w:rsid w:val="000D1941"/>
    <w:rsid w:val="000D1B7D"/>
    <w:rsid w:val="000D1C80"/>
    <w:rsid w:val="000D1F1C"/>
    <w:rsid w:val="000D31F4"/>
    <w:rsid w:val="000D3451"/>
    <w:rsid w:val="000D4D8E"/>
    <w:rsid w:val="000D5AB9"/>
    <w:rsid w:val="000D5E59"/>
    <w:rsid w:val="000D6464"/>
    <w:rsid w:val="000D7054"/>
    <w:rsid w:val="000D770C"/>
    <w:rsid w:val="000D7EF4"/>
    <w:rsid w:val="000E0640"/>
    <w:rsid w:val="000E0F72"/>
    <w:rsid w:val="000E1572"/>
    <w:rsid w:val="000E226B"/>
    <w:rsid w:val="000E2539"/>
    <w:rsid w:val="000E3069"/>
    <w:rsid w:val="000E3C74"/>
    <w:rsid w:val="000E3D5A"/>
    <w:rsid w:val="000E3ED4"/>
    <w:rsid w:val="000E448A"/>
    <w:rsid w:val="000E4D84"/>
    <w:rsid w:val="000E4DF7"/>
    <w:rsid w:val="000E5096"/>
    <w:rsid w:val="000E5364"/>
    <w:rsid w:val="000E57F8"/>
    <w:rsid w:val="000E593B"/>
    <w:rsid w:val="000E5983"/>
    <w:rsid w:val="000E6A67"/>
    <w:rsid w:val="000E7096"/>
    <w:rsid w:val="000E74F5"/>
    <w:rsid w:val="000F0969"/>
    <w:rsid w:val="000F0B7C"/>
    <w:rsid w:val="000F10E6"/>
    <w:rsid w:val="000F20B1"/>
    <w:rsid w:val="000F2257"/>
    <w:rsid w:val="000F2460"/>
    <w:rsid w:val="000F2519"/>
    <w:rsid w:val="000F2E7F"/>
    <w:rsid w:val="000F3027"/>
    <w:rsid w:val="000F3650"/>
    <w:rsid w:val="000F49C0"/>
    <w:rsid w:val="000F51C1"/>
    <w:rsid w:val="000F5321"/>
    <w:rsid w:val="000F61A8"/>
    <w:rsid w:val="000F67F8"/>
    <w:rsid w:val="000F6C35"/>
    <w:rsid w:val="00100965"/>
    <w:rsid w:val="00100DC9"/>
    <w:rsid w:val="00101056"/>
    <w:rsid w:val="0010154A"/>
    <w:rsid w:val="00101705"/>
    <w:rsid w:val="0010187D"/>
    <w:rsid w:val="001018D8"/>
    <w:rsid w:val="0010280A"/>
    <w:rsid w:val="00102F9C"/>
    <w:rsid w:val="00103CE6"/>
    <w:rsid w:val="00104650"/>
    <w:rsid w:val="00104873"/>
    <w:rsid w:val="00105854"/>
    <w:rsid w:val="00105DDB"/>
    <w:rsid w:val="001060BD"/>
    <w:rsid w:val="001100F0"/>
    <w:rsid w:val="00110118"/>
    <w:rsid w:val="00110667"/>
    <w:rsid w:val="00111EBA"/>
    <w:rsid w:val="0011299A"/>
    <w:rsid w:val="00112F1D"/>
    <w:rsid w:val="00113598"/>
    <w:rsid w:val="001144CA"/>
    <w:rsid w:val="00114F7B"/>
    <w:rsid w:val="0011668F"/>
    <w:rsid w:val="001171FA"/>
    <w:rsid w:val="0012265B"/>
    <w:rsid w:val="00122B3B"/>
    <w:rsid w:val="00122B9D"/>
    <w:rsid w:val="00122ED3"/>
    <w:rsid w:val="00123215"/>
    <w:rsid w:val="0012349C"/>
    <w:rsid w:val="001234B5"/>
    <w:rsid w:val="001239AF"/>
    <w:rsid w:val="00126BCA"/>
    <w:rsid w:val="00126E38"/>
    <w:rsid w:val="00127564"/>
    <w:rsid w:val="00127ECE"/>
    <w:rsid w:val="00130012"/>
    <w:rsid w:val="00130039"/>
    <w:rsid w:val="00130697"/>
    <w:rsid w:val="00130CC8"/>
    <w:rsid w:val="00131155"/>
    <w:rsid w:val="00131469"/>
    <w:rsid w:val="001327E8"/>
    <w:rsid w:val="00133239"/>
    <w:rsid w:val="00133EBD"/>
    <w:rsid w:val="00135163"/>
    <w:rsid w:val="00135275"/>
    <w:rsid w:val="001353A3"/>
    <w:rsid w:val="00135661"/>
    <w:rsid w:val="0013685F"/>
    <w:rsid w:val="00136A72"/>
    <w:rsid w:val="00136B3F"/>
    <w:rsid w:val="00136F20"/>
    <w:rsid w:val="0014033D"/>
    <w:rsid w:val="00140B22"/>
    <w:rsid w:val="00140B69"/>
    <w:rsid w:val="001419C0"/>
    <w:rsid w:val="00141A4B"/>
    <w:rsid w:val="0014240B"/>
    <w:rsid w:val="001425BC"/>
    <w:rsid w:val="00142902"/>
    <w:rsid w:val="00142C6A"/>
    <w:rsid w:val="00143061"/>
    <w:rsid w:val="00144AA7"/>
    <w:rsid w:val="001455F4"/>
    <w:rsid w:val="00145A42"/>
    <w:rsid w:val="00145F58"/>
    <w:rsid w:val="001467D9"/>
    <w:rsid w:val="001471D1"/>
    <w:rsid w:val="001472DD"/>
    <w:rsid w:val="001500D1"/>
    <w:rsid w:val="00150943"/>
    <w:rsid w:val="0015138F"/>
    <w:rsid w:val="00151D17"/>
    <w:rsid w:val="001522F9"/>
    <w:rsid w:val="00152539"/>
    <w:rsid w:val="0015498F"/>
    <w:rsid w:val="001555BE"/>
    <w:rsid w:val="001564A7"/>
    <w:rsid w:val="00156D2E"/>
    <w:rsid w:val="0015774F"/>
    <w:rsid w:val="00157784"/>
    <w:rsid w:val="00157BB4"/>
    <w:rsid w:val="00160400"/>
    <w:rsid w:val="0016070A"/>
    <w:rsid w:val="00161FA3"/>
    <w:rsid w:val="0016290B"/>
    <w:rsid w:val="001636BF"/>
    <w:rsid w:val="0016553B"/>
    <w:rsid w:val="00166067"/>
    <w:rsid w:val="00166949"/>
    <w:rsid w:val="001679A8"/>
    <w:rsid w:val="001701F0"/>
    <w:rsid w:val="00170497"/>
    <w:rsid w:val="00171C25"/>
    <w:rsid w:val="00171C4F"/>
    <w:rsid w:val="00172BE1"/>
    <w:rsid w:val="00172E4F"/>
    <w:rsid w:val="00172F13"/>
    <w:rsid w:val="00173C75"/>
    <w:rsid w:val="0017400D"/>
    <w:rsid w:val="00174709"/>
    <w:rsid w:val="00174B0F"/>
    <w:rsid w:val="00176BEB"/>
    <w:rsid w:val="00176F92"/>
    <w:rsid w:val="0018028D"/>
    <w:rsid w:val="00180E0B"/>
    <w:rsid w:val="001816CF"/>
    <w:rsid w:val="00181DF2"/>
    <w:rsid w:val="00183CD8"/>
    <w:rsid w:val="001849C7"/>
    <w:rsid w:val="00184BDE"/>
    <w:rsid w:val="00184F51"/>
    <w:rsid w:val="001857C0"/>
    <w:rsid w:val="00186153"/>
    <w:rsid w:val="001868D5"/>
    <w:rsid w:val="00186B7C"/>
    <w:rsid w:val="00186E8D"/>
    <w:rsid w:val="001877BF"/>
    <w:rsid w:val="00187B98"/>
    <w:rsid w:val="00191207"/>
    <w:rsid w:val="001913D1"/>
    <w:rsid w:val="001917F9"/>
    <w:rsid w:val="00193D61"/>
    <w:rsid w:val="00194A89"/>
    <w:rsid w:val="00195F8D"/>
    <w:rsid w:val="00196565"/>
    <w:rsid w:val="00196984"/>
    <w:rsid w:val="00196CE2"/>
    <w:rsid w:val="00196F06"/>
    <w:rsid w:val="00196FB0"/>
    <w:rsid w:val="00197508"/>
    <w:rsid w:val="0019790E"/>
    <w:rsid w:val="001A15EA"/>
    <w:rsid w:val="001A25E6"/>
    <w:rsid w:val="001A4998"/>
    <w:rsid w:val="001A4B2C"/>
    <w:rsid w:val="001A5EBF"/>
    <w:rsid w:val="001A6EE6"/>
    <w:rsid w:val="001A73DF"/>
    <w:rsid w:val="001A7EFC"/>
    <w:rsid w:val="001A7F23"/>
    <w:rsid w:val="001B15A4"/>
    <w:rsid w:val="001B1848"/>
    <w:rsid w:val="001B1F93"/>
    <w:rsid w:val="001B328E"/>
    <w:rsid w:val="001B3CF8"/>
    <w:rsid w:val="001B4599"/>
    <w:rsid w:val="001B4F95"/>
    <w:rsid w:val="001B5076"/>
    <w:rsid w:val="001B6A93"/>
    <w:rsid w:val="001B6E24"/>
    <w:rsid w:val="001B72EA"/>
    <w:rsid w:val="001B7C3E"/>
    <w:rsid w:val="001C0A3B"/>
    <w:rsid w:val="001C0C60"/>
    <w:rsid w:val="001C4CA5"/>
    <w:rsid w:val="001C4E08"/>
    <w:rsid w:val="001C628F"/>
    <w:rsid w:val="001C71C7"/>
    <w:rsid w:val="001C753C"/>
    <w:rsid w:val="001C7C8F"/>
    <w:rsid w:val="001D0112"/>
    <w:rsid w:val="001D0357"/>
    <w:rsid w:val="001D09E3"/>
    <w:rsid w:val="001D0C36"/>
    <w:rsid w:val="001D0EDC"/>
    <w:rsid w:val="001D17F3"/>
    <w:rsid w:val="001D18B5"/>
    <w:rsid w:val="001D18C7"/>
    <w:rsid w:val="001D4756"/>
    <w:rsid w:val="001D47B4"/>
    <w:rsid w:val="001D4F30"/>
    <w:rsid w:val="001D5257"/>
    <w:rsid w:val="001D60A6"/>
    <w:rsid w:val="001D6691"/>
    <w:rsid w:val="001D6FB6"/>
    <w:rsid w:val="001D79B0"/>
    <w:rsid w:val="001D7A4E"/>
    <w:rsid w:val="001E003A"/>
    <w:rsid w:val="001E07CF"/>
    <w:rsid w:val="001E1C7B"/>
    <w:rsid w:val="001E1E0E"/>
    <w:rsid w:val="001E2FCB"/>
    <w:rsid w:val="001E321D"/>
    <w:rsid w:val="001E35D5"/>
    <w:rsid w:val="001E4A3F"/>
    <w:rsid w:val="001E4B33"/>
    <w:rsid w:val="001E5A80"/>
    <w:rsid w:val="001E6AFD"/>
    <w:rsid w:val="001E7A20"/>
    <w:rsid w:val="001E7BA5"/>
    <w:rsid w:val="001F00BD"/>
    <w:rsid w:val="001F0E0C"/>
    <w:rsid w:val="001F12B8"/>
    <w:rsid w:val="001F1680"/>
    <w:rsid w:val="001F16F0"/>
    <w:rsid w:val="001F1838"/>
    <w:rsid w:val="001F1A45"/>
    <w:rsid w:val="001F1BBC"/>
    <w:rsid w:val="001F1EF0"/>
    <w:rsid w:val="001F2218"/>
    <w:rsid w:val="001F2487"/>
    <w:rsid w:val="001F3401"/>
    <w:rsid w:val="001F427E"/>
    <w:rsid w:val="001F46CD"/>
    <w:rsid w:val="001F4C30"/>
    <w:rsid w:val="001F4D8F"/>
    <w:rsid w:val="001F5895"/>
    <w:rsid w:val="001F6126"/>
    <w:rsid w:val="001F617A"/>
    <w:rsid w:val="001F61E2"/>
    <w:rsid w:val="001F6A6B"/>
    <w:rsid w:val="001F7D25"/>
    <w:rsid w:val="00200DF0"/>
    <w:rsid w:val="00201705"/>
    <w:rsid w:val="002018B6"/>
    <w:rsid w:val="00201C36"/>
    <w:rsid w:val="002020EF"/>
    <w:rsid w:val="00204A62"/>
    <w:rsid w:val="00206466"/>
    <w:rsid w:val="00206D37"/>
    <w:rsid w:val="00206D67"/>
    <w:rsid w:val="00207A29"/>
    <w:rsid w:val="00207BB6"/>
    <w:rsid w:val="002113AD"/>
    <w:rsid w:val="00212DF8"/>
    <w:rsid w:val="00212F77"/>
    <w:rsid w:val="00215252"/>
    <w:rsid w:val="00215A56"/>
    <w:rsid w:val="00216D03"/>
    <w:rsid w:val="002170A1"/>
    <w:rsid w:val="00217706"/>
    <w:rsid w:val="00220779"/>
    <w:rsid w:val="00221CCC"/>
    <w:rsid w:val="00222427"/>
    <w:rsid w:val="0022339F"/>
    <w:rsid w:val="0022354C"/>
    <w:rsid w:val="00224D48"/>
    <w:rsid w:val="0022531F"/>
    <w:rsid w:val="00225545"/>
    <w:rsid w:val="00225D4D"/>
    <w:rsid w:val="00226AB9"/>
    <w:rsid w:val="00230806"/>
    <w:rsid w:val="00231956"/>
    <w:rsid w:val="0023216C"/>
    <w:rsid w:val="0023256F"/>
    <w:rsid w:val="002329CC"/>
    <w:rsid w:val="00232B54"/>
    <w:rsid w:val="00232FD7"/>
    <w:rsid w:val="0023317B"/>
    <w:rsid w:val="00233597"/>
    <w:rsid w:val="0023531B"/>
    <w:rsid w:val="00235ED4"/>
    <w:rsid w:val="00236F27"/>
    <w:rsid w:val="0023767D"/>
    <w:rsid w:val="002377BA"/>
    <w:rsid w:val="00237A4B"/>
    <w:rsid w:val="00240635"/>
    <w:rsid w:val="00242DB1"/>
    <w:rsid w:val="00243834"/>
    <w:rsid w:val="002450B0"/>
    <w:rsid w:val="00245763"/>
    <w:rsid w:val="00247FF2"/>
    <w:rsid w:val="0025130C"/>
    <w:rsid w:val="00251C8F"/>
    <w:rsid w:val="00251DD4"/>
    <w:rsid w:val="00251FC6"/>
    <w:rsid w:val="00253428"/>
    <w:rsid w:val="00253761"/>
    <w:rsid w:val="00253BE7"/>
    <w:rsid w:val="002549E0"/>
    <w:rsid w:val="00255180"/>
    <w:rsid w:val="002577FF"/>
    <w:rsid w:val="002579B3"/>
    <w:rsid w:val="00260500"/>
    <w:rsid w:val="00260E22"/>
    <w:rsid w:val="002614D5"/>
    <w:rsid w:val="00261969"/>
    <w:rsid w:val="00262A00"/>
    <w:rsid w:val="0026372A"/>
    <w:rsid w:val="00263BC1"/>
    <w:rsid w:val="002648F4"/>
    <w:rsid w:val="00264AA1"/>
    <w:rsid w:val="00265F22"/>
    <w:rsid w:val="002703C6"/>
    <w:rsid w:val="00270CFD"/>
    <w:rsid w:val="002712DE"/>
    <w:rsid w:val="0027180F"/>
    <w:rsid w:val="00274B53"/>
    <w:rsid w:val="002750BE"/>
    <w:rsid w:val="0027580B"/>
    <w:rsid w:val="00275A75"/>
    <w:rsid w:val="002764D7"/>
    <w:rsid w:val="00277345"/>
    <w:rsid w:val="00280F0E"/>
    <w:rsid w:val="00282657"/>
    <w:rsid w:val="002834E8"/>
    <w:rsid w:val="00284102"/>
    <w:rsid w:val="00284615"/>
    <w:rsid w:val="0028597B"/>
    <w:rsid w:val="002861BF"/>
    <w:rsid w:val="00286560"/>
    <w:rsid w:val="00286C6A"/>
    <w:rsid w:val="00287523"/>
    <w:rsid w:val="00287A1B"/>
    <w:rsid w:val="002903B1"/>
    <w:rsid w:val="00290C19"/>
    <w:rsid w:val="0029134B"/>
    <w:rsid w:val="00291A33"/>
    <w:rsid w:val="00291D1E"/>
    <w:rsid w:val="00291F86"/>
    <w:rsid w:val="0029222C"/>
    <w:rsid w:val="00292793"/>
    <w:rsid w:val="002928DB"/>
    <w:rsid w:val="00293919"/>
    <w:rsid w:val="00293D48"/>
    <w:rsid w:val="00294EB2"/>
    <w:rsid w:val="00295400"/>
    <w:rsid w:val="002961E9"/>
    <w:rsid w:val="002973D0"/>
    <w:rsid w:val="00297967"/>
    <w:rsid w:val="002A0AF0"/>
    <w:rsid w:val="002A0B5F"/>
    <w:rsid w:val="002A0BE6"/>
    <w:rsid w:val="002A1FC6"/>
    <w:rsid w:val="002A2888"/>
    <w:rsid w:val="002A289B"/>
    <w:rsid w:val="002A4A80"/>
    <w:rsid w:val="002A64B9"/>
    <w:rsid w:val="002A6679"/>
    <w:rsid w:val="002A6E76"/>
    <w:rsid w:val="002B0900"/>
    <w:rsid w:val="002B128D"/>
    <w:rsid w:val="002B1AD1"/>
    <w:rsid w:val="002B1B70"/>
    <w:rsid w:val="002B24BC"/>
    <w:rsid w:val="002B4182"/>
    <w:rsid w:val="002B47F0"/>
    <w:rsid w:val="002B62E0"/>
    <w:rsid w:val="002B66D4"/>
    <w:rsid w:val="002B672C"/>
    <w:rsid w:val="002B6C46"/>
    <w:rsid w:val="002B6DE6"/>
    <w:rsid w:val="002B749C"/>
    <w:rsid w:val="002C0343"/>
    <w:rsid w:val="002C08F6"/>
    <w:rsid w:val="002C0D1F"/>
    <w:rsid w:val="002C0D5B"/>
    <w:rsid w:val="002C2615"/>
    <w:rsid w:val="002C40DB"/>
    <w:rsid w:val="002C50AD"/>
    <w:rsid w:val="002C56A1"/>
    <w:rsid w:val="002C5B12"/>
    <w:rsid w:val="002C62A4"/>
    <w:rsid w:val="002C62B8"/>
    <w:rsid w:val="002C655A"/>
    <w:rsid w:val="002C7EEE"/>
    <w:rsid w:val="002D19F2"/>
    <w:rsid w:val="002D202D"/>
    <w:rsid w:val="002D4922"/>
    <w:rsid w:val="002D5310"/>
    <w:rsid w:val="002D5491"/>
    <w:rsid w:val="002D5B7E"/>
    <w:rsid w:val="002D5E1E"/>
    <w:rsid w:val="002D6440"/>
    <w:rsid w:val="002D6484"/>
    <w:rsid w:val="002D6AAE"/>
    <w:rsid w:val="002D6F2D"/>
    <w:rsid w:val="002D6F9F"/>
    <w:rsid w:val="002E1171"/>
    <w:rsid w:val="002E175D"/>
    <w:rsid w:val="002E1F6B"/>
    <w:rsid w:val="002E321C"/>
    <w:rsid w:val="002E4306"/>
    <w:rsid w:val="002E4FB5"/>
    <w:rsid w:val="002E5B6D"/>
    <w:rsid w:val="002E61D2"/>
    <w:rsid w:val="002E62AF"/>
    <w:rsid w:val="002E6887"/>
    <w:rsid w:val="002E697A"/>
    <w:rsid w:val="002E70AC"/>
    <w:rsid w:val="002E7138"/>
    <w:rsid w:val="002F142E"/>
    <w:rsid w:val="002F160D"/>
    <w:rsid w:val="002F38BE"/>
    <w:rsid w:val="002F4873"/>
    <w:rsid w:val="002F4BD7"/>
    <w:rsid w:val="002F58E4"/>
    <w:rsid w:val="002F590E"/>
    <w:rsid w:val="002F6A6C"/>
    <w:rsid w:val="002F704A"/>
    <w:rsid w:val="00300B01"/>
    <w:rsid w:val="00301550"/>
    <w:rsid w:val="00302A0E"/>
    <w:rsid w:val="003030C4"/>
    <w:rsid w:val="00303D93"/>
    <w:rsid w:val="00304363"/>
    <w:rsid w:val="0030526D"/>
    <w:rsid w:val="00306202"/>
    <w:rsid w:val="00306A13"/>
    <w:rsid w:val="00307040"/>
    <w:rsid w:val="003072EB"/>
    <w:rsid w:val="00310173"/>
    <w:rsid w:val="0031038B"/>
    <w:rsid w:val="0031104B"/>
    <w:rsid w:val="00311652"/>
    <w:rsid w:val="00311DE5"/>
    <w:rsid w:val="00312A12"/>
    <w:rsid w:val="00312A74"/>
    <w:rsid w:val="003132B0"/>
    <w:rsid w:val="003132D5"/>
    <w:rsid w:val="003133E7"/>
    <w:rsid w:val="00314555"/>
    <w:rsid w:val="003166AB"/>
    <w:rsid w:val="00321662"/>
    <w:rsid w:val="003221E4"/>
    <w:rsid w:val="00322671"/>
    <w:rsid w:val="00324BB4"/>
    <w:rsid w:val="0032647D"/>
    <w:rsid w:val="00326F11"/>
    <w:rsid w:val="00327B27"/>
    <w:rsid w:val="0033093B"/>
    <w:rsid w:val="00330F1F"/>
    <w:rsid w:val="00330F25"/>
    <w:rsid w:val="0033103C"/>
    <w:rsid w:val="003315FD"/>
    <w:rsid w:val="00331CEC"/>
    <w:rsid w:val="00331F8E"/>
    <w:rsid w:val="0033323F"/>
    <w:rsid w:val="003333A7"/>
    <w:rsid w:val="003345C0"/>
    <w:rsid w:val="00336246"/>
    <w:rsid w:val="00336929"/>
    <w:rsid w:val="00336DC9"/>
    <w:rsid w:val="00337BF2"/>
    <w:rsid w:val="00337C41"/>
    <w:rsid w:val="00337E2C"/>
    <w:rsid w:val="00337E7B"/>
    <w:rsid w:val="00340695"/>
    <w:rsid w:val="00341291"/>
    <w:rsid w:val="00341C59"/>
    <w:rsid w:val="00342AD6"/>
    <w:rsid w:val="00342E1A"/>
    <w:rsid w:val="00343938"/>
    <w:rsid w:val="0034403C"/>
    <w:rsid w:val="0034423E"/>
    <w:rsid w:val="003447D4"/>
    <w:rsid w:val="0034485F"/>
    <w:rsid w:val="0034486D"/>
    <w:rsid w:val="00344DAA"/>
    <w:rsid w:val="00345214"/>
    <w:rsid w:val="00345D5C"/>
    <w:rsid w:val="003465A4"/>
    <w:rsid w:val="0034674B"/>
    <w:rsid w:val="003503A0"/>
    <w:rsid w:val="00350A0B"/>
    <w:rsid w:val="00350D2A"/>
    <w:rsid w:val="00351BFE"/>
    <w:rsid w:val="00351F89"/>
    <w:rsid w:val="00351FC7"/>
    <w:rsid w:val="0035237F"/>
    <w:rsid w:val="0035277B"/>
    <w:rsid w:val="00352BCB"/>
    <w:rsid w:val="00352E30"/>
    <w:rsid w:val="0035380F"/>
    <w:rsid w:val="00353ACB"/>
    <w:rsid w:val="00353C03"/>
    <w:rsid w:val="00355C2F"/>
    <w:rsid w:val="00356550"/>
    <w:rsid w:val="003604ED"/>
    <w:rsid w:val="003606EC"/>
    <w:rsid w:val="003608F3"/>
    <w:rsid w:val="00360CB7"/>
    <w:rsid w:val="0036262A"/>
    <w:rsid w:val="0036461D"/>
    <w:rsid w:val="00366EA8"/>
    <w:rsid w:val="00367015"/>
    <w:rsid w:val="00367AE6"/>
    <w:rsid w:val="003713EB"/>
    <w:rsid w:val="00371E1F"/>
    <w:rsid w:val="00373FF1"/>
    <w:rsid w:val="00374C7B"/>
    <w:rsid w:val="00374D4B"/>
    <w:rsid w:val="00374E8F"/>
    <w:rsid w:val="00375527"/>
    <w:rsid w:val="00376128"/>
    <w:rsid w:val="00376D4F"/>
    <w:rsid w:val="00376F66"/>
    <w:rsid w:val="00377A60"/>
    <w:rsid w:val="00380895"/>
    <w:rsid w:val="00381028"/>
    <w:rsid w:val="00383511"/>
    <w:rsid w:val="003836CB"/>
    <w:rsid w:val="00384F47"/>
    <w:rsid w:val="00385624"/>
    <w:rsid w:val="00386545"/>
    <w:rsid w:val="00386FC3"/>
    <w:rsid w:val="00387461"/>
    <w:rsid w:val="003909BB"/>
    <w:rsid w:val="00390A92"/>
    <w:rsid w:val="00394149"/>
    <w:rsid w:val="00394F7B"/>
    <w:rsid w:val="00395ECF"/>
    <w:rsid w:val="003964A6"/>
    <w:rsid w:val="00396880"/>
    <w:rsid w:val="00397642"/>
    <w:rsid w:val="00397DA2"/>
    <w:rsid w:val="003A030E"/>
    <w:rsid w:val="003A13BD"/>
    <w:rsid w:val="003A17E6"/>
    <w:rsid w:val="003A1CAF"/>
    <w:rsid w:val="003A2F50"/>
    <w:rsid w:val="003A31B7"/>
    <w:rsid w:val="003A45C3"/>
    <w:rsid w:val="003A5B36"/>
    <w:rsid w:val="003A6D28"/>
    <w:rsid w:val="003A7783"/>
    <w:rsid w:val="003B062A"/>
    <w:rsid w:val="003B18C7"/>
    <w:rsid w:val="003B1BDF"/>
    <w:rsid w:val="003B262C"/>
    <w:rsid w:val="003B2B78"/>
    <w:rsid w:val="003B3550"/>
    <w:rsid w:val="003B3568"/>
    <w:rsid w:val="003B3C93"/>
    <w:rsid w:val="003B4DF3"/>
    <w:rsid w:val="003B54E2"/>
    <w:rsid w:val="003B72A4"/>
    <w:rsid w:val="003B764C"/>
    <w:rsid w:val="003B7A92"/>
    <w:rsid w:val="003C0844"/>
    <w:rsid w:val="003C0855"/>
    <w:rsid w:val="003C394D"/>
    <w:rsid w:val="003C3C97"/>
    <w:rsid w:val="003C4390"/>
    <w:rsid w:val="003C510E"/>
    <w:rsid w:val="003C54C9"/>
    <w:rsid w:val="003C5988"/>
    <w:rsid w:val="003C5CDF"/>
    <w:rsid w:val="003C6559"/>
    <w:rsid w:val="003C6605"/>
    <w:rsid w:val="003C77E4"/>
    <w:rsid w:val="003D0A37"/>
    <w:rsid w:val="003D18AB"/>
    <w:rsid w:val="003D281D"/>
    <w:rsid w:val="003D3E60"/>
    <w:rsid w:val="003D6328"/>
    <w:rsid w:val="003D64DF"/>
    <w:rsid w:val="003D68A3"/>
    <w:rsid w:val="003E0D87"/>
    <w:rsid w:val="003E19AA"/>
    <w:rsid w:val="003E2368"/>
    <w:rsid w:val="003E266E"/>
    <w:rsid w:val="003E306E"/>
    <w:rsid w:val="003E490E"/>
    <w:rsid w:val="003E635B"/>
    <w:rsid w:val="003E7776"/>
    <w:rsid w:val="003E7B08"/>
    <w:rsid w:val="003F0479"/>
    <w:rsid w:val="003F08B3"/>
    <w:rsid w:val="003F0AC3"/>
    <w:rsid w:val="003F10A9"/>
    <w:rsid w:val="003F1796"/>
    <w:rsid w:val="003F2196"/>
    <w:rsid w:val="003F2364"/>
    <w:rsid w:val="003F2956"/>
    <w:rsid w:val="003F2A03"/>
    <w:rsid w:val="003F2A6F"/>
    <w:rsid w:val="003F41B5"/>
    <w:rsid w:val="003F4703"/>
    <w:rsid w:val="003F5216"/>
    <w:rsid w:val="003F53CC"/>
    <w:rsid w:val="003F5D6E"/>
    <w:rsid w:val="003F5E8C"/>
    <w:rsid w:val="003F6885"/>
    <w:rsid w:val="003F7627"/>
    <w:rsid w:val="003F7BA0"/>
    <w:rsid w:val="0040040C"/>
    <w:rsid w:val="00400456"/>
    <w:rsid w:val="0040052F"/>
    <w:rsid w:val="0040128B"/>
    <w:rsid w:val="00401314"/>
    <w:rsid w:val="0040246A"/>
    <w:rsid w:val="004028B6"/>
    <w:rsid w:val="00403605"/>
    <w:rsid w:val="0040410B"/>
    <w:rsid w:val="00404463"/>
    <w:rsid w:val="00404482"/>
    <w:rsid w:val="0040543D"/>
    <w:rsid w:val="004058D1"/>
    <w:rsid w:val="00405DBB"/>
    <w:rsid w:val="004073F1"/>
    <w:rsid w:val="00407F7B"/>
    <w:rsid w:val="0041133D"/>
    <w:rsid w:val="00411C63"/>
    <w:rsid w:val="00412DAF"/>
    <w:rsid w:val="0041328F"/>
    <w:rsid w:val="004132A0"/>
    <w:rsid w:val="00413BD9"/>
    <w:rsid w:val="00413FB2"/>
    <w:rsid w:val="00414F22"/>
    <w:rsid w:val="0041523A"/>
    <w:rsid w:val="004159E4"/>
    <w:rsid w:val="00416036"/>
    <w:rsid w:val="00416E68"/>
    <w:rsid w:val="004174AA"/>
    <w:rsid w:val="00417DD5"/>
    <w:rsid w:val="004204BC"/>
    <w:rsid w:val="00422B5E"/>
    <w:rsid w:val="00422D99"/>
    <w:rsid w:val="00424612"/>
    <w:rsid w:val="00424770"/>
    <w:rsid w:val="004248CC"/>
    <w:rsid w:val="00427D6C"/>
    <w:rsid w:val="00430BDE"/>
    <w:rsid w:val="00430F88"/>
    <w:rsid w:val="00432055"/>
    <w:rsid w:val="00432D32"/>
    <w:rsid w:val="00432E33"/>
    <w:rsid w:val="004330C0"/>
    <w:rsid w:val="00433227"/>
    <w:rsid w:val="00433F8A"/>
    <w:rsid w:val="0043414C"/>
    <w:rsid w:val="00434163"/>
    <w:rsid w:val="00434626"/>
    <w:rsid w:val="00434D9F"/>
    <w:rsid w:val="00435D48"/>
    <w:rsid w:val="00437EF6"/>
    <w:rsid w:val="00440F37"/>
    <w:rsid w:val="004415A1"/>
    <w:rsid w:val="00441CC7"/>
    <w:rsid w:val="004426D5"/>
    <w:rsid w:val="00442B3D"/>
    <w:rsid w:val="00442C71"/>
    <w:rsid w:val="00443054"/>
    <w:rsid w:val="004435D0"/>
    <w:rsid w:val="004441AE"/>
    <w:rsid w:val="00445B46"/>
    <w:rsid w:val="00446043"/>
    <w:rsid w:val="004462B9"/>
    <w:rsid w:val="00446450"/>
    <w:rsid w:val="00446ACA"/>
    <w:rsid w:val="00446AE1"/>
    <w:rsid w:val="00446FED"/>
    <w:rsid w:val="00450518"/>
    <w:rsid w:val="004506D9"/>
    <w:rsid w:val="004518BD"/>
    <w:rsid w:val="004518C8"/>
    <w:rsid w:val="00455866"/>
    <w:rsid w:val="00455D70"/>
    <w:rsid w:val="00457877"/>
    <w:rsid w:val="004603B2"/>
    <w:rsid w:val="00460E55"/>
    <w:rsid w:val="004610D2"/>
    <w:rsid w:val="00462636"/>
    <w:rsid w:val="00463BA8"/>
    <w:rsid w:val="004647F1"/>
    <w:rsid w:val="004653DA"/>
    <w:rsid w:val="00467090"/>
    <w:rsid w:val="00467B66"/>
    <w:rsid w:val="00467B80"/>
    <w:rsid w:val="00467D8A"/>
    <w:rsid w:val="00470739"/>
    <w:rsid w:val="0047130A"/>
    <w:rsid w:val="00472B13"/>
    <w:rsid w:val="00473064"/>
    <w:rsid w:val="004735EF"/>
    <w:rsid w:val="00473A07"/>
    <w:rsid w:val="004744A5"/>
    <w:rsid w:val="004745CA"/>
    <w:rsid w:val="00474FE6"/>
    <w:rsid w:val="00475E25"/>
    <w:rsid w:val="00476C3F"/>
    <w:rsid w:val="00476DF2"/>
    <w:rsid w:val="00477598"/>
    <w:rsid w:val="00477705"/>
    <w:rsid w:val="00477C60"/>
    <w:rsid w:val="004808C5"/>
    <w:rsid w:val="00481456"/>
    <w:rsid w:val="004818F0"/>
    <w:rsid w:val="00482CA1"/>
    <w:rsid w:val="00483B2B"/>
    <w:rsid w:val="00484546"/>
    <w:rsid w:val="004849D4"/>
    <w:rsid w:val="00485913"/>
    <w:rsid w:val="00486FD3"/>
    <w:rsid w:val="00487876"/>
    <w:rsid w:val="00487B50"/>
    <w:rsid w:val="00490A3F"/>
    <w:rsid w:val="00490B46"/>
    <w:rsid w:val="00491872"/>
    <w:rsid w:val="004918C0"/>
    <w:rsid w:val="00491ECB"/>
    <w:rsid w:val="00492A62"/>
    <w:rsid w:val="00493746"/>
    <w:rsid w:val="004937C3"/>
    <w:rsid w:val="00494312"/>
    <w:rsid w:val="00494CD5"/>
    <w:rsid w:val="00496EEB"/>
    <w:rsid w:val="00497C92"/>
    <w:rsid w:val="00497E01"/>
    <w:rsid w:val="004A0827"/>
    <w:rsid w:val="004A0A96"/>
    <w:rsid w:val="004A161A"/>
    <w:rsid w:val="004A23CD"/>
    <w:rsid w:val="004A5649"/>
    <w:rsid w:val="004A667E"/>
    <w:rsid w:val="004B08F1"/>
    <w:rsid w:val="004B17BC"/>
    <w:rsid w:val="004B4909"/>
    <w:rsid w:val="004B4C29"/>
    <w:rsid w:val="004B5188"/>
    <w:rsid w:val="004B5BAC"/>
    <w:rsid w:val="004B67F8"/>
    <w:rsid w:val="004B6C97"/>
    <w:rsid w:val="004B7B6D"/>
    <w:rsid w:val="004C0FC7"/>
    <w:rsid w:val="004C1BD1"/>
    <w:rsid w:val="004C2F94"/>
    <w:rsid w:val="004C62CC"/>
    <w:rsid w:val="004C6989"/>
    <w:rsid w:val="004C7485"/>
    <w:rsid w:val="004C7816"/>
    <w:rsid w:val="004D1509"/>
    <w:rsid w:val="004D2F4D"/>
    <w:rsid w:val="004D3CE0"/>
    <w:rsid w:val="004D4FE1"/>
    <w:rsid w:val="004D6246"/>
    <w:rsid w:val="004D7D25"/>
    <w:rsid w:val="004E050D"/>
    <w:rsid w:val="004E1694"/>
    <w:rsid w:val="004E59C4"/>
    <w:rsid w:val="004E6742"/>
    <w:rsid w:val="004E73E5"/>
    <w:rsid w:val="004E743F"/>
    <w:rsid w:val="004E771A"/>
    <w:rsid w:val="004F2B22"/>
    <w:rsid w:val="004F383E"/>
    <w:rsid w:val="004F4368"/>
    <w:rsid w:val="004F547B"/>
    <w:rsid w:val="004F5573"/>
    <w:rsid w:val="004F5D20"/>
    <w:rsid w:val="004F638B"/>
    <w:rsid w:val="004F6E5B"/>
    <w:rsid w:val="004F76EE"/>
    <w:rsid w:val="00500471"/>
    <w:rsid w:val="00501033"/>
    <w:rsid w:val="005020F4"/>
    <w:rsid w:val="00502A26"/>
    <w:rsid w:val="005032AD"/>
    <w:rsid w:val="005032E9"/>
    <w:rsid w:val="00503643"/>
    <w:rsid w:val="005036D0"/>
    <w:rsid w:val="00503951"/>
    <w:rsid w:val="00504141"/>
    <w:rsid w:val="00505705"/>
    <w:rsid w:val="00505A9B"/>
    <w:rsid w:val="005060C7"/>
    <w:rsid w:val="00506393"/>
    <w:rsid w:val="00506F17"/>
    <w:rsid w:val="005076EA"/>
    <w:rsid w:val="0051076C"/>
    <w:rsid w:val="005107E2"/>
    <w:rsid w:val="0051122E"/>
    <w:rsid w:val="0051173E"/>
    <w:rsid w:val="00512349"/>
    <w:rsid w:val="00512678"/>
    <w:rsid w:val="0051276E"/>
    <w:rsid w:val="00512B79"/>
    <w:rsid w:val="005133CA"/>
    <w:rsid w:val="005142E1"/>
    <w:rsid w:val="005147D4"/>
    <w:rsid w:val="00515407"/>
    <w:rsid w:val="00515CBF"/>
    <w:rsid w:val="00516599"/>
    <w:rsid w:val="005169E5"/>
    <w:rsid w:val="00517DDA"/>
    <w:rsid w:val="005206E8"/>
    <w:rsid w:val="00520C28"/>
    <w:rsid w:val="0052131B"/>
    <w:rsid w:val="00522178"/>
    <w:rsid w:val="0052258C"/>
    <w:rsid w:val="005229C8"/>
    <w:rsid w:val="00523192"/>
    <w:rsid w:val="00524CCB"/>
    <w:rsid w:val="00524D1E"/>
    <w:rsid w:val="00525EFD"/>
    <w:rsid w:val="00526A2F"/>
    <w:rsid w:val="00527533"/>
    <w:rsid w:val="00530A13"/>
    <w:rsid w:val="00531875"/>
    <w:rsid w:val="005335E5"/>
    <w:rsid w:val="00533FCF"/>
    <w:rsid w:val="00534F20"/>
    <w:rsid w:val="00535A40"/>
    <w:rsid w:val="00535A99"/>
    <w:rsid w:val="00535E96"/>
    <w:rsid w:val="005369A4"/>
    <w:rsid w:val="00537724"/>
    <w:rsid w:val="00540EBB"/>
    <w:rsid w:val="00540F15"/>
    <w:rsid w:val="00540FCB"/>
    <w:rsid w:val="0054257A"/>
    <w:rsid w:val="00542C03"/>
    <w:rsid w:val="005438A4"/>
    <w:rsid w:val="00543E40"/>
    <w:rsid w:val="00544236"/>
    <w:rsid w:val="00544D24"/>
    <w:rsid w:val="00545B30"/>
    <w:rsid w:val="00545DC1"/>
    <w:rsid w:val="00547B07"/>
    <w:rsid w:val="00550698"/>
    <w:rsid w:val="00551C31"/>
    <w:rsid w:val="00551E81"/>
    <w:rsid w:val="00553088"/>
    <w:rsid w:val="0055366B"/>
    <w:rsid w:val="005549AB"/>
    <w:rsid w:val="00555403"/>
    <w:rsid w:val="00555E36"/>
    <w:rsid w:val="00556351"/>
    <w:rsid w:val="00556402"/>
    <w:rsid w:val="00560513"/>
    <w:rsid w:val="00560B6D"/>
    <w:rsid w:val="00560C51"/>
    <w:rsid w:val="00562939"/>
    <w:rsid w:val="005630F4"/>
    <w:rsid w:val="00563E20"/>
    <w:rsid w:val="0056553E"/>
    <w:rsid w:val="00565B89"/>
    <w:rsid w:val="00567884"/>
    <w:rsid w:val="00570A7E"/>
    <w:rsid w:val="005713D5"/>
    <w:rsid w:val="00571612"/>
    <w:rsid w:val="0057182C"/>
    <w:rsid w:val="00573F2A"/>
    <w:rsid w:val="00574671"/>
    <w:rsid w:val="00574B40"/>
    <w:rsid w:val="00574ECC"/>
    <w:rsid w:val="00575084"/>
    <w:rsid w:val="00577E8C"/>
    <w:rsid w:val="00580DAA"/>
    <w:rsid w:val="005813AD"/>
    <w:rsid w:val="00582990"/>
    <w:rsid w:val="0058323F"/>
    <w:rsid w:val="00583276"/>
    <w:rsid w:val="00583D2D"/>
    <w:rsid w:val="0058402B"/>
    <w:rsid w:val="005844D2"/>
    <w:rsid w:val="005849FC"/>
    <w:rsid w:val="00585900"/>
    <w:rsid w:val="005860CA"/>
    <w:rsid w:val="00587B1B"/>
    <w:rsid w:val="00590238"/>
    <w:rsid w:val="005911AB"/>
    <w:rsid w:val="005918BB"/>
    <w:rsid w:val="00591E3E"/>
    <w:rsid w:val="00592547"/>
    <w:rsid w:val="00592591"/>
    <w:rsid w:val="00592D57"/>
    <w:rsid w:val="005938F4"/>
    <w:rsid w:val="00594835"/>
    <w:rsid w:val="00594C6E"/>
    <w:rsid w:val="00594FB1"/>
    <w:rsid w:val="0059549B"/>
    <w:rsid w:val="005967D2"/>
    <w:rsid w:val="0059778C"/>
    <w:rsid w:val="005978C3"/>
    <w:rsid w:val="005A08B8"/>
    <w:rsid w:val="005A101B"/>
    <w:rsid w:val="005A2A6D"/>
    <w:rsid w:val="005A326E"/>
    <w:rsid w:val="005A3B3C"/>
    <w:rsid w:val="005A3D5F"/>
    <w:rsid w:val="005A4586"/>
    <w:rsid w:val="005A4AD5"/>
    <w:rsid w:val="005A4B65"/>
    <w:rsid w:val="005A4DD6"/>
    <w:rsid w:val="005A51DE"/>
    <w:rsid w:val="005A6822"/>
    <w:rsid w:val="005A697F"/>
    <w:rsid w:val="005B0B16"/>
    <w:rsid w:val="005B0B4E"/>
    <w:rsid w:val="005B2110"/>
    <w:rsid w:val="005B2376"/>
    <w:rsid w:val="005B37FD"/>
    <w:rsid w:val="005B44AD"/>
    <w:rsid w:val="005B4AED"/>
    <w:rsid w:val="005B4D4F"/>
    <w:rsid w:val="005B51B9"/>
    <w:rsid w:val="005B52F1"/>
    <w:rsid w:val="005B53DA"/>
    <w:rsid w:val="005C0766"/>
    <w:rsid w:val="005C0CC5"/>
    <w:rsid w:val="005C231B"/>
    <w:rsid w:val="005C246E"/>
    <w:rsid w:val="005C279B"/>
    <w:rsid w:val="005C293A"/>
    <w:rsid w:val="005C2BB3"/>
    <w:rsid w:val="005C3E2C"/>
    <w:rsid w:val="005C6AD7"/>
    <w:rsid w:val="005C6F70"/>
    <w:rsid w:val="005C737F"/>
    <w:rsid w:val="005C75C5"/>
    <w:rsid w:val="005C77CF"/>
    <w:rsid w:val="005C7CD1"/>
    <w:rsid w:val="005D014C"/>
    <w:rsid w:val="005D0405"/>
    <w:rsid w:val="005D0B1A"/>
    <w:rsid w:val="005D1247"/>
    <w:rsid w:val="005D20FD"/>
    <w:rsid w:val="005D3059"/>
    <w:rsid w:val="005D45A1"/>
    <w:rsid w:val="005D466A"/>
    <w:rsid w:val="005D4BA2"/>
    <w:rsid w:val="005D51E5"/>
    <w:rsid w:val="005D51FC"/>
    <w:rsid w:val="005D60B8"/>
    <w:rsid w:val="005D62EB"/>
    <w:rsid w:val="005E0371"/>
    <w:rsid w:val="005E10C2"/>
    <w:rsid w:val="005E12FF"/>
    <w:rsid w:val="005E2237"/>
    <w:rsid w:val="005E2ED8"/>
    <w:rsid w:val="005E3390"/>
    <w:rsid w:val="005E39B4"/>
    <w:rsid w:val="005E5216"/>
    <w:rsid w:val="005E568C"/>
    <w:rsid w:val="005E5A60"/>
    <w:rsid w:val="005E5C26"/>
    <w:rsid w:val="005E5E82"/>
    <w:rsid w:val="005E70E3"/>
    <w:rsid w:val="005E75A2"/>
    <w:rsid w:val="005E7636"/>
    <w:rsid w:val="005F0E43"/>
    <w:rsid w:val="005F24B6"/>
    <w:rsid w:val="005F300E"/>
    <w:rsid w:val="005F35CE"/>
    <w:rsid w:val="005F3F3B"/>
    <w:rsid w:val="005F403B"/>
    <w:rsid w:val="005F6234"/>
    <w:rsid w:val="005F6398"/>
    <w:rsid w:val="005F6799"/>
    <w:rsid w:val="005F7359"/>
    <w:rsid w:val="0060005D"/>
    <w:rsid w:val="00600406"/>
    <w:rsid w:val="00600C16"/>
    <w:rsid w:val="00601A42"/>
    <w:rsid w:val="00601A5B"/>
    <w:rsid w:val="00602DD0"/>
    <w:rsid w:val="006031E5"/>
    <w:rsid w:val="00603515"/>
    <w:rsid w:val="006036DF"/>
    <w:rsid w:val="00603D11"/>
    <w:rsid w:val="006041C1"/>
    <w:rsid w:val="00605646"/>
    <w:rsid w:val="00605F20"/>
    <w:rsid w:val="0060615F"/>
    <w:rsid w:val="00606868"/>
    <w:rsid w:val="00606BCE"/>
    <w:rsid w:val="00606C84"/>
    <w:rsid w:val="006100F1"/>
    <w:rsid w:val="00610EFC"/>
    <w:rsid w:val="0061116D"/>
    <w:rsid w:val="00611DBE"/>
    <w:rsid w:val="0061239A"/>
    <w:rsid w:val="00613535"/>
    <w:rsid w:val="00613B67"/>
    <w:rsid w:val="006160D4"/>
    <w:rsid w:val="00616782"/>
    <w:rsid w:val="0061693E"/>
    <w:rsid w:val="00620094"/>
    <w:rsid w:val="006203C6"/>
    <w:rsid w:val="006219B8"/>
    <w:rsid w:val="0062239E"/>
    <w:rsid w:val="006223F2"/>
    <w:rsid w:val="00623CD8"/>
    <w:rsid w:val="00623EF5"/>
    <w:rsid w:val="00624433"/>
    <w:rsid w:val="00625F8E"/>
    <w:rsid w:val="00626C4F"/>
    <w:rsid w:val="006306E0"/>
    <w:rsid w:val="00631979"/>
    <w:rsid w:val="0063223A"/>
    <w:rsid w:val="006335D4"/>
    <w:rsid w:val="006343F9"/>
    <w:rsid w:val="0063515B"/>
    <w:rsid w:val="00635907"/>
    <w:rsid w:val="00635D5C"/>
    <w:rsid w:val="0063674A"/>
    <w:rsid w:val="0063678F"/>
    <w:rsid w:val="006420E5"/>
    <w:rsid w:val="00642161"/>
    <w:rsid w:val="006433A9"/>
    <w:rsid w:val="00643E3C"/>
    <w:rsid w:val="00643F1D"/>
    <w:rsid w:val="00644115"/>
    <w:rsid w:val="006441B7"/>
    <w:rsid w:val="0064551F"/>
    <w:rsid w:val="0064580F"/>
    <w:rsid w:val="00646B66"/>
    <w:rsid w:val="00646CF5"/>
    <w:rsid w:val="00647857"/>
    <w:rsid w:val="00647CCE"/>
    <w:rsid w:val="006500C5"/>
    <w:rsid w:val="00651372"/>
    <w:rsid w:val="00653331"/>
    <w:rsid w:val="00653BDC"/>
    <w:rsid w:val="006540A6"/>
    <w:rsid w:val="006542F1"/>
    <w:rsid w:val="006545FF"/>
    <w:rsid w:val="00654BCC"/>
    <w:rsid w:val="00654D93"/>
    <w:rsid w:val="006562AF"/>
    <w:rsid w:val="0065671D"/>
    <w:rsid w:val="00656C39"/>
    <w:rsid w:val="00656C4A"/>
    <w:rsid w:val="006570D9"/>
    <w:rsid w:val="006602D8"/>
    <w:rsid w:val="00660459"/>
    <w:rsid w:val="00660665"/>
    <w:rsid w:val="0066113D"/>
    <w:rsid w:val="006633B7"/>
    <w:rsid w:val="00663A44"/>
    <w:rsid w:val="00664285"/>
    <w:rsid w:val="00664B87"/>
    <w:rsid w:val="006652C1"/>
    <w:rsid w:val="00665315"/>
    <w:rsid w:val="00665344"/>
    <w:rsid w:val="0066576A"/>
    <w:rsid w:val="006658D6"/>
    <w:rsid w:val="00665F57"/>
    <w:rsid w:val="00666994"/>
    <w:rsid w:val="00666E18"/>
    <w:rsid w:val="0066781A"/>
    <w:rsid w:val="00667940"/>
    <w:rsid w:val="00670123"/>
    <w:rsid w:val="00670E93"/>
    <w:rsid w:val="00671B6A"/>
    <w:rsid w:val="00672CB2"/>
    <w:rsid w:val="0067305F"/>
    <w:rsid w:val="0067347F"/>
    <w:rsid w:val="00674457"/>
    <w:rsid w:val="00674ED4"/>
    <w:rsid w:val="00675FD5"/>
    <w:rsid w:val="00677FBF"/>
    <w:rsid w:val="0068052D"/>
    <w:rsid w:val="006807E0"/>
    <w:rsid w:val="006811BC"/>
    <w:rsid w:val="00682DFF"/>
    <w:rsid w:val="006844E6"/>
    <w:rsid w:val="00686622"/>
    <w:rsid w:val="00687C48"/>
    <w:rsid w:val="00687E1E"/>
    <w:rsid w:val="00692A75"/>
    <w:rsid w:val="00692A83"/>
    <w:rsid w:val="00692F00"/>
    <w:rsid w:val="00693D57"/>
    <w:rsid w:val="0069480A"/>
    <w:rsid w:val="00694909"/>
    <w:rsid w:val="00694EBC"/>
    <w:rsid w:val="00694FBB"/>
    <w:rsid w:val="00695BE4"/>
    <w:rsid w:val="00697203"/>
    <w:rsid w:val="006977B4"/>
    <w:rsid w:val="00697EAF"/>
    <w:rsid w:val="006A19BF"/>
    <w:rsid w:val="006A1CBE"/>
    <w:rsid w:val="006A1F85"/>
    <w:rsid w:val="006A20E1"/>
    <w:rsid w:val="006A2F68"/>
    <w:rsid w:val="006A4F80"/>
    <w:rsid w:val="006A5973"/>
    <w:rsid w:val="006A7BFF"/>
    <w:rsid w:val="006B087E"/>
    <w:rsid w:val="006B147B"/>
    <w:rsid w:val="006B27F6"/>
    <w:rsid w:val="006B3D0F"/>
    <w:rsid w:val="006B4F6B"/>
    <w:rsid w:val="006B5443"/>
    <w:rsid w:val="006B57EC"/>
    <w:rsid w:val="006B58D5"/>
    <w:rsid w:val="006B66C2"/>
    <w:rsid w:val="006B6916"/>
    <w:rsid w:val="006B694E"/>
    <w:rsid w:val="006B6CC0"/>
    <w:rsid w:val="006B7110"/>
    <w:rsid w:val="006B7652"/>
    <w:rsid w:val="006B780C"/>
    <w:rsid w:val="006C24D0"/>
    <w:rsid w:val="006C25A4"/>
    <w:rsid w:val="006C2693"/>
    <w:rsid w:val="006C2850"/>
    <w:rsid w:val="006C2AAA"/>
    <w:rsid w:val="006C2C34"/>
    <w:rsid w:val="006C5242"/>
    <w:rsid w:val="006C5585"/>
    <w:rsid w:val="006C57E7"/>
    <w:rsid w:val="006C5C87"/>
    <w:rsid w:val="006C6CFC"/>
    <w:rsid w:val="006C7106"/>
    <w:rsid w:val="006C7142"/>
    <w:rsid w:val="006C71AA"/>
    <w:rsid w:val="006C74B1"/>
    <w:rsid w:val="006D0DB8"/>
    <w:rsid w:val="006D27CC"/>
    <w:rsid w:val="006D431A"/>
    <w:rsid w:val="006D590B"/>
    <w:rsid w:val="006D658B"/>
    <w:rsid w:val="006D7513"/>
    <w:rsid w:val="006E07D0"/>
    <w:rsid w:val="006E5AFF"/>
    <w:rsid w:val="006E6433"/>
    <w:rsid w:val="006E670C"/>
    <w:rsid w:val="006E6712"/>
    <w:rsid w:val="006E7DF3"/>
    <w:rsid w:val="006E7F9A"/>
    <w:rsid w:val="006F20AA"/>
    <w:rsid w:val="006F25CA"/>
    <w:rsid w:val="006F2FA1"/>
    <w:rsid w:val="006F2FD3"/>
    <w:rsid w:val="006F318D"/>
    <w:rsid w:val="006F3AD2"/>
    <w:rsid w:val="006F48E8"/>
    <w:rsid w:val="006F50A5"/>
    <w:rsid w:val="006F5328"/>
    <w:rsid w:val="006F5F45"/>
    <w:rsid w:val="006F6134"/>
    <w:rsid w:val="00701A7F"/>
    <w:rsid w:val="00701D1B"/>
    <w:rsid w:val="0070203D"/>
    <w:rsid w:val="007028D9"/>
    <w:rsid w:val="00702FE5"/>
    <w:rsid w:val="0070373C"/>
    <w:rsid w:val="007039CF"/>
    <w:rsid w:val="007040B6"/>
    <w:rsid w:val="007063EB"/>
    <w:rsid w:val="00706580"/>
    <w:rsid w:val="00707061"/>
    <w:rsid w:val="007074E6"/>
    <w:rsid w:val="00710EFE"/>
    <w:rsid w:val="00711BBB"/>
    <w:rsid w:val="00712842"/>
    <w:rsid w:val="00712E66"/>
    <w:rsid w:val="00713B33"/>
    <w:rsid w:val="0071478C"/>
    <w:rsid w:val="00714EC1"/>
    <w:rsid w:val="00714FE0"/>
    <w:rsid w:val="00715907"/>
    <w:rsid w:val="00715A73"/>
    <w:rsid w:val="00715DE3"/>
    <w:rsid w:val="00715F10"/>
    <w:rsid w:val="00716AB4"/>
    <w:rsid w:val="00716EA6"/>
    <w:rsid w:val="00720327"/>
    <w:rsid w:val="00720997"/>
    <w:rsid w:val="007221FC"/>
    <w:rsid w:val="00722910"/>
    <w:rsid w:val="0072335A"/>
    <w:rsid w:val="007235FA"/>
    <w:rsid w:val="00723C0C"/>
    <w:rsid w:val="007241C8"/>
    <w:rsid w:val="0072425E"/>
    <w:rsid w:val="00724F65"/>
    <w:rsid w:val="00725484"/>
    <w:rsid w:val="0072692A"/>
    <w:rsid w:val="007269DA"/>
    <w:rsid w:val="00727368"/>
    <w:rsid w:val="0072747D"/>
    <w:rsid w:val="0073075C"/>
    <w:rsid w:val="00731144"/>
    <w:rsid w:val="00732673"/>
    <w:rsid w:val="00733591"/>
    <w:rsid w:val="00733C83"/>
    <w:rsid w:val="00734F71"/>
    <w:rsid w:val="0073519C"/>
    <w:rsid w:val="00735260"/>
    <w:rsid w:val="00735D6C"/>
    <w:rsid w:val="0074096A"/>
    <w:rsid w:val="007412C8"/>
    <w:rsid w:val="00743399"/>
    <w:rsid w:val="00744725"/>
    <w:rsid w:val="0074472D"/>
    <w:rsid w:val="00744797"/>
    <w:rsid w:val="00744A8B"/>
    <w:rsid w:val="00745069"/>
    <w:rsid w:val="007460F2"/>
    <w:rsid w:val="007471A0"/>
    <w:rsid w:val="007504D9"/>
    <w:rsid w:val="0075072A"/>
    <w:rsid w:val="00752CC9"/>
    <w:rsid w:val="00753E60"/>
    <w:rsid w:val="00754C00"/>
    <w:rsid w:val="00755C86"/>
    <w:rsid w:val="00756A17"/>
    <w:rsid w:val="00756CD6"/>
    <w:rsid w:val="00757D30"/>
    <w:rsid w:val="00760353"/>
    <w:rsid w:val="0076079C"/>
    <w:rsid w:val="007607A8"/>
    <w:rsid w:val="00760A43"/>
    <w:rsid w:val="00761121"/>
    <w:rsid w:val="00761561"/>
    <w:rsid w:val="007618E2"/>
    <w:rsid w:val="00762AEA"/>
    <w:rsid w:val="00762E26"/>
    <w:rsid w:val="00763000"/>
    <w:rsid w:val="00764B7F"/>
    <w:rsid w:val="00764EB8"/>
    <w:rsid w:val="007667F0"/>
    <w:rsid w:val="00766B4E"/>
    <w:rsid w:val="0077025C"/>
    <w:rsid w:val="007705CD"/>
    <w:rsid w:val="00771084"/>
    <w:rsid w:val="00771499"/>
    <w:rsid w:val="007722B0"/>
    <w:rsid w:val="0077330C"/>
    <w:rsid w:val="00773E83"/>
    <w:rsid w:val="0077422C"/>
    <w:rsid w:val="007756D2"/>
    <w:rsid w:val="00775CAD"/>
    <w:rsid w:val="00776420"/>
    <w:rsid w:val="00776947"/>
    <w:rsid w:val="00776E81"/>
    <w:rsid w:val="00777312"/>
    <w:rsid w:val="0078066C"/>
    <w:rsid w:val="00780EAD"/>
    <w:rsid w:val="007811A0"/>
    <w:rsid w:val="007813DC"/>
    <w:rsid w:val="007814BF"/>
    <w:rsid w:val="00781B75"/>
    <w:rsid w:val="00781C8A"/>
    <w:rsid w:val="00781ECA"/>
    <w:rsid w:val="007827A4"/>
    <w:rsid w:val="00782F47"/>
    <w:rsid w:val="00784165"/>
    <w:rsid w:val="00784E4C"/>
    <w:rsid w:val="00785884"/>
    <w:rsid w:val="00787BE5"/>
    <w:rsid w:val="00790463"/>
    <w:rsid w:val="007907C5"/>
    <w:rsid w:val="00790826"/>
    <w:rsid w:val="00790D85"/>
    <w:rsid w:val="007917EE"/>
    <w:rsid w:val="0079187F"/>
    <w:rsid w:val="00791DA5"/>
    <w:rsid w:val="007927E2"/>
    <w:rsid w:val="00792CE2"/>
    <w:rsid w:val="007930E5"/>
    <w:rsid w:val="007934B6"/>
    <w:rsid w:val="00793777"/>
    <w:rsid w:val="007945F0"/>
    <w:rsid w:val="0079468B"/>
    <w:rsid w:val="0079572C"/>
    <w:rsid w:val="00795C65"/>
    <w:rsid w:val="007964C6"/>
    <w:rsid w:val="007972D7"/>
    <w:rsid w:val="007974A1"/>
    <w:rsid w:val="00797C44"/>
    <w:rsid w:val="007A0376"/>
    <w:rsid w:val="007A09D9"/>
    <w:rsid w:val="007A0B34"/>
    <w:rsid w:val="007A1796"/>
    <w:rsid w:val="007A186B"/>
    <w:rsid w:val="007A2126"/>
    <w:rsid w:val="007A2859"/>
    <w:rsid w:val="007A2F36"/>
    <w:rsid w:val="007A2F6E"/>
    <w:rsid w:val="007A3350"/>
    <w:rsid w:val="007A34F6"/>
    <w:rsid w:val="007A375A"/>
    <w:rsid w:val="007A3762"/>
    <w:rsid w:val="007A3BCD"/>
    <w:rsid w:val="007A3F74"/>
    <w:rsid w:val="007A4550"/>
    <w:rsid w:val="007A52B1"/>
    <w:rsid w:val="007A5A7A"/>
    <w:rsid w:val="007A7815"/>
    <w:rsid w:val="007A7858"/>
    <w:rsid w:val="007B0D1D"/>
    <w:rsid w:val="007B1682"/>
    <w:rsid w:val="007B2FE0"/>
    <w:rsid w:val="007B3BBC"/>
    <w:rsid w:val="007B4036"/>
    <w:rsid w:val="007B514B"/>
    <w:rsid w:val="007B55F8"/>
    <w:rsid w:val="007B56D3"/>
    <w:rsid w:val="007B6218"/>
    <w:rsid w:val="007B64EC"/>
    <w:rsid w:val="007B728C"/>
    <w:rsid w:val="007C0043"/>
    <w:rsid w:val="007C10D4"/>
    <w:rsid w:val="007C1322"/>
    <w:rsid w:val="007C24D3"/>
    <w:rsid w:val="007C2FF2"/>
    <w:rsid w:val="007C35BC"/>
    <w:rsid w:val="007C479A"/>
    <w:rsid w:val="007C4A6B"/>
    <w:rsid w:val="007C4AAB"/>
    <w:rsid w:val="007C5461"/>
    <w:rsid w:val="007C5608"/>
    <w:rsid w:val="007C5649"/>
    <w:rsid w:val="007C6478"/>
    <w:rsid w:val="007C7D14"/>
    <w:rsid w:val="007D0983"/>
    <w:rsid w:val="007D14E2"/>
    <w:rsid w:val="007D1611"/>
    <w:rsid w:val="007D28E8"/>
    <w:rsid w:val="007D2978"/>
    <w:rsid w:val="007D324B"/>
    <w:rsid w:val="007D39FF"/>
    <w:rsid w:val="007D46EB"/>
    <w:rsid w:val="007D711A"/>
    <w:rsid w:val="007D7222"/>
    <w:rsid w:val="007E1844"/>
    <w:rsid w:val="007E1CB0"/>
    <w:rsid w:val="007E1D4C"/>
    <w:rsid w:val="007E2E96"/>
    <w:rsid w:val="007E3479"/>
    <w:rsid w:val="007E39B0"/>
    <w:rsid w:val="007E46C4"/>
    <w:rsid w:val="007E4B99"/>
    <w:rsid w:val="007E5DDD"/>
    <w:rsid w:val="007E6B0D"/>
    <w:rsid w:val="007F186B"/>
    <w:rsid w:val="007F1D25"/>
    <w:rsid w:val="007F1DFF"/>
    <w:rsid w:val="007F232C"/>
    <w:rsid w:val="007F2644"/>
    <w:rsid w:val="007F2A18"/>
    <w:rsid w:val="007F326F"/>
    <w:rsid w:val="007F3361"/>
    <w:rsid w:val="007F4911"/>
    <w:rsid w:val="007F5161"/>
    <w:rsid w:val="007F5665"/>
    <w:rsid w:val="007F5C03"/>
    <w:rsid w:val="007F6961"/>
    <w:rsid w:val="007F7D5E"/>
    <w:rsid w:val="00800D71"/>
    <w:rsid w:val="008014B4"/>
    <w:rsid w:val="008017D5"/>
    <w:rsid w:val="008019ED"/>
    <w:rsid w:val="00801D58"/>
    <w:rsid w:val="00802246"/>
    <w:rsid w:val="0080451A"/>
    <w:rsid w:val="00804B6C"/>
    <w:rsid w:val="00806F76"/>
    <w:rsid w:val="00810214"/>
    <w:rsid w:val="00810AF8"/>
    <w:rsid w:val="00811BEA"/>
    <w:rsid w:val="00811D10"/>
    <w:rsid w:val="00812EFB"/>
    <w:rsid w:val="008134A0"/>
    <w:rsid w:val="00813B8F"/>
    <w:rsid w:val="0081420E"/>
    <w:rsid w:val="008159DA"/>
    <w:rsid w:val="008160BB"/>
    <w:rsid w:val="008206D6"/>
    <w:rsid w:val="00821210"/>
    <w:rsid w:val="008218FD"/>
    <w:rsid w:val="00823039"/>
    <w:rsid w:val="008238EA"/>
    <w:rsid w:val="008239EC"/>
    <w:rsid w:val="00824FB1"/>
    <w:rsid w:val="008250BF"/>
    <w:rsid w:val="0082517F"/>
    <w:rsid w:val="0082694F"/>
    <w:rsid w:val="00826958"/>
    <w:rsid w:val="0082790A"/>
    <w:rsid w:val="00827A0E"/>
    <w:rsid w:val="00827D86"/>
    <w:rsid w:val="00830A20"/>
    <w:rsid w:val="00831165"/>
    <w:rsid w:val="0083145B"/>
    <w:rsid w:val="00832D11"/>
    <w:rsid w:val="00832F1E"/>
    <w:rsid w:val="0083357B"/>
    <w:rsid w:val="008335DA"/>
    <w:rsid w:val="00834011"/>
    <w:rsid w:val="00834726"/>
    <w:rsid w:val="00834998"/>
    <w:rsid w:val="00834F5A"/>
    <w:rsid w:val="0083517C"/>
    <w:rsid w:val="008354D9"/>
    <w:rsid w:val="008366E3"/>
    <w:rsid w:val="008373BC"/>
    <w:rsid w:val="0083754E"/>
    <w:rsid w:val="008375A2"/>
    <w:rsid w:val="00840282"/>
    <w:rsid w:val="008402EE"/>
    <w:rsid w:val="00841FBA"/>
    <w:rsid w:val="00842688"/>
    <w:rsid w:val="00842BAB"/>
    <w:rsid w:val="00843221"/>
    <w:rsid w:val="008434B9"/>
    <w:rsid w:val="00844731"/>
    <w:rsid w:val="00844B01"/>
    <w:rsid w:val="00844F0A"/>
    <w:rsid w:val="00846055"/>
    <w:rsid w:val="0084622C"/>
    <w:rsid w:val="0084647D"/>
    <w:rsid w:val="0084664D"/>
    <w:rsid w:val="0084678A"/>
    <w:rsid w:val="00847307"/>
    <w:rsid w:val="0085075C"/>
    <w:rsid w:val="0085091A"/>
    <w:rsid w:val="00850BDF"/>
    <w:rsid w:val="008517CE"/>
    <w:rsid w:val="00851B8A"/>
    <w:rsid w:val="00855ABE"/>
    <w:rsid w:val="00857E98"/>
    <w:rsid w:val="008616ED"/>
    <w:rsid w:val="00862416"/>
    <w:rsid w:val="0086534A"/>
    <w:rsid w:val="00865777"/>
    <w:rsid w:val="00865B37"/>
    <w:rsid w:val="00867450"/>
    <w:rsid w:val="0086748C"/>
    <w:rsid w:val="00871721"/>
    <w:rsid w:val="00871C7D"/>
    <w:rsid w:val="00872DF2"/>
    <w:rsid w:val="008734CE"/>
    <w:rsid w:val="008739D1"/>
    <w:rsid w:val="00873C79"/>
    <w:rsid w:val="008744CE"/>
    <w:rsid w:val="008747FB"/>
    <w:rsid w:val="0087486B"/>
    <w:rsid w:val="0087654E"/>
    <w:rsid w:val="008766B1"/>
    <w:rsid w:val="00876D5E"/>
    <w:rsid w:val="008771BA"/>
    <w:rsid w:val="008771D7"/>
    <w:rsid w:val="00877FC4"/>
    <w:rsid w:val="0088162D"/>
    <w:rsid w:val="00881EDD"/>
    <w:rsid w:val="00882032"/>
    <w:rsid w:val="00883A97"/>
    <w:rsid w:val="00883D8A"/>
    <w:rsid w:val="00885FA4"/>
    <w:rsid w:val="00886935"/>
    <w:rsid w:val="00886A52"/>
    <w:rsid w:val="00890535"/>
    <w:rsid w:val="00890ABE"/>
    <w:rsid w:val="00890BFE"/>
    <w:rsid w:val="008921FD"/>
    <w:rsid w:val="0089328C"/>
    <w:rsid w:val="00894C3C"/>
    <w:rsid w:val="00894F6B"/>
    <w:rsid w:val="00895285"/>
    <w:rsid w:val="00896C0C"/>
    <w:rsid w:val="00896D90"/>
    <w:rsid w:val="00897D6D"/>
    <w:rsid w:val="008A15AF"/>
    <w:rsid w:val="008A2CBD"/>
    <w:rsid w:val="008A2E7F"/>
    <w:rsid w:val="008A41E2"/>
    <w:rsid w:val="008A55F1"/>
    <w:rsid w:val="008A78ED"/>
    <w:rsid w:val="008B01CD"/>
    <w:rsid w:val="008B2C60"/>
    <w:rsid w:val="008B2C97"/>
    <w:rsid w:val="008B3D1C"/>
    <w:rsid w:val="008B4CB6"/>
    <w:rsid w:val="008B5147"/>
    <w:rsid w:val="008B5566"/>
    <w:rsid w:val="008B59C2"/>
    <w:rsid w:val="008B600B"/>
    <w:rsid w:val="008B6869"/>
    <w:rsid w:val="008B6DCD"/>
    <w:rsid w:val="008B6F2E"/>
    <w:rsid w:val="008B7F18"/>
    <w:rsid w:val="008C0A5F"/>
    <w:rsid w:val="008C1A00"/>
    <w:rsid w:val="008C3301"/>
    <w:rsid w:val="008C3494"/>
    <w:rsid w:val="008C4167"/>
    <w:rsid w:val="008C49EB"/>
    <w:rsid w:val="008C5AFB"/>
    <w:rsid w:val="008C5EFF"/>
    <w:rsid w:val="008C799A"/>
    <w:rsid w:val="008D0362"/>
    <w:rsid w:val="008D07AF"/>
    <w:rsid w:val="008D0F5D"/>
    <w:rsid w:val="008D129B"/>
    <w:rsid w:val="008D15E5"/>
    <w:rsid w:val="008D180E"/>
    <w:rsid w:val="008D2134"/>
    <w:rsid w:val="008D312A"/>
    <w:rsid w:val="008D361B"/>
    <w:rsid w:val="008D3DCB"/>
    <w:rsid w:val="008D3F9D"/>
    <w:rsid w:val="008D4E0F"/>
    <w:rsid w:val="008D4FC3"/>
    <w:rsid w:val="008D5A4B"/>
    <w:rsid w:val="008D607B"/>
    <w:rsid w:val="008D6FE5"/>
    <w:rsid w:val="008D7F62"/>
    <w:rsid w:val="008E1D7C"/>
    <w:rsid w:val="008E379A"/>
    <w:rsid w:val="008E4CBF"/>
    <w:rsid w:val="008E4F83"/>
    <w:rsid w:val="008E58A5"/>
    <w:rsid w:val="008E5D7D"/>
    <w:rsid w:val="008F21B1"/>
    <w:rsid w:val="008F372D"/>
    <w:rsid w:val="008F3CEA"/>
    <w:rsid w:val="008F4877"/>
    <w:rsid w:val="008F753E"/>
    <w:rsid w:val="00900FF8"/>
    <w:rsid w:val="0090152D"/>
    <w:rsid w:val="00902EDC"/>
    <w:rsid w:val="00904FA4"/>
    <w:rsid w:val="00905541"/>
    <w:rsid w:val="0090731F"/>
    <w:rsid w:val="00910397"/>
    <w:rsid w:val="00910D9B"/>
    <w:rsid w:val="009117C5"/>
    <w:rsid w:val="00911A2C"/>
    <w:rsid w:val="009126EC"/>
    <w:rsid w:val="009130D8"/>
    <w:rsid w:val="00913A57"/>
    <w:rsid w:val="00915A10"/>
    <w:rsid w:val="00915AEE"/>
    <w:rsid w:val="009165B8"/>
    <w:rsid w:val="00920553"/>
    <w:rsid w:val="00920583"/>
    <w:rsid w:val="00920FFA"/>
    <w:rsid w:val="00921D12"/>
    <w:rsid w:val="0092269C"/>
    <w:rsid w:val="00922811"/>
    <w:rsid w:val="009243D5"/>
    <w:rsid w:val="00925ABB"/>
    <w:rsid w:val="00925F5C"/>
    <w:rsid w:val="00926787"/>
    <w:rsid w:val="00927873"/>
    <w:rsid w:val="00930362"/>
    <w:rsid w:val="009306DA"/>
    <w:rsid w:val="00930A0F"/>
    <w:rsid w:val="00930A2C"/>
    <w:rsid w:val="009313FB"/>
    <w:rsid w:val="00931AE5"/>
    <w:rsid w:val="00931C71"/>
    <w:rsid w:val="00931CD9"/>
    <w:rsid w:val="0093210B"/>
    <w:rsid w:val="00932426"/>
    <w:rsid w:val="009327C6"/>
    <w:rsid w:val="00933494"/>
    <w:rsid w:val="00933DB6"/>
    <w:rsid w:val="00934541"/>
    <w:rsid w:val="00934932"/>
    <w:rsid w:val="00934A57"/>
    <w:rsid w:val="00934D65"/>
    <w:rsid w:val="00935050"/>
    <w:rsid w:val="00941E7F"/>
    <w:rsid w:val="009432DF"/>
    <w:rsid w:val="00944C60"/>
    <w:rsid w:val="0094521F"/>
    <w:rsid w:val="009461FC"/>
    <w:rsid w:val="00946A42"/>
    <w:rsid w:val="0094741F"/>
    <w:rsid w:val="00950812"/>
    <w:rsid w:val="009515D8"/>
    <w:rsid w:val="009516EF"/>
    <w:rsid w:val="009524D6"/>
    <w:rsid w:val="00952623"/>
    <w:rsid w:val="00953211"/>
    <w:rsid w:val="00953FED"/>
    <w:rsid w:val="00954612"/>
    <w:rsid w:val="00954821"/>
    <w:rsid w:val="0095641C"/>
    <w:rsid w:val="0095643A"/>
    <w:rsid w:val="00957167"/>
    <w:rsid w:val="009575F7"/>
    <w:rsid w:val="00961480"/>
    <w:rsid w:val="00964E0B"/>
    <w:rsid w:val="00965833"/>
    <w:rsid w:val="009663C3"/>
    <w:rsid w:val="00966744"/>
    <w:rsid w:val="0096745A"/>
    <w:rsid w:val="009674B1"/>
    <w:rsid w:val="00967DB5"/>
    <w:rsid w:val="00967DE2"/>
    <w:rsid w:val="009719BF"/>
    <w:rsid w:val="00972605"/>
    <w:rsid w:val="00972E6E"/>
    <w:rsid w:val="0097352C"/>
    <w:rsid w:val="009739F4"/>
    <w:rsid w:val="009746C5"/>
    <w:rsid w:val="00974A02"/>
    <w:rsid w:val="00974FCA"/>
    <w:rsid w:val="00975234"/>
    <w:rsid w:val="0097549F"/>
    <w:rsid w:val="00976B70"/>
    <w:rsid w:val="00976F43"/>
    <w:rsid w:val="00981919"/>
    <w:rsid w:val="009828B8"/>
    <w:rsid w:val="009831FF"/>
    <w:rsid w:val="009838E9"/>
    <w:rsid w:val="00984135"/>
    <w:rsid w:val="0099023C"/>
    <w:rsid w:val="0099091A"/>
    <w:rsid w:val="00990DAA"/>
    <w:rsid w:val="0099126D"/>
    <w:rsid w:val="00991A2B"/>
    <w:rsid w:val="009921D4"/>
    <w:rsid w:val="00993504"/>
    <w:rsid w:val="00993923"/>
    <w:rsid w:val="00993A2C"/>
    <w:rsid w:val="009942B9"/>
    <w:rsid w:val="0099607B"/>
    <w:rsid w:val="00996E2F"/>
    <w:rsid w:val="009A044D"/>
    <w:rsid w:val="009A0A59"/>
    <w:rsid w:val="009A143D"/>
    <w:rsid w:val="009A1E3F"/>
    <w:rsid w:val="009A2322"/>
    <w:rsid w:val="009A23BB"/>
    <w:rsid w:val="009A2A2A"/>
    <w:rsid w:val="009A3506"/>
    <w:rsid w:val="009A3D5A"/>
    <w:rsid w:val="009A3D92"/>
    <w:rsid w:val="009A4DD2"/>
    <w:rsid w:val="009A590C"/>
    <w:rsid w:val="009A5965"/>
    <w:rsid w:val="009A67DC"/>
    <w:rsid w:val="009A6E8D"/>
    <w:rsid w:val="009B0635"/>
    <w:rsid w:val="009B0B65"/>
    <w:rsid w:val="009B0BC2"/>
    <w:rsid w:val="009B0FA6"/>
    <w:rsid w:val="009B109A"/>
    <w:rsid w:val="009B1387"/>
    <w:rsid w:val="009B2A32"/>
    <w:rsid w:val="009B326D"/>
    <w:rsid w:val="009B39D8"/>
    <w:rsid w:val="009B481F"/>
    <w:rsid w:val="009B4D8F"/>
    <w:rsid w:val="009B4E91"/>
    <w:rsid w:val="009B5366"/>
    <w:rsid w:val="009B55C5"/>
    <w:rsid w:val="009B6FED"/>
    <w:rsid w:val="009B708A"/>
    <w:rsid w:val="009B7ADD"/>
    <w:rsid w:val="009C14A7"/>
    <w:rsid w:val="009C1F24"/>
    <w:rsid w:val="009C306D"/>
    <w:rsid w:val="009C5CDA"/>
    <w:rsid w:val="009C736A"/>
    <w:rsid w:val="009C75A5"/>
    <w:rsid w:val="009C7AF4"/>
    <w:rsid w:val="009C7B04"/>
    <w:rsid w:val="009D09D3"/>
    <w:rsid w:val="009D1DD0"/>
    <w:rsid w:val="009D2583"/>
    <w:rsid w:val="009D2ADB"/>
    <w:rsid w:val="009D3119"/>
    <w:rsid w:val="009D3155"/>
    <w:rsid w:val="009D3167"/>
    <w:rsid w:val="009D31F7"/>
    <w:rsid w:val="009D3873"/>
    <w:rsid w:val="009D43F0"/>
    <w:rsid w:val="009D4483"/>
    <w:rsid w:val="009D50B0"/>
    <w:rsid w:val="009D6217"/>
    <w:rsid w:val="009D77F3"/>
    <w:rsid w:val="009D7879"/>
    <w:rsid w:val="009D7DD0"/>
    <w:rsid w:val="009E0D60"/>
    <w:rsid w:val="009E1280"/>
    <w:rsid w:val="009E1699"/>
    <w:rsid w:val="009E2116"/>
    <w:rsid w:val="009E24F8"/>
    <w:rsid w:val="009E2ADF"/>
    <w:rsid w:val="009E31CF"/>
    <w:rsid w:val="009E3F4F"/>
    <w:rsid w:val="009E49CC"/>
    <w:rsid w:val="009E5474"/>
    <w:rsid w:val="009E6155"/>
    <w:rsid w:val="009E6A52"/>
    <w:rsid w:val="009E7A72"/>
    <w:rsid w:val="009E7AA2"/>
    <w:rsid w:val="009F0EEA"/>
    <w:rsid w:val="009F2453"/>
    <w:rsid w:val="009F392C"/>
    <w:rsid w:val="009F41C3"/>
    <w:rsid w:val="009F5F07"/>
    <w:rsid w:val="009F6D49"/>
    <w:rsid w:val="009F7218"/>
    <w:rsid w:val="00A0093D"/>
    <w:rsid w:val="00A01C17"/>
    <w:rsid w:val="00A01FF5"/>
    <w:rsid w:val="00A02022"/>
    <w:rsid w:val="00A051B0"/>
    <w:rsid w:val="00A06389"/>
    <w:rsid w:val="00A06679"/>
    <w:rsid w:val="00A07CCE"/>
    <w:rsid w:val="00A101F7"/>
    <w:rsid w:val="00A10BBB"/>
    <w:rsid w:val="00A1106B"/>
    <w:rsid w:val="00A11D07"/>
    <w:rsid w:val="00A1228E"/>
    <w:rsid w:val="00A124EC"/>
    <w:rsid w:val="00A14718"/>
    <w:rsid w:val="00A15F82"/>
    <w:rsid w:val="00A210C9"/>
    <w:rsid w:val="00A2280D"/>
    <w:rsid w:val="00A2290D"/>
    <w:rsid w:val="00A23818"/>
    <w:rsid w:val="00A23A9A"/>
    <w:rsid w:val="00A250CF"/>
    <w:rsid w:val="00A250FD"/>
    <w:rsid w:val="00A258DA"/>
    <w:rsid w:val="00A25961"/>
    <w:rsid w:val="00A25E4E"/>
    <w:rsid w:val="00A26477"/>
    <w:rsid w:val="00A27312"/>
    <w:rsid w:val="00A304D6"/>
    <w:rsid w:val="00A320B7"/>
    <w:rsid w:val="00A32B70"/>
    <w:rsid w:val="00A32BE8"/>
    <w:rsid w:val="00A32C4F"/>
    <w:rsid w:val="00A33358"/>
    <w:rsid w:val="00A33A93"/>
    <w:rsid w:val="00A33B21"/>
    <w:rsid w:val="00A34297"/>
    <w:rsid w:val="00A362F9"/>
    <w:rsid w:val="00A36D4B"/>
    <w:rsid w:val="00A378F4"/>
    <w:rsid w:val="00A40082"/>
    <w:rsid w:val="00A41559"/>
    <w:rsid w:val="00A4166D"/>
    <w:rsid w:val="00A416D7"/>
    <w:rsid w:val="00A43369"/>
    <w:rsid w:val="00A441D9"/>
    <w:rsid w:val="00A44838"/>
    <w:rsid w:val="00A44E51"/>
    <w:rsid w:val="00A4577F"/>
    <w:rsid w:val="00A45DE0"/>
    <w:rsid w:val="00A4678D"/>
    <w:rsid w:val="00A46938"/>
    <w:rsid w:val="00A46C20"/>
    <w:rsid w:val="00A50611"/>
    <w:rsid w:val="00A51AA8"/>
    <w:rsid w:val="00A52142"/>
    <w:rsid w:val="00A5236E"/>
    <w:rsid w:val="00A53445"/>
    <w:rsid w:val="00A537CA"/>
    <w:rsid w:val="00A53F29"/>
    <w:rsid w:val="00A550FD"/>
    <w:rsid w:val="00A55D06"/>
    <w:rsid w:val="00A561DE"/>
    <w:rsid w:val="00A6036E"/>
    <w:rsid w:val="00A607CB"/>
    <w:rsid w:val="00A6084D"/>
    <w:rsid w:val="00A6123C"/>
    <w:rsid w:val="00A61D3D"/>
    <w:rsid w:val="00A61E38"/>
    <w:rsid w:val="00A62389"/>
    <w:rsid w:val="00A6253E"/>
    <w:rsid w:val="00A63EF8"/>
    <w:rsid w:val="00A645A4"/>
    <w:rsid w:val="00A64A13"/>
    <w:rsid w:val="00A64F08"/>
    <w:rsid w:val="00A653E5"/>
    <w:rsid w:val="00A661B1"/>
    <w:rsid w:val="00A6629F"/>
    <w:rsid w:val="00A66408"/>
    <w:rsid w:val="00A673E5"/>
    <w:rsid w:val="00A67830"/>
    <w:rsid w:val="00A71870"/>
    <w:rsid w:val="00A7204F"/>
    <w:rsid w:val="00A7272C"/>
    <w:rsid w:val="00A729A6"/>
    <w:rsid w:val="00A731B2"/>
    <w:rsid w:val="00A736BF"/>
    <w:rsid w:val="00A73BCC"/>
    <w:rsid w:val="00A7463C"/>
    <w:rsid w:val="00A753E4"/>
    <w:rsid w:val="00A757C6"/>
    <w:rsid w:val="00A76518"/>
    <w:rsid w:val="00A77387"/>
    <w:rsid w:val="00A77750"/>
    <w:rsid w:val="00A778DE"/>
    <w:rsid w:val="00A82C37"/>
    <w:rsid w:val="00A82E19"/>
    <w:rsid w:val="00A831DA"/>
    <w:rsid w:val="00A835FD"/>
    <w:rsid w:val="00A85D25"/>
    <w:rsid w:val="00A85F7D"/>
    <w:rsid w:val="00A86DF5"/>
    <w:rsid w:val="00A86E4F"/>
    <w:rsid w:val="00A87DB2"/>
    <w:rsid w:val="00A87FEF"/>
    <w:rsid w:val="00A91B70"/>
    <w:rsid w:val="00A937BC"/>
    <w:rsid w:val="00A93B1F"/>
    <w:rsid w:val="00A949CC"/>
    <w:rsid w:val="00A95119"/>
    <w:rsid w:val="00A959A8"/>
    <w:rsid w:val="00A97B2C"/>
    <w:rsid w:val="00A97CA1"/>
    <w:rsid w:val="00AA0223"/>
    <w:rsid w:val="00AA03FE"/>
    <w:rsid w:val="00AA056D"/>
    <w:rsid w:val="00AA086C"/>
    <w:rsid w:val="00AA0BD7"/>
    <w:rsid w:val="00AA258E"/>
    <w:rsid w:val="00AA373E"/>
    <w:rsid w:val="00AA3E85"/>
    <w:rsid w:val="00AA4187"/>
    <w:rsid w:val="00AA4859"/>
    <w:rsid w:val="00AA540C"/>
    <w:rsid w:val="00AA557C"/>
    <w:rsid w:val="00AA692F"/>
    <w:rsid w:val="00AA6E06"/>
    <w:rsid w:val="00AA73ED"/>
    <w:rsid w:val="00AB1064"/>
    <w:rsid w:val="00AB20E2"/>
    <w:rsid w:val="00AB332D"/>
    <w:rsid w:val="00AB3EB4"/>
    <w:rsid w:val="00AB4DC6"/>
    <w:rsid w:val="00AB4FEA"/>
    <w:rsid w:val="00AB5417"/>
    <w:rsid w:val="00AB55C0"/>
    <w:rsid w:val="00AB5635"/>
    <w:rsid w:val="00AB57C6"/>
    <w:rsid w:val="00AB5B72"/>
    <w:rsid w:val="00AB7678"/>
    <w:rsid w:val="00AB7DAD"/>
    <w:rsid w:val="00AC002B"/>
    <w:rsid w:val="00AC0530"/>
    <w:rsid w:val="00AC2FF3"/>
    <w:rsid w:val="00AC34D6"/>
    <w:rsid w:val="00AC3B58"/>
    <w:rsid w:val="00AC3C78"/>
    <w:rsid w:val="00AC4B54"/>
    <w:rsid w:val="00AC558B"/>
    <w:rsid w:val="00AC6F00"/>
    <w:rsid w:val="00AD089E"/>
    <w:rsid w:val="00AD0ED4"/>
    <w:rsid w:val="00AD17D2"/>
    <w:rsid w:val="00AD1A3A"/>
    <w:rsid w:val="00AD2415"/>
    <w:rsid w:val="00AD2F5B"/>
    <w:rsid w:val="00AD56E5"/>
    <w:rsid w:val="00AD69C9"/>
    <w:rsid w:val="00AD7D31"/>
    <w:rsid w:val="00AE0A18"/>
    <w:rsid w:val="00AE158F"/>
    <w:rsid w:val="00AE1C98"/>
    <w:rsid w:val="00AE3189"/>
    <w:rsid w:val="00AE40BB"/>
    <w:rsid w:val="00AE4975"/>
    <w:rsid w:val="00AE6740"/>
    <w:rsid w:val="00AE6ADB"/>
    <w:rsid w:val="00AE6C94"/>
    <w:rsid w:val="00AE7EA0"/>
    <w:rsid w:val="00AF0E22"/>
    <w:rsid w:val="00AF28E8"/>
    <w:rsid w:val="00AF2FF7"/>
    <w:rsid w:val="00AF398D"/>
    <w:rsid w:val="00AF410E"/>
    <w:rsid w:val="00AF46E9"/>
    <w:rsid w:val="00AF595C"/>
    <w:rsid w:val="00AF617E"/>
    <w:rsid w:val="00AF6C5B"/>
    <w:rsid w:val="00B009C7"/>
    <w:rsid w:val="00B013AC"/>
    <w:rsid w:val="00B014DB"/>
    <w:rsid w:val="00B0160D"/>
    <w:rsid w:val="00B017BC"/>
    <w:rsid w:val="00B01A57"/>
    <w:rsid w:val="00B02051"/>
    <w:rsid w:val="00B02C13"/>
    <w:rsid w:val="00B04263"/>
    <w:rsid w:val="00B05358"/>
    <w:rsid w:val="00B07269"/>
    <w:rsid w:val="00B07373"/>
    <w:rsid w:val="00B077B5"/>
    <w:rsid w:val="00B10296"/>
    <w:rsid w:val="00B10D1D"/>
    <w:rsid w:val="00B11522"/>
    <w:rsid w:val="00B115A7"/>
    <w:rsid w:val="00B12601"/>
    <w:rsid w:val="00B12DA3"/>
    <w:rsid w:val="00B13384"/>
    <w:rsid w:val="00B1457F"/>
    <w:rsid w:val="00B15EEE"/>
    <w:rsid w:val="00B1632F"/>
    <w:rsid w:val="00B202F9"/>
    <w:rsid w:val="00B21E8D"/>
    <w:rsid w:val="00B22BBD"/>
    <w:rsid w:val="00B24294"/>
    <w:rsid w:val="00B249E8"/>
    <w:rsid w:val="00B24AD7"/>
    <w:rsid w:val="00B27028"/>
    <w:rsid w:val="00B31316"/>
    <w:rsid w:val="00B317BC"/>
    <w:rsid w:val="00B31863"/>
    <w:rsid w:val="00B325C9"/>
    <w:rsid w:val="00B32878"/>
    <w:rsid w:val="00B349C2"/>
    <w:rsid w:val="00B34FF1"/>
    <w:rsid w:val="00B3529A"/>
    <w:rsid w:val="00B35EB6"/>
    <w:rsid w:val="00B366A3"/>
    <w:rsid w:val="00B36951"/>
    <w:rsid w:val="00B37AD4"/>
    <w:rsid w:val="00B37B6C"/>
    <w:rsid w:val="00B401AC"/>
    <w:rsid w:val="00B40A1B"/>
    <w:rsid w:val="00B40A3D"/>
    <w:rsid w:val="00B416AD"/>
    <w:rsid w:val="00B41903"/>
    <w:rsid w:val="00B4191B"/>
    <w:rsid w:val="00B419CA"/>
    <w:rsid w:val="00B41B61"/>
    <w:rsid w:val="00B4335D"/>
    <w:rsid w:val="00B43D2A"/>
    <w:rsid w:val="00B44E0A"/>
    <w:rsid w:val="00B4580D"/>
    <w:rsid w:val="00B458AE"/>
    <w:rsid w:val="00B45BE1"/>
    <w:rsid w:val="00B476EE"/>
    <w:rsid w:val="00B47B6A"/>
    <w:rsid w:val="00B50C47"/>
    <w:rsid w:val="00B51058"/>
    <w:rsid w:val="00B51A80"/>
    <w:rsid w:val="00B51DA6"/>
    <w:rsid w:val="00B544C7"/>
    <w:rsid w:val="00B557F8"/>
    <w:rsid w:val="00B56E97"/>
    <w:rsid w:val="00B57DCE"/>
    <w:rsid w:val="00B60A0C"/>
    <w:rsid w:val="00B611B3"/>
    <w:rsid w:val="00B628B9"/>
    <w:rsid w:val="00B63A49"/>
    <w:rsid w:val="00B648DB"/>
    <w:rsid w:val="00B64FB0"/>
    <w:rsid w:val="00B6514F"/>
    <w:rsid w:val="00B664C6"/>
    <w:rsid w:val="00B665D8"/>
    <w:rsid w:val="00B66CE8"/>
    <w:rsid w:val="00B67395"/>
    <w:rsid w:val="00B6754F"/>
    <w:rsid w:val="00B67594"/>
    <w:rsid w:val="00B675CE"/>
    <w:rsid w:val="00B67892"/>
    <w:rsid w:val="00B70115"/>
    <w:rsid w:val="00B701AD"/>
    <w:rsid w:val="00B70593"/>
    <w:rsid w:val="00B71903"/>
    <w:rsid w:val="00B719C8"/>
    <w:rsid w:val="00B71FF7"/>
    <w:rsid w:val="00B72814"/>
    <w:rsid w:val="00B73D43"/>
    <w:rsid w:val="00B75651"/>
    <w:rsid w:val="00B7582F"/>
    <w:rsid w:val="00B76D1B"/>
    <w:rsid w:val="00B76FC8"/>
    <w:rsid w:val="00B81A90"/>
    <w:rsid w:val="00B81E04"/>
    <w:rsid w:val="00B81EE8"/>
    <w:rsid w:val="00B8313E"/>
    <w:rsid w:val="00B85250"/>
    <w:rsid w:val="00B86250"/>
    <w:rsid w:val="00B86910"/>
    <w:rsid w:val="00B9002D"/>
    <w:rsid w:val="00B91833"/>
    <w:rsid w:val="00B91CF3"/>
    <w:rsid w:val="00B91DFB"/>
    <w:rsid w:val="00B9293D"/>
    <w:rsid w:val="00B94481"/>
    <w:rsid w:val="00BA0315"/>
    <w:rsid w:val="00BA19AC"/>
    <w:rsid w:val="00BA1CE0"/>
    <w:rsid w:val="00BA20C2"/>
    <w:rsid w:val="00BA24A0"/>
    <w:rsid w:val="00BA32BF"/>
    <w:rsid w:val="00BA5357"/>
    <w:rsid w:val="00BA53E7"/>
    <w:rsid w:val="00BA5694"/>
    <w:rsid w:val="00BA728E"/>
    <w:rsid w:val="00BA73E2"/>
    <w:rsid w:val="00BB04BB"/>
    <w:rsid w:val="00BB05D1"/>
    <w:rsid w:val="00BB1613"/>
    <w:rsid w:val="00BB2016"/>
    <w:rsid w:val="00BB2F05"/>
    <w:rsid w:val="00BB2F2E"/>
    <w:rsid w:val="00BB35FE"/>
    <w:rsid w:val="00BB3792"/>
    <w:rsid w:val="00BB38D1"/>
    <w:rsid w:val="00BB49E6"/>
    <w:rsid w:val="00BB5DB4"/>
    <w:rsid w:val="00BB65BC"/>
    <w:rsid w:val="00BB6D30"/>
    <w:rsid w:val="00BB6D5A"/>
    <w:rsid w:val="00BB7BCB"/>
    <w:rsid w:val="00BC035E"/>
    <w:rsid w:val="00BC0383"/>
    <w:rsid w:val="00BC160C"/>
    <w:rsid w:val="00BC1B02"/>
    <w:rsid w:val="00BC211D"/>
    <w:rsid w:val="00BC31AE"/>
    <w:rsid w:val="00BC3B94"/>
    <w:rsid w:val="00BC3F38"/>
    <w:rsid w:val="00BC3FF6"/>
    <w:rsid w:val="00BC5966"/>
    <w:rsid w:val="00BC6E5D"/>
    <w:rsid w:val="00BC7B9D"/>
    <w:rsid w:val="00BD1293"/>
    <w:rsid w:val="00BD1E83"/>
    <w:rsid w:val="00BD201F"/>
    <w:rsid w:val="00BD2935"/>
    <w:rsid w:val="00BD2B78"/>
    <w:rsid w:val="00BD2F6B"/>
    <w:rsid w:val="00BD4045"/>
    <w:rsid w:val="00BD4AFB"/>
    <w:rsid w:val="00BD4C74"/>
    <w:rsid w:val="00BD51EC"/>
    <w:rsid w:val="00BD5207"/>
    <w:rsid w:val="00BD55CC"/>
    <w:rsid w:val="00BD5718"/>
    <w:rsid w:val="00BD6794"/>
    <w:rsid w:val="00BD6A40"/>
    <w:rsid w:val="00BD70D2"/>
    <w:rsid w:val="00BE2428"/>
    <w:rsid w:val="00BE25EA"/>
    <w:rsid w:val="00BE28C8"/>
    <w:rsid w:val="00BE44EA"/>
    <w:rsid w:val="00BE49F7"/>
    <w:rsid w:val="00BE5B7C"/>
    <w:rsid w:val="00BE5EE2"/>
    <w:rsid w:val="00BE61EA"/>
    <w:rsid w:val="00BE660F"/>
    <w:rsid w:val="00BE690C"/>
    <w:rsid w:val="00BE6C84"/>
    <w:rsid w:val="00BE7674"/>
    <w:rsid w:val="00BF1790"/>
    <w:rsid w:val="00BF273E"/>
    <w:rsid w:val="00BF2A5D"/>
    <w:rsid w:val="00BF3398"/>
    <w:rsid w:val="00BF3910"/>
    <w:rsid w:val="00BF401D"/>
    <w:rsid w:val="00BF4429"/>
    <w:rsid w:val="00BF4743"/>
    <w:rsid w:val="00BF5B15"/>
    <w:rsid w:val="00BF66C0"/>
    <w:rsid w:val="00C00D39"/>
    <w:rsid w:val="00C015A3"/>
    <w:rsid w:val="00C01BB6"/>
    <w:rsid w:val="00C01EB4"/>
    <w:rsid w:val="00C03E9A"/>
    <w:rsid w:val="00C0577A"/>
    <w:rsid w:val="00C0609F"/>
    <w:rsid w:val="00C06AF7"/>
    <w:rsid w:val="00C11A4F"/>
    <w:rsid w:val="00C1206D"/>
    <w:rsid w:val="00C126D2"/>
    <w:rsid w:val="00C12713"/>
    <w:rsid w:val="00C1297C"/>
    <w:rsid w:val="00C12ADE"/>
    <w:rsid w:val="00C13B81"/>
    <w:rsid w:val="00C1442E"/>
    <w:rsid w:val="00C146AB"/>
    <w:rsid w:val="00C1475E"/>
    <w:rsid w:val="00C14E42"/>
    <w:rsid w:val="00C15138"/>
    <w:rsid w:val="00C1603D"/>
    <w:rsid w:val="00C16168"/>
    <w:rsid w:val="00C16324"/>
    <w:rsid w:val="00C17EF7"/>
    <w:rsid w:val="00C17FD2"/>
    <w:rsid w:val="00C21F94"/>
    <w:rsid w:val="00C23937"/>
    <w:rsid w:val="00C2399F"/>
    <w:rsid w:val="00C243DF"/>
    <w:rsid w:val="00C25BEC"/>
    <w:rsid w:val="00C26703"/>
    <w:rsid w:val="00C26803"/>
    <w:rsid w:val="00C3049A"/>
    <w:rsid w:val="00C30DCB"/>
    <w:rsid w:val="00C3215E"/>
    <w:rsid w:val="00C32C67"/>
    <w:rsid w:val="00C32E9B"/>
    <w:rsid w:val="00C3384A"/>
    <w:rsid w:val="00C3401F"/>
    <w:rsid w:val="00C34523"/>
    <w:rsid w:val="00C34D18"/>
    <w:rsid w:val="00C35811"/>
    <w:rsid w:val="00C37C1B"/>
    <w:rsid w:val="00C400DC"/>
    <w:rsid w:val="00C407F5"/>
    <w:rsid w:val="00C418E2"/>
    <w:rsid w:val="00C43198"/>
    <w:rsid w:val="00C447A0"/>
    <w:rsid w:val="00C45983"/>
    <w:rsid w:val="00C462AA"/>
    <w:rsid w:val="00C46FDA"/>
    <w:rsid w:val="00C475ED"/>
    <w:rsid w:val="00C478F4"/>
    <w:rsid w:val="00C504CA"/>
    <w:rsid w:val="00C50C75"/>
    <w:rsid w:val="00C51562"/>
    <w:rsid w:val="00C51B77"/>
    <w:rsid w:val="00C521A7"/>
    <w:rsid w:val="00C52A02"/>
    <w:rsid w:val="00C53322"/>
    <w:rsid w:val="00C5348A"/>
    <w:rsid w:val="00C53D0B"/>
    <w:rsid w:val="00C5542A"/>
    <w:rsid w:val="00C5559C"/>
    <w:rsid w:val="00C5591E"/>
    <w:rsid w:val="00C56D23"/>
    <w:rsid w:val="00C57835"/>
    <w:rsid w:val="00C60E74"/>
    <w:rsid w:val="00C60EC7"/>
    <w:rsid w:val="00C62B87"/>
    <w:rsid w:val="00C63ED0"/>
    <w:rsid w:val="00C64176"/>
    <w:rsid w:val="00C644F6"/>
    <w:rsid w:val="00C666B6"/>
    <w:rsid w:val="00C666C5"/>
    <w:rsid w:val="00C668E9"/>
    <w:rsid w:val="00C66AB6"/>
    <w:rsid w:val="00C66BDF"/>
    <w:rsid w:val="00C6709A"/>
    <w:rsid w:val="00C67D68"/>
    <w:rsid w:val="00C70028"/>
    <w:rsid w:val="00C70D77"/>
    <w:rsid w:val="00C70DF6"/>
    <w:rsid w:val="00C70E77"/>
    <w:rsid w:val="00C72150"/>
    <w:rsid w:val="00C7278C"/>
    <w:rsid w:val="00C72AB0"/>
    <w:rsid w:val="00C75BFB"/>
    <w:rsid w:val="00C775D7"/>
    <w:rsid w:val="00C81A47"/>
    <w:rsid w:val="00C82430"/>
    <w:rsid w:val="00C8315B"/>
    <w:rsid w:val="00C84A2F"/>
    <w:rsid w:val="00C85BD1"/>
    <w:rsid w:val="00C85E6B"/>
    <w:rsid w:val="00C860AF"/>
    <w:rsid w:val="00C8619D"/>
    <w:rsid w:val="00C900B3"/>
    <w:rsid w:val="00C9107C"/>
    <w:rsid w:val="00C91AC3"/>
    <w:rsid w:val="00C9319F"/>
    <w:rsid w:val="00C9378B"/>
    <w:rsid w:val="00C93E12"/>
    <w:rsid w:val="00C944FF"/>
    <w:rsid w:val="00C9475E"/>
    <w:rsid w:val="00C94939"/>
    <w:rsid w:val="00C96150"/>
    <w:rsid w:val="00C9683A"/>
    <w:rsid w:val="00C96D9E"/>
    <w:rsid w:val="00C9715A"/>
    <w:rsid w:val="00C974D1"/>
    <w:rsid w:val="00C974F4"/>
    <w:rsid w:val="00C97F04"/>
    <w:rsid w:val="00CA009D"/>
    <w:rsid w:val="00CA064B"/>
    <w:rsid w:val="00CA068A"/>
    <w:rsid w:val="00CA1099"/>
    <w:rsid w:val="00CA140A"/>
    <w:rsid w:val="00CA21BE"/>
    <w:rsid w:val="00CA2E92"/>
    <w:rsid w:val="00CA327F"/>
    <w:rsid w:val="00CA33AF"/>
    <w:rsid w:val="00CA4014"/>
    <w:rsid w:val="00CA5775"/>
    <w:rsid w:val="00CA610E"/>
    <w:rsid w:val="00CA6D20"/>
    <w:rsid w:val="00CA73C4"/>
    <w:rsid w:val="00CB03D0"/>
    <w:rsid w:val="00CB0C34"/>
    <w:rsid w:val="00CB0DB6"/>
    <w:rsid w:val="00CB32C0"/>
    <w:rsid w:val="00CB3398"/>
    <w:rsid w:val="00CB33DA"/>
    <w:rsid w:val="00CB3514"/>
    <w:rsid w:val="00CB4744"/>
    <w:rsid w:val="00CB4C10"/>
    <w:rsid w:val="00CB5701"/>
    <w:rsid w:val="00CB71A3"/>
    <w:rsid w:val="00CC0309"/>
    <w:rsid w:val="00CC0CC9"/>
    <w:rsid w:val="00CC0D73"/>
    <w:rsid w:val="00CC0DBF"/>
    <w:rsid w:val="00CC0EAB"/>
    <w:rsid w:val="00CC1E1A"/>
    <w:rsid w:val="00CC5460"/>
    <w:rsid w:val="00CC59AC"/>
    <w:rsid w:val="00CC5CD3"/>
    <w:rsid w:val="00CC6193"/>
    <w:rsid w:val="00CC65A2"/>
    <w:rsid w:val="00CC681B"/>
    <w:rsid w:val="00CC68E8"/>
    <w:rsid w:val="00CC68F3"/>
    <w:rsid w:val="00CC6ABB"/>
    <w:rsid w:val="00CC6AFE"/>
    <w:rsid w:val="00CC7443"/>
    <w:rsid w:val="00CD20FE"/>
    <w:rsid w:val="00CD285B"/>
    <w:rsid w:val="00CD2F29"/>
    <w:rsid w:val="00CD3D8C"/>
    <w:rsid w:val="00CD4085"/>
    <w:rsid w:val="00CD4E8A"/>
    <w:rsid w:val="00CD5ED5"/>
    <w:rsid w:val="00CD731E"/>
    <w:rsid w:val="00CD76F9"/>
    <w:rsid w:val="00CD7BCC"/>
    <w:rsid w:val="00CE051D"/>
    <w:rsid w:val="00CE2BA4"/>
    <w:rsid w:val="00CE2E53"/>
    <w:rsid w:val="00CE311E"/>
    <w:rsid w:val="00CE7183"/>
    <w:rsid w:val="00CE7F5A"/>
    <w:rsid w:val="00CF0155"/>
    <w:rsid w:val="00CF0218"/>
    <w:rsid w:val="00CF1CD5"/>
    <w:rsid w:val="00CF242F"/>
    <w:rsid w:val="00CF316A"/>
    <w:rsid w:val="00CF374B"/>
    <w:rsid w:val="00CF3D5A"/>
    <w:rsid w:val="00CF42C5"/>
    <w:rsid w:val="00CF4799"/>
    <w:rsid w:val="00CF47CA"/>
    <w:rsid w:val="00CF4FD6"/>
    <w:rsid w:val="00CF5001"/>
    <w:rsid w:val="00CF76D1"/>
    <w:rsid w:val="00CF7E86"/>
    <w:rsid w:val="00D01E85"/>
    <w:rsid w:val="00D02158"/>
    <w:rsid w:val="00D03301"/>
    <w:rsid w:val="00D03653"/>
    <w:rsid w:val="00D03871"/>
    <w:rsid w:val="00D04E80"/>
    <w:rsid w:val="00D05063"/>
    <w:rsid w:val="00D06516"/>
    <w:rsid w:val="00D069E9"/>
    <w:rsid w:val="00D06C79"/>
    <w:rsid w:val="00D07160"/>
    <w:rsid w:val="00D076DE"/>
    <w:rsid w:val="00D1052E"/>
    <w:rsid w:val="00D10679"/>
    <w:rsid w:val="00D10BA7"/>
    <w:rsid w:val="00D11E07"/>
    <w:rsid w:val="00D1215C"/>
    <w:rsid w:val="00D12E9C"/>
    <w:rsid w:val="00D13497"/>
    <w:rsid w:val="00D1377C"/>
    <w:rsid w:val="00D138CE"/>
    <w:rsid w:val="00D14793"/>
    <w:rsid w:val="00D14924"/>
    <w:rsid w:val="00D14984"/>
    <w:rsid w:val="00D151A4"/>
    <w:rsid w:val="00D15302"/>
    <w:rsid w:val="00D1564C"/>
    <w:rsid w:val="00D16C85"/>
    <w:rsid w:val="00D16FD4"/>
    <w:rsid w:val="00D177A5"/>
    <w:rsid w:val="00D201A7"/>
    <w:rsid w:val="00D20DC7"/>
    <w:rsid w:val="00D21BB3"/>
    <w:rsid w:val="00D23044"/>
    <w:rsid w:val="00D248A7"/>
    <w:rsid w:val="00D24FA4"/>
    <w:rsid w:val="00D263D0"/>
    <w:rsid w:val="00D2652D"/>
    <w:rsid w:val="00D275CD"/>
    <w:rsid w:val="00D27E0A"/>
    <w:rsid w:val="00D303BC"/>
    <w:rsid w:val="00D307D4"/>
    <w:rsid w:val="00D34CFB"/>
    <w:rsid w:val="00D35889"/>
    <w:rsid w:val="00D35BE4"/>
    <w:rsid w:val="00D35E5E"/>
    <w:rsid w:val="00D36AFE"/>
    <w:rsid w:val="00D36E33"/>
    <w:rsid w:val="00D374FF"/>
    <w:rsid w:val="00D4077E"/>
    <w:rsid w:val="00D4171C"/>
    <w:rsid w:val="00D441CB"/>
    <w:rsid w:val="00D44BC8"/>
    <w:rsid w:val="00D44F36"/>
    <w:rsid w:val="00D450EF"/>
    <w:rsid w:val="00D454AD"/>
    <w:rsid w:val="00D464AC"/>
    <w:rsid w:val="00D468A5"/>
    <w:rsid w:val="00D46F81"/>
    <w:rsid w:val="00D4744D"/>
    <w:rsid w:val="00D47645"/>
    <w:rsid w:val="00D476C1"/>
    <w:rsid w:val="00D500FE"/>
    <w:rsid w:val="00D50A92"/>
    <w:rsid w:val="00D528A9"/>
    <w:rsid w:val="00D52BC1"/>
    <w:rsid w:val="00D52EF0"/>
    <w:rsid w:val="00D5481C"/>
    <w:rsid w:val="00D55482"/>
    <w:rsid w:val="00D55ABF"/>
    <w:rsid w:val="00D55FFA"/>
    <w:rsid w:val="00D573A8"/>
    <w:rsid w:val="00D5765C"/>
    <w:rsid w:val="00D57B02"/>
    <w:rsid w:val="00D6000E"/>
    <w:rsid w:val="00D605A9"/>
    <w:rsid w:val="00D60987"/>
    <w:rsid w:val="00D60B1E"/>
    <w:rsid w:val="00D61D60"/>
    <w:rsid w:val="00D61DFB"/>
    <w:rsid w:val="00D625B6"/>
    <w:rsid w:val="00D62B2E"/>
    <w:rsid w:val="00D62E82"/>
    <w:rsid w:val="00D64CAB"/>
    <w:rsid w:val="00D64EA1"/>
    <w:rsid w:val="00D651A0"/>
    <w:rsid w:val="00D65930"/>
    <w:rsid w:val="00D66261"/>
    <w:rsid w:val="00D669FA"/>
    <w:rsid w:val="00D66A34"/>
    <w:rsid w:val="00D66B63"/>
    <w:rsid w:val="00D66BB6"/>
    <w:rsid w:val="00D67CEA"/>
    <w:rsid w:val="00D701F2"/>
    <w:rsid w:val="00D71AE9"/>
    <w:rsid w:val="00D72A18"/>
    <w:rsid w:val="00D7342C"/>
    <w:rsid w:val="00D73FD0"/>
    <w:rsid w:val="00D74CF2"/>
    <w:rsid w:val="00D74D5E"/>
    <w:rsid w:val="00D74ED3"/>
    <w:rsid w:val="00D75025"/>
    <w:rsid w:val="00D758B1"/>
    <w:rsid w:val="00D7660D"/>
    <w:rsid w:val="00D77482"/>
    <w:rsid w:val="00D77C94"/>
    <w:rsid w:val="00D80E85"/>
    <w:rsid w:val="00D81A16"/>
    <w:rsid w:val="00D81BD7"/>
    <w:rsid w:val="00D82088"/>
    <w:rsid w:val="00D82D00"/>
    <w:rsid w:val="00D832CB"/>
    <w:rsid w:val="00D837B5"/>
    <w:rsid w:val="00D83813"/>
    <w:rsid w:val="00D84934"/>
    <w:rsid w:val="00D849A6"/>
    <w:rsid w:val="00D8523B"/>
    <w:rsid w:val="00D87F15"/>
    <w:rsid w:val="00D902E2"/>
    <w:rsid w:val="00D9039B"/>
    <w:rsid w:val="00D90A9E"/>
    <w:rsid w:val="00D90FB3"/>
    <w:rsid w:val="00D92356"/>
    <w:rsid w:val="00D925C7"/>
    <w:rsid w:val="00D92A21"/>
    <w:rsid w:val="00D92DF6"/>
    <w:rsid w:val="00D92E76"/>
    <w:rsid w:val="00D9327E"/>
    <w:rsid w:val="00D939F8"/>
    <w:rsid w:val="00D95E61"/>
    <w:rsid w:val="00D96233"/>
    <w:rsid w:val="00D96FB4"/>
    <w:rsid w:val="00D974EB"/>
    <w:rsid w:val="00D97C25"/>
    <w:rsid w:val="00DA2B2C"/>
    <w:rsid w:val="00DA4601"/>
    <w:rsid w:val="00DA5499"/>
    <w:rsid w:val="00DA5D10"/>
    <w:rsid w:val="00DA6592"/>
    <w:rsid w:val="00DA65A9"/>
    <w:rsid w:val="00DB06D6"/>
    <w:rsid w:val="00DB0DC6"/>
    <w:rsid w:val="00DB2015"/>
    <w:rsid w:val="00DB20E1"/>
    <w:rsid w:val="00DB2B2E"/>
    <w:rsid w:val="00DB2C77"/>
    <w:rsid w:val="00DB3960"/>
    <w:rsid w:val="00DB3A60"/>
    <w:rsid w:val="00DB4122"/>
    <w:rsid w:val="00DB4141"/>
    <w:rsid w:val="00DB4637"/>
    <w:rsid w:val="00DB46BC"/>
    <w:rsid w:val="00DB58D8"/>
    <w:rsid w:val="00DB5C53"/>
    <w:rsid w:val="00DB5C5F"/>
    <w:rsid w:val="00DB6ED9"/>
    <w:rsid w:val="00DC039C"/>
    <w:rsid w:val="00DC06E3"/>
    <w:rsid w:val="00DC0A54"/>
    <w:rsid w:val="00DC0AF5"/>
    <w:rsid w:val="00DC1988"/>
    <w:rsid w:val="00DC1E7E"/>
    <w:rsid w:val="00DC21B7"/>
    <w:rsid w:val="00DC3009"/>
    <w:rsid w:val="00DC493F"/>
    <w:rsid w:val="00DC6C14"/>
    <w:rsid w:val="00DC7158"/>
    <w:rsid w:val="00DC7962"/>
    <w:rsid w:val="00DD03C2"/>
    <w:rsid w:val="00DD0DAA"/>
    <w:rsid w:val="00DD0E39"/>
    <w:rsid w:val="00DD2676"/>
    <w:rsid w:val="00DD329C"/>
    <w:rsid w:val="00DD5317"/>
    <w:rsid w:val="00DD5CD5"/>
    <w:rsid w:val="00DD64D7"/>
    <w:rsid w:val="00DD6EF4"/>
    <w:rsid w:val="00DD6FC1"/>
    <w:rsid w:val="00DD7F96"/>
    <w:rsid w:val="00DE06B0"/>
    <w:rsid w:val="00DE1C4B"/>
    <w:rsid w:val="00DE20E0"/>
    <w:rsid w:val="00DE3CFF"/>
    <w:rsid w:val="00DE5143"/>
    <w:rsid w:val="00DE61D1"/>
    <w:rsid w:val="00DE6BC4"/>
    <w:rsid w:val="00DE7D7C"/>
    <w:rsid w:val="00DF032B"/>
    <w:rsid w:val="00DF0D56"/>
    <w:rsid w:val="00DF10C7"/>
    <w:rsid w:val="00DF407C"/>
    <w:rsid w:val="00DF4FDC"/>
    <w:rsid w:val="00DF50D5"/>
    <w:rsid w:val="00DF6DCB"/>
    <w:rsid w:val="00E00B19"/>
    <w:rsid w:val="00E00F2A"/>
    <w:rsid w:val="00E04247"/>
    <w:rsid w:val="00E0464F"/>
    <w:rsid w:val="00E058DE"/>
    <w:rsid w:val="00E06FC6"/>
    <w:rsid w:val="00E07410"/>
    <w:rsid w:val="00E10F56"/>
    <w:rsid w:val="00E128D9"/>
    <w:rsid w:val="00E13340"/>
    <w:rsid w:val="00E14319"/>
    <w:rsid w:val="00E14D5B"/>
    <w:rsid w:val="00E15D94"/>
    <w:rsid w:val="00E1680E"/>
    <w:rsid w:val="00E17FDA"/>
    <w:rsid w:val="00E20E15"/>
    <w:rsid w:val="00E21193"/>
    <w:rsid w:val="00E23925"/>
    <w:rsid w:val="00E23A12"/>
    <w:rsid w:val="00E23B7B"/>
    <w:rsid w:val="00E23C3A"/>
    <w:rsid w:val="00E24221"/>
    <w:rsid w:val="00E2442F"/>
    <w:rsid w:val="00E24731"/>
    <w:rsid w:val="00E25035"/>
    <w:rsid w:val="00E252AE"/>
    <w:rsid w:val="00E25638"/>
    <w:rsid w:val="00E25C89"/>
    <w:rsid w:val="00E27199"/>
    <w:rsid w:val="00E273E0"/>
    <w:rsid w:val="00E279E0"/>
    <w:rsid w:val="00E27DB6"/>
    <w:rsid w:val="00E31A02"/>
    <w:rsid w:val="00E323F1"/>
    <w:rsid w:val="00E32424"/>
    <w:rsid w:val="00E32ACC"/>
    <w:rsid w:val="00E33B0A"/>
    <w:rsid w:val="00E33E9D"/>
    <w:rsid w:val="00E34642"/>
    <w:rsid w:val="00E3472E"/>
    <w:rsid w:val="00E362D7"/>
    <w:rsid w:val="00E36636"/>
    <w:rsid w:val="00E3725D"/>
    <w:rsid w:val="00E377CA"/>
    <w:rsid w:val="00E37B8F"/>
    <w:rsid w:val="00E40125"/>
    <w:rsid w:val="00E40559"/>
    <w:rsid w:val="00E40932"/>
    <w:rsid w:val="00E418EA"/>
    <w:rsid w:val="00E42313"/>
    <w:rsid w:val="00E42A4A"/>
    <w:rsid w:val="00E42C1B"/>
    <w:rsid w:val="00E450A1"/>
    <w:rsid w:val="00E45C32"/>
    <w:rsid w:val="00E46D11"/>
    <w:rsid w:val="00E47046"/>
    <w:rsid w:val="00E47476"/>
    <w:rsid w:val="00E47884"/>
    <w:rsid w:val="00E47C65"/>
    <w:rsid w:val="00E50522"/>
    <w:rsid w:val="00E51B34"/>
    <w:rsid w:val="00E51E19"/>
    <w:rsid w:val="00E547C6"/>
    <w:rsid w:val="00E550B9"/>
    <w:rsid w:val="00E55154"/>
    <w:rsid w:val="00E55648"/>
    <w:rsid w:val="00E56018"/>
    <w:rsid w:val="00E572B6"/>
    <w:rsid w:val="00E57756"/>
    <w:rsid w:val="00E602B1"/>
    <w:rsid w:val="00E60E14"/>
    <w:rsid w:val="00E61D9B"/>
    <w:rsid w:val="00E62405"/>
    <w:rsid w:val="00E63002"/>
    <w:rsid w:val="00E64426"/>
    <w:rsid w:val="00E6442F"/>
    <w:rsid w:val="00E70192"/>
    <w:rsid w:val="00E702AC"/>
    <w:rsid w:val="00E727E4"/>
    <w:rsid w:val="00E73BE8"/>
    <w:rsid w:val="00E7410B"/>
    <w:rsid w:val="00E7484B"/>
    <w:rsid w:val="00E74AEC"/>
    <w:rsid w:val="00E758C8"/>
    <w:rsid w:val="00E776C5"/>
    <w:rsid w:val="00E80C42"/>
    <w:rsid w:val="00E8148F"/>
    <w:rsid w:val="00E81C0F"/>
    <w:rsid w:val="00E823B4"/>
    <w:rsid w:val="00E8343D"/>
    <w:rsid w:val="00E83886"/>
    <w:rsid w:val="00E839A7"/>
    <w:rsid w:val="00E83A0B"/>
    <w:rsid w:val="00E840EC"/>
    <w:rsid w:val="00E8442D"/>
    <w:rsid w:val="00E84F6E"/>
    <w:rsid w:val="00E8504E"/>
    <w:rsid w:val="00E8653C"/>
    <w:rsid w:val="00E87206"/>
    <w:rsid w:val="00E8731D"/>
    <w:rsid w:val="00E87B23"/>
    <w:rsid w:val="00E87F74"/>
    <w:rsid w:val="00E904F2"/>
    <w:rsid w:val="00E90533"/>
    <w:rsid w:val="00E90EFF"/>
    <w:rsid w:val="00E914AF"/>
    <w:rsid w:val="00E921EA"/>
    <w:rsid w:val="00E92224"/>
    <w:rsid w:val="00E9368B"/>
    <w:rsid w:val="00E93EA5"/>
    <w:rsid w:val="00E943D0"/>
    <w:rsid w:val="00E94CAD"/>
    <w:rsid w:val="00E95694"/>
    <w:rsid w:val="00E96340"/>
    <w:rsid w:val="00E96DA0"/>
    <w:rsid w:val="00E96DFE"/>
    <w:rsid w:val="00E97530"/>
    <w:rsid w:val="00EA1360"/>
    <w:rsid w:val="00EA1B66"/>
    <w:rsid w:val="00EA2F98"/>
    <w:rsid w:val="00EA3D4F"/>
    <w:rsid w:val="00EA3FED"/>
    <w:rsid w:val="00EA54D8"/>
    <w:rsid w:val="00EA54DF"/>
    <w:rsid w:val="00EA5AD5"/>
    <w:rsid w:val="00EA67A2"/>
    <w:rsid w:val="00EA7457"/>
    <w:rsid w:val="00EB043C"/>
    <w:rsid w:val="00EB0818"/>
    <w:rsid w:val="00EB16E5"/>
    <w:rsid w:val="00EB21E7"/>
    <w:rsid w:val="00EB2B87"/>
    <w:rsid w:val="00EB2CEA"/>
    <w:rsid w:val="00EB323A"/>
    <w:rsid w:val="00EB488E"/>
    <w:rsid w:val="00EB5356"/>
    <w:rsid w:val="00EB5A82"/>
    <w:rsid w:val="00EB5CDA"/>
    <w:rsid w:val="00EB794C"/>
    <w:rsid w:val="00EB7BF7"/>
    <w:rsid w:val="00EC08A0"/>
    <w:rsid w:val="00EC0FE5"/>
    <w:rsid w:val="00EC13C4"/>
    <w:rsid w:val="00EC1B30"/>
    <w:rsid w:val="00EC4039"/>
    <w:rsid w:val="00EC426C"/>
    <w:rsid w:val="00EC48AB"/>
    <w:rsid w:val="00EC5AD6"/>
    <w:rsid w:val="00EC5B31"/>
    <w:rsid w:val="00EC5F0E"/>
    <w:rsid w:val="00EC63FF"/>
    <w:rsid w:val="00EC647F"/>
    <w:rsid w:val="00EC78F1"/>
    <w:rsid w:val="00ED053B"/>
    <w:rsid w:val="00ED07E1"/>
    <w:rsid w:val="00ED16B7"/>
    <w:rsid w:val="00ED1DED"/>
    <w:rsid w:val="00ED29C9"/>
    <w:rsid w:val="00ED29DB"/>
    <w:rsid w:val="00ED2C2C"/>
    <w:rsid w:val="00ED309A"/>
    <w:rsid w:val="00ED32C8"/>
    <w:rsid w:val="00ED35FF"/>
    <w:rsid w:val="00ED3644"/>
    <w:rsid w:val="00ED3745"/>
    <w:rsid w:val="00ED3FC7"/>
    <w:rsid w:val="00ED47EF"/>
    <w:rsid w:val="00ED4987"/>
    <w:rsid w:val="00ED53A3"/>
    <w:rsid w:val="00ED56BD"/>
    <w:rsid w:val="00ED62BC"/>
    <w:rsid w:val="00ED7C3F"/>
    <w:rsid w:val="00EE1E38"/>
    <w:rsid w:val="00EE2277"/>
    <w:rsid w:val="00EE33C3"/>
    <w:rsid w:val="00EE39A8"/>
    <w:rsid w:val="00EE44F2"/>
    <w:rsid w:val="00EE5116"/>
    <w:rsid w:val="00EE61D9"/>
    <w:rsid w:val="00EE637A"/>
    <w:rsid w:val="00EE6627"/>
    <w:rsid w:val="00EE680F"/>
    <w:rsid w:val="00EE697F"/>
    <w:rsid w:val="00EE6D4D"/>
    <w:rsid w:val="00EE6E2D"/>
    <w:rsid w:val="00EE6E58"/>
    <w:rsid w:val="00EE6F55"/>
    <w:rsid w:val="00EE73A2"/>
    <w:rsid w:val="00EE76BC"/>
    <w:rsid w:val="00EE7D61"/>
    <w:rsid w:val="00EF1CEF"/>
    <w:rsid w:val="00EF1DF0"/>
    <w:rsid w:val="00EF1EA5"/>
    <w:rsid w:val="00EF26F6"/>
    <w:rsid w:val="00EF2BB2"/>
    <w:rsid w:val="00EF5495"/>
    <w:rsid w:val="00EF6017"/>
    <w:rsid w:val="00EF6861"/>
    <w:rsid w:val="00EF6BF1"/>
    <w:rsid w:val="00EF6F79"/>
    <w:rsid w:val="00EF79B4"/>
    <w:rsid w:val="00EF7C9E"/>
    <w:rsid w:val="00F0037B"/>
    <w:rsid w:val="00F00F62"/>
    <w:rsid w:val="00F00FBF"/>
    <w:rsid w:val="00F01952"/>
    <w:rsid w:val="00F01F21"/>
    <w:rsid w:val="00F02799"/>
    <w:rsid w:val="00F03605"/>
    <w:rsid w:val="00F03845"/>
    <w:rsid w:val="00F03AED"/>
    <w:rsid w:val="00F0550D"/>
    <w:rsid w:val="00F05555"/>
    <w:rsid w:val="00F06408"/>
    <w:rsid w:val="00F101D8"/>
    <w:rsid w:val="00F10388"/>
    <w:rsid w:val="00F105FB"/>
    <w:rsid w:val="00F120E1"/>
    <w:rsid w:val="00F12B08"/>
    <w:rsid w:val="00F12BAE"/>
    <w:rsid w:val="00F12E77"/>
    <w:rsid w:val="00F146E6"/>
    <w:rsid w:val="00F15303"/>
    <w:rsid w:val="00F20E1C"/>
    <w:rsid w:val="00F21740"/>
    <w:rsid w:val="00F21CFF"/>
    <w:rsid w:val="00F248E4"/>
    <w:rsid w:val="00F24F1C"/>
    <w:rsid w:val="00F255CF"/>
    <w:rsid w:val="00F25797"/>
    <w:rsid w:val="00F26055"/>
    <w:rsid w:val="00F262C8"/>
    <w:rsid w:val="00F30502"/>
    <w:rsid w:val="00F306FE"/>
    <w:rsid w:val="00F31263"/>
    <w:rsid w:val="00F3211D"/>
    <w:rsid w:val="00F3289B"/>
    <w:rsid w:val="00F32F05"/>
    <w:rsid w:val="00F332E8"/>
    <w:rsid w:val="00F336E1"/>
    <w:rsid w:val="00F33B9E"/>
    <w:rsid w:val="00F340B3"/>
    <w:rsid w:val="00F34AB2"/>
    <w:rsid w:val="00F36A16"/>
    <w:rsid w:val="00F40254"/>
    <w:rsid w:val="00F41CA9"/>
    <w:rsid w:val="00F41CD6"/>
    <w:rsid w:val="00F41DB1"/>
    <w:rsid w:val="00F42B8B"/>
    <w:rsid w:val="00F433AD"/>
    <w:rsid w:val="00F43F86"/>
    <w:rsid w:val="00F44C16"/>
    <w:rsid w:val="00F450B8"/>
    <w:rsid w:val="00F45E18"/>
    <w:rsid w:val="00F45E5C"/>
    <w:rsid w:val="00F466EF"/>
    <w:rsid w:val="00F46F7D"/>
    <w:rsid w:val="00F47E4E"/>
    <w:rsid w:val="00F50490"/>
    <w:rsid w:val="00F50658"/>
    <w:rsid w:val="00F50DB2"/>
    <w:rsid w:val="00F5144C"/>
    <w:rsid w:val="00F521F7"/>
    <w:rsid w:val="00F529B3"/>
    <w:rsid w:val="00F52FF8"/>
    <w:rsid w:val="00F53858"/>
    <w:rsid w:val="00F53A91"/>
    <w:rsid w:val="00F562CE"/>
    <w:rsid w:val="00F56727"/>
    <w:rsid w:val="00F5717B"/>
    <w:rsid w:val="00F5721E"/>
    <w:rsid w:val="00F57C2A"/>
    <w:rsid w:val="00F57CB1"/>
    <w:rsid w:val="00F57D64"/>
    <w:rsid w:val="00F600BB"/>
    <w:rsid w:val="00F60CA6"/>
    <w:rsid w:val="00F60EA9"/>
    <w:rsid w:val="00F610C4"/>
    <w:rsid w:val="00F636DD"/>
    <w:rsid w:val="00F642C6"/>
    <w:rsid w:val="00F65CD2"/>
    <w:rsid w:val="00F65E22"/>
    <w:rsid w:val="00F65FC5"/>
    <w:rsid w:val="00F6634A"/>
    <w:rsid w:val="00F6772F"/>
    <w:rsid w:val="00F70CA8"/>
    <w:rsid w:val="00F71404"/>
    <w:rsid w:val="00F721D6"/>
    <w:rsid w:val="00F73534"/>
    <w:rsid w:val="00F737CD"/>
    <w:rsid w:val="00F73CEB"/>
    <w:rsid w:val="00F74FF9"/>
    <w:rsid w:val="00F753A5"/>
    <w:rsid w:val="00F771CD"/>
    <w:rsid w:val="00F77574"/>
    <w:rsid w:val="00F77A02"/>
    <w:rsid w:val="00F77E4D"/>
    <w:rsid w:val="00F77FC0"/>
    <w:rsid w:val="00F80097"/>
    <w:rsid w:val="00F80D75"/>
    <w:rsid w:val="00F81FA7"/>
    <w:rsid w:val="00F83ED2"/>
    <w:rsid w:val="00F847E7"/>
    <w:rsid w:val="00F84BE1"/>
    <w:rsid w:val="00F84FAA"/>
    <w:rsid w:val="00F855C9"/>
    <w:rsid w:val="00F85D87"/>
    <w:rsid w:val="00F85E0D"/>
    <w:rsid w:val="00F86002"/>
    <w:rsid w:val="00F86A00"/>
    <w:rsid w:val="00F903EF"/>
    <w:rsid w:val="00F90482"/>
    <w:rsid w:val="00F90F76"/>
    <w:rsid w:val="00F92B2F"/>
    <w:rsid w:val="00F938C7"/>
    <w:rsid w:val="00F94107"/>
    <w:rsid w:val="00F9486A"/>
    <w:rsid w:val="00F94EC3"/>
    <w:rsid w:val="00F959D7"/>
    <w:rsid w:val="00F96824"/>
    <w:rsid w:val="00FA1AC4"/>
    <w:rsid w:val="00FA2BEF"/>
    <w:rsid w:val="00FA2C80"/>
    <w:rsid w:val="00FA2E7E"/>
    <w:rsid w:val="00FA3757"/>
    <w:rsid w:val="00FA385D"/>
    <w:rsid w:val="00FA4C4B"/>
    <w:rsid w:val="00FA4F84"/>
    <w:rsid w:val="00FA53C4"/>
    <w:rsid w:val="00FA6467"/>
    <w:rsid w:val="00FA68E8"/>
    <w:rsid w:val="00FA708D"/>
    <w:rsid w:val="00FA70B6"/>
    <w:rsid w:val="00FA7DD0"/>
    <w:rsid w:val="00FB0504"/>
    <w:rsid w:val="00FB0CA8"/>
    <w:rsid w:val="00FB1C1D"/>
    <w:rsid w:val="00FB3920"/>
    <w:rsid w:val="00FB3A83"/>
    <w:rsid w:val="00FB4AA9"/>
    <w:rsid w:val="00FB4E72"/>
    <w:rsid w:val="00FB5402"/>
    <w:rsid w:val="00FB61FF"/>
    <w:rsid w:val="00FB7681"/>
    <w:rsid w:val="00FB7B82"/>
    <w:rsid w:val="00FB7E0B"/>
    <w:rsid w:val="00FC0AF1"/>
    <w:rsid w:val="00FC1B0C"/>
    <w:rsid w:val="00FC1D01"/>
    <w:rsid w:val="00FC2DF0"/>
    <w:rsid w:val="00FC3183"/>
    <w:rsid w:val="00FC3EC8"/>
    <w:rsid w:val="00FC4C16"/>
    <w:rsid w:val="00FC519A"/>
    <w:rsid w:val="00FC5418"/>
    <w:rsid w:val="00FC638C"/>
    <w:rsid w:val="00FC7F6D"/>
    <w:rsid w:val="00FD0882"/>
    <w:rsid w:val="00FD0FF4"/>
    <w:rsid w:val="00FD1BD5"/>
    <w:rsid w:val="00FD36C9"/>
    <w:rsid w:val="00FD4B00"/>
    <w:rsid w:val="00FE1206"/>
    <w:rsid w:val="00FE1946"/>
    <w:rsid w:val="00FE22BD"/>
    <w:rsid w:val="00FE2625"/>
    <w:rsid w:val="00FE3850"/>
    <w:rsid w:val="00FE46F4"/>
    <w:rsid w:val="00FE60AE"/>
    <w:rsid w:val="00FE6A3D"/>
    <w:rsid w:val="00FE760A"/>
    <w:rsid w:val="00FE7E87"/>
    <w:rsid w:val="00FF0CAB"/>
    <w:rsid w:val="00FF1FB2"/>
    <w:rsid w:val="00FF2BD3"/>
    <w:rsid w:val="00FF2FD7"/>
    <w:rsid w:val="00FF43C7"/>
    <w:rsid w:val="00FF457E"/>
    <w:rsid w:val="00FF4F35"/>
    <w:rsid w:val="00FF532B"/>
    <w:rsid w:val="00FF538C"/>
    <w:rsid w:val="00FF573C"/>
    <w:rsid w:val="00FF5EBC"/>
    <w:rsid w:val="00FF70BF"/>
    <w:rsid w:val="126614D0"/>
    <w:rsid w:val="141B6DC2"/>
    <w:rsid w:val="1EA268DE"/>
    <w:rsid w:val="233C75DC"/>
    <w:rsid w:val="26D263FF"/>
    <w:rsid w:val="2C245F90"/>
    <w:rsid w:val="330B17F0"/>
    <w:rsid w:val="3E2866ED"/>
    <w:rsid w:val="4DCA2A07"/>
    <w:rsid w:val="51140D90"/>
    <w:rsid w:val="52030867"/>
    <w:rsid w:val="556E0117"/>
    <w:rsid w:val="5B7B0051"/>
    <w:rsid w:val="5BD266E4"/>
    <w:rsid w:val="5CA81712"/>
    <w:rsid w:val="64412098"/>
    <w:rsid w:val="68E202FD"/>
    <w:rsid w:val="6C4852F5"/>
    <w:rsid w:val="738C3617"/>
    <w:rsid w:val="783A0823"/>
    <w:rsid w:val="7AC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3D67"/>
  <w15:docId w15:val="{82222A17-0379-4551-AA0E-A7AB5105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toc 9" w:semiHidden="1"/>
    <w:lsdException w:name="annotation text" w:unhideWhenUsed="1"/>
    <w:lsdException w:name="index heading" w:semiHidden="1"/>
    <w:lsdException w:name="caption" w:semiHidden="1" w:unhideWhenUsed="1" w:qFormat="1"/>
    <w:lsdException w:name="envelope return" w:unhideWhenUsed="1"/>
    <w:lsdException w:name="Title" w:qFormat="1"/>
    <w:lsdException w:name="Subtitle" w:qFormat="1"/>
    <w:lsdException w:name="Hyperlink" w:unhideWhenUsed="1"/>
    <w:lsdException w:name="Strong" w:uiPriority="22" w:qFormat="1"/>
    <w:lsdException w:name="Emphasis" w:uiPriority="20" w:qFormat="1"/>
    <w:lsdException w:name="Document Map" w:semiHidden="1"/>
    <w:lsdException w:name="Plain Text" w:unhideWhenUsed="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lang w:val="uk-UA"/>
    </w:rPr>
  </w:style>
  <w:style w:type="paragraph" w:styleId="1">
    <w:name w:val="heading 1"/>
    <w:basedOn w:val="a0"/>
    <w:next w:val="a0"/>
    <w:link w:val="10"/>
    <w:qFormat/>
    <w:pPr>
      <w:keepNext/>
      <w:jc w:val="right"/>
      <w:outlineLvl w:val="0"/>
    </w:pPr>
    <w:rPr>
      <w:b/>
      <w:bCs/>
      <w:szCs w:val="28"/>
    </w:rPr>
  </w:style>
  <w:style w:type="paragraph" w:styleId="2">
    <w:name w:val="heading 2"/>
    <w:basedOn w:val="a0"/>
    <w:next w:val="a0"/>
    <w:link w:val="20"/>
    <w:qFormat/>
    <w:pPr>
      <w:keepNext/>
      <w:ind w:right="22"/>
      <w:jc w:val="center"/>
      <w:outlineLvl w:val="1"/>
    </w:pPr>
    <w:rPr>
      <w:b/>
      <w:bCs/>
    </w:rPr>
  </w:style>
  <w:style w:type="paragraph" w:styleId="3">
    <w:name w:val="heading 3"/>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ind w:left="7380" w:right="196"/>
      <w:jc w:val="right"/>
      <w:outlineLvl w:val="3"/>
    </w:pPr>
    <w:rPr>
      <w:b/>
      <w:bCs/>
    </w:rPr>
  </w:style>
  <w:style w:type="paragraph" w:styleId="5">
    <w:name w:val="heading 5"/>
    <w:basedOn w:val="a0"/>
    <w:next w:val="a0"/>
    <w:link w:val="50"/>
    <w:qFormat/>
    <w:pPr>
      <w:keepNext/>
      <w:widowControl w:val="0"/>
      <w:autoSpaceDE w:val="0"/>
      <w:autoSpaceDN w:val="0"/>
      <w:adjustRightInd w:val="0"/>
      <w:jc w:val="center"/>
      <w:outlineLvl w:val="4"/>
    </w:pPr>
    <w:rPr>
      <w:rFonts w:ascii="Times New Roman CYR" w:hAnsi="Times New Roman CYR"/>
      <w:b/>
      <w:bCs/>
      <w:sz w:val="32"/>
      <w:szCs w:val="32"/>
    </w:rPr>
  </w:style>
  <w:style w:type="paragraph" w:styleId="6">
    <w:name w:val="heading 6"/>
    <w:basedOn w:val="a0"/>
    <w:next w:val="a0"/>
    <w:link w:val="60"/>
    <w:qFormat/>
    <w:pPr>
      <w:keepNext/>
      <w:ind w:firstLine="851"/>
      <w:jc w:val="both"/>
      <w:outlineLvl w:val="5"/>
    </w:pPr>
    <w:rPr>
      <w:b/>
      <w:szCs w:val="20"/>
    </w:rPr>
  </w:style>
  <w:style w:type="paragraph" w:styleId="7">
    <w:name w:val="heading 7"/>
    <w:basedOn w:val="a0"/>
    <w:next w:val="a0"/>
    <w:link w:val="70"/>
    <w:qFormat/>
    <w:pPr>
      <w:keepNext/>
      <w:ind w:firstLine="851"/>
      <w:jc w:val="center"/>
      <w:outlineLvl w:val="6"/>
    </w:pPr>
    <w:rPr>
      <w:b/>
      <w:szCs w:val="20"/>
    </w:rPr>
  </w:style>
  <w:style w:type="paragraph" w:styleId="8">
    <w:name w:val="heading 8"/>
    <w:basedOn w:val="a0"/>
    <w:next w:val="a0"/>
    <w:link w:val="80"/>
    <w:qFormat/>
    <w:pPr>
      <w:keepNext/>
      <w:widowControl w:val="0"/>
      <w:autoSpaceDE w:val="0"/>
      <w:autoSpaceDN w:val="0"/>
      <w:adjustRightInd w:val="0"/>
      <w:outlineLvl w:val="7"/>
    </w:pPr>
    <w:rPr>
      <w:rFonts w:ascii="Times New Roman CYR" w:hAnsi="Times New Roman CYR"/>
      <w:b/>
      <w:bCs/>
    </w:rPr>
  </w:style>
  <w:style w:type="paragraph" w:styleId="9">
    <w:name w:val="heading 9"/>
    <w:basedOn w:val="a0"/>
    <w:next w:val="a0"/>
    <w:link w:val="90"/>
    <w:qFormat/>
    <w:pPr>
      <w:keepNext/>
      <w:widowControl w:val="0"/>
      <w:autoSpaceDE w:val="0"/>
      <w:autoSpaceDN w:val="0"/>
      <w:adjustRightInd w:val="0"/>
      <w:ind w:firstLine="700"/>
      <w:jc w:val="right"/>
      <w:outlineLvl w:val="8"/>
    </w:pPr>
    <w:rPr>
      <w:rFonts w:ascii="Times New Roman CYR" w:hAnsi="Times New Roman CY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rPr>
      <w:color w:val="800080"/>
      <w:u w:val="single"/>
    </w:rPr>
  </w:style>
  <w:style w:type="character" w:customStyle="1" w:styleId="a6">
    <w:name w:val="Схема документа Знак"/>
    <w:link w:val="a7"/>
    <w:semiHidden/>
    <w:rPr>
      <w:rFonts w:ascii="Tahoma" w:hAnsi="Tahoma"/>
      <w:shd w:val="clear" w:color="auto" w:fill="000080"/>
    </w:rPr>
  </w:style>
  <w:style w:type="character" w:styleId="a8">
    <w:name w:val="Emphasis"/>
    <w:uiPriority w:val="20"/>
    <w:qFormat/>
    <w:rPr>
      <w:i/>
      <w:iCs/>
    </w:rPr>
  </w:style>
  <w:style w:type="character" w:customStyle="1" w:styleId="50">
    <w:name w:val="Заголовок 5 Знак"/>
    <w:link w:val="5"/>
    <w:rPr>
      <w:rFonts w:ascii="Times New Roman CYR" w:hAnsi="Times New Roman CYR" w:cs="Times New Roman CYR"/>
      <w:b/>
      <w:bCs/>
      <w:sz w:val="32"/>
      <w:szCs w:val="32"/>
    </w:rPr>
  </w:style>
  <w:style w:type="character" w:styleId="a9">
    <w:name w:val="Strong"/>
    <w:uiPriority w:val="22"/>
    <w:qFormat/>
    <w:rPr>
      <w:b/>
      <w:bCs/>
    </w:rPr>
  </w:style>
  <w:style w:type="character" w:styleId="aa">
    <w:name w:val="page number"/>
    <w:basedOn w:val="a1"/>
  </w:style>
  <w:style w:type="character" w:customStyle="1" w:styleId="WW8Num40z0">
    <w:name w:val="WW8Num40z0"/>
    <w:uiPriority w:val="99"/>
    <w:rPr>
      <w:rFonts w:ascii="Symbol" w:hAnsi="Symbol"/>
    </w:rPr>
  </w:style>
  <w:style w:type="character" w:customStyle="1" w:styleId="10">
    <w:name w:val="Заголовок 1 Знак"/>
    <w:link w:val="1"/>
    <w:rPr>
      <w:b/>
      <w:bCs/>
      <w:sz w:val="24"/>
      <w:szCs w:val="28"/>
      <w:lang w:val="uk-UA"/>
    </w:rPr>
  </w:style>
  <w:style w:type="character" w:customStyle="1" w:styleId="ab">
    <w:name w:val="Нижній колонтитул Знак"/>
    <w:link w:val="ac"/>
    <w:rPr>
      <w:rFonts w:ascii="Times New Roman CYR" w:hAnsi="Times New Roman CYR" w:cs="Times New Roman CYR"/>
      <w:sz w:val="24"/>
      <w:szCs w:val="24"/>
      <w:lang w:val="ru-RU" w:eastAsia="ru-RU"/>
    </w:rPr>
  </w:style>
  <w:style w:type="character" w:customStyle="1" w:styleId="ad">
    <w:name w:val="Основной текст + Полужирный"/>
    <w:rPr>
      <w:b/>
      <w:bCs/>
      <w:color w:val="000000"/>
      <w:spacing w:val="0"/>
      <w:w w:val="100"/>
      <w:position w:val="0"/>
      <w:sz w:val="18"/>
      <w:szCs w:val="18"/>
      <w:lang w:val="uk-UA" w:bidi="ar-SA"/>
    </w:rPr>
  </w:style>
  <w:style w:type="character" w:customStyle="1" w:styleId="11">
    <w:name w:val="Гиперссылка1"/>
    <w:rPr>
      <w:color w:val="0000FF"/>
      <w:sz w:val="22"/>
      <w:u w:val="single"/>
    </w:rPr>
  </w:style>
  <w:style w:type="character" w:customStyle="1" w:styleId="110">
    <w:name w:val="Обычный + 11 пт Знак"/>
    <w:aliases w:val="Черный Знак"/>
    <w:link w:val="111"/>
    <w:rPr>
      <w:rFonts w:ascii="Arial" w:hAnsi="Arial" w:cs="Arial"/>
      <w:color w:val="000000"/>
      <w:sz w:val="22"/>
      <w:szCs w:val="22"/>
      <w:lang w:val="ru-RU" w:eastAsia="ru-RU" w:bidi="ar-SA"/>
    </w:rPr>
  </w:style>
  <w:style w:type="character" w:customStyle="1" w:styleId="ae">
    <w:name w:val="Основний текст з відступом Знак"/>
    <w:link w:val="af"/>
    <w:rPr>
      <w:rFonts w:ascii="Times New Roman CYR" w:hAnsi="Times New Roman CYR" w:cs="Times New Roman CYR"/>
      <w:sz w:val="24"/>
      <w:szCs w:val="24"/>
      <w:lang w:val="uk-UA"/>
    </w:rPr>
  </w:style>
  <w:style w:type="character" w:customStyle="1" w:styleId="af0">
    <w:name w:val="Текст у виносці Знак"/>
    <w:link w:val="af1"/>
    <w:rPr>
      <w:rFonts w:ascii="Tahoma" w:hAnsi="Tahoma" w:cs="Tahoma"/>
      <w:sz w:val="16"/>
      <w:szCs w:val="16"/>
      <w:lang w:val="ru-RU" w:eastAsia="ru-RU"/>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qFormat/>
    <w:locked/>
    <w:rPr>
      <w:sz w:val="24"/>
      <w:szCs w:val="24"/>
      <w:lang w:val="ru-RU" w:eastAsia="ru-RU"/>
    </w:rPr>
  </w:style>
  <w:style w:type="character" w:customStyle="1" w:styleId="21">
    <w:name w:val="Основний текст з відступом 2 Знак"/>
    <w:link w:val="22"/>
    <w:rPr>
      <w:b/>
      <w:caps/>
      <w:sz w:val="24"/>
      <w:szCs w:val="24"/>
      <w:lang w:val="uk-UA"/>
    </w:rPr>
  </w:style>
  <w:style w:type="character" w:customStyle="1" w:styleId="af3">
    <w:name w:val="Абзац списка Знак"/>
    <w:uiPriority w:val="34"/>
    <w:rPr>
      <w:rFonts w:ascii="Times New Roman" w:hAnsi="Times New Roman"/>
      <w:sz w:val="20"/>
    </w:rPr>
  </w:style>
  <w:style w:type="character" w:customStyle="1" w:styleId="40">
    <w:name w:val="Заголовок 4 Знак"/>
    <w:link w:val="4"/>
    <w:rPr>
      <w:b/>
      <w:bCs/>
      <w:sz w:val="24"/>
      <w:szCs w:val="24"/>
      <w:lang w:val="uk-UA"/>
    </w:rPr>
  </w:style>
  <w:style w:type="character" w:customStyle="1" w:styleId="HTML">
    <w:name w:val="Стандартний HTML Знак"/>
    <w:link w:val="HTML0"/>
    <w:uiPriority w:val="99"/>
    <w:rPr>
      <w:rFonts w:ascii="Courier New" w:hAnsi="Courier New" w:cs="Courier New"/>
      <w:lang w:val="ru-RU" w:eastAsia="ru-RU"/>
    </w:rPr>
  </w:style>
  <w:style w:type="character" w:customStyle="1" w:styleId="30">
    <w:name w:val="Заголовок 3 Знак"/>
    <w:link w:val="3"/>
    <w:rPr>
      <w:b/>
      <w:bCs/>
      <w:sz w:val="27"/>
      <w:szCs w:val="27"/>
      <w:lang w:val="ru-RU" w:eastAsia="ru-RU" w:bidi="ar-SA"/>
    </w:rPr>
  </w:style>
  <w:style w:type="character" w:customStyle="1" w:styleId="4yxo">
    <w:name w:val="_4yxo"/>
  </w:style>
  <w:style w:type="character" w:customStyle="1" w:styleId="rvts23">
    <w:name w:val="rvts23"/>
    <w:basedOn w:val="a1"/>
  </w:style>
  <w:style w:type="character" w:customStyle="1" w:styleId="61">
    <w:name w:val="Основной текст + 6"/>
    <w:aliases w:val="5 pt,Основной текст (7) + 9"/>
    <w:rPr>
      <w:color w:val="000000"/>
      <w:spacing w:val="0"/>
      <w:w w:val="100"/>
      <w:position w:val="0"/>
      <w:sz w:val="13"/>
      <w:szCs w:val="13"/>
      <w:lang w:val="uk-UA" w:bidi="ar-SA"/>
    </w:rPr>
  </w:style>
  <w:style w:type="character" w:customStyle="1" w:styleId="20">
    <w:name w:val="Заголовок 2 Знак"/>
    <w:link w:val="2"/>
    <w:rPr>
      <w:b/>
      <w:bCs/>
      <w:sz w:val="24"/>
      <w:szCs w:val="24"/>
      <w:lang w:val="uk-UA"/>
    </w:rPr>
  </w:style>
  <w:style w:type="character" w:customStyle="1" w:styleId="af4">
    <w:name w:val="Верхній колонтитул Знак"/>
    <w:link w:val="af5"/>
    <w:rPr>
      <w:sz w:val="24"/>
      <w:szCs w:val="24"/>
      <w:lang w:val="ru-RU" w:eastAsia="ru-RU" w:bidi="ar-SA"/>
    </w:rPr>
  </w:style>
  <w:style w:type="character" w:customStyle="1" w:styleId="31">
    <w:name w:val="Основний текст 3 Знак"/>
    <w:link w:val="32"/>
    <w:rPr>
      <w:b/>
      <w:sz w:val="24"/>
    </w:rPr>
  </w:style>
  <w:style w:type="character" w:customStyle="1" w:styleId="WW8Num19z4">
    <w:name w:val="WW8Num19z4"/>
  </w:style>
  <w:style w:type="character" w:customStyle="1" w:styleId="80">
    <w:name w:val="Заголовок 8 Знак"/>
    <w:link w:val="8"/>
    <w:rPr>
      <w:rFonts w:ascii="Times New Roman CYR" w:hAnsi="Times New Roman CYR" w:cs="Times New Roman CYR"/>
      <w:b/>
      <w:bCs/>
      <w:sz w:val="24"/>
      <w:szCs w:val="24"/>
      <w:lang w:val="uk-UA"/>
    </w:rPr>
  </w:style>
  <w:style w:type="character" w:customStyle="1" w:styleId="33">
    <w:name w:val="Основний текст з відступом 3 Знак"/>
    <w:link w:val="34"/>
    <w:rPr>
      <w:rFonts w:ascii="Times New Roman CYR" w:hAnsi="Times New Roman CYR" w:cs="Times New Roman CYR"/>
      <w:sz w:val="24"/>
      <w:szCs w:val="24"/>
      <w:lang w:val="uk-UA"/>
    </w:rPr>
  </w:style>
  <w:style w:type="character" w:customStyle="1" w:styleId="textexposedshow">
    <w:name w:val="text_exposed_show"/>
  </w:style>
  <w:style w:type="character" w:customStyle="1" w:styleId="apple-converted-space">
    <w:name w:val="apple-converted-space"/>
    <w:basedOn w:val="a1"/>
    <w:qFormat/>
  </w:style>
  <w:style w:type="character" w:customStyle="1" w:styleId="af6">
    <w:name w:val="Заголовок Знак"/>
    <w:link w:val="af7"/>
    <w:rPr>
      <w:rFonts w:ascii="Times New Roman CYR" w:hAnsi="Times New Roman CYR" w:cs="Times New Roman CYR"/>
      <w:b/>
      <w:bCs/>
      <w:sz w:val="24"/>
      <w:szCs w:val="24"/>
      <w:lang w:val="uk-UA"/>
    </w:rPr>
  </w:style>
  <w:style w:type="character" w:customStyle="1" w:styleId="af8">
    <w:name w:val="Текст Знак"/>
    <w:link w:val="af9"/>
    <w:rPr>
      <w:rFonts w:ascii="Courier New" w:hAnsi="Courier New"/>
      <w:lang w:val="uk-UA"/>
    </w:rPr>
  </w:style>
  <w:style w:type="character" w:customStyle="1" w:styleId="afa">
    <w:name w:val="Підзаголовок Знак"/>
    <w:link w:val="afb"/>
    <w:rPr>
      <w:b/>
      <w:sz w:val="24"/>
      <w:lang w:val="ru-RU" w:eastAsia="ru-RU" w:bidi="ar-SA"/>
    </w:rPr>
  </w:style>
  <w:style w:type="character" w:customStyle="1" w:styleId="FontStyle43">
    <w:name w:val="Font Style43"/>
    <w:rPr>
      <w:rFonts w:ascii="Times New Roman" w:hAnsi="Times New Roman" w:cs="Times New Roman"/>
      <w:b/>
      <w:bCs/>
      <w:sz w:val="22"/>
      <w:szCs w:val="22"/>
    </w:rPr>
  </w:style>
  <w:style w:type="character" w:customStyle="1" w:styleId="spelle">
    <w:name w:val="spelle"/>
    <w:basedOn w:val="a1"/>
  </w:style>
  <w:style w:type="character" w:customStyle="1" w:styleId="35">
    <w:name w:val="Основной текст (3)_"/>
    <w:link w:val="36"/>
    <w:rPr>
      <w:i/>
      <w:iCs/>
      <w:spacing w:val="-7"/>
      <w:shd w:val="clear" w:color="auto" w:fill="FFFFFF"/>
    </w:rPr>
  </w:style>
  <w:style w:type="character" w:customStyle="1" w:styleId="23">
    <w:name w:val="Основной текст (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uk-UA" w:eastAsia="uk-UA" w:bidi="uk-UA"/>
    </w:rPr>
  </w:style>
  <w:style w:type="character" w:customStyle="1" w:styleId="6qdm">
    <w:name w:val="_6qdm"/>
  </w:style>
  <w:style w:type="character" w:customStyle="1" w:styleId="24">
    <w:name w:val="Основний текст 2 Знак"/>
    <w:link w:val="25"/>
    <w:rPr>
      <w:sz w:val="24"/>
      <w:szCs w:val="24"/>
    </w:rPr>
  </w:style>
  <w:style w:type="character" w:customStyle="1" w:styleId="afc">
    <w:name w:val="Обычный (Интернет) Знак"/>
    <w:link w:val="afd"/>
    <w:locked/>
    <w:rPr>
      <w:sz w:val="24"/>
      <w:szCs w:val="24"/>
    </w:rPr>
  </w:style>
  <w:style w:type="character" w:customStyle="1" w:styleId="30pt">
    <w:name w:val="Основной текст (3) + Полужирный;Интервал 0 pt"/>
    <w:rPr>
      <w:b/>
      <w:bCs/>
      <w:i/>
      <w:iCs/>
      <w:color w:val="000000"/>
      <w:spacing w:val="-9"/>
      <w:w w:val="100"/>
      <w:position w:val="0"/>
      <w:shd w:val="clear" w:color="auto" w:fill="FFFFFF"/>
      <w:lang w:val="uk-UA"/>
    </w:rPr>
  </w:style>
  <w:style w:type="character" w:customStyle="1" w:styleId="12">
    <w:name w:val="Текст примечания Знак1"/>
    <w:basedOn w:val="a1"/>
  </w:style>
  <w:style w:type="character" w:customStyle="1" w:styleId="afe">
    <w:name w:val="Текст примітки Знак"/>
    <w:link w:val="aff"/>
    <w:rPr>
      <w:rFonts w:ascii="Arial" w:hAnsi="Arial"/>
    </w:rPr>
  </w:style>
  <w:style w:type="character" w:customStyle="1" w:styleId="HTML1">
    <w:name w:val="Стандартный HTML Знак1"/>
    <w:rPr>
      <w:rFonts w:ascii="Courier New" w:hAnsi="Courier New"/>
      <w:szCs w:val="24"/>
      <w:lang w:val="uk-UA" w:eastAsia="ru-RU" w:bidi="ar-SA"/>
    </w:rPr>
  </w:style>
  <w:style w:type="character" w:customStyle="1" w:styleId="rvts0">
    <w:name w:val="rvts0"/>
  </w:style>
  <w:style w:type="character" w:customStyle="1" w:styleId="60">
    <w:name w:val="Заголовок 6 Знак"/>
    <w:link w:val="6"/>
    <w:rPr>
      <w:b/>
      <w:sz w:val="24"/>
    </w:rPr>
  </w:style>
  <w:style w:type="character" w:customStyle="1" w:styleId="width400">
    <w:name w:val="width400"/>
    <w:basedOn w:val="a1"/>
  </w:style>
  <w:style w:type="character" w:customStyle="1" w:styleId="70">
    <w:name w:val="Заголовок 7 Знак"/>
    <w:link w:val="7"/>
    <w:rPr>
      <w:b/>
      <w:sz w:val="24"/>
    </w:rPr>
  </w:style>
  <w:style w:type="character" w:customStyle="1" w:styleId="90">
    <w:name w:val="Заголовок 9 Знак"/>
    <w:link w:val="9"/>
    <w:rPr>
      <w:rFonts w:ascii="Times New Roman CYR" w:hAnsi="Times New Roman CYR" w:cs="Times New Roman CYR"/>
      <w:b/>
      <w:bCs/>
      <w:sz w:val="24"/>
      <w:szCs w:val="24"/>
      <w:lang w:val="uk-UA"/>
    </w:rPr>
  </w:style>
  <w:style w:type="character" w:customStyle="1" w:styleId="aff0">
    <w:name w:val="Без інтервалів Знак"/>
    <w:link w:val="aff1"/>
    <w:uiPriority w:val="99"/>
    <w:rPr>
      <w:rFonts w:ascii="Times New Roman CYR" w:hAnsi="Times New Roman CYR" w:cs="Times New Roman CYR"/>
      <w:sz w:val="24"/>
      <w:szCs w:val="24"/>
      <w:lang w:val="ru-RU" w:eastAsia="ru-RU" w:bidi="ar-SA"/>
    </w:rPr>
  </w:style>
  <w:style w:type="character" w:customStyle="1" w:styleId="aff2">
    <w:name w:val="Основний текст Знак"/>
    <w:link w:val="aff3"/>
    <w:rPr>
      <w:rFonts w:ascii="Times New Roman CYR" w:hAnsi="Times New Roman CYR" w:cs="Times New Roman CYR"/>
      <w:sz w:val="24"/>
      <w:szCs w:val="24"/>
      <w:lang w:val="uk-UA"/>
    </w:rPr>
  </w:style>
  <w:style w:type="paragraph" w:styleId="81">
    <w:name w:val="index 8"/>
    <w:basedOn w:val="a0"/>
    <w:next w:val="a0"/>
    <w:semiHidden/>
    <w:pPr>
      <w:ind w:left="1600" w:hanging="200"/>
    </w:pPr>
    <w:rPr>
      <w:sz w:val="18"/>
      <w:szCs w:val="20"/>
    </w:rPr>
  </w:style>
  <w:style w:type="paragraph" w:styleId="af5">
    <w:name w:val="header"/>
    <w:basedOn w:val="a0"/>
    <w:link w:val="af4"/>
    <w:pPr>
      <w:tabs>
        <w:tab w:val="center" w:pos="4819"/>
        <w:tab w:val="right" w:pos="9639"/>
      </w:tabs>
    </w:pPr>
  </w:style>
  <w:style w:type="paragraph" w:styleId="af9">
    <w:name w:val="Plain Text"/>
    <w:basedOn w:val="a0"/>
    <w:link w:val="af8"/>
    <w:unhideWhenUsed/>
    <w:rPr>
      <w:rFonts w:ascii="Courier New" w:hAnsi="Courier New"/>
      <w:sz w:val="20"/>
      <w:szCs w:val="20"/>
    </w:rPr>
  </w:style>
  <w:style w:type="paragraph" w:styleId="HTML0">
    <w:name w:val="HTML Preformatted"/>
    <w:basedOn w:val="a0"/>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d">
    <w:name w:val="Обычный (Интернет)"/>
    <w:basedOn w:val="a0"/>
    <w:link w:val="afc"/>
    <w:uiPriority w:val="99"/>
    <w:qFormat/>
    <w:pPr>
      <w:spacing w:before="100" w:beforeAutospacing="1" w:after="100" w:afterAutospacing="1"/>
    </w:pPr>
  </w:style>
  <w:style w:type="paragraph" w:styleId="af">
    <w:name w:val="Body Text Indent"/>
    <w:basedOn w:val="a0"/>
    <w:link w:val="ae"/>
    <w:pPr>
      <w:widowControl w:val="0"/>
      <w:autoSpaceDE w:val="0"/>
      <w:autoSpaceDN w:val="0"/>
      <w:adjustRightInd w:val="0"/>
      <w:ind w:right="22"/>
      <w:jc w:val="both"/>
    </w:pPr>
    <w:rPr>
      <w:rFonts w:ascii="Times New Roman CYR" w:hAnsi="Times New Roman CYR"/>
    </w:rPr>
  </w:style>
  <w:style w:type="paragraph" w:styleId="37">
    <w:name w:val="toc 3"/>
    <w:basedOn w:val="a0"/>
    <w:next w:val="a0"/>
    <w:pPr>
      <w:ind w:left="480"/>
    </w:pPr>
    <w:rPr>
      <w:i/>
      <w:sz w:val="20"/>
      <w:szCs w:val="20"/>
    </w:rPr>
  </w:style>
  <w:style w:type="paragraph" w:styleId="91">
    <w:name w:val="toc 9"/>
    <w:basedOn w:val="a0"/>
    <w:next w:val="a0"/>
    <w:semiHidden/>
    <w:pPr>
      <w:ind w:left="1920"/>
    </w:pPr>
    <w:rPr>
      <w:sz w:val="18"/>
      <w:szCs w:val="20"/>
    </w:rPr>
  </w:style>
  <w:style w:type="paragraph" w:styleId="af1">
    <w:name w:val="Balloon Text"/>
    <w:basedOn w:val="a0"/>
    <w:link w:val="af0"/>
    <w:rPr>
      <w:rFonts w:ascii="Tahoma" w:hAnsi="Tahoma"/>
      <w:sz w:val="16"/>
      <w:szCs w:val="16"/>
    </w:rPr>
  </w:style>
  <w:style w:type="paragraph" w:styleId="26">
    <w:name w:val="index 2"/>
    <w:basedOn w:val="a0"/>
    <w:next w:val="a0"/>
    <w:semiHidden/>
    <w:pPr>
      <w:ind w:left="400" w:hanging="200"/>
    </w:pPr>
    <w:rPr>
      <w:sz w:val="18"/>
      <w:szCs w:val="20"/>
    </w:rPr>
  </w:style>
  <w:style w:type="paragraph" w:styleId="82">
    <w:name w:val="toc 8"/>
    <w:basedOn w:val="a0"/>
    <w:next w:val="a0"/>
    <w:semiHidden/>
    <w:pPr>
      <w:ind w:left="1680"/>
    </w:pPr>
    <w:rPr>
      <w:sz w:val="18"/>
      <w:szCs w:val="20"/>
    </w:rPr>
  </w:style>
  <w:style w:type="paragraph" w:styleId="aff4">
    <w:name w:val="index heading"/>
    <w:basedOn w:val="a0"/>
    <w:next w:val="13"/>
    <w:semiHidden/>
    <w:pPr>
      <w:spacing w:before="240" w:after="120"/>
      <w:jc w:val="center"/>
    </w:pPr>
    <w:rPr>
      <w:b/>
      <w:sz w:val="26"/>
      <w:szCs w:val="20"/>
    </w:rPr>
  </w:style>
  <w:style w:type="paragraph" w:styleId="aff3">
    <w:name w:val="Body Text"/>
    <w:basedOn w:val="a0"/>
    <w:link w:val="aff2"/>
    <w:rPr>
      <w:rFonts w:ascii="Times New Roman CYR" w:hAnsi="Times New Roman CYR"/>
    </w:rPr>
  </w:style>
  <w:style w:type="paragraph" w:styleId="41">
    <w:name w:val="index 4"/>
    <w:basedOn w:val="a0"/>
    <w:next w:val="a0"/>
    <w:semiHidden/>
    <w:pPr>
      <w:ind w:left="800" w:hanging="200"/>
    </w:pPr>
    <w:rPr>
      <w:sz w:val="18"/>
      <w:szCs w:val="20"/>
    </w:rPr>
  </w:style>
  <w:style w:type="paragraph" w:styleId="38">
    <w:name w:val="index 3"/>
    <w:basedOn w:val="a0"/>
    <w:next w:val="a0"/>
    <w:semiHidden/>
    <w:pPr>
      <w:ind w:left="600" w:hanging="200"/>
    </w:pPr>
    <w:rPr>
      <w:sz w:val="18"/>
      <w:szCs w:val="20"/>
    </w:rPr>
  </w:style>
  <w:style w:type="paragraph" w:styleId="13">
    <w:name w:val="index 1"/>
    <w:basedOn w:val="a0"/>
    <w:next w:val="a0"/>
    <w:semiHidden/>
    <w:pPr>
      <w:ind w:left="200" w:hanging="200"/>
    </w:pPr>
    <w:rPr>
      <w:sz w:val="18"/>
      <w:szCs w:val="20"/>
    </w:rPr>
  </w:style>
  <w:style w:type="paragraph" w:styleId="aff5">
    <w:name w:val="Block Text"/>
    <w:basedOn w:val="a0"/>
    <w:pPr>
      <w:tabs>
        <w:tab w:val="left" w:pos="7513"/>
      </w:tabs>
      <w:ind w:left="1418" w:right="1416"/>
      <w:jc w:val="center"/>
    </w:pPr>
    <w:rPr>
      <w:b/>
      <w:szCs w:val="20"/>
    </w:rPr>
  </w:style>
  <w:style w:type="paragraph" w:styleId="71">
    <w:name w:val="toc 7"/>
    <w:basedOn w:val="a0"/>
    <w:next w:val="a0"/>
    <w:semiHidden/>
    <w:pPr>
      <w:ind w:left="1440"/>
    </w:pPr>
    <w:rPr>
      <w:sz w:val="18"/>
      <w:szCs w:val="20"/>
    </w:rPr>
  </w:style>
  <w:style w:type="paragraph" w:styleId="51">
    <w:name w:val="toc 5"/>
    <w:basedOn w:val="a0"/>
    <w:next w:val="a0"/>
    <w:semiHidden/>
    <w:pPr>
      <w:ind w:left="960"/>
    </w:pPr>
    <w:rPr>
      <w:sz w:val="18"/>
      <w:szCs w:val="20"/>
    </w:rPr>
  </w:style>
  <w:style w:type="paragraph" w:styleId="72">
    <w:name w:val="index 7"/>
    <w:basedOn w:val="a0"/>
    <w:next w:val="a0"/>
    <w:semiHidden/>
    <w:pPr>
      <w:ind w:left="1400" w:hanging="200"/>
    </w:pPr>
    <w:rPr>
      <w:sz w:val="18"/>
      <w:szCs w:val="20"/>
    </w:rPr>
  </w:style>
  <w:style w:type="paragraph" w:styleId="aff6">
    <w:name w:val="Normal Indent"/>
    <w:basedOn w:val="a0"/>
    <w:pPr>
      <w:spacing w:before="20" w:after="20"/>
      <w:ind w:left="708" w:firstLine="737"/>
      <w:jc w:val="both"/>
    </w:pPr>
    <w:rPr>
      <w:snapToGrid w:val="0"/>
      <w:szCs w:val="20"/>
    </w:rPr>
  </w:style>
  <w:style w:type="paragraph" w:styleId="14">
    <w:name w:val="toc 1"/>
    <w:basedOn w:val="a0"/>
    <w:next w:val="a0"/>
    <w:pPr>
      <w:spacing w:before="120" w:after="120"/>
    </w:pPr>
    <w:rPr>
      <w:b/>
      <w:caps/>
      <w:sz w:val="20"/>
      <w:szCs w:val="20"/>
    </w:rPr>
  </w:style>
  <w:style w:type="paragraph" w:styleId="a7">
    <w:name w:val="Document Map"/>
    <w:basedOn w:val="a0"/>
    <w:link w:val="a6"/>
    <w:semiHidden/>
    <w:pPr>
      <w:shd w:val="clear" w:color="auto" w:fill="000080"/>
    </w:pPr>
    <w:rPr>
      <w:rFonts w:ascii="Tahoma" w:hAnsi="Tahoma"/>
      <w:sz w:val="20"/>
      <w:szCs w:val="20"/>
    </w:rPr>
  </w:style>
  <w:style w:type="paragraph" w:styleId="32">
    <w:name w:val="Body Text 3"/>
    <w:basedOn w:val="a0"/>
    <w:link w:val="31"/>
    <w:pPr>
      <w:tabs>
        <w:tab w:val="right" w:pos="9639"/>
      </w:tabs>
      <w:ind w:right="-1"/>
      <w:jc w:val="center"/>
    </w:pPr>
    <w:rPr>
      <w:b/>
      <w:szCs w:val="20"/>
    </w:rPr>
  </w:style>
  <w:style w:type="paragraph" w:styleId="42">
    <w:name w:val="toc 4"/>
    <w:basedOn w:val="a0"/>
    <w:next w:val="a0"/>
    <w:semiHidden/>
    <w:pPr>
      <w:ind w:left="720"/>
    </w:pPr>
    <w:rPr>
      <w:sz w:val="18"/>
      <w:szCs w:val="20"/>
    </w:rPr>
  </w:style>
  <w:style w:type="paragraph" w:styleId="22">
    <w:name w:val="Body Text Indent 2"/>
    <w:basedOn w:val="a0"/>
    <w:link w:val="21"/>
    <w:pPr>
      <w:ind w:left="680"/>
      <w:jc w:val="center"/>
    </w:pPr>
    <w:rPr>
      <w:b/>
      <w:caps/>
    </w:rPr>
  </w:style>
  <w:style w:type="paragraph" w:customStyle="1" w:styleId="af7">
    <w:name w:val="Заголовок"/>
    <w:basedOn w:val="a0"/>
    <w:link w:val="af6"/>
    <w:qFormat/>
    <w:pPr>
      <w:ind w:right="-908" w:hanging="851"/>
      <w:jc w:val="center"/>
    </w:pPr>
    <w:rPr>
      <w:rFonts w:ascii="Times New Roman CYR" w:hAnsi="Times New Roman CYR"/>
      <w:b/>
      <w:bCs/>
    </w:rPr>
  </w:style>
  <w:style w:type="paragraph" w:styleId="92">
    <w:name w:val="index 9"/>
    <w:basedOn w:val="a0"/>
    <w:next w:val="a0"/>
    <w:semiHidden/>
    <w:pPr>
      <w:ind w:left="1800" w:hanging="200"/>
    </w:pPr>
    <w:rPr>
      <w:sz w:val="18"/>
      <w:szCs w:val="20"/>
    </w:rPr>
  </w:style>
  <w:style w:type="paragraph" w:styleId="aff">
    <w:name w:val="annotation text"/>
    <w:basedOn w:val="a0"/>
    <w:link w:val="afe"/>
    <w:unhideWhenUsed/>
    <w:rPr>
      <w:rFonts w:ascii="Arial" w:hAnsi="Arial"/>
      <w:sz w:val="20"/>
      <w:szCs w:val="20"/>
    </w:rPr>
  </w:style>
  <w:style w:type="paragraph" w:styleId="25">
    <w:name w:val="Body Text 2"/>
    <w:basedOn w:val="a0"/>
    <w:link w:val="24"/>
    <w:pPr>
      <w:spacing w:after="120" w:line="480" w:lineRule="auto"/>
    </w:pPr>
  </w:style>
  <w:style w:type="paragraph" w:styleId="27">
    <w:name w:val="envelope return"/>
    <w:basedOn w:val="a0"/>
    <w:unhideWhenUsed/>
    <w:rPr>
      <w:rFonts w:ascii="Cambria" w:hAnsi="Cambria"/>
      <w:szCs w:val="20"/>
    </w:rPr>
  </w:style>
  <w:style w:type="paragraph" w:styleId="ac">
    <w:name w:val="footer"/>
    <w:basedOn w:val="a0"/>
    <w:link w:val="ab"/>
    <w:pPr>
      <w:widowControl w:val="0"/>
      <w:tabs>
        <w:tab w:val="center" w:pos="4677"/>
        <w:tab w:val="right" w:pos="9355"/>
      </w:tabs>
      <w:autoSpaceDE w:val="0"/>
      <w:autoSpaceDN w:val="0"/>
      <w:adjustRightInd w:val="0"/>
    </w:pPr>
    <w:rPr>
      <w:rFonts w:ascii="Times New Roman CYR" w:hAnsi="Times New Roman CYR"/>
    </w:rPr>
  </w:style>
  <w:style w:type="paragraph" w:styleId="52">
    <w:name w:val="index 5"/>
    <w:basedOn w:val="a0"/>
    <w:next w:val="a0"/>
    <w:semiHidden/>
    <w:pPr>
      <w:ind w:left="1000" w:hanging="200"/>
    </w:pPr>
    <w:rPr>
      <w:sz w:val="18"/>
      <w:szCs w:val="20"/>
    </w:rPr>
  </w:style>
  <w:style w:type="paragraph" w:styleId="28">
    <w:name w:val="toc 2"/>
    <w:basedOn w:val="a0"/>
    <w:next w:val="a0"/>
    <w:pPr>
      <w:ind w:left="240"/>
    </w:pPr>
    <w:rPr>
      <w:smallCaps/>
      <w:sz w:val="20"/>
      <w:szCs w:val="20"/>
    </w:rPr>
  </w:style>
  <w:style w:type="paragraph" w:styleId="afb">
    <w:name w:val="Subtitle"/>
    <w:basedOn w:val="a0"/>
    <w:link w:val="afa"/>
    <w:qFormat/>
    <w:pPr>
      <w:ind w:firstLine="567"/>
      <w:jc w:val="both"/>
    </w:pPr>
    <w:rPr>
      <w:b/>
      <w:szCs w:val="20"/>
    </w:rPr>
  </w:style>
  <w:style w:type="paragraph" w:styleId="62">
    <w:name w:val="toc 6"/>
    <w:basedOn w:val="a0"/>
    <w:next w:val="a0"/>
    <w:semiHidden/>
    <w:pPr>
      <w:ind w:left="1200"/>
    </w:pPr>
    <w:rPr>
      <w:sz w:val="18"/>
      <w:szCs w:val="20"/>
    </w:rPr>
  </w:style>
  <w:style w:type="paragraph" w:styleId="63">
    <w:name w:val="index 6"/>
    <w:basedOn w:val="a0"/>
    <w:next w:val="a0"/>
    <w:semiHidden/>
    <w:pPr>
      <w:ind w:left="1200" w:hanging="200"/>
    </w:pPr>
    <w:rPr>
      <w:sz w:val="18"/>
      <w:szCs w:val="20"/>
    </w:rPr>
  </w:style>
  <w:style w:type="paragraph" w:styleId="34">
    <w:name w:val="Body Text Indent 3"/>
    <w:basedOn w:val="a0"/>
    <w:link w:val="33"/>
    <w:pPr>
      <w:widowControl w:val="0"/>
      <w:autoSpaceDE w:val="0"/>
      <w:autoSpaceDN w:val="0"/>
      <w:adjustRightInd w:val="0"/>
      <w:ind w:left="284"/>
      <w:jc w:val="both"/>
    </w:pPr>
    <w:rPr>
      <w:rFonts w:ascii="Times New Roman CYR" w:hAnsi="Times New Roman CYR"/>
    </w:rPr>
  </w:style>
  <w:style w:type="paragraph" w:customStyle="1" w:styleId="aff7">
    <w:name w:val="Нормальний текст"/>
    <w:basedOn w:val="a0"/>
    <w:pPr>
      <w:spacing w:before="120"/>
      <w:ind w:firstLine="567"/>
    </w:pPr>
    <w:rPr>
      <w:rFonts w:ascii="Antiqua" w:hAnsi="Antiqua"/>
      <w:sz w:val="26"/>
      <w:szCs w:val="20"/>
    </w:rPr>
  </w:style>
  <w:style w:type="paragraph" w:styleId="aff8">
    <w:name w:val="TOC Heading"/>
    <w:basedOn w:val="1"/>
    <w:next w:val="a0"/>
    <w:qFormat/>
    <w:pPr>
      <w:keepLines/>
      <w:spacing w:before="480" w:line="276" w:lineRule="auto"/>
      <w:jc w:val="left"/>
      <w:outlineLvl w:val="9"/>
    </w:pPr>
    <w:rPr>
      <w:rFonts w:ascii="Cambria" w:hAnsi="Cambria"/>
      <w:color w:val="365F91"/>
      <w:sz w:val="28"/>
      <w:lang w:val="ru-RU" w:eastAsia="en-US"/>
    </w:rPr>
  </w:style>
  <w:style w:type="paragraph" w:customStyle="1" w:styleId="15">
    <w:name w:val="Основной текст с отступом1"/>
    <w:basedOn w:val="16"/>
    <w:pPr>
      <w:spacing w:after="120"/>
      <w:ind w:left="283"/>
    </w:pPr>
    <w:rPr>
      <w:sz w:val="22"/>
    </w:rPr>
  </w:style>
  <w:style w:type="paragraph" w:customStyle="1" w:styleId="17">
    <w:name w:val="Основний текст з відступом1"/>
    <w:basedOn w:val="a0"/>
    <w:pPr>
      <w:ind w:firstLine="567"/>
      <w:jc w:val="both"/>
    </w:pPr>
  </w:style>
  <w:style w:type="paragraph" w:customStyle="1" w:styleId="16">
    <w:name w:val="Обычный1"/>
    <w:qFormat/>
    <w:pPr>
      <w:widowControl w:val="0"/>
    </w:pPr>
    <w:rPr>
      <w:rFonts w:ascii="Times New Roman CYR" w:eastAsia="Times New Roman CYR" w:hAnsi="Times New Roman CYR"/>
      <w:sz w:val="24"/>
    </w:rPr>
  </w:style>
  <w:style w:type="paragraph" w:customStyle="1" w:styleId="FR1">
    <w:name w:val="FR1"/>
    <w:pPr>
      <w:widowControl w:val="0"/>
      <w:ind w:left="40"/>
      <w:jc w:val="both"/>
    </w:pPr>
    <w:rPr>
      <w:snapToGrid w:val="0"/>
      <w:lang w:val="uk-UA" w:eastAsia="en-US"/>
    </w:rPr>
  </w:style>
  <w:style w:type="paragraph" w:customStyle="1" w:styleId="FR2">
    <w:name w:val="FR2"/>
    <w:pPr>
      <w:widowControl w:val="0"/>
      <w:spacing w:before="40" w:line="300" w:lineRule="auto"/>
      <w:ind w:left="120" w:firstLine="880"/>
      <w:jc w:val="both"/>
    </w:pPr>
    <w:rPr>
      <w:snapToGrid w:val="0"/>
      <w:sz w:val="22"/>
    </w:rPr>
  </w:style>
  <w:style w:type="paragraph" w:customStyle="1" w:styleId="LO-normal">
    <w:name w:val="LO-normal"/>
    <w:uiPriority w:val="99"/>
    <w:pPr>
      <w:spacing w:line="276" w:lineRule="auto"/>
    </w:pPr>
    <w:rPr>
      <w:rFonts w:ascii="Arial" w:eastAsia="Tahoma" w:hAnsi="Arial" w:cs="Arial"/>
      <w:color w:val="000000"/>
      <w:sz w:val="22"/>
      <w:szCs w:val="22"/>
      <w:lang w:eastAsia="zh-CN"/>
    </w:rPr>
  </w:style>
  <w:style w:type="paragraph" w:customStyle="1" w:styleId="111">
    <w:name w:val="Обычный + 11 пт"/>
    <w:basedOn w:val="a0"/>
    <w:link w:val="110"/>
    <w:rPr>
      <w:rFonts w:ascii="Arial" w:hAnsi="Arial" w:cs="Arial"/>
      <w:color w:val="000000"/>
      <w:sz w:val="22"/>
      <w:szCs w:val="22"/>
    </w:rPr>
  </w:style>
  <w:style w:type="paragraph" w:customStyle="1" w:styleId="18">
    <w:name w:val="Звичайний1"/>
    <w:pPr>
      <w:widowControl w:val="0"/>
      <w:spacing w:line="340" w:lineRule="auto"/>
      <w:ind w:left="80" w:firstLine="640"/>
      <w:jc w:val="both"/>
    </w:pPr>
    <w:rPr>
      <w:rFonts w:ascii="Courier New" w:hAnsi="Courier New"/>
      <w:snapToGrid w:val="0"/>
      <w:lang w:val="en-US"/>
    </w:rPr>
  </w:style>
  <w:style w:type="paragraph" w:customStyle="1" w:styleId="a">
    <w:name w:val="_номер+)"/>
    <w:basedOn w:val="a0"/>
    <w:pPr>
      <w:numPr>
        <w:numId w:val="1"/>
      </w:numPr>
      <w:spacing w:after="120"/>
      <w:ind w:left="720"/>
      <w:jc w:val="both"/>
    </w:pPr>
  </w:style>
  <w:style w:type="paragraph" w:customStyle="1" w:styleId="19">
    <w:name w:val="Абзац списку1"/>
    <w:basedOn w:val="a0"/>
    <w:qFormat/>
    <w:pPr>
      <w:ind w:left="720"/>
      <w:contextualSpacing/>
    </w:pPr>
  </w:style>
  <w:style w:type="paragraph" w:customStyle="1" w:styleId="aff9">
    <w:name w:val="Знак Знак Знак"/>
    <w:basedOn w:val="a0"/>
    <w:rPr>
      <w:rFonts w:ascii="Verdana" w:hAnsi="Verdana" w:cs="Verdana"/>
      <w:sz w:val="20"/>
      <w:szCs w:val="20"/>
      <w:lang w:val="en-US" w:eastAsia="en-US"/>
    </w:rPr>
  </w:style>
  <w:style w:type="paragraph" w:customStyle="1" w:styleId="rvps12">
    <w:name w:val="rvps12"/>
    <w:basedOn w:val="a0"/>
    <w:pPr>
      <w:spacing w:before="100" w:beforeAutospacing="1" w:after="100" w:afterAutospacing="1"/>
    </w:pPr>
  </w:style>
  <w:style w:type="paragraph" w:customStyle="1" w:styleId="36">
    <w:name w:val="Основной текст (3)"/>
    <w:basedOn w:val="a0"/>
    <w:link w:val="35"/>
    <w:pPr>
      <w:widowControl w:val="0"/>
      <w:shd w:val="clear" w:color="auto" w:fill="FFFFFF"/>
      <w:spacing w:line="259" w:lineRule="exact"/>
      <w:jc w:val="center"/>
    </w:pPr>
    <w:rPr>
      <w:i/>
      <w:iCs/>
      <w:spacing w:val="-7"/>
      <w:sz w:val="20"/>
      <w:szCs w:val="20"/>
    </w:rPr>
  </w:style>
  <w:style w:type="paragraph" w:customStyle="1" w:styleId="1a">
    <w:name w:val="Знак Знак Знак1 Знак Знак Знак Знак"/>
    <w:basedOn w:val="a0"/>
    <w:rPr>
      <w:rFonts w:ascii="Verdana" w:hAnsi="Verdana" w:cs="Verdana"/>
      <w:sz w:val="20"/>
      <w:szCs w:val="20"/>
      <w:lang w:val="en-US" w:eastAsia="en-US"/>
    </w:rPr>
  </w:style>
  <w:style w:type="paragraph" w:styleId="affa">
    <w:name w:val="List Paragraph"/>
    <w:basedOn w:val="a0"/>
    <w:uiPriority w:val="1"/>
    <w:qFormat/>
    <w:pPr>
      <w:ind w:left="720" w:firstLine="720"/>
      <w:contextualSpacing/>
      <w:jc w:val="both"/>
    </w:pPr>
    <w:rPr>
      <w:sz w:val="28"/>
      <w:szCs w:val="20"/>
    </w:rPr>
  </w:style>
  <w:style w:type="paragraph" w:customStyle="1" w:styleId="120">
    <w:name w:val="12"/>
    <w:basedOn w:val="a0"/>
    <w:rPr>
      <w:rFonts w:ascii="Times New Roman CYR" w:hAnsi="Times New Roman CYR" w:cs="Times New Roman CYR"/>
      <w:b/>
      <w:bCs/>
      <w:sz w:val="26"/>
      <w:szCs w:val="26"/>
    </w:rPr>
  </w:style>
  <w:style w:type="paragraph" w:customStyle="1" w:styleId="29">
    <w:name w:val="Звичайний2"/>
    <w:pPr>
      <w:spacing w:line="276" w:lineRule="auto"/>
    </w:pPr>
    <w:rPr>
      <w:rFonts w:ascii="Arial" w:eastAsia="Arial" w:hAnsi="Arial" w:cs="Arial"/>
      <w:color w:val="000000"/>
      <w:sz w:val="22"/>
      <w:szCs w:val="22"/>
    </w:rPr>
  </w:style>
  <w:style w:type="paragraph" w:customStyle="1" w:styleId="410">
    <w:name w:val="Заголовок 41"/>
    <w:basedOn w:val="16"/>
    <w:next w:val="16"/>
    <w:qFormat/>
    <w:pPr>
      <w:outlineLvl w:val="3"/>
    </w:pPr>
    <w:rPr>
      <w:sz w:val="22"/>
    </w:rPr>
  </w:style>
  <w:style w:type="paragraph" w:customStyle="1" w:styleId="affb">
    <w:name w:val="Чертежный"/>
    <w:pPr>
      <w:jc w:val="both"/>
    </w:pPr>
    <w:rPr>
      <w:rFonts w:ascii="ISOCPEUR" w:hAnsi="ISOCPEUR"/>
      <w:i/>
      <w:sz w:val="28"/>
      <w:lang w:val="uk-UA"/>
    </w:rPr>
  </w:style>
  <w:style w:type="paragraph" w:customStyle="1" w:styleId="Just">
    <w:name w:val="Just"/>
    <w:pPr>
      <w:autoSpaceDE w:val="0"/>
      <w:autoSpaceDN w:val="0"/>
      <w:adjustRightInd w:val="0"/>
      <w:spacing w:before="40" w:after="40"/>
      <w:ind w:firstLine="568"/>
      <w:jc w:val="both"/>
    </w:pPr>
    <w:rPr>
      <w:sz w:val="24"/>
      <w:szCs w:val="24"/>
    </w:rPr>
  </w:style>
  <w:style w:type="paragraph" w:styleId="aff1">
    <w:name w:val="No Spacing"/>
    <w:link w:val="aff0"/>
    <w:uiPriority w:val="99"/>
    <w:qFormat/>
    <w:pPr>
      <w:widowControl w:val="0"/>
      <w:autoSpaceDE w:val="0"/>
      <w:autoSpaceDN w:val="0"/>
      <w:adjustRightInd w:val="0"/>
    </w:pPr>
    <w:rPr>
      <w:rFonts w:ascii="Times New Roman CYR" w:hAnsi="Times New Roman CYR" w:cs="Times New Roman CYR"/>
      <w:sz w:val="24"/>
      <w:szCs w:val="24"/>
    </w:rPr>
  </w:style>
  <w:style w:type="paragraph" w:customStyle="1" w:styleId="affc">
    <w:name w:val="a"/>
    <w:basedOn w:val="a0"/>
    <w:uiPriority w:val="99"/>
    <w:qFormat/>
    <w:pPr>
      <w:spacing w:before="100" w:beforeAutospacing="1" w:after="100" w:afterAutospacing="1"/>
    </w:pPr>
  </w:style>
  <w:style w:type="paragraph" w:customStyle="1" w:styleId="1b">
    <w:name w:val="Звичайний (веб)1"/>
    <w:basedOn w:val="a0"/>
    <w:pPr>
      <w:overflowPunct w:val="0"/>
      <w:autoSpaceDE w:val="0"/>
      <w:autoSpaceDN w:val="0"/>
      <w:adjustRightInd w:val="0"/>
      <w:spacing w:before="100" w:after="100"/>
    </w:pPr>
    <w:rPr>
      <w:szCs w:val="20"/>
    </w:rPr>
  </w:style>
  <w:style w:type="paragraph" w:customStyle="1" w:styleId="1c">
    <w:name w:val="Знак Знак Знак Знак Знак Знак1 Знак Знак"/>
    <w:basedOn w:val="a0"/>
    <w:rPr>
      <w:rFonts w:ascii="Verdana" w:hAnsi="Verdana" w:cs="Verdana"/>
      <w:sz w:val="20"/>
      <w:szCs w:val="20"/>
      <w:lang w:val="en-US" w:eastAsia="en-US"/>
    </w:rPr>
  </w:style>
  <w:style w:type="paragraph" w:customStyle="1" w:styleId="310">
    <w:name w:val="Основной текст с отступом 31"/>
    <w:basedOn w:val="a0"/>
    <w:pPr>
      <w:widowControl w:val="0"/>
      <w:suppressAutoHyphens/>
      <w:autoSpaceDE w:val="0"/>
      <w:ind w:firstLine="425"/>
      <w:jc w:val="both"/>
    </w:pPr>
    <w:rPr>
      <w:rFonts w:ascii="Tahoma" w:hAnsi="Tahoma"/>
      <w:sz w:val="18"/>
      <w:szCs w:val="18"/>
      <w:lang w:eastAsia="ar-SA"/>
    </w:rPr>
  </w:style>
  <w:style w:type="paragraph" w:customStyle="1" w:styleId="Default">
    <w:name w:val="Default"/>
    <w:pPr>
      <w:autoSpaceDE w:val="0"/>
      <w:autoSpaceDN w:val="0"/>
      <w:adjustRightInd w:val="0"/>
    </w:pPr>
    <w:rPr>
      <w:color w:val="000000"/>
      <w:sz w:val="24"/>
      <w:szCs w:val="24"/>
    </w:rPr>
  </w:style>
  <w:style w:type="paragraph" w:customStyle="1" w:styleId="1d">
    <w:name w:val="Основной текст1"/>
    <w:basedOn w:val="a0"/>
    <w:pPr>
      <w:widowControl w:val="0"/>
    </w:pPr>
    <w:rPr>
      <w:rFonts w:ascii="Arial" w:hAnsi="Arial"/>
      <w:snapToGrid w:val="0"/>
      <w:szCs w:val="20"/>
    </w:rPr>
  </w:style>
  <w:style w:type="paragraph" w:customStyle="1" w:styleId="affd">
    <w:name w:val="Знак Знак Знак Знак Знак"/>
    <w:basedOn w:val="a0"/>
    <w:rPr>
      <w:rFonts w:ascii="Verdana" w:hAnsi="Verdana" w:cs="Verdana"/>
      <w:sz w:val="20"/>
      <w:szCs w:val="20"/>
      <w:lang w:val="en-US" w:eastAsia="en-US"/>
    </w:rPr>
  </w:style>
  <w:style w:type="paragraph" w:customStyle="1" w:styleId="Style8">
    <w:name w:val="Style8"/>
    <w:basedOn w:val="a0"/>
    <w:pPr>
      <w:widowControl w:val="0"/>
      <w:autoSpaceDE w:val="0"/>
      <w:autoSpaceDN w:val="0"/>
      <w:adjustRightInd w:val="0"/>
      <w:spacing w:line="230" w:lineRule="exact"/>
      <w:jc w:val="both"/>
    </w:pPr>
    <w:rPr>
      <w:lang w:eastAsia="uk-UA"/>
    </w:rPr>
  </w:style>
  <w:style w:type="paragraph" w:customStyle="1" w:styleId="affe">
    <w:name w:val="Знак Знак"/>
    <w:basedOn w:val="a0"/>
    <w:rPr>
      <w:rFonts w:ascii="Verdana" w:hAnsi="Verdana" w:cs="Verdana"/>
      <w:sz w:val="20"/>
      <w:szCs w:val="20"/>
      <w:lang w:val="en-US" w:eastAsia="en-US"/>
    </w:rPr>
  </w:style>
  <w:style w:type="paragraph" w:customStyle="1" w:styleId="xl98">
    <w:name w:val="xl98"/>
    <w:basedOn w:val="a0"/>
    <w:pPr>
      <w:pBdr>
        <w:right w:val="single" w:sz="4" w:space="0" w:color="auto"/>
      </w:pBdr>
      <w:spacing w:before="100" w:beforeAutospacing="1" w:after="100" w:afterAutospacing="1"/>
      <w:jc w:val="right"/>
      <w:textAlignment w:val="center"/>
    </w:pPr>
    <w:rPr>
      <w:b/>
      <w:bCs/>
      <w:color w:val="000000"/>
      <w:lang w:eastAsia="uk-UA"/>
    </w:rPr>
  </w:style>
  <w:style w:type="paragraph" w:customStyle="1" w:styleId="1e">
    <w:name w:val="Основний текст1"/>
    <w:basedOn w:val="a0"/>
    <w:pPr>
      <w:widowControl w:val="0"/>
    </w:pPr>
    <w:rPr>
      <w:rFonts w:ascii="Arial" w:hAnsi="Arial"/>
      <w:snapToGrid w:val="0"/>
      <w:szCs w:val="20"/>
    </w:rPr>
  </w:style>
  <w:style w:type="paragraph" w:customStyle="1" w:styleId="afff">
    <w:name w:val="Знак"/>
    <w:basedOn w:val="a0"/>
    <w:rPr>
      <w:rFonts w:ascii="Verdana" w:hAnsi="Verdana"/>
      <w:sz w:val="20"/>
      <w:szCs w:val="20"/>
      <w:lang w:val="en-US" w:eastAsia="en-US"/>
    </w:rPr>
  </w:style>
  <w:style w:type="paragraph" w:customStyle="1" w:styleId="rvps2">
    <w:name w:val="rvps2"/>
    <w:basedOn w:val="a0"/>
    <w:pPr>
      <w:spacing w:before="100" w:beforeAutospacing="1" w:after="100" w:afterAutospacing="1"/>
    </w:pPr>
    <w:rPr>
      <w:lang w:eastAsia="uk-UA"/>
    </w:rPr>
  </w:style>
  <w:style w:type="paragraph" w:customStyle="1" w:styleId="afff0">
    <w:name w:val="Содержимое таблицы"/>
    <w:basedOn w:val="a0"/>
    <w:pPr>
      <w:suppressLineNumbers/>
      <w:suppressAutoHyphens/>
      <w:spacing w:after="200" w:line="276" w:lineRule="auto"/>
    </w:pPr>
    <w:rPr>
      <w:rFonts w:cs="Calibri"/>
      <w:color w:val="000000"/>
      <w:sz w:val="22"/>
      <w:szCs w:val="22"/>
      <w:lang w:eastAsia="zh-CN"/>
    </w:rPr>
  </w:style>
  <w:style w:type="paragraph" w:customStyle="1" w:styleId="afff1">
    <w:name w:val="Знак Знак Знак Знак"/>
    <w:basedOn w:val="a0"/>
    <w:rPr>
      <w:rFonts w:ascii="Verdana" w:hAnsi="Verdana" w:cs="Verdana"/>
      <w:sz w:val="20"/>
      <w:szCs w:val="20"/>
      <w:lang w:val="en-US" w:eastAsia="en-US"/>
    </w:rPr>
  </w:style>
  <w:style w:type="table" w:styleId="afff2">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2227</Words>
  <Characters>1270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Романишин Віктор Петрович</cp:lastModifiedBy>
  <cp:revision>5</cp:revision>
  <cp:lastPrinted>2021-05-12T12:47:00Z</cp:lastPrinted>
  <dcterms:created xsi:type="dcterms:W3CDTF">2023-11-13T13:32:00Z</dcterms:created>
  <dcterms:modified xsi:type="dcterms:W3CDTF">2023-11-14T11:08:00Z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1049-11.2.0.9127</vt:lpwstr>
  </property>
  <property fmtid="{D5CDD505-2E9C-101B-9397-08002B2CF9AE}" pid="3" name="MSIP_Label_defa4170-0d19-0005-0004-bc88714345d2_Enabled">
    <vt:lpwstr>true</vt:lpwstr>
  </property>
  <property fmtid="{D5CDD505-2E9C-101B-9397-08002B2CF9AE}" pid="4" name="MSIP_Label_defa4170-0d19-0005-0004-bc88714345d2_SetDate">
    <vt:lpwstr>2023-11-13T13:32:23Z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eb258766-b719-42a2-a2af-31a2b3c3a817</vt:lpwstr>
  </property>
  <property fmtid="{D5CDD505-2E9C-101B-9397-08002B2CF9AE}" pid="8" name="MSIP_Label_defa4170-0d19-0005-0004-bc88714345d2_ActionId">
    <vt:lpwstr>ad8a2db9-b363-422d-956d-5cec573d57cd</vt:lpwstr>
  </property>
  <property fmtid="{D5CDD505-2E9C-101B-9397-08002B2CF9AE}" pid="9" name="MSIP_Label_defa4170-0d19-0005-0004-bc88714345d2_ContentBits">
    <vt:lpwstr>0</vt:lpwstr>
  </property>
</Properties>
</file>