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0F" w:rsidRPr="00972F8D" w:rsidRDefault="0076460F" w:rsidP="0076460F">
      <w:pPr>
        <w:ind w:left="6096"/>
        <w:rPr>
          <w:szCs w:val="24"/>
          <w:lang w:eastAsia="en-US"/>
        </w:rPr>
      </w:pPr>
    </w:p>
    <w:p w:rsidR="0076460F" w:rsidRPr="001C119E" w:rsidRDefault="0076460F" w:rsidP="0076460F">
      <w:pPr>
        <w:spacing w:after="160" w:line="259" w:lineRule="auto"/>
        <w:jc w:val="center"/>
        <w:rPr>
          <w:szCs w:val="24"/>
          <w:lang w:eastAsia="en-US"/>
        </w:rPr>
      </w:pPr>
      <w:r w:rsidRPr="00C65779">
        <w:rPr>
          <w:b/>
          <w:sz w:val="28"/>
          <w:szCs w:val="28"/>
          <w:highlight w:val="white"/>
        </w:rPr>
        <w:t>Департамент земельних і водних ресурсів та земельного кадастру</w:t>
      </w:r>
      <w:r w:rsidRPr="00C65779">
        <w:rPr>
          <w:b/>
          <w:sz w:val="28"/>
          <w:szCs w:val="28"/>
        </w:rPr>
        <w:t xml:space="preserve"> Полтавської міської ради</w:t>
      </w:r>
    </w:p>
    <w:p w:rsidR="0076460F" w:rsidRPr="00565518" w:rsidRDefault="0076460F" w:rsidP="0076460F">
      <w:pPr>
        <w:pStyle w:val="FR1"/>
        <w:spacing w:before="120" w:line="240" w:lineRule="auto"/>
        <w:ind w:left="5670" w:right="-82"/>
        <w:jc w:val="left"/>
        <w:rPr>
          <w:sz w:val="24"/>
          <w:szCs w:val="24"/>
        </w:rPr>
      </w:pPr>
      <w:r>
        <w:rPr>
          <w:szCs w:val="28"/>
        </w:rPr>
        <w:tab/>
      </w:r>
      <w:r>
        <w:rPr>
          <w:szCs w:val="28"/>
        </w:rPr>
        <w:tab/>
      </w:r>
      <w:r>
        <w:rPr>
          <w:szCs w:val="28"/>
        </w:rPr>
        <w:tab/>
      </w:r>
      <w:r>
        <w:rPr>
          <w:szCs w:val="28"/>
        </w:rPr>
        <w:tab/>
      </w:r>
      <w:r>
        <w:rPr>
          <w:szCs w:val="28"/>
        </w:rPr>
        <w:tab/>
      </w:r>
      <w:r>
        <w:rPr>
          <w:szCs w:val="28"/>
        </w:rPr>
        <w:tab/>
      </w:r>
      <w:r>
        <w:rPr>
          <w:szCs w:val="28"/>
        </w:rPr>
        <w:tab/>
      </w:r>
    </w:p>
    <w:p w:rsidR="0076460F" w:rsidRPr="00AE78B9" w:rsidRDefault="0076460F" w:rsidP="0076460F">
      <w:pPr>
        <w:pStyle w:val="FR1"/>
        <w:spacing w:line="240" w:lineRule="auto"/>
        <w:ind w:left="5245" w:right="-82"/>
        <w:jc w:val="left"/>
        <w:rPr>
          <w:szCs w:val="28"/>
        </w:rPr>
      </w:pPr>
      <w:r>
        <w:rPr>
          <w:szCs w:val="28"/>
        </w:rPr>
        <w:t>ЗАТВЕРДЖЕНО</w:t>
      </w:r>
    </w:p>
    <w:p w:rsidR="0076460F" w:rsidRPr="00760684" w:rsidRDefault="00760684" w:rsidP="0076460F">
      <w:pPr>
        <w:ind w:left="5245"/>
        <w:rPr>
          <w:szCs w:val="24"/>
        </w:rPr>
      </w:pPr>
      <w:r w:rsidRPr="00760684">
        <w:rPr>
          <w:szCs w:val="24"/>
        </w:rPr>
        <w:t>Рішенням У</w:t>
      </w:r>
      <w:r w:rsidR="0076460F" w:rsidRPr="00760684">
        <w:rPr>
          <w:szCs w:val="24"/>
        </w:rPr>
        <w:t xml:space="preserve">повноваженої особи </w:t>
      </w:r>
      <w:r w:rsidRPr="00760684">
        <w:rPr>
          <w:szCs w:val="24"/>
        </w:rPr>
        <w:t xml:space="preserve">відповідальної за організацію та проведення процедур </w:t>
      </w:r>
      <w:proofErr w:type="spellStart"/>
      <w:r w:rsidRPr="00760684">
        <w:rPr>
          <w:szCs w:val="24"/>
        </w:rPr>
        <w:t>закупівель</w:t>
      </w:r>
      <w:proofErr w:type="spellEnd"/>
    </w:p>
    <w:p w:rsidR="00760684" w:rsidRPr="00760684" w:rsidRDefault="00760684" w:rsidP="0076460F">
      <w:pPr>
        <w:ind w:left="5245"/>
        <w:rPr>
          <w:szCs w:val="24"/>
        </w:rPr>
      </w:pPr>
      <w:r w:rsidRPr="00760684">
        <w:rPr>
          <w:szCs w:val="24"/>
        </w:rPr>
        <w:t>Департаменту земельних і водних ресурсів та земельного кадастру Полтавської міської ради</w:t>
      </w:r>
    </w:p>
    <w:p w:rsidR="0076460F" w:rsidRPr="00760684" w:rsidRDefault="00760684" w:rsidP="0076460F">
      <w:pPr>
        <w:pStyle w:val="FR1"/>
        <w:spacing w:line="240" w:lineRule="auto"/>
        <w:ind w:left="5245" w:right="-82"/>
        <w:jc w:val="left"/>
        <w:rPr>
          <w:sz w:val="24"/>
          <w:szCs w:val="24"/>
        </w:rPr>
      </w:pPr>
      <w:r w:rsidRPr="00760684">
        <w:rPr>
          <w:b w:val="0"/>
          <w:sz w:val="24"/>
          <w:szCs w:val="24"/>
        </w:rPr>
        <w:t xml:space="preserve">Протокол </w:t>
      </w:r>
      <w:r w:rsidR="0076460F" w:rsidRPr="00760684">
        <w:rPr>
          <w:b w:val="0"/>
          <w:sz w:val="24"/>
          <w:szCs w:val="24"/>
        </w:rPr>
        <w:t xml:space="preserve">№ </w:t>
      </w:r>
      <w:r w:rsidR="009C07B2">
        <w:rPr>
          <w:b w:val="0"/>
          <w:sz w:val="24"/>
          <w:szCs w:val="24"/>
        </w:rPr>
        <w:t>14</w:t>
      </w:r>
      <w:r w:rsidR="0076460F" w:rsidRPr="00760684">
        <w:rPr>
          <w:b w:val="0"/>
          <w:sz w:val="24"/>
          <w:szCs w:val="24"/>
        </w:rPr>
        <w:t xml:space="preserve"> від</w:t>
      </w:r>
      <w:r w:rsidR="008B5C7B">
        <w:rPr>
          <w:b w:val="0"/>
          <w:sz w:val="24"/>
          <w:szCs w:val="24"/>
        </w:rPr>
        <w:t xml:space="preserve"> </w:t>
      </w:r>
      <w:r w:rsidR="009C07B2">
        <w:rPr>
          <w:b w:val="0"/>
          <w:sz w:val="24"/>
          <w:szCs w:val="24"/>
        </w:rPr>
        <w:t>30.04.</w:t>
      </w:r>
      <w:r w:rsidR="0076460F" w:rsidRPr="00760684">
        <w:rPr>
          <w:b w:val="0"/>
          <w:sz w:val="24"/>
          <w:szCs w:val="24"/>
        </w:rPr>
        <w:t>2024 року</w:t>
      </w:r>
    </w:p>
    <w:p w:rsidR="0076460F" w:rsidRDefault="00760684" w:rsidP="00760684">
      <w:pPr>
        <w:tabs>
          <w:tab w:val="left" w:pos="120"/>
        </w:tab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__________ </w:t>
      </w:r>
      <w:r>
        <w:rPr>
          <w:szCs w:val="24"/>
        </w:rPr>
        <w:t xml:space="preserve">Вікторія </w:t>
      </w:r>
      <w:r w:rsidRPr="00760684">
        <w:rPr>
          <w:szCs w:val="24"/>
        </w:rPr>
        <w:t>РОМАНЧЕНКО</w:t>
      </w:r>
    </w:p>
    <w:p w:rsidR="0076460F" w:rsidRDefault="0076460F" w:rsidP="0076460F">
      <w:pPr>
        <w:tabs>
          <w:tab w:val="left" w:pos="120"/>
        </w:tabs>
        <w:rPr>
          <w:sz w:val="28"/>
          <w:szCs w:val="28"/>
        </w:rPr>
      </w:pPr>
    </w:p>
    <w:p w:rsidR="0076460F" w:rsidRDefault="0076460F" w:rsidP="0076460F">
      <w:pPr>
        <w:tabs>
          <w:tab w:val="left" w:pos="120"/>
        </w:tabs>
        <w:rPr>
          <w:sz w:val="28"/>
          <w:szCs w:val="28"/>
        </w:rPr>
      </w:pPr>
    </w:p>
    <w:p w:rsidR="0076460F" w:rsidRDefault="0076460F" w:rsidP="0076460F">
      <w:pPr>
        <w:tabs>
          <w:tab w:val="left" w:pos="120"/>
        </w:tabs>
        <w:rPr>
          <w:sz w:val="28"/>
          <w:szCs w:val="28"/>
        </w:rPr>
      </w:pPr>
    </w:p>
    <w:p w:rsidR="0076460F" w:rsidRDefault="0076460F" w:rsidP="0076460F">
      <w:pPr>
        <w:tabs>
          <w:tab w:val="left" w:pos="120"/>
        </w:tabs>
        <w:rPr>
          <w:sz w:val="28"/>
          <w:szCs w:val="28"/>
        </w:rPr>
      </w:pPr>
    </w:p>
    <w:p w:rsidR="0076460F" w:rsidRDefault="0076460F" w:rsidP="0076460F">
      <w:pPr>
        <w:tabs>
          <w:tab w:val="left" w:pos="120"/>
        </w:tabs>
        <w:rPr>
          <w:sz w:val="28"/>
          <w:szCs w:val="28"/>
        </w:rPr>
      </w:pPr>
    </w:p>
    <w:p w:rsidR="00760684" w:rsidRPr="00D13A8F" w:rsidRDefault="00760684" w:rsidP="00760684">
      <w:pPr>
        <w:jc w:val="center"/>
        <w:rPr>
          <w:b/>
          <w:bCs/>
          <w:sz w:val="28"/>
          <w:szCs w:val="28"/>
        </w:rPr>
      </w:pPr>
      <w:r w:rsidRPr="00D13A8F">
        <w:rPr>
          <w:b/>
          <w:color w:val="000000"/>
          <w:sz w:val="32"/>
          <w:szCs w:val="32"/>
        </w:rPr>
        <w:t>ТЕНДЕРНА ДОКУМЕНТАЦІЯ</w:t>
      </w:r>
    </w:p>
    <w:p w:rsidR="00760684" w:rsidRPr="00D13A8F" w:rsidRDefault="00760684" w:rsidP="00760684">
      <w:pPr>
        <w:jc w:val="center"/>
        <w:rPr>
          <w:b/>
          <w:bCs/>
          <w:sz w:val="28"/>
          <w:szCs w:val="28"/>
        </w:rPr>
      </w:pPr>
    </w:p>
    <w:tbl>
      <w:tblPr>
        <w:tblW w:w="0" w:type="auto"/>
        <w:tblLook w:val="04A0" w:firstRow="1" w:lastRow="0" w:firstColumn="1" w:lastColumn="0" w:noHBand="0" w:noVBand="1"/>
      </w:tblPr>
      <w:tblGrid>
        <w:gridCol w:w="2713"/>
        <w:gridCol w:w="6642"/>
      </w:tblGrid>
      <w:tr w:rsidR="00760684" w:rsidRPr="00D13A8F" w:rsidTr="00187E1D">
        <w:tc>
          <w:tcPr>
            <w:tcW w:w="2943" w:type="dxa"/>
          </w:tcPr>
          <w:p w:rsidR="00760684" w:rsidRPr="00D13A8F" w:rsidRDefault="00760684" w:rsidP="00187E1D">
            <w:pPr>
              <w:ind w:left="-102"/>
              <w:rPr>
                <w:b/>
                <w:sz w:val="28"/>
                <w:szCs w:val="28"/>
              </w:rPr>
            </w:pPr>
            <w:r w:rsidRPr="00D13A8F">
              <w:rPr>
                <w:b/>
                <w:bCs/>
                <w:sz w:val="28"/>
                <w:szCs w:val="28"/>
              </w:rPr>
              <w:t>Процедура закупівлі:</w:t>
            </w:r>
          </w:p>
        </w:tc>
        <w:tc>
          <w:tcPr>
            <w:tcW w:w="7513" w:type="dxa"/>
          </w:tcPr>
          <w:p w:rsidR="00760684" w:rsidRPr="00D13A8F" w:rsidRDefault="00760684" w:rsidP="00641CD5">
            <w:pPr>
              <w:ind w:left="-102"/>
              <w:jc w:val="both"/>
              <w:rPr>
                <w:bCs/>
                <w:sz w:val="28"/>
                <w:szCs w:val="28"/>
              </w:rPr>
            </w:pPr>
            <w:r w:rsidRPr="00D13A8F">
              <w:rPr>
                <w:bCs/>
                <w:sz w:val="28"/>
                <w:szCs w:val="28"/>
              </w:rPr>
              <w:t xml:space="preserve">відкриті торги </w:t>
            </w:r>
            <w:r w:rsidR="00641CD5">
              <w:rPr>
                <w:bCs/>
                <w:sz w:val="28"/>
                <w:szCs w:val="28"/>
              </w:rPr>
              <w:t>з особливостями</w:t>
            </w:r>
            <w:r w:rsidRPr="00D13A8F">
              <w:rPr>
                <w:bCs/>
                <w:sz w:val="28"/>
                <w:szCs w:val="28"/>
              </w:rPr>
              <w:t xml:space="preserve"> </w:t>
            </w:r>
          </w:p>
        </w:tc>
      </w:tr>
      <w:tr w:rsidR="00760684" w:rsidRPr="00D13A8F" w:rsidTr="00187E1D">
        <w:trPr>
          <w:trHeight w:val="556"/>
        </w:trPr>
        <w:tc>
          <w:tcPr>
            <w:tcW w:w="2943" w:type="dxa"/>
          </w:tcPr>
          <w:p w:rsidR="00760684" w:rsidRPr="00D13A8F" w:rsidRDefault="00760684" w:rsidP="00187E1D">
            <w:pPr>
              <w:ind w:left="-102"/>
              <w:rPr>
                <w:b/>
                <w:sz w:val="28"/>
                <w:szCs w:val="28"/>
              </w:rPr>
            </w:pPr>
            <w:r w:rsidRPr="00D13A8F">
              <w:rPr>
                <w:b/>
                <w:sz w:val="28"/>
                <w:szCs w:val="28"/>
              </w:rPr>
              <w:t>Предмет закупівлі:</w:t>
            </w:r>
          </w:p>
        </w:tc>
        <w:tc>
          <w:tcPr>
            <w:tcW w:w="7513" w:type="dxa"/>
          </w:tcPr>
          <w:p w:rsidR="00760684" w:rsidRPr="00D13A8F" w:rsidRDefault="006D11DB" w:rsidP="00187E1D">
            <w:pPr>
              <w:tabs>
                <w:tab w:val="left" w:pos="585"/>
              </w:tabs>
              <w:ind w:left="-108"/>
              <w:jc w:val="both"/>
              <w:rPr>
                <w:b/>
                <w:sz w:val="28"/>
                <w:szCs w:val="28"/>
              </w:rPr>
            </w:pPr>
            <w:r>
              <w:rPr>
                <w:b/>
                <w:sz w:val="28"/>
                <w:szCs w:val="28"/>
              </w:rPr>
              <w:t>Розроблення технічної документації із землеустрою щодо інвентаризації земель під кладовищами Полтавської мі</w:t>
            </w:r>
            <w:r w:rsidR="006140A1">
              <w:rPr>
                <w:b/>
                <w:sz w:val="28"/>
                <w:szCs w:val="28"/>
              </w:rPr>
              <w:t>ської територіальної громади</w:t>
            </w:r>
          </w:p>
          <w:p w:rsidR="00760684" w:rsidRPr="00D13A8F" w:rsidRDefault="00760684" w:rsidP="00187E1D">
            <w:pPr>
              <w:ind w:left="-108"/>
              <w:jc w:val="both"/>
              <w:rPr>
                <w:sz w:val="28"/>
                <w:szCs w:val="28"/>
              </w:rPr>
            </w:pPr>
            <w:r w:rsidRPr="00D13A8F">
              <w:rPr>
                <w:sz w:val="28"/>
                <w:szCs w:val="28"/>
              </w:rPr>
              <w:t xml:space="preserve">Код за показником четвертої цифри основного словника національного класифікатора України ДК 021:2015 «Єдиний закупівельний словник»: </w:t>
            </w:r>
            <w:r w:rsidRPr="00D13A8F">
              <w:rPr>
                <w:b/>
                <w:sz w:val="28"/>
                <w:szCs w:val="28"/>
              </w:rPr>
              <w:t>71350000-6 — «Науково – технічні послуги в галузі інженерії»</w:t>
            </w:r>
          </w:p>
        </w:tc>
      </w:tr>
    </w:tbl>
    <w:p w:rsidR="0076460F" w:rsidRDefault="0076460F" w:rsidP="0076460F">
      <w:pPr>
        <w:rPr>
          <w:sz w:val="28"/>
          <w:szCs w:val="28"/>
        </w:rPr>
      </w:pPr>
    </w:p>
    <w:p w:rsidR="0076460F" w:rsidRDefault="0076460F" w:rsidP="0076460F">
      <w:pPr>
        <w:jc w:val="center"/>
        <w:rPr>
          <w:sz w:val="28"/>
          <w:szCs w:val="28"/>
        </w:rPr>
      </w:pPr>
    </w:p>
    <w:p w:rsidR="0076460F" w:rsidRDefault="0076460F" w:rsidP="0076460F">
      <w:pPr>
        <w:jc w:val="center"/>
        <w:rPr>
          <w:sz w:val="28"/>
          <w:szCs w:val="28"/>
        </w:rPr>
      </w:pPr>
    </w:p>
    <w:p w:rsidR="0076460F" w:rsidRDefault="0076460F" w:rsidP="0076460F">
      <w:pPr>
        <w:jc w:val="center"/>
        <w:rPr>
          <w:sz w:val="28"/>
          <w:szCs w:val="28"/>
        </w:rPr>
      </w:pPr>
    </w:p>
    <w:p w:rsidR="0076460F" w:rsidRDefault="0076460F" w:rsidP="0076460F">
      <w:pPr>
        <w:rPr>
          <w:sz w:val="28"/>
          <w:szCs w:val="28"/>
        </w:rPr>
      </w:pPr>
    </w:p>
    <w:p w:rsidR="0076460F" w:rsidRDefault="0076460F" w:rsidP="0076460F">
      <w:pPr>
        <w:rPr>
          <w:sz w:val="28"/>
          <w:szCs w:val="28"/>
        </w:rPr>
      </w:pPr>
    </w:p>
    <w:p w:rsidR="0076460F" w:rsidRDefault="0076460F" w:rsidP="0076460F">
      <w:pPr>
        <w:rPr>
          <w:sz w:val="28"/>
          <w:szCs w:val="28"/>
        </w:rPr>
      </w:pPr>
    </w:p>
    <w:p w:rsidR="0076460F" w:rsidRDefault="0076460F" w:rsidP="0076460F">
      <w:pPr>
        <w:rPr>
          <w:sz w:val="28"/>
          <w:szCs w:val="28"/>
        </w:rPr>
      </w:pPr>
    </w:p>
    <w:p w:rsidR="0076460F" w:rsidRDefault="0076460F" w:rsidP="0076460F">
      <w:pPr>
        <w:rPr>
          <w:sz w:val="28"/>
          <w:szCs w:val="28"/>
        </w:rPr>
      </w:pPr>
    </w:p>
    <w:p w:rsidR="0076460F" w:rsidRDefault="0076460F" w:rsidP="0076460F">
      <w:pPr>
        <w:rPr>
          <w:sz w:val="28"/>
          <w:szCs w:val="28"/>
        </w:rPr>
      </w:pPr>
    </w:p>
    <w:p w:rsidR="0076460F" w:rsidRDefault="0076460F" w:rsidP="0076460F">
      <w:pPr>
        <w:jc w:val="center"/>
        <w:rPr>
          <w:b/>
          <w:sz w:val="28"/>
          <w:szCs w:val="28"/>
        </w:rPr>
      </w:pPr>
    </w:p>
    <w:p w:rsidR="0076460F" w:rsidRDefault="0076460F" w:rsidP="0076460F">
      <w:pPr>
        <w:jc w:val="center"/>
        <w:rPr>
          <w:b/>
          <w:sz w:val="28"/>
          <w:szCs w:val="28"/>
        </w:rPr>
      </w:pPr>
    </w:p>
    <w:p w:rsidR="0076460F" w:rsidRDefault="0076460F" w:rsidP="0076460F">
      <w:pPr>
        <w:jc w:val="center"/>
        <w:rPr>
          <w:b/>
          <w:sz w:val="28"/>
          <w:szCs w:val="28"/>
        </w:rPr>
      </w:pPr>
    </w:p>
    <w:p w:rsidR="0076460F" w:rsidRDefault="0076460F" w:rsidP="0076460F">
      <w:pPr>
        <w:jc w:val="center"/>
        <w:rPr>
          <w:b/>
          <w:sz w:val="28"/>
          <w:szCs w:val="28"/>
        </w:rPr>
      </w:pPr>
      <w:r>
        <w:rPr>
          <w:b/>
          <w:sz w:val="28"/>
          <w:szCs w:val="28"/>
        </w:rPr>
        <w:t xml:space="preserve">м. Полтава </w:t>
      </w:r>
    </w:p>
    <w:p w:rsidR="0076460F" w:rsidRDefault="0076460F" w:rsidP="0076460F">
      <w:pPr>
        <w:jc w:val="center"/>
        <w:rPr>
          <w:b/>
          <w:sz w:val="28"/>
          <w:szCs w:val="28"/>
        </w:rPr>
      </w:pPr>
      <w:r>
        <w:rPr>
          <w:b/>
          <w:sz w:val="28"/>
          <w:szCs w:val="28"/>
        </w:rPr>
        <w:t>2024 рік</w:t>
      </w:r>
    </w:p>
    <w:p w:rsidR="0076460F" w:rsidRDefault="0076460F" w:rsidP="0076460F">
      <w:pPr>
        <w:jc w:val="center"/>
        <w:rPr>
          <w:szCs w:val="24"/>
        </w:rPr>
      </w:pPr>
      <w:r>
        <w:rPr>
          <w:b/>
          <w:szCs w:val="24"/>
        </w:rPr>
        <w:lastRenderedPageBreak/>
        <w:t>ОГОЛОШЕННЯ</w:t>
      </w:r>
      <w:r>
        <w:rPr>
          <w:b/>
          <w:szCs w:val="24"/>
        </w:rPr>
        <w:br/>
        <w:t xml:space="preserve">про проведення закупівлі через систему електронних </w:t>
      </w:r>
      <w:proofErr w:type="spellStart"/>
      <w:r>
        <w:rPr>
          <w:b/>
          <w:szCs w:val="24"/>
        </w:rPr>
        <w:t>закупівель</w:t>
      </w:r>
      <w:proofErr w:type="spellEnd"/>
    </w:p>
    <w:p w:rsidR="0076460F" w:rsidRDefault="0076460F" w:rsidP="0076460F">
      <w:pPr>
        <w:rPr>
          <w:sz w:val="32"/>
          <w:szCs w:val="32"/>
        </w:rPr>
      </w:pPr>
    </w:p>
    <w:tbl>
      <w:tblPr>
        <w:tblW w:w="9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70"/>
        <w:gridCol w:w="6285"/>
      </w:tblGrid>
      <w:tr w:rsidR="0076460F" w:rsidTr="00187E1D">
        <w:trPr>
          <w:trHeight w:val="522"/>
          <w:jc w:val="center"/>
        </w:trPr>
        <w:tc>
          <w:tcPr>
            <w:tcW w:w="9825" w:type="dxa"/>
            <w:gridSpan w:val="3"/>
            <w:shd w:val="clear" w:color="auto" w:fill="auto"/>
            <w:vAlign w:val="center"/>
          </w:tcPr>
          <w:p w:rsidR="0076460F" w:rsidRPr="00E33E88" w:rsidRDefault="0076460F" w:rsidP="00187E1D">
            <w:pPr>
              <w:widowControl w:val="0"/>
              <w:spacing w:before="96" w:after="96" w:line="276" w:lineRule="auto"/>
              <w:jc w:val="center"/>
              <w:rPr>
                <w:b/>
                <w:szCs w:val="24"/>
              </w:rPr>
            </w:pPr>
            <w:r w:rsidRPr="005528E7">
              <w:rPr>
                <w:rFonts w:eastAsia="Tahoma"/>
                <w:b/>
                <w:szCs w:val="24"/>
                <w:lang w:eastAsia="zh-CN"/>
              </w:rPr>
              <w:t>I</w:t>
            </w:r>
            <w:r w:rsidRPr="00E33E88">
              <w:rPr>
                <w:b/>
                <w:szCs w:val="24"/>
              </w:rPr>
              <w:t xml:space="preserve"> </w:t>
            </w:r>
            <w:r>
              <w:rPr>
                <w:b/>
                <w:szCs w:val="24"/>
              </w:rPr>
              <w:t xml:space="preserve">. </w:t>
            </w:r>
            <w:r w:rsidRPr="00E33E88">
              <w:rPr>
                <w:b/>
                <w:szCs w:val="24"/>
              </w:rPr>
              <w:t>Загальні положення</w:t>
            </w:r>
          </w:p>
        </w:tc>
      </w:tr>
      <w:tr w:rsidR="0076460F" w:rsidTr="00187E1D">
        <w:trPr>
          <w:trHeight w:val="522"/>
          <w:jc w:val="center"/>
        </w:trPr>
        <w:tc>
          <w:tcPr>
            <w:tcW w:w="570" w:type="dxa"/>
            <w:shd w:val="clear" w:color="auto" w:fill="auto"/>
          </w:tcPr>
          <w:p w:rsidR="0076460F" w:rsidRPr="009E7FCC" w:rsidRDefault="0076460F" w:rsidP="00187E1D">
            <w:pPr>
              <w:widowControl w:val="0"/>
              <w:spacing w:before="96" w:after="96" w:line="276" w:lineRule="auto"/>
              <w:rPr>
                <w:szCs w:val="24"/>
              </w:rPr>
            </w:pPr>
            <w:r>
              <w:rPr>
                <w:szCs w:val="24"/>
              </w:rPr>
              <w:t>1.</w:t>
            </w:r>
          </w:p>
        </w:tc>
        <w:tc>
          <w:tcPr>
            <w:tcW w:w="2970" w:type="dxa"/>
            <w:shd w:val="clear" w:color="auto" w:fill="auto"/>
          </w:tcPr>
          <w:p w:rsidR="0076460F" w:rsidRDefault="0076460F" w:rsidP="00187E1D">
            <w:pPr>
              <w:widowControl w:val="0"/>
              <w:spacing w:before="96" w:after="96" w:line="276" w:lineRule="auto"/>
              <w:rPr>
                <w:color w:val="333333"/>
                <w:shd w:val="clear" w:color="auto" w:fill="FFFFFF"/>
              </w:rPr>
            </w:pPr>
            <w:r w:rsidRPr="005528E7">
              <w:rPr>
                <w:rFonts w:eastAsia="Tahoma"/>
                <w:szCs w:val="24"/>
                <w:lang w:eastAsia="zh-CN"/>
              </w:rPr>
              <w:t>Терміни, які вживаються в тендерній документації</w:t>
            </w:r>
          </w:p>
        </w:tc>
        <w:tc>
          <w:tcPr>
            <w:tcW w:w="6285" w:type="dxa"/>
            <w:shd w:val="clear" w:color="auto" w:fill="auto"/>
            <w:vAlign w:val="center"/>
          </w:tcPr>
          <w:p w:rsidR="00E20EFA" w:rsidRPr="00D165EA" w:rsidRDefault="00E20EFA" w:rsidP="00E20EFA">
            <w:pPr>
              <w:widowControl w:val="0"/>
              <w:tabs>
                <w:tab w:val="left" w:pos="5670"/>
                <w:tab w:val="left" w:pos="5812"/>
              </w:tabs>
              <w:ind w:firstLine="379"/>
              <w:contextualSpacing/>
              <w:jc w:val="both"/>
              <w:outlineLvl w:val="0"/>
            </w:pPr>
            <w:r w:rsidRPr="00D165EA">
              <w:t xml:space="preserve">Тендерну документацію </w:t>
            </w:r>
            <w:r w:rsidRPr="00FE7FCC">
              <w:rPr>
                <w:b/>
              </w:rPr>
              <w:t>(далі – «ТД»)</w:t>
            </w:r>
            <w:r w:rsidRPr="00D165EA">
              <w:t xml:space="preserve"> розроблено на виконання вимог Закону України </w:t>
            </w:r>
            <w:r>
              <w:t>«</w:t>
            </w:r>
            <w:r w:rsidRPr="00D165EA">
              <w:t>Про публічні закупівлі</w:t>
            </w:r>
            <w:r>
              <w:t>»</w:t>
            </w:r>
            <w:r w:rsidRPr="00D165EA">
              <w:t xml:space="preserve"> </w:t>
            </w:r>
            <w:r w:rsidRPr="00FE7FCC">
              <w:rPr>
                <w:b/>
              </w:rPr>
              <w:t>(далі</w:t>
            </w:r>
            <w:r>
              <w:rPr>
                <w:b/>
              </w:rPr>
              <w:t> </w:t>
            </w:r>
            <w:r w:rsidRPr="00FE7FCC">
              <w:rPr>
                <w:b/>
              </w:rPr>
              <w:t>–</w:t>
            </w:r>
            <w:r>
              <w:rPr>
                <w:b/>
              </w:rPr>
              <w:t xml:space="preserve"> Закон),</w:t>
            </w:r>
            <w:r>
              <w:t xml:space="preserve"> п</w:t>
            </w:r>
            <w:r>
              <w:rPr>
                <w:color w:val="000000"/>
              </w:rPr>
              <w:t xml:space="preserve">останови від 12 жовтня 2022 р. № 1178 «Про затвердження особливостей здійснення публічних </w:t>
            </w:r>
            <w:proofErr w:type="spellStart"/>
            <w:r>
              <w:rPr>
                <w:color w:val="000000"/>
              </w:rPr>
              <w:t>закупівель</w:t>
            </w:r>
            <w:proofErr w:type="spellEnd"/>
            <w:r>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D12CB4">
              <w:rPr>
                <w:b/>
                <w:color w:val="000000"/>
              </w:rPr>
              <w:t>Особливості</w:t>
            </w:r>
            <w:r>
              <w:rPr>
                <w:color w:val="000000"/>
              </w:rPr>
              <w:t>)</w:t>
            </w:r>
            <w:r>
              <w:t>(зі змінами).</w:t>
            </w:r>
          </w:p>
          <w:p w:rsidR="00E20EFA" w:rsidRDefault="00E20EFA" w:rsidP="00E20EFA">
            <w:pPr>
              <w:widowControl w:val="0"/>
              <w:spacing w:before="96" w:after="96" w:line="276" w:lineRule="auto"/>
              <w:ind w:hanging="104"/>
              <w:jc w:val="both"/>
              <w:rPr>
                <w:szCs w:val="24"/>
                <w:highlight w:val="white"/>
              </w:rPr>
            </w:pPr>
            <w:r>
              <w:tab/>
            </w:r>
            <w:r w:rsidRPr="00D165EA">
              <w:t>Терміни, які використовуються в цій тендерній документації, вживаються в значеннях, визначених Законом</w:t>
            </w:r>
            <w:r w:rsidRPr="000B558A">
              <w:t>, а також Земельним кодексом України, законами України «Про землеустрій», «Про Державний земельний кадастр»</w:t>
            </w:r>
            <w:r>
              <w:t>.</w:t>
            </w:r>
            <w:r w:rsidRPr="000B558A">
              <w:t xml:space="preserve"> </w:t>
            </w:r>
          </w:p>
        </w:tc>
      </w:tr>
      <w:tr w:rsidR="0076460F" w:rsidTr="00187E1D">
        <w:trPr>
          <w:trHeight w:val="522"/>
          <w:jc w:val="center"/>
        </w:trPr>
        <w:tc>
          <w:tcPr>
            <w:tcW w:w="570" w:type="dxa"/>
            <w:shd w:val="clear" w:color="auto" w:fill="auto"/>
          </w:tcPr>
          <w:p w:rsidR="0076460F" w:rsidRPr="009E7FCC" w:rsidRDefault="0076460F" w:rsidP="00187E1D">
            <w:pPr>
              <w:widowControl w:val="0"/>
              <w:spacing w:before="96" w:after="96" w:line="276" w:lineRule="auto"/>
              <w:rPr>
                <w:szCs w:val="24"/>
              </w:rPr>
            </w:pPr>
            <w:r>
              <w:rPr>
                <w:szCs w:val="24"/>
              </w:rPr>
              <w:t>2.</w:t>
            </w:r>
          </w:p>
        </w:tc>
        <w:tc>
          <w:tcPr>
            <w:tcW w:w="2970" w:type="dxa"/>
            <w:shd w:val="clear" w:color="auto" w:fill="auto"/>
          </w:tcPr>
          <w:p w:rsidR="0076460F" w:rsidRDefault="0076460F" w:rsidP="00187E1D">
            <w:pPr>
              <w:widowControl w:val="0"/>
              <w:spacing w:before="96" w:after="96" w:line="276" w:lineRule="auto"/>
              <w:rPr>
                <w:color w:val="333333"/>
                <w:shd w:val="clear" w:color="auto" w:fill="FFFFFF"/>
              </w:rPr>
            </w:pPr>
            <w:r w:rsidRPr="005528E7">
              <w:rPr>
                <w:rFonts w:eastAsia="Tahoma"/>
                <w:b/>
                <w:bCs/>
                <w:szCs w:val="24"/>
                <w:lang w:eastAsia="zh-CN"/>
              </w:rPr>
              <w:t>Інформація про замовника торгів</w:t>
            </w:r>
          </w:p>
        </w:tc>
        <w:tc>
          <w:tcPr>
            <w:tcW w:w="6285" w:type="dxa"/>
            <w:shd w:val="clear" w:color="auto" w:fill="auto"/>
            <w:vAlign w:val="center"/>
          </w:tcPr>
          <w:p w:rsidR="0076460F" w:rsidRDefault="0076460F" w:rsidP="00187E1D">
            <w:pPr>
              <w:widowControl w:val="0"/>
              <w:spacing w:before="96" w:after="96" w:line="276" w:lineRule="auto"/>
              <w:jc w:val="both"/>
              <w:rPr>
                <w:szCs w:val="24"/>
                <w:highlight w:val="white"/>
              </w:rPr>
            </w:pPr>
          </w:p>
        </w:tc>
      </w:tr>
      <w:tr w:rsidR="0076460F" w:rsidTr="00187E1D">
        <w:trPr>
          <w:trHeight w:val="522"/>
          <w:jc w:val="center"/>
        </w:trPr>
        <w:tc>
          <w:tcPr>
            <w:tcW w:w="570" w:type="dxa"/>
            <w:shd w:val="clear" w:color="auto" w:fill="auto"/>
          </w:tcPr>
          <w:p w:rsidR="0076460F" w:rsidRPr="009E7FCC" w:rsidRDefault="0076460F" w:rsidP="00187E1D">
            <w:pPr>
              <w:widowControl w:val="0"/>
              <w:spacing w:before="96" w:after="96" w:line="276" w:lineRule="auto"/>
              <w:rPr>
                <w:szCs w:val="24"/>
              </w:rPr>
            </w:pPr>
            <w:r>
              <w:rPr>
                <w:szCs w:val="24"/>
              </w:rPr>
              <w:t>2.</w:t>
            </w:r>
            <w:r w:rsidRPr="009E7FCC">
              <w:rPr>
                <w:szCs w:val="24"/>
              </w:rPr>
              <w:t>1</w:t>
            </w:r>
          </w:p>
        </w:tc>
        <w:tc>
          <w:tcPr>
            <w:tcW w:w="2970" w:type="dxa"/>
            <w:shd w:val="clear" w:color="auto" w:fill="auto"/>
          </w:tcPr>
          <w:p w:rsidR="0076460F" w:rsidRPr="009E7FCC" w:rsidRDefault="0076460F" w:rsidP="00187E1D">
            <w:pPr>
              <w:widowControl w:val="0"/>
              <w:spacing w:before="96" w:after="96" w:line="276" w:lineRule="auto"/>
              <w:rPr>
                <w:szCs w:val="24"/>
              </w:rPr>
            </w:pPr>
            <w:r>
              <w:rPr>
                <w:rFonts w:eastAsia="Tahoma"/>
                <w:szCs w:val="24"/>
                <w:lang w:eastAsia="zh-CN"/>
              </w:rPr>
              <w:t>п</w:t>
            </w:r>
            <w:r w:rsidRPr="005528E7">
              <w:rPr>
                <w:rFonts w:eastAsia="Tahoma"/>
                <w:szCs w:val="24"/>
                <w:lang w:eastAsia="zh-CN"/>
              </w:rPr>
              <w:t>овне найменування</w:t>
            </w:r>
          </w:p>
        </w:tc>
        <w:tc>
          <w:tcPr>
            <w:tcW w:w="6285" w:type="dxa"/>
            <w:shd w:val="clear" w:color="auto" w:fill="auto"/>
            <w:vAlign w:val="center"/>
          </w:tcPr>
          <w:p w:rsidR="0076460F" w:rsidRPr="009E7FCC" w:rsidRDefault="0076460F" w:rsidP="00187E1D">
            <w:pPr>
              <w:widowControl w:val="0"/>
              <w:spacing w:before="96" w:after="96" w:line="276" w:lineRule="auto"/>
              <w:jc w:val="both"/>
              <w:rPr>
                <w:szCs w:val="24"/>
              </w:rPr>
            </w:pPr>
            <w:r>
              <w:rPr>
                <w:szCs w:val="24"/>
                <w:highlight w:val="white"/>
              </w:rPr>
              <w:t>Департамент</w:t>
            </w:r>
            <w:r w:rsidRPr="009E7FCC">
              <w:rPr>
                <w:szCs w:val="24"/>
                <w:highlight w:val="white"/>
              </w:rPr>
              <w:t xml:space="preserve"> земельних</w:t>
            </w:r>
            <w:r>
              <w:rPr>
                <w:szCs w:val="24"/>
                <w:highlight w:val="white"/>
              </w:rPr>
              <w:t xml:space="preserve"> і водних</w:t>
            </w:r>
            <w:r w:rsidRPr="009E7FCC">
              <w:rPr>
                <w:szCs w:val="24"/>
                <w:highlight w:val="white"/>
              </w:rPr>
              <w:t xml:space="preserve"> ресурсів та земельного кадастру</w:t>
            </w:r>
            <w:r>
              <w:rPr>
                <w:szCs w:val="24"/>
              </w:rPr>
              <w:t xml:space="preserve"> Полтавської міської ради</w:t>
            </w:r>
            <w:r w:rsidR="00C509AF">
              <w:rPr>
                <w:szCs w:val="24"/>
              </w:rPr>
              <w:t xml:space="preserve"> </w:t>
            </w:r>
            <w:r w:rsidR="00C509AF" w:rsidRPr="00FF1F9E">
              <w:t>код ЄДРПОУ</w:t>
            </w:r>
            <w:r>
              <w:rPr>
                <w:szCs w:val="24"/>
              </w:rPr>
              <w:t xml:space="preserve"> </w:t>
            </w:r>
            <w:r w:rsidRPr="009E7FCC">
              <w:rPr>
                <w:szCs w:val="24"/>
              </w:rPr>
              <w:t>25165593</w:t>
            </w:r>
          </w:p>
        </w:tc>
      </w:tr>
      <w:tr w:rsidR="0076460F" w:rsidTr="00187E1D">
        <w:trPr>
          <w:trHeight w:val="522"/>
          <w:jc w:val="center"/>
        </w:trPr>
        <w:tc>
          <w:tcPr>
            <w:tcW w:w="570" w:type="dxa"/>
            <w:shd w:val="clear" w:color="auto" w:fill="auto"/>
          </w:tcPr>
          <w:p w:rsidR="0076460F" w:rsidRPr="009E7FCC" w:rsidRDefault="0076460F" w:rsidP="00187E1D">
            <w:pPr>
              <w:widowControl w:val="0"/>
              <w:spacing w:before="96" w:after="96" w:line="276" w:lineRule="auto"/>
              <w:rPr>
                <w:szCs w:val="24"/>
              </w:rPr>
            </w:pPr>
            <w:r>
              <w:rPr>
                <w:szCs w:val="24"/>
              </w:rPr>
              <w:t>2.2</w:t>
            </w:r>
          </w:p>
        </w:tc>
        <w:tc>
          <w:tcPr>
            <w:tcW w:w="2970" w:type="dxa"/>
            <w:shd w:val="clear" w:color="auto" w:fill="auto"/>
          </w:tcPr>
          <w:p w:rsidR="0076460F" w:rsidRDefault="0076460F" w:rsidP="00187E1D">
            <w:pPr>
              <w:widowControl w:val="0"/>
              <w:spacing w:before="96" w:after="96" w:line="276" w:lineRule="auto"/>
              <w:rPr>
                <w:rFonts w:eastAsia="Tahoma"/>
                <w:szCs w:val="24"/>
                <w:lang w:eastAsia="zh-CN"/>
              </w:rPr>
            </w:pPr>
            <w:r w:rsidRPr="005528E7">
              <w:rPr>
                <w:rFonts w:eastAsia="Tahoma"/>
                <w:szCs w:val="24"/>
                <w:lang w:eastAsia="zh-CN"/>
              </w:rPr>
              <w:t>місцезнаходження</w:t>
            </w:r>
          </w:p>
        </w:tc>
        <w:tc>
          <w:tcPr>
            <w:tcW w:w="6285" w:type="dxa"/>
            <w:shd w:val="clear" w:color="auto" w:fill="auto"/>
            <w:vAlign w:val="center"/>
          </w:tcPr>
          <w:p w:rsidR="0076460F" w:rsidRDefault="0076460F" w:rsidP="00187E1D">
            <w:pPr>
              <w:widowControl w:val="0"/>
              <w:spacing w:before="96" w:after="96" w:line="276" w:lineRule="auto"/>
              <w:jc w:val="both"/>
              <w:rPr>
                <w:szCs w:val="24"/>
                <w:highlight w:val="white"/>
              </w:rPr>
            </w:pPr>
            <w:smartTag w:uri="urn:schemas-microsoft-com:office:smarttags" w:element="metricconverter">
              <w:smartTagPr>
                <w:attr w:name="ProductID" w:val="36000, м"/>
              </w:smartTagPr>
              <w:r w:rsidRPr="009E7FCC">
                <w:rPr>
                  <w:szCs w:val="24"/>
                </w:rPr>
                <w:t>36000, м</w:t>
              </w:r>
            </w:smartTag>
            <w:r w:rsidRPr="009E7FCC">
              <w:rPr>
                <w:szCs w:val="24"/>
              </w:rPr>
              <w:t>. Полтава, вул. Соборності, 36</w:t>
            </w:r>
          </w:p>
        </w:tc>
      </w:tr>
      <w:tr w:rsidR="0076460F" w:rsidTr="00187E1D">
        <w:trPr>
          <w:trHeight w:val="522"/>
          <w:jc w:val="center"/>
        </w:trPr>
        <w:tc>
          <w:tcPr>
            <w:tcW w:w="570" w:type="dxa"/>
            <w:shd w:val="clear" w:color="auto" w:fill="auto"/>
          </w:tcPr>
          <w:p w:rsidR="0076460F" w:rsidRDefault="0076460F" w:rsidP="00187E1D">
            <w:pPr>
              <w:widowControl w:val="0"/>
              <w:spacing w:before="96" w:after="96" w:line="276" w:lineRule="auto"/>
              <w:rPr>
                <w:szCs w:val="24"/>
              </w:rPr>
            </w:pPr>
            <w:r>
              <w:rPr>
                <w:szCs w:val="24"/>
              </w:rPr>
              <w:t>2.3</w:t>
            </w:r>
          </w:p>
        </w:tc>
        <w:tc>
          <w:tcPr>
            <w:tcW w:w="2970" w:type="dxa"/>
            <w:shd w:val="clear" w:color="auto" w:fill="auto"/>
          </w:tcPr>
          <w:p w:rsidR="0076460F" w:rsidRPr="005528E7" w:rsidRDefault="0076460F" w:rsidP="00187E1D">
            <w:pPr>
              <w:widowControl w:val="0"/>
              <w:spacing w:before="96" w:after="96" w:line="276" w:lineRule="auto"/>
              <w:rPr>
                <w:rFonts w:eastAsia="Tahoma"/>
                <w:szCs w:val="24"/>
                <w:lang w:eastAsia="zh-CN"/>
              </w:rPr>
            </w:pPr>
            <w:r w:rsidRPr="005528E7">
              <w:rPr>
                <w:rFonts w:eastAsia="Tahoma"/>
                <w:szCs w:val="24"/>
                <w:lang w:eastAsia="zh-CN"/>
              </w:rPr>
              <w:t>посадова особа замовника, уповноважена здійснювати зв'язок з учасниками</w:t>
            </w:r>
          </w:p>
        </w:tc>
        <w:tc>
          <w:tcPr>
            <w:tcW w:w="6285" w:type="dxa"/>
            <w:shd w:val="clear" w:color="auto" w:fill="auto"/>
            <w:vAlign w:val="center"/>
          </w:tcPr>
          <w:p w:rsidR="0076460F" w:rsidRDefault="0076460F" w:rsidP="00187E1D">
            <w:pPr>
              <w:widowControl w:val="0"/>
              <w:spacing w:before="96" w:after="96" w:line="276" w:lineRule="auto"/>
              <w:jc w:val="both"/>
              <w:rPr>
                <w:rFonts w:ascii="Arial" w:hAnsi="Arial" w:cs="Arial"/>
                <w:color w:val="343840"/>
                <w:sz w:val="18"/>
                <w:szCs w:val="18"/>
                <w:shd w:val="clear" w:color="auto" w:fill="FFFFFF"/>
              </w:rPr>
            </w:pPr>
            <w:r>
              <w:rPr>
                <w:szCs w:val="24"/>
              </w:rPr>
              <w:t xml:space="preserve">Вікторія </w:t>
            </w:r>
            <w:proofErr w:type="spellStart"/>
            <w:r>
              <w:rPr>
                <w:szCs w:val="24"/>
              </w:rPr>
              <w:t>Романченко</w:t>
            </w:r>
            <w:proofErr w:type="spellEnd"/>
            <w:r>
              <w:rPr>
                <w:szCs w:val="24"/>
              </w:rPr>
              <w:t>, уповноважена особа, головний спеціаліст юридичного відділу</w:t>
            </w:r>
            <w:r w:rsidR="00E20EFA">
              <w:rPr>
                <w:szCs w:val="24"/>
              </w:rPr>
              <w:t xml:space="preserve"> Департаменту земельних і водних ресурсів та земельного кадастру Полтавської міської ради</w:t>
            </w:r>
            <w:r>
              <w:rPr>
                <w:szCs w:val="24"/>
              </w:rPr>
              <w:t xml:space="preserve">, </w:t>
            </w:r>
            <w:bookmarkStart w:id="0" w:name="_GoBack"/>
            <w:bookmarkEnd w:id="0"/>
            <w:r w:rsidR="009B4DDA">
              <w:fldChar w:fldCharType="begin"/>
            </w:r>
            <w:r w:rsidR="009B4DDA">
              <w:instrText xml:space="preserve"> HYPERLINK "mailto:uzr@rada-poltava.gov.ua" </w:instrText>
            </w:r>
            <w:r w:rsidR="009B4DDA">
              <w:fldChar w:fldCharType="separate"/>
            </w:r>
            <w:r w:rsidRPr="00340E9A">
              <w:rPr>
                <w:rStyle w:val="a6"/>
                <w:rFonts w:ascii="Arial" w:hAnsi="Arial" w:cs="Arial"/>
                <w:sz w:val="18"/>
                <w:szCs w:val="18"/>
                <w:shd w:val="clear" w:color="auto" w:fill="FFFFFF"/>
              </w:rPr>
              <w:t>uzr@rada-poltava.gov.ua</w:t>
            </w:r>
            <w:r w:rsidR="009B4DDA">
              <w:rPr>
                <w:rStyle w:val="a6"/>
                <w:rFonts w:ascii="Arial" w:hAnsi="Arial" w:cs="Arial"/>
                <w:sz w:val="18"/>
                <w:szCs w:val="18"/>
                <w:shd w:val="clear" w:color="auto" w:fill="FFFFFF"/>
              </w:rPr>
              <w:fldChar w:fldCharType="end"/>
            </w:r>
            <w:r>
              <w:rPr>
                <w:rFonts w:ascii="Arial" w:hAnsi="Arial" w:cs="Arial"/>
                <w:color w:val="343840"/>
                <w:sz w:val="18"/>
                <w:szCs w:val="18"/>
                <w:shd w:val="clear" w:color="auto" w:fill="FFFFFF"/>
              </w:rPr>
              <w:t xml:space="preserve">, </w:t>
            </w:r>
            <w:proofErr w:type="spellStart"/>
            <w:r w:rsidRPr="00336A2E">
              <w:rPr>
                <w:color w:val="343840"/>
                <w:szCs w:val="24"/>
                <w:shd w:val="clear" w:color="auto" w:fill="FFFFFF"/>
              </w:rPr>
              <w:t>тел</w:t>
            </w:r>
            <w:proofErr w:type="spellEnd"/>
            <w:r>
              <w:rPr>
                <w:rFonts w:ascii="Arial" w:hAnsi="Arial" w:cs="Arial"/>
                <w:color w:val="343840"/>
                <w:sz w:val="18"/>
                <w:szCs w:val="18"/>
                <w:shd w:val="clear" w:color="auto" w:fill="FFFFFF"/>
              </w:rPr>
              <w:t>. +</w:t>
            </w:r>
            <w:r w:rsidRPr="00336A2E">
              <w:rPr>
                <w:color w:val="343840"/>
                <w:szCs w:val="24"/>
                <w:shd w:val="clear" w:color="auto" w:fill="FFFFFF"/>
              </w:rPr>
              <w:t>38</w:t>
            </w:r>
            <w:r>
              <w:rPr>
                <w:color w:val="343840"/>
                <w:szCs w:val="24"/>
                <w:shd w:val="clear" w:color="auto" w:fill="FFFFFF"/>
              </w:rPr>
              <w:t>(</w:t>
            </w:r>
            <w:r w:rsidRPr="00336A2E">
              <w:rPr>
                <w:color w:val="343840"/>
                <w:szCs w:val="24"/>
                <w:shd w:val="clear" w:color="auto" w:fill="FFFFFF"/>
              </w:rPr>
              <w:t>0</w:t>
            </w:r>
            <w:r>
              <w:rPr>
                <w:color w:val="343840"/>
                <w:szCs w:val="24"/>
                <w:shd w:val="clear" w:color="auto" w:fill="FFFFFF"/>
              </w:rPr>
              <w:t>532)562587</w:t>
            </w:r>
          </w:p>
          <w:p w:rsidR="0076460F" w:rsidRPr="009E7FCC" w:rsidRDefault="0076460F" w:rsidP="00187E1D">
            <w:pPr>
              <w:widowControl w:val="0"/>
              <w:spacing w:before="96" w:after="96" w:line="276" w:lineRule="auto"/>
              <w:jc w:val="both"/>
              <w:rPr>
                <w:szCs w:val="24"/>
              </w:rPr>
            </w:pPr>
            <w:r>
              <w:rPr>
                <w:szCs w:val="24"/>
              </w:rPr>
              <w:t>м. Полтава, вул. Соборності, 36</w:t>
            </w:r>
          </w:p>
        </w:tc>
      </w:tr>
      <w:tr w:rsidR="0076460F" w:rsidTr="00187E1D">
        <w:trPr>
          <w:trHeight w:val="522"/>
          <w:jc w:val="center"/>
        </w:trPr>
        <w:tc>
          <w:tcPr>
            <w:tcW w:w="570" w:type="dxa"/>
            <w:shd w:val="clear" w:color="auto" w:fill="auto"/>
          </w:tcPr>
          <w:p w:rsidR="0076460F" w:rsidRDefault="0076460F" w:rsidP="00187E1D">
            <w:pPr>
              <w:widowControl w:val="0"/>
              <w:spacing w:before="96" w:after="96" w:line="276" w:lineRule="auto"/>
              <w:rPr>
                <w:szCs w:val="24"/>
              </w:rPr>
            </w:pPr>
            <w:r>
              <w:rPr>
                <w:szCs w:val="24"/>
              </w:rPr>
              <w:t>3</w:t>
            </w:r>
          </w:p>
        </w:tc>
        <w:tc>
          <w:tcPr>
            <w:tcW w:w="2970" w:type="dxa"/>
            <w:shd w:val="clear" w:color="auto" w:fill="auto"/>
          </w:tcPr>
          <w:p w:rsidR="0076460F" w:rsidRPr="005528E7" w:rsidRDefault="0076460F" w:rsidP="00187E1D">
            <w:pPr>
              <w:widowControl w:val="0"/>
              <w:spacing w:before="96" w:after="96" w:line="276" w:lineRule="auto"/>
              <w:rPr>
                <w:rFonts w:eastAsia="Tahoma"/>
                <w:szCs w:val="24"/>
                <w:lang w:eastAsia="zh-CN"/>
              </w:rPr>
            </w:pPr>
            <w:r w:rsidRPr="005528E7">
              <w:rPr>
                <w:rFonts w:eastAsia="Tahoma"/>
                <w:b/>
                <w:bCs/>
                <w:szCs w:val="24"/>
                <w:lang w:eastAsia="zh-CN"/>
              </w:rPr>
              <w:t>Процедура закупівлі</w:t>
            </w:r>
          </w:p>
        </w:tc>
        <w:tc>
          <w:tcPr>
            <w:tcW w:w="6285" w:type="dxa"/>
            <w:shd w:val="clear" w:color="auto" w:fill="auto"/>
            <w:vAlign w:val="center"/>
          </w:tcPr>
          <w:p w:rsidR="0076460F" w:rsidRDefault="0076460F" w:rsidP="00187E1D">
            <w:pPr>
              <w:widowControl w:val="0"/>
              <w:spacing w:before="96" w:after="96" w:line="276" w:lineRule="auto"/>
              <w:jc w:val="both"/>
              <w:rPr>
                <w:szCs w:val="24"/>
              </w:rPr>
            </w:pPr>
            <w:r w:rsidRPr="005528E7">
              <w:rPr>
                <w:rFonts w:eastAsia="Tahoma"/>
                <w:bCs/>
                <w:szCs w:val="24"/>
                <w:lang w:eastAsia="zh-CN"/>
              </w:rPr>
              <w:t>Відкриті торги</w:t>
            </w:r>
            <w:r>
              <w:rPr>
                <w:rFonts w:eastAsia="Tahoma"/>
                <w:bCs/>
                <w:szCs w:val="24"/>
                <w:lang w:eastAsia="zh-CN"/>
              </w:rPr>
              <w:t xml:space="preserve"> з особливостями</w:t>
            </w:r>
          </w:p>
        </w:tc>
      </w:tr>
      <w:tr w:rsidR="0076460F" w:rsidTr="00187E1D">
        <w:trPr>
          <w:trHeight w:val="522"/>
          <w:jc w:val="center"/>
        </w:trPr>
        <w:tc>
          <w:tcPr>
            <w:tcW w:w="570" w:type="dxa"/>
            <w:shd w:val="clear" w:color="auto" w:fill="auto"/>
          </w:tcPr>
          <w:p w:rsidR="0076460F" w:rsidRDefault="0076460F" w:rsidP="00187E1D">
            <w:pPr>
              <w:widowControl w:val="0"/>
              <w:spacing w:before="96" w:after="96" w:line="276" w:lineRule="auto"/>
              <w:rPr>
                <w:szCs w:val="24"/>
              </w:rPr>
            </w:pPr>
            <w:r>
              <w:rPr>
                <w:szCs w:val="24"/>
              </w:rPr>
              <w:t>4</w:t>
            </w:r>
          </w:p>
        </w:tc>
        <w:tc>
          <w:tcPr>
            <w:tcW w:w="2970" w:type="dxa"/>
            <w:shd w:val="clear" w:color="auto" w:fill="auto"/>
          </w:tcPr>
          <w:p w:rsidR="0076460F" w:rsidRPr="005528E7" w:rsidRDefault="0076460F" w:rsidP="00187E1D">
            <w:pPr>
              <w:widowControl w:val="0"/>
              <w:rPr>
                <w:rFonts w:eastAsia="Tahoma"/>
                <w:b/>
                <w:bCs/>
                <w:szCs w:val="24"/>
                <w:lang w:eastAsia="zh-CN"/>
              </w:rPr>
            </w:pPr>
            <w:r w:rsidRPr="005528E7">
              <w:rPr>
                <w:rFonts w:eastAsia="Tahoma"/>
                <w:b/>
                <w:bCs/>
                <w:szCs w:val="24"/>
                <w:lang w:eastAsia="zh-CN"/>
              </w:rPr>
              <w:t xml:space="preserve">Інформація про предмет закупівлі </w:t>
            </w:r>
          </w:p>
        </w:tc>
        <w:tc>
          <w:tcPr>
            <w:tcW w:w="6285" w:type="dxa"/>
            <w:shd w:val="clear" w:color="auto" w:fill="auto"/>
            <w:vAlign w:val="center"/>
          </w:tcPr>
          <w:p w:rsidR="0076460F" w:rsidRPr="005528E7" w:rsidRDefault="0076460F" w:rsidP="00187E1D">
            <w:pPr>
              <w:widowControl w:val="0"/>
              <w:spacing w:before="96" w:after="96" w:line="276" w:lineRule="auto"/>
              <w:jc w:val="both"/>
              <w:rPr>
                <w:rFonts w:eastAsia="Tahoma"/>
                <w:bCs/>
                <w:szCs w:val="24"/>
                <w:lang w:eastAsia="zh-CN"/>
              </w:rPr>
            </w:pPr>
          </w:p>
        </w:tc>
      </w:tr>
      <w:tr w:rsidR="0076460F" w:rsidTr="00187E1D">
        <w:trPr>
          <w:trHeight w:val="522"/>
          <w:jc w:val="center"/>
        </w:trPr>
        <w:tc>
          <w:tcPr>
            <w:tcW w:w="570" w:type="dxa"/>
            <w:shd w:val="clear" w:color="auto" w:fill="auto"/>
          </w:tcPr>
          <w:p w:rsidR="0076460F" w:rsidRPr="009E7FCC" w:rsidRDefault="0076460F" w:rsidP="00187E1D">
            <w:pPr>
              <w:widowControl w:val="0"/>
              <w:spacing w:before="120" w:after="120" w:line="276" w:lineRule="auto"/>
              <w:rPr>
                <w:szCs w:val="24"/>
              </w:rPr>
            </w:pPr>
            <w:r>
              <w:rPr>
                <w:szCs w:val="24"/>
              </w:rPr>
              <w:t>4.1</w:t>
            </w:r>
          </w:p>
        </w:tc>
        <w:tc>
          <w:tcPr>
            <w:tcW w:w="2970" w:type="dxa"/>
            <w:shd w:val="clear" w:color="auto" w:fill="auto"/>
          </w:tcPr>
          <w:p w:rsidR="0076460F" w:rsidRPr="009E7FCC" w:rsidRDefault="0076460F" w:rsidP="00187E1D">
            <w:pPr>
              <w:widowControl w:val="0"/>
              <w:spacing w:before="120" w:after="120" w:line="276" w:lineRule="auto"/>
              <w:jc w:val="both"/>
              <w:rPr>
                <w:szCs w:val="24"/>
              </w:rPr>
            </w:pPr>
            <w:r w:rsidRPr="005528E7">
              <w:rPr>
                <w:rFonts w:eastAsia="Tahoma"/>
                <w:szCs w:val="24"/>
                <w:lang w:eastAsia="zh-CN"/>
              </w:rPr>
              <w:t>назва предмета закупівлі</w:t>
            </w:r>
          </w:p>
        </w:tc>
        <w:tc>
          <w:tcPr>
            <w:tcW w:w="6285" w:type="dxa"/>
            <w:shd w:val="clear" w:color="auto" w:fill="auto"/>
          </w:tcPr>
          <w:p w:rsidR="0076460F" w:rsidRPr="009E7FCC" w:rsidRDefault="00E20EFA" w:rsidP="00187E1D">
            <w:pPr>
              <w:widowControl w:val="0"/>
              <w:tabs>
                <w:tab w:val="left" w:pos="912"/>
              </w:tabs>
              <w:spacing w:before="120" w:after="120" w:line="276" w:lineRule="auto"/>
              <w:jc w:val="both"/>
              <w:rPr>
                <w:szCs w:val="24"/>
              </w:rPr>
            </w:pPr>
            <w:r w:rsidRPr="00E20EFA">
              <w:rPr>
                <w:szCs w:val="24"/>
              </w:rPr>
              <w:t xml:space="preserve">ДК 021:2015: </w:t>
            </w:r>
            <w:r w:rsidR="000E2B90" w:rsidRPr="001E2BD3">
              <w:t>71350000-6 — «Науково – технічні послуги в галузі інженерії»</w:t>
            </w:r>
            <w:r w:rsidR="000E2B90" w:rsidRPr="00E20EFA">
              <w:rPr>
                <w:szCs w:val="24"/>
              </w:rPr>
              <w:t xml:space="preserve"> </w:t>
            </w:r>
            <w:r w:rsidRPr="00E20EFA">
              <w:rPr>
                <w:szCs w:val="24"/>
              </w:rPr>
              <w:t>(</w:t>
            </w:r>
            <w:r w:rsidR="002A632D" w:rsidRPr="002A632D">
              <w:rPr>
                <w:szCs w:val="24"/>
              </w:rPr>
              <w:t xml:space="preserve">Розроблення технічної документації із землеустрою щодо </w:t>
            </w:r>
            <w:r w:rsidRPr="00E20EFA">
              <w:rPr>
                <w:szCs w:val="24"/>
              </w:rPr>
              <w:t>інвентаризація земель під кладовищами Полтавської міської територіальної громади)</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t>4.2</w:t>
            </w:r>
          </w:p>
        </w:tc>
        <w:tc>
          <w:tcPr>
            <w:tcW w:w="2970" w:type="dxa"/>
            <w:shd w:val="clear" w:color="auto" w:fill="auto"/>
          </w:tcPr>
          <w:p w:rsidR="0076460F" w:rsidRPr="005528E7" w:rsidRDefault="0076460F" w:rsidP="00187E1D">
            <w:pPr>
              <w:widowControl w:val="0"/>
              <w:spacing w:before="120" w:after="120" w:line="276" w:lineRule="auto"/>
              <w:jc w:val="both"/>
              <w:rPr>
                <w:rFonts w:eastAsia="Tahoma"/>
                <w:szCs w:val="24"/>
                <w:lang w:eastAsia="zh-CN"/>
              </w:rPr>
            </w:pPr>
            <w:r w:rsidRPr="005528E7">
              <w:rPr>
                <w:rFonts w:eastAsia="Tahoma"/>
                <w:szCs w:val="24"/>
                <w:lang w:eastAsia="zh-CN"/>
              </w:rPr>
              <w:t>опис окремої частини (частин) предмета закупівлі (лота), щодо якої можуть бути подані тендерні пропозиції</w:t>
            </w:r>
          </w:p>
        </w:tc>
        <w:tc>
          <w:tcPr>
            <w:tcW w:w="6285" w:type="dxa"/>
            <w:shd w:val="clear" w:color="auto" w:fill="auto"/>
          </w:tcPr>
          <w:p w:rsidR="00E20EFA" w:rsidRDefault="00E20EFA" w:rsidP="00E20EFA">
            <w:r>
              <w:t>П</w:t>
            </w:r>
            <w:r w:rsidRPr="00C8111D">
              <w:t xml:space="preserve">одання тендерних пропозицій за частинами предмета закупівлі (лотами) цими торгами замовником не передбачається. </w:t>
            </w:r>
          </w:p>
          <w:p w:rsidR="0076460F" w:rsidRDefault="00E20EFA" w:rsidP="00E20EFA">
            <w:pPr>
              <w:widowControl w:val="0"/>
              <w:tabs>
                <w:tab w:val="left" w:pos="912"/>
              </w:tabs>
              <w:spacing w:before="120" w:after="120" w:line="276" w:lineRule="auto"/>
              <w:jc w:val="both"/>
              <w:rPr>
                <w:szCs w:val="24"/>
                <w:highlight w:val="white"/>
              </w:rPr>
            </w:pPr>
            <w:r w:rsidRPr="00C8111D">
              <w:t>Тендерна пропозиція подається стосовно предмету закупівлі в цілому</w:t>
            </w:r>
            <w:r>
              <w:t>.</w:t>
            </w:r>
          </w:p>
        </w:tc>
      </w:tr>
      <w:tr w:rsidR="0076460F" w:rsidTr="00187E1D">
        <w:trPr>
          <w:trHeight w:val="522"/>
          <w:jc w:val="center"/>
        </w:trPr>
        <w:tc>
          <w:tcPr>
            <w:tcW w:w="570" w:type="dxa"/>
            <w:shd w:val="clear" w:color="auto" w:fill="auto"/>
          </w:tcPr>
          <w:p w:rsidR="0076460F" w:rsidRPr="009E7FCC" w:rsidRDefault="0076460F" w:rsidP="00187E1D">
            <w:pPr>
              <w:widowControl w:val="0"/>
              <w:spacing w:before="120" w:after="120" w:line="276" w:lineRule="auto"/>
              <w:rPr>
                <w:szCs w:val="24"/>
              </w:rPr>
            </w:pPr>
            <w:r>
              <w:rPr>
                <w:szCs w:val="24"/>
              </w:rPr>
              <w:lastRenderedPageBreak/>
              <w:t>4.3</w:t>
            </w:r>
          </w:p>
        </w:tc>
        <w:tc>
          <w:tcPr>
            <w:tcW w:w="2970" w:type="dxa"/>
            <w:shd w:val="clear" w:color="auto" w:fill="auto"/>
          </w:tcPr>
          <w:p w:rsidR="0076460F" w:rsidRPr="009E7FCC" w:rsidRDefault="0076460F" w:rsidP="00187E1D">
            <w:pPr>
              <w:widowControl w:val="0"/>
              <w:spacing w:before="120" w:after="120" w:line="276" w:lineRule="auto"/>
              <w:ind w:right="226"/>
              <w:jc w:val="both"/>
              <w:rPr>
                <w:szCs w:val="24"/>
              </w:rPr>
            </w:pPr>
            <w:r w:rsidRPr="005528E7">
              <w:rPr>
                <w:rFonts w:eastAsia="Tahoma"/>
                <w:szCs w:val="24"/>
                <w:lang w:eastAsia="zh-CN"/>
              </w:rPr>
              <w:t>місце, кількість, обсяг поставки товарів, надання послуг або виконання робіт</w:t>
            </w:r>
          </w:p>
        </w:tc>
        <w:tc>
          <w:tcPr>
            <w:tcW w:w="6285" w:type="dxa"/>
            <w:shd w:val="clear" w:color="auto" w:fill="auto"/>
          </w:tcPr>
          <w:p w:rsidR="0076460F" w:rsidRDefault="00E20EFA" w:rsidP="00187E1D">
            <w:pPr>
              <w:widowControl w:val="0"/>
              <w:spacing w:before="120" w:after="120" w:line="276" w:lineRule="auto"/>
              <w:jc w:val="both"/>
              <w:rPr>
                <w:szCs w:val="24"/>
              </w:rPr>
            </w:pPr>
            <w:r w:rsidRPr="00F507B9">
              <w:rPr>
                <w:b/>
                <w:color w:val="000000"/>
              </w:rPr>
              <w:t>Місце надання послуг:</w:t>
            </w:r>
            <w:r w:rsidRPr="00C4546C">
              <w:t xml:space="preserve"> приймання-передача наданих послуг буде </w:t>
            </w:r>
            <w:proofErr w:type="spellStart"/>
            <w:r w:rsidRPr="00C4546C">
              <w:t>здійснюватись</w:t>
            </w:r>
            <w:proofErr w:type="spellEnd"/>
            <w:r w:rsidRPr="00C4546C">
              <w:t xml:space="preserve"> за </w:t>
            </w:r>
            <w:proofErr w:type="spellStart"/>
            <w:r w:rsidRPr="00C4546C">
              <w:t>адресою</w:t>
            </w:r>
            <w:proofErr w:type="spellEnd"/>
            <w:r w:rsidRPr="00C4546C">
              <w:t xml:space="preserve"> замовника: </w:t>
            </w:r>
            <w:r w:rsidR="0076460F" w:rsidRPr="009E7FCC">
              <w:rPr>
                <w:szCs w:val="24"/>
              </w:rPr>
              <w:t>36000, Україна, Полтавська область, м.</w:t>
            </w:r>
            <w:r>
              <w:rPr>
                <w:szCs w:val="24"/>
              </w:rPr>
              <w:t xml:space="preserve"> Полтава,                  вул. </w:t>
            </w:r>
            <w:r w:rsidR="0076460F" w:rsidRPr="009E7FCC">
              <w:rPr>
                <w:szCs w:val="24"/>
              </w:rPr>
              <w:t>Соборності, 36</w:t>
            </w:r>
            <w:r>
              <w:rPr>
                <w:szCs w:val="24"/>
              </w:rPr>
              <w:t xml:space="preserve"> </w:t>
            </w:r>
          </w:p>
          <w:p w:rsidR="0076460F" w:rsidRPr="00336A2E" w:rsidRDefault="00E20EFA" w:rsidP="007A3D96">
            <w:pPr>
              <w:widowControl w:val="0"/>
              <w:spacing w:before="120" w:after="120" w:line="276" w:lineRule="auto"/>
              <w:jc w:val="both"/>
              <w:rPr>
                <w:rFonts w:eastAsia="Tahoma"/>
                <w:szCs w:val="24"/>
                <w:lang w:eastAsia="zh-CN"/>
              </w:rPr>
            </w:pPr>
            <w:r w:rsidRPr="00272FB0">
              <w:rPr>
                <w:b/>
              </w:rPr>
              <w:t xml:space="preserve">Кількість, обсяг </w:t>
            </w:r>
            <w:r w:rsidRPr="00272FB0">
              <w:rPr>
                <w:b/>
                <w:color w:val="000000"/>
              </w:rPr>
              <w:t>надання послуг</w:t>
            </w:r>
            <w:r w:rsidRPr="00272FB0">
              <w:rPr>
                <w:b/>
              </w:rPr>
              <w:t>:</w:t>
            </w:r>
            <w:r w:rsidRPr="00272FB0">
              <w:rPr>
                <w:b/>
                <w:lang w:val="ru-RU"/>
              </w:rPr>
              <w:t xml:space="preserve"> </w:t>
            </w:r>
            <w:r w:rsidRPr="007209E8">
              <w:t xml:space="preserve">1 послуга в обсязі </w:t>
            </w:r>
            <w:r w:rsidR="007A3D96">
              <w:t>98,3449</w:t>
            </w:r>
            <w:r w:rsidRPr="00062A6F">
              <w:rPr>
                <w:b/>
              </w:rPr>
              <w:t xml:space="preserve"> </w:t>
            </w:r>
            <w:r>
              <w:t>г</w:t>
            </w:r>
            <w:r w:rsidRPr="00C93F31">
              <w:t>а</w:t>
            </w:r>
            <w:r w:rsidRPr="009749D6">
              <w:t xml:space="preserve"> </w:t>
            </w:r>
            <w:r w:rsidRPr="009749D6">
              <w:rPr>
                <w:color w:val="000000"/>
              </w:rPr>
              <w:t xml:space="preserve">(більш детально </w:t>
            </w:r>
            <w:r w:rsidRPr="00C07028">
              <w:rPr>
                <w:color w:val="000000"/>
              </w:rPr>
              <w:t xml:space="preserve">в </w:t>
            </w:r>
            <w:r w:rsidR="0018426D" w:rsidRPr="00C07028">
              <w:rPr>
                <w:b/>
                <w:color w:val="000000"/>
              </w:rPr>
              <w:t>Додатку № </w:t>
            </w:r>
            <w:r w:rsidR="00237433" w:rsidRPr="00C07028">
              <w:rPr>
                <w:b/>
                <w:color w:val="000000"/>
              </w:rPr>
              <w:t>3</w:t>
            </w:r>
            <w:r w:rsidRPr="00C07028">
              <w:rPr>
                <w:color w:val="000000"/>
              </w:rPr>
              <w:t>).</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t>4.4</w:t>
            </w:r>
          </w:p>
        </w:tc>
        <w:tc>
          <w:tcPr>
            <w:tcW w:w="2970" w:type="dxa"/>
            <w:shd w:val="clear" w:color="auto" w:fill="auto"/>
          </w:tcPr>
          <w:p w:rsidR="0076460F" w:rsidRPr="005528E7" w:rsidRDefault="0076460F" w:rsidP="00187E1D">
            <w:pPr>
              <w:widowControl w:val="0"/>
              <w:spacing w:before="120" w:after="120" w:line="276" w:lineRule="auto"/>
              <w:ind w:right="226"/>
              <w:jc w:val="both"/>
              <w:rPr>
                <w:rFonts w:eastAsia="Tahoma"/>
                <w:szCs w:val="24"/>
                <w:lang w:eastAsia="zh-CN"/>
              </w:rPr>
            </w:pPr>
            <w:r w:rsidRPr="005528E7">
              <w:rPr>
                <w:rFonts w:eastAsia="Tahoma"/>
                <w:szCs w:val="24"/>
                <w:lang w:eastAsia="zh-CN"/>
              </w:rPr>
              <w:t>строк поставки товарів (надання послуг, виконання робіт)</w:t>
            </w:r>
          </w:p>
        </w:tc>
        <w:tc>
          <w:tcPr>
            <w:tcW w:w="6285" w:type="dxa"/>
            <w:shd w:val="clear" w:color="auto" w:fill="auto"/>
          </w:tcPr>
          <w:p w:rsidR="0076460F" w:rsidRPr="005528E7" w:rsidRDefault="00E20EFA" w:rsidP="00C509AF">
            <w:pPr>
              <w:widowControl w:val="0"/>
              <w:tabs>
                <w:tab w:val="left" w:pos="585"/>
              </w:tabs>
              <w:jc w:val="both"/>
              <w:rPr>
                <w:rFonts w:eastAsia="Tahoma"/>
                <w:b/>
                <w:bCs/>
                <w:szCs w:val="24"/>
                <w:lang w:eastAsia="zh-CN"/>
              </w:rPr>
            </w:pPr>
            <w:proofErr w:type="spellStart"/>
            <w:r w:rsidRPr="0043236C">
              <w:rPr>
                <w:rStyle w:val="docdata"/>
              </w:rPr>
              <w:t>C</w:t>
            </w:r>
            <w:r w:rsidRPr="0043236C">
              <w:t>трок</w:t>
            </w:r>
            <w:proofErr w:type="spellEnd"/>
            <w:r w:rsidRPr="0043236C">
              <w:t xml:space="preserve"> завершення проведення інвентаризації земель </w:t>
            </w:r>
            <w:r>
              <w:t>–</w:t>
            </w:r>
            <w:r w:rsidR="00C509AF">
              <w:t xml:space="preserve"> до півроку з дати підписання договору</w:t>
            </w:r>
          </w:p>
        </w:tc>
      </w:tr>
      <w:tr w:rsidR="00117ED6" w:rsidTr="00187E1D">
        <w:trPr>
          <w:trHeight w:val="522"/>
          <w:jc w:val="center"/>
        </w:trPr>
        <w:tc>
          <w:tcPr>
            <w:tcW w:w="570" w:type="dxa"/>
            <w:shd w:val="clear" w:color="auto" w:fill="auto"/>
          </w:tcPr>
          <w:p w:rsidR="00117ED6" w:rsidRDefault="00117ED6" w:rsidP="00117ED6">
            <w:pPr>
              <w:widowControl w:val="0"/>
              <w:spacing w:before="120" w:after="120" w:line="276" w:lineRule="auto"/>
              <w:rPr>
                <w:szCs w:val="24"/>
              </w:rPr>
            </w:pPr>
            <w:r>
              <w:rPr>
                <w:szCs w:val="24"/>
              </w:rPr>
              <w:t>5</w:t>
            </w:r>
          </w:p>
        </w:tc>
        <w:tc>
          <w:tcPr>
            <w:tcW w:w="2970" w:type="dxa"/>
            <w:shd w:val="clear" w:color="auto" w:fill="auto"/>
          </w:tcPr>
          <w:p w:rsidR="00117ED6" w:rsidRPr="005528E7" w:rsidRDefault="00117ED6" w:rsidP="00117ED6">
            <w:pPr>
              <w:widowControl w:val="0"/>
              <w:spacing w:before="120" w:after="120" w:line="276" w:lineRule="auto"/>
              <w:ind w:right="226"/>
              <w:jc w:val="both"/>
              <w:rPr>
                <w:rFonts w:eastAsia="Tahoma"/>
                <w:szCs w:val="24"/>
                <w:lang w:eastAsia="zh-CN"/>
              </w:rPr>
            </w:pPr>
            <w:r w:rsidRPr="00190284">
              <w:rPr>
                <w:color w:val="0D0D0D" w:themeColor="text1" w:themeTint="F2"/>
                <w:szCs w:val="24"/>
              </w:rPr>
              <w:t>Недискримінація учасників</w:t>
            </w:r>
          </w:p>
        </w:tc>
        <w:tc>
          <w:tcPr>
            <w:tcW w:w="6285" w:type="dxa"/>
            <w:shd w:val="clear" w:color="auto" w:fill="auto"/>
          </w:tcPr>
          <w:p w:rsidR="00117ED6" w:rsidRPr="0008710D" w:rsidRDefault="00117ED6" w:rsidP="00117ED6">
            <w:pPr>
              <w:shd w:val="clear" w:color="auto" w:fill="FFFFFF"/>
              <w:spacing w:before="40" w:after="40"/>
              <w:ind w:right="123" w:firstLine="135"/>
              <w:jc w:val="both"/>
              <w:rPr>
                <w:color w:val="000000"/>
              </w:rPr>
            </w:pPr>
            <w:r w:rsidRPr="0008710D">
              <w:rPr>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p w:rsidR="00117ED6" w:rsidRPr="0008710D" w:rsidRDefault="00720917" w:rsidP="00117ED6">
            <w:pPr>
              <w:ind w:right="123" w:firstLine="177"/>
              <w:jc w:val="both"/>
              <w:rPr>
                <w:rFonts w:eastAsia="Calibri"/>
                <w:lang w:eastAsia="en-US"/>
              </w:rPr>
            </w:pPr>
            <w:r>
              <w:rPr>
                <w:rFonts w:eastAsia="Calibri"/>
                <w:lang w:eastAsia="en-US"/>
              </w:rPr>
              <w:t>Замовник забезпечує</w:t>
            </w:r>
            <w:r w:rsidR="00117ED6" w:rsidRPr="0008710D">
              <w:rPr>
                <w:rFonts w:eastAsia="Calibri"/>
                <w:lang w:eastAsia="en-US"/>
              </w:rPr>
              <w:t xml:space="preserve"> вільний доступ усіх учасників до інформації про закупівлю, передбаченої  Законом.</w:t>
            </w:r>
          </w:p>
          <w:p w:rsidR="0087442C" w:rsidRDefault="00117ED6" w:rsidP="00117ED6">
            <w:pPr>
              <w:ind w:right="123" w:firstLine="177"/>
              <w:jc w:val="both"/>
              <w:rPr>
                <w:color w:val="333333"/>
                <w:shd w:val="clear" w:color="auto" w:fill="FFFFFF"/>
              </w:rPr>
            </w:pPr>
            <w:r w:rsidRPr="0008710D">
              <w:rPr>
                <w:rFonts w:eastAsia="Calibri"/>
                <w:lang w:eastAsia="en-US"/>
              </w:rPr>
              <w:t xml:space="preserve">Постановою встановлено, що </w:t>
            </w:r>
            <w:r w:rsidR="0087442C">
              <w:rPr>
                <w:color w:val="333333"/>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117ED6" w:rsidRPr="0008710D" w:rsidRDefault="0087442C" w:rsidP="00117ED6">
            <w:pPr>
              <w:ind w:right="123" w:firstLine="177"/>
              <w:jc w:val="both"/>
              <w:rPr>
                <w:rFonts w:eastAsia="Calibri"/>
                <w:lang w:eastAsia="en-US"/>
              </w:rPr>
            </w:pPr>
            <w:r w:rsidRPr="0008710D">
              <w:rPr>
                <w:rFonts w:eastAsia="Calibri"/>
                <w:lang w:eastAsia="en-US"/>
              </w:rPr>
              <w:t xml:space="preserve"> </w:t>
            </w:r>
            <w:r w:rsidR="00117ED6" w:rsidRPr="0008710D">
              <w:rPr>
                <w:rFonts w:eastAsia="Calibri"/>
                <w:lang w:eastAsia="en-US"/>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117ED6" w:rsidRPr="0008710D" w:rsidRDefault="00117ED6" w:rsidP="00117ED6">
            <w:pPr>
              <w:ind w:right="123" w:firstLine="177"/>
              <w:jc w:val="both"/>
              <w:rPr>
                <w:rFonts w:eastAsia="Calibri"/>
                <w:lang w:eastAsia="en-US"/>
              </w:rPr>
            </w:pPr>
            <w:r w:rsidRPr="0008710D">
              <w:rPr>
                <w:rFonts w:eastAsia="Calibri"/>
                <w:lang w:eastAsia="en-US"/>
              </w:rPr>
              <w:t xml:space="preserve">Правочин, стороною якого є суб’єкт господарювання, </w:t>
            </w:r>
            <w:r w:rsidRPr="0008710D">
              <w:t xml:space="preserve">   </w:t>
            </w:r>
            <w:r w:rsidRPr="0008710D">
              <w:rPr>
                <w:rFonts w:eastAsia="Calibri"/>
                <w:lang w:eastAsia="en-US"/>
              </w:rPr>
              <w:t>місцезнаходженням (місцем проживання) якого є тимчасово окупована територія, є нікчемним.</w:t>
            </w:r>
          </w:p>
          <w:p w:rsidR="00117ED6" w:rsidRPr="0008710D" w:rsidRDefault="00117ED6" w:rsidP="00117ED6">
            <w:pPr>
              <w:shd w:val="clear" w:color="auto" w:fill="FFFFFF"/>
              <w:spacing w:before="40" w:after="40"/>
              <w:ind w:right="123" w:firstLine="335"/>
              <w:jc w:val="both"/>
              <w:rPr>
                <w:rFonts w:eastAsia="Calibri"/>
                <w:lang w:eastAsia="en-US"/>
              </w:rPr>
            </w:pPr>
            <w:r w:rsidRPr="0008710D">
              <w:rPr>
                <w:rFonts w:eastAsia="Calibri"/>
                <w:lang w:eastAsia="en-US"/>
              </w:rPr>
              <w:t xml:space="preserve">Згідно пункту 10 частини першої статті 4 Закону України «Про санкції» від 14.08.2014 року № 1644-VII встановлена заборона здійснення державних </w:t>
            </w:r>
            <w:proofErr w:type="spellStart"/>
            <w:r w:rsidRPr="0008710D">
              <w:rPr>
                <w:rFonts w:eastAsia="Calibri"/>
                <w:lang w:eastAsia="en-US"/>
              </w:rPr>
              <w:t>закупівель</w:t>
            </w:r>
            <w:proofErr w:type="spellEnd"/>
            <w:r w:rsidRPr="0008710D">
              <w:rPr>
                <w:rFonts w:eastAsia="Calibri"/>
                <w:lang w:eastAsia="en-US"/>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08710D">
              <w:rPr>
                <w:rFonts w:eastAsia="Calibri"/>
                <w:lang w:eastAsia="en-US"/>
              </w:rPr>
              <w:t>закупівель</w:t>
            </w:r>
            <w:proofErr w:type="spellEnd"/>
            <w:r w:rsidRPr="0008710D">
              <w:rPr>
                <w:rFonts w:eastAsia="Calibri"/>
                <w:lang w:eastAsia="en-US"/>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65382F" w:rsidRPr="0065382F" w:rsidRDefault="00117ED6" w:rsidP="00117ED6">
            <w:pPr>
              <w:pStyle w:val="a7"/>
              <w:ind w:left="74" w:right="139"/>
              <w:jc w:val="both"/>
              <w:rPr>
                <w:rFonts w:eastAsia="Calibri" w:cs="Times New Roman"/>
                <w:b/>
                <w:lang w:eastAsia="en-US"/>
              </w:rPr>
            </w:pPr>
            <w:r w:rsidRPr="0039244F">
              <w:rPr>
                <w:rFonts w:eastAsia="Calibri" w:cs="Times New Roman"/>
                <w:bCs/>
                <w:lang w:eastAsia="en-US"/>
              </w:rPr>
              <w:t xml:space="preserve">   </w:t>
            </w:r>
            <w:r w:rsidRPr="0065382F">
              <w:rPr>
                <w:rFonts w:eastAsia="Calibri" w:cs="Times New Roman"/>
                <w:b/>
                <w:bCs/>
                <w:lang w:eastAsia="en-US"/>
              </w:rPr>
              <w:t xml:space="preserve">Учасник у складі тендерної пропозиції надає гарантійний лист, яким підтверджує, що не має </w:t>
            </w:r>
            <w:r w:rsidRPr="0065382F">
              <w:rPr>
                <w:rFonts w:eastAsia="Calibri" w:cs="Times New Roman"/>
                <w:b/>
                <w:bCs/>
                <w:lang w:eastAsia="en-US"/>
              </w:rPr>
              <w:lastRenderedPageBreak/>
              <w:t>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65382F">
              <w:rPr>
                <w:rFonts w:eastAsia="Calibri" w:cs="Times New Roman"/>
                <w:b/>
                <w:lang w:eastAsia="en-US"/>
              </w:rPr>
              <w:t xml:space="preserve"> </w:t>
            </w:r>
          </w:p>
          <w:p w:rsidR="00117ED6" w:rsidRPr="0008710D" w:rsidRDefault="0065382F" w:rsidP="00117ED6">
            <w:pPr>
              <w:pStyle w:val="a7"/>
              <w:ind w:left="74" w:right="139"/>
              <w:jc w:val="both"/>
            </w:pPr>
            <w:r>
              <w:rPr>
                <w:rFonts w:eastAsia="Calibri" w:cs="Times New Roman"/>
                <w:lang w:eastAsia="en-US"/>
              </w:rPr>
              <w:t xml:space="preserve">     </w:t>
            </w:r>
            <w:r w:rsidR="00117ED6" w:rsidRPr="0008710D">
              <w:rPr>
                <w:rFonts w:eastAsia="Calibri" w:cs="Times New Roman"/>
                <w:lang w:eastAsia="en-US"/>
              </w:rPr>
              <w:t>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44 Особливостей.</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lastRenderedPageBreak/>
              <w:t>6</w:t>
            </w:r>
          </w:p>
        </w:tc>
        <w:tc>
          <w:tcPr>
            <w:tcW w:w="2970" w:type="dxa"/>
            <w:shd w:val="clear" w:color="auto" w:fill="auto"/>
          </w:tcPr>
          <w:p w:rsidR="0076460F" w:rsidRDefault="0076460F" w:rsidP="00187E1D">
            <w:pPr>
              <w:widowControl w:val="0"/>
              <w:spacing w:before="120" w:after="120" w:line="276" w:lineRule="auto"/>
              <w:ind w:right="226"/>
              <w:jc w:val="both"/>
              <w:rPr>
                <w:color w:val="333333"/>
                <w:shd w:val="clear" w:color="auto" w:fill="FFFFFF"/>
              </w:rPr>
            </w:pPr>
            <w:r>
              <w:rPr>
                <w:color w:val="333333"/>
                <w:shd w:val="clear" w:color="auto" w:fill="FFFFFF"/>
              </w:rPr>
              <w:t>Очікувана вартість предмета закупівлі</w:t>
            </w:r>
          </w:p>
        </w:tc>
        <w:tc>
          <w:tcPr>
            <w:tcW w:w="6285" w:type="dxa"/>
            <w:shd w:val="clear" w:color="auto" w:fill="auto"/>
          </w:tcPr>
          <w:p w:rsidR="0076460F" w:rsidRPr="009E7FCC" w:rsidRDefault="00EC3E34" w:rsidP="00C82077">
            <w:pPr>
              <w:widowControl w:val="0"/>
              <w:spacing w:before="120" w:after="120" w:line="276" w:lineRule="auto"/>
              <w:jc w:val="both"/>
              <w:rPr>
                <w:szCs w:val="24"/>
              </w:rPr>
            </w:pPr>
            <w:r w:rsidRPr="00EC3E34">
              <w:rPr>
                <w:szCs w:val="24"/>
                <w:lang w:val="ru-RU"/>
              </w:rPr>
              <w:t>90</w:t>
            </w:r>
            <w:r w:rsidR="00C82077" w:rsidRPr="00EC3E34">
              <w:rPr>
                <w:szCs w:val="24"/>
              </w:rPr>
              <w:t>0</w:t>
            </w:r>
            <w:r w:rsidR="00641CD5" w:rsidRPr="00EC3E34">
              <w:rPr>
                <w:szCs w:val="24"/>
              </w:rPr>
              <w:t> </w:t>
            </w:r>
            <w:r w:rsidR="007A3D96" w:rsidRPr="00EC3E34">
              <w:rPr>
                <w:szCs w:val="24"/>
              </w:rPr>
              <w:t>000</w:t>
            </w:r>
            <w:r w:rsidR="007A3D96">
              <w:rPr>
                <w:szCs w:val="24"/>
              </w:rPr>
              <w:t xml:space="preserve"> грн</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t>7</w:t>
            </w:r>
          </w:p>
        </w:tc>
        <w:tc>
          <w:tcPr>
            <w:tcW w:w="2970" w:type="dxa"/>
            <w:shd w:val="clear" w:color="auto" w:fill="auto"/>
          </w:tcPr>
          <w:p w:rsidR="0076460F" w:rsidRDefault="0076460F" w:rsidP="00187E1D">
            <w:pPr>
              <w:widowControl w:val="0"/>
              <w:spacing w:before="120" w:after="120" w:line="276" w:lineRule="auto"/>
              <w:ind w:right="226"/>
              <w:jc w:val="both"/>
              <w:rPr>
                <w:color w:val="333333"/>
                <w:shd w:val="clear" w:color="auto" w:fill="FFFFFF"/>
              </w:rPr>
            </w:pPr>
            <w:r>
              <w:rPr>
                <w:color w:val="333333"/>
                <w:shd w:val="clear" w:color="auto" w:fill="FFFFFF"/>
              </w:rPr>
              <w:t>Розмір мінімального кроку пониження ціни під час електронного аукціону</w:t>
            </w:r>
          </w:p>
        </w:tc>
        <w:tc>
          <w:tcPr>
            <w:tcW w:w="6285" w:type="dxa"/>
            <w:shd w:val="clear" w:color="auto" w:fill="auto"/>
          </w:tcPr>
          <w:p w:rsidR="0076460F" w:rsidRDefault="007A3D96" w:rsidP="00187E1D">
            <w:pPr>
              <w:widowControl w:val="0"/>
              <w:spacing w:before="120" w:after="120" w:line="276" w:lineRule="auto"/>
              <w:jc w:val="both"/>
              <w:rPr>
                <w:szCs w:val="24"/>
              </w:rPr>
            </w:pPr>
            <w:r>
              <w:rPr>
                <w:szCs w:val="24"/>
              </w:rPr>
              <w:t>0,5</w:t>
            </w:r>
            <w:r w:rsidR="0076460F" w:rsidRPr="00C873E2">
              <w:rPr>
                <w:szCs w:val="24"/>
              </w:rPr>
              <w:t xml:space="preserve"> %</w:t>
            </w:r>
          </w:p>
        </w:tc>
      </w:tr>
      <w:tr w:rsidR="00187E1D" w:rsidTr="00187E1D">
        <w:trPr>
          <w:trHeight w:val="522"/>
          <w:jc w:val="center"/>
        </w:trPr>
        <w:tc>
          <w:tcPr>
            <w:tcW w:w="570" w:type="dxa"/>
            <w:shd w:val="clear" w:color="auto" w:fill="auto"/>
          </w:tcPr>
          <w:p w:rsidR="00187E1D" w:rsidRDefault="00187E1D" w:rsidP="00187E1D">
            <w:pPr>
              <w:widowControl w:val="0"/>
              <w:spacing w:before="120" w:after="120" w:line="276" w:lineRule="auto"/>
              <w:rPr>
                <w:szCs w:val="24"/>
              </w:rPr>
            </w:pPr>
            <w:r>
              <w:rPr>
                <w:szCs w:val="24"/>
              </w:rPr>
              <w:t>8</w:t>
            </w:r>
          </w:p>
        </w:tc>
        <w:tc>
          <w:tcPr>
            <w:tcW w:w="2970" w:type="dxa"/>
            <w:shd w:val="clear" w:color="auto" w:fill="auto"/>
          </w:tcPr>
          <w:p w:rsidR="00187E1D" w:rsidRPr="00190284" w:rsidRDefault="00187E1D" w:rsidP="00187E1D">
            <w:pPr>
              <w:widowControl w:val="0"/>
              <w:spacing w:before="120" w:after="120" w:line="276" w:lineRule="auto"/>
              <w:ind w:right="226"/>
              <w:jc w:val="both"/>
              <w:rPr>
                <w:color w:val="0D0D0D" w:themeColor="text1" w:themeTint="F2"/>
                <w:szCs w:val="24"/>
              </w:rPr>
            </w:pPr>
            <w:r w:rsidRPr="00190284">
              <w:rPr>
                <w:color w:val="0D0D0D" w:themeColor="text1" w:themeTint="F2"/>
                <w:szCs w:val="24"/>
              </w:rPr>
              <w:t>Інформація про валюту, у якій повинна бути зазначена ціна тендерної пропозиції</w:t>
            </w:r>
          </w:p>
        </w:tc>
        <w:tc>
          <w:tcPr>
            <w:tcW w:w="6285" w:type="dxa"/>
            <w:shd w:val="clear" w:color="auto" w:fill="auto"/>
          </w:tcPr>
          <w:p w:rsidR="00187E1D" w:rsidRPr="00664C0E" w:rsidRDefault="00187E1D" w:rsidP="0039244F">
            <w:pPr>
              <w:spacing w:line="232" w:lineRule="auto"/>
              <w:ind w:right="123" w:hanging="104"/>
              <w:jc w:val="both"/>
              <w:rPr>
                <w:rFonts w:eastAsia="Calibri"/>
                <w:lang w:eastAsia="en-US"/>
              </w:rPr>
            </w:pPr>
            <w:r w:rsidRPr="00664C0E">
              <w:rPr>
                <w:rFonts w:eastAsia="Calibri"/>
                <w:lang w:eastAsia="en-US"/>
              </w:rPr>
              <w:t xml:space="preserve">  Валютою тендерної пропозиції є національна валюта України</w:t>
            </w:r>
            <w:r w:rsidRPr="00664C0E">
              <w:rPr>
                <w:rFonts w:eastAsia="Calibri"/>
              </w:rPr>
              <w:t> </w:t>
            </w:r>
            <w:r w:rsidRPr="00664C0E">
              <w:rPr>
                <w:rFonts w:eastAsia="Calibri"/>
                <w:lang w:eastAsia="en-US"/>
              </w:rPr>
              <w:t>– гривня. Розрахунки здійснюватимуться у національній валюті України згідно умов договору про закупівлю. 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187E1D" w:rsidRPr="00664C0E" w:rsidRDefault="00187E1D" w:rsidP="0039244F">
            <w:pPr>
              <w:spacing w:line="232" w:lineRule="auto"/>
              <w:ind w:right="123"/>
              <w:jc w:val="both"/>
              <w:rPr>
                <w:rFonts w:eastAsia="Calibri"/>
                <w:lang w:eastAsia="en-US"/>
              </w:rPr>
            </w:pPr>
            <w:r w:rsidRPr="00664C0E">
              <w:rPr>
                <w:rFonts w:eastAsia="Calibri"/>
                <w:lang w:eastAsia="en-US"/>
              </w:rPr>
              <w:t xml:space="preserve">   У разі якщо учасником процедури закупівлі є нерезидент,  такий учасник зазначає ціну тендерної пропозиції в електронній системі </w:t>
            </w:r>
            <w:proofErr w:type="spellStart"/>
            <w:r w:rsidRPr="00664C0E">
              <w:rPr>
                <w:rFonts w:eastAsia="Calibri"/>
                <w:lang w:eastAsia="en-US"/>
              </w:rPr>
              <w:t>закупівель</w:t>
            </w:r>
            <w:proofErr w:type="spellEnd"/>
            <w:r w:rsidRPr="00664C0E">
              <w:rPr>
                <w:rFonts w:eastAsia="Calibri"/>
                <w:lang w:eastAsia="en-US"/>
              </w:rPr>
              <w:t xml:space="preserve"> у валюті – гривня.</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t>9</w:t>
            </w:r>
          </w:p>
        </w:tc>
        <w:tc>
          <w:tcPr>
            <w:tcW w:w="2970" w:type="dxa"/>
            <w:shd w:val="clear" w:color="auto" w:fill="auto"/>
          </w:tcPr>
          <w:p w:rsidR="0076460F" w:rsidRDefault="0076460F" w:rsidP="00187E1D">
            <w:pPr>
              <w:widowControl w:val="0"/>
              <w:spacing w:before="120" w:after="120" w:line="276" w:lineRule="auto"/>
              <w:ind w:right="226"/>
              <w:jc w:val="both"/>
              <w:rPr>
                <w:color w:val="333333"/>
                <w:shd w:val="clear" w:color="auto" w:fill="FFFFFF"/>
              </w:rPr>
            </w:pPr>
            <w:r>
              <w:rPr>
                <w:color w:val="333333"/>
                <w:shd w:val="clear" w:color="auto" w:fill="FFFFFF"/>
              </w:rPr>
              <w:t>Умови оплати</w:t>
            </w:r>
          </w:p>
        </w:tc>
        <w:tc>
          <w:tcPr>
            <w:tcW w:w="6285" w:type="dxa"/>
            <w:shd w:val="clear" w:color="auto" w:fill="auto"/>
          </w:tcPr>
          <w:p w:rsidR="0076460F" w:rsidRDefault="0076460F" w:rsidP="00C82077">
            <w:pPr>
              <w:widowControl w:val="0"/>
              <w:spacing w:before="120" w:after="120" w:line="276" w:lineRule="auto"/>
              <w:jc w:val="both"/>
              <w:rPr>
                <w:szCs w:val="24"/>
              </w:rPr>
            </w:pPr>
            <w:r w:rsidRPr="009E7FCC">
              <w:rPr>
                <w:szCs w:val="24"/>
              </w:rPr>
              <w:t xml:space="preserve">Розрахунки проводяться шляхом: оплати Замовником після пред'явлення Постачальником рахунка на оплату </w:t>
            </w:r>
            <w:r w:rsidR="00C82077">
              <w:rPr>
                <w:szCs w:val="24"/>
              </w:rPr>
              <w:t>послуг</w:t>
            </w:r>
            <w:r w:rsidRPr="009E7FCC">
              <w:rPr>
                <w:szCs w:val="24"/>
              </w:rPr>
              <w:t xml:space="preserve"> (далі – рахунок) та після підписання Сторонами </w:t>
            </w:r>
            <w:r w:rsidR="00C82077">
              <w:rPr>
                <w:szCs w:val="24"/>
              </w:rPr>
              <w:t>Акту приймання-передачі послуг</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t>10</w:t>
            </w:r>
          </w:p>
        </w:tc>
        <w:tc>
          <w:tcPr>
            <w:tcW w:w="2970" w:type="dxa"/>
            <w:shd w:val="clear" w:color="auto" w:fill="auto"/>
          </w:tcPr>
          <w:p w:rsidR="0076460F" w:rsidRDefault="0076460F" w:rsidP="00187E1D">
            <w:pPr>
              <w:widowControl w:val="0"/>
              <w:spacing w:before="120" w:after="120" w:line="276" w:lineRule="auto"/>
              <w:ind w:right="226"/>
              <w:jc w:val="both"/>
              <w:rPr>
                <w:color w:val="333333"/>
                <w:shd w:val="clear" w:color="auto" w:fill="FFFFFF"/>
              </w:rPr>
            </w:pPr>
            <w:r>
              <w:rPr>
                <w:color w:val="333333"/>
                <w:shd w:val="clear" w:color="auto" w:fill="FFFFFF"/>
              </w:rPr>
              <w:t>Мова (мови), якою (якими) повинні готуватися тендерні пропозиції</w:t>
            </w:r>
          </w:p>
        </w:tc>
        <w:tc>
          <w:tcPr>
            <w:tcW w:w="6285" w:type="dxa"/>
            <w:shd w:val="clear" w:color="auto" w:fill="auto"/>
          </w:tcPr>
          <w:p w:rsidR="0076460F" w:rsidRPr="005528E7" w:rsidRDefault="0076460F" w:rsidP="00187E1D">
            <w:pPr>
              <w:ind w:left="-32" w:right="15"/>
              <w:jc w:val="both"/>
              <w:textAlignment w:val="baseline"/>
              <w:rPr>
                <w:szCs w:val="24"/>
                <w:lang w:bidi="hi-IN"/>
              </w:rPr>
            </w:pPr>
            <w:r w:rsidRPr="005528E7">
              <w:rPr>
                <w:szCs w:val="24"/>
                <w:lang w:bidi="hi-IN"/>
              </w:rPr>
              <w:t>Мова тендерної пропозиції – українська.</w:t>
            </w:r>
          </w:p>
          <w:p w:rsidR="0076460F" w:rsidRPr="005528E7" w:rsidRDefault="0076460F" w:rsidP="00187E1D">
            <w:pPr>
              <w:ind w:left="-32" w:right="15"/>
              <w:jc w:val="both"/>
              <w:textAlignment w:val="baseline"/>
              <w:rPr>
                <w:szCs w:val="24"/>
                <w:lang w:bidi="hi-IN"/>
              </w:rPr>
            </w:pPr>
            <w:r w:rsidRPr="005528E7">
              <w:rPr>
                <w:szCs w:val="24"/>
                <w:lang w:bidi="hi-IN"/>
              </w:rPr>
              <w:t xml:space="preserve">Під час проведення процедур </w:t>
            </w:r>
            <w:proofErr w:type="spellStart"/>
            <w:r w:rsidRPr="005528E7">
              <w:rPr>
                <w:szCs w:val="24"/>
                <w:lang w:bidi="hi-IN"/>
              </w:rPr>
              <w:t>закупівель</w:t>
            </w:r>
            <w:proofErr w:type="spellEnd"/>
            <w:r w:rsidRPr="005528E7">
              <w:rPr>
                <w:szCs w:val="24"/>
                <w:lang w:bidi="hi-I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6460F" w:rsidRPr="005528E7" w:rsidRDefault="0076460F" w:rsidP="00187E1D">
            <w:pPr>
              <w:ind w:left="-32" w:right="15"/>
              <w:jc w:val="both"/>
              <w:textAlignment w:val="baseline"/>
              <w:rPr>
                <w:szCs w:val="24"/>
                <w:lang w:bidi="hi-IN"/>
              </w:rPr>
            </w:pPr>
            <w:r w:rsidRPr="005528E7">
              <w:rPr>
                <w:szCs w:val="24"/>
                <w:lang w:bidi="hi-IN"/>
              </w:rPr>
              <w:t xml:space="preserve">Стандартні характеристики, вимоги, умовні позначення у вигляді скорочень та термінологія, пов’язана з товарами, </w:t>
            </w:r>
            <w:r w:rsidRPr="005528E7">
              <w:rPr>
                <w:szCs w:val="24"/>
                <w:lang w:bidi="hi-IN"/>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6460F" w:rsidRPr="005528E7" w:rsidRDefault="0076460F" w:rsidP="00187E1D">
            <w:pPr>
              <w:ind w:left="-32" w:right="15"/>
              <w:jc w:val="both"/>
              <w:textAlignment w:val="baseline"/>
              <w:rPr>
                <w:rFonts w:eastAsia="Tahoma"/>
                <w:szCs w:val="24"/>
                <w:lang w:eastAsia="zh-CN"/>
              </w:rPr>
            </w:pPr>
            <w:r w:rsidRPr="005528E7">
              <w:rPr>
                <w:szCs w:val="24"/>
                <w:lang w:bidi="hi-IN"/>
              </w:rPr>
              <w:t xml:space="preserve">Уся інформація розміщується в електронній системі </w:t>
            </w:r>
            <w:proofErr w:type="spellStart"/>
            <w:r w:rsidRPr="005528E7">
              <w:rPr>
                <w:szCs w:val="24"/>
                <w:lang w:bidi="hi-IN"/>
              </w:rPr>
              <w:t>закупівель</w:t>
            </w:r>
            <w:proofErr w:type="spellEnd"/>
            <w:r w:rsidRPr="005528E7">
              <w:rPr>
                <w:szCs w:val="24"/>
                <w:lang w:bidi="hi-I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528E7">
              <w:rPr>
                <w:szCs w:val="24"/>
                <w:lang w:bidi="hi-IN"/>
              </w:rPr>
              <w:t>знака</w:t>
            </w:r>
            <w:proofErr w:type="spellEnd"/>
            <w:r w:rsidRPr="005528E7">
              <w:rPr>
                <w:szCs w:val="24"/>
                <w:lang w:bidi="hi-I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w:t>
            </w:r>
          </w:p>
        </w:tc>
      </w:tr>
      <w:tr w:rsidR="0076460F" w:rsidTr="00187E1D">
        <w:trPr>
          <w:trHeight w:val="522"/>
          <w:jc w:val="center"/>
        </w:trPr>
        <w:tc>
          <w:tcPr>
            <w:tcW w:w="9825" w:type="dxa"/>
            <w:gridSpan w:val="3"/>
            <w:shd w:val="clear" w:color="auto" w:fill="auto"/>
            <w:vAlign w:val="center"/>
          </w:tcPr>
          <w:p w:rsidR="0076460F" w:rsidRPr="005528E7" w:rsidRDefault="0076460F" w:rsidP="00187E1D">
            <w:pPr>
              <w:widowControl w:val="0"/>
              <w:ind w:firstLine="318"/>
              <w:jc w:val="center"/>
              <w:rPr>
                <w:rFonts w:eastAsia="Tahoma"/>
                <w:b/>
                <w:szCs w:val="24"/>
                <w:lang w:eastAsia="zh-CN"/>
              </w:rPr>
            </w:pPr>
            <w:r w:rsidRPr="005528E7">
              <w:rPr>
                <w:rFonts w:eastAsia="Tahoma"/>
                <w:b/>
                <w:szCs w:val="24"/>
                <w:lang w:eastAsia="zh-CN"/>
              </w:rPr>
              <w:lastRenderedPageBreak/>
              <w:t>II. Порядок унесення змін та надання роз’яснень до тендерної документації</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t>1</w:t>
            </w:r>
          </w:p>
        </w:tc>
        <w:tc>
          <w:tcPr>
            <w:tcW w:w="2970" w:type="dxa"/>
            <w:shd w:val="clear" w:color="auto" w:fill="auto"/>
          </w:tcPr>
          <w:p w:rsidR="0076460F" w:rsidRPr="005528E7" w:rsidRDefault="0076460F" w:rsidP="00187E1D">
            <w:pPr>
              <w:widowControl w:val="0"/>
              <w:rPr>
                <w:rFonts w:eastAsia="Tahoma"/>
                <w:szCs w:val="24"/>
                <w:lang w:eastAsia="zh-CN"/>
              </w:rPr>
            </w:pPr>
            <w:r w:rsidRPr="005528E7">
              <w:rPr>
                <w:rFonts w:eastAsia="Tahoma"/>
                <w:szCs w:val="24"/>
                <w:lang w:eastAsia="zh-CN"/>
              </w:rPr>
              <w:t>Процедура надання роз’яснень щодо тендерної документації</w:t>
            </w:r>
          </w:p>
        </w:tc>
        <w:tc>
          <w:tcPr>
            <w:tcW w:w="6285" w:type="dxa"/>
            <w:shd w:val="clear" w:color="auto" w:fill="auto"/>
          </w:tcPr>
          <w:p w:rsidR="0076460F" w:rsidRPr="005528E7" w:rsidRDefault="0076460F" w:rsidP="00187E1D">
            <w:pPr>
              <w:widowControl w:val="0"/>
              <w:spacing w:beforeLines="60" w:before="144" w:afterLines="60" w:after="144"/>
              <w:ind w:right="15"/>
              <w:contextualSpacing/>
              <w:jc w:val="both"/>
              <w:rPr>
                <w:rFonts w:eastAsia="Tahoma"/>
                <w:szCs w:val="24"/>
              </w:rPr>
            </w:pPr>
            <w:r w:rsidRPr="005528E7">
              <w:rPr>
                <w:rFonts w:eastAsia="Tahoma"/>
                <w:szCs w:val="24"/>
              </w:rPr>
              <w:t xml:space="preserve">1.1. </w:t>
            </w:r>
            <w:r w:rsidR="0065382F">
              <w:rPr>
                <w:color w:val="333333"/>
                <w:shd w:val="clear" w:color="auto" w:fill="FFFFFF"/>
              </w:rPr>
              <w:t xml:space="preserve">Фізична/юридична особа має право не пізніше ніж за </w:t>
            </w:r>
            <w:r w:rsidR="0065382F" w:rsidRPr="0065382F">
              <w:rPr>
                <w:b/>
                <w:i/>
                <w:color w:val="333333"/>
                <w:shd w:val="clear" w:color="auto" w:fill="FFFFFF"/>
              </w:rPr>
              <w:t xml:space="preserve">три дні </w:t>
            </w:r>
            <w:r w:rsidR="0065382F">
              <w:rPr>
                <w:color w:val="333333"/>
                <w:shd w:val="clear" w:color="auto" w:fill="FFFFFF"/>
              </w:rPr>
              <w:t xml:space="preserve">до закінчення строку подання тендерної пропозиції звернутися через електронну систему </w:t>
            </w:r>
            <w:proofErr w:type="spellStart"/>
            <w:r w:rsidR="0065382F">
              <w:rPr>
                <w:color w:val="333333"/>
                <w:shd w:val="clear" w:color="auto" w:fill="FFFFFF"/>
              </w:rPr>
              <w:t>закупівель</w:t>
            </w:r>
            <w:proofErr w:type="spellEnd"/>
            <w:r w:rsidR="0065382F">
              <w:rPr>
                <w:color w:val="333333"/>
                <w:shd w:val="clear" w:color="auto" w:fill="FFFFFF"/>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0065382F">
              <w:rPr>
                <w:color w:val="333333"/>
                <w:shd w:val="clear" w:color="auto" w:fill="FFFFFF"/>
              </w:rPr>
              <w:t>закупівель</w:t>
            </w:r>
            <w:proofErr w:type="spellEnd"/>
            <w:r w:rsidR="0065382F">
              <w:rPr>
                <w:color w:val="333333"/>
                <w:shd w:val="clear" w:color="auto" w:fill="FFFFFF"/>
              </w:rPr>
              <w:t xml:space="preserve"> без ідентифікації особи, яка звернулася до замовника. Замовник повинен протягом </w:t>
            </w:r>
            <w:r w:rsidR="0065382F" w:rsidRPr="0065382F">
              <w:rPr>
                <w:b/>
                <w:i/>
                <w:color w:val="333333"/>
                <w:shd w:val="clear" w:color="auto" w:fill="FFFFFF"/>
              </w:rPr>
              <w:t>трьох днів</w:t>
            </w:r>
            <w:r w:rsidR="0065382F">
              <w:rPr>
                <w:color w:val="333333"/>
                <w:shd w:val="clear" w:color="auto" w:fill="FFFFFF"/>
              </w:rPr>
              <w:t xml:space="preserve"> з дня їх оприлюднення надати відповідь на звернення та оприлюднити його в електронній системі </w:t>
            </w:r>
            <w:proofErr w:type="spellStart"/>
            <w:r w:rsidR="0065382F">
              <w:rPr>
                <w:color w:val="333333"/>
                <w:shd w:val="clear" w:color="auto" w:fill="FFFFFF"/>
              </w:rPr>
              <w:t>закупівель</w:t>
            </w:r>
            <w:proofErr w:type="spellEnd"/>
            <w:r w:rsidR="0065382F">
              <w:rPr>
                <w:color w:val="333333"/>
                <w:shd w:val="clear" w:color="auto" w:fill="FFFFFF"/>
              </w:rPr>
              <w:t>.</w:t>
            </w:r>
          </w:p>
          <w:p w:rsidR="0076460F" w:rsidRPr="005528E7" w:rsidRDefault="0076460F" w:rsidP="00187E1D">
            <w:pPr>
              <w:widowControl w:val="0"/>
              <w:spacing w:beforeLines="60" w:before="144" w:afterLines="60" w:after="144"/>
              <w:ind w:right="15"/>
              <w:contextualSpacing/>
              <w:jc w:val="both"/>
              <w:rPr>
                <w:rFonts w:eastAsia="Tahoma"/>
                <w:szCs w:val="24"/>
              </w:rPr>
            </w:pPr>
            <w:r w:rsidRPr="005528E7">
              <w:rPr>
                <w:rFonts w:eastAsia="Tahoma"/>
                <w:szCs w:val="24"/>
              </w:rPr>
              <w:t xml:space="preserve">1.2. </w:t>
            </w:r>
            <w:r w:rsidR="0065382F">
              <w:rPr>
                <w:color w:val="333333"/>
                <w:shd w:val="clear" w:color="auto" w:fill="FFFFFF"/>
              </w:rPr>
              <w:t xml:space="preserve">У разі несвоєчасного надання замовником відповіді на звернення електронна система </w:t>
            </w:r>
            <w:proofErr w:type="spellStart"/>
            <w:r w:rsidR="0065382F">
              <w:rPr>
                <w:color w:val="333333"/>
                <w:shd w:val="clear" w:color="auto" w:fill="FFFFFF"/>
              </w:rPr>
              <w:t>закупівель</w:t>
            </w:r>
            <w:proofErr w:type="spellEnd"/>
            <w:r w:rsidR="0065382F">
              <w:rPr>
                <w:color w:val="333333"/>
                <w:shd w:val="clear" w:color="auto" w:fill="FFFFFF"/>
              </w:rPr>
              <w:t xml:space="preserve"> автоматично зупиняє проведення відкритих торгів</w:t>
            </w:r>
            <w:r w:rsidRPr="005528E7">
              <w:rPr>
                <w:rFonts w:eastAsia="Tahoma"/>
                <w:szCs w:val="24"/>
              </w:rPr>
              <w:t>.</w:t>
            </w:r>
          </w:p>
          <w:p w:rsidR="0076460F" w:rsidRPr="005528E7" w:rsidRDefault="0076460F" w:rsidP="00187E1D">
            <w:pPr>
              <w:widowControl w:val="0"/>
              <w:spacing w:beforeLines="60" w:before="144" w:afterLines="60" w:after="144"/>
              <w:ind w:right="15"/>
              <w:contextualSpacing/>
              <w:jc w:val="both"/>
              <w:rPr>
                <w:rFonts w:eastAsia="Tahoma"/>
                <w:szCs w:val="24"/>
              </w:rPr>
            </w:pPr>
            <w:r w:rsidRPr="005528E7">
              <w:rPr>
                <w:rFonts w:eastAsia="Tahoma"/>
                <w:szCs w:val="24"/>
              </w:rPr>
              <w:t xml:space="preserve">1.3. </w:t>
            </w:r>
            <w:r w:rsidR="00D4688F">
              <w:rPr>
                <w:color w:val="333333"/>
                <w:shd w:val="clear" w:color="auto" w:fill="FFFFFF"/>
              </w:rPr>
              <w:t xml:space="preserve">Для поновлення проведення відкритих торгів замовник повинен розмістити відповідь в електронній системі </w:t>
            </w:r>
            <w:proofErr w:type="spellStart"/>
            <w:r w:rsidR="00D4688F">
              <w:rPr>
                <w:color w:val="333333"/>
                <w:shd w:val="clear" w:color="auto" w:fill="FFFFFF"/>
              </w:rPr>
              <w:t>закупівель</w:t>
            </w:r>
            <w:proofErr w:type="spellEnd"/>
            <w:r w:rsidR="00D4688F">
              <w:rPr>
                <w:color w:val="333333"/>
                <w:shd w:val="clear" w:color="auto" w:fill="FFFFFF"/>
              </w:rPr>
              <w:t xml:space="preserve"> з одночасним продовженням строку подання тендерних пропозицій не менше ніж на </w:t>
            </w:r>
            <w:r w:rsidR="00D4688F" w:rsidRPr="00D4688F">
              <w:rPr>
                <w:b/>
                <w:i/>
                <w:color w:val="333333"/>
                <w:shd w:val="clear" w:color="auto" w:fill="FFFFFF"/>
              </w:rPr>
              <w:t>чотири дні</w:t>
            </w:r>
            <w:r w:rsidRPr="005528E7">
              <w:rPr>
                <w:rFonts w:eastAsia="Tahoma"/>
                <w:b/>
                <w:i/>
                <w:szCs w:val="24"/>
              </w:rPr>
              <w:t>.</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t>2</w:t>
            </w:r>
          </w:p>
        </w:tc>
        <w:tc>
          <w:tcPr>
            <w:tcW w:w="2970" w:type="dxa"/>
            <w:shd w:val="clear" w:color="auto" w:fill="auto"/>
          </w:tcPr>
          <w:p w:rsidR="0076460F" w:rsidRPr="005528E7" w:rsidRDefault="0076460F" w:rsidP="00187E1D">
            <w:pPr>
              <w:widowControl w:val="0"/>
              <w:rPr>
                <w:rFonts w:eastAsia="Tahoma"/>
                <w:szCs w:val="24"/>
                <w:lang w:eastAsia="zh-CN"/>
              </w:rPr>
            </w:pPr>
            <w:r w:rsidRPr="005528E7">
              <w:rPr>
                <w:rFonts w:eastAsia="Tahoma"/>
                <w:szCs w:val="24"/>
                <w:lang w:eastAsia="zh-CN"/>
              </w:rPr>
              <w:t>Внесення змін до тендерної документації</w:t>
            </w:r>
          </w:p>
        </w:tc>
        <w:tc>
          <w:tcPr>
            <w:tcW w:w="6285" w:type="dxa"/>
            <w:shd w:val="clear" w:color="auto" w:fill="auto"/>
          </w:tcPr>
          <w:p w:rsidR="00D4688F" w:rsidRDefault="00D4688F" w:rsidP="00187E1D">
            <w:pPr>
              <w:spacing w:before="150" w:after="150"/>
              <w:jc w:val="both"/>
              <w:rPr>
                <w:color w:val="0D0D0D" w:themeColor="text1" w:themeTint="F2"/>
                <w:szCs w:val="24"/>
                <w:highlight w:val="white"/>
              </w:rPr>
            </w:pPr>
            <w:r>
              <w:rPr>
                <w:color w:val="333333"/>
                <w:shd w:val="clear" w:color="auto" w:fill="FFFFFF"/>
              </w:rPr>
              <w:t xml:space="preserve">Замовник має право з власної ініціативи або у разі усунення порушень вимог законодавства у сфері публічних </w:t>
            </w:r>
            <w:proofErr w:type="spellStart"/>
            <w:r>
              <w:rPr>
                <w:color w:val="333333"/>
                <w:shd w:val="clear" w:color="auto" w:fill="FFFFFF"/>
              </w:rPr>
              <w:t>закупівель</w:t>
            </w:r>
            <w:proofErr w:type="spellEnd"/>
            <w:r>
              <w:rPr>
                <w:color w:val="333333"/>
                <w:shd w:val="clear" w:color="auto" w:fill="FFFFFF"/>
              </w:rPr>
              <w:t>, викладених у висновку органу державного фінансового контролю відповідно до </w:t>
            </w:r>
            <w:hyperlink r:id="rId6" w:anchor="n960" w:tgtFrame="_blank" w:history="1">
              <w:r>
                <w:rPr>
                  <w:rStyle w:val="a6"/>
                  <w:color w:val="000099"/>
                  <w:shd w:val="clear" w:color="auto" w:fill="FFFFFF"/>
                </w:rPr>
                <w:t>статті 8</w:t>
              </w:r>
            </w:hyperlink>
            <w:r>
              <w:rPr>
                <w:color w:val="333333"/>
                <w:shd w:val="clear" w:color="auto" w:fill="FFFFFF"/>
              </w:rPr>
              <w:t xml:space="preserve"> Закону, або за результатами звернень, або на підставі рішення органу оскарження </w:t>
            </w:r>
            <w:proofErr w:type="spellStart"/>
            <w:r>
              <w:rPr>
                <w:color w:val="333333"/>
                <w:shd w:val="clear" w:color="auto" w:fill="FFFFFF"/>
              </w:rPr>
              <w:t>внести</w:t>
            </w:r>
            <w:proofErr w:type="spellEnd"/>
            <w:r>
              <w:rPr>
                <w:color w:val="333333"/>
                <w:shd w:val="clear" w:color="auto" w:fill="FFFFFF"/>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Pr>
                <w:color w:val="333333"/>
                <w:shd w:val="clear" w:color="auto" w:fill="FFFFFF"/>
              </w:rPr>
              <w:t>закупівель</w:t>
            </w:r>
            <w:proofErr w:type="spellEnd"/>
            <w:r>
              <w:rPr>
                <w:color w:val="333333"/>
                <w:shd w:val="clear" w:color="auto" w:fill="FFFFFF"/>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w:t>
            </w:r>
            <w:r>
              <w:rPr>
                <w:color w:val="333333"/>
                <w:shd w:val="clear" w:color="auto" w:fill="FFFFFF"/>
              </w:rPr>
              <w:lastRenderedPageBreak/>
              <w:t>кінцевого строку подання тендерних пропозицій залишалося не менше чотирьох днів.</w:t>
            </w:r>
            <w:r w:rsidRPr="00190284">
              <w:rPr>
                <w:color w:val="0D0D0D" w:themeColor="text1" w:themeTint="F2"/>
                <w:szCs w:val="24"/>
                <w:highlight w:val="white"/>
              </w:rPr>
              <w:t xml:space="preserve"> </w:t>
            </w:r>
          </w:p>
          <w:p w:rsidR="0076460F" w:rsidRPr="00190284" w:rsidRDefault="00D4688F" w:rsidP="00187E1D">
            <w:pPr>
              <w:spacing w:before="150" w:after="150"/>
              <w:jc w:val="both"/>
              <w:rPr>
                <w:color w:val="0D0D0D" w:themeColor="text1" w:themeTint="F2"/>
                <w:szCs w:val="24"/>
              </w:rPr>
            </w:pPr>
            <w:r>
              <w:rPr>
                <w:color w:val="333333"/>
                <w:shd w:val="clear" w:color="auto"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Pr>
                <w:color w:val="333333"/>
                <w:shd w:val="clear" w:color="auto" w:fill="FFFFFF"/>
              </w:rPr>
              <w:t>закупівель</w:t>
            </w:r>
            <w:proofErr w:type="spellEnd"/>
            <w:r>
              <w:rPr>
                <w:color w:val="333333"/>
                <w:shd w:val="clear" w:color="auto" w:fill="FFFFFF"/>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color w:val="333333"/>
                <w:shd w:val="clear" w:color="auto" w:fill="FFFFFF"/>
              </w:rPr>
              <w:t>машинозчитувальному</w:t>
            </w:r>
            <w:proofErr w:type="spellEnd"/>
            <w:r>
              <w:rPr>
                <w:color w:val="333333"/>
                <w:shd w:val="clear" w:color="auto" w:fill="FFFFFF"/>
              </w:rPr>
              <w:t xml:space="preserve"> форматі розміщуються в електронній системі </w:t>
            </w:r>
            <w:proofErr w:type="spellStart"/>
            <w:r>
              <w:rPr>
                <w:color w:val="333333"/>
                <w:shd w:val="clear" w:color="auto" w:fill="FFFFFF"/>
              </w:rPr>
              <w:t>закупівель</w:t>
            </w:r>
            <w:proofErr w:type="spellEnd"/>
            <w:r>
              <w:rPr>
                <w:color w:val="333333"/>
                <w:shd w:val="clear" w:color="auto" w:fill="FFFFFF"/>
              </w:rPr>
              <w:t xml:space="preserve"> протягом одного дня з дати прийняття рішення про їх внесення. </w:t>
            </w:r>
          </w:p>
        </w:tc>
      </w:tr>
      <w:tr w:rsidR="0076460F" w:rsidTr="00187E1D">
        <w:trPr>
          <w:trHeight w:val="522"/>
          <w:jc w:val="center"/>
        </w:trPr>
        <w:tc>
          <w:tcPr>
            <w:tcW w:w="9825" w:type="dxa"/>
            <w:gridSpan w:val="3"/>
            <w:shd w:val="clear" w:color="auto" w:fill="auto"/>
            <w:vAlign w:val="center"/>
          </w:tcPr>
          <w:p w:rsidR="0076460F" w:rsidRPr="005528E7" w:rsidRDefault="0076460F" w:rsidP="00187E1D">
            <w:pPr>
              <w:widowControl w:val="0"/>
              <w:ind w:firstLine="318"/>
              <w:jc w:val="center"/>
              <w:rPr>
                <w:rFonts w:eastAsia="Tahoma"/>
                <w:b/>
                <w:szCs w:val="24"/>
                <w:lang w:eastAsia="zh-CN"/>
              </w:rPr>
            </w:pPr>
            <w:r w:rsidRPr="005528E7">
              <w:rPr>
                <w:rFonts w:eastAsia="Tahoma"/>
                <w:b/>
                <w:szCs w:val="24"/>
                <w:lang w:eastAsia="zh-CN"/>
              </w:rPr>
              <w:lastRenderedPageBreak/>
              <w:t>III. Інструкція з підготовки тендерної пропозиції</w:t>
            </w:r>
          </w:p>
        </w:tc>
      </w:tr>
      <w:tr w:rsidR="008B6772" w:rsidTr="00187E1D">
        <w:trPr>
          <w:trHeight w:val="522"/>
          <w:jc w:val="center"/>
        </w:trPr>
        <w:tc>
          <w:tcPr>
            <w:tcW w:w="570" w:type="dxa"/>
            <w:shd w:val="clear" w:color="auto" w:fill="auto"/>
          </w:tcPr>
          <w:p w:rsidR="008B6772" w:rsidRPr="00C07028" w:rsidRDefault="008B6772" w:rsidP="008B6772">
            <w:pPr>
              <w:widowControl w:val="0"/>
              <w:spacing w:before="120" w:after="120" w:line="276" w:lineRule="auto"/>
              <w:rPr>
                <w:szCs w:val="24"/>
              </w:rPr>
            </w:pPr>
            <w:r w:rsidRPr="00C07028">
              <w:rPr>
                <w:szCs w:val="24"/>
              </w:rPr>
              <w:t>1</w:t>
            </w:r>
          </w:p>
        </w:tc>
        <w:tc>
          <w:tcPr>
            <w:tcW w:w="2970" w:type="dxa"/>
            <w:shd w:val="clear" w:color="auto" w:fill="auto"/>
          </w:tcPr>
          <w:p w:rsidR="008B6772" w:rsidRPr="00C07028" w:rsidRDefault="008B6772" w:rsidP="008B6772">
            <w:pPr>
              <w:widowControl w:val="0"/>
              <w:rPr>
                <w:rFonts w:eastAsia="Tahoma"/>
                <w:b/>
                <w:bCs/>
                <w:szCs w:val="24"/>
                <w:lang w:eastAsia="zh-CN"/>
              </w:rPr>
            </w:pPr>
            <w:r w:rsidRPr="00C07028">
              <w:rPr>
                <w:rFonts w:eastAsia="Tahoma"/>
                <w:b/>
                <w:bCs/>
                <w:szCs w:val="24"/>
                <w:lang w:eastAsia="zh-CN"/>
              </w:rPr>
              <w:t>Зміст і спосіб подання тендерної пропозиції</w:t>
            </w:r>
          </w:p>
        </w:tc>
        <w:tc>
          <w:tcPr>
            <w:tcW w:w="6285" w:type="dxa"/>
            <w:shd w:val="clear" w:color="auto" w:fill="auto"/>
          </w:tcPr>
          <w:p w:rsidR="008B6772" w:rsidRDefault="008B6772" w:rsidP="008B6772">
            <w:pPr>
              <w:ind w:firstLine="318"/>
              <w:jc w:val="both"/>
              <w:rPr>
                <w:lang w:eastAsia="uk-UA"/>
              </w:rPr>
            </w:pPr>
            <w:r w:rsidRPr="00297F65">
              <w:rPr>
                <w:lang w:eastAsia="uk-UA"/>
              </w:rPr>
              <w:t xml:space="preserve">Тендерна пропозиція подається в електронному вигляді через електронну систему </w:t>
            </w:r>
            <w:proofErr w:type="spellStart"/>
            <w:r w:rsidRPr="00297F65">
              <w:rPr>
                <w:lang w:eastAsia="uk-UA"/>
              </w:rPr>
              <w:t>закупівель</w:t>
            </w:r>
            <w:proofErr w:type="spellEnd"/>
            <w:r w:rsidRPr="00297F65">
              <w:rPr>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297F65">
              <w:rPr>
                <w:color w:val="000000"/>
                <w:shd w:val="clear" w:color="auto" w:fill="FFFFFF"/>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w:t>
            </w:r>
            <w:hyperlink r:id="rId7" w:anchor="n1261" w:history="1">
              <w:r w:rsidRPr="00297F65">
                <w:rPr>
                  <w:color w:val="000000"/>
                </w:rPr>
                <w:t>статті 17</w:t>
              </w:r>
            </w:hyperlink>
            <w:r w:rsidRPr="00297F65">
              <w:rPr>
                <w:color w:val="000000"/>
                <w:shd w:val="clear" w:color="auto" w:fill="FFFFFF"/>
              </w:rPr>
              <w:t xml:space="preserve"> Закону/</w:t>
            </w:r>
            <w:r w:rsidRPr="00297F65">
              <w:rPr>
                <w:shd w:val="clear" w:color="auto" w:fill="FFFFFF"/>
              </w:rPr>
              <w:t xml:space="preserve">у пункті 47 Особливостей  і в цій тендерній документації </w:t>
            </w:r>
            <w:r w:rsidRPr="00297F65">
              <w:rPr>
                <w:color w:val="000000"/>
                <w:shd w:val="clear" w:color="auto" w:fill="FFFFFF"/>
              </w:rPr>
              <w:t xml:space="preserve"> шляхом самостійного декларування відсутності таких підстав в електронній системі </w:t>
            </w:r>
            <w:proofErr w:type="spellStart"/>
            <w:r w:rsidRPr="00297F65">
              <w:rPr>
                <w:color w:val="000000"/>
                <w:shd w:val="clear" w:color="auto" w:fill="FFFFFF"/>
              </w:rPr>
              <w:t>закупівель</w:t>
            </w:r>
            <w:proofErr w:type="spellEnd"/>
            <w:r w:rsidRPr="00297F65">
              <w:rPr>
                <w:color w:val="000000"/>
                <w:shd w:val="clear" w:color="auto" w:fill="FFFFFF"/>
              </w:rPr>
              <w:t xml:space="preserve"> під час подання тендерної пропозиції та </w:t>
            </w:r>
            <w:r w:rsidRPr="00297F65">
              <w:rPr>
                <w:lang w:eastAsia="uk-UA"/>
              </w:rPr>
              <w:t>завантаження всіх документів передбачених цією тендерною документацією до кінцевого строку подання тендерних пропозицій, а саме:</w:t>
            </w:r>
          </w:p>
          <w:p w:rsidR="008B6772" w:rsidRDefault="008B6772" w:rsidP="008B6772">
            <w:pPr>
              <w:ind w:firstLine="318"/>
              <w:jc w:val="both"/>
              <w:rPr>
                <w:lang w:eastAsia="uk-UA"/>
              </w:rPr>
            </w:pPr>
            <w:r>
              <w:rPr>
                <w:lang w:eastAsia="uk-UA"/>
              </w:rPr>
              <w:t xml:space="preserve">- </w:t>
            </w:r>
            <w:r w:rsidRPr="00D941EE">
              <w:rPr>
                <w:lang w:eastAsia="uk-UA"/>
              </w:rPr>
              <w:t>«Тендерн</w:t>
            </w:r>
            <w:r>
              <w:rPr>
                <w:lang w:eastAsia="uk-UA"/>
              </w:rPr>
              <w:t>у пропозицію</w:t>
            </w:r>
            <w:r w:rsidRPr="00D941EE">
              <w:rPr>
                <w:lang w:eastAsia="uk-UA"/>
              </w:rPr>
              <w:t>», складен</w:t>
            </w:r>
            <w:r>
              <w:rPr>
                <w:lang w:eastAsia="uk-UA"/>
              </w:rPr>
              <w:t>у</w:t>
            </w:r>
            <w:r w:rsidRPr="00D941EE">
              <w:rPr>
                <w:lang w:eastAsia="uk-UA"/>
              </w:rPr>
              <w:t xml:space="preserve"> і заповнен</w:t>
            </w:r>
            <w:r>
              <w:rPr>
                <w:lang w:eastAsia="uk-UA"/>
              </w:rPr>
              <w:t>у</w:t>
            </w:r>
            <w:r w:rsidRPr="00D941EE">
              <w:rPr>
                <w:lang w:eastAsia="uk-UA"/>
              </w:rPr>
              <w:t xml:space="preserve"> за формою, що наведена у </w:t>
            </w:r>
            <w:r w:rsidRPr="003B1E5C">
              <w:rPr>
                <w:lang w:eastAsia="uk-UA"/>
              </w:rPr>
              <w:t>Додатку № 1</w:t>
            </w:r>
            <w:r w:rsidRPr="00D941EE">
              <w:rPr>
                <w:lang w:eastAsia="uk-UA"/>
              </w:rPr>
              <w:t xml:space="preserve"> до </w:t>
            </w:r>
            <w:r w:rsidR="00185833">
              <w:rPr>
                <w:lang w:eastAsia="uk-UA"/>
              </w:rPr>
              <w:t>Т</w:t>
            </w:r>
            <w:r w:rsidRPr="00D941EE">
              <w:rPr>
                <w:lang w:eastAsia="uk-UA"/>
              </w:rPr>
              <w:t xml:space="preserve">ендерної документації. Тендерна пропозиція повинна містити точну і повну інформацію про послуги, що пропонуються. Вартість послуг вказується з урахуванням вартості всіх податків і зборів, що мають бути сплачені в процесі виконання договору про закупівлю, </w:t>
            </w:r>
            <w:proofErr w:type="spellStart"/>
            <w:r w:rsidRPr="00D941EE">
              <w:rPr>
                <w:lang w:eastAsia="uk-UA"/>
              </w:rPr>
              <w:t>навантажувально</w:t>
            </w:r>
            <w:proofErr w:type="spellEnd"/>
            <w:r w:rsidRPr="00D941EE">
              <w:rPr>
                <w:lang w:eastAsia="uk-UA"/>
              </w:rPr>
              <w:t>-розвантажувальних робіт, витрат на логістику та інших витрат. Форма «Тендерна пропозиція» подається учасником на фірмовому бланку учасника, скріплена підписом уповноваженої особи учасника та пе</w:t>
            </w:r>
            <w:r>
              <w:rPr>
                <w:lang w:eastAsia="uk-UA"/>
              </w:rPr>
              <w:t>чаткою учасника (за наявності)*;</w:t>
            </w:r>
            <w:r w:rsidRPr="00D941EE">
              <w:rPr>
                <w:lang w:eastAsia="uk-UA"/>
              </w:rPr>
              <w:t xml:space="preserve"> </w:t>
            </w:r>
          </w:p>
          <w:p w:rsidR="00A55201" w:rsidRDefault="008B6772" w:rsidP="008B6772">
            <w:pPr>
              <w:ind w:firstLine="318"/>
              <w:jc w:val="both"/>
              <w:rPr>
                <w:lang w:eastAsia="uk-UA"/>
              </w:rPr>
            </w:pPr>
            <w:r>
              <w:rPr>
                <w:lang w:eastAsia="uk-UA"/>
              </w:rPr>
              <w:t xml:space="preserve">- </w:t>
            </w:r>
            <w:r w:rsidRPr="003B1E5C">
              <w:rPr>
                <w:lang w:eastAsia="uk-UA"/>
              </w:rPr>
              <w:t>інформацію про наявність обладнання, матеріально-технічної бази та технологій</w:t>
            </w:r>
            <w:r w:rsidR="0096553D" w:rsidRPr="003B1E5C">
              <w:rPr>
                <w:lang w:eastAsia="uk-UA"/>
              </w:rPr>
              <w:t xml:space="preserve"> (Додаток 2 до тендерної документації)</w:t>
            </w:r>
            <w:r w:rsidRPr="003B1E5C">
              <w:rPr>
                <w:lang w:eastAsia="uk-UA"/>
              </w:rPr>
              <w:t>;</w:t>
            </w:r>
          </w:p>
          <w:p w:rsidR="00A55201" w:rsidRDefault="00A55201" w:rsidP="008B6772">
            <w:pPr>
              <w:ind w:firstLine="318"/>
              <w:jc w:val="both"/>
              <w:rPr>
                <w:lang w:eastAsia="uk-UA"/>
              </w:rPr>
            </w:pPr>
            <w:r>
              <w:rPr>
                <w:lang w:eastAsia="uk-UA"/>
              </w:rPr>
              <w:t xml:space="preserve">- </w:t>
            </w:r>
            <w:r w:rsidR="008B6772">
              <w:rPr>
                <w:lang w:eastAsia="uk-UA"/>
              </w:rPr>
              <w:t>інформацію про наявність в учасника процедури закупівлі працівників відповідної кваліфікації</w:t>
            </w:r>
            <w:r w:rsidR="0096553D">
              <w:rPr>
                <w:lang w:eastAsia="uk-UA"/>
              </w:rPr>
              <w:t xml:space="preserve"> </w:t>
            </w:r>
            <w:r w:rsidR="00043FC1">
              <w:rPr>
                <w:lang w:eastAsia="uk-UA"/>
              </w:rPr>
              <w:t>(</w:t>
            </w:r>
            <w:r w:rsidR="0096553D">
              <w:rPr>
                <w:lang w:eastAsia="uk-UA"/>
              </w:rPr>
              <w:t>Додатку 2 до тендерної документації</w:t>
            </w:r>
            <w:r w:rsidR="00043FC1">
              <w:rPr>
                <w:lang w:eastAsia="uk-UA"/>
              </w:rPr>
              <w:t>)</w:t>
            </w:r>
            <w:r w:rsidR="008B6772">
              <w:rPr>
                <w:lang w:eastAsia="uk-UA"/>
              </w:rPr>
              <w:t xml:space="preserve">; </w:t>
            </w:r>
            <w:r w:rsidR="0096553D">
              <w:rPr>
                <w:lang w:eastAsia="uk-UA"/>
              </w:rPr>
              <w:t xml:space="preserve"> </w:t>
            </w:r>
          </w:p>
          <w:p w:rsidR="008B6772" w:rsidRDefault="00A55201" w:rsidP="008B6772">
            <w:pPr>
              <w:ind w:firstLine="318"/>
              <w:jc w:val="both"/>
              <w:rPr>
                <w:lang w:eastAsia="uk-UA"/>
              </w:rPr>
            </w:pPr>
            <w:r>
              <w:rPr>
                <w:lang w:eastAsia="uk-UA"/>
              </w:rPr>
              <w:lastRenderedPageBreak/>
              <w:t xml:space="preserve">- </w:t>
            </w:r>
            <w:r w:rsidR="008B6772">
              <w:rPr>
                <w:lang w:eastAsia="uk-UA"/>
              </w:rPr>
              <w:t xml:space="preserve">інформацію про наявність в учасника процедури закупівлі документально підтвердженого досвіду виконання аналогічного (аналогічних) договору згідно </w:t>
            </w:r>
            <w:r w:rsidR="00043FC1">
              <w:rPr>
                <w:lang w:eastAsia="uk-UA"/>
              </w:rPr>
              <w:t>(</w:t>
            </w:r>
            <w:r w:rsidR="008B6772">
              <w:rPr>
                <w:lang w:eastAsia="uk-UA"/>
              </w:rPr>
              <w:t>Додатку 2 до тендерної документації</w:t>
            </w:r>
            <w:r w:rsidR="00043FC1">
              <w:rPr>
                <w:lang w:eastAsia="uk-UA"/>
              </w:rPr>
              <w:t>)</w:t>
            </w:r>
            <w:r w:rsidR="008B6772">
              <w:rPr>
                <w:lang w:eastAsia="uk-UA"/>
              </w:rPr>
              <w:t>;</w:t>
            </w:r>
          </w:p>
          <w:p w:rsidR="008B6772" w:rsidRPr="00297F65" w:rsidRDefault="008B6772" w:rsidP="008B6772">
            <w:pPr>
              <w:widowControl w:val="0"/>
              <w:numPr>
                <w:ilvl w:val="0"/>
                <w:numId w:val="7"/>
              </w:numPr>
              <w:spacing w:line="232" w:lineRule="auto"/>
              <w:ind w:left="0" w:right="115" w:firstLine="318"/>
              <w:jc w:val="both"/>
            </w:pPr>
            <w:r w:rsidRPr="00297F65">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8B6772" w:rsidRPr="00297F65" w:rsidRDefault="008B6772" w:rsidP="008B6772">
            <w:pPr>
              <w:widowControl w:val="0"/>
              <w:numPr>
                <w:ilvl w:val="0"/>
                <w:numId w:val="7"/>
              </w:numPr>
              <w:spacing w:line="232" w:lineRule="auto"/>
              <w:ind w:left="0" w:right="115" w:firstLine="318"/>
              <w:jc w:val="both"/>
            </w:pPr>
            <w:r w:rsidRPr="00297F65">
              <w:t>інформаці</w:t>
            </w:r>
            <w:r>
              <w:t>ю</w:t>
            </w:r>
            <w:r w:rsidRPr="00297F65">
              <w:t xml:space="preserve"> щодо </w:t>
            </w:r>
            <w:r w:rsidRPr="007919C2">
              <w:t xml:space="preserve">відповідності учасника вимогам, визначеним у пункті 47 Особливостей згідно </w:t>
            </w:r>
            <w:r w:rsidRPr="003B1E5C">
              <w:rPr>
                <w:b/>
              </w:rPr>
              <w:t>Додатку</w:t>
            </w:r>
            <w:r w:rsidRPr="007919C2">
              <w:rPr>
                <w:b/>
              </w:rPr>
              <w:t xml:space="preserve"> </w:t>
            </w:r>
            <w:r w:rsidR="003B1E5C">
              <w:rPr>
                <w:b/>
              </w:rPr>
              <w:t>6</w:t>
            </w:r>
            <w:r w:rsidRPr="007919C2">
              <w:t xml:space="preserve"> до цієї тендерної документації;</w:t>
            </w:r>
          </w:p>
          <w:p w:rsidR="008B6772" w:rsidRPr="00297F65" w:rsidRDefault="008B6772" w:rsidP="008B6772">
            <w:pPr>
              <w:ind w:firstLine="318"/>
              <w:jc w:val="both"/>
            </w:pPr>
            <w:r w:rsidRPr="00297F65">
              <w:t xml:space="preserve">- інформацію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інші вимоги щодо предмета закупівлі, згідно </w:t>
            </w:r>
            <w:r w:rsidRPr="003B1E5C">
              <w:rPr>
                <w:b/>
              </w:rPr>
              <w:t xml:space="preserve">Додатку </w:t>
            </w:r>
            <w:r w:rsidR="00A25489">
              <w:rPr>
                <w:b/>
                <w:lang w:val="ru-RU"/>
              </w:rPr>
              <w:t xml:space="preserve">3 </w:t>
            </w:r>
            <w:r w:rsidRPr="00297F65">
              <w:t>до цієї тендерної документації;</w:t>
            </w:r>
          </w:p>
          <w:p w:rsidR="008B6772" w:rsidRPr="00297F65" w:rsidRDefault="008B6772" w:rsidP="008B6772">
            <w:pPr>
              <w:ind w:firstLine="318"/>
              <w:jc w:val="both"/>
            </w:pPr>
            <w:r w:rsidRPr="00297F65">
              <w:t>-</w:t>
            </w:r>
            <w:r w:rsidRPr="00297F65">
              <w:tab/>
              <w:t>лист-згоду в довільній формі з істотними умовами, визначеними про</w:t>
            </w:r>
            <w:r>
              <w:t>е</w:t>
            </w:r>
            <w:r w:rsidRPr="00297F65">
              <w:t xml:space="preserve">ктом договору, який наведений в </w:t>
            </w:r>
            <w:r w:rsidR="003B1E5C">
              <w:rPr>
                <w:b/>
              </w:rPr>
              <w:t>Д</w:t>
            </w:r>
            <w:r w:rsidRPr="003B1E5C">
              <w:rPr>
                <w:b/>
              </w:rPr>
              <w:t>одатку 5</w:t>
            </w:r>
            <w:r w:rsidRPr="00297F65">
              <w:t xml:space="preserve"> до цієї документації, за підписом уповноваженої особи учасника; </w:t>
            </w:r>
          </w:p>
          <w:p w:rsidR="008B6772" w:rsidRPr="00297F65" w:rsidRDefault="008B6772" w:rsidP="008B6772">
            <w:pPr>
              <w:ind w:firstLine="318"/>
              <w:jc w:val="both"/>
            </w:pPr>
            <w:r w:rsidRPr="00297F65">
              <w:t>-</w:t>
            </w:r>
            <w:r w:rsidRPr="00297F65">
              <w:tab/>
              <w:t>у випадку подання тендерної пропозиції об’єднанням учасників, до неї обов’язково включається документ про створення такого об’єднання;</w:t>
            </w:r>
          </w:p>
          <w:p w:rsidR="008B6772" w:rsidRPr="00297F65" w:rsidRDefault="008B6772" w:rsidP="008B6772">
            <w:pPr>
              <w:pStyle w:val="10"/>
              <w:spacing w:before="0" w:after="0"/>
              <w:ind w:firstLine="281"/>
              <w:jc w:val="both"/>
              <w:rPr>
                <w:rStyle w:val="rvts0"/>
                <w:rFonts w:ascii="Times New Roman" w:hAnsi="Times New Roman"/>
              </w:rPr>
            </w:pPr>
            <w:r w:rsidRPr="00297F65">
              <w:rPr>
                <w:rStyle w:val="rvts0"/>
                <w:rFonts w:ascii="Times New Roman" w:hAnsi="Times New Roman"/>
              </w:rPr>
              <w:t>- копії Статуту учасника процедури закупівлі (положення, установчого договору або іншого документу, який його замінює) у повному обсязі в чинній редакції (якщо учасник здійснює діяльність відповідно до Статуту);</w:t>
            </w:r>
          </w:p>
          <w:p w:rsidR="008B6772" w:rsidRPr="00297F65" w:rsidRDefault="008B6772" w:rsidP="008B6772">
            <w:pPr>
              <w:pStyle w:val="10"/>
              <w:spacing w:before="0" w:after="0"/>
              <w:ind w:firstLine="281"/>
              <w:jc w:val="both"/>
            </w:pPr>
            <w:r w:rsidRPr="00297F65">
              <w:rPr>
                <w:rStyle w:val="rvts0"/>
                <w:rFonts w:ascii="Times New Roman" w:hAnsi="Times New Roman"/>
              </w:rPr>
              <w:t>У разі, якщо Статут учасника знаходиться у вільному доступі на порталі електронних сервісів Міністерства юстиції України, учасник повинен додатково до Статуту (положення, установчого договору або іншого документу, який його замінює)</w:t>
            </w:r>
            <w:r w:rsidRPr="00297F65">
              <w:rPr>
                <w:rStyle w:val="rvts0"/>
                <w:rFonts w:ascii="Times New Roman" w:hAnsi="Times New Roman"/>
                <w:b/>
              </w:rPr>
              <w:t xml:space="preserve"> </w:t>
            </w:r>
            <w:r w:rsidRPr="00297F65">
              <w:rPr>
                <w:rStyle w:val="rvts0"/>
                <w:rFonts w:ascii="Times New Roman" w:hAnsi="Times New Roman"/>
              </w:rPr>
              <w:t>надати лист в довільній формі із зазначенням коду доступу до результатів надання адміністративних послуг у сфері державної реєстрації, або опис документів, що надаються юридичною особою державному реєстратору для проведення реєстраційної дії;</w:t>
            </w:r>
          </w:p>
          <w:p w:rsidR="008B6772" w:rsidRPr="00297F65" w:rsidRDefault="008B6772" w:rsidP="008B6772">
            <w:pPr>
              <w:pStyle w:val="10"/>
              <w:spacing w:before="0" w:after="0"/>
              <w:ind w:firstLine="281"/>
              <w:jc w:val="both"/>
            </w:pPr>
            <w:r w:rsidRPr="00297F65">
              <w:rPr>
                <w:rFonts w:ascii="Times New Roman" w:hAnsi="Times New Roman"/>
              </w:rPr>
              <w:t>- копії рішення засновників про створення юридичної особи (для учасників, які здійснюють діяльність на підставі модельного статуту);</w:t>
            </w:r>
          </w:p>
          <w:p w:rsidR="008B6772" w:rsidRPr="00297F65" w:rsidRDefault="008B6772" w:rsidP="008B6772">
            <w:pPr>
              <w:pStyle w:val="10"/>
              <w:spacing w:before="0" w:after="0"/>
              <w:ind w:firstLine="281"/>
              <w:jc w:val="both"/>
            </w:pPr>
            <w:r w:rsidRPr="00297F65">
              <w:rPr>
                <w:rFonts w:ascii="Times New Roman" w:hAnsi="Times New Roman"/>
              </w:rPr>
              <w:t xml:space="preserve">- інформації про наявність/ відсутність необхідного дозволу та/або ліцензії на право займатися відповідною господарською діяльністю, що становить предмет закупівлі (у випадку, </w:t>
            </w:r>
            <w:r w:rsidRPr="00297F65">
              <w:rPr>
                <w:rFonts w:ascii="Times New Roman" w:hAnsi="Times New Roman"/>
                <w:lang w:eastAsia="uk-UA"/>
              </w:rPr>
              <w:t>якщо отримання такого дозволу та/або ліцензії передбачено законодавством</w:t>
            </w:r>
            <w:r w:rsidRPr="00297F65">
              <w:rPr>
                <w:rFonts w:ascii="Times New Roman" w:hAnsi="Times New Roman"/>
              </w:rPr>
              <w:t>);</w:t>
            </w:r>
          </w:p>
          <w:p w:rsidR="008B6772" w:rsidRPr="00297F65" w:rsidRDefault="008B6772" w:rsidP="008B6772">
            <w:pPr>
              <w:pStyle w:val="10"/>
              <w:spacing w:before="0" w:after="0"/>
              <w:ind w:firstLine="281"/>
              <w:jc w:val="both"/>
            </w:pPr>
            <w:r w:rsidRPr="00297F65">
              <w:rPr>
                <w:rFonts w:ascii="Times New Roman" w:hAnsi="Times New Roman"/>
              </w:rPr>
              <w:t xml:space="preserve">- гарантійного листа про те, що закупівля товарів, робіт і послуг не буде здійснюватися </w:t>
            </w:r>
            <w:r w:rsidRPr="00297F65">
              <w:rPr>
                <w:rFonts w:ascii="Times New Roman" w:hAnsi="Times New Roman"/>
                <w:shd w:val="clear" w:color="auto" w:fill="FFFFFF"/>
              </w:rPr>
              <w:t xml:space="preserve">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w:t>
            </w:r>
            <w:proofErr w:type="spellStart"/>
            <w:r w:rsidRPr="00297F65">
              <w:rPr>
                <w:rFonts w:ascii="Times New Roman" w:hAnsi="Times New Roman"/>
                <w:shd w:val="clear" w:color="auto" w:fill="FFFFFF"/>
              </w:rPr>
              <w:t>закупівель</w:t>
            </w:r>
            <w:proofErr w:type="spellEnd"/>
            <w:r w:rsidRPr="00297F65">
              <w:rPr>
                <w:rFonts w:ascii="Times New Roman" w:hAnsi="Times New Roman"/>
                <w:shd w:val="clear" w:color="auto" w:fill="FFFFFF"/>
              </w:rPr>
              <w:t xml:space="preserve"> у інших суб’єктів господарювання, що здійснюють продаж товарів, робіт, послуг походженням </w:t>
            </w:r>
            <w:r w:rsidRPr="00297F65">
              <w:rPr>
                <w:rFonts w:ascii="Times New Roman" w:hAnsi="Times New Roman"/>
                <w:shd w:val="clear" w:color="auto" w:fill="FFFFFF"/>
              </w:rPr>
              <w:lastRenderedPageBreak/>
              <w:t xml:space="preserve">з іноземної держави, до якої застосовано санкції згідно із </w:t>
            </w:r>
            <w:r w:rsidRPr="00297F65">
              <w:rPr>
                <w:rFonts w:ascii="Times New Roman" w:hAnsi="Times New Roman"/>
              </w:rPr>
              <w:t>законодавством;</w:t>
            </w:r>
          </w:p>
          <w:p w:rsidR="008B6772" w:rsidRPr="00297F65" w:rsidRDefault="008B6772" w:rsidP="008B6772">
            <w:pPr>
              <w:pStyle w:val="10"/>
              <w:spacing w:before="0" w:after="0"/>
              <w:ind w:firstLine="281"/>
              <w:jc w:val="both"/>
            </w:pPr>
            <w:r w:rsidRPr="00297F65">
              <w:rPr>
                <w:rFonts w:ascii="Times New Roman" w:eastAsia="Arial Unicode MS" w:hAnsi="Times New Roman"/>
              </w:rPr>
              <w:t xml:space="preserve">- </w:t>
            </w:r>
            <w:r w:rsidRPr="00297F65">
              <w:rPr>
                <w:rFonts w:ascii="Times New Roman" w:hAnsi="Times New Roman"/>
                <w:bCs/>
              </w:rPr>
              <w:t xml:space="preserve">інформації </w:t>
            </w:r>
            <w:r w:rsidRPr="00297F65">
              <w:rPr>
                <w:rFonts w:ascii="Times New Roman" w:hAnsi="Times New Roman"/>
                <w:shd w:val="clear" w:color="auto" w:fill="FFFFFF"/>
              </w:rPr>
              <w:t xml:space="preserve">щодо залучення субпідрядників / співвиконавців, </w:t>
            </w:r>
            <w:r w:rsidRPr="00297F65">
              <w:rPr>
                <w:rFonts w:ascii="Times New Roman" w:hAnsi="Times New Roman"/>
              </w:rPr>
              <w:t>згідно з частиною</w:t>
            </w:r>
            <w:r w:rsidRPr="00297F65">
              <w:rPr>
                <w:rFonts w:ascii="Times New Roman" w:hAnsi="Times New Roman"/>
                <w:b/>
              </w:rPr>
              <w:t xml:space="preserve"> </w:t>
            </w:r>
            <w:r w:rsidRPr="00297F65">
              <w:rPr>
                <w:rFonts w:ascii="Times New Roman" w:hAnsi="Times New Roman"/>
              </w:rPr>
              <w:t>7 цього розділу ТД (</w:t>
            </w:r>
            <w:r w:rsidRPr="00297F65">
              <w:rPr>
                <w:rFonts w:ascii="Times New Roman" w:hAnsi="Times New Roman"/>
                <w:shd w:val="clear" w:color="auto" w:fill="FFFFFF"/>
              </w:rPr>
              <w:t>у разі закупівлі робіт або послуг</w:t>
            </w:r>
            <w:r w:rsidRPr="00297F65">
              <w:rPr>
                <w:rFonts w:ascii="Times New Roman" w:hAnsi="Times New Roman"/>
              </w:rPr>
              <w:t>);</w:t>
            </w:r>
          </w:p>
          <w:p w:rsidR="008B6772" w:rsidRPr="00297F65" w:rsidRDefault="008B6772" w:rsidP="008B6772">
            <w:pPr>
              <w:ind w:firstLine="318"/>
              <w:jc w:val="both"/>
            </w:pPr>
            <w:r w:rsidRPr="00297F65">
              <w:t xml:space="preserve">- інших документів, необхідність подання яких у складі тендерної пропозиції передбачена умовами цієї тендерної документації, згідно </w:t>
            </w:r>
            <w:r w:rsidRPr="003B1E5C">
              <w:rPr>
                <w:b/>
              </w:rPr>
              <w:t>Д</w:t>
            </w:r>
            <w:r w:rsidR="00043FC1" w:rsidRPr="003B1E5C">
              <w:rPr>
                <w:b/>
              </w:rPr>
              <w:t>одатку</w:t>
            </w:r>
            <w:r w:rsidR="00237433">
              <w:rPr>
                <w:b/>
              </w:rPr>
              <w:t xml:space="preserve"> 4</w:t>
            </w:r>
            <w:r w:rsidR="00043FC1">
              <w:rPr>
                <w:b/>
              </w:rPr>
              <w:t xml:space="preserve"> </w:t>
            </w:r>
            <w:r w:rsidRPr="00297F65">
              <w:rPr>
                <w:b/>
              </w:rPr>
              <w:t xml:space="preserve"> </w:t>
            </w:r>
            <w:r w:rsidRPr="003B1E5C">
              <w:t>і</w:t>
            </w:r>
            <w:r w:rsidRPr="00297F65">
              <w:rPr>
                <w:b/>
              </w:rPr>
              <w:t xml:space="preserve"> </w:t>
            </w:r>
            <w:r w:rsidRPr="00297F65">
              <w:t xml:space="preserve"> до цієї тендерної документації.</w:t>
            </w:r>
          </w:p>
          <w:p w:rsidR="008B6772" w:rsidRPr="00297F65" w:rsidRDefault="008B6772" w:rsidP="008B6772">
            <w:pPr>
              <w:ind w:firstLine="318"/>
              <w:jc w:val="both"/>
            </w:pPr>
            <w:r w:rsidRPr="00297F65">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та повинен розмістити (завантажити) в електронній системі </w:t>
            </w:r>
            <w:proofErr w:type="spellStart"/>
            <w:r w:rsidRPr="00297F65">
              <w:t>закупівель</w:t>
            </w:r>
            <w:proofErr w:type="spellEnd"/>
            <w:r w:rsidRPr="00297F65">
              <w:t xml:space="preserve"> всі документи передбачені цією тендерною документацією до кінцевого строку подання тендерних пропозицій.</w:t>
            </w:r>
          </w:p>
          <w:p w:rsidR="008B6772" w:rsidRPr="00297F65" w:rsidRDefault="008B6772" w:rsidP="008B6772">
            <w:pPr>
              <w:spacing w:line="232" w:lineRule="auto"/>
              <w:ind w:left="123" w:right="115" w:firstLine="426"/>
              <w:jc w:val="both"/>
            </w:pPr>
            <w:r w:rsidRPr="00297F65">
              <w:t>Учасник зобов’язаний підписати тендерну пропозицію шляхом накладання електронного підпису особи, уповноваженої на підпис документів тендерної пропозиції. Електронний підпис, яким учасник підписує тендерну пропозицію, повинен базуватися на кваліфікованому сертифікаті електронного підпису, відповідно до вимог Закону України «Про електронні довірчі послуги».</w:t>
            </w:r>
          </w:p>
          <w:p w:rsidR="008B6772" w:rsidRPr="00297F65" w:rsidRDefault="008B6772" w:rsidP="008B6772">
            <w:pPr>
              <w:ind w:firstLine="318"/>
              <w:jc w:val="both"/>
            </w:pPr>
            <w:r w:rsidRPr="00297F65">
              <w:t>Усі документи, які подаються учасником, мають бути чинними на момент подання тендерних пропозицій. За достовірність наданої інформації та документів відповідальність безпосередньо несе учасник.</w:t>
            </w:r>
          </w:p>
          <w:p w:rsidR="008B6772" w:rsidRPr="00297F65" w:rsidRDefault="008B6772" w:rsidP="008B6772">
            <w:pPr>
              <w:ind w:firstLine="318"/>
              <w:jc w:val="both"/>
            </w:pPr>
            <w:r w:rsidRPr="00297F65">
              <w:t>Повноваження щодо підпису документів тендерної пропозиції учасника  підтверджуються наступними  документами.</w:t>
            </w:r>
          </w:p>
          <w:p w:rsidR="008B6772" w:rsidRPr="00297F65" w:rsidRDefault="008B6772" w:rsidP="008B6772">
            <w:pPr>
              <w:ind w:firstLine="318"/>
              <w:jc w:val="both"/>
            </w:pPr>
            <w:r w:rsidRPr="00297F65">
              <w:t>Для учасників-юридичних осіб:</w:t>
            </w:r>
          </w:p>
          <w:p w:rsidR="008B6772" w:rsidRPr="00297F65" w:rsidRDefault="008B6772" w:rsidP="008B6772">
            <w:pPr>
              <w:ind w:firstLine="318"/>
              <w:jc w:val="both"/>
            </w:pPr>
            <w:r w:rsidRPr="00297F65">
              <w:t xml:space="preserve">- довідкою, яка містить відомості про учасника, в тому числі його  керівника та особу/осіб, якому (якій, яким) надано право щодо підпису документів тендерної пропозиції та договору про закупівлю за формою, наведеною в </w:t>
            </w:r>
            <w:r w:rsidR="003B1E5C">
              <w:t>Д</w:t>
            </w:r>
            <w:r w:rsidR="003B1E5C" w:rsidRPr="003B1E5C">
              <w:t>одатку 4</w:t>
            </w:r>
            <w:r w:rsidRPr="00297F65">
              <w:t xml:space="preserve"> до тендерної документації;</w:t>
            </w:r>
          </w:p>
          <w:p w:rsidR="008B6772" w:rsidRPr="00297F65" w:rsidRDefault="008B6772" w:rsidP="008B6772">
            <w:pPr>
              <w:ind w:firstLine="318"/>
              <w:jc w:val="both"/>
            </w:pPr>
            <w:r w:rsidRPr="00297F65">
              <w:t>-</w:t>
            </w:r>
            <w:r w:rsidRPr="00297F65">
              <w:tab/>
              <w:t>установчими документами (оригінал або копія статуту або установчого договору, або засновницького договору, або положення).  Якщо учасник процедури діє на підставі модельного статуту додатково надається рішення загальних зборів або іншого уповноваженого органу цієї юридичної особи, в якому зазначені відомості про провадження діяльності на основі модельного статуту;</w:t>
            </w:r>
          </w:p>
          <w:p w:rsidR="008B6772" w:rsidRPr="00297F65" w:rsidRDefault="008B6772" w:rsidP="008B6772">
            <w:pPr>
              <w:ind w:firstLine="318"/>
              <w:jc w:val="both"/>
            </w:pPr>
            <w:r w:rsidRPr="00297F65">
              <w:t>-</w:t>
            </w:r>
            <w:r w:rsidRPr="00297F65">
              <w:tab/>
              <w:t xml:space="preserve">витягом (повним) з Єдиного державного реєстру юридичних осіб, фізичних осіб-підприємців та громадських формувань із зазначенням дати формування витягу. Дата формування витягу повинна бути не раніше, ніж дата оприлюднення оголошення про проведення цієї закупівлі в  електронній системі </w:t>
            </w:r>
            <w:proofErr w:type="spellStart"/>
            <w:r w:rsidRPr="00297F65">
              <w:t>закупівель</w:t>
            </w:r>
            <w:proofErr w:type="spellEnd"/>
            <w:r w:rsidRPr="00297F65">
              <w:t>.</w:t>
            </w:r>
          </w:p>
          <w:p w:rsidR="008B6772" w:rsidRPr="00297F65" w:rsidRDefault="008B6772" w:rsidP="008B6772">
            <w:pPr>
              <w:ind w:firstLine="318"/>
              <w:jc w:val="both"/>
            </w:pPr>
            <w:r w:rsidRPr="00297F65">
              <w:t>Додатково до вищезазначеного учасник-юридична особа у складі своєї пропозиції надає:</w:t>
            </w:r>
          </w:p>
          <w:p w:rsidR="008B6772" w:rsidRPr="00297F65" w:rsidRDefault="008B6772" w:rsidP="008B6772">
            <w:pPr>
              <w:ind w:firstLine="318"/>
              <w:jc w:val="both"/>
            </w:pPr>
            <w:r w:rsidRPr="00297F65">
              <w:lastRenderedPageBreak/>
              <w:t>-</w:t>
            </w:r>
            <w:r w:rsidRPr="00297F65">
              <w:tab/>
              <w:t xml:space="preserve"> рішення про призначення керівника (оригінал або копія протоколу або іншого розпорядчого документу органу  учасника до компетенції якого, згідно установчих документів, відноситься прийняття такого рішення  або  виписка/витяг з нього) та наказ на призначення керівника (оригінал або копія);</w:t>
            </w:r>
          </w:p>
          <w:p w:rsidR="008B6772" w:rsidRPr="00297F65" w:rsidRDefault="008B6772" w:rsidP="008B6772">
            <w:pPr>
              <w:ind w:firstLine="318"/>
              <w:jc w:val="both"/>
            </w:pPr>
            <w:r w:rsidRPr="00297F65">
              <w:t>-</w:t>
            </w:r>
            <w:r w:rsidRPr="00297F65">
              <w:tab/>
              <w:t>довіреність та/або доручення або інший документ, що підтверджує відповідні повноваження, якщо повноваження особи, що підписала тендерну пропозицію, не визначені установчими документами;</w:t>
            </w:r>
          </w:p>
          <w:p w:rsidR="008B6772" w:rsidRPr="00297F65" w:rsidRDefault="008B6772" w:rsidP="008B6772">
            <w:pPr>
              <w:ind w:firstLine="318"/>
              <w:jc w:val="both"/>
            </w:pPr>
            <w:r w:rsidRPr="00297F65">
              <w:t>-</w:t>
            </w:r>
            <w:r w:rsidRPr="00297F65">
              <w:tab/>
              <w:t>документ, який підтверджує повноваження посадової особи на підписання тендерної пропозиції у формі виписки/витягу з протоколу або іншого розпорядчого документу органу підприємства/організації до компетенції якого, згідно установчих документів, відноситься прийняття такого рішення (оригінал або копія), якщо установчими документами встановлені обмеження на підписання тендерної пропозиції;</w:t>
            </w:r>
          </w:p>
          <w:p w:rsidR="008B6772" w:rsidRPr="00297F65" w:rsidRDefault="008B6772" w:rsidP="008B6772">
            <w:pPr>
              <w:ind w:firstLine="318"/>
              <w:jc w:val="both"/>
            </w:pPr>
          </w:p>
          <w:p w:rsidR="008B6772" w:rsidRPr="00297F65" w:rsidRDefault="008B6772" w:rsidP="008B6772">
            <w:pPr>
              <w:ind w:firstLine="318"/>
              <w:jc w:val="both"/>
            </w:pPr>
            <w:r w:rsidRPr="00297F65">
              <w:t>Для учасників-фізичних осіб та учасників-фізичних осіб-підприємців:</w:t>
            </w:r>
          </w:p>
          <w:p w:rsidR="008B6772" w:rsidRPr="00297F65" w:rsidRDefault="008B6772" w:rsidP="008B6772">
            <w:pPr>
              <w:ind w:firstLine="318"/>
              <w:jc w:val="both"/>
            </w:pPr>
            <w:r w:rsidRPr="00297F65">
              <w:t xml:space="preserve">- довідкою, яка містить відомості про учасника та особу/осіб, якому (якій, яким) надано право щодо підпису документів тендерної пропозиції та договору про закупівлю за формою, наведеною в </w:t>
            </w:r>
            <w:r w:rsidR="003B1E5C">
              <w:t>Додатку 4</w:t>
            </w:r>
            <w:r w:rsidRPr="00297F65">
              <w:t xml:space="preserve"> до тендерної документації;</w:t>
            </w:r>
          </w:p>
          <w:p w:rsidR="008B6772" w:rsidRPr="00297F65" w:rsidRDefault="008B6772" w:rsidP="008B6772">
            <w:pPr>
              <w:ind w:firstLine="318"/>
              <w:jc w:val="both"/>
            </w:pPr>
            <w:r w:rsidRPr="00297F65">
              <w:t>Додатково до вищезазначеного  учасник-фізична особа та учасник-фізична особа-підприємець  у складі своєї пропозиції надає:</w:t>
            </w:r>
          </w:p>
          <w:p w:rsidR="008B6772" w:rsidRPr="00297F65" w:rsidRDefault="008B6772" w:rsidP="008B6772">
            <w:pPr>
              <w:ind w:firstLine="318"/>
              <w:jc w:val="both"/>
            </w:pPr>
            <w:r w:rsidRPr="00297F65">
              <w:t>-</w:t>
            </w:r>
            <w:r w:rsidRPr="00297F65">
              <w:tab/>
              <w:t xml:space="preserve">витяг (повний) з Єдиного державного реєстру юридичних осіб, фізичних осіб-підприємців та громадських формувань із зазначенням дати формування витягу. Дата формування витягу повинна бути не раніше, ніж дата оприлюднення оголошення про проведення цієї закупівлі в  електронній системі </w:t>
            </w:r>
            <w:proofErr w:type="spellStart"/>
            <w:r w:rsidRPr="00297F65">
              <w:t>закупівель</w:t>
            </w:r>
            <w:proofErr w:type="spellEnd"/>
            <w:r w:rsidRPr="00297F65">
              <w:t>, якщо тендерна пропозиція подана фізичною особою-підприємцем;</w:t>
            </w:r>
          </w:p>
          <w:p w:rsidR="008B6772" w:rsidRPr="00297F65" w:rsidRDefault="008B6772" w:rsidP="008B6772">
            <w:pPr>
              <w:ind w:firstLine="318"/>
              <w:jc w:val="both"/>
            </w:pPr>
            <w:r w:rsidRPr="00297F65">
              <w:t>-</w:t>
            </w:r>
            <w:r w:rsidRPr="00297F65">
              <w:tab/>
              <w:t>довіреність та/або доручення або інший документ, що підтверджує відповідні повноваження якщо тендерна пропозиція підписана іншою фізичною особою;</w:t>
            </w:r>
          </w:p>
          <w:p w:rsidR="008B6772" w:rsidRPr="00297F65" w:rsidRDefault="008B6772" w:rsidP="008B6772">
            <w:pPr>
              <w:ind w:firstLine="318"/>
              <w:jc w:val="both"/>
            </w:pPr>
            <w:r w:rsidRPr="00297F65">
              <w:t>-</w:t>
            </w:r>
            <w:r w:rsidRPr="00297F65">
              <w:tab/>
              <w:t xml:space="preserve">копію паспорту, індивідуального податкового номеру та лист-згоду (лист в довільній формі) на обробку персональних даних (в </w:t>
            </w:r>
            <w:proofErr w:type="spellStart"/>
            <w:r w:rsidRPr="00297F65">
              <w:t>т.ч</w:t>
            </w:r>
            <w:proofErr w:type="spellEnd"/>
            <w:r w:rsidRPr="00297F65">
              <w:t>. збирання, зберігання і поширення) якщо тендерна пропозиція подана учасником-фізичною особою. В листі-згоді на обробку персональних даних мають бути зазначені: прізвище, ім’я та по-батькові фізичної особи.</w:t>
            </w:r>
          </w:p>
          <w:p w:rsidR="008B6772" w:rsidRPr="00297F65" w:rsidRDefault="008B6772" w:rsidP="008B6772">
            <w:pPr>
              <w:ind w:firstLine="318"/>
              <w:jc w:val="both"/>
              <w:rPr>
                <w:color w:val="000000"/>
              </w:rPr>
            </w:pPr>
            <w:r w:rsidRPr="00297F65">
              <w:rPr>
                <w:color w:val="000000"/>
              </w:rPr>
              <w:t xml:space="preserve">Усі документи (довідки, інформаційні довідки, листи тощо), які складаються безпосередньо учасником та завантажуються в електронну систему </w:t>
            </w:r>
            <w:proofErr w:type="spellStart"/>
            <w:r w:rsidRPr="00297F65">
              <w:rPr>
                <w:color w:val="000000"/>
              </w:rPr>
              <w:t>закупівель</w:t>
            </w:r>
            <w:proofErr w:type="spellEnd"/>
            <w:r w:rsidRPr="00297F65">
              <w:rPr>
                <w:color w:val="000000"/>
              </w:rPr>
              <w:t xml:space="preserve">, повинні бути складені на фірмовому бланку (у разі його наявності) та містити: посаду, прізвище, ініціали та власноручний підпис керівника або уповноваженої особи (крім випадку </w:t>
            </w:r>
            <w:r w:rsidRPr="00297F65">
              <w:rPr>
                <w:color w:val="000000"/>
              </w:rPr>
              <w:lastRenderedPageBreak/>
              <w:t>подання таких документів у формі електронного документу) та відповідати вимогам підпункту.</w:t>
            </w:r>
          </w:p>
          <w:p w:rsidR="008B6772" w:rsidRPr="00297F65" w:rsidRDefault="008B6772" w:rsidP="008B6772">
            <w:pPr>
              <w:ind w:firstLine="318"/>
              <w:jc w:val="both"/>
            </w:pPr>
            <w:r w:rsidRPr="00297F65">
              <w:rPr>
                <w:color w:val="000000"/>
              </w:rPr>
              <w:t>За достовірність наданої інформації та документів відповідальність несе безпосередньо учасник.</w:t>
            </w:r>
          </w:p>
          <w:p w:rsidR="008B6772" w:rsidRPr="00297F65" w:rsidRDefault="008B6772" w:rsidP="008B6772">
            <w:pPr>
              <w:ind w:firstLine="318"/>
              <w:jc w:val="both"/>
            </w:pPr>
            <w:r w:rsidRPr="00297F65">
              <w:t xml:space="preserve"> Документи, що розміщуються учасником в системі, повинні бути належного рівня зображення (чіткими та розбірливими для читання) та доступні до перегляду.</w:t>
            </w:r>
          </w:p>
          <w:p w:rsidR="008B6772" w:rsidRPr="00297F65" w:rsidRDefault="008B6772" w:rsidP="008B6772">
            <w:pPr>
              <w:ind w:firstLine="318"/>
              <w:jc w:val="both"/>
            </w:pPr>
            <w:r w:rsidRPr="00297F65">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на фірмовому бланку учасника (за наявності), повинні мати вихідний номер, дату надання, адресуватися замовнику тендера та містить номер ідентифікатору закупівлі у електронній системі </w:t>
            </w:r>
            <w:proofErr w:type="spellStart"/>
            <w:r w:rsidRPr="00297F65">
              <w:t>закупівель</w:t>
            </w:r>
            <w:proofErr w:type="spellEnd"/>
            <w:r w:rsidRPr="00297F65">
              <w:t>.</w:t>
            </w:r>
          </w:p>
          <w:p w:rsidR="008B6772" w:rsidRPr="00297F65" w:rsidRDefault="008B6772" w:rsidP="008B6772">
            <w:pPr>
              <w:ind w:firstLine="318"/>
              <w:jc w:val="both"/>
            </w:pPr>
            <w:r w:rsidRPr="00297F65">
              <w:t xml:space="preserve">Файли, подані у складі тендерної пропозиції учасника, не повинні містити паролів або інших обмежень доступу, крім випадків, передбачених цією тендерною документацією. </w:t>
            </w:r>
            <w:r w:rsidRPr="00297F65">
              <w:rPr>
                <w:lang w:eastAsia="en-US"/>
              </w:rPr>
              <w:t>У разі, якщо будь-який файл містить пароль або</w:t>
            </w:r>
            <w:r w:rsidRPr="00297F65">
              <w:rPr>
                <w:color w:val="000000"/>
                <w:shd w:val="clear" w:color="auto" w:fill="FFFFFF"/>
              </w:rPr>
              <w:t xml:space="preserve"> </w:t>
            </w:r>
            <w:r w:rsidRPr="00297F65">
              <w:rPr>
                <w:lang w:eastAsia="en-US"/>
              </w:rPr>
              <w:t>пошкоджений, що унеможливлює його перегляд, тендерна пропозиція такого учасника підлягає відхиленню як така, що не відповідає вимогам.</w:t>
            </w:r>
          </w:p>
          <w:p w:rsidR="008B6772" w:rsidRPr="00297F65" w:rsidRDefault="008B6772" w:rsidP="008B6772">
            <w:pPr>
              <w:ind w:firstLine="318"/>
              <w:jc w:val="both"/>
            </w:pPr>
            <w:r w:rsidRPr="00297F65">
              <w:t>Інформація, що надається учасниками процедури закупівлі, повинна узгоджуватися у документах і не призводити до протиріч та/або різночитання.</w:t>
            </w:r>
          </w:p>
          <w:p w:rsidR="008B6772" w:rsidRPr="00297F65" w:rsidRDefault="008B6772" w:rsidP="008B6772">
            <w:pPr>
              <w:ind w:firstLine="318"/>
              <w:jc w:val="both"/>
            </w:pPr>
            <w:r w:rsidRPr="00297F65">
              <w:t xml:space="preserve">Всі визначені цією тендерною документацією документи тендерної пропозиції, які завантажуються учасниками в електронну систему </w:t>
            </w:r>
            <w:proofErr w:type="spellStart"/>
            <w:r w:rsidRPr="00297F65">
              <w:t>закупівель</w:t>
            </w:r>
            <w:proofErr w:type="spellEnd"/>
            <w:r w:rsidRPr="00297F65">
              <w:t xml:space="preserve"> повинні бути високої якості відтворення, придатні для </w:t>
            </w:r>
            <w:proofErr w:type="spellStart"/>
            <w:r w:rsidRPr="00297F65">
              <w:t>машинозчитування</w:t>
            </w:r>
            <w:proofErr w:type="spellEnd"/>
            <w:r w:rsidRPr="00297F65">
              <w:t xml:space="preserve"> у вигляді кольорових сканованих копій, без застосування графічних редакторів (файли з розширенням «..</w:t>
            </w:r>
            <w:proofErr w:type="spellStart"/>
            <w:r w:rsidRPr="00297F65">
              <w:t>pdf</w:t>
            </w:r>
            <w:proofErr w:type="spellEnd"/>
            <w:r w:rsidRPr="00297F65">
              <w:t>.», «..</w:t>
            </w:r>
            <w:proofErr w:type="spellStart"/>
            <w:r w:rsidRPr="00297F65">
              <w:t>jpeg</w:t>
            </w:r>
            <w:proofErr w:type="spellEnd"/>
            <w:r w:rsidRPr="00297F65">
              <w:t>.», «..</w:t>
            </w:r>
            <w:proofErr w:type="spellStart"/>
            <w:r w:rsidRPr="00297F65">
              <w:t>doc</w:t>
            </w:r>
            <w:proofErr w:type="spellEnd"/>
            <w:r w:rsidRPr="00297F65">
              <w:t>.», «..</w:t>
            </w:r>
            <w:proofErr w:type="spellStart"/>
            <w:r w:rsidRPr="00297F65">
              <w:t>docx</w:t>
            </w:r>
            <w:proofErr w:type="spellEnd"/>
            <w:r w:rsidRPr="00297F65">
              <w:t>.», «..</w:t>
            </w:r>
            <w:proofErr w:type="spellStart"/>
            <w:r w:rsidRPr="00297F65">
              <w:t>rtf</w:t>
            </w:r>
            <w:proofErr w:type="spellEnd"/>
            <w:r w:rsidRPr="00297F65">
              <w:t>.» тощо), зміст та вигляд яких повинен відповідати оригіналам відповідних документів, згідно яких виготовляються такі скановані копії.</w:t>
            </w:r>
          </w:p>
          <w:p w:rsidR="008B6772" w:rsidRPr="00297F65" w:rsidRDefault="008B6772" w:rsidP="008B6772">
            <w:pPr>
              <w:ind w:firstLine="318"/>
              <w:jc w:val="both"/>
            </w:pPr>
            <w:r w:rsidRPr="00297F65">
              <w:t>У випадку надання учасником в складі тендерної пропозиції сканованих не кольорових копій без оригіналу підпису уповноваженої посадової особи учасника, надання не якісних, нечитабельних копій, замовник залишає за собою право на відхилення такої пропозиції.</w:t>
            </w:r>
          </w:p>
          <w:p w:rsidR="008B6772" w:rsidRPr="00297F65" w:rsidRDefault="008B6772" w:rsidP="008B6772">
            <w:pPr>
              <w:ind w:firstLine="318"/>
              <w:jc w:val="both"/>
            </w:pPr>
            <w:r w:rsidRPr="00297F65">
              <w:t>Копії паперових документів (усі сторінки), які в подальшому скануються мають бути засвідчені належним чином. Засвідчення копії повинно складатися:</w:t>
            </w:r>
          </w:p>
          <w:p w:rsidR="008B6772" w:rsidRPr="00297F65" w:rsidRDefault="008B6772" w:rsidP="008B6772">
            <w:pPr>
              <w:ind w:firstLine="318"/>
              <w:jc w:val="both"/>
            </w:pPr>
            <w:r w:rsidRPr="00297F65">
              <w:t>-  зі слів -  «згідно з оригіналом» або «копія вірна» тощо;</w:t>
            </w:r>
          </w:p>
          <w:p w:rsidR="008B6772" w:rsidRPr="00297F65" w:rsidRDefault="008B6772" w:rsidP="008B6772">
            <w:pPr>
              <w:ind w:firstLine="318"/>
              <w:jc w:val="both"/>
            </w:pPr>
            <w:r w:rsidRPr="00297F65">
              <w:t>- назви посади, особистого підпису уповноваженої посадової особи учасника процедури закупівлі, яка засвідчує копії, її ініціалів та прізвища.</w:t>
            </w:r>
          </w:p>
          <w:p w:rsidR="008B6772" w:rsidRPr="00297F65" w:rsidRDefault="008B6772" w:rsidP="008B6772">
            <w:pPr>
              <w:ind w:firstLine="318"/>
              <w:jc w:val="both"/>
            </w:pPr>
            <w:r w:rsidRPr="00297F65">
              <w:t>Якщо скановану копію зроблено з оригіналу документу, жодного завірення така сканована копія не потребує.</w:t>
            </w:r>
          </w:p>
          <w:p w:rsidR="008B6772" w:rsidRPr="00297F65" w:rsidRDefault="008B6772" w:rsidP="008B6772">
            <w:pPr>
              <w:ind w:firstLine="318"/>
              <w:jc w:val="both"/>
            </w:pPr>
            <w:r w:rsidRPr="00297F65">
              <w:lastRenderedPageBreak/>
              <w:t>Усі сторінки тендерної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w:t>
            </w:r>
          </w:p>
          <w:p w:rsidR="008B6772" w:rsidRPr="00297F65" w:rsidRDefault="008B6772" w:rsidP="008B6772">
            <w:pPr>
              <w:ind w:firstLine="318"/>
              <w:jc w:val="both"/>
            </w:pPr>
            <w:r w:rsidRPr="00297F65">
              <w:t xml:space="preserve">Забороняється обмежувати перегляд файлів шляхом встановлення на них паролів або у будь-який інший спосіб. У випадку, якщо тендерна пропозиція або окремі її документи зашифровано, доступ до них закрито паролем, або з інших причин вони не є доступними для перегляду – це є підставою для відхилення тендерної пропозиції Учасника, як такої, що не відповідає умовам тендерної документації. </w:t>
            </w:r>
          </w:p>
          <w:p w:rsidR="008B6772" w:rsidRPr="00297F65" w:rsidRDefault="008B6772" w:rsidP="008B6772">
            <w:pPr>
              <w:ind w:firstLine="318"/>
              <w:jc w:val="both"/>
            </w:pPr>
            <w:r w:rsidRPr="00297F65">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6772" w:rsidRPr="00297F65" w:rsidRDefault="008B6772" w:rsidP="008B6772">
            <w:pPr>
              <w:ind w:firstLine="318"/>
              <w:jc w:val="both"/>
            </w:pPr>
            <w:r w:rsidRPr="00297F65">
              <w:rPr>
                <w:bCs/>
              </w:rPr>
              <w:t>В разі неможливості надання учасником будь-якого документа, передбаченого тендерною документацією,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8B6772" w:rsidRPr="00297F65" w:rsidRDefault="008B6772" w:rsidP="008B6772">
            <w:pPr>
              <w:ind w:firstLine="352"/>
              <w:contextualSpacing/>
              <w:jc w:val="both"/>
            </w:pPr>
            <w:r w:rsidRPr="00297F65">
              <w:t>Допущення учасниками формальних (несуттєвих) помилок</w:t>
            </w:r>
            <w:r w:rsidRPr="00297F65">
              <w:br/>
              <w:t xml:space="preserve">не призводить до відхилення тендерної пропозиції. </w:t>
            </w:r>
            <w:r w:rsidRPr="00297F65">
              <w:rPr>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B6772" w:rsidRPr="00297F65" w:rsidRDefault="008B6772" w:rsidP="008B6772">
            <w:pPr>
              <w:ind w:firstLine="352"/>
              <w:contextualSpacing/>
              <w:jc w:val="both"/>
            </w:pPr>
            <w:r w:rsidRPr="00297F65">
              <w:t>Переліком формальних помилок, затвердженим наказом Міністерства розвитку економіки, торгівлі та сільського господарства України від 15 квітня 2020 року № 710 та зареєстрованим в Міністерстві юстиції України 29 липня 2020 року за № 715/3499, визначені такі формальні помилки:</w:t>
            </w:r>
          </w:p>
          <w:p w:rsidR="008B6772" w:rsidRPr="00297F65" w:rsidRDefault="008B6772" w:rsidP="008B6772">
            <w:pPr>
              <w:shd w:val="clear" w:color="auto" w:fill="FFFFFF"/>
              <w:ind w:firstLine="448"/>
              <w:jc w:val="both"/>
              <w:rPr>
                <w:lang w:val="ru-RU"/>
              </w:rPr>
            </w:pPr>
            <w:r w:rsidRPr="00297F65">
              <w:rPr>
                <w:lang w:val="ru-RU"/>
              </w:rPr>
              <w:t xml:space="preserve">1. </w:t>
            </w:r>
            <w:proofErr w:type="spellStart"/>
            <w:r w:rsidRPr="00297F65">
              <w:rPr>
                <w:lang w:val="ru-RU"/>
              </w:rPr>
              <w:t>Інформація</w:t>
            </w:r>
            <w:proofErr w:type="spellEnd"/>
            <w:r w:rsidRPr="00297F65">
              <w:rPr>
                <w:lang w:val="ru-RU"/>
              </w:rPr>
              <w:t xml:space="preserve">/документ, подана </w:t>
            </w:r>
            <w:proofErr w:type="spellStart"/>
            <w:r w:rsidRPr="00297F65">
              <w:rPr>
                <w:lang w:val="ru-RU"/>
              </w:rPr>
              <w:t>учасником</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у </w:t>
            </w:r>
            <w:proofErr w:type="spellStart"/>
            <w:r w:rsidRPr="00297F65">
              <w:rPr>
                <w:lang w:val="ru-RU"/>
              </w:rPr>
              <w:t>складі</w:t>
            </w:r>
            <w:proofErr w:type="spellEnd"/>
            <w:r w:rsidRPr="00297F65">
              <w:rPr>
                <w:lang w:val="ru-RU"/>
              </w:rPr>
              <w:t xml:space="preserve"> </w:t>
            </w:r>
            <w:proofErr w:type="spellStart"/>
            <w:r w:rsidRPr="00297F65">
              <w:rPr>
                <w:lang w:val="ru-RU"/>
              </w:rPr>
              <w:t>тендерної</w:t>
            </w:r>
            <w:proofErr w:type="spellEnd"/>
            <w:r w:rsidRPr="00297F65">
              <w:rPr>
                <w:lang w:val="ru-RU"/>
              </w:rPr>
              <w:t xml:space="preserve"> </w:t>
            </w:r>
            <w:proofErr w:type="spellStart"/>
            <w:r w:rsidRPr="00297F65">
              <w:rPr>
                <w:lang w:val="ru-RU"/>
              </w:rPr>
              <w:t>пропозиції</w:t>
            </w:r>
            <w:proofErr w:type="spellEnd"/>
            <w:r w:rsidRPr="00297F65">
              <w:rPr>
                <w:lang w:val="ru-RU"/>
              </w:rPr>
              <w:t xml:space="preserve">, </w:t>
            </w:r>
            <w:proofErr w:type="spellStart"/>
            <w:r w:rsidRPr="00297F65">
              <w:rPr>
                <w:lang w:val="ru-RU"/>
              </w:rPr>
              <w:t>містить</w:t>
            </w:r>
            <w:proofErr w:type="spellEnd"/>
            <w:r w:rsidRPr="00297F65">
              <w:rPr>
                <w:lang w:val="ru-RU"/>
              </w:rPr>
              <w:t xml:space="preserve"> </w:t>
            </w:r>
            <w:proofErr w:type="spellStart"/>
            <w:r w:rsidRPr="00297F65">
              <w:rPr>
                <w:lang w:val="ru-RU"/>
              </w:rPr>
              <w:t>помилку</w:t>
            </w:r>
            <w:proofErr w:type="spellEnd"/>
            <w:r w:rsidRPr="00297F65">
              <w:rPr>
                <w:lang w:val="ru-RU"/>
              </w:rPr>
              <w:t xml:space="preserve"> (</w:t>
            </w:r>
            <w:proofErr w:type="spellStart"/>
            <w:r w:rsidRPr="00297F65">
              <w:rPr>
                <w:lang w:val="ru-RU"/>
              </w:rPr>
              <w:t>помилки</w:t>
            </w:r>
            <w:proofErr w:type="spellEnd"/>
            <w:r w:rsidRPr="00297F65">
              <w:rPr>
                <w:lang w:val="ru-RU"/>
              </w:rPr>
              <w:t xml:space="preserve">) у </w:t>
            </w:r>
            <w:proofErr w:type="spellStart"/>
            <w:r w:rsidRPr="00297F65">
              <w:rPr>
                <w:lang w:val="ru-RU"/>
              </w:rPr>
              <w:t>частині</w:t>
            </w:r>
            <w:proofErr w:type="spellEnd"/>
            <w:r w:rsidRPr="00297F65">
              <w:rPr>
                <w:lang w:val="ru-RU"/>
              </w:rPr>
              <w:t>:</w:t>
            </w:r>
          </w:p>
          <w:p w:rsidR="008B6772" w:rsidRPr="00297F65" w:rsidRDefault="008B6772" w:rsidP="008B6772">
            <w:pPr>
              <w:shd w:val="clear" w:color="auto" w:fill="FFFFFF"/>
              <w:ind w:firstLine="448"/>
              <w:jc w:val="both"/>
              <w:rPr>
                <w:lang w:val="ru-RU"/>
              </w:rPr>
            </w:pPr>
            <w:bookmarkStart w:id="1" w:name="n16"/>
            <w:bookmarkEnd w:id="1"/>
            <w:proofErr w:type="spellStart"/>
            <w:r w:rsidRPr="00297F65">
              <w:rPr>
                <w:lang w:val="ru-RU"/>
              </w:rPr>
              <w:t>уживання</w:t>
            </w:r>
            <w:proofErr w:type="spellEnd"/>
            <w:r w:rsidRPr="00297F65">
              <w:rPr>
                <w:lang w:val="ru-RU"/>
              </w:rPr>
              <w:t xml:space="preserve"> </w:t>
            </w:r>
            <w:proofErr w:type="spellStart"/>
            <w:r w:rsidRPr="00297F65">
              <w:rPr>
                <w:lang w:val="ru-RU"/>
              </w:rPr>
              <w:t>великої</w:t>
            </w:r>
            <w:proofErr w:type="spellEnd"/>
            <w:r w:rsidRPr="00297F65">
              <w:rPr>
                <w:lang w:val="ru-RU"/>
              </w:rPr>
              <w:t xml:space="preserve"> </w:t>
            </w:r>
            <w:proofErr w:type="spellStart"/>
            <w:r w:rsidRPr="00297F65">
              <w:rPr>
                <w:lang w:val="ru-RU"/>
              </w:rPr>
              <w:t>літери</w:t>
            </w:r>
            <w:proofErr w:type="spellEnd"/>
            <w:r w:rsidRPr="00297F65">
              <w:rPr>
                <w:lang w:val="ru-RU"/>
              </w:rPr>
              <w:t>;</w:t>
            </w:r>
          </w:p>
          <w:p w:rsidR="008B6772" w:rsidRPr="00297F65" w:rsidRDefault="008B6772" w:rsidP="008B6772">
            <w:pPr>
              <w:shd w:val="clear" w:color="auto" w:fill="FFFFFF"/>
              <w:ind w:firstLine="448"/>
              <w:jc w:val="both"/>
              <w:rPr>
                <w:lang w:val="ru-RU"/>
              </w:rPr>
            </w:pPr>
            <w:bookmarkStart w:id="2" w:name="n17"/>
            <w:bookmarkEnd w:id="2"/>
            <w:proofErr w:type="spellStart"/>
            <w:r w:rsidRPr="00297F65">
              <w:rPr>
                <w:lang w:val="ru-RU"/>
              </w:rPr>
              <w:t>уживання</w:t>
            </w:r>
            <w:proofErr w:type="spellEnd"/>
            <w:r w:rsidRPr="00297F65">
              <w:rPr>
                <w:lang w:val="ru-RU"/>
              </w:rPr>
              <w:t xml:space="preserve"> </w:t>
            </w:r>
            <w:proofErr w:type="spellStart"/>
            <w:r w:rsidRPr="00297F65">
              <w:rPr>
                <w:lang w:val="ru-RU"/>
              </w:rPr>
              <w:t>розділових</w:t>
            </w:r>
            <w:proofErr w:type="spellEnd"/>
            <w:r w:rsidRPr="00297F65">
              <w:rPr>
                <w:lang w:val="ru-RU"/>
              </w:rPr>
              <w:t xml:space="preserve"> </w:t>
            </w:r>
            <w:proofErr w:type="spellStart"/>
            <w:r w:rsidRPr="00297F65">
              <w:rPr>
                <w:lang w:val="ru-RU"/>
              </w:rPr>
              <w:t>знаків</w:t>
            </w:r>
            <w:proofErr w:type="spellEnd"/>
            <w:r w:rsidRPr="00297F65">
              <w:rPr>
                <w:lang w:val="ru-RU"/>
              </w:rPr>
              <w:t xml:space="preserve"> та </w:t>
            </w:r>
            <w:proofErr w:type="spellStart"/>
            <w:r w:rsidRPr="00297F65">
              <w:rPr>
                <w:lang w:val="ru-RU"/>
              </w:rPr>
              <w:t>відмінювання</w:t>
            </w:r>
            <w:proofErr w:type="spellEnd"/>
            <w:r w:rsidRPr="00297F65">
              <w:rPr>
                <w:lang w:val="ru-RU"/>
              </w:rPr>
              <w:t xml:space="preserve"> </w:t>
            </w:r>
            <w:proofErr w:type="spellStart"/>
            <w:r w:rsidRPr="00297F65">
              <w:rPr>
                <w:lang w:val="ru-RU"/>
              </w:rPr>
              <w:t>слів</w:t>
            </w:r>
            <w:proofErr w:type="spellEnd"/>
            <w:r w:rsidRPr="00297F65">
              <w:rPr>
                <w:lang w:val="ru-RU"/>
              </w:rPr>
              <w:t xml:space="preserve"> у </w:t>
            </w:r>
            <w:proofErr w:type="spellStart"/>
            <w:r w:rsidRPr="00297F65">
              <w:rPr>
                <w:lang w:val="ru-RU"/>
              </w:rPr>
              <w:t>реченні</w:t>
            </w:r>
            <w:proofErr w:type="spellEnd"/>
            <w:r w:rsidRPr="00297F65">
              <w:rPr>
                <w:lang w:val="ru-RU"/>
              </w:rPr>
              <w:t>;</w:t>
            </w:r>
          </w:p>
          <w:p w:rsidR="008B6772" w:rsidRPr="00297F65" w:rsidRDefault="008B6772" w:rsidP="008B6772">
            <w:pPr>
              <w:shd w:val="clear" w:color="auto" w:fill="FFFFFF"/>
              <w:ind w:firstLine="448"/>
              <w:jc w:val="both"/>
              <w:rPr>
                <w:lang w:val="ru-RU"/>
              </w:rPr>
            </w:pPr>
            <w:bookmarkStart w:id="3" w:name="n18"/>
            <w:bookmarkEnd w:id="3"/>
            <w:proofErr w:type="spellStart"/>
            <w:r w:rsidRPr="00297F65">
              <w:rPr>
                <w:lang w:val="ru-RU"/>
              </w:rPr>
              <w:t>використання</w:t>
            </w:r>
            <w:proofErr w:type="spellEnd"/>
            <w:r w:rsidRPr="00297F65">
              <w:rPr>
                <w:lang w:val="ru-RU"/>
              </w:rPr>
              <w:t xml:space="preserve"> слова </w:t>
            </w:r>
            <w:proofErr w:type="spellStart"/>
            <w:r w:rsidRPr="00297F65">
              <w:rPr>
                <w:lang w:val="ru-RU"/>
              </w:rPr>
              <w:t>або</w:t>
            </w:r>
            <w:proofErr w:type="spellEnd"/>
            <w:r w:rsidRPr="00297F65">
              <w:rPr>
                <w:lang w:val="ru-RU"/>
              </w:rPr>
              <w:t xml:space="preserve"> </w:t>
            </w:r>
            <w:proofErr w:type="spellStart"/>
            <w:r w:rsidRPr="00297F65">
              <w:rPr>
                <w:lang w:val="ru-RU"/>
              </w:rPr>
              <w:t>мовного</w:t>
            </w:r>
            <w:proofErr w:type="spellEnd"/>
            <w:r w:rsidRPr="00297F65">
              <w:rPr>
                <w:lang w:val="ru-RU"/>
              </w:rPr>
              <w:t xml:space="preserve"> </w:t>
            </w:r>
            <w:proofErr w:type="spellStart"/>
            <w:r w:rsidRPr="00297F65">
              <w:rPr>
                <w:lang w:val="ru-RU"/>
              </w:rPr>
              <w:t>звороту</w:t>
            </w:r>
            <w:proofErr w:type="spellEnd"/>
            <w:r w:rsidRPr="00297F65">
              <w:rPr>
                <w:lang w:val="ru-RU"/>
              </w:rPr>
              <w:t xml:space="preserve">, </w:t>
            </w:r>
            <w:proofErr w:type="spellStart"/>
            <w:r w:rsidRPr="00297F65">
              <w:rPr>
                <w:lang w:val="ru-RU"/>
              </w:rPr>
              <w:t>запозичених</w:t>
            </w:r>
            <w:proofErr w:type="spellEnd"/>
            <w:r w:rsidRPr="00297F65">
              <w:rPr>
                <w:lang w:val="ru-RU"/>
              </w:rPr>
              <w:t xml:space="preserve"> з </w:t>
            </w:r>
            <w:proofErr w:type="spellStart"/>
            <w:r w:rsidRPr="00297F65">
              <w:rPr>
                <w:lang w:val="ru-RU"/>
              </w:rPr>
              <w:t>іншої</w:t>
            </w:r>
            <w:proofErr w:type="spellEnd"/>
            <w:r w:rsidRPr="00297F65">
              <w:rPr>
                <w:lang w:val="ru-RU"/>
              </w:rPr>
              <w:t xml:space="preserve"> </w:t>
            </w:r>
            <w:proofErr w:type="spellStart"/>
            <w:r w:rsidRPr="00297F65">
              <w:rPr>
                <w:lang w:val="ru-RU"/>
              </w:rPr>
              <w:t>мови</w:t>
            </w:r>
            <w:proofErr w:type="spellEnd"/>
            <w:r w:rsidRPr="00297F65">
              <w:rPr>
                <w:lang w:val="ru-RU"/>
              </w:rPr>
              <w:t>;</w:t>
            </w:r>
          </w:p>
          <w:p w:rsidR="008B6772" w:rsidRPr="00297F65" w:rsidRDefault="008B6772" w:rsidP="008B6772">
            <w:pPr>
              <w:shd w:val="clear" w:color="auto" w:fill="FFFFFF"/>
              <w:ind w:firstLine="448"/>
              <w:jc w:val="both"/>
              <w:rPr>
                <w:lang w:val="ru-RU"/>
              </w:rPr>
            </w:pPr>
            <w:bookmarkStart w:id="4" w:name="n19"/>
            <w:bookmarkEnd w:id="4"/>
            <w:proofErr w:type="spellStart"/>
            <w:r w:rsidRPr="00297F65">
              <w:rPr>
                <w:lang w:val="ru-RU"/>
              </w:rPr>
              <w:t>зазначення</w:t>
            </w:r>
            <w:proofErr w:type="spellEnd"/>
            <w:r w:rsidRPr="00297F65">
              <w:rPr>
                <w:lang w:val="ru-RU"/>
              </w:rPr>
              <w:t xml:space="preserve"> </w:t>
            </w:r>
            <w:proofErr w:type="spellStart"/>
            <w:r w:rsidRPr="00297F65">
              <w:rPr>
                <w:lang w:val="ru-RU"/>
              </w:rPr>
              <w:t>унікального</w:t>
            </w:r>
            <w:proofErr w:type="spellEnd"/>
            <w:r w:rsidRPr="00297F65">
              <w:rPr>
                <w:lang w:val="ru-RU"/>
              </w:rPr>
              <w:t xml:space="preserve"> номера </w:t>
            </w:r>
            <w:proofErr w:type="spellStart"/>
            <w:r w:rsidRPr="00297F65">
              <w:rPr>
                <w:lang w:val="ru-RU"/>
              </w:rPr>
              <w:t>оголошення</w:t>
            </w:r>
            <w:proofErr w:type="spellEnd"/>
            <w:r w:rsidRPr="00297F65">
              <w:rPr>
                <w:lang w:val="ru-RU"/>
              </w:rPr>
              <w:t xml:space="preserve"> про </w:t>
            </w:r>
            <w:proofErr w:type="spellStart"/>
            <w:r w:rsidRPr="00297F65">
              <w:rPr>
                <w:lang w:val="ru-RU"/>
              </w:rPr>
              <w:t>проведення</w:t>
            </w:r>
            <w:proofErr w:type="spellEnd"/>
            <w:r w:rsidRPr="00297F65">
              <w:rPr>
                <w:lang w:val="ru-RU"/>
              </w:rPr>
              <w:t xml:space="preserve"> </w:t>
            </w:r>
            <w:proofErr w:type="spellStart"/>
            <w:r w:rsidRPr="00297F65">
              <w:rPr>
                <w:lang w:val="ru-RU"/>
              </w:rPr>
              <w:t>конкурентної</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w:t>
            </w:r>
            <w:proofErr w:type="spellStart"/>
            <w:r w:rsidRPr="00297F65">
              <w:rPr>
                <w:lang w:val="ru-RU"/>
              </w:rPr>
              <w:lastRenderedPageBreak/>
              <w:t>присвоєного</w:t>
            </w:r>
            <w:proofErr w:type="spellEnd"/>
            <w:r w:rsidRPr="00297F65">
              <w:rPr>
                <w:lang w:val="ru-RU"/>
              </w:rPr>
              <w:t xml:space="preserve"> </w:t>
            </w:r>
            <w:proofErr w:type="spellStart"/>
            <w:r w:rsidRPr="00297F65">
              <w:rPr>
                <w:lang w:val="ru-RU"/>
              </w:rPr>
              <w:t>електронною</w:t>
            </w:r>
            <w:proofErr w:type="spellEnd"/>
            <w:r w:rsidRPr="00297F65">
              <w:rPr>
                <w:lang w:val="ru-RU"/>
              </w:rPr>
              <w:t xml:space="preserve"> системою </w:t>
            </w:r>
            <w:proofErr w:type="spellStart"/>
            <w:r w:rsidRPr="00297F65">
              <w:rPr>
                <w:lang w:val="ru-RU"/>
              </w:rPr>
              <w:t>закупівель</w:t>
            </w:r>
            <w:proofErr w:type="spellEnd"/>
            <w:r w:rsidRPr="00297F65">
              <w:rPr>
                <w:lang w:val="ru-RU"/>
              </w:rPr>
              <w:t xml:space="preserve"> та/</w:t>
            </w:r>
            <w:proofErr w:type="spellStart"/>
            <w:r w:rsidRPr="00297F65">
              <w:rPr>
                <w:lang w:val="ru-RU"/>
              </w:rPr>
              <w:t>або</w:t>
            </w:r>
            <w:proofErr w:type="spellEnd"/>
            <w:r w:rsidRPr="00297F65">
              <w:rPr>
                <w:lang w:val="ru-RU"/>
              </w:rPr>
              <w:t xml:space="preserve"> </w:t>
            </w:r>
            <w:proofErr w:type="spellStart"/>
            <w:r w:rsidRPr="00297F65">
              <w:rPr>
                <w:lang w:val="ru-RU"/>
              </w:rPr>
              <w:t>унікального</w:t>
            </w:r>
            <w:proofErr w:type="spellEnd"/>
            <w:r w:rsidRPr="00297F65">
              <w:rPr>
                <w:lang w:val="ru-RU"/>
              </w:rPr>
              <w:t xml:space="preserve"> номера </w:t>
            </w:r>
            <w:proofErr w:type="spellStart"/>
            <w:r w:rsidRPr="00297F65">
              <w:rPr>
                <w:lang w:val="ru-RU"/>
              </w:rPr>
              <w:t>повідомлення</w:t>
            </w:r>
            <w:proofErr w:type="spellEnd"/>
            <w:r w:rsidRPr="00297F65">
              <w:rPr>
                <w:lang w:val="ru-RU"/>
              </w:rPr>
              <w:t xml:space="preserve"> про </w:t>
            </w:r>
            <w:proofErr w:type="spellStart"/>
            <w:r w:rsidRPr="00297F65">
              <w:rPr>
                <w:lang w:val="ru-RU"/>
              </w:rPr>
              <w:t>намір</w:t>
            </w:r>
            <w:proofErr w:type="spellEnd"/>
            <w:r w:rsidRPr="00297F65">
              <w:rPr>
                <w:lang w:val="ru-RU"/>
              </w:rPr>
              <w:t xml:space="preserve"> </w:t>
            </w:r>
            <w:proofErr w:type="spellStart"/>
            <w:r w:rsidRPr="00297F65">
              <w:rPr>
                <w:lang w:val="ru-RU"/>
              </w:rPr>
              <w:t>укласти</w:t>
            </w:r>
            <w:proofErr w:type="spellEnd"/>
            <w:r w:rsidRPr="00297F65">
              <w:rPr>
                <w:lang w:val="ru-RU"/>
              </w:rPr>
              <w:t xml:space="preserve"> </w:t>
            </w:r>
            <w:proofErr w:type="spellStart"/>
            <w:r w:rsidRPr="00297F65">
              <w:rPr>
                <w:lang w:val="ru-RU"/>
              </w:rPr>
              <w:t>договір</w:t>
            </w:r>
            <w:proofErr w:type="spellEnd"/>
            <w:r w:rsidRPr="00297F65">
              <w:rPr>
                <w:lang w:val="ru-RU"/>
              </w:rPr>
              <w:t xml:space="preserve"> про </w:t>
            </w:r>
            <w:proofErr w:type="spellStart"/>
            <w:r w:rsidRPr="00297F65">
              <w:rPr>
                <w:lang w:val="ru-RU"/>
              </w:rPr>
              <w:t>закупівлю</w:t>
            </w:r>
            <w:proofErr w:type="spellEnd"/>
            <w:r w:rsidRPr="00297F65">
              <w:rPr>
                <w:lang w:val="ru-RU"/>
              </w:rPr>
              <w:t xml:space="preserve"> - </w:t>
            </w:r>
            <w:proofErr w:type="spellStart"/>
            <w:r w:rsidRPr="00297F65">
              <w:rPr>
                <w:lang w:val="ru-RU"/>
              </w:rPr>
              <w:t>помилка</w:t>
            </w:r>
            <w:proofErr w:type="spellEnd"/>
            <w:r w:rsidRPr="00297F65">
              <w:rPr>
                <w:lang w:val="ru-RU"/>
              </w:rPr>
              <w:t xml:space="preserve"> в цифрах;</w:t>
            </w:r>
          </w:p>
          <w:p w:rsidR="008B6772" w:rsidRPr="00297F65" w:rsidRDefault="008B6772" w:rsidP="008B6772">
            <w:pPr>
              <w:shd w:val="clear" w:color="auto" w:fill="FFFFFF"/>
              <w:ind w:firstLine="448"/>
              <w:jc w:val="both"/>
              <w:rPr>
                <w:lang w:val="ru-RU"/>
              </w:rPr>
            </w:pPr>
            <w:bookmarkStart w:id="5" w:name="n20"/>
            <w:bookmarkEnd w:id="5"/>
            <w:proofErr w:type="spellStart"/>
            <w:r w:rsidRPr="00297F65">
              <w:rPr>
                <w:lang w:val="ru-RU"/>
              </w:rPr>
              <w:t>застосування</w:t>
            </w:r>
            <w:proofErr w:type="spellEnd"/>
            <w:r w:rsidRPr="00297F65">
              <w:rPr>
                <w:lang w:val="ru-RU"/>
              </w:rPr>
              <w:t xml:space="preserve"> правил переносу </w:t>
            </w:r>
            <w:proofErr w:type="spellStart"/>
            <w:r w:rsidRPr="00297F65">
              <w:rPr>
                <w:lang w:val="ru-RU"/>
              </w:rPr>
              <w:t>частини</w:t>
            </w:r>
            <w:proofErr w:type="spellEnd"/>
            <w:r w:rsidRPr="00297F65">
              <w:rPr>
                <w:lang w:val="ru-RU"/>
              </w:rPr>
              <w:t xml:space="preserve"> слова з рядка в рядок;</w:t>
            </w:r>
          </w:p>
          <w:p w:rsidR="008B6772" w:rsidRPr="00297F65" w:rsidRDefault="008B6772" w:rsidP="008B6772">
            <w:pPr>
              <w:shd w:val="clear" w:color="auto" w:fill="FFFFFF"/>
              <w:ind w:firstLine="448"/>
              <w:jc w:val="both"/>
              <w:rPr>
                <w:lang w:val="ru-RU"/>
              </w:rPr>
            </w:pPr>
            <w:bookmarkStart w:id="6" w:name="n21"/>
            <w:bookmarkEnd w:id="6"/>
            <w:proofErr w:type="spellStart"/>
            <w:r w:rsidRPr="00297F65">
              <w:rPr>
                <w:lang w:val="ru-RU"/>
              </w:rPr>
              <w:t>написання</w:t>
            </w:r>
            <w:proofErr w:type="spellEnd"/>
            <w:r w:rsidRPr="00297F65">
              <w:rPr>
                <w:lang w:val="ru-RU"/>
              </w:rPr>
              <w:t xml:space="preserve"> </w:t>
            </w:r>
            <w:proofErr w:type="spellStart"/>
            <w:r w:rsidRPr="00297F65">
              <w:rPr>
                <w:lang w:val="ru-RU"/>
              </w:rPr>
              <w:t>слів</w:t>
            </w:r>
            <w:proofErr w:type="spellEnd"/>
            <w:r w:rsidRPr="00297F65">
              <w:rPr>
                <w:lang w:val="ru-RU"/>
              </w:rPr>
              <w:t xml:space="preserve"> разом та/</w:t>
            </w:r>
            <w:proofErr w:type="spellStart"/>
            <w:r w:rsidRPr="00297F65">
              <w:rPr>
                <w:lang w:val="ru-RU"/>
              </w:rPr>
              <w:t>або</w:t>
            </w:r>
            <w:proofErr w:type="spellEnd"/>
            <w:r w:rsidRPr="00297F65">
              <w:rPr>
                <w:lang w:val="ru-RU"/>
              </w:rPr>
              <w:t xml:space="preserve"> </w:t>
            </w:r>
            <w:proofErr w:type="spellStart"/>
            <w:r w:rsidRPr="00297F65">
              <w:rPr>
                <w:lang w:val="ru-RU"/>
              </w:rPr>
              <w:t>окремо</w:t>
            </w:r>
            <w:proofErr w:type="spellEnd"/>
            <w:r w:rsidRPr="00297F65">
              <w:rPr>
                <w:lang w:val="ru-RU"/>
              </w:rPr>
              <w:t>, та/</w:t>
            </w:r>
            <w:proofErr w:type="spellStart"/>
            <w:r w:rsidRPr="00297F65">
              <w:rPr>
                <w:lang w:val="ru-RU"/>
              </w:rPr>
              <w:t>або</w:t>
            </w:r>
            <w:proofErr w:type="spellEnd"/>
            <w:r w:rsidRPr="00297F65">
              <w:rPr>
                <w:lang w:val="ru-RU"/>
              </w:rPr>
              <w:t xml:space="preserve"> через </w:t>
            </w:r>
            <w:proofErr w:type="spellStart"/>
            <w:r w:rsidRPr="00297F65">
              <w:rPr>
                <w:lang w:val="ru-RU"/>
              </w:rPr>
              <w:t>дефіс</w:t>
            </w:r>
            <w:proofErr w:type="spellEnd"/>
            <w:r w:rsidRPr="00297F65">
              <w:rPr>
                <w:lang w:val="ru-RU"/>
              </w:rPr>
              <w:t>;</w:t>
            </w:r>
          </w:p>
          <w:p w:rsidR="008B6772" w:rsidRPr="00297F65" w:rsidRDefault="008B6772" w:rsidP="008B6772">
            <w:pPr>
              <w:shd w:val="clear" w:color="auto" w:fill="FFFFFF"/>
              <w:ind w:firstLine="448"/>
              <w:jc w:val="both"/>
              <w:rPr>
                <w:lang w:val="ru-RU"/>
              </w:rPr>
            </w:pPr>
            <w:bookmarkStart w:id="7" w:name="n22"/>
            <w:bookmarkEnd w:id="7"/>
            <w:proofErr w:type="spellStart"/>
            <w:r w:rsidRPr="00297F65">
              <w:rPr>
                <w:lang w:val="ru-RU"/>
              </w:rPr>
              <w:t>нумерації</w:t>
            </w:r>
            <w:proofErr w:type="spellEnd"/>
            <w:r w:rsidRPr="00297F65">
              <w:rPr>
                <w:lang w:val="ru-RU"/>
              </w:rPr>
              <w:t xml:space="preserve"> </w:t>
            </w:r>
            <w:proofErr w:type="spellStart"/>
            <w:r w:rsidRPr="00297F65">
              <w:rPr>
                <w:lang w:val="ru-RU"/>
              </w:rPr>
              <w:t>сторінок</w:t>
            </w:r>
            <w:proofErr w:type="spellEnd"/>
            <w:r w:rsidRPr="00297F65">
              <w:rPr>
                <w:lang w:val="ru-RU"/>
              </w:rPr>
              <w:t>/</w:t>
            </w:r>
            <w:proofErr w:type="spellStart"/>
            <w:r w:rsidRPr="00297F65">
              <w:rPr>
                <w:lang w:val="ru-RU"/>
              </w:rPr>
              <w:t>аркушів</w:t>
            </w:r>
            <w:proofErr w:type="spellEnd"/>
            <w:r w:rsidRPr="00297F65">
              <w:rPr>
                <w:lang w:val="ru-RU"/>
              </w:rPr>
              <w:t xml:space="preserve"> (у тому </w:t>
            </w:r>
            <w:proofErr w:type="spellStart"/>
            <w:r w:rsidRPr="00297F65">
              <w:rPr>
                <w:lang w:val="ru-RU"/>
              </w:rPr>
              <w:t>числі</w:t>
            </w:r>
            <w:proofErr w:type="spellEnd"/>
            <w:r w:rsidRPr="00297F65">
              <w:rPr>
                <w:lang w:val="ru-RU"/>
              </w:rPr>
              <w:t xml:space="preserve"> </w:t>
            </w:r>
            <w:proofErr w:type="spellStart"/>
            <w:r w:rsidRPr="00297F65">
              <w:rPr>
                <w:lang w:val="ru-RU"/>
              </w:rPr>
              <w:t>кілька</w:t>
            </w:r>
            <w:proofErr w:type="spellEnd"/>
            <w:r w:rsidRPr="00297F65">
              <w:rPr>
                <w:lang w:val="ru-RU"/>
              </w:rPr>
              <w:t xml:space="preserve"> </w:t>
            </w:r>
            <w:proofErr w:type="spellStart"/>
            <w:r w:rsidRPr="00297F65">
              <w:rPr>
                <w:lang w:val="ru-RU"/>
              </w:rPr>
              <w:t>сторінок</w:t>
            </w:r>
            <w:proofErr w:type="spellEnd"/>
            <w:r w:rsidRPr="00297F65">
              <w:rPr>
                <w:lang w:val="ru-RU"/>
              </w:rPr>
              <w:t>/</w:t>
            </w:r>
            <w:proofErr w:type="spellStart"/>
            <w:r w:rsidRPr="00297F65">
              <w:rPr>
                <w:lang w:val="ru-RU"/>
              </w:rPr>
              <w:t>аркушів</w:t>
            </w:r>
            <w:proofErr w:type="spellEnd"/>
            <w:r w:rsidRPr="00297F65">
              <w:rPr>
                <w:lang w:val="ru-RU"/>
              </w:rPr>
              <w:t xml:space="preserve"> </w:t>
            </w:r>
            <w:proofErr w:type="spellStart"/>
            <w:r w:rsidRPr="00297F65">
              <w:rPr>
                <w:lang w:val="ru-RU"/>
              </w:rPr>
              <w:t>мають</w:t>
            </w:r>
            <w:proofErr w:type="spellEnd"/>
            <w:r w:rsidRPr="00297F65">
              <w:rPr>
                <w:lang w:val="ru-RU"/>
              </w:rPr>
              <w:t xml:space="preserve"> </w:t>
            </w:r>
            <w:proofErr w:type="spellStart"/>
            <w:r w:rsidRPr="00297F65">
              <w:rPr>
                <w:lang w:val="ru-RU"/>
              </w:rPr>
              <w:t>однаковий</w:t>
            </w:r>
            <w:proofErr w:type="spellEnd"/>
            <w:r w:rsidRPr="00297F65">
              <w:rPr>
                <w:lang w:val="ru-RU"/>
              </w:rPr>
              <w:t xml:space="preserve"> номер, </w:t>
            </w:r>
            <w:proofErr w:type="spellStart"/>
            <w:r w:rsidRPr="00297F65">
              <w:rPr>
                <w:lang w:val="ru-RU"/>
              </w:rPr>
              <w:t>пропущені</w:t>
            </w:r>
            <w:proofErr w:type="spellEnd"/>
            <w:r w:rsidRPr="00297F65">
              <w:rPr>
                <w:lang w:val="ru-RU"/>
              </w:rPr>
              <w:t xml:space="preserve"> </w:t>
            </w:r>
            <w:proofErr w:type="spellStart"/>
            <w:r w:rsidRPr="00297F65">
              <w:rPr>
                <w:lang w:val="ru-RU"/>
              </w:rPr>
              <w:t>номери</w:t>
            </w:r>
            <w:proofErr w:type="spellEnd"/>
            <w:r w:rsidRPr="00297F65">
              <w:rPr>
                <w:lang w:val="ru-RU"/>
              </w:rPr>
              <w:t xml:space="preserve"> </w:t>
            </w:r>
            <w:proofErr w:type="spellStart"/>
            <w:r w:rsidRPr="00297F65">
              <w:rPr>
                <w:lang w:val="ru-RU"/>
              </w:rPr>
              <w:t>окремих</w:t>
            </w:r>
            <w:proofErr w:type="spellEnd"/>
            <w:r w:rsidRPr="00297F65">
              <w:rPr>
                <w:lang w:val="ru-RU"/>
              </w:rPr>
              <w:t xml:space="preserve"> </w:t>
            </w:r>
            <w:proofErr w:type="spellStart"/>
            <w:r w:rsidRPr="00297F65">
              <w:rPr>
                <w:lang w:val="ru-RU"/>
              </w:rPr>
              <w:t>сторінок</w:t>
            </w:r>
            <w:proofErr w:type="spellEnd"/>
            <w:r w:rsidRPr="00297F65">
              <w:rPr>
                <w:lang w:val="ru-RU"/>
              </w:rPr>
              <w:t>/</w:t>
            </w:r>
            <w:proofErr w:type="spellStart"/>
            <w:r w:rsidRPr="00297F65">
              <w:rPr>
                <w:lang w:val="ru-RU"/>
              </w:rPr>
              <w:t>аркушів</w:t>
            </w:r>
            <w:proofErr w:type="spellEnd"/>
            <w:r w:rsidRPr="00297F65">
              <w:rPr>
                <w:lang w:val="ru-RU"/>
              </w:rPr>
              <w:t xml:space="preserve">, </w:t>
            </w:r>
            <w:proofErr w:type="spellStart"/>
            <w:r w:rsidRPr="00297F65">
              <w:rPr>
                <w:lang w:val="ru-RU"/>
              </w:rPr>
              <w:t>немає</w:t>
            </w:r>
            <w:proofErr w:type="spellEnd"/>
            <w:r w:rsidRPr="00297F65">
              <w:rPr>
                <w:lang w:val="ru-RU"/>
              </w:rPr>
              <w:t xml:space="preserve"> </w:t>
            </w:r>
            <w:proofErr w:type="spellStart"/>
            <w:r w:rsidRPr="00297F65">
              <w:rPr>
                <w:lang w:val="ru-RU"/>
              </w:rPr>
              <w:t>нумерації</w:t>
            </w:r>
            <w:proofErr w:type="spellEnd"/>
            <w:r w:rsidRPr="00297F65">
              <w:rPr>
                <w:lang w:val="ru-RU"/>
              </w:rPr>
              <w:t xml:space="preserve"> </w:t>
            </w:r>
            <w:proofErr w:type="spellStart"/>
            <w:r w:rsidRPr="00297F65">
              <w:rPr>
                <w:lang w:val="ru-RU"/>
              </w:rPr>
              <w:t>сторінок</w:t>
            </w:r>
            <w:proofErr w:type="spellEnd"/>
            <w:r w:rsidRPr="00297F65">
              <w:rPr>
                <w:lang w:val="ru-RU"/>
              </w:rPr>
              <w:t>/</w:t>
            </w:r>
            <w:proofErr w:type="spellStart"/>
            <w:r w:rsidRPr="00297F65">
              <w:rPr>
                <w:lang w:val="ru-RU"/>
              </w:rPr>
              <w:t>аркушів</w:t>
            </w:r>
            <w:proofErr w:type="spellEnd"/>
            <w:r w:rsidRPr="00297F65">
              <w:rPr>
                <w:lang w:val="ru-RU"/>
              </w:rPr>
              <w:t xml:space="preserve">, </w:t>
            </w:r>
            <w:proofErr w:type="spellStart"/>
            <w:r w:rsidRPr="00297F65">
              <w:rPr>
                <w:lang w:val="ru-RU"/>
              </w:rPr>
              <w:t>нумерація</w:t>
            </w:r>
            <w:proofErr w:type="spellEnd"/>
            <w:r w:rsidRPr="00297F65">
              <w:rPr>
                <w:lang w:val="ru-RU"/>
              </w:rPr>
              <w:t xml:space="preserve"> </w:t>
            </w:r>
            <w:proofErr w:type="spellStart"/>
            <w:r w:rsidRPr="00297F65">
              <w:rPr>
                <w:lang w:val="ru-RU"/>
              </w:rPr>
              <w:t>сторінок</w:t>
            </w:r>
            <w:proofErr w:type="spellEnd"/>
            <w:r w:rsidRPr="00297F65">
              <w:rPr>
                <w:lang w:val="ru-RU"/>
              </w:rPr>
              <w:t>/</w:t>
            </w:r>
            <w:proofErr w:type="spellStart"/>
            <w:r w:rsidRPr="00297F65">
              <w:rPr>
                <w:lang w:val="ru-RU"/>
              </w:rPr>
              <w:t>аркушів</w:t>
            </w:r>
            <w:proofErr w:type="spellEnd"/>
            <w:r w:rsidRPr="00297F65">
              <w:rPr>
                <w:lang w:val="ru-RU"/>
              </w:rPr>
              <w:t xml:space="preserve"> не </w:t>
            </w:r>
            <w:proofErr w:type="spellStart"/>
            <w:r w:rsidRPr="00297F65">
              <w:rPr>
                <w:lang w:val="ru-RU"/>
              </w:rPr>
              <w:t>відповідає</w:t>
            </w:r>
            <w:proofErr w:type="spellEnd"/>
            <w:r w:rsidRPr="00297F65">
              <w:rPr>
                <w:lang w:val="ru-RU"/>
              </w:rPr>
              <w:t xml:space="preserve"> </w:t>
            </w:r>
            <w:proofErr w:type="spellStart"/>
            <w:r w:rsidRPr="00297F65">
              <w:rPr>
                <w:lang w:val="ru-RU"/>
              </w:rPr>
              <w:t>переліку</w:t>
            </w:r>
            <w:proofErr w:type="spellEnd"/>
            <w:r w:rsidRPr="00297F65">
              <w:rPr>
                <w:lang w:val="ru-RU"/>
              </w:rPr>
              <w:t xml:space="preserve">, </w:t>
            </w:r>
            <w:proofErr w:type="spellStart"/>
            <w:r w:rsidRPr="00297F65">
              <w:rPr>
                <w:lang w:val="ru-RU"/>
              </w:rPr>
              <w:t>зазначеному</w:t>
            </w:r>
            <w:proofErr w:type="spellEnd"/>
            <w:r w:rsidRPr="00297F65">
              <w:rPr>
                <w:lang w:val="ru-RU"/>
              </w:rPr>
              <w:t xml:space="preserve"> в </w:t>
            </w:r>
            <w:proofErr w:type="spellStart"/>
            <w:r w:rsidRPr="00297F65">
              <w:rPr>
                <w:lang w:val="ru-RU"/>
              </w:rPr>
              <w:t>документі</w:t>
            </w:r>
            <w:proofErr w:type="spellEnd"/>
            <w:r w:rsidRPr="00297F65">
              <w:rPr>
                <w:lang w:val="ru-RU"/>
              </w:rPr>
              <w:t>).</w:t>
            </w:r>
          </w:p>
          <w:p w:rsidR="008B6772" w:rsidRPr="00297F65" w:rsidRDefault="008B6772" w:rsidP="008B6772">
            <w:pPr>
              <w:shd w:val="clear" w:color="auto" w:fill="FFFFFF"/>
              <w:ind w:firstLine="448"/>
              <w:jc w:val="both"/>
              <w:rPr>
                <w:lang w:val="ru-RU"/>
              </w:rPr>
            </w:pPr>
            <w:bookmarkStart w:id="8" w:name="n23"/>
            <w:bookmarkEnd w:id="8"/>
            <w:proofErr w:type="spellStart"/>
            <w:r w:rsidRPr="00297F65">
              <w:rPr>
                <w:lang w:val="ru-RU"/>
              </w:rPr>
              <w:t>Помилка</w:t>
            </w:r>
            <w:proofErr w:type="spellEnd"/>
            <w:r w:rsidRPr="00297F65">
              <w:rPr>
                <w:lang w:val="ru-RU"/>
              </w:rPr>
              <w:t xml:space="preserve">, </w:t>
            </w:r>
            <w:proofErr w:type="spellStart"/>
            <w:r w:rsidRPr="00297F65">
              <w:rPr>
                <w:lang w:val="ru-RU"/>
              </w:rPr>
              <w:t>зроблена</w:t>
            </w:r>
            <w:proofErr w:type="spellEnd"/>
            <w:r w:rsidRPr="00297F65">
              <w:rPr>
                <w:lang w:val="ru-RU"/>
              </w:rPr>
              <w:t xml:space="preserve"> </w:t>
            </w:r>
            <w:proofErr w:type="spellStart"/>
            <w:r w:rsidRPr="00297F65">
              <w:rPr>
                <w:lang w:val="ru-RU"/>
              </w:rPr>
              <w:t>учасником</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w:t>
            </w:r>
            <w:proofErr w:type="spellStart"/>
            <w:r w:rsidRPr="00297F65">
              <w:rPr>
                <w:lang w:val="ru-RU"/>
              </w:rPr>
              <w:t>під</w:t>
            </w:r>
            <w:proofErr w:type="spellEnd"/>
            <w:r w:rsidRPr="00297F65">
              <w:rPr>
                <w:lang w:val="ru-RU"/>
              </w:rPr>
              <w:t xml:space="preserve"> час </w:t>
            </w:r>
            <w:proofErr w:type="spellStart"/>
            <w:r w:rsidRPr="00297F65">
              <w:rPr>
                <w:lang w:val="ru-RU"/>
              </w:rPr>
              <w:t>оформлення</w:t>
            </w:r>
            <w:proofErr w:type="spellEnd"/>
            <w:r w:rsidRPr="00297F65">
              <w:rPr>
                <w:lang w:val="ru-RU"/>
              </w:rPr>
              <w:t xml:space="preserve"> тексту документа/</w:t>
            </w:r>
            <w:proofErr w:type="spellStart"/>
            <w:r w:rsidRPr="00297F65">
              <w:rPr>
                <w:lang w:val="ru-RU"/>
              </w:rPr>
              <w:t>унесення</w:t>
            </w:r>
            <w:proofErr w:type="spellEnd"/>
            <w:r w:rsidRPr="00297F65">
              <w:rPr>
                <w:lang w:val="ru-RU"/>
              </w:rPr>
              <w:t xml:space="preserve"> </w:t>
            </w:r>
            <w:proofErr w:type="spellStart"/>
            <w:r w:rsidRPr="00297F65">
              <w:rPr>
                <w:lang w:val="ru-RU"/>
              </w:rPr>
              <w:t>інформації</w:t>
            </w:r>
            <w:proofErr w:type="spellEnd"/>
            <w:r w:rsidRPr="00297F65">
              <w:rPr>
                <w:lang w:val="ru-RU"/>
              </w:rPr>
              <w:t xml:space="preserve"> в </w:t>
            </w:r>
            <w:proofErr w:type="spellStart"/>
            <w:r w:rsidRPr="00297F65">
              <w:rPr>
                <w:lang w:val="ru-RU"/>
              </w:rPr>
              <w:t>окремі</w:t>
            </w:r>
            <w:proofErr w:type="spellEnd"/>
            <w:r w:rsidRPr="00297F65">
              <w:rPr>
                <w:lang w:val="ru-RU"/>
              </w:rPr>
              <w:t xml:space="preserve"> поля </w:t>
            </w:r>
            <w:proofErr w:type="spellStart"/>
            <w:r w:rsidRPr="00297F65">
              <w:rPr>
                <w:lang w:val="ru-RU"/>
              </w:rPr>
              <w:t>електронної</w:t>
            </w:r>
            <w:proofErr w:type="spellEnd"/>
            <w:r w:rsidRPr="00297F65">
              <w:rPr>
                <w:lang w:val="ru-RU"/>
              </w:rPr>
              <w:t xml:space="preserve"> </w:t>
            </w:r>
            <w:proofErr w:type="spellStart"/>
            <w:r w:rsidRPr="00297F65">
              <w:rPr>
                <w:lang w:val="ru-RU"/>
              </w:rPr>
              <w:t>форми</w:t>
            </w:r>
            <w:proofErr w:type="spellEnd"/>
            <w:r w:rsidRPr="00297F65">
              <w:rPr>
                <w:lang w:val="ru-RU"/>
              </w:rPr>
              <w:t xml:space="preserve"> </w:t>
            </w:r>
            <w:proofErr w:type="spellStart"/>
            <w:r w:rsidRPr="00297F65">
              <w:rPr>
                <w:lang w:val="ru-RU"/>
              </w:rPr>
              <w:t>тендерної</w:t>
            </w:r>
            <w:proofErr w:type="spellEnd"/>
            <w:r w:rsidRPr="00297F65">
              <w:rPr>
                <w:lang w:val="ru-RU"/>
              </w:rPr>
              <w:t xml:space="preserve"> </w:t>
            </w:r>
            <w:proofErr w:type="spellStart"/>
            <w:r w:rsidRPr="00297F65">
              <w:rPr>
                <w:lang w:val="ru-RU"/>
              </w:rPr>
              <w:t>пропозиції</w:t>
            </w:r>
            <w:proofErr w:type="spellEnd"/>
            <w:r w:rsidRPr="00297F65">
              <w:rPr>
                <w:lang w:val="ru-RU"/>
              </w:rPr>
              <w:t xml:space="preserve"> (у тому </w:t>
            </w:r>
            <w:proofErr w:type="spellStart"/>
            <w:r w:rsidRPr="00297F65">
              <w:rPr>
                <w:lang w:val="ru-RU"/>
              </w:rPr>
              <w:t>числі</w:t>
            </w:r>
            <w:proofErr w:type="spellEnd"/>
            <w:r w:rsidRPr="00297F65">
              <w:rPr>
                <w:lang w:val="ru-RU"/>
              </w:rPr>
              <w:t xml:space="preserve"> </w:t>
            </w:r>
            <w:proofErr w:type="spellStart"/>
            <w:r w:rsidRPr="00297F65">
              <w:rPr>
                <w:lang w:val="ru-RU"/>
              </w:rPr>
              <w:t>комп'ютерна</w:t>
            </w:r>
            <w:proofErr w:type="spellEnd"/>
            <w:r w:rsidRPr="00297F65">
              <w:rPr>
                <w:lang w:val="ru-RU"/>
              </w:rPr>
              <w:t xml:space="preserve"> </w:t>
            </w:r>
            <w:proofErr w:type="spellStart"/>
            <w:r w:rsidRPr="00297F65">
              <w:rPr>
                <w:lang w:val="ru-RU"/>
              </w:rPr>
              <w:t>коректура</w:t>
            </w:r>
            <w:proofErr w:type="spellEnd"/>
            <w:r w:rsidRPr="00297F65">
              <w:rPr>
                <w:lang w:val="ru-RU"/>
              </w:rPr>
              <w:t xml:space="preserve">, </w:t>
            </w:r>
            <w:proofErr w:type="spellStart"/>
            <w:r w:rsidRPr="00297F65">
              <w:rPr>
                <w:lang w:val="ru-RU"/>
              </w:rPr>
              <w:t>заміна</w:t>
            </w:r>
            <w:proofErr w:type="spellEnd"/>
            <w:r w:rsidRPr="00297F65">
              <w:rPr>
                <w:lang w:val="ru-RU"/>
              </w:rPr>
              <w:t xml:space="preserve"> </w:t>
            </w:r>
            <w:proofErr w:type="spellStart"/>
            <w:r w:rsidRPr="00297F65">
              <w:rPr>
                <w:lang w:val="ru-RU"/>
              </w:rPr>
              <w:t>літери</w:t>
            </w:r>
            <w:proofErr w:type="spellEnd"/>
            <w:r w:rsidRPr="00297F65">
              <w:rPr>
                <w:lang w:val="ru-RU"/>
              </w:rPr>
              <w:t xml:space="preserve"> (</w:t>
            </w:r>
            <w:proofErr w:type="spellStart"/>
            <w:r w:rsidRPr="00297F65">
              <w:rPr>
                <w:lang w:val="ru-RU"/>
              </w:rPr>
              <w:t>літер</w:t>
            </w:r>
            <w:proofErr w:type="spellEnd"/>
            <w:r w:rsidRPr="00297F65">
              <w:rPr>
                <w:lang w:val="ru-RU"/>
              </w:rPr>
              <w:t>) та/</w:t>
            </w:r>
            <w:proofErr w:type="spellStart"/>
            <w:r w:rsidRPr="00297F65">
              <w:rPr>
                <w:lang w:val="ru-RU"/>
              </w:rPr>
              <w:t>або</w:t>
            </w:r>
            <w:proofErr w:type="spellEnd"/>
            <w:r w:rsidRPr="00297F65">
              <w:rPr>
                <w:lang w:val="ru-RU"/>
              </w:rPr>
              <w:t xml:space="preserve"> </w:t>
            </w:r>
            <w:proofErr w:type="spellStart"/>
            <w:r w:rsidRPr="00297F65">
              <w:rPr>
                <w:lang w:val="ru-RU"/>
              </w:rPr>
              <w:t>цифри</w:t>
            </w:r>
            <w:proofErr w:type="spellEnd"/>
            <w:r w:rsidRPr="00297F65">
              <w:rPr>
                <w:lang w:val="ru-RU"/>
              </w:rPr>
              <w:t xml:space="preserve"> (цифр), </w:t>
            </w:r>
            <w:proofErr w:type="spellStart"/>
            <w:r w:rsidRPr="00297F65">
              <w:rPr>
                <w:lang w:val="ru-RU"/>
              </w:rPr>
              <w:t>переставлення</w:t>
            </w:r>
            <w:proofErr w:type="spellEnd"/>
            <w:r w:rsidRPr="00297F65">
              <w:rPr>
                <w:lang w:val="ru-RU"/>
              </w:rPr>
              <w:t xml:space="preserve"> </w:t>
            </w:r>
            <w:proofErr w:type="spellStart"/>
            <w:r w:rsidRPr="00297F65">
              <w:rPr>
                <w:lang w:val="ru-RU"/>
              </w:rPr>
              <w:t>літер</w:t>
            </w:r>
            <w:proofErr w:type="spellEnd"/>
            <w:r w:rsidRPr="00297F65">
              <w:rPr>
                <w:lang w:val="ru-RU"/>
              </w:rPr>
              <w:t xml:space="preserve"> (цифр) </w:t>
            </w:r>
            <w:proofErr w:type="spellStart"/>
            <w:r w:rsidRPr="00297F65">
              <w:rPr>
                <w:lang w:val="ru-RU"/>
              </w:rPr>
              <w:t>місцями</w:t>
            </w:r>
            <w:proofErr w:type="spellEnd"/>
            <w:r w:rsidRPr="00297F65">
              <w:rPr>
                <w:lang w:val="ru-RU"/>
              </w:rPr>
              <w:t xml:space="preserve">, пропуск </w:t>
            </w:r>
            <w:proofErr w:type="spellStart"/>
            <w:r w:rsidRPr="00297F65">
              <w:rPr>
                <w:lang w:val="ru-RU"/>
              </w:rPr>
              <w:t>літер</w:t>
            </w:r>
            <w:proofErr w:type="spellEnd"/>
            <w:r w:rsidRPr="00297F65">
              <w:rPr>
                <w:lang w:val="ru-RU"/>
              </w:rPr>
              <w:t xml:space="preserve"> (цифр), </w:t>
            </w:r>
            <w:proofErr w:type="spellStart"/>
            <w:r w:rsidRPr="00297F65">
              <w:rPr>
                <w:lang w:val="ru-RU"/>
              </w:rPr>
              <w:t>повторення</w:t>
            </w:r>
            <w:proofErr w:type="spellEnd"/>
            <w:r w:rsidRPr="00297F65">
              <w:rPr>
                <w:lang w:val="ru-RU"/>
              </w:rPr>
              <w:t xml:space="preserve"> </w:t>
            </w:r>
            <w:proofErr w:type="spellStart"/>
            <w:r w:rsidRPr="00297F65">
              <w:rPr>
                <w:lang w:val="ru-RU"/>
              </w:rPr>
              <w:t>слів</w:t>
            </w:r>
            <w:proofErr w:type="spellEnd"/>
            <w:r w:rsidRPr="00297F65">
              <w:rPr>
                <w:lang w:val="ru-RU"/>
              </w:rPr>
              <w:t xml:space="preserve">, </w:t>
            </w:r>
            <w:proofErr w:type="spellStart"/>
            <w:r w:rsidRPr="00297F65">
              <w:rPr>
                <w:lang w:val="ru-RU"/>
              </w:rPr>
              <w:t>немає</w:t>
            </w:r>
            <w:proofErr w:type="spellEnd"/>
            <w:r w:rsidRPr="00297F65">
              <w:rPr>
                <w:lang w:val="ru-RU"/>
              </w:rPr>
              <w:t xml:space="preserve"> пропуску </w:t>
            </w:r>
            <w:proofErr w:type="spellStart"/>
            <w:r w:rsidRPr="00297F65">
              <w:rPr>
                <w:lang w:val="ru-RU"/>
              </w:rPr>
              <w:t>між</w:t>
            </w:r>
            <w:proofErr w:type="spellEnd"/>
            <w:r w:rsidRPr="00297F65">
              <w:rPr>
                <w:lang w:val="ru-RU"/>
              </w:rPr>
              <w:t xml:space="preserve"> словами, </w:t>
            </w:r>
            <w:proofErr w:type="spellStart"/>
            <w:r w:rsidRPr="00297F65">
              <w:rPr>
                <w:lang w:val="ru-RU"/>
              </w:rPr>
              <w:t>заокруглення</w:t>
            </w:r>
            <w:proofErr w:type="spellEnd"/>
            <w:r w:rsidRPr="00297F65">
              <w:rPr>
                <w:lang w:val="ru-RU"/>
              </w:rPr>
              <w:t xml:space="preserve"> числа), </w:t>
            </w:r>
            <w:proofErr w:type="spellStart"/>
            <w:r w:rsidRPr="00297F65">
              <w:rPr>
                <w:lang w:val="ru-RU"/>
              </w:rPr>
              <w:t>що</w:t>
            </w:r>
            <w:proofErr w:type="spellEnd"/>
            <w:r w:rsidRPr="00297F65">
              <w:rPr>
                <w:lang w:val="ru-RU"/>
              </w:rPr>
              <w:t xml:space="preserve"> не </w:t>
            </w:r>
            <w:proofErr w:type="spellStart"/>
            <w:r w:rsidRPr="00297F65">
              <w:rPr>
                <w:lang w:val="ru-RU"/>
              </w:rPr>
              <w:t>впливає</w:t>
            </w:r>
            <w:proofErr w:type="spellEnd"/>
            <w:r w:rsidRPr="00297F65">
              <w:rPr>
                <w:lang w:val="ru-RU"/>
              </w:rPr>
              <w:t xml:space="preserve"> на </w:t>
            </w:r>
            <w:proofErr w:type="spellStart"/>
            <w:r w:rsidRPr="00297F65">
              <w:rPr>
                <w:lang w:val="ru-RU"/>
              </w:rPr>
              <w:t>ціну</w:t>
            </w:r>
            <w:proofErr w:type="spellEnd"/>
            <w:r w:rsidRPr="00297F65">
              <w:rPr>
                <w:lang w:val="ru-RU"/>
              </w:rPr>
              <w:t xml:space="preserve"> </w:t>
            </w:r>
            <w:proofErr w:type="spellStart"/>
            <w:r w:rsidRPr="00297F65">
              <w:rPr>
                <w:lang w:val="ru-RU"/>
              </w:rPr>
              <w:t>тендерної</w:t>
            </w:r>
            <w:proofErr w:type="spellEnd"/>
            <w:r w:rsidRPr="00297F65">
              <w:rPr>
                <w:lang w:val="ru-RU"/>
              </w:rPr>
              <w:t xml:space="preserve"> </w:t>
            </w:r>
            <w:proofErr w:type="spellStart"/>
            <w:r w:rsidRPr="00297F65">
              <w:rPr>
                <w:lang w:val="ru-RU"/>
              </w:rPr>
              <w:t>пропозиції</w:t>
            </w:r>
            <w:proofErr w:type="spellEnd"/>
            <w:r w:rsidRPr="00297F65">
              <w:rPr>
                <w:lang w:val="ru-RU"/>
              </w:rPr>
              <w:t xml:space="preserve"> </w:t>
            </w:r>
            <w:proofErr w:type="spellStart"/>
            <w:r w:rsidRPr="00297F65">
              <w:rPr>
                <w:lang w:val="ru-RU"/>
              </w:rPr>
              <w:t>учасника</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та не </w:t>
            </w:r>
            <w:proofErr w:type="spellStart"/>
            <w:r w:rsidRPr="00297F65">
              <w:rPr>
                <w:lang w:val="ru-RU"/>
              </w:rPr>
              <w:t>призводить</w:t>
            </w:r>
            <w:proofErr w:type="spellEnd"/>
            <w:r w:rsidRPr="00297F65">
              <w:rPr>
                <w:lang w:val="ru-RU"/>
              </w:rPr>
              <w:t xml:space="preserve"> до </w:t>
            </w:r>
            <w:proofErr w:type="spellStart"/>
            <w:r w:rsidRPr="00297F65">
              <w:rPr>
                <w:lang w:val="ru-RU"/>
              </w:rPr>
              <w:t>її</w:t>
            </w:r>
            <w:proofErr w:type="spellEnd"/>
            <w:r w:rsidRPr="00297F65">
              <w:rPr>
                <w:lang w:val="ru-RU"/>
              </w:rPr>
              <w:t xml:space="preserve"> </w:t>
            </w:r>
            <w:proofErr w:type="spellStart"/>
            <w:r w:rsidRPr="00297F65">
              <w:rPr>
                <w:lang w:val="ru-RU"/>
              </w:rPr>
              <w:t>спотворення</w:t>
            </w:r>
            <w:proofErr w:type="spellEnd"/>
            <w:r w:rsidRPr="00297F65">
              <w:rPr>
                <w:lang w:val="ru-RU"/>
              </w:rPr>
              <w:t xml:space="preserve"> та/</w:t>
            </w:r>
            <w:proofErr w:type="spellStart"/>
            <w:r w:rsidRPr="00297F65">
              <w:rPr>
                <w:lang w:val="ru-RU"/>
              </w:rPr>
              <w:t>або</w:t>
            </w:r>
            <w:proofErr w:type="spellEnd"/>
            <w:r w:rsidRPr="00297F65">
              <w:rPr>
                <w:lang w:val="ru-RU"/>
              </w:rPr>
              <w:t xml:space="preserve"> не </w:t>
            </w:r>
            <w:proofErr w:type="spellStart"/>
            <w:r w:rsidRPr="00297F65">
              <w:rPr>
                <w:lang w:val="ru-RU"/>
              </w:rPr>
              <w:t>стосується</w:t>
            </w:r>
            <w:proofErr w:type="spellEnd"/>
            <w:r w:rsidRPr="00297F65">
              <w:rPr>
                <w:lang w:val="ru-RU"/>
              </w:rPr>
              <w:t xml:space="preserve"> характеристики предмета </w:t>
            </w:r>
            <w:proofErr w:type="spellStart"/>
            <w:r w:rsidRPr="00297F65">
              <w:rPr>
                <w:lang w:val="ru-RU"/>
              </w:rPr>
              <w:t>закупівлі</w:t>
            </w:r>
            <w:proofErr w:type="spellEnd"/>
            <w:r w:rsidRPr="00297F65">
              <w:rPr>
                <w:lang w:val="ru-RU"/>
              </w:rPr>
              <w:t xml:space="preserve">, </w:t>
            </w:r>
            <w:proofErr w:type="spellStart"/>
            <w:r w:rsidRPr="00297F65">
              <w:rPr>
                <w:lang w:val="ru-RU"/>
              </w:rPr>
              <w:t>кваліфікаційних</w:t>
            </w:r>
            <w:proofErr w:type="spellEnd"/>
            <w:r w:rsidRPr="00297F65">
              <w:rPr>
                <w:lang w:val="ru-RU"/>
              </w:rPr>
              <w:t xml:space="preserve"> </w:t>
            </w:r>
            <w:proofErr w:type="spellStart"/>
            <w:r w:rsidRPr="00297F65">
              <w:rPr>
                <w:lang w:val="ru-RU"/>
              </w:rPr>
              <w:t>критеріїв</w:t>
            </w:r>
            <w:proofErr w:type="spellEnd"/>
            <w:r w:rsidRPr="00297F65">
              <w:rPr>
                <w:lang w:val="ru-RU"/>
              </w:rPr>
              <w:t xml:space="preserve"> до </w:t>
            </w:r>
            <w:proofErr w:type="spellStart"/>
            <w:r w:rsidRPr="00297F65">
              <w:rPr>
                <w:lang w:val="ru-RU"/>
              </w:rPr>
              <w:t>учасника</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w:t>
            </w:r>
          </w:p>
          <w:p w:rsidR="008B6772" w:rsidRPr="00297F65" w:rsidRDefault="008B6772" w:rsidP="008B6772">
            <w:pPr>
              <w:shd w:val="clear" w:color="auto" w:fill="FFFFFF"/>
              <w:ind w:firstLine="448"/>
              <w:jc w:val="both"/>
              <w:rPr>
                <w:lang w:val="ru-RU"/>
              </w:rPr>
            </w:pPr>
            <w:bookmarkStart w:id="9" w:name="n24"/>
            <w:bookmarkEnd w:id="9"/>
            <w:proofErr w:type="spellStart"/>
            <w:r w:rsidRPr="00297F65">
              <w:rPr>
                <w:lang w:val="ru-RU"/>
              </w:rPr>
              <w:t>Невірна</w:t>
            </w:r>
            <w:proofErr w:type="spellEnd"/>
            <w:r w:rsidRPr="00297F65">
              <w:rPr>
                <w:lang w:val="ru-RU"/>
              </w:rPr>
              <w:t xml:space="preserve"> </w:t>
            </w:r>
            <w:proofErr w:type="spellStart"/>
            <w:r w:rsidRPr="00297F65">
              <w:rPr>
                <w:lang w:val="ru-RU"/>
              </w:rPr>
              <w:t>назва</w:t>
            </w:r>
            <w:proofErr w:type="spellEnd"/>
            <w:r w:rsidRPr="00297F65">
              <w:rPr>
                <w:lang w:val="ru-RU"/>
              </w:rPr>
              <w:t xml:space="preserve"> документа (</w:t>
            </w:r>
            <w:proofErr w:type="spellStart"/>
            <w:r w:rsidRPr="00297F65">
              <w:rPr>
                <w:lang w:val="ru-RU"/>
              </w:rPr>
              <w:t>документів</w:t>
            </w:r>
            <w:proofErr w:type="spellEnd"/>
            <w:r w:rsidRPr="00297F65">
              <w:rPr>
                <w:lang w:val="ru-RU"/>
              </w:rPr>
              <w:t xml:space="preserve">), </w:t>
            </w:r>
            <w:proofErr w:type="spellStart"/>
            <w:r w:rsidRPr="00297F65">
              <w:rPr>
                <w:lang w:val="ru-RU"/>
              </w:rPr>
              <w:t>що</w:t>
            </w:r>
            <w:proofErr w:type="spellEnd"/>
            <w:r w:rsidRPr="00297F65">
              <w:rPr>
                <w:lang w:val="ru-RU"/>
              </w:rPr>
              <w:t xml:space="preserve"> </w:t>
            </w:r>
            <w:proofErr w:type="spellStart"/>
            <w:r w:rsidRPr="00297F65">
              <w:rPr>
                <w:lang w:val="ru-RU"/>
              </w:rPr>
              <w:t>подається</w:t>
            </w:r>
            <w:proofErr w:type="spellEnd"/>
            <w:r w:rsidRPr="00297F65">
              <w:rPr>
                <w:lang w:val="ru-RU"/>
              </w:rPr>
              <w:t xml:space="preserve"> </w:t>
            </w:r>
            <w:proofErr w:type="spellStart"/>
            <w:r w:rsidRPr="00297F65">
              <w:rPr>
                <w:lang w:val="ru-RU"/>
              </w:rPr>
              <w:t>учасником</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у </w:t>
            </w:r>
            <w:proofErr w:type="spellStart"/>
            <w:r w:rsidRPr="00297F65">
              <w:rPr>
                <w:lang w:val="ru-RU"/>
              </w:rPr>
              <w:t>складі</w:t>
            </w:r>
            <w:proofErr w:type="spellEnd"/>
            <w:r w:rsidRPr="00297F65">
              <w:rPr>
                <w:lang w:val="ru-RU"/>
              </w:rPr>
              <w:t xml:space="preserve"> </w:t>
            </w:r>
            <w:proofErr w:type="spellStart"/>
            <w:r w:rsidRPr="00297F65">
              <w:rPr>
                <w:lang w:val="ru-RU"/>
              </w:rPr>
              <w:t>тендерної</w:t>
            </w:r>
            <w:proofErr w:type="spellEnd"/>
            <w:r w:rsidRPr="00297F65">
              <w:rPr>
                <w:lang w:val="ru-RU"/>
              </w:rPr>
              <w:t xml:space="preserve"> </w:t>
            </w:r>
            <w:proofErr w:type="spellStart"/>
            <w:r w:rsidRPr="00297F65">
              <w:rPr>
                <w:lang w:val="ru-RU"/>
              </w:rPr>
              <w:t>пропозиції</w:t>
            </w:r>
            <w:proofErr w:type="spellEnd"/>
            <w:r w:rsidRPr="00297F65">
              <w:rPr>
                <w:lang w:val="ru-RU"/>
              </w:rPr>
              <w:t xml:space="preserve">, </w:t>
            </w:r>
            <w:proofErr w:type="spellStart"/>
            <w:r w:rsidRPr="00297F65">
              <w:rPr>
                <w:lang w:val="ru-RU"/>
              </w:rPr>
              <w:t>зміст</w:t>
            </w:r>
            <w:proofErr w:type="spellEnd"/>
            <w:r w:rsidRPr="00297F65">
              <w:rPr>
                <w:lang w:val="ru-RU"/>
              </w:rPr>
              <w:t xml:space="preserve"> </w:t>
            </w:r>
            <w:proofErr w:type="spellStart"/>
            <w:r w:rsidRPr="00297F65">
              <w:rPr>
                <w:lang w:val="ru-RU"/>
              </w:rPr>
              <w:t>якого</w:t>
            </w:r>
            <w:proofErr w:type="spellEnd"/>
            <w:r w:rsidRPr="00297F65">
              <w:rPr>
                <w:lang w:val="ru-RU"/>
              </w:rPr>
              <w:t xml:space="preserve"> </w:t>
            </w:r>
            <w:proofErr w:type="spellStart"/>
            <w:r w:rsidRPr="00297F65">
              <w:rPr>
                <w:lang w:val="ru-RU"/>
              </w:rPr>
              <w:t>відповідає</w:t>
            </w:r>
            <w:proofErr w:type="spellEnd"/>
            <w:r w:rsidRPr="00297F65">
              <w:rPr>
                <w:lang w:val="ru-RU"/>
              </w:rPr>
              <w:t xml:space="preserve"> </w:t>
            </w:r>
            <w:proofErr w:type="spellStart"/>
            <w:r w:rsidRPr="00297F65">
              <w:rPr>
                <w:lang w:val="ru-RU"/>
              </w:rPr>
              <w:t>вимогам</w:t>
            </w:r>
            <w:proofErr w:type="spellEnd"/>
            <w:r w:rsidRPr="00297F65">
              <w:rPr>
                <w:lang w:val="ru-RU"/>
              </w:rPr>
              <w:t xml:space="preserve">, </w:t>
            </w:r>
            <w:proofErr w:type="spellStart"/>
            <w:r w:rsidRPr="00297F65">
              <w:rPr>
                <w:lang w:val="ru-RU"/>
              </w:rPr>
              <w:t>визначеним</w:t>
            </w:r>
            <w:proofErr w:type="spellEnd"/>
            <w:r w:rsidRPr="00297F65">
              <w:rPr>
                <w:lang w:val="ru-RU"/>
              </w:rPr>
              <w:t xml:space="preserve"> </w:t>
            </w:r>
            <w:proofErr w:type="spellStart"/>
            <w:r w:rsidRPr="00297F65">
              <w:rPr>
                <w:lang w:val="ru-RU"/>
              </w:rPr>
              <w:t>замовником</w:t>
            </w:r>
            <w:proofErr w:type="spellEnd"/>
            <w:r w:rsidRPr="00297F65">
              <w:rPr>
                <w:lang w:val="ru-RU"/>
              </w:rPr>
              <w:t xml:space="preserve"> у </w:t>
            </w:r>
            <w:proofErr w:type="spellStart"/>
            <w:r w:rsidRPr="00297F65">
              <w:rPr>
                <w:lang w:val="ru-RU"/>
              </w:rPr>
              <w:t>тендерній</w:t>
            </w:r>
            <w:proofErr w:type="spellEnd"/>
            <w:r w:rsidRPr="00297F65">
              <w:rPr>
                <w:lang w:val="ru-RU"/>
              </w:rPr>
              <w:t xml:space="preserve"> </w:t>
            </w:r>
            <w:proofErr w:type="spellStart"/>
            <w:r w:rsidRPr="00297F65">
              <w:rPr>
                <w:lang w:val="ru-RU"/>
              </w:rPr>
              <w:t>документації</w:t>
            </w:r>
            <w:proofErr w:type="spellEnd"/>
            <w:r w:rsidRPr="00297F65">
              <w:rPr>
                <w:lang w:val="ru-RU"/>
              </w:rPr>
              <w:t>.</w:t>
            </w:r>
          </w:p>
          <w:p w:rsidR="008B6772" w:rsidRPr="00297F65" w:rsidRDefault="008B6772" w:rsidP="008B6772">
            <w:pPr>
              <w:shd w:val="clear" w:color="auto" w:fill="FFFFFF"/>
              <w:ind w:firstLine="448"/>
              <w:jc w:val="both"/>
              <w:rPr>
                <w:lang w:val="ru-RU"/>
              </w:rPr>
            </w:pPr>
            <w:bookmarkStart w:id="10" w:name="n25"/>
            <w:bookmarkEnd w:id="10"/>
            <w:proofErr w:type="spellStart"/>
            <w:r w:rsidRPr="00297F65">
              <w:rPr>
                <w:lang w:val="ru-RU"/>
              </w:rPr>
              <w:t>Окрема</w:t>
            </w:r>
            <w:proofErr w:type="spellEnd"/>
            <w:r w:rsidRPr="00297F65">
              <w:rPr>
                <w:lang w:val="ru-RU"/>
              </w:rPr>
              <w:t xml:space="preserve"> </w:t>
            </w:r>
            <w:proofErr w:type="spellStart"/>
            <w:r w:rsidRPr="00297F65">
              <w:rPr>
                <w:lang w:val="ru-RU"/>
              </w:rPr>
              <w:t>сторінка</w:t>
            </w:r>
            <w:proofErr w:type="spellEnd"/>
            <w:r w:rsidRPr="00297F65">
              <w:rPr>
                <w:lang w:val="ru-RU"/>
              </w:rPr>
              <w:t xml:space="preserve"> (</w:t>
            </w:r>
            <w:proofErr w:type="spellStart"/>
            <w:r w:rsidRPr="00297F65">
              <w:rPr>
                <w:lang w:val="ru-RU"/>
              </w:rPr>
              <w:t>сторінки</w:t>
            </w:r>
            <w:proofErr w:type="spellEnd"/>
            <w:r w:rsidRPr="00297F65">
              <w:rPr>
                <w:lang w:val="ru-RU"/>
              </w:rPr>
              <w:t xml:space="preserve">) </w:t>
            </w:r>
            <w:proofErr w:type="spellStart"/>
            <w:r w:rsidRPr="00297F65">
              <w:rPr>
                <w:lang w:val="ru-RU"/>
              </w:rPr>
              <w:t>копії</w:t>
            </w:r>
            <w:proofErr w:type="spellEnd"/>
            <w:r w:rsidRPr="00297F65">
              <w:rPr>
                <w:lang w:val="ru-RU"/>
              </w:rPr>
              <w:t xml:space="preserve"> документа (</w:t>
            </w:r>
            <w:proofErr w:type="spellStart"/>
            <w:r w:rsidRPr="00297F65">
              <w:rPr>
                <w:lang w:val="ru-RU"/>
              </w:rPr>
              <w:t>документів</w:t>
            </w:r>
            <w:proofErr w:type="spellEnd"/>
            <w:r w:rsidRPr="00297F65">
              <w:rPr>
                <w:lang w:val="ru-RU"/>
              </w:rPr>
              <w:t xml:space="preserve">) не </w:t>
            </w:r>
            <w:proofErr w:type="spellStart"/>
            <w:r w:rsidRPr="00297F65">
              <w:rPr>
                <w:lang w:val="ru-RU"/>
              </w:rPr>
              <w:t>завірена</w:t>
            </w:r>
            <w:proofErr w:type="spellEnd"/>
            <w:r w:rsidRPr="00297F65">
              <w:rPr>
                <w:lang w:val="ru-RU"/>
              </w:rPr>
              <w:t xml:space="preserve"> </w:t>
            </w:r>
            <w:proofErr w:type="spellStart"/>
            <w:r w:rsidRPr="00297F65">
              <w:rPr>
                <w:lang w:val="ru-RU"/>
              </w:rPr>
              <w:t>підписом</w:t>
            </w:r>
            <w:proofErr w:type="spellEnd"/>
            <w:r w:rsidRPr="00297F65">
              <w:rPr>
                <w:lang w:val="ru-RU"/>
              </w:rPr>
              <w:t xml:space="preserve"> та/</w:t>
            </w:r>
            <w:proofErr w:type="spellStart"/>
            <w:r w:rsidRPr="00297F65">
              <w:rPr>
                <w:lang w:val="ru-RU"/>
              </w:rPr>
              <w:t>або</w:t>
            </w:r>
            <w:proofErr w:type="spellEnd"/>
            <w:r w:rsidRPr="00297F65">
              <w:rPr>
                <w:lang w:val="ru-RU"/>
              </w:rPr>
              <w:t xml:space="preserve"> </w:t>
            </w:r>
            <w:proofErr w:type="spellStart"/>
            <w:r w:rsidRPr="00297F65">
              <w:rPr>
                <w:lang w:val="ru-RU"/>
              </w:rPr>
              <w:t>печаткою</w:t>
            </w:r>
            <w:proofErr w:type="spellEnd"/>
            <w:r w:rsidRPr="00297F65">
              <w:rPr>
                <w:lang w:val="ru-RU"/>
              </w:rPr>
              <w:t xml:space="preserve"> </w:t>
            </w:r>
            <w:proofErr w:type="spellStart"/>
            <w:r w:rsidRPr="00297F65">
              <w:rPr>
                <w:lang w:val="ru-RU"/>
              </w:rPr>
              <w:t>учасника</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(у </w:t>
            </w:r>
            <w:proofErr w:type="spellStart"/>
            <w:r w:rsidRPr="00297F65">
              <w:rPr>
                <w:lang w:val="ru-RU"/>
              </w:rPr>
              <w:t>разі</w:t>
            </w:r>
            <w:proofErr w:type="spellEnd"/>
            <w:r w:rsidRPr="00297F65">
              <w:rPr>
                <w:lang w:val="ru-RU"/>
              </w:rPr>
              <w:t xml:space="preserve"> </w:t>
            </w:r>
            <w:proofErr w:type="spellStart"/>
            <w:r w:rsidRPr="00297F65">
              <w:rPr>
                <w:lang w:val="ru-RU"/>
              </w:rPr>
              <w:t>її</w:t>
            </w:r>
            <w:proofErr w:type="spellEnd"/>
            <w:r w:rsidRPr="00297F65">
              <w:rPr>
                <w:lang w:val="ru-RU"/>
              </w:rPr>
              <w:t xml:space="preserve"> </w:t>
            </w:r>
            <w:proofErr w:type="spellStart"/>
            <w:r w:rsidRPr="00297F65">
              <w:rPr>
                <w:lang w:val="ru-RU"/>
              </w:rPr>
              <w:t>використання</w:t>
            </w:r>
            <w:proofErr w:type="spellEnd"/>
            <w:r w:rsidRPr="00297F65">
              <w:rPr>
                <w:lang w:val="ru-RU"/>
              </w:rPr>
              <w:t>).</w:t>
            </w:r>
          </w:p>
          <w:p w:rsidR="008B6772" w:rsidRPr="00297F65" w:rsidRDefault="008B6772" w:rsidP="008B6772">
            <w:pPr>
              <w:shd w:val="clear" w:color="auto" w:fill="FFFFFF"/>
              <w:ind w:firstLine="448"/>
              <w:jc w:val="both"/>
              <w:rPr>
                <w:lang w:val="ru-RU"/>
              </w:rPr>
            </w:pPr>
            <w:bookmarkStart w:id="11" w:name="n26"/>
            <w:bookmarkEnd w:id="11"/>
            <w:r w:rsidRPr="00297F65">
              <w:rPr>
                <w:lang w:val="ru-RU"/>
              </w:rPr>
              <w:t xml:space="preserve">У </w:t>
            </w:r>
            <w:proofErr w:type="spellStart"/>
            <w:r w:rsidRPr="00297F65">
              <w:rPr>
                <w:lang w:val="ru-RU"/>
              </w:rPr>
              <w:t>складі</w:t>
            </w:r>
            <w:proofErr w:type="spellEnd"/>
            <w:r w:rsidRPr="00297F65">
              <w:rPr>
                <w:lang w:val="ru-RU"/>
              </w:rPr>
              <w:t xml:space="preserve"> </w:t>
            </w:r>
            <w:proofErr w:type="spellStart"/>
            <w:r w:rsidRPr="00297F65">
              <w:rPr>
                <w:lang w:val="ru-RU"/>
              </w:rPr>
              <w:t>тендерної</w:t>
            </w:r>
            <w:proofErr w:type="spellEnd"/>
            <w:r w:rsidRPr="00297F65">
              <w:rPr>
                <w:lang w:val="ru-RU"/>
              </w:rPr>
              <w:t xml:space="preserve"> </w:t>
            </w:r>
            <w:proofErr w:type="spellStart"/>
            <w:r w:rsidRPr="00297F65">
              <w:rPr>
                <w:lang w:val="ru-RU"/>
              </w:rPr>
              <w:t>пропозиції</w:t>
            </w:r>
            <w:proofErr w:type="spellEnd"/>
            <w:r w:rsidRPr="00297F65">
              <w:rPr>
                <w:lang w:val="ru-RU"/>
              </w:rPr>
              <w:t xml:space="preserve"> </w:t>
            </w:r>
            <w:proofErr w:type="spellStart"/>
            <w:r w:rsidRPr="00297F65">
              <w:rPr>
                <w:lang w:val="ru-RU"/>
              </w:rPr>
              <w:t>немає</w:t>
            </w:r>
            <w:proofErr w:type="spellEnd"/>
            <w:r w:rsidRPr="00297F65">
              <w:rPr>
                <w:lang w:val="ru-RU"/>
              </w:rPr>
              <w:t xml:space="preserve"> документа (</w:t>
            </w:r>
            <w:proofErr w:type="spellStart"/>
            <w:r w:rsidRPr="00297F65">
              <w:rPr>
                <w:lang w:val="ru-RU"/>
              </w:rPr>
              <w:t>документів</w:t>
            </w:r>
            <w:proofErr w:type="spellEnd"/>
            <w:r w:rsidRPr="00297F65">
              <w:rPr>
                <w:lang w:val="ru-RU"/>
              </w:rPr>
              <w:t xml:space="preserve">), на </w:t>
            </w:r>
            <w:proofErr w:type="spellStart"/>
            <w:r w:rsidRPr="00297F65">
              <w:rPr>
                <w:lang w:val="ru-RU"/>
              </w:rPr>
              <w:t>який</w:t>
            </w:r>
            <w:proofErr w:type="spellEnd"/>
            <w:r w:rsidRPr="00297F65">
              <w:rPr>
                <w:lang w:val="ru-RU"/>
              </w:rPr>
              <w:t xml:space="preserve"> </w:t>
            </w:r>
            <w:proofErr w:type="spellStart"/>
            <w:r w:rsidRPr="00297F65">
              <w:rPr>
                <w:lang w:val="ru-RU"/>
              </w:rPr>
              <w:t>посилається</w:t>
            </w:r>
            <w:proofErr w:type="spellEnd"/>
            <w:r w:rsidRPr="00297F65">
              <w:rPr>
                <w:lang w:val="ru-RU"/>
              </w:rPr>
              <w:t xml:space="preserve"> </w:t>
            </w:r>
            <w:proofErr w:type="spellStart"/>
            <w:r w:rsidRPr="00297F65">
              <w:rPr>
                <w:lang w:val="ru-RU"/>
              </w:rPr>
              <w:t>учасник</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у </w:t>
            </w:r>
            <w:proofErr w:type="spellStart"/>
            <w:r w:rsidRPr="00297F65">
              <w:rPr>
                <w:lang w:val="ru-RU"/>
              </w:rPr>
              <w:t>своїй</w:t>
            </w:r>
            <w:proofErr w:type="spellEnd"/>
            <w:r w:rsidRPr="00297F65">
              <w:rPr>
                <w:lang w:val="ru-RU"/>
              </w:rPr>
              <w:t xml:space="preserve"> </w:t>
            </w:r>
            <w:proofErr w:type="spellStart"/>
            <w:r w:rsidRPr="00297F65">
              <w:rPr>
                <w:lang w:val="ru-RU"/>
              </w:rPr>
              <w:t>тендерній</w:t>
            </w:r>
            <w:proofErr w:type="spellEnd"/>
            <w:r w:rsidRPr="00297F65">
              <w:rPr>
                <w:lang w:val="ru-RU"/>
              </w:rPr>
              <w:t xml:space="preserve"> </w:t>
            </w:r>
            <w:proofErr w:type="spellStart"/>
            <w:r w:rsidRPr="00297F65">
              <w:rPr>
                <w:lang w:val="ru-RU"/>
              </w:rPr>
              <w:t>пропозиції</w:t>
            </w:r>
            <w:proofErr w:type="spellEnd"/>
            <w:r w:rsidRPr="00297F65">
              <w:rPr>
                <w:lang w:val="ru-RU"/>
              </w:rPr>
              <w:t xml:space="preserve">, при </w:t>
            </w:r>
            <w:proofErr w:type="spellStart"/>
            <w:r w:rsidRPr="00297F65">
              <w:rPr>
                <w:lang w:val="ru-RU"/>
              </w:rPr>
              <w:t>цьому</w:t>
            </w:r>
            <w:proofErr w:type="spellEnd"/>
            <w:r w:rsidRPr="00297F65">
              <w:rPr>
                <w:lang w:val="ru-RU"/>
              </w:rPr>
              <w:t xml:space="preserve"> </w:t>
            </w:r>
            <w:proofErr w:type="spellStart"/>
            <w:r w:rsidRPr="00297F65">
              <w:rPr>
                <w:lang w:val="ru-RU"/>
              </w:rPr>
              <w:t>замовником</w:t>
            </w:r>
            <w:proofErr w:type="spellEnd"/>
            <w:r w:rsidRPr="00297F65">
              <w:rPr>
                <w:lang w:val="ru-RU"/>
              </w:rPr>
              <w:t xml:space="preserve"> не </w:t>
            </w:r>
            <w:proofErr w:type="spellStart"/>
            <w:r w:rsidRPr="00297F65">
              <w:rPr>
                <w:lang w:val="ru-RU"/>
              </w:rPr>
              <w:t>вимагається</w:t>
            </w:r>
            <w:proofErr w:type="spellEnd"/>
            <w:r w:rsidRPr="00297F65">
              <w:rPr>
                <w:lang w:val="ru-RU"/>
              </w:rPr>
              <w:t xml:space="preserve"> </w:t>
            </w:r>
            <w:proofErr w:type="spellStart"/>
            <w:r w:rsidRPr="00297F65">
              <w:rPr>
                <w:lang w:val="ru-RU"/>
              </w:rPr>
              <w:t>подання</w:t>
            </w:r>
            <w:proofErr w:type="spellEnd"/>
            <w:r w:rsidRPr="00297F65">
              <w:rPr>
                <w:lang w:val="ru-RU"/>
              </w:rPr>
              <w:t xml:space="preserve"> такого документа в </w:t>
            </w:r>
            <w:proofErr w:type="spellStart"/>
            <w:r w:rsidRPr="00297F65">
              <w:rPr>
                <w:lang w:val="ru-RU"/>
              </w:rPr>
              <w:t>тендерній</w:t>
            </w:r>
            <w:proofErr w:type="spellEnd"/>
            <w:r w:rsidRPr="00297F65">
              <w:rPr>
                <w:lang w:val="ru-RU"/>
              </w:rPr>
              <w:t xml:space="preserve"> </w:t>
            </w:r>
            <w:proofErr w:type="spellStart"/>
            <w:r w:rsidRPr="00297F65">
              <w:rPr>
                <w:lang w:val="ru-RU"/>
              </w:rPr>
              <w:t>документації</w:t>
            </w:r>
            <w:proofErr w:type="spellEnd"/>
            <w:r w:rsidRPr="00297F65">
              <w:rPr>
                <w:lang w:val="ru-RU"/>
              </w:rPr>
              <w:t>.</w:t>
            </w:r>
          </w:p>
          <w:p w:rsidR="008B6772" w:rsidRPr="00297F65" w:rsidRDefault="008B6772" w:rsidP="008B6772">
            <w:pPr>
              <w:shd w:val="clear" w:color="auto" w:fill="FFFFFF"/>
              <w:ind w:firstLine="448"/>
              <w:jc w:val="both"/>
              <w:rPr>
                <w:lang w:val="ru-RU"/>
              </w:rPr>
            </w:pPr>
            <w:bookmarkStart w:id="12" w:name="n27"/>
            <w:bookmarkEnd w:id="12"/>
            <w:proofErr w:type="spellStart"/>
            <w:r w:rsidRPr="00297F65">
              <w:rPr>
                <w:lang w:val="ru-RU"/>
              </w:rPr>
              <w:t>Подання</w:t>
            </w:r>
            <w:proofErr w:type="spellEnd"/>
            <w:r w:rsidRPr="00297F65">
              <w:rPr>
                <w:lang w:val="ru-RU"/>
              </w:rPr>
              <w:t xml:space="preserve"> документа (</w:t>
            </w:r>
            <w:proofErr w:type="spellStart"/>
            <w:r w:rsidRPr="00297F65">
              <w:rPr>
                <w:lang w:val="ru-RU"/>
              </w:rPr>
              <w:t>документів</w:t>
            </w:r>
            <w:proofErr w:type="spellEnd"/>
            <w:r w:rsidRPr="00297F65">
              <w:rPr>
                <w:lang w:val="ru-RU"/>
              </w:rPr>
              <w:t xml:space="preserve">) </w:t>
            </w:r>
            <w:proofErr w:type="spellStart"/>
            <w:r w:rsidRPr="00297F65">
              <w:rPr>
                <w:lang w:val="ru-RU"/>
              </w:rPr>
              <w:t>учасником</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у </w:t>
            </w:r>
            <w:proofErr w:type="spellStart"/>
            <w:r w:rsidRPr="00297F65">
              <w:rPr>
                <w:lang w:val="ru-RU"/>
              </w:rPr>
              <w:t>складі</w:t>
            </w:r>
            <w:proofErr w:type="spellEnd"/>
            <w:r w:rsidRPr="00297F65">
              <w:rPr>
                <w:lang w:val="ru-RU"/>
              </w:rPr>
              <w:t xml:space="preserve"> </w:t>
            </w:r>
            <w:proofErr w:type="spellStart"/>
            <w:r w:rsidRPr="00297F65">
              <w:rPr>
                <w:lang w:val="ru-RU"/>
              </w:rPr>
              <w:t>тендерної</w:t>
            </w:r>
            <w:proofErr w:type="spellEnd"/>
            <w:r w:rsidRPr="00297F65">
              <w:rPr>
                <w:lang w:val="ru-RU"/>
              </w:rPr>
              <w:t xml:space="preserve"> </w:t>
            </w:r>
            <w:proofErr w:type="spellStart"/>
            <w:r w:rsidRPr="00297F65">
              <w:rPr>
                <w:lang w:val="ru-RU"/>
              </w:rPr>
              <w:t>пропозиції</w:t>
            </w:r>
            <w:proofErr w:type="spellEnd"/>
            <w:r w:rsidRPr="00297F65">
              <w:rPr>
                <w:lang w:val="ru-RU"/>
              </w:rPr>
              <w:t xml:space="preserve">, </w:t>
            </w:r>
            <w:proofErr w:type="spellStart"/>
            <w:r w:rsidRPr="00297F65">
              <w:rPr>
                <w:lang w:val="ru-RU"/>
              </w:rPr>
              <w:t>що</w:t>
            </w:r>
            <w:proofErr w:type="spellEnd"/>
            <w:r w:rsidRPr="00297F65">
              <w:rPr>
                <w:lang w:val="ru-RU"/>
              </w:rPr>
              <w:t xml:space="preserve"> не </w:t>
            </w:r>
            <w:proofErr w:type="spellStart"/>
            <w:r w:rsidRPr="00297F65">
              <w:rPr>
                <w:lang w:val="ru-RU"/>
              </w:rPr>
              <w:t>містить</w:t>
            </w:r>
            <w:proofErr w:type="spellEnd"/>
            <w:r w:rsidRPr="00297F65">
              <w:rPr>
                <w:lang w:val="ru-RU"/>
              </w:rPr>
              <w:t xml:space="preserve"> </w:t>
            </w:r>
            <w:proofErr w:type="spellStart"/>
            <w:r w:rsidRPr="00297F65">
              <w:rPr>
                <w:lang w:val="ru-RU"/>
              </w:rPr>
              <w:t>власноручного</w:t>
            </w:r>
            <w:proofErr w:type="spellEnd"/>
            <w:r w:rsidRPr="00297F65">
              <w:rPr>
                <w:lang w:val="ru-RU"/>
              </w:rPr>
              <w:t xml:space="preserve"> </w:t>
            </w:r>
            <w:proofErr w:type="spellStart"/>
            <w:r w:rsidRPr="00297F65">
              <w:rPr>
                <w:lang w:val="ru-RU"/>
              </w:rPr>
              <w:t>підпису</w:t>
            </w:r>
            <w:proofErr w:type="spellEnd"/>
            <w:r w:rsidRPr="00297F65">
              <w:rPr>
                <w:lang w:val="ru-RU"/>
              </w:rPr>
              <w:t xml:space="preserve"> </w:t>
            </w:r>
            <w:proofErr w:type="spellStart"/>
            <w:r w:rsidRPr="00297F65">
              <w:rPr>
                <w:lang w:val="ru-RU"/>
              </w:rPr>
              <w:t>уповноваженої</w:t>
            </w:r>
            <w:proofErr w:type="spellEnd"/>
            <w:r w:rsidRPr="00297F65">
              <w:rPr>
                <w:lang w:val="ru-RU"/>
              </w:rPr>
              <w:t xml:space="preserve"> особи </w:t>
            </w:r>
            <w:proofErr w:type="spellStart"/>
            <w:r w:rsidRPr="00297F65">
              <w:rPr>
                <w:lang w:val="ru-RU"/>
              </w:rPr>
              <w:t>учасника</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w:t>
            </w:r>
            <w:proofErr w:type="spellStart"/>
            <w:r w:rsidRPr="00297F65">
              <w:rPr>
                <w:lang w:val="ru-RU"/>
              </w:rPr>
              <w:t>якщо</w:t>
            </w:r>
            <w:proofErr w:type="spellEnd"/>
            <w:r w:rsidRPr="00297F65">
              <w:rPr>
                <w:lang w:val="ru-RU"/>
              </w:rPr>
              <w:t xml:space="preserve"> на </w:t>
            </w:r>
            <w:proofErr w:type="spellStart"/>
            <w:r w:rsidRPr="00297F65">
              <w:rPr>
                <w:lang w:val="ru-RU"/>
              </w:rPr>
              <w:t>цей</w:t>
            </w:r>
            <w:proofErr w:type="spellEnd"/>
            <w:r w:rsidRPr="00297F65">
              <w:rPr>
                <w:lang w:val="ru-RU"/>
              </w:rPr>
              <w:t xml:space="preserve"> документ (</w:t>
            </w:r>
            <w:proofErr w:type="spellStart"/>
            <w:r w:rsidRPr="00297F65">
              <w:rPr>
                <w:lang w:val="ru-RU"/>
              </w:rPr>
              <w:t>документи</w:t>
            </w:r>
            <w:proofErr w:type="spellEnd"/>
            <w:r w:rsidRPr="00297F65">
              <w:rPr>
                <w:lang w:val="ru-RU"/>
              </w:rPr>
              <w:t xml:space="preserve">) </w:t>
            </w:r>
            <w:proofErr w:type="spellStart"/>
            <w:r w:rsidRPr="00297F65">
              <w:rPr>
                <w:lang w:val="ru-RU"/>
              </w:rPr>
              <w:t>накладено</w:t>
            </w:r>
            <w:proofErr w:type="spellEnd"/>
            <w:r w:rsidRPr="00297F65">
              <w:rPr>
                <w:lang w:val="ru-RU"/>
              </w:rPr>
              <w:t xml:space="preserve"> </w:t>
            </w:r>
            <w:proofErr w:type="spellStart"/>
            <w:r w:rsidRPr="00297F65">
              <w:rPr>
                <w:lang w:val="ru-RU"/>
              </w:rPr>
              <w:t>її</w:t>
            </w:r>
            <w:proofErr w:type="spellEnd"/>
            <w:r w:rsidRPr="00297F65">
              <w:rPr>
                <w:lang w:val="ru-RU"/>
              </w:rPr>
              <w:t xml:space="preserve"> </w:t>
            </w:r>
            <w:proofErr w:type="spellStart"/>
            <w:r w:rsidRPr="00297F65">
              <w:rPr>
                <w:lang w:val="ru-RU"/>
              </w:rPr>
              <w:t>кваліфікований</w:t>
            </w:r>
            <w:proofErr w:type="spellEnd"/>
            <w:r w:rsidRPr="00297F65">
              <w:rPr>
                <w:lang w:val="ru-RU"/>
              </w:rPr>
              <w:t xml:space="preserve"> </w:t>
            </w:r>
            <w:proofErr w:type="spellStart"/>
            <w:r w:rsidRPr="00297F65">
              <w:rPr>
                <w:lang w:val="ru-RU"/>
              </w:rPr>
              <w:t>електронний</w:t>
            </w:r>
            <w:proofErr w:type="spellEnd"/>
            <w:r w:rsidRPr="00297F65">
              <w:rPr>
                <w:lang w:val="ru-RU"/>
              </w:rPr>
              <w:t xml:space="preserve"> </w:t>
            </w:r>
            <w:proofErr w:type="spellStart"/>
            <w:r w:rsidRPr="00297F65">
              <w:rPr>
                <w:lang w:val="ru-RU"/>
              </w:rPr>
              <w:t>підпис</w:t>
            </w:r>
            <w:proofErr w:type="spellEnd"/>
            <w:r w:rsidRPr="00297F65">
              <w:rPr>
                <w:lang w:val="ru-RU"/>
              </w:rPr>
              <w:t>.</w:t>
            </w:r>
          </w:p>
          <w:p w:rsidR="008B6772" w:rsidRPr="00297F65" w:rsidRDefault="008B6772" w:rsidP="008B6772">
            <w:pPr>
              <w:shd w:val="clear" w:color="auto" w:fill="FFFFFF"/>
              <w:ind w:firstLine="448"/>
              <w:jc w:val="both"/>
              <w:rPr>
                <w:lang w:val="ru-RU"/>
              </w:rPr>
            </w:pPr>
            <w:bookmarkStart w:id="13" w:name="n28"/>
            <w:bookmarkEnd w:id="13"/>
            <w:proofErr w:type="spellStart"/>
            <w:r w:rsidRPr="00297F65">
              <w:rPr>
                <w:lang w:val="ru-RU"/>
              </w:rPr>
              <w:t>Подання</w:t>
            </w:r>
            <w:proofErr w:type="spellEnd"/>
            <w:r w:rsidRPr="00297F65">
              <w:rPr>
                <w:lang w:val="ru-RU"/>
              </w:rPr>
              <w:t xml:space="preserve"> документа (</w:t>
            </w:r>
            <w:proofErr w:type="spellStart"/>
            <w:r w:rsidRPr="00297F65">
              <w:rPr>
                <w:lang w:val="ru-RU"/>
              </w:rPr>
              <w:t>документів</w:t>
            </w:r>
            <w:proofErr w:type="spellEnd"/>
            <w:r w:rsidRPr="00297F65">
              <w:rPr>
                <w:lang w:val="ru-RU"/>
              </w:rPr>
              <w:t xml:space="preserve">) </w:t>
            </w:r>
            <w:proofErr w:type="spellStart"/>
            <w:r w:rsidRPr="00297F65">
              <w:rPr>
                <w:lang w:val="ru-RU"/>
              </w:rPr>
              <w:t>учасником</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у </w:t>
            </w:r>
            <w:proofErr w:type="spellStart"/>
            <w:r w:rsidRPr="00297F65">
              <w:rPr>
                <w:lang w:val="ru-RU"/>
              </w:rPr>
              <w:t>складі</w:t>
            </w:r>
            <w:proofErr w:type="spellEnd"/>
            <w:r w:rsidRPr="00297F65">
              <w:rPr>
                <w:lang w:val="ru-RU"/>
              </w:rPr>
              <w:t xml:space="preserve"> </w:t>
            </w:r>
            <w:proofErr w:type="spellStart"/>
            <w:r w:rsidRPr="00297F65">
              <w:rPr>
                <w:lang w:val="ru-RU"/>
              </w:rPr>
              <w:t>тендерної</w:t>
            </w:r>
            <w:proofErr w:type="spellEnd"/>
            <w:r w:rsidRPr="00297F65">
              <w:rPr>
                <w:lang w:val="ru-RU"/>
              </w:rPr>
              <w:t xml:space="preserve"> </w:t>
            </w:r>
            <w:proofErr w:type="spellStart"/>
            <w:r w:rsidRPr="00297F65">
              <w:rPr>
                <w:lang w:val="ru-RU"/>
              </w:rPr>
              <w:t>пропозиції</w:t>
            </w:r>
            <w:proofErr w:type="spellEnd"/>
            <w:r w:rsidRPr="00297F65">
              <w:rPr>
                <w:lang w:val="ru-RU"/>
              </w:rPr>
              <w:t xml:space="preserve">, </w:t>
            </w:r>
            <w:proofErr w:type="spellStart"/>
            <w:r w:rsidRPr="00297F65">
              <w:rPr>
                <w:lang w:val="ru-RU"/>
              </w:rPr>
              <w:t>що</w:t>
            </w:r>
            <w:proofErr w:type="spellEnd"/>
            <w:r w:rsidRPr="00297F65">
              <w:rPr>
                <w:lang w:val="ru-RU"/>
              </w:rPr>
              <w:t xml:space="preserve"> </w:t>
            </w:r>
            <w:proofErr w:type="spellStart"/>
            <w:r w:rsidRPr="00297F65">
              <w:rPr>
                <w:lang w:val="ru-RU"/>
              </w:rPr>
              <w:t>складений</w:t>
            </w:r>
            <w:proofErr w:type="spellEnd"/>
            <w:r w:rsidRPr="00297F65">
              <w:rPr>
                <w:lang w:val="ru-RU"/>
              </w:rPr>
              <w:t xml:space="preserve"> у </w:t>
            </w:r>
            <w:proofErr w:type="spellStart"/>
            <w:r w:rsidRPr="00297F65">
              <w:rPr>
                <w:lang w:val="ru-RU"/>
              </w:rPr>
              <w:t>довільній</w:t>
            </w:r>
            <w:proofErr w:type="spellEnd"/>
            <w:r w:rsidRPr="00297F65">
              <w:rPr>
                <w:lang w:val="ru-RU"/>
              </w:rPr>
              <w:t xml:space="preserve"> </w:t>
            </w:r>
            <w:proofErr w:type="spellStart"/>
            <w:r w:rsidRPr="00297F65">
              <w:rPr>
                <w:lang w:val="ru-RU"/>
              </w:rPr>
              <w:t>формі</w:t>
            </w:r>
            <w:proofErr w:type="spellEnd"/>
            <w:r w:rsidRPr="00297F65">
              <w:rPr>
                <w:lang w:val="ru-RU"/>
              </w:rPr>
              <w:t xml:space="preserve"> та не </w:t>
            </w:r>
            <w:proofErr w:type="spellStart"/>
            <w:r w:rsidRPr="00297F65">
              <w:rPr>
                <w:lang w:val="ru-RU"/>
              </w:rPr>
              <w:t>містить</w:t>
            </w:r>
            <w:proofErr w:type="spellEnd"/>
            <w:r w:rsidRPr="00297F65">
              <w:rPr>
                <w:lang w:val="ru-RU"/>
              </w:rPr>
              <w:t xml:space="preserve"> </w:t>
            </w:r>
            <w:proofErr w:type="spellStart"/>
            <w:r w:rsidRPr="00297F65">
              <w:rPr>
                <w:lang w:val="ru-RU"/>
              </w:rPr>
              <w:t>вихідного</w:t>
            </w:r>
            <w:proofErr w:type="spellEnd"/>
            <w:r w:rsidRPr="00297F65">
              <w:rPr>
                <w:lang w:val="ru-RU"/>
              </w:rPr>
              <w:t xml:space="preserve"> номера.</w:t>
            </w:r>
          </w:p>
          <w:p w:rsidR="008B6772" w:rsidRPr="00297F65" w:rsidRDefault="008B6772" w:rsidP="008B6772">
            <w:pPr>
              <w:shd w:val="clear" w:color="auto" w:fill="FFFFFF"/>
              <w:ind w:firstLine="448"/>
              <w:jc w:val="both"/>
              <w:rPr>
                <w:lang w:val="ru-RU"/>
              </w:rPr>
            </w:pPr>
            <w:bookmarkStart w:id="14" w:name="n29"/>
            <w:bookmarkEnd w:id="14"/>
            <w:proofErr w:type="spellStart"/>
            <w:r w:rsidRPr="00297F65">
              <w:rPr>
                <w:lang w:val="ru-RU"/>
              </w:rPr>
              <w:t>Подання</w:t>
            </w:r>
            <w:proofErr w:type="spellEnd"/>
            <w:r w:rsidRPr="00297F65">
              <w:rPr>
                <w:lang w:val="ru-RU"/>
              </w:rPr>
              <w:t xml:space="preserve"> документа </w:t>
            </w:r>
            <w:proofErr w:type="spellStart"/>
            <w:r w:rsidRPr="00297F65">
              <w:rPr>
                <w:lang w:val="ru-RU"/>
              </w:rPr>
              <w:t>учасником</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у </w:t>
            </w:r>
            <w:proofErr w:type="spellStart"/>
            <w:r w:rsidRPr="00297F65">
              <w:rPr>
                <w:lang w:val="ru-RU"/>
              </w:rPr>
              <w:t>складі</w:t>
            </w:r>
            <w:proofErr w:type="spellEnd"/>
            <w:r w:rsidRPr="00297F65">
              <w:rPr>
                <w:lang w:val="ru-RU"/>
              </w:rPr>
              <w:t xml:space="preserve"> </w:t>
            </w:r>
            <w:proofErr w:type="spellStart"/>
            <w:r w:rsidRPr="00297F65">
              <w:rPr>
                <w:lang w:val="ru-RU"/>
              </w:rPr>
              <w:t>тендерної</w:t>
            </w:r>
            <w:proofErr w:type="spellEnd"/>
            <w:r w:rsidRPr="00297F65">
              <w:rPr>
                <w:lang w:val="ru-RU"/>
              </w:rPr>
              <w:t xml:space="preserve"> </w:t>
            </w:r>
            <w:proofErr w:type="spellStart"/>
            <w:r w:rsidRPr="00297F65">
              <w:rPr>
                <w:lang w:val="ru-RU"/>
              </w:rPr>
              <w:t>пропозиції</w:t>
            </w:r>
            <w:proofErr w:type="spellEnd"/>
            <w:r w:rsidRPr="00297F65">
              <w:rPr>
                <w:lang w:val="ru-RU"/>
              </w:rPr>
              <w:t xml:space="preserve">, </w:t>
            </w:r>
            <w:proofErr w:type="spellStart"/>
            <w:r w:rsidRPr="00297F65">
              <w:rPr>
                <w:lang w:val="ru-RU"/>
              </w:rPr>
              <w:t>що</w:t>
            </w:r>
            <w:proofErr w:type="spellEnd"/>
            <w:r w:rsidRPr="00297F65">
              <w:rPr>
                <w:lang w:val="ru-RU"/>
              </w:rPr>
              <w:t xml:space="preserve"> є </w:t>
            </w:r>
            <w:proofErr w:type="spellStart"/>
            <w:r w:rsidRPr="00297F65">
              <w:rPr>
                <w:lang w:val="ru-RU"/>
              </w:rPr>
              <w:t>сканованою</w:t>
            </w:r>
            <w:proofErr w:type="spellEnd"/>
            <w:r w:rsidRPr="00297F65">
              <w:rPr>
                <w:lang w:val="ru-RU"/>
              </w:rPr>
              <w:t xml:space="preserve"> </w:t>
            </w:r>
            <w:proofErr w:type="spellStart"/>
            <w:r w:rsidRPr="00297F65">
              <w:rPr>
                <w:lang w:val="ru-RU"/>
              </w:rPr>
              <w:t>копією</w:t>
            </w:r>
            <w:proofErr w:type="spellEnd"/>
            <w:r w:rsidRPr="00297F65">
              <w:rPr>
                <w:lang w:val="ru-RU"/>
              </w:rPr>
              <w:t xml:space="preserve"> </w:t>
            </w:r>
            <w:proofErr w:type="spellStart"/>
            <w:r w:rsidRPr="00297F65">
              <w:rPr>
                <w:lang w:val="ru-RU"/>
              </w:rPr>
              <w:t>оригіналу</w:t>
            </w:r>
            <w:proofErr w:type="spellEnd"/>
            <w:r w:rsidRPr="00297F65">
              <w:rPr>
                <w:lang w:val="ru-RU"/>
              </w:rPr>
              <w:t xml:space="preserve"> документа/</w:t>
            </w:r>
            <w:proofErr w:type="spellStart"/>
            <w:r w:rsidRPr="00297F65">
              <w:rPr>
                <w:lang w:val="ru-RU"/>
              </w:rPr>
              <w:t>електронного</w:t>
            </w:r>
            <w:proofErr w:type="spellEnd"/>
            <w:r w:rsidRPr="00297F65">
              <w:rPr>
                <w:lang w:val="ru-RU"/>
              </w:rPr>
              <w:t xml:space="preserve"> документа.</w:t>
            </w:r>
          </w:p>
          <w:p w:rsidR="008B6772" w:rsidRPr="00297F65" w:rsidRDefault="008B6772" w:rsidP="008B6772">
            <w:pPr>
              <w:shd w:val="clear" w:color="auto" w:fill="FFFFFF"/>
              <w:ind w:firstLine="448"/>
              <w:jc w:val="both"/>
              <w:rPr>
                <w:lang w:val="ru-RU"/>
              </w:rPr>
            </w:pPr>
            <w:bookmarkStart w:id="15" w:name="n30"/>
            <w:bookmarkEnd w:id="15"/>
            <w:proofErr w:type="spellStart"/>
            <w:r w:rsidRPr="00297F65">
              <w:rPr>
                <w:lang w:val="ru-RU"/>
              </w:rPr>
              <w:t>Подання</w:t>
            </w:r>
            <w:proofErr w:type="spellEnd"/>
            <w:r w:rsidRPr="00297F65">
              <w:rPr>
                <w:lang w:val="ru-RU"/>
              </w:rPr>
              <w:t xml:space="preserve"> документа </w:t>
            </w:r>
            <w:proofErr w:type="spellStart"/>
            <w:r w:rsidRPr="00297F65">
              <w:rPr>
                <w:lang w:val="ru-RU"/>
              </w:rPr>
              <w:t>учасником</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у </w:t>
            </w:r>
            <w:proofErr w:type="spellStart"/>
            <w:r w:rsidRPr="00297F65">
              <w:rPr>
                <w:lang w:val="ru-RU"/>
              </w:rPr>
              <w:t>складі</w:t>
            </w:r>
            <w:proofErr w:type="spellEnd"/>
            <w:r w:rsidRPr="00297F65">
              <w:rPr>
                <w:lang w:val="ru-RU"/>
              </w:rPr>
              <w:t xml:space="preserve"> </w:t>
            </w:r>
            <w:proofErr w:type="spellStart"/>
            <w:r w:rsidRPr="00297F65">
              <w:rPr>
                <w:lang w:val="ru-RU"/>
              </w:rPr>
              <w:t>тендерної</w:t>
            </w:r>
            <w:proofErr w:type="spellEnd"/>
            <w:r w:rsidRPr="00297F65">
              <w:rPr>
                <w:lang w:val="ru-RU"/>
              </w:rPr>
              <w:t xml:space="preserve"> </w:t>
            </w:r>
            <w:proofErr w:type="spellStart"/>
            <w:r w:rsidRPr="00297F65">
              <w:rPr>
                <w:lang w:val="ru-RU"/>
              </w:rPr>
              <w:t>пропозиції</w:t>
            </w:r>
            <w:proofErr w:type="spellEnd"/>
            <w:r w:rsidRPr="00297F65">
              <w:rPr>
                <w:lang w:val="ru-RU"/>
              </w:rPr>
              <w:t xml:space="preserve">, </w:t>
            </w:r>
            <w:proofErr w:type="spellStart"/>
            <w:r w:rsidRPr="00297F65">
              <w:rPr>
                <w:lang w:val="ru-RU"/>
              </w:rPr>
              <w:t>який</w:t>
            </w:r>
            <w:proofErr w:type="spellEnd"/>
            <w:r w:rsidRPr="00297F65">
              <w:rPr>
                <w:lang w:val="ru-RU"/>
              </w:rPr>
              <w:t xml:space="preserve"> </w:t>
            </w:r>
            <w:proofErr w:type="spellStart"/>
            <w:r w:rsidRPr="00297F65">
              <w:rPr>
                <w:lang w:val="ru-RU"/>
              </w:rPr>
              <w:t>засвідчений</w:t>
            </w:r>
            <w:proofErr w:type="spellEnd"/>
            <w:r w:rsidRPr="00297F65">
              <w:rPr>
                <w:lang w:val="ru-RU"/>
              </w:rPr>
              <w:t xml:space="preserve"> </w:t>
            </w:r>
            <w:proofErr w:type="spellStart"/>
            <w:r w:rsidRPr="00297F65">
              <w:rPr>
                <w:lang w:val="ru-RU"/>
              </w:rPr>
              <w:t>підписом</w:t>
            </w:r>
            <w:proofErr w:type="spellEnd"/>
            <w:r w:rsidRPr="00297F65">
              <w:rPr>
                <w:lang w:val="ru-RU"/>
              </w:rPr>
              <w:t xml:space="preserve"> </w:t>
            </w:r>
            <w:proofErr w:type="spellStart"/>
            <w:r w:rsidRPr="00297F65">
              <w:rPr>
                <w:lang w:val="ru-RU"/>
              </w:rPr>
              <w:t>уповноваженої</w:t>
            </w:r>
            <w:proofErr w:type="spellEnd"/>
            <w:r w:rsidRPr="00297F65">
              <w:rPr>
                <w:lang w:val="ru-RU"/>
              </w:rPr>
              <w:t xml:space="preserve"> особи </w:t>
            </w:r>
            <w:proofErr w:type="spellStart"/>
            <w:r w:rsidRPr="00297F65">
              <w:rPr>
                <w:lang w:val="ru-RU"/>
              </w:rPr>
              <w:t>учасника</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та </w:t>
            </w:r>
            <w:proofErr w:type="spellStart"/>
            <w:r w:rsidRPr="00297F65">
              <w:rPr>
                <w:lang w:val="ru-RU"/>
              </w:rPr>
              <w:t>додатково</w:t>
            </w:r>
            <w:proofErr w:type="spellEnd"/>
            <w:r w:rsidRPr="00297F65">
              <w:rPr>
                <w:lang w:val="ru-RU"/>
              </w:rPr>
              <w:t xml:space="preserve"> </w:t>
            </w:r>
            <w:proofErr w:type="spellStart"/>
            <w:r w:rsidRPr="00297F65">
              <w:rPr>
                <w:lang w:val="ru-RU"/>
              </w:rPr>
              <w:t>містить</w:t>
            </w:r>
            <w:proofErr w:type="spellEnd"/>
            <w:r w:rsidRPr="00297F65">
              <w:rPr>
                <w:lang w:val="ru-RU"/>
              </w:rPr>
              <w:t xml:space="preserve"> </w:t>
            </w:r>
            <w:proofErr w:type="spellStart"/>
            <w:r w:rsidRPr="00297F65">
              <w:rPr>
                <w:lang w:val="ru-RU"/>
              </w:rPr>
              <w:t>підпис</w:t>
            </w:r>
            <w:proofErr w:type="spellEnd"/>
            <w:r w:rsidRPr="00297F65">
              <w:rPr>
                <w:lang w:val="ru-RU"/>
              </w:rPr>
              <w:t xml:space="preserve"> (</w:t>
            </w:r>
            <w:proofErr w:type="spellStart"/>
            <w:r w:rsidRPr="00297F65">
              <w:rPr>
                <w:lang w:val="ru-RU"/>
              </w:rPr>
              <w:t>візу</w:t>
            </w:r>
            <w:proofErr w:type="spellEnd"/>
            <w:r w:rsidRPr="00297F65">
              <w:rPr>
                <w:lang w:val="ru-RU"/>
              </w:rPr>
              <w:t xml:space="preserve">) особи, </w:t>
            </w:r>
            <w:proofErr w:type="spellStart"/>
            <w:r w:rsidRPr="00297F65">
              <w:rPr>
                <w:lang w:val="ru-RU"/>
              </w:rPr>
              <w:t>повноваження</w:t>
            </w:r>
            <w:proofErr w:type="spellEnd"/>
            <w:r w:rsidRPr="00297F65">
              <w:rPr>
                <w:lang w:val="ru-RU"/>
              </w:rPr>
              <w:t xml:space="preserve"> </w:t>
            </w:r>
            <w:proofErr w:type="spellStart"/>
            <w:r w:rsidRPr="00297F65">
              <w:rPr>
                <w:lang w:val="ru-RU"/>
              </w:rPr>
              <w:t>якої</w:t>
            </w:r>
            <w:proofErr w:type="spellEnd"/>
            <w:r w:rsidRPr="00297F65">
              <w:rPr>
                <w:lang w:val="ru-RU"/>
              </w:rPr>
              <w:t xml:space="preserve"> </w:t>
            </w:r>
            <w:proofErr w:type="spellStart"/>
            <w:r w:rsidRPr="00297F65">
              <w:rPr>
                <w:lang w:val="ru-RU"/>
              </w:rPr>
              <w:t>учасником</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не </w:t>
            </w:r>
            <w:proofErr w:type="spellStart"/>
            <w:r w:rsidRPr="00297F65">
              <w:rPr>
                <w:lang w:val="ru-RU"/>
              </w:rPr>
              <w:t>підтверджені</w:t>
            </w:r>
            <w:proofErr w:type="spellEnd"/>
            <w:r w:rsidRPr="00297F65">
              <w:rPr>
                <w:lang w:val="ru-RU"/>
              </w:rPr>
              <w:t xml:space="preserve"> </w:t>
            </w:r>
            <w:r w:rsidRPr="00297F65">
              <w:rPr>
                <w:lang w:val="ru-RU"/>
              </w:rPr>
              <w:lastRenderedPageBreak/>
              <w:t>(</w:t>
            </w:r>
            <w:proofErr w:type="spellStart"/>
            <w:r w:rsidRPr="00297F65">
              <w:rPr>
                <w:lang w:val="ru-RU"/>
              </w:rPr>
              <w:t>наприклад</w:t>
            </w:r>
            <w:proofErr w:type="spellEnd"/>
            <w:r w:rsidRPr="00297F65">
              <w:rPr>
                <w:lang w:val="ru-RU"/>
              </w:rPr>
              <w:t xml:space="preserve">, переклад документа </w:t>
            </w:r>
            <w:proofErr w:type="spellStart"/>
            <w:r w:rsidRPr="00297F65">
              <w:rPr>
                <w:lang w:val="ru-RU"/>
              </w:rPr>
              <w:t>завізований</w:t>
            </w:r>
            <w:proofErr w:type="spellEnd"/>
            <w:r w:rsidRPr="00297F65">
              <w:rPr>
                <w:lang w:val="ru-RU"/>
              </w:rPr>
              <w:t xml:space="preserve"> </w:t>
            </w:r>
            <w:proofErr w:type="spellStart"/>
            <w:r w:rsidRPr="00297F65">
              <w:rPr>
                <w:lang w:val="ru-RU"/>
              </w:rPr>
              <w:t>перекладачем</w:t>
            </w:r>
            <w:proofErr w:type="spellEnd"/>
            <w:r w:rsidRPr="00297F65">
              <w:rPr>
                <w:lang w:val="ru-RU"/>
              </w:rPr>
              <w:t xml:space="preserve"> </w:t>
            </w:r>
            <w:proofErr w:type="spellStart"/>
            <w:r w:rsidRPr="00297F65">
              <w:rPr>
                <w:lang w:val="ru-RU"/>
              </w:rPr>
              <w:t>тощо</w:t>
            </w:r>
            <w:proofErr w:type="spellEnd"/>
            <w:r w:rsidRPr="00297F65">
              <w:rPr>
                <w:lang w:val="ru-RU"/>
              </w:rPr>
              <w:t>).</w:t>
            </w:r>
          </w:p>
          <w:p w:rsidR="008B6772" w:rsidRPr="00297F65" w:rsidRDefault="008B6772" w:rsidP="008B6772">
            <w:pPr>
              <w:shd w:val="clear" w:color="auto" w:fill="FFFFFF"/>
              <w:ind w:firstLine="448"/>
              <w:jc w:val="both"/>
              <w:rPr>
                <w:lang w:val="ru-RU"/>
              </w:rPr>
            </w:pPr>
            <w:bookmarkStart w:id="16" w:name="n31"/>
            <w:bookmarkEnd w:id="16"/>
            <w:proofErr w:type="spellStart"/>
            <w:r w:rsidRPr="00297F65">
              <w:rPr>
                <w:lang w:val="ru-RU"/>
              </w:rPr>
              <w:t>Подання</w:t>
            </w:r>
            <w:proofErr w:type="spellEnd"/>
            <w:r w:rsidRPr="00297F65">
              <w:rPr>
                <w:lang w:val="ru-RU"/>
              </w:rPr>
              <w:t xml:space="preserve"> документа (</w:t>
            </w:r>
            <w:proofErr w:type="spellStart"/>
            <w:r w:rsidRPr="00297F65">
              <w:rPr>
                <w:lang w:val="ru-RU"/>
              </w:rPr>
              <w:t>документів</w:t>
            </w:r>
            <w:proofErr w:type="spellEnd"/>
            <w:r w:rsidRPr="00297F65">
              <w:rPr>
                <w:lang w:val="ru-RU"/>
              </w:rPr>
              <w:t xml:space="preserve">) </w:t>
            </w:r>
            <w:proofErr w:type="spellStart"/>
            <w:r w:rsidRPr="00297F65">
              <w:rPr>
                <w:lang w:val="ru-RU"/>
              </w:rPr>
              <w:t>учасником</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у </w:t>
            </w:r>
            <w:proofErr w:type="spellStart"/>
            <w:r w:rsidRPr="00297F65">
              <w:rPr>
                <w:lang w:val="ru-RU"/>
              </w:rPr>
              <w:t>складі</w:t>
            </w:r>
            <w:proofErr w:type="spellEnd"/>
            <w:r w:rsidRPr="00297F65">
              <w:rPr>
                <w:lang w:val="ru-RU"/>
              </w:rPr>
              <w:t xml:space="preserve"> </w:t>
            </w:r>
            <w:proofErr w:type="spellStart"/>
            <w:r w:rsidRPr="00297F65">
              <w:rPr>
                <w:lang w:val="ru-RU"/>
              </w:rPr>
              <w:t>тендерної</w:t>
            </w:r>
            <w:proofErr w:type="spellEnd"/>
            <w:r w:rsidRPr="00297F65">
              <w:rPr>
                <w:lang w:val="ru-RU"/>
              </w:rPr>
              <w:t xml:space="preserve"> </w:t>
            </w:r>
            <w:proofErr w:type="spellStart"/>
            <w:r w:rsidRPr="00297F65">
              <w:rPr>
                <w:lang w:val="ru-RU"/>
              </w:rPr>
              <w:t>пропозиції</w:t>
            </w:r>
            <w:proofErr w:type="spellEnd"/>
            <w:r w:rsidRPr="00297F65">
              <w:rPr>
                <w:lang w:val="ru-RU"/>
              </w:rPr>
              <w:t xml:space="preserve">, </w:t>
            </w:r>
            <w:proofErr w:type="spellStart"/>
            <w:r w:rsidRPr="00297F65">
              <w:rPr>
                <w:lang w:val="ru-RU"/>
              </w:rPr>
              <w:t>що</w:t>
            </w:r>
            <w:proofErr w:type="spellEnd"/>
            <w:r w:rsidRPr="00297F65">
              <w:rPr>
                <w:lang w:val="ru-RU"/>
              </w:rPr>
              <w:t xml:space="preserve"> </w:t>
            </w:r>
            <w:proofErr w:type="spellStart"/>
            <w:r w:rsidRPr="00297F65">
              <w:rPr>
                <w:lang w:val="ru-RU"/>
              </w:rPr>
              <w:t>містить</w:t>
            </w:r>
            <w:proofErr w:type="spellEnd"/>
            <w:r w:rsidRPr="00297F65">
              <w:rPr>
                <w:lang w:val="ru-RU"/>
              </w:rPr>
              <w:t xml:space="preserve"> (</w:t>
            </w:r>
            <w:proofErr w:type="spellStart"/>
            <w:r w:rsidRPr="00297F65">
              <w:rPr>
                <w:lang w:val="ru-RU"/>
              </w:rPr>
              <w:t>містять</w:t>
            </w:r>
            <w:proofErr w:type="spellEnd"/>
            <w:r w:rsidRPr="00297F65">
              <w:rPr>
                <w:lang w:val="ru-RU"/>
              </w:rPr>
              <w:t xml:space="preserve">) </w:t>
            </w:r>
            <w:proofErr w:type="spellStart"/>
            <w:r w:rsidRPr="00297F65">
              <w:rPr>
                <w:lang w:val="ru-RU"/>
              </w:rPr>
              <w:t>застарілу</w:t>
            </w:r>
            <w:proofErr w:type="spellEnd"/>
            <w:r w:rsidRPr="00297F65">
              <w:rPr>
                <w:lang w:val="ru-RU"/>
              </w:rPr>
              <w:t xml:space="preserve"> </w:t>
            </w:r>
            <w:proofErr w:type="spellStart"/>
            <w:r w:rsidRPr="00297F65">
              <w:rPr>
                <w:lang w:val="ru-RU"/>
              </w:rPr>
              <w:t>інформацію</w:t>
            </w:r>
            <w:proofErr w:type="spellEnd"/>
            <w:r w:rsidRPr="00297F65">
              <w:rPr>
                <w:lang w:val="ru-RU"/>
              </w:rPr>
              <w:t xml:space="preserve"> про </w:t>
            </w:r>
            <w:proofErr w:type="spellStart"/>
            <w:r w:rsidRPr="00297F65">
              <w:rPr>
                <w:lang w:val="ru-RU"/>
              </w:rPr>
              <w:t>назву</w:t>
            </w:r>
            <w:proofErr w:type="spellEnd"/>
            <w:r w:rsidRPr="00297F65">
              <w:rPr>
                <w:lang w:val="ru-RU"/>
              </w:rPr>
              <w:t xml:space="preserve"> </w:t>
            </w:r>
            <w:proofErr w:type="spellStart"/>
            <w:r w:rsidRPr="00297F65">
              <w:rPr>
                <w:lang w:val="ru-RU"/>
              </w:rPr>
              <w:t>вулиці</w:t>
            </w:r>
            <w:proofErr w:type="spellEnd"/>
            <w:r w:rsidRPr="00297F65">
              <w:rPr>
                <w:lang w:val="ru-RU"/>
              </w:rPr>
              <w:t xml:space="preserve">, </w:t>
            </w:r>
            <w:proofErr w:type="spellStart"/>
            <w:r w:rsidRPr="00297F65">
              <w:rPr>
                <w:lang w:val="ru-RU"/>
              </w:rPr>
              <w:t>міста</w:t>
            </w:r>
            <w:proofErr w:type="spellEnd"/>
            <w:r w:rsidRPr="00297F65">
              <w:rPr>
                <w:lang w:val="ru-RU"/>
              </w:rPr>
              <w:t xml:space="preserve">, </w:t>
            </w:r>
            <w:proofErr w:type="spellStart"/>
            <w:r w:rsidRPr="00297F65">
              <w:rPr>
                <w:lang w:val="ru-RU"/>
              </w:rPr>
              <w:t>найменування</w:t>
            </w:r>
            <w:proofErr w:type="spellEnd"/>
            <w:r w:rsidRPr="00297F65">
              <w:rPr>
                <w:lang w:val="ru-RU"/>
              </w:rPr>
              <w:t xml:space="preserve"> </w:t>
            </w:r>
            <w:proofErr w:type="spellStart"/>
            <w:r w:rsidRPr="00297F65">
              <w:rPr>
                <w:lang w:val="ru-RU"/>
              </w:rPr>
              <w:t>юридичної</w:t>
            </w:r>
            <w:proofErr w:type="spellEnd"/>
            <w:r w:rsidRPr="00297F65">
              <w:rPr>
                <w:lang w:val="ru-RU"/>
              </w:rPr>
              <w:t xml:space="preserve"> особи </w:t>
            </w:r>
            <w:proofErr w:type="spellStart"/>
            <w:r w:rsidRPr="00297F65">
              <w:rPr>
                <w:lang w:val="ru-RU"/>
              </w:rPr>
              <w:t>тощо</w:t>
            </w:r>
            <w:proofErr w:type="spellEnd"/>
            <w:r w:rsidRPr="00297F65">
              <w:rPr>
                <w:lang w:val="ru-RU"/>
              </w:rPr>
              <w:t xml:space="preserve">, у </w:t>
            </w:r>
            <w:proofErr w:type="spellStart"/>
            <w:r w:rsidRPr="00297F65">
              <w:rPr>
                <w:lang w:val="ru-RU"/>
              </w:rPr>
              <w:t>зв'язку</w:t>
            </w:r>
            <w:proofErr w:type="spellEnd"/>
            <w:r w:rsidRPr="00297F65">
              <w:rPr>
                <w:lang w:val="ru-RU"/>
              </w:rPr>
              <w:t xml:space="preserve"> з </w:t>
            </w:r>
            <w:proofErr w:type="spellStart"/>
            <w:r w:rsidRPr="00297F65">
              <w:rPr>
                <w:lang w:val="ru-RU"/>
              </w:rPr>
              <w:t>тим</w:t>
            </w:r>
            <w:proofErr w:type="spellEnd"/>
            <w:r w:rsidRPr="00297F65">
              <w:rPr>
                <w:lang w:val="ru-RU"/>
              </w:rPr>
              <w:t xml:space="preserve">, </w:t>
            </w:r>
            <w:proofErr w:type="spellStart"/>
            <w:r w:rsidRPr="00297F65">
              <w:rPr>
                <w:lang w:val="ru-RU"/>
              </w:rPr>
              <w:t>що</w:t>
            </w:r>
            <w:proofErr w:type="spellEnd"/>
            <w:r w:rsidRPr="00297F65">
              <w:rPr>
                <w:lang w:val="ru-RU"/>
              </w:rPr>
              <w:t xml:space="preserve"> </w:t>
            </w:r>
            <w:proofErr w:type="spellStart"/>
            <w:r w:rsidRPr="00297F65">
              <w:rPr>
                <w:lang w:val="ru-RU"/>
              </w:rPr>
              <w:t>такі</w:t>
            </w:r>
            <w:proofErr w:type="spellEnd"/>
            <w:r w:rsidRPr="00297F65">
              <w:rPr>
                <w:lang w:val="ru-RU"/>
              </w:rPr>
              <w:t xml:space="preserve"> </w:t>
            </w:r>
            <w:proofErr w:type="spellStart"/>
            <w:r w:rsidRPr="00297F65">
              <w:rPr>
                <w:lang w:val="ru-RU"/>
              </w:rPr>
              <w:t>назва</w:t>
            </w:r>
            <w:proofErr w:type="spellEnd"/>
            <w:r w:rsidRPr="00297F65">
              <w:rPr>
                <w:lang w:val="ru-RU"/>
              </w:rPr>
              <w:t xml:space="preserve">, </w:t>
            </w:r>
            <w:proofErr w:type="spellStart"/>
            <w:r w:rsidRPr="00297F65">
              <w:rPr>
                <w:lang w:val="ru-RU"/>
              </w:rPr>
              <w:t>найменування</w:t>
            </w:r>
            <w:proofErr w:type="spellEnd"/>
            <w:r w:rsidRPr="00297F65">
              <w:rPr>
                <w:lang w:val="ru-RU"/>
              </w:rPr>
              <w:t xml:space="preserve"> </w:t>
            </w:r>
            <w:proofErr w:type="spellStart"/>
            <w:r w:rsidRPr="00297F65">
              <w:rPr>
                <w:lang w:val="ru-RU"/>
              </w:rPr>
              <w:t>були</w:t>
            </w:r>
            <w:proofErr w:type="spellEnd"/>
            <w:r w:rsidRPr="00297F65">
              <w:rPr>
                <w:lang w:val="ru-RU"/>
              </w:rPr>
              <w:t xml:space="preserve"> </w:t>
            </w:r>
            <w:proofErr w:type="spellStart"/>
            <w:r w:rsidRPr="00297F65">
              <w:rPr>
                <w:lang w:val="ru-RU"/>
              </w:rPr>
              <w:t>змінені</w:t>
            </w:r>
            <w:proofErr w:type="spellEnd"/>
            <w:r w:rsidRPr="00297F65">
              <w:rPr>
                <w:lang w:val="ru-RU"/>
              </w:rPr>
              <w:t xml:space="preserve"> </w:t>
            </w:r>
            <w:proofErr w:type="spellStart"/>
            <w:r w:rsidRPr="00297F65">
              <w:rPr>
                <w:lang w:val="ru-RU"/>
              </w:rPr>
              <w:t>відповідно</w:t>
            </w:r>
            <w:proofErr w:type="spellEnd"/>
            <w:r w:rsidRPr="00297F65">
              <w:rPr>
                <w:lang w:val="ru-RU"/>
              </w:rPr>
              <w:t xml:space="preserve"> до </w:t>
            </w:r>
            <w:proofErr w:type="spellStart"/>
            <w:r w:rsidRPr="00297F65">
              <w:rPr>
                <w:lang w:val="ru-RU"/>
              </w:rPr>
              <w:t>законодавства</w:t>
            </w:r>
            <w:proofErr w:type="spellEnd"/>
            <w:r w:rsidRPr="00297F65">
              <w:rPr>
                <w:lang w:val="ru-RU"/>
              </w:rPr>
              <w:t xml:space="preserve"> </w:t>
            </w:r>
            <w:proofErr w:type="spellStart"/>
            <w:r w:rsidRPr="00297F65">
              <w:rPr>
                <w:lang w:val="ru-RU"/>
              </w:rPr>
              <w:t>після</w:t>
            </w:r>
            <w:proofErr w:type="spellEnd"/>
            <w:r w:rsidRPr="00297F65">
              <w:rPr>
                <w:lang w:val="ru-RU"/>
              </w:rPr>
              <w:t xml:space="preserve"> того, як </w:t>
            </w:r>
            <w:proofErr w:type="spellStart"/>
            <w:r w:rsidRPr="00297F65">
              <w:rPr>
                <w:lang w:val="ru-RU"/>
              </w:rPr>
              <w:t>відповідний</w:t>
            </w:r>
            <w:proofErr w:type="spellEnd"/>
            <w:r w:rsidRPr="00297F65">
              <w:rPr>
                <w:lang w:val="ru-RU"/>
              </w:rPr>
              <w:t xml:space="preserve"> документ (</w:t>
            </w:r>
            <w:proofErr w:type="spellStart"/>
            <w:r w:rsidRPr="00297F65">
              <w:rPr>
                <w:lang w:val="ru-RU"/>
              </w:rPr>
              <w:t>документи</w:t>
            </w:r>
            <w:proofErr w:type="spellEnd"/>
            <w:r w:rsidRPr="00297F65">
              <w:rPr>
                <w:lang w:val="ru-RU"/>
              </w:rPr>
              <w:t xml:space="preserve">) </w:t>
            </w:r>
            <w:proofErr w:type="spellStart"/>
            <w:r w:rsidRPr="00297F65">
              <w:rPr>
                <w:lang w:val="ru-RU"/>
              </w:rPr>
              <w:t>був</w:t>
            </w:r>
            <w:proofErr w:type="spellEnd"/>
            <w:r w:rsidRPr="00297F65">
              <w:rPr>
                <w:lang w:val="ru-RU"/>
              </w:rPr>
              <w:t xml:space="preserve"> (</w:t>
            </w:r>
            <w:proofErr w:type="spellStart"/>
            <w:r w:rsidRPr="00297F65">
              <w:rPr>
                <w:lang w:val="ru-RU"/>
              </w:rPr>
              <w:t>були</w:t>
            </w:r>
            <w:proofErr w:type="spellEnd"/>
            <w:r w:rsidRPr="00297F65">
              <w:rPr>
                <w:lang w:val="ru-RU"/>
              </w:rPr>
              <w:t xml:space="preserve">) </w:t>
            </w:r>
            <w:proofErr w:type="spellStart"/>
            <w:r w:rsidRPr="00297F65">
              <w:rPr>
                <w:lang w:val="ru-RU"/>
              </w:rPr>
              <w:t>поданий</w:t>
            </w:r>
            <w:proofErr w:type="spellEnd"/>
            <w:r w:rsidRPr="00297F65">
              <w:rPr>
                <w:lang w:val="ru-RU"/>
              </w:rPr>
              <w:t xml:space="preserve"> (</w:t>
            </w:r>
            <w:proofErr w:type="spellStart"/>
            <w:r w:rsidRPr="00297F65">
              <w:rPr>
                <w:lang w:val="ru-RU"/>
              </w:rPr>
              <w:t>подані</w:t>
            </w:r>
            <w:proofErr w:type="spellEnd"/>
            <w:r w:rsidRPr="00297F65">
              <w:rPr>
                <w:lang w:val="ru-RU"/>
              </w:rPr>
              <w:t>).</w:t>
            </w:r>
          </w:p>
          <w:p w:rsidR="008B6772" w:rsidRPr="00297F65" w:rsidRDefault="008B6772" w:rsidP="008B6772">
            <w:pPr>
              <w:shd w:val="clear" w:color="auto" w:fill="FFFFFF"/>
              <w:ind w:firstLine="448"/>
              <w:jc w:val="both"/>
              <w:rPr>
                <w:lang w:val="ru-RU"/>
              </w:rPr>
            </w:pPr>
            <w:bookmarkStart w:id="17" w:name="n32"/>
            <w:bookmarkEnd w:id="17"/>
            <w:proofErr w:type="spellStart"/>
            <w:r w:rsidRPr="00297F65">
              <w:rPr>
                <w:lang w:val="ru-RU"/>
              </w:rPr>
              <w:t>Подання</w:t>
            </w:r>
            <w:proofErr w:type="spellEnd"/>
            <w:r w:rsidRPr="00297F65">
              <w:rPr>
                <w:lang w:val="ru-RU"/>
              </w:rPr>
              <w:t xml:space="preserve"> документа (</w:t>
            </w:r>
            <w:proofErr w:type="spellStart"/>
            <w:r w:rsidRPr="00297F65">
              <w:rPr>
                <w:lang w:val="ru-RU"/>
              </w:rPr>
              <w:t>документів</w:t>
            </w:r>
            <w:proofErr w:type="spellEnd"/>
            <w:r w:rsidRPr="00297F65">
              <w:rPr>
                <w:lang w:val="ru-RU"/>
              </w:rPr>
              <w:t xml:space="preserve">) </w:t>
            </w:r>
            <w:proofErr w:type="spellStart"/>
            <w:r w:rsidRPr="00297F65">
              <w:rPr>
                <w:lang w:val="ru-RU"/>
              </w:rPr>
              <w:t>учасником</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у </w:t>
            </w:r>
            <w:proofErr w:type="spellStart"/>
            <w:r w:rsidRPr="00297F65">
              <w:rPr>
                <w:lang w:val="ru-RU"/>
              </w:rPr>
              <w:t>складі</w:t>
            </w:r>
            <w:proofErr w:type="spellEnd"/>
            <w:r w:rsidRPr="00297F65">
              <w:rPr>
                <w:lang w:val="ru-RU"/>
              </w:rPr>
              <w:t xml:space="preserve"> </w:t>
            </w:r>
            <w:proofErr w:type="spellStart"/>
            <w:r w:rsidRPr="00297F65">
              <w:rPr>
                <w:lang w:val="ru-RU"/>
              </w:rPr>
              <w:t>тендерної</w:t>
            </w:r>
            <w:proofErr w:type="spellEnd"/>
            <w:r w:rsidRPr="00297F65">
              <w:rPr>
                <w:lang w:val="ru-RU"/>
              </w:rPr>
              <w:t xml:space="preserve"> </w:t>
            </w:r>
            <w:proofErr w:type="spellStart"/>
            <w:r w:rsidRPr="00297F65">
              <w:rPr>
                <w:lang w:val="ru-RU"/>
              </w:rPr>
              <w:t>пропозиції</w:t>
            </w:r>
            <w:proofErr w:type="spellEnd"/>
            <w:r w:rsidRPr="00297F65">
              <w:rPr>
                <w:lang w:val="ru-RU"/>
              </w:rPr>
              <w:t xml:space="preserve">, в </w:t>
            </w:r>
            <w:proofErr w:type="spellStart"/>
            <w:r w:rsidRPr="00297F65">
              <w:rPr>
                <w:lang w:val="ru-RU"/>
              </w:rPr>
              <w:t>якому</w:t>
            </w:r>
            <w:proofErr w:type="spellEnd"/>
            <w:r w:rsidRPr="00297F65">
              <w:rPr>
                <w:lang w:val="ru-RU"/>
              </w:rPr>
              <w:t xml:space="preserve"> </w:t>
            </w:r>
            <w:proofErr w:type="spellStart"/>
            <w:r w:rsidRPr="00297F65">
              <w:rPr>
                <w:lang w:val="ru-RU"/>
              </w:rPr>
              <w:t>позиція</w:t>
            </w:r>
            <w:proofErr w:type="spellEnd"/>
            <w:r w:rsidRPr="00297F65">
              <w:rPr>
                <w:lang w:val="ru-RU"/>
              </w:rPr>
              <w:t xml:space="preserve"> </w:t>
            </w:r>
            <w:proofErr w:type="spellStart"/>
            <w:r w:rsidRPr="00297F65">
              <w:rPr>
                <w:lang w:val="ru-RU"/>
              </w:rPr>
              <w:t>цифри</w:t>
            </w:r>
            <w:proofErr w:type="spellEnd"/>
            <w:r w:rsidRPr="00297F65">
              <w:rPr>
                <w:lang w:val="ru-RU"/>
              </w:rPr>
              <w:t xml:space="preserve"> (цифр) у </w:t>
            </w:r>
            <w:proofErr w:type="spellStart"/>
            <w:r w:rsidRPr="00297F65">
              <w:rPr>
                <w:lang w:val="ru-RU"/>
              </w:rPr>
              <w:t>сумі</w:t>
            </w:r>
            <w:proofErr w:type="spellEnd"/>
            <w:r w:rsidRPr="00297F65">
              <w:rPr>
                <w:lang w:val="ru-RU"/>
              </w:rPr>
              <w:t xml:space="preserve"> є </w:t>
            </w:r>
            <w:proofErr w:type="spellStart"/>
            <w:r w:rsidRPr="00297F65">
              <w:rPr>
                <w:lang w:val="ru-RU"/>
              </w:rPr>
              <w:t>некоректною</w:t>
            </w:r>
            <w:proofErr w:type="spellEnd"/>
            <w:r w:rsidRPr="00297F65">
              <w:rPr>
                <w:lang w:val="ru-RU"/>
              </w:rPr>
              <w:t xml:space="preserve">, при </w:t>
            </w:r>
            <w:proofErr w:type="spellStart"/>
            <w:r w:rsidRPr="00297F65">
              <w:rPr>
                <w:lang w:val="ru-RU"/>
              </w:rPr>
              <w:t>цьому</w:t>
            </w:r>
            <w:proofErr w:type="spellEnd"/>
            <w:r w:rsidRPr="00297F65">
              <w:rPr>
                <w:lang w:val="ru-RU"/>
              </w:rPr>
              <w:t xml:space="preserve"> сума, </w:t>
            </w:r>
            <w:proofErr w:type="spellStart"/>
            <w:r w:rsidRPr="00297F65">
              <w:rPr>
                <w:lang w:val="ru-RU"/>
              </w:rPr>
              <w:t>що</w:t>
            </w:r>
            <w:proofErr w:type="spellEnd"/>
            <w:r w:rsidRPr="00297F65">
              <w:rPr>
                <w:lang w:val="ru-RU"/>
              </w:rPr>
              <w:t xml:space="preserve"> </w:t>
            </w:r>
            <w:proofErr w:type="spellStart"/>
            <w:r w:rsidRPr="00297F65">
              <w:rPr>
                <w:lang w:val="ru-RU"/>
              </w:rPr>
              <w:t>зазначена</w:t>
            </w:r>
            <w:proofErr w:type="spellEnd"/>
            <w:r w:rsidRPr="00297F65">
              <w:rPr>
                <w:lang w:val="ru-RU"/>
              </w:rPr>
              <w:t xml:space="preserve"> </w:t>
            </w:r>
            <w:proofErr w:type="spellStart"/>
            <w:r w:rsidRPr="00297F65">
              <w:rPr>
                <w:lang w:val="ru-RU"/>
              </w:rPr>
              <w:t>прописом</w:t>
            </w:r>
            <w:proofErr w:type="spellEnd"/>
            <w:r w:rsidRPr="00297F65">
              <w:rPr>
                <w:lang w:val="ru-RU"/>
              </w:rPr>
              <w:t>, є правильною.</w:t>
            </w:r>
          </w:p>
          <w:p w:rsidR="008B6772" w:rsidRPr="00297F65" w:rsidRDefault="008B6772" w:rsidP="008B6772">
            <w:pPr>
              <w:ind w:left="100" w:right="141" w:firstLine="142"/>
              <w:jc w:val="both"/>
              <w:rPr>
                <w:lang w:val="ru-RU"/>
              </w:rPr>
            </w:pPr>
            <w:bookmarkStart w:id="18" w:name="n33"/>
            <w:bookmarkEnd w:id="18"/>
            <w:proofErr w:type="spellStart"/>
            <w:r w:rsidRPr="00297F65">
              <w:rPr>
                <w:lang w:val="ru-RU"/>
              </w:rPr>
              <w:t>Подання</w:t>
            </w:r>
            <w:proofErr w:type="spellEnd"/>
            <w:r w:rsidRPr="00297F65">
              <w:rPr>
                <w:lang w:val="ru-RU"/>
              </w:rPr>
              <w:t xml:space="preserve"> документа (</w:t>
            </w:r>
            <w:proofErr w:type="spellStart"/>
            <w:r w:rsidRPr="00297F65">
              <w:rPr>
                <w:lang w:val="ru-RU"/>
              </w:rPr>
              <w:t>документів</w:t>
            </w:r>
            <w:proofErr w:type="spellEnd"/>
            <w:r w:rsidRPr="00297F65">
              <w:rPr>
                <w:lang w:val="ru-RU"/>
              </w:rPr>
              <w:t xml:space="preserve">) </w:t>
            </w:r>
            <w:proofErr w:type="spellStart"/>
            <w:r w:rsidRPr="00297F65">
              <w:rPr>
                <w:lang w:val="ru-RU"/>
              </w:rPr>
              <w:t>учасником</w:t>
            </w:r>
            <w:proofErr w:type="spellEnd"/>
            <w:r w:rsidRPr="00297F65">
              <w:rPr>
                <w:lang w:val="ru-RU"/>
              </w:rPr>
              <w:t xml:space="preserve"> </w:t>
            </w:r>
            <w:proofErr w:type="spellStart"/>
            <w:r w:rsidRPr="00297F65">
              <w:rPr>
                <w:lang w:val="ru-RU"/>
              </w:rPr>
              <w:t>процедури</w:t>
            </w:r>
            <w:proofErr w:type="spellEnd"/>
            <w:r w:rsidRPr="00297F65">
              <w:rPr>
                <w:lang w:val="ru-RU"/>
              </w:rPr>
              <w:t xml:space="preserve"> </w:t>
            </w:r>
            <w:proofErr w:type="spellStart"/>
            <w:r w:rsidRPr="00297F65">
              <w:rPr>
                <w:lang w:val="ru-RU"/>
              </w:rPr>
              <w:t>закупівлі</w:t>
            </w:r>
            <w:proofErr w:type="spellEnd"/>
            <w:r w:rsidRPr="00297F65">
              <w:rPr>
                <w:lang w:val="ru-RU"/>
              </w:rPr>
              <w:t xml:space="preserve"> у </w:t>
            </w:r>
            <w:proofErr w:type="spellStart"/>
            <w:r w:rsidRPr="00297F65">
              <w:rPr>
                <w:lang w:val="ru-RU"/>
              </w:rPr>
              <w:t>складі</w:t>
            </w:r>
            <w:proofErr w:type="spellEnd"/>
            <w:r w:rsidRPr="00297F65">
              <w:rPr>
                <w:lang w:val="ru-RU"/>
              </w:rPr>
              <w:t xml:space="preserve"> </w:t>
            </w:r>
            <w:proofErr w:type="spellStart"/>
            <w:r w:rsidRPr="00297F65">
              <w:rPr>
                <w:lang w:val="ru-RU"/>
              </w:rPr>
              <w:t>тендерної</w:t>
            </w:r>
            <w:proofErr w:type="spellEnd"/>
            <w:r w:rsidRPr="00297F65">
              <w:rPr>
                <w:lang w:val="ru-RU"/>
              </w:rPr>
              <w:t xml:space="preserve"> </w:t>
            </w:r>
            <w:proofErr w:type="spellStart"/>
            <w:r w:rsidRPr="00297F65">
              <w:rPr>
                <w:lang w:val="ru-RU"/>
              </w:rPr>
              <w:t>пропозиції</w:t>
            </w:r>
            <w:proofErr w:type="spellEnd"/>
            <w:r w:rsidRPr="00297F65">
              <w:rPr>
                <w:lang w:val="ru-RU"/>
              </w:rPr>
              <w:t xml:space="preserve"> в </w:t>
            </w:r>
            <w:proofErr w:type="spellStart"/>
            <w:r w:rsidRPr="00297F65">
              <w:rPr>
                <w:lang w:val="ru-RU"/>
              </w:rPr>
              <w:t>форматі</w:t>
            </w:r>
            <w:proofErr w:type="spellEnd"/>
            <w:r w:rsidRPr="00297F65">
              <w:rPr>
                <w:lang w:val="ru-RU"/>
              </w:rPr>
              <w:t xml:space="preserve">, </w:t>
            </w:r>
            <w:proofErr w:type="spellStart"/>
            <w:r w:rsidRPr="00297F65">
              <w:rPr>
                <w:lang w:val="ru-RU"/>
              </w:rPr>
              <w:t>що</w:t>
            </w:r>
            <w:proofErr w:type="spellEnd"/>
            <w:r w:rsidRPr="00297F65">
              <w:rPr>
                <w:lang w:val="ru-RU"/>
              </w:rPr>
              <w:t xml:space="preserve"> </w:t>
            </w:r>
            <w:proofErr w:type="spellStart"/>
            <w:r w:rsidRPr="00297F65">
              <w:rPr>
                <w:lang w:val="ru-RU"/>
              </w:rPr>
              <w:t>відрізняється</w:t>
            </w:r>
            <w:proofErr w:type="spellEnd"/>
            <w:r w:rsidRPr="00297F65">
              <w:rPr>
                <w:lang w:val="ru-RU"/>
              </w:rPr>
              <w:t xml:space="preserve"> </w:t>
            </w:r>
            <w:proofErr w:type="spellStart"/>
            <w:r w:rsidRPr="00297F65">
              <w:rPr>
                <w:lang w:val="ru-RU"/>
              </w:rPr>
              <w:t>від</w:t>
            </w:r>
            <w:proofErr w:type="spellEnd"/>
            <w:r w:rsidRPr="00297F65">
              <w:rPr>
                <w:lang w:val="ru-RU"/>
              </w:rPr>
              <w:t xml:space="preserve"> формату, </w:t>
            </w:r>
            <w:proofErr w:type="spellStart"/>
            <w:r w:rsidRPr="00297F65">
              <w:rPr>
                <w:lang w:val="ru-RU"/>
              </w:rPr>
              <w:t>який</w:t>
            </w:r>
            <w:proofErr w:type="spellEnd"/>
            <w:r w:rsidRPr="00297F65">
              <w:rPr>
                <w:lang w:val="ru-RU"/>
              </w:rPr>
              <w:t xml:space="preserve"> </w:t>
            </w:r>
            <w:proofErr w:type="spellStart"/>
            <w:r w:rsidRPr="00297F65">
              <w:rPr>
                <w:lang w:val="ru-RU"/>
              </w:rPr>
              <w:t>вимагається</w:t>
            </w:r>
            <w:proofErr w:type="spellEnd"/>
            <w:r w:rsidRPr="00297F65">
              <w:rPr>
                <w:lang w:val="ru-RU"/>
              </w:rPr>
              <w:t xml:space="preserve"> </w:t>
            </w:r>
            <w:proofErr w:type="spellStart"/>
            <w:r w:rsidRPr="00297F65">
              <w:rPr>
                <w:lang w:val="ru-RU"/>
              </w:rPr>
              <w:t>замовником</w:t>
            </w:r>
            <w:proofErr w:type="spellEnd"/>
            <w:r w:rsidRPr="00297F65">
              <w:rPr>
                <w:lang w:val="ru-RU"/>
              </w:rPr>
              <w:t xml:space="preserve"> у </w:t>
            </w:r>
            <w:proofErr w:type="spellStart"/>
            <w:r w:rsidRPr="00297F65">
              <w:rPr>
                <w:lang w:val="ru-RU"/>
              </w:rPr>
              <w:t>тендерній</w:t>
            </w:r>
            <w:proofErr w:type="spellEnd"/>
            <w:r w:rsidRPr="00297F65">
              <w:rPr>
                <w:lang w:val="ru-RU"/>
              </w:rPr>
              <w:t xml:space="preserve"> </w:t>
            </w:r>
            <w:proofErr w:type="spellStart"/>
            <w:r w:rsidRPr="00297F65">
              <w:rPr>
                <w:lang w:val="ru-RU"/>
              </w:rPr>
              <w:t>документації</w:t>
            </w:r>
            <w:proofErr w:type="spellEnd"/>
            <w:r w:rsidRPr="00297F65">
              <w:rPr>
                <w:lang w:val="ru-RU"/>
              </w:rPr>
              <w:t xml:space="preserve">, при </w:t>
            </w:r>
            <w:proofErr w:type="spellStart"/>
            <w:r w:rsidRPr="00297F65">
              <w:rPr>
                <w:lang w:val="ru-RU"/>
              </w:rPr>
              <w:t>цьому</w:t>
            </w:r>
            <w:proofErr w:type="spellEnd"/>
            <w:r w:rsidRPr="00297F65">
              <w:rPr>
                <w:lang w:val="ru-RU"/>
              </w:rPr>
              <w:t xml:space="preserve"> </w:t>
            </w:r>
            <w:proofErr w:type="spellStart"/>
            <w:r w:rsidRPr="00297F65">
              <w:rPr>
                <w:lang w:val="ru-RU"/>
              </w:rPr>
              <w:t>такий</w:t>
            </w:r>
            <w:proofErr w:type="spellEnd"/>
            <w:r w:rsidRPr="00297F65">
              <w:rPr>
                <w:lang w:val="ru-RU"/>
              </w:rPr>
              <w:t xml:space="preserve"> формат документа </w:t>
            </w:r>
            <w:proofErr w:type="spellStart"/>
            <w:r w:rsidRPr="00297F65">
              <w:rPr>
                <w:lang w:val="ru-RU"/>
              </w:rPr>
              <w:t>забезпечує</w:t>
            </w:r>
            <w:proofErr w:type="spellEnd"/>
            <w:r w:rsidRPr="00297F65">
              <w:rPr>
                <w:lang w:val="ru-RU"/>
              </w:rPr>
              <w:t xml:space="preserve"> </w:t>
            </w:r>
            <w:proofErr w:type="spellStart"/>
            <w:r w:rsidRPr="00297F65">
              <w:rPr>
                <w:lang w:val="ru-RU"/>
              </w:rPr>
              <w:t>можливість</w:t>
            </w:r>
            <w:proofErr w:type="spellEnd"/>
            <w:r w:rsidRPr="00297F65">
              <w:rPr>
                <w:lang w:val="ru-RU"/>
              </w:rPr>
              <w:t xml:space="preserve"> </w:t>
            </w:r>
            <w:proofErr w:type="spellStart"/>
            <w:r w:rsidRPr="00297F65">
              <w:rPr>
                <w:lang w:val="ru-RU"/>
              </w:rPr>
              <w:t>його</w:t>
            </w:r>
            <w:proofErr w:type="spellEnd"/>
            <w:r w:rsidRPr="00297F65">
              <w:rPr>
                <w:lang w:val="ru-RU"/>
              </w:rPr>
              <w:t xml:space="preserve"> перегляду.</w:t>
            </w:r>
          </w:p>
          <w:p w:rsidR="008B6772" w:rsidRPr="00297F65" w:rsidRDefault="008B6772" w:rsidP="008B6772">
            <w:pPr>
              <w:ind w:left="100" w:right="141" w:firstLine="142"/>
              <w:jc w:val="both"/>
            </w:pPr>
            <w:r w:rsidRPr="00297F65">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lastRenderedPageBreak/>
              <w:t>2</w:t>
            </w:r>
          </w:p>
        </w:tc>
        <w:tc>
          <w:tcPr>
            <w:tcW w:w="2970" w:type="dxa"/>
            <w:shd w:val="clear" w:color="auto" w:fill="auto"/>
          </w:tcPr>
          <w:p w:rsidR="0076460F" w:rsidRPr="005528E7" w:rsidRDefault="0076460F" w:rsidP="00187E1D">
            <w:pPr>
              <w:widowControl w:val="0"/>
              <w:rPr>
                <w:rFonts w:eastAsia="Tahoma"/>
                <w:b/>
                <w:bCs/>
                <w:szCs w:val="24"/>
                <w:lang w:eastAsia="zh-CN"/>
              </w:rPr>
            </w:pPr>
            <w:r w:rsidRPr="00190284">
              <w:rPr>
                <w:color w:val="0D0D0D" w:themeColor="text1" w:themeTint="F2"/>
                <w:szCs w:val="24"/>
              </w:rPr>
              <w:t>Забезпечення тендерної пропозиції</w:t>
            </w:r>
          </w:p>
        </w:tc>
        <w:tc>
          <w:tcPr>
            <w:tcW w:w="6285" w:type="dxa"/>
            <w:shd w:val="clear" w:color="auto" w:fill="auto"/>
          </w:tcPr>
          <w:p w:rsidR="0076460F" w:rsidRPr="005528E7" w:rsidRDefault="0076460F" w:rsidP="00187E1D">
            <w:pPr>
              <w:jc w:val="both"/>
              <w:rPr>
                <w:szCs w:val="24"/>
              </w:rPr>
            </w:pPr>
            <w:r>
              <w:rPr>
                <w:color w:val="0D0D0D" w:themeColor="text1" w:themeTint="F2"/>
                <w:szCs w:val="24"/>
                <w:lang w:val="ru-RU"/>
              </w:rPr>
              <w:t xml:space="preserve">Не </w:t>
            </w:r>
            <w:proofErr w:type="spellStart"/>
            <w:r>
              <w:rPr>
                <w:color w:val="0D0D0D" w:themeColor="text1" w:themeTint="F2"/>
                <w:szCs w:val="24"/>
                <w:lang w:val="ru-RU"/>
              </w:rPr>
              <w:t>вимагається</w:t>
            </w:r>
            <w:proofErr w:type="spellEnd"/>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t>3</w:t>
            </w:r>
          </w:p>
        </w:tc>
        <w:tc>
          <w:tcPr>
            <w:tcW w:w="2970" w:type="dxa"/>
            <w:shd w:val="clear" w:color="auto" w:fill="auto"/>
          </w:tcPr>
          <w:p w:rsidR="0076460F" w:rsidRPr="00190284" w:rsidRDefault="0076460F" w:rsidP="00187E1D">
            <w:pPr>
              <w:widowControl w:val="0"/>
              <w:rPr>
                <w:color w:val="0D0D0D" w:themeColor="text1" w:themeTint="F2"/>
                <w:szCs w:val="24"/>
              </w:rPr>
            </w:pPr>
            <w:r w:rsidRPr="00190284">
              <w:rPr>
                <w:color w:val="0D0D0D" w:themeColor="text1" w:themeTint="F2"/>
                <w:szCs w:val="24"/>
              </w:rPr>
              <w:t>Умови повернення чи неповернення забезпечення тендерної пропозиції</w:t>
            </w:r>
          </w:p>
        </w:tc>
        <w:tc>
          <w:tcPr>
            <w:tcW w:w="6285" w:type="dxa"/>
            <w:shd w:val="clear" w:color="auto" w:fill="auto"/>
          </w:tcPr>
          <w:p w:rsidR="0076460F" w:rsidRPr="005528E7" w:rsidRDefault="0076460F" w:rsidP="00187E1D">
            <w:pPr>
              <w:rPr>
                <w:szCs w:val="24"/>
              </w:rPr>
            </w:pPr>
            <w:r>
              <w:rPr>
                <w:szCs w:val="24"/>
              </w:rPr>
              <w:t>Не вимагається</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t>4</w:t>
            </w:r>
          </w:p>
        </w:tc>
        <w:tc>
          <w:tcPr>
            <w:tcW w:w="2970" w:type="dxa"/>
            <w:shd w:val="clear" w:color="auto" w:fill="auto"/>
          </w:tcPr>
          <w:p w:rsidR="0076460F" w:rsidRPr="005528E7" w:rsidRDefault="0076460F" w:rsidP="00187E1D">
            <w:pPr>
              <w:widowControl w:val="0"/>
              <w:rPr>
                <w:rFonts w:eastAsia="Tahoma"/>
                <w:szCs w:val="24"/>
                <w:lang w:eastAsia="zh-CN"/>
              </w:rPr>
            </w:pPr>
            <w:r w:rsidRPr="005528E7">
              <w:rPr>
                <w:rFonts w:eastAsia="Tahoma"/>
                <w:szCs w:val="24"/>
                <w:lang w:eastAsia="zh-CN"/>
              </w:rPr>
              <w:t>Строк, протягом якого тендерні пропозиції є дійсними</w:t>
            </w:r>
          </w:p>
        </w:tc>
        <w:tc>
          <w:tcPr>
            <w:tcW w:w="6285" w:type="dxa"/>
            <w:shd w:val="clear" w:color="auto" w:fill="auto"/>
          </w:tcPr>
          <w:p w:rsidR="0076460F" w:rsidRPr="005528E7" w:rsidRDefault="0076460F" w:rsidP="00187E1D">
            <w:pPr>
              <w:widowControl w:val="0"/>
              <w:jc w:val="both"/>
              <w:rPr>
                <w:rFonts w:eastAsia="Tahoma"/>
                <w:szCs w:val="24"/>
                <w:lang w:eastAsia="zh-CN"/>
              </w:rPr>
            </w:pPr>
            <w:r w:rsidRPr="005528E7">
              <w:rPr>
                <w:rFonts w:eastAsia="Tahoma"/>
                <w:szCs w:val="24"/>
                <w:lang w:eastAsia="zh-CN"/>
              </w:rPr>
              <w:t xml:space="preserve">Тендерні пропозиції вважаються дійсними </w:t>
            </w:r>
            <w:r w:rsidRPr="005528E7">
              <w:rPr>
                <w:rFonts w:eastAsia="Tahoma"/>
                <w:b/>
                <w:i/>
                <w:szCs w:val="24"/>
                <w:lang w:eastAsia="zh-CN"/>
              </w:rPr>
              <w:t>протягом 90 днів</w:t>
            </w:r>
            <w:r w:rsidRPr="005528E7">
              <w:rPr>
                <w:rFonts w:eastAsia="Tahoma"/>
                <w:szCs w:val="24"/>
                <w:lang w:eastAsia="zh-CN"/>
              </w:rPr>
              <w:t xml:space="preserve"> із дати кінцевого строку подання тендерних пропозицій. </w:t>
            </w:r>
          </w:p>
          <w:p w:rsidR="0076460F" w:rsidRPr="005528E7" w:rsidRDefault="0076460F" w:rsidP="00A25489">
            <w:pPr>
              <w:pStyle w:val="a3"/>
              <w:jc w:val="both"/>
              <w:rPr>
                <w:rFonts w:ascii="Times New Roman" w:hAnsi="Times New Roman" w:cs="Times New Roman"/>
                <w:sz w:val="24"/>
                <w:szCs w:val="24"/>
              </w:rPr>
            </w:pPr>
            <w:r w:rsidRPr="005528E7">
              <w:rPr>
                <w:rFonts w:ascii="Times New Roman" w:hAnsi="Times New Roman" w:cs="Times New Roman"/>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76460F" w:rsidRPr="005528E7" w:rsidRDefault="0076460F" w:rsidP="00A25489">
            <w:pPr>
              <w:pStyle w:val="a3"/>
              <w:jc w:val="both"/>
              <w:rPr>
                <w:rFonts w:ascii="Times New Roman" w:hAnsi="Times New Roman" w:cs="Times New Roman"/>
                <w:sz w:val="24"/>
                <w:szCs w:val="24"/>
              </w:rPr>
            </w:pPr>
            <w:r w:rsidRPr="005528E7">
              <w:rPr>
                <w:rFonts w:ascii="Times New Roman" w:hAnsi="Times New Roman" w:cs="Times New Roman"/>
                <w:sz w:val="24"/>
                <w:szCs w:val="24"/>
              </w:rPr>
              <w:t>Учасник процедури закупівлі має право:</w:t>
            </w:r>
          </w:p>
          <w:p w:rsidR="0076460F" w:rsidRPr="005528E7" w:rsidRDefault="0076460F" w:rsidP="00A25489">
            <w:pPr>
              <w:pStyle w:val="a3"/>
              <w:jc w:val="both"/>
              <w:rPr>
                <w:rFonts w:ascii="Times New Roman" w:hAnsi="Times New Roman" w:cs="Times New Roman"/>
                <w:sz w:val="24"/>
                <w:szCs w:val="24"/>
              </w:rPr>
            </w:pPr>
            <w:r w:rsidRPr="005528E7">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6460F" w:rsidRPr="005528E7" w:rsidRDefault="0076460F" w:rsidP="00A25489">
            <w:pPr>
              <w:pStyle w:val="a3"/>
              <w:jc w:val="both"/>
              <w:rPr>
                <w:rFonts w:ascii="Times New Roman" w:hAnsi="Times New Roman" w:cs="Times New Roman"/>
                <w:sz w:val="24"/>
                <w:szCs w:val="24"/>
              </w:rPr>
            </w:pPr>
            <w:r w:rsidRPr="005528E7">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6460F" w:rsidRPr="005528E7" w:rsidRDefault="0076460F" w:rsidP="00A25489">
            <w:pPr>
              <w:pStyle w:val="a3"/>
              <w:jc w:val="both"/>
              <w:rPr>
                <w:rFonts w:ascii="Times New Roman" w:eastAsia="Tahoma" w:hAnsi="Times New Roman" w:cs="Times New Roman"/>
              </w:rPr>
            </w:pPr>
            <w:r w:rsidRPr="005528E7">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528E7">
              <w:rPr>
                <w:rFonts w:ascii="Times New Roman" w:hAnsi="Times New Roman" w:cs="Times New Roman"/>
                <w:sz w:val="24"/>
                <w:szCs w:val="24"/>
              </w:rPr>
              <w:t>закупівель</w:t>
            </w:r>
            <w:proofErr w:type="spellEnd"/>
            <w:r w:rsidRPr="005528E7">
              <w:rPr>
                <w:rFonts w:ascii="Times New Roman" w:hAnsi="Times New Roman" w:cs="Times New Roman"/>
                <w:sz w:val="24"/>
                <w:szCs w:val="24"/>
              </w:rPr>
              <w:t>.</w:t>
            </w:r>
          </w:p>
        </w:tc>
      </w:tr>
      <w:tr w:rsidR="00FE3508" w:rsidTr="00187E1D">
        <w:trPr>
          <w:trHeight w:val="522"/>
          <w:jc w:val="center"/>
        </w:trPr>
        <w:tc>
          <w:tcPr>
            <w:tcW w:w="570" w:type="dxa"/>
            <w:shd w:val="clear" w:color="auto" w:fill="auto"/>
          </w:tcPr>
          <w:p w:rsidR="00FE3508" w:rsidRPr="009A202A" w:rsidRDefault="00FE3508" w:rsidP="00FE3508">
            <w:pPr>
              <w:widowControl w:val="0"/>
              <w:spacing w:before="120" w:after="120" w:line="276" w:lineRule="auto"/>
              <w:rPr>
                <w:szCs w:val="24"/>
              </w:rPr>
            </w:pPr>
            <w:r w:rsidRPr="009A202A">
              <w:rPr>
                <w:szCs w:val="24"/>
                <w:lang w:val="en-US"/>
              </w:rPr>
              <w:t>5</w:t>
            </w:r>
          </w:p>
        </w:tc>
        <w:tc>
          <w:tcPr>
            <w:tcW w:w="2970" w:type="dxa"/>
            <w:shd w:val="clear" w:color="auto" w:fill="auto"/>
          </w:tcPr>
          <w:p w:rsidR="00FE3508" w:rsidRPr="009A202A" w:rsidRDefault="00FE3508" w:rsidP="00FE3508">
            <w:pPr>
              <w:widowControl w:val="0"/>
              <w:rPr>
                <w:rFonts w:eastAsia="Tahoma"/>
                <w:szCs w:val="24"/>
                <w:lang w:eastAsia="zh-CN"/>
              </w:rPr>
            </w:pPr>
            <w:r w:rsidRPr="009A202A">
              <w:rPr>
                <w:rFonts w:eastAsia="Tahoma"/>
                <w:szCs w:val="24"/>
                <w:lang w:eastAsia="zh-CN"/>
              </w:rPr>
              <w:t>Кваліфікаційні критерії до учасників відповідно до статті 16 Закону та підстави встановлені пунктом 47 Особливостей</w:t>
            </w:r>
          </w:p>
        </w:tc>
        <w:tc>
          <w:tcPr>
            <w:tcW w:w="6285" w:type="dxa"/>
            <w:shd w:val="clear" w:color="auto" w:fill="auto"/>
          </w:tcPr>
          <w:p w:rsidR="00FE3508" w:rsidRPr="00690D8F" w:rsidRDefault="00FE3508" w:rsidP="00FE3508">
            <w:pPr>
              <w:ind w:firstLine="348"/>
              <w:jc w:val="both"/>
            </w:pPr>
            <w:r w:rsidRPr="00690D8F">
              <w:t>Замовник встановлює один або декілька кваліфікаційних критеріїв відповідно до статті 16 Закону, вимоги встановлені статтею 17 Закону, та спосіб підтвердження відповідності учасників установленим критеріям і вимогам згідно із законодавством.</w:t>
            </w:r>
          </w:p>
          <w:p w:rsidR="00FE3508" w:rsidRPr="00690D8F" w:rsidRDefault="00FE3508" w:rsidP="00FE3508">
            <w:pPr>
              <w:ind w:firstLine="348"/>
              <w:jc w:val="both"/>
            </w:pPr>
            <w:r w:rsidRPr="00690D8F">
              <w:t xml:space="preserve">Відповідно до статті 16 Закону, Замовник вимагає від учасників процедури закупівлі подання ними </w:t>
            </w:r>
            <w:r w:rsidRPr="00690D8F">
              <w:lastRenderedPageBreak/>
              <w:t>документально підтвердженої інформації про їх відповідність таким кваліфікаційним критеріям:</w:t>
            </w:r>
          </w:p>
          <w:p w:rsidR="00FE3508" w:rsidRPr="00690D8F" w:rsidRDefault="00FE3508" w:rsidP="00FE3508">
            <w:pPr>
              <w:ind w:firstLine="348"/>
              <w:jc w:val="both"/>
            </w:pPr>
            <w:r w:rsidRPr="00690D8F">
              <w:t>- наявність в учасника процедури закупівлі обладнання, матеріально-технічної бази та технологій;</w:t>
            </w:r>
          </w:p>
          <w:p w:rsidR="00FE3508" w:rsidRPr="00690D8F" w:rsidRDefault="00FE3508" w:rsidP="00FE3508">
            <w:pPr>
              <w:ind w:firstLine="348"/>
              <w:jc w:val="both"/>
            </w:pPr>
            <w:r w:rsidRPr="009B51FE">
              <w:t>- наявність в учасника процедури закупівлі працівників відповідної кваліфікації, які мають необхідні знання та досвід;</w:t>
            </w:r>
          </w:p>
          <w:p w:rsidR="00FE3508" w:rsidRPr="00690D8F" w:rsidRDefault="00FE3508" w:rsidP="00FE3508">
            <w:pPr>
              <w:ind w:firstLine="348"/>
              <w:jc w:val="both"/>
            </w:pPr>
            <w:r w:rsidRPr="00690D8F">
              <w:t>- наявність документально підтвердженого досвіду виконання аналогічного (аналогічних) за предметом закупівлі договору (договорів);</w:t>
            </w:r>
          </w:p>
          <w:p w:rsidR="00FE3508" w:rsidRPr="00690D8F" w:rsidRDefault="00FE3508" w:rsidP="00FE3508">
            <w:pPr>
              <w:ind w:firstLine="348"/>
              <w:jc w:val="both"/>
            </w:pPr>
            <w:r w:rsidRPr="00690D8F">
              <w:t>- наявність фінансової спроможності, яка підтверджується фінансовою звітністю.</w:t>
            </w:r>
          </w:p>
          <w:p w:rsidR="00FE3508" w:rsidRPr="00690D8F" w:rsidRDefault="00FE3508" w:rsidP="00FE3508">
            <w:pPr>
              <w:ind w:firstLine="348"/>
              <w:jc w:val="both"/>
            </w:pPr>
            <w:r w:rsidRPr="00690D8F">
              <w:t xml:space="preserve">Перелік документів, інформації та спосіб підтвердження відповідності учасників встановленим кваліфікаційним критеріям відповідно до статті 16 Закону, викладений </w:t>
            </w:r>
            <w:r w:rsidRPr="00690D8F">
              <w:rPr>
                <w:b/>
              </w:rPr>
              <w:t>у Додатку 2</w:t>
            </w:r>
            <w:r w:rsidRPr="00690D8F">
              <w:t xml:space="preserve"> до цієї тендерної документації.</w:t>
            </w:r>
          </w:p>
          <w:p w:rsidR="00FE3508" w:rsidRPr="00690D8F" w:rsidRDefault="00FE3508" w:rsidP="00FE3508">
            <w:pPr>
              <w:ind w:firstLine="348"/>
              <w:jc w:val="both"/>
            </w:pPr>
            <w:r w:rsidRPr="00690D8F">
              <w:rPr>
                <w:shd w:val="clear" w:color="auto" w:fill="FFFFFF"/>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690D8F">
              <w:rPr>
                <w:shd w:val="clear" w:color="auto" w:fill="FFFFFF"/>
              </w:rPr>
              <w:t>пропорційно</w:t>
            </w:r>
            <w:proofErr w:type="spellEnd"/>
            <w:r w:rsidRPr="00690D8F">
              <w:rPr>
                <w:shd w:val="clear" w:color="auto" w:fill="FFFFFF"/>
              </w:rPr>
              <w:t xml:space="preserve"> очікуваній вартості частини предмета закупівлі (лота) в разі поділу предмета </w:t>
            </w:r>
            <w:proofErr w:type="spellStart"/>
            <w:r w:rsidRPr="00690D8F">
              <w:rPr>
                <w:shd w:val="clear" w:color="auto" w:fill="FFFFFF"/>
              </w:rPr>
              <w:t>закупівель</w:t>
            </w:r>
            <w:proofErr w:type="spellEnd"/>
            <w:r w:rsidRPr="00690D8F">
              <w:rPr>
                <w:shd w:val="clear" w:color="auto" w:fill="FFFFFF"/>
              </w:rPr>
              <w:t xml:space="preserve"> на частини).</w:t>
            </w:r>
          </w:p>
          <w:p w:rsidR="00FE3508" w:rsidRPr="00690D8F" w:rsidRDefault="00FE3508" w:rsidP="00FE3508">
            <w:pPr>
              <w:ind w:firstLine="348"/>
              <w:jc w:val="both"/>
            </w:pPr>
            <w:r w:rsidRPr="00690D8F">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FE3508" w:rsidRPr="00690D8F" w:rsidRDefault="00FE3508" w:rsidP="00FE3508">
            <w:pPr>
              <w:ind w:firstLine="348"/>
              <w:jc w:val="both"/>
            </w:pPr>
            <w:r w:rsidRPr="00690D8F">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3508" w:rsidRPr="00690D8F" w:rsidRDefault="00FE3508" w:rsidP="00FE3508">
            <w:pPr>
              <w:ind w:firstLine="348"/>
              <w:jc w:val="both"/>
              <w:rPr>
                <w:b/>
                <w:bCs/>
                <w:lang w:eastAsia="uk-UA"/>
              </w:rPr>
            </w:pPr>
            <w:r w:rsidRPr="00690D8F">
              <w:rPr>
                <w:b/>
                <w:bCs/>
                <w:lang w:eastAsia="uk-UA"/>
              </w:rPr>
              <w:t xml:space="preserve">Підстави для відмови учаснику в участі у процедурі закупівлі, встановлені пунктом 47 Особливостей та інформація про спосіб підтвердження учасником відсутності цих підстав зазначена у </w:t>
            </w:r>
            <w:r w:rsidR="009D5F88" w:rsidRPr="00BC290F">
              <w:rPr>
                <w:b/>
                <w:bCs/>
                <w:lang w:eastAsia="uk-UA"/>
              </w:rPr>
              <w:t>Додатку 6</w:t>
            </w:r>
            <w:r w:rsidRPr="00690D8F">
              <w:rPr>
                <w:b/>
                <w:bCs/>
                <w:lang w:eastAsia="uk-UA"/>
              </w:rPr>
              <w:t xml:space="preserve"> до тендерної документації.</w:t>
            </w:r>
          </w:p>
          <w:p w:rsidR="00FE3508" w:rsidRPr="00690D8F" w:rsidRDefault="00FE3508" w:rsidP="00FE3508">
            <w:pPr>
              <w:pStyle w:val="rvps2"/>
              <w:shd w:val="clear" w:color="auto" w:fill="FFFFFF"/>
              <w:spacing w:before="0" w:beforeAutospacing="0" w:after="0" w:afterAutospacing="0"/>
              <w:ind w:firstLine="450"/>
              <w:jc w:val="both"/>
              <w:rPr>
                <w:lang w:val="ru-RU"/>
              </w:rPr>
            </w:pPr>
            <w:bookmarkStart w:id="19" w:name="n412"/>
            <w:bookmarkEnd w:id="19"/>
            <w:r w:rsidRPr="00690D8F">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690D8F">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3508" w:rsidRPr="00690D8F" w:rsidRDefault="00FE3508" w:rsidP="00FE3508">
            <w:pPr>
              <w:pStyle w:val="rvps2"/>
              <w:shd w:val="clear" w:color="auto" w:fill="FFFFFF"/>
              <w:spacing w:before="0" w:beforeAutospacing="0" w:after="0" w:afterAutospacing="0"/>
              <w:ind w:firstLine="448"/>
              <w:contextualSpacing/>
              <w:jc w:val="both"/>
            </w:pPr>
            <w:r w:rsidRPr="00690D8F">
              <w:t xml:space="preserve">Учасник процедури закупівлі підтверджує відсутність підстав, зазначених у пункті 47 Особливостей (крім підпунктів 1 і 7, </w:t>
            </w:r>
            <w:hyperlink r:id="rId8" w:anchor="n411" w:history="1">
              <w:r w:rsidRPr="00690D8F">
                <w:rPr>
                  <w:rStyle w:val="a6"/>
                </w:rPr>
                <w:t>абзацу чотирнадцятого</w:t>
              </w:r>
            </w:hyperlink>
            <w:r w:rsidRPr="00690D8F">
              <w:t xml:space="preserve"> пункту 47 Особливостей), шляхом самостійного декларування відсутності таких підстав в електронній системі </w:t>
            </w:r>
            <w:proofErr w:type="spellStart"/>
            <w:r w:rsidRPr="00690D8F">
              <w:t>закупівель</w:t>
            </w:r>
            <w:proofErr w:type="spellEnd"/>
            <w:r w:rsidRPr="00690D8F">
              <w:t xml:space="preserve"> під час подання тендерної пропозиції.</w:t>
            </w:r>
          </w:p>
          <w:p w:rsidR="00FE3508" w:rsidRPr="00690D8F" w:rsidRDefault="00FE3508" w:rsidP="00FE3508">
            <w:pPr>
              <w:pStyle w:val="rvps2"/>
              <w:shd w:val="clear" w:color="auto" w:fill="FFFFFF"/>
              <w:spacing w:before="0" w:beforeAutospacing="0" w:after="0" w:afterAutospacing="0"/>
              <w:ind w:firstLine="450"/>
              <w:jc w:val="both"/>
            </w:pPr>
            <w:r w:rsidRPr="00690D8F">
              <w:t xml:space="preserve">Замовник не вимагає від учасника процедури закупівлі під час подання тендерної пропозиції в електронній системі </w:t>
            </w:r>
            <w:proofErr w:type="spellStart"/>
            <w:r w:rsidRPr="00690D8F">
              <w:t>закупівель</w:t>
            </w:r>
            <w:proofErr w:type="spellEnd"/>
            <w:r w:rsidRPr="00690D8F">
              <w:t xml:space="preserve"> будь-яких документів, що підтверджують відсутність підстав, визначених у цьому пункті (крім </w:t>
            </w:r>
            <w:hyperlink r:id="rId9" w:anchor="n628" w:history="1">
              <w:r w:rsidRPr="00690D8F">
                <w:rPr>
                  <w:rStyle w:val="a6"/>
                </w:rPr>
                <w:t>абзацу чотирнадцятого</w:t>
              </w:r>
            </w:hyperlink>
            <w:r w:rsidRPr="00690D8F">
              <w:t>  пункту 47 Особливостей), крім самостійного декларування відсутності таких підстав учасником процедури закупівлі відповідно до </w:t>
            </w:r>
            <w:hyperlink r:id="rId10" w:anchor="n630" w:history="1">
              <w:r w:rsidRPr="00690D8F">
                <w:rPr>
                  <w:rStyle w:val="a6"/>
                </w:rPr>
                <w:t>абзацу шістнадцятого</w:t>
              </w:r>
            </w:hyperlink>
            <w:r w:rsidRPr="00690D8F">
              <w:t xml:space="preserve">  пункту 47 Особливостей. </w:t>
            </w:r>
          </w:p>
          <w:p w:rsidR="00FE3508" w:rsidRPr="00690D8F" w:rsidRDefault="00FE3508" w:rsidP="00FE3508">
            <w:pPr>
              <w:pStyle w:val="rvps2"/>
              <w:shd w:val="clear" w:color="auto" w:fill="FFFFFF"/>
              <w:spacing w:before="0" w:beforeAutospacing="0" w:after="0" w:afterAutospacing="0"/>
              <w:ind w:firstLine="450"/>
              <w:jc w:val="both"/>
            </w:pPr>
            <w:r w:rsidRPr="00690D8F">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0D8F">
              <w:t>закупівель</w:t>
            </w:r>
            <w:proofErr w:type="spellEnd"/>
            <w:r w:rsidRPr="00690D8F">
              <w:t>. крім випадків, коли доступ до такої інформації є обмеженим на момент оприлюднення оголошення про проведення відкритих торгів.</w:t>
            </w:r>
          </w:p>
          <w:p w:rsidR="00FE3508" w:rsidRPr="00690D8F" w:rsidRDefault="00FE3508" w:rsidP="00FE3508">
            <w:pPr>
              <w:pStyle w:val="rvps2"/>
              <w:shd w:val="clear" w:color="auto" w:fill="FFFFFF"/>
              <w:spacing w:before="0" w:beforeAutospacing="0" w:after="0" w:afterAutospacing="0"/>
              <w:ind w:firstLine="450"/>
              <w:jc w:val="both"/>
            </w:pPr>
            <w:r w:rsidRPr="00690D8F">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FE3508" w:rsidRPr="00690D8F" w:rsidRDefault="00FE3508" w:rsidP="00FE3508">
            <w:pPr>
              <w:pStyle w:val="rvps2"/>
              <w:shd w:val="clear" w:color="auto" w:fill="FFFFFF"/>
              <w:spacing w:before="0" w:beforeAutospacing="0" w:after="0" w:afterAutospacing="0"/>
              <w:ind w:firstLine="450"/>
              <w:jc w:val="both"/>
            </w:pPr>
            <w:r w:rsidRPr="00690D8F">
              <w:t xml:space="preserve">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w:t>
            </w:r>
            <w:proofErr w:type="spellStart"/>
            <w:r w:rsidRPr="00690D8F">
              <w:t>закупівель</w:t>
            </w:r>
            <w:proofErr w:type="spellEnd"/>
            <w:r w:rsidRPr="00690D8F">
              <w:t>.</w:t>
            </w:r>
          </w:p>
        </w:tc>
      </w:tr>
      <w:tr w:rsidR="00FE3508" w:rsidTr="00187E1D">
        <w:trPr>
          <w:trHeight w:val="522"/>
          <w:jc w:val="center"/>
        </w:trPr>
        <w:tc>
          <w:tcPr>
            <w:tcW w:w="570" w:type="dxa"/>
            <w:shd w:val="clear" w:color="auto" w:fill="auto"/>
          </w:tcPr>
          <w:p w:rsidR="00FE3508" w:rsidRDefault="00FE3508" w:rsidP="00FE3508">
            <w:pPr>
              <w:widowControl w:val="0"/>
              <w:spacing w:before="120" w:after="120" w:line="276" w:lineRule="auto"/>
              <w:rPr>
                <w:szCs w:val="24"/>
              </w:rPr>
            </w:pPr>
            <w:r>
              <w:rPr>
                <w:szCs w:val="24"/>
              </w:rPr>
              <w:lastRenderedPageBreak/>
              <w:t>6</w:t>
            </w:r>
          </w:p>
        </w:tc>
        <w:tc>
          <w:tcPr>
            <w:tcW w:w="2970" w:type="dxa"/>
            <w:shd w:val="clear" w:color="auto" w:fill="auto"/>
          </w:tcPr>
          <w:p w:rsidR="00FE3508" w:rsidRDefault="00FE3508" w:rsidP="00FE3508">
            <w:pPr>
              <w:widowControl w:val="0"/>
              <w:spacing w:before="120" w:after="120" w:line="276" w:lineRule="auto"/>
              <w:ind w:right="226"/>
              <w:jc w:val="both"/>
              <w:rPr>
                <w:color w:val="333333"/>
                <w:shd w:val="clear" w:color="auto" w:fill="FFFFFF"/>
              </w:rPr>
            </w:pPr>
            <w:r w:rsidRPr="005528E7">
              <w:rPr>
                <w:rFonts w:eastAsia="Tahoma"/>
                <w:szCs w:val="24"/>
                <w:lang w:eastAsia="zh-CN"/>
              </w:rPr>
              <w:t>Інформація про технічні, якісні та кількісні характеристики предмета закупівлі</w:t>
            </w:r>
          </w:p>
        </w:tc>
        <w:tc>
          <w:tcPr>
            <w:tcW w:w="6285" w:type="dxa"/>
            <w:shd w:val="clear" w:color="auto" w:fill="auto"/>
          </w:tcPr>
          <w:p w:rsidR="00FE3508" w:rsidRPr="00A413E1" w:rsidRDefault="009D5F88" w:rsidP="009D5F88">
            <w:pPr>
              <w:ind w:firstLine="348"/>
              <w:jc w:val="both"/>
            </w:pPr>
            <w:r w:rsidRPr="00987708">
              <w:rPr>
                <w:szCs w:val="24"/>
                <w:lang w:eastAsia="uk-UA"/>
              </w:rPr>
              <w:t>Інформація про технічні, якісні та кількісні характеристики (вимоги) предмета закупівлі</w:t>
            </w:r>
            <w:r w:rsidRPr="00987708">
              <w:rPr>
                <w:szCs w:val="24"/>
              </w:rPr>
              <w:t xml:space="preserve"> викладена </w:t>
            </w:r>
            <w:r w:rsidRPr="00D26F56">
              <w:rPr>
                <w:szCs w:val="24"/>
              </w:rPr>
              <w:t xml:space="preserve">у Додатку </w:t>
            </w:r>
            <w:r>
              <w:rPr>
                <w:szCs w:val="24"/>
              </w:rPr>
              <w:t>3</w:t>
            </w:r>
            <w:r w:rsidRPr="00D26F56">
              <w:rPr>
                <w:szCs w:val="24"/>
              </w:rPr>
              <w:t xml:space="preserve"> до тендерної</w:t>
            </w:r>
            <w:r w:rsidRPr="00987708">
              <w:rPr>
                <w:szCs w:val="24"/>
              </w:rPr>
              <w:t xml:space="preserve"> документації</w:t>
            </w:r>
          </w:p>
        </w:tc>
      </w:tr>
      <w:tr w:rsidR="00FE3508" w:rsidTr="00A55201">
        <w:trPr>
          <w:trHeight w:val="522"/>
          <w:jc w:val="center"/>
        </w:trPr>
        <w:tc>
          <w:tcPr>
            <w:tcW w:w="570" w:type="dxa"/>
            <w:shd w:val="clear" w:color="auto" w:fill="auto"/>
          </w:tcPr>
          <w:p w:rsidR="00FE3508" w:rsidRDefault="00FE3508" w:rsidP="00FE3508">
            <w:pPr>
              <w:widowControl w:val="0"/>
              <w:spacing w:before="120" w:after="120" w:line="276" w:lineRule="auto"/>
              <w:rPr>
                <w:szCs w:val="24"/>
              </w:rPr>
            </w:pPr>
            <w:r>
              <w:rPr>
                <w:szCs w:val="24"/>
              </w:rPr>
              <w:lastRenderedPageBreak/>
              <w:t>7</w:t>
            </w:r>
          </w:p>
        </w:tc>
        <w:tc>
          <w:tcPr>
            <w:tcW w:w="2970" w:type="dxa"/>
            <w:shd w:val="clear" w:color="auto" w:fill="auto"/>
          </w:tcPr>
          <w:p w:rsidR="00FE3508" w:rsidRPr="00190284" w:rsidRDefault="00FE3508" w:rsidP="00FE3508">
            <w:pPr>
              <w:spacing w:before="150" w:after="150"/>
              <w:rPr>
                <w:color w:val="0D0D0D" w:themeColor="text1" w:themeTint="F2"/>
                <w:szCs w:val="24"/>
              </w:rPr>
            </w:pPr>
            <w:r w:rsidRPr="00190284">
              <w:rPr>
                <w:color w:val="0D0D0D" w:themeColor="text1" w:themeTint="F2"/>
                <w:szCs w:val="24"/>
              </w:rPr>
              <w:t>Інформація про субпідрядника / співвиконавця</w:t>
            </w:r>
          </w:p>
        </w:tc>
        <w:tc>
          <w:tcPr>
            <w:tcW w:w="6285" w:type="dxa"/>
            <w:shd w:val="clear" w:color="auto" w:fill="auto"/>
            <w:vAlign w:val="center"/>
          </w:tcPr>
          <w:p w:rsidR="00FE3508" w:rsidRPr="00132938" w:rsidRDefault="00FE3508" w:rsidP="00FE3508">
            <w:pPr>
              <w:ind w:firstLine="348"/>
              <w:jc w:val="both"/>
            </w:pPr>
            <w:r w:rsidRPr="00132938">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учасник процедури закупівлі у складі тендерної пропозиції </w:t>
            </w:r>
            <w:r w:rsidRPr="00132938">
              <w:rPr>
                <w:u w:val="single"/>
              </w:rPr>
              <w:t>надає щодо кожного суб’єкта господарювання</w:t>
            </w:r>
            <w:r w:rsidRPr="00132938">
              <w:t>:</w:t>
            </w:r>
          </w:p>
          <w:p w:rsidR="00FE3508" w:rsidRPr="00132938" w:rsidRDefault="00FE3508" w:rsidP="00FE3508">
            <w:pPr>
              <w:ind w:firstLine="348"/>
              <w:jc w:val="both"/>
            </w:pPr>
            <w:r w:rsidRPr="00132938">
              <w:t>- інформацію про повне найменування, ідентифікаційний код юридичної особи (фізичної особи-підприємця) та місцезнаходження;</w:t>
            </w:r>
          </w:p>
          <w:p w:rsidR="00FE3508" w:rsidRPr="00132938" w:rsidRDefault="00FE3508" w:rsidP="00FE3508">
            <w:pPr>
              <w:ind w:firstLine="348"/>
              <w:jc w:val="both"/>
            </w:pPr>
            <w:r w:rsidRPr="00132938">
              <w:t xml:space="preserve">- інформацію про відсутність підстав, визначених у частині 1 статті 17 Закону згідно вимог </w:t>
            </w:r>
            <w:r w:rsidRPr="00132938">
              <w:rPr>
                <w:b/>
              </w:rPr>
              <w:t xml:space="preserve">Додатку </w:t>
            </w:r>
            <w:r w:rsidR="00F831A4">
              <w:rPr>
                <w:b/>
              </w:rPr>
              <w:t>6</w:t>
            </w:r>
            <w:r w:rsidRPr="00132938">
              <w:t xml:space="preserve"> до цієї тендерної документації;</w:t>
            </w:r>
          </w:p>
          <w:p w:rsidR="00FE3508" w:rsidRPr="00132938" w:rsidRDefault="00FE3508" w:rsidP="00FE3508">
            <w:pPr>
              <w:ind w:firstLine="348"/>
              <w:jc w:val="both"/>
            </w:pPr>
            <w:r w:rsidRPr="00132938">
              <w:t>- короткий опис про вид робіт або послуг який планується доручити субпідряднику/співвиконавцю, орієнтовний обсяг робіт (послуг), що буде виконувати кожен субпідрядник/співвиконавець та обсяг у відсотках (%) від вартості договору про закупівлю;</w:t>
            </w:r>
          </w:p>
          <w:p w:rsidR="00FE3508" w:rsidRPr="00132938" w:rsidRDefault="00FE3508" w:rsidP="00FE3508">
            <w:pPr>
              <w:ind w:firstLine="348"/>
              <w:jc w:val="both"/>
            </w:pPr>
            <w:r w:rsidRPr="00132938">
              <w:t xml:space="preserve">- інформацію та документальне підтвердження наявності обладнання, матеріально-технічної бази та технологій, що планується залучити до виконання робіт чи надання послуг відповідно до вимог </w:t>
            </w:r>
            <w:r w:rsidR="00F831A4">
              <w:rPr>
                <w:b/>
              </w:rPr>
              <w:t>Додатку 2</w:t>
            </w:r>
            <w:r w:rsidRPr="00132938">
              <w:t xml:space="preserve"> до цієї тендерної документації;</w:t>
            </w:r>
          </w:p>
          <w:p w:rsidR="00FE3508" w:rsidRPr="00132938" w:rsidRDefault="00FE3508" w:rsidP="00FE3508">
            <w:pPr>
              <w:ind w:firstLine="348"/>
              <w:jc w:val="both"/>
            </w:pPr>
            <w:r w:rsidRPr="00132938">
              <w:t xml:space="preserve">- інформацію та документальне підтвердження наявності працівників відповідної кваліфікації, які мають необхідні знання та досвід для виконання робіт чи надання послуг відповідно до вимог </w:t>
            </w:r>
            <w:r w:rsidR="00F831A4">
              <w:rPr>
                <w:b/>
              </w:rPr>
              <w:t>Додатку 2</w:t>
            </w:r>
            <w:r w:rsidRPr="00132938">
              <w:t xml:space="preserve"> до цієї тендерної документації;</w:t>
            </w:r>
          </w:p>
          <w:p w:rsidR="00FE3508" w:rsidRPr="00132938" w:rsidRDefault="00FE3508" w:rsidP="00FE3508">
            <w:pPr>
              <w:ind w:firstLine="348"/>
              <w:jc w:val="both"/>
            </w:pPr>
            <w:r w:rsidRPr="00132938">
              <w:t>- копії всіх необхідних для виконання робіт/послуг дозволів та ліцензій на провадження певного виду господарської діяльності;</w:t>
            </w:r>
          </w:p>
          <w:p w:rsidR="00FE3508" w:rsidRPr="00132938" w:rsidRDefault="00FE3508" w:rsidP="00FE3508">
            <w:pPr>
              <w:pStyle w:val="2"/>
              <w:spacing w:before="0" w:after="0"/>
              <w:ind w:firstLine="281"/>
              <w:jc w:val="both"/>
            </w:pPr>
            <w:r w:rsidRPr="00132938">
              <w:rPr>
                <w:rFonts w:ascii="Times New Roman" w:hAnsi="Times New Roman"/>
              </w:rPr>
              <w:t>- лист від субпідрядника / співвиконавця, яким засвідчується згода на виконання робіт або надання послуг, що будуть йому доручені.</w:t>
            </w:r>
          </w:p>
          <w:p w:rsidR="00FE3508" w:rsidRPr="00132938" w:rsidRDefault="00FE3508" w:rsidP="00FE3508">
            <w:pPr>
              <w:ind w:firstLine="348"/>
              <w:jc w:val="both"/>
            </w:pPr>
            <w:r w:rsidRPr="00132938">
              <w:t>У разі, якщо до виконання робіт або надання послуг учасник не планує залучати субпідрядників / співвиконавців в обсязі не менше ніж 20 відсотків від вартості договору про закупівлю, то учасник у складі ТП повинен надати довідку, складену в довільній формі з інформацією про те, що субпідрядників / співвиконавців до виконання робіт або надання послуг в обсязі не менше ніж 20 відсотків від вартості договору про закупівлю залучено не буде.</w:t>
            </w:r>
          </w:p>
        </w:tc>
      </w:tr>
      <w:tr w:rsidR="00FE3508" w:rsidTr="00187E1D">
        <w:trPr>
          <w:trHeight w:val="522"/>
          <w:jc w:val="center"/>
        </w:trPr>
        <w:tc>
          <w:tcPr>
            <w:tcW w:w="570" w:type="dxa"/>
            <w:shd w:val="clear" w:color="auto" w:fill="auto"/>
          </w:tcPr>
          <w:p w:rsidR="00FE3508" w:rsidRDefault="00FE3508" w:rsidP="00FE3508">
            <w:pPr>
              <w:widowControl w:val="0"/>
              <w:spacing w:before="120" w:after="120" w:line="276" w:lineRule="auto"/>
              <w:rPr>
                <w:szCs w:val="24"/>
              </w:rPr>
            </w:pPr>
            <w:r>
              <w:rPr>
                <w:szCs w:val="24"/>
              </w:rPr>
              <w:t>8</w:t>
            </w:r>
          </w:p>
        </w:tc>
        <w:tc>
          <w:tcPr>
            <w:tcW w:w="2970" w:type="dxa"/>
            <w:shd w:val="clear" w:color="auto" w:fill="auto"/>
          </w:tcPr>
          <w:p w:rsidR="00FE3508" w:rsidRPr="00190284" w:rsidRDefault="00FE3508" w:rsidP="00FE3508">
            <w:pPr>
              <w:spacing w:before="150" w:after="150"/>
              <w:rPr>
                <w:color w:val="0D0D0D" w:themeColor="text1" w:themeTint="F2"/>
                <w:szCs w:val="24"/>
              </w:rPr>
            </w:pPr>
            <w:r w:rsidRPr="00190284">
              <w:rPr>
                <w:color w:val="0D0D0D" w:themeColor="text1" w:themeTint="F2"/>
                <w:szCs w:val="24"/>
              </w:rPr>
              <w:t>Внесення змін або відкликання тендерної пропозиції учасником</w:t>
            </w:r>
          </w:p>
        </w:tc>
        <w:tc>
          <w:tcPr>
            <w:tcW w:w="6285" w:type="dxa"/>
            <w:shd w:val="clear" w:color="auto" w:fill="auto"/>
          </w:tcPr>
          <w:p w:rsidR="00FE3508" w:rsidRPr="0014338A" w:rsidRDefault="00FE3508" w:rsidP="00FE3508">
            <w:pPr>
              <w:pStyle w:val="a7"/>
              <w:ind w:left="76" w:right="141" w:firstLine="142"/>
              <w:jc w:val="both"/>
              <w:rPr>
                <w:rFonts w:cs="Times New Roman"/>
              </w:rPr>
            </w:pPr>
            <w:r w:rsidRPr="0014338A">
              <w:rPr>
                <w:rFonts w:cs="Times New Roman"/>
              </w:rPr>
              <w:t xml:space="preserve">Учасник процедури закупівлі має право </w:t>
            </w:r>
            <w:proofErr w:type="spellStart"/>
            <w:r w:rsidRPr="0014338A">
              <w:rPr>
                <w:rFonts w:cs="Times New Roman"/>
              </w:rPr>
              <w:t>внести</w:t>
            </w:r>
            <w:proofErr w:type="spellEnd"/>
            <w:r w:rsidRPr="0014338A">
              <w:rPr>
                <w:rFonts w:cs="Times New Roman"/>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14338A">
              <w:rPr>
                <w:rFonts w:cs="Times New Roman"/>
              </w:rPr>
              <w:t>закупівель</w:t>
            </w:r>
            <w:proofErr w:type="spellEnd"/>
            <w:r w:rsidRPr="0014338A">
              <w:rPr>
                <w:rFonts w:cs="Times New Roman"/>
              </w:rPr>
              <w:t xml:space="preserve"> до закінчення кінцевого строку подання тендерних пропозицій.</w:t>
            </w:r>
          </w:p>
          <w:p w:rsidR="00FE3508" w:rsidRPr="0014338A" w:rsidRDefault="00FE3508" w:rsidP="00FE3508">
            <w:pPr>
              <w:pStyle w:val="11"/>
              <w:spacing w:line="240" w:lineRule="auto"/>
              <w:ind w:left="76" w:right="141" w:firstLine="142"/>
              <w:jc w:val="both"/>
              <w:rPr>
                <w:rFonts w:ascii="Times New Roman" w:eastAsia="Times New Roman" w:hAnsi="Times New Roman" w:cs="Times New Roman"/>
                <w:color w:val="auto"/>
                <w:sz w:val="24"/>
                <w:szCs w:val="24"/>
                <w:lang w:val="uk-UA"/>
              </w:rPr>
            </w:pPr>
            <w:r w:rsidRPr="0014338A">
              <w:rPr>
                <w:rFonts w:ascii="Times New Roman" w:eastAsia="Times New Roman" w:hAnsi="Times New Roman" w:cs="Times New Roman"/>
                <w:color w:val="auto"/>
                <w:sz w:val="24"/>
                <w:szCs w:val="24"/>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4338A">
              <w:rPr>
                <w:rFonts w:ascii="Times New Roman" w:eastAsia="Times New Roman" w:hAnsi="Times New Roman" w:cs="Times New Roman"/>
                <w:color w:val="auto"/>
                <w:sz w:val="24"/>
                <w:szCs w:val="24"/>
                <w:lang w:val="uk-UA"/>
              </w:rPr>
              <w:t>закупівель</w:t>
            </w:r>
            <w:proofErr w:type="spellEnd"/>
            <w:r w:rsidRPr="0014338A">
              <w:rPr>
                <w:rFonts w:ascii="Times New Roman" w:eastAsia="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14338A">
              <w:rPr>
                <w:rFonts w:ascii="Times New Roman" w:eastAsia="Times New Roman" w:hAnsi="Times New Roman" w:cs="Times New Roman"/>
                <w:color w:val="auto"/>
                <w:sz w:val="24"/>
                <w:szCs w:val="24"/>
                <w:lang w:val="uk-UA"/>
              </w:rPr>
              <w:t>закупівель</w:t>
            </w:r>
            <w:proofErr w:type="spellEnd"/>
            <w:r w:rsidRPr="0014338A">
              <w:rPr>
                <w:rFonts w:ascii="Times New Roman" w:eastAsia="Times New Roman" w:hAnsi="Times New Roman" w:cs="Times New Roman"/>
                <w:color w:val="auto"/>
                <w:sz w:val="24"/>
                <w:szCs w:val="24"/>
                <w:lang w:val="uk-UA"/>
              </w:rPr>
              <w:t xml:space="preserve"> </w:t>
            </w:r>
            <w:r w:rsidRPr="0014338A">
              <w:rPr>
                <w:rFonts w:ascii="Times New Roman" w:eastAsia="Times New Roman" w:hAnsi="Times New Roman" w:cs="Times New Roman"/>
                <w:b/>
                <w:i/>
                <w:color w:val="auto"/>
                <w:sz w:val="24"/>
                <w:szCs w:val="24"/>
                <w:lang w:val="uk-UA"/>
              </w:rPr>
              <w:t>протягом 24 годин</w:t>
            </w:r>
            <w:r w:rsidRPr="0014338A">
              <w:rPr>
                <w:rFonts w:ascii="Times New Roman" w:eastAsia="Times New Roman" w:hAnsi="Times New Roman" w:cs="Times New Roman"/>
                <w:color w:val="auto"/>
                <w:sz w:val="24"/>
                <w:szCs w:val="24"/>
                <w:lang w:val="uk-UA"/>
              </w:rPr>
              <w:t xml:space="preserve"> з моменту розміщення замовником в електронній системі </w:t>
            </w:r>
            <w:proofErr w:type="spellStart"/>
            <w:r w:rsidRPr="0014338A">
              <w:rPr>
                <w:rFonts w:ascii="Times New Roman" w:eastAsia="Times New Roman" w:hAnsi="Times New Roman" w:cs="Times New Roman"/>
                <w:color w:val="auto"/>
                <w:sz w:val="24"/>
                <w:szCs w:val="24"/>
                <w:lang w:val="uk-UA"/>
              </w:rPr>
              <w:t>закупівель</w:t>
            </w:r>
            <w:proofErr w:type="spellEnd"/>
            <w:r w:rsidRPr="0014338A">
              <w:rPr>
                <w:rFonts w:ascii="Times New Roman" w:eastAsia="Times New Roman" w:hAnsi="Times New Roman" w:cs="Times New Roman"/>
                <w:color w:val="auto"/>
                <w:sz w:val="24"/>
                <w:szCs w:val="24"/>
                <w:lang w:val="uk-UA"/>
              </w:rPr>
              <w:t xml:space="preserve"> повідомлення з вимогою про усунення таких </w:t>
            </w:r>
            <w:proofErr w:type="spellStart"/>
            <w:r w:rsidRPr="0014338A">
              <w:rPr>
                <w:rFonts w:ascii="Times New Roman" w:eastAsia="Times New Roman" w:hAnsi="Times New Roman" w:cs="Times New Roman"/>
                <w:color w:val="auto"/>
                <w:sz w:val="24"/>
                <w:szCs w:val="24"/>
                <w:lang w:val="uk-UA"/>
              </w:rPr>
              <w:t>невідповідностей</w:t>
            </w:r>
            <w:proofErr w:type="spellEnd"/>
            <w:r w:rsidRPr="0014338A">
              <w:rPr>
                <w:rFonts w:ascii="Times New Roman" w:eastAsia="Times New Roman" w:hAnsi="Times New Roman" w:cs="Times New Roman"/>
                <w:color w:val="auto"/>
                <w:sz w:val="24"/>
                <w:szCs w:val="24"/>
                <w:lang w:val="uk-UA"/>
              </w:rPr>
              <w:t>.</w:t>
            </w:r>
          </w:p>
          <w:p w:rsidR="00FE3508" w:rsidRPr="0014338A" w:rsidRDefault="00F831A4" w:rsidP="00FE3508">
            <w:pPr>
              <w:pStyle w:val="a7"/>
              <w:ind w:left="76" w:right="141" w:firstLine="142"/>
              <w:jc w:val="both"/>
              <w:rPr>
                <w:rFonts w:eastAsia="Times New Roman" w:cs="Times New Roman"/>
              </w:rPr>
            </w:pPr>
            <w:r>
              <w:rPr>
                <w:color w:val="333333"/>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3508" w:rsidRPr="0014338A" w:rsidRDefault="00FE3508" w:rsidP="00FE3508">
            <w:pPr>
              <w:pStyle w:val="a7"/>
              <w:ind w:left="76" w:right="141" w:firstLine="142"/>
              <w:jc w:val="both"/>
              <w:rPr>
                <w:rFonts w:eastAsia="Times New Roman" w:cs="Times New Roman"/>
              </w:rPr>
            </w:pPr>
            <w:r w:rsidRPr="0014338A">
              <w:rPr>
                <w:rFonts w:eastAsia="Times New Roman" w:cs="Times New Roman"/>
              </w:rPr>
              <w:t xml:space="preserve">Замовник розглядає подані тендерні пропозиції з урахуванням виправлення або </w:t>
            </w:r>
            <w:proofErr w:type="spellStart"/>
            <w:r w:rsidRPr="0014338A">
              <w:rPr>
                <w:rFonts w:eastAsia="Times New Roman" w:cs="Times New Roman"/>
              </w:rPr>
              <w:t>невиправлення</w:t>
            </w:r>
            <w:proofErr w:type="spellEnd"/>
            <w:r w:rsidRPr="0014338A">
              <w:rPr>
                <w:rFonts w:eastAsia="Times New Roman" w:cs="Times New Roman"/>
              </w:rPr>
              <w:t xml:space="preserve"> учасниками виявлених </w:t>
            </w:r>
            <w:proofErr w:type="spellStart"/>
            <w:r w:rsidRPr="0014338A">
              <w:rPr>
                <w:rFonts w:eastAsia="Times New Roman" w:cs="Times New Roman"/>
              </w:rPr>
              <w:t>невідповідностей</w:t>
            </w:r>
            <w:proofErr w:type="spellEnd"/>
            <w:r w:rsidRPr="0014338A">
              <w:rPr>
                <w:rFonts w:eastAsia="Times New Roman" w:cs="Times New Roman"/>
              </w:rPr>
              <w:t>.</w:t>
            </w:r>
          </w:p>
          <w:p w:rsidR="00FE3508" w:rsidRPr="0014338A" w:rsidRDefault="00FE3508" w:rsidP="00FE3508">
            <w:pPr>
              <w:pStyle w:val="a7"/>
              <w:ind w:left="76" w:right="141" w:firstLine="142"/>
              <w:jc w:val="both"/>
              <w:rPr>
                <w:rFonts w:eastAsia="Times New Roman" w:cs="Times New Roman"/>
              </w:rPr>
            </w:pPr>
            <w:r w:rsidRPr="0014338A">
              <w:rPr>
                <w:rFonts w:eastAsia="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76460F" w:rsidTr="00187E1D">
        <w:trPr>
          <w:trHeight w:val="359"/>
          <w:jc w:val="center"/>
        </w:trPr>
        <w:tc>
          <w:tcPr>
            <w:tcW w:w="9825" w:type="dxa"/>
            <w:gridSpan w:val="3"/>
            <w:shd w:val="clear" w:color="auto" w:fill="auto"/>
          </w:tcPr>
          <w:p w:rsidR="0076460F" w:rsidRPr="005528E7" w:rsidRDefault="0076460F" w:rsidP="00187E1D">
            <w:pPr>
              <w:widowControl w:val="0"/>
              <w:ind w:firstLine="318"/>
              <w:jc w:val="center"/>
              <w:rPr>
                <w:rFonts w:eastAsia="Tahoma"/>
                <w:b/>
                <w:szCs w:val="24"/>
                <w:lang w:eastAsia="zh-CN"/>
              </w:rPr>
            </w:pPr>
            <w:r w:rsidRPr="005528E7">
              <w:rPr>
                <w:rFonts w:eastAsia="Tahoma"/>
                <w:b/>
                <w:szCs w:val="24"/>
                <w:lang w:eastAsia="zh-CN"/>
              </w:rPr>
              <w:lastRenderedPageBreak/>
              <w:t>ІV. Подання та розкриття тендерних пропозицій</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t>1</w:t>
            </w:r>
          </w:p>
        </w:tc>
        <w:tc>
          <w:tcPr>
            <w:tcW w:w="2970" w:type="dxa"/>
            <w:shd w:val="clear" w:color="auto" w:fill="auto"/>
          </w:tcPr>
          <w:p w:rsidR="0076460F" w:rsidRPr="005528E7" w:rsidRDefault="0076460F" w:rsidP="00187E1D">
            <w:pPr>
              <w:widowControl w:val="0"/>
              <w:rPr>
                <w:rFonts w:eastAsia="Tahoma"/>
                <w:szCs w:val="24"/>
                <w:lang w:eastAsia="zh-CN"/>
              </w:rPr>
            </w:pPr>
            <w:r w:rsidRPr="005528E7">
              <w:rPr>
                <w:rFonts w:eastAsia="Tahoma"/>
                <w:szCs w:val="24"/>
                <w:lang w:eastAsia="zh-CN"/>
              </w:rPr>
              <w:t>Кінцевий строк подання тендерної пропозиції</w:t>
            </w:r>
          </w:p>
        </w:tc>
        <w:tc>
          <w:tcPr>
            <w:tcW w:w="6285" w:type="dxa"/>
            <w:shd w:val="clear" w:color="auto" w:fill="auto"/>
          </w:tcPr>
          <w:p w:rsidR="0076460F" w:rsidRPr="00190284" w:rsidRDefault="0076460F" w:rsidP="00187E1D">
            <w:pPr>
              <w:pStyle w:val="1"/>
              <w:widowControl w:val="0"/>
              <w:spacing w:before="48" w:line="240" w:lineRule="auto"/>
              <w:ind w:left="34" w:right="113"/>
              <w:jc w:val="both"/>
              <w:rPr>
                <w:rFonts w:ascii="Times New Roman" w:hAnsi="Times New Roman" w:cs="Times New Roman"/>
                <w:b/>
                <w:color w:val="0D0D0D" w:themeColor="text1" w:themeTint="F2"/>
                <w:sz w:val="24"/>
                <w:szCs w:val="24"/>
                <w:lang w:val="uk-UA"/>
              </w:rPr>
            </w:pPr>
            <w:proofErr w:type="spellStart"/>
            <w:r w:rsidRPr="00190284">
              <w:rPr>
                <w:rFonts w:ascii="Times New Roman" w:hAnsi="Times New Roman" w:cs="Times New Roman"/>
                <w:color w:val="0D0D0D" w:themeColor="text1" w:themeTint="F2"/>
                <w:sz w:val="24"/>
                <w:szCs w:val="24"/>
                <w:lang w:val="ru-RU"/>
              </w:rPr>
              <w:t>Кінцевий</w:t>
            </w:r>
            <w:proofErr w:type="spellEnd"/>
            <w:r w:rsidRPr="00190284">
              <w:rPr>
                <w:rFonts w:ascii="Times New Roman" w:hAnsi="Times New Roman" w:cs="Times New Roman"/>
                <w:color w:val="0D0D0D" w:themeColor="text1" w:themeTint="F2"/>
                <w:sz w:val="24"/>
                <w:szCs w:val="24"/>
                <w:lang w:val="ru-RU"/>
              </w:rPr>
              <w:t xml:space="preserve"> строк </w:t>
            </w:r>
            <w:proofErr w:type="spellStart"/>
            <w:r w:rsidRPr="00190284">
              <w:rPr>
                <w:rFonts w:ascii="Times New Roman" w:hAnsi="Times New Roman" w:cs="Times New Roman"/>
                <w:color w:val="0D0D0D" w:themeColor="text1" w:themeTint="F2"/>
                <w:sz w:val="24"/>
                <w:szCs w:val="24"/>
                <w:lang w:val="ru-RU"/>
              </w:rPr>
              <w:t>подання</w:t>
            </w:r>
            <w:proofErr w:type="spellEnd"/>
            <w:r w:rsidRPr="00190284">
              <w:rPr>
                <w:rFonts w:ascii="Times New Roman" w:hAnsi="Times New Roman" w:cs="Times New Roman"/>
                <w:color w:val="0D0D0D" w:themeColor="text1" w:themeTint="F2"/>
                <w:sz w:val="24"/>
                <w:szCs w:val="24"/>
                <w:lang w:val="ru-RU"/>
              </w:rPr>
              <w:t xml:space="preserve"> </w:t>
            </w:r>
            <w:proofErr w:type="spellStart"/>
            <w:r w:rsidRPr="00190284">
              <w:rPr>
                <w:rFonts w:ascii="Times New Roman" w:hAnsi="Times New Roman" w:cs="Times New Roman"/>
                <w:color w:val="0D0D0D" w:themeColor="text1" w:themeTint="F2"/>
                <w:sz w:val="24"/>
                <w:szCs w:val="24"/>
                <w:lang w:val="ru-RU"/>
              </w:rPr>
              <w:t>тендерних</w:t>
            </w:r>
            <w:proofErr w:type="spellEnd"/>
            <w:r w:rsidRPr="00190284">
              <w:rPr>
                <w:rFonts w:ascii="Times New Roman" w:hAnsi="Times New Roman" w:cs="Times New Roman"/>
                <w:color w:val="0D0D0D" w:themeColor="text1" w:themeTint="F2"/>
                <w:sz w:val="24"/>
                <w:szCs w:val="24"/>
                <w:lang w:val="ru-RU"/>
              </w:rPr>
              <w:t xml:space="preserve"> </w:t>
            </w:r>
            <w:proofErr w:type="spellStart"/>
            <w:r w:rsidRPr="00190284">
              <w:rPr>
                <w:rFonts w:ascii="Times New Roman" w:hAnsi="Times New Roman" w:cs="Times New Roman"/>
                <w:color w:val="0D0D0D" w:themeColor="text1" w:themeTint="F2"/>
                <w:sz w:val="24"/>
                <w:szCs w:val="24"/>
                <w:lang w:val="ru-RU"/>
              </w:rPr>
              <w:t>пропозицій</w:t>
            </w:r>
            <w:proofErr w:type="spellEnd"/>
            <w:r w:rsidRPr="00190284">
              <w:rPr>
                <w:rFonts w:ascii="Times New Roman" w:hAnsi="Times New Roman" w:cs="Times New Roman"/>
                <w:color w:val="0D0D0D" w:themeColor="text1" w:themeTint="F2"/>
                <w:sz w:val="24"/>
                <w:szCs w:val="24"/>
                <w:lang w:val="ru-RU"/>
              </w:rPr>
              <w:t xml:space="preserve"> – </w:t>
            </w:r>
            <w:r>
              <w:rPr>
                <w:rFonts w:ascii="Times New Roman" w:hAnsi="Times New Roman" w:cs="Times New Roman"/>
                <w:b/>
                <w:bCs/>
                <w:color w:val="0D0D0D" w:themeColor="text1" w:themeTint="F2"/>
                <w:sz w:val="24"/>
                <w:szCs w:val="24"/>
                <w:lang w:val="uk-UA"/>
              </w:rPr>
              <w:t>відпов</w:t>
            </w:r>
            <w:r w:rsidRPr="00190284">
              <w:rPr>
                <w:rFonts w:ascii="Times New Roman" w:hAnsi="Times New Roman" w:cs="Times New Roman"/>
                <w:b/>
                <w:bCs/>
                <w:color w:val="0D0D0D" w:themeColor="text1" w:themeTint="F2"/>
                <w:sz w:val="24"/>
                <w:szCs w:val="24"/>
                <w:lang w:val="uk-UA"/>
              </w:rPr>
              <w:t>і</w:t>
            </w:r>
            <w:r>
              <w:rPr>
                <w:rFonts w:ascii="Times New Roman" w:hAnsi="Times New Roman" w:cs="Times New Roman"/>
                <w:b/>
                <w:bCs/>
                <w:color w:val="0D0D0D" w:themeColor="text1" w:themeTint="F2"/>
                <w:sz w:val="24"/>
                <w:szCs w:val="24"/>
                <w:lang w:val="uk-UA"/>
              </w:rPr>
              <w:t>д</w:t>
            </w:r>
            <w:r w:rsidRPr="00190284">
              <w:rPr>
                <w:rFonts w:ascii="Times New Roman" w:hAnsi="Times New Roman" w:cs="Times New Roman"/>
                <w:b/>
                <w:bCs/>
                <w:color w:val="0D0D0D" w:themeColor="text1" w:themeTint="F2"/>
                <w:sz w:val="24"/>
                <w:szCs w:val="24"/>
                <w:lang w:val="uk-UA"/>
              </w:rPr>
              <w:t>но до оголошення.</w:t>
            </w:r>
          </w:p>
          <w:p w:rsidR="0076460F" w:rsidRPr="00190284" w:rsidRDefault="0076460F" w:rsidP="00187E1D">
            <w:pPr>
              <w:pStyle w:val="1"/>
              <w:widowControl w:val="0"/>
              <w:spacing w:line="240" w:lineRule="auto"/>
              <w:ind w:left="34" w:right="113"/>
              <w:jc w:val="both"/>
              <w:rPr>
                <w:rFonts w:ascii="Times New Roman" w:hAnsi="Times New Roman" w:cs="Times New Roman"/>
                <w:color w:val="0D0D0D" w:themeColor="text1" w:themeTint="F2"/>
                <w:sz w:val="24"/>
                <w:szCs w:val="24"/>
                <w:lang w:val="ru-RU"/>
              </w:rPr>
            </w:pPr>
            <w:proofErr w:type="spellStart"/>
            <w:r w:rsidRPr="00190284">
              <w:rPr>
                <w:rFonts w:ascii="Times New Roman" w:hAnsi="Times New Roman" w:cs="Times New Roman"/>
                <w:color w:val="0D0D0D" w:themeColor="text1" w:themeTint="F2"/>
                <w:sz w:val="24"/>
                <w:szCs w:val="24"/>
                <w:lang w:val="ru-RU"/>
              </w:rPr>
              <w:t>Отримана</w:t>
            </w:r>
            <w:proofErr w:type="spellEnd"/>
            <w:r w:rsidRPr="00190284">
              <w:rPr>
                <w:rFonts w:ascii="Times New Roman" w:hAnsi="Times New Roman" w:cs="Times New Roman"/>
                <w:color w:val="0D0D0D" w:themeColor="text1" w:themeTint="F2"/>
                <w:sz w:val="24"/>
                <w:szCs w:val="24"/>
                <w:lang w:val="ru-RU"/>
              </w:rPr>
              <w:t xml:space="preserve"> </w:t>
            </w:r>
            <w:proofErr w:type="spellStart"/>
            <w:r w:rsidRPr="00190284">
              <w:rPr>
                <w:rFonts w:ascii="Times New Roman" w:hAnsi="Times New Roman" w:cs="Times New Roman"/>
                <w:color w:val="0D0D0D" w:themeColor="text1" w:themeTint="F2"/>
                <w:sz w:val="24"/>
                <w:szCs w:val="24"/>
                <w:lang w:val="ru-RU"/>
              </w:rPr>
              <w:t>тендерна</w:t>
            </w:r>
            <w:proofErr w:type="spellEnd"/>
            <w:r w:rsidRPr="00190284">
              <w:rPr>
                <w:rFonts w:ascii="Times New Roman" w:hAnsi="Times New Roman" w:cs="Times New Roman"/>
                <w:color w:val="0D0D0D" w:themeColor="text1" w:themeTint="F2"/>
                <w:sz w:val="24"/>
                <w:szCs w:val="24"/>
                <w:lang w:val="ru-RU"/>
              </w:rPr>
              <w:t xml:space="preserve"> </w:t>
            </w:r>
            <w:proofErr w:type="spellStart"/>
            <w:r w:rsidRPr="00190284">
              <w:rPr>
                <w:rFonts w:ascii="Times New Roman" w:hAnsi="Times New Roman" w:cs="Times New Roman"/>
                <w:color w:val="0D0D0D" w:themeColor="text1" w:themeTint="F2"/>
                <w:sz w:val="24"/>
                <w:szCs w:val="24"/>
                <w:lang w:val="ru-RU"/>
              </w:rPr>
              <w:t>пропозиція</w:t>
            </w:r>
            <w:proofErr w:type="spellEnd"/>
            <w:r w:rsidRPr="00190284">
              <w:rPr>
                <w:rFonts w:ascii="Times New Roman" w:hAnsi="Times New Roman" w:cs="Times New Roman"/>
                <w:color w:val="0D0D0D" w:themeColor="text1" w:themeTint="F2"/>
                <w:sz w:val="24"/>
                <w:szCs w:val="24"/>
                <w:lang w:val="ru-RU"/>
              </w:rPr>
              <w:t xml:space="preserve"> автоматично вноситься до </w:t>
            </w:r>
            <w:proofErr w:type="spellStart"/>
            <w:r w:rsidRPr="00190284">
              <w:rPr>
                <w:rFonts w:ascii="Times New Roman" w:hAnsi="Times New Roman" w:cs="Times New Roman"/>
                <w:color w:val="0D0D0D" w:themeColor="text1" w:themeTint="F2"/>
                <w:sz w:val="24"/>
                <w:szCs w:val="24"/>
                <w:lang w:val="ru-RU"/>
              </w:rPr>
              <w:t>реєстру</w:t>
            </w:r>
            <w:proofErr w:type="spellEnd"/>
            <w:r w:rsidRPr="00190284">
              <w:rPr>
                <w:rFonts w:ascii="Times New Roman" w:hAnsi="Times New Roman" w:cs="Times New Roman"/>
                <w:color w:val="0D0D0D" w:themeColor="text1" w:themeTint="F2"/>
                <w:sz w:val="24"/>
                <w:szCs w:val="24"/>
                <w:lang w:val="ru-RU"/>
              </w:rPr>
              <w:t>.</w:t>
            </w:r>
          </w:p>
          <w:p w:rsidR="0076460F" w:rsidRPr="00190284" w:rsidRDefault="0076460F" w:rsidP="00187E1D">
            <w:pPr>
              <w:pStyle w:val="1"/>
              <w:widowControl w:val="0"/>
              <w:spacing w:line="240" w:lineRule="auto"/>
              <w:ind w:left="34" w:right="113"/>
              <w:jc w:val="both"/>
              <w:rPr>
                <w:rFonts w:ascii="Times New Roman" w:hAnsi="Times New Roman" w:cs="Times New Roman"/>
                <w:color w:val="0D0D0D" w:themeColor="text1" w:themeTint="F2"/>
                <w:sz w:val="24"/>
                <w:szCs w:val="24"/>
                <w:lang w:val="ru-RU"/>
              </w:rPr>
            </w:pPr>
            <w:proofErr w:type="spellStart"/>
            <w:r w:rsidRPr="00190284">
              <w:rPr>
                <w:rFonts w:ascii="Times New Roman" w:hAnsi="Times New Roman" w:cs="Times New Roman"/>
                <w:color w:val="0D0D0D" w:themeColor="text1" w:themeTint="F2"/>
                <w:sz w:val="24"/>
                <w:szCs w:val="24"/>
                <w:lang w:val="ru-RU"/>
              </w:rPr>
              <w:t>Електронна</w:t>
            </w:r>
            <w:proofErr w:type="spellEnd"/>
            <w:r w:rsidRPr="00190284">
              <w:rPr>
                <w:rFonts w:ascii="Times New Roman" w:hAnsi="Times New Roman" w:cs="Times New Roman"/>
                <w:color w:val="0D0D0D" w:themeColor="text1" w:themeTint="F2"/>
                <w:sz w:val="24"/>
                <w:szCs w:val="24"/>
                <w:lang w:val="ru-RU"/>
              </w:rPr>
              <w:t xml:space="preserve"> система </w:t>
            </w:r>
            <w:proofErr w:type="spellStart"/>
            <w:r w:rsidRPr="00190284">
              <w:rPr>
                <w:rFonts w:ascii="Times New Roman" w:hAnsi="Times New Roman" w:cs="Times New Roman"/>
                <w:color w:val="0D0D0D" w:themeColor="text1" w:themeTint="F2"/>
                <w:sz w:val="24"/>
                <w:szCs w:val="24"/>
                <w:lang w:val="ru-RU"/>
              </w:rPr>
              <w:t>закупівель</w:t>
            </w:r>
            <w:proofErr w:type="spellEnd"/>
            <w:r w:rsidRPr="00190284">
              <w:rPr>
                <w:rFonts w:ascii="Times New Roman" w:hAnsi="Times New Roman" w:cs="Times New Roman"/>
                <w:color w:val="0D0D0D" w:themeColor="text1" w:themeTint="F2"/>
                <w:sz w:val="24"/>
                <w:szCs w:val="24"/>
                <w:lang w:val="ru-RU"/>
              </w:rPr>
              <w:t xml:space="preserve"> автоматично </w:t>
            </w:r>
            <w:proofErr w:type="spellStart"/>
            <w:r w:rsidRPr="00190284">
              <w:rPr>
                <w:rFonts w:ascii="Times New Roman" w:hAnsi="Times New Roman" w:cs="Times New Roman"/>
                <w:color w:val="0D0D0D" w:themeColor="text1" w:themeTint="F2"/>
                <w:sz w:val="24"/>
                <w:szCs w:val="24"/>
                <w:lang w:val="ru-RU"/>
              </w:rPr>
              <w:t>формує</w:t>
            </w:r>
            <w:proofErr w:type="spellEnd"/>
            <w:r w:rsidRPr="00190284">
              <w:rPr>
                <w:rFonts w:ascii="Times New Roman" w:hAnsi="Times New Roman" w:cs="Times New Roman"/>
                <w:color w:val="0D0D0D" w:themeColor="text1" w:themeTint="F2"/>
                <w:sz w:val="24"/>
                <w:szCs w:val="24"/>
                <w:lang w:val="ru-RU"/>
              </w:rPr>
              <w:t xml:space="preserve"> та </w:t>
            </w:r>
            <w:proofErr w:type="spellStart"/>
            <w:r w:rsidRPr="00190284">
              <w:rPr>
                <w:rFonts w:ascii="Times New Roman" w:hAnsi="Times New Roman" w:cs="Times New Roman"/>
                <w:color w:val="0D0D0D" w:themeColor="text1" w:themeTint="F2"/>
                <w:sz w:val="24"/>
                <w:szCs w:val="24"/>
                <w:lang w:val="ru-RU"/>
              </w:rPr>
              <w:t>надсилає</w:t>
            </w:r>
            <w:proofErr w:type="spellEnd"/>
            <w:r w:rsidRPr="00190284">
              <w:rPr>
                <w:rFonts w:ascii="Times New Roman" w:hAnsi="Times New Roman" w:cs="Times New Roman"/>
                <w:color w:val="0D0D0D" w:themeColor="text1" w:themeTint="F2"/>
                <w:sz w:val="24"/>
                <w:szCs w:val="24"/>
                <w:lang w:val="ru-RU"/>
              </w:rPr>
              <w:t xml:space="preserve"> </w:t>
            </w:r>
            <w:proofErr w:type="spellStart"/>
            <w:r w:rsidRPr="00190284">
              <w:rPr>
                <w:rFonts w:ascii="Times New Roman" w:hAnsi="Times New Roman" w:cs="Times New Roman"/>
                <w:color w:val="0D0D0D" w:themeColor="text1" w:themeTint="F2"/>
                <w:sz w:val="24"/>
                <w:szCs w:val="24"/>
                <w:lang w:val="ru-RU"/>
              </w:rPr>
              <w:t>повідомлення</w:t>
            </w:r>
            <w:proofErr w:type="spellEnd"/>
            <w:r w:rsidRPr="00190284">
              <w:rPr>
                <w:rFonts w:ascii="Times New Roman" w:hAnsi="Times New Roman" w:cs="Times New Roman"/>
                <w:color w:val="0D0D0D" w:themeColor="text1" w:themeTint="F2"/>
                <w:sz w:val="24"/>
                <w:szCs w:val="24"/>
                <w:lang w:val="ru-RU"/>
              </w:rPr>
              <w:t xml:space="preserve"> </w:t>
            </w:r>
            <w:proofErr w:type="spellStart"/>
            <w:r w:rsidRPr="00190284">
              <w:rPr>
                <w:rFonts w:ascii="Times New Roman" w:hAnsi="Times New Roman" w:cs="Times New Roman"/>
                <w:color w:val="0D0D0D" w:themeColor="text1" w:themeTint="F2"/>
                <w:sz w:val="24"/>
                <w:szCs w:val="24"/>
                <w:lang w:val="ru-RU"/>
              </w:rPr>
              <w:t>учаснику</w:t>
            </w:r>
            <w:proofErr w:type="spellEnd"/>
            <w:r w:rsidRPr="00190284">
              <w:rPr>
                <w:rFonts w:ascii="Times New Roman" w:hAnsi="Times New Roman" w:cs="Times New Roman"/>
                <w:color w:val="0D0D0D" w:themeColor="text1" w:themeTint="F2"/>
                <w:sz w:val="24"/>
                <w:szCs w:val="24"/>
                <w:lang w:val="ru-RU"/>
              </w:rPr>
              <w:t xml:space="preserve"> про </w:t>
            </w:r>
            <w:proofErr w:type="spellStart"/>
            <w:r w:rsidRPr="00190284">
              <w:rPr>
                <w:rFonts w:ascii="Times New Roman" w:hAnsi="Times New Roman" w:cs="Times New Roman"/>
                <w:color w:val="0D0D0D" w:themeColor="text1" w:themeTint="F2"/>
                <w:sz w:val="24"/>
                <w:szCs w:val="24"/>
                <w:lang w:val="ru-RU"/>
              </w:rPr>
              <w:t>отримання</w:t>
            </w:r>
            <w:proofErr w:type="spellEnd"/>
            <w:r w:rsidRPr="00190284">
              <w:rPr>
                <w:rFonts w:ascii="Times New Roman" w:hAnsi="Times New Roman" w:cs="Times New Roman"/>
                <w:color w:val="0D0D0D" w:themeColor="text1" w:themeTint="F2"/>
                <w:sz w:val="24"/>
                <w:szCs w:val="24"/>
                <w:lang w:val="ru-RU"/>
              </w:rPr>
              <w:t xml:space="preserve"> </w:t>
            </w:r>
            <w:proofErr w:type="spellStart"/>
            <w:r w:rsidRPr="00190284">
              <w:rPr>
                <w:rFonts w:ascii="Times New Roman" w:hAnsi="Times New Roman" w:cs="Times New Roman"/>
                <w:color w:val="0D0D0D" w:themeColor="text1" w:themeTint="F2"/>
                <w:sz w:val="24"/>
                <w:szCs w:val="24"/>
                <w:lang w:val="ru-RU"/>
              </w:rPr>
              <w:t>його</w:t>
            </w:r>
            <w:proofErr w:type="spellEnd"/>
            <w:r w:rsidRPr="00190284">
              <w:rPr>
                <w:rFonts w:ascii="Times New Roman" w:hAnsi="Times New Roman" w:cs="Times New Roman"/>
                <w:color w:val="0D0D0D" w:themeColor="text1" w:themeTint="F2"/>
                <w:sz w:val="24"/>
                <w:szCs w:val="24"/>
                <w:lang w:val="ru-RU"/>
              </w:rPr>
              <w:t xml:space="preserve"> </w:t>
            </w:r>
            <w:proofErr w:type="spellStart"/>
            <w:r w:rsidRPr="00190284">
              <w:rPr>
                <w:rFonts w:ascii="Times New Roman" w:hAnsi="Times New Roman" w:cs="Times New Roman"/>
                <w:color w:val="0D0D0D" w:themeColor="text1" w:themeTint="F2"/>
                <w:sz w:val="24"/>
                <w:szCs w:val="24"/>
                <w:lang w:val="ru-RU"/>
              </w:rPr>
              <w:t>пропозиції</w:t>
            </w:r>
            <w:proofErr w:type="spellEnd"/>
            <w:r w:rsidRPr="00190284">
              <w:rPr>
                <w:rFonts w:ascii="Times New Roman" w:hAnsi="Times New Roman" w:cs="Times New Roman"/>
                <w:color w:val="0D0D0D" w:themeColor="text1" w:themeTint="F2"/>
                <w:sz w:val="24"/>
                <w:szCs w:val="24"/>
                <w:lang w:val="ru-RU"/>
              </w:rPr>
              <w:t xml:space="preserve"> </w:t>
            </w:r>
            <w:proofErr w:type="spellStart"/>
            <w:r w:rsidRPr="00190284">
              <w:rPr>
                <w:rFonts w:ascii="Times New Roman" w:hAnsi="Times New Roman" w:cs="Times New Roman"/>
                <w:color w:val="0D0D0D" w:themeColor="text1" w:themeTint="F2"/>
                <w:sz w:val="24"/>
                <w:szCs w:val="24"/>
                <w:lang w:val="ru-RU"/>
              </w:rPr>
              <w:t>із</w:t>
            </w:r>
            <w:proofErr w:type="spellEnd"/>
            <w:r w:rsidRPr="00190284">
              <w:rPr>
                <w:rFonts w:ascii="Times New Roman" w:hAnsi="Times New Roman" w:cs="Times New Roman"/>
                <w:color w:val="0D0D0D" w:themeColor="text1" w:themeTint="F2"/>
                <w:sz w:val="24"/>
                <w:szCs w:val="24"/>
                <w:lang w:val="ru-RU"/>
              </w:rPr>
              <w:t xml:space="preserve"> </w:t>
            </w:r>
            <w:proofErr w:type="spellStart"/>
            <w:r w:rsidRPr="00190284">
              <w:rPr>
                <w:rFonts w:ascii="Times New Roman" w:hAnsi="Times New Roman" w:cs="Times New Roman"/>
                <w:color w:val="0D0D0D" w:themeColor="text1" w:themeTint="F2"/>
                <w:sz w:val="24"/>
                <w:szCs w:val="24"/>
                <w:lang w:val="ru-RU"/>
              </w:rPr>
              <w:t>зазначенням</w:t>
            </w:r>
            <w:proofErr w:type="spellEnd"/>
            <w:r w:rsidRPr="00190284">
              <w:rPr>
                <w:rFonts w:ascii="Times New Roman" w:hAnsi="Times New Roman" w:cs="Times New Roman"/>
                <w:color w:val="0D0D0D" w:themeColor="text1" w:themeTint="F2"/>
                <w:sz w:val="24"/>
                <w:szCs w:val="24"/>
                <w:lang w:val="ru-RU"/>
              </w:rPr>
              <w:t xml:space="preserve"> </w:t>
            </w:r>
            <w:proofErr w:type="spellStart"/>
            <w:r w:rsidRPr="00190284">
              <w:rPr>
                <w:rFonts w:ascii="Times New Roman" w:hAnsi="Times New Roman" w:cs="Times New Roman"/>
                <w:color w:val="0D0D0D" w:themeColor="text1" w:themeTint="F2"/>
                <w:sz w:val="24"/>
                <w:szCs w:val="24"/>
                <w:lang w:val="ru-RU"/>
              </w:rPr>
              <w:t>дати</w:t>
            </w:r>
            <w:proofErr w:type="spellEnd"/>
            <w:r w:rsidRPr="00190284">
              <w:rPr>
                <w:rFonts w:ascii="Times New Roman" w:hAnsi="Times New Roman" w:cs="Times New Roman"/>
                <w:color w:val="0D0D0D" w:themeColor="text1" w:themeTint="F2"/>
                <w:sz w:val="24"/>
                <w:szCs w:val="24"/>
                <w:lang w:val="ru-RU"/>
              </w:rPr>
              <w:t xml:space="preserve"> та часу.</w:t>
            </w:r>
          </w:p>
          <w:p w:rsidR="0076460F" w:rsidRPr="00190284" w:rsidRDefault="0076460F" w:rsidP="00187E1D">
            <w:pPr>
              <w:spacing w:before="150" w:after="150"/>
              <w:jc w:val="both"/>
              <w:rPr>
                <w:color w:val="0D0D0D" w:themeColor="text1" w:themeTint="F2"/>
                <w:szCs w:val="24"/>
              </w:rPr>
            </w:pPr>
            <w:r w:rsidRPr="00190284">
              <w:rPr>
                <w:color w:val="0D0D0D" w:themeColor="text1" w:themeTint="F2"/>
                <w:szCs w:val="24"/>
              </w:rPr>
              <w:t xml:space="preserve">Тендерні пропозиції, отримані електронною системою </w:t>
            </w:r>
            <w:proofErr w:type="spellStart"/>
            <w:r w:rsidRPr="00190284">
              <w:rPr>
                <w:color w:val="0D0D0D" w:themeColor="text1" w:themeTint="F2"/>
                <w:szCs w:val="24"/>
              </w:rPr>
              <w:t>закупівель</w:t>
            </w:r>
            <w:proofErr w:type="spellEnd"/>
            <w:r w:rsidRPr="00190284">
              <w:rPr>
                <w:color w:val="0D0D0D" w:themeColor="text1" w:themeTint="F2"/>
                <w:szCs w:val="24"/>
              </w:rPr>
              <w:t xml:space="preserve"> після закінчення строку подання, не приймаються та автоматично повертаються учасникам, які їх подали.</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t>2</w:t>
            </w:r>
          </w:p>
        </w:tc>
        <w:tc>
          <w:tcPr>
            <w:tcW w:w="2970" w:type="dxa"/>
            <w:shd w:val="clear" w:color="auto" w:fill="auto"/>
          </w:tcPr>
          <w:p w:rsidR="0076460F" w:rsidRDefault="0076460F" w:rsidP="00187E1D">
            <w:pPr>
              <w:widowControl w:val="0"/>
              <w:spacing w:before="120" w:after="120" w:line="276" w:lineRule="auto"/>
              <w:ind w:right="226"/>
              <w:jc w:val="both"/>
              <w:rPr>
                <w:color w:val="333333"/>
                <w:shd w:val="clear" w:color="auto" w:fill="FFFFFF"/>
              </w:rPr>
            </w:pPr>
            <w:r>
              <w:rPr>
                <w:color w:val="333333"/>
                <w:shd w:val="clear" w:color="auto" w:fill="FFFFFF"/>
              </w:rPr>
              <w:t>Дата та час розкриття тендерних пропозицій</w:t>
            </w:r>
          </w:p>
        </w:tc>
        <w:tc>
          <w:tcPr>
            <w:tcW w:w="6285" w:type="dxa"/>
            <w:shd w:val="clear" w:color="auto" w:fill="auto"/>
          </w:tcPr>
          <w:p w:rsidR="0076460F" w:rsidRPr="005528E7" w:rsidRDefault="0076460F" w:rsidP="00187E1D">
            <w:pPr>
              <w:shd w:val="clear" w:color="auto" w:fill="FFFFFF"/>
              <w:jc w:val="both"/>
              <w:rPr>
                <w:szCs w:val="24"/>
              </w:rPr>
            </w:pPr>
            <w:r w:rsidRPr="005528E7">
              <w:rPr>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528E7">
              <w:rPr>
                <w:szCs w:val="24"/>
              </w:rPr>
              <w:t>закупівель</w:t>
            </w:r>
            <w:proofErr w:type="spellEnd"/>
            <w:r w:rsidRPr="005528E7">
              <w:rPr>
                <w:szCs w:val="24"/>
              </w:rPr>
              <w:t xml:space="preserve"> автоматично в день </w:t>
            </w:r>
            <w:r w:rsidRPr="005528E7">
              <w:rPr>
                <w:szCs w:val="24"/>
              </w:rPr>
              <w:lastRenderedPageBreak/>
              <w:t xml:space="preserve">оприлюднення замовником оголошення про проведення відкритих торгів в електронній системі </w:t>
            </w:r>
            <w:proofErr w:type="spellStart"/>
            <w:r w:rsidRPr="005528E7">
              <w:rPr>
                <w:szCs w:val="24"/>
              </w:rPr>
              <w:t>закупівель</w:t>
            </w:r>
            <w:proofErr w:type="spellEnd"/>
            <w:r w:rsidRPr="005528E7">
              <w:rPr>
                <w:szCs w:val="24"/>
              </w:rPr>
              <w:t>.</w:t>
            </w:r>
          </w:p>
          <w:p w:rsidR="0076460F" w:rsidRPr="005528E7" w:rsidRDefault="0076460F" w:rsidP="00187E1D">
            <w:pPr>
              <w:shd w:val="clear" w:color="auto" w:fill="FFFFFF"/>
              <w:jc w:val="both"/>
              <w:rPr>
                <w:szCs w:val="24"/>
              </w:rPr>
            </w:pPr>
            <w:r w:rsidRPr="005528E7">
              <w:rPr>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6460F" w:rsidRPr="005528E7" w:rsidRDefault="0076460F" w:rsidP="00187E1D">
            <w:pPr>
              <w:widowControl w:val="0"/>
              <w:jc w:val="both"/>
              <w:rPr>
                <w:rFonts w:eastAsia="Tahoma"/>
                <w:szCs w:val="24"/>
                <w:lang w:eastAsia="zh-CN"/>
              </w:rPr>
            </w:pPr>
            <w:r w:rsidRPr="005528E7">
              <w:rPr>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5528E7">
                <w:rPr>
                  <w:szCs w:val="24"/>
                </w:rPr>
                <w:t>47</w:t>
              </w:r>
            </w:hyperlink>
            <w:r w:rsidRPr="005528E7">
              <w:rPr>
                <w:szCs w:val="24"/>
              </w:rPr>
              <w:t xml:space="preserve"> Особливостей.</w:t>
            </w:r>
          </w:p>
        </w:tc>
      </w:tr>
      <w:tr w:rsidR="0076460F" w:rsidTr="00187E1D">
        <w:trPr>
          <w:trHeight w:val="522"/>
          <w:jc w:val="center"/>
        </w:trPr>
        <w:tc>
          <w:tcPr>
            <w:tcW w:w="9825" w:type="dxa"/>
            <w:gridSpan w:val="3"/>
            <w:shd w:val="clear" w:color="auto" w:fill="auto"/>
          </w:tcPr>
          <w:p w:rsidR="0076460F" w:rsidRPr="005528E7" w:rsidRDefault="0076460F" w:rsidP="00187E1D">
            <w:pPr>
              <w:widowControl w:val="0"/>
              <w:ind w:firstLine="318"/>
              <w:jc w:val="center"/>
              <w:rPr>
                <w:rFonts w:eastAsia="Tahoma"/>
                <w:b/>
                <w:szCs w:val="24"/>
                <w:lang w:eastAsia="zh-CN"/>
              </w:rPr>
            </w:pPr>
            <w:r w:rsidRPr="005528E7">
              <w:rPr>
                <w:rFonts w:eastAsia="Tahoma"/>
                <w:b/>
                <w:szCs w:val="24"/>
                <w:lang w:eastAsia="zh-CN"/>
              </w:rPr>
              <w:lastRenderedPageBreak/>
              <w:t>V. Оцінка тендерної пропозиції</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t>1</w:t>
            </w:r>
          </w:p>
        </w:tc>
        <w:tc>
          <w:tcPr>
            <w:tcW w:w="2970" w:type="dxa"/>
            <w:shd w:val="clear" w:color="auto" w:fill="auto"/>
          </w:tcPr>
          <w:p w:rsidR="0076460F" w:rsidRPr="00190284" w:rsidRDefault="00C03362" w:rsidP="00187E1D">
            <w:pPr>
              <w:spacing w:before="150" w:after="150"/>
              <w:rPr>
                <w:color w:val="0D0D0D" w:themeColor="text1" w:themeTint="F2"/>
                <w:szCs w:val="24"/>
              </w:rPr>
            </w:pPr>
            <w:r w:rsidRPr="00DA3D55">
              <w:t>Перелік критеріїв та методика оцінки тендерної пропозиції із зазначенням питомої ваги критерію, а також розгляд тендерних пропозицій </w:t>
            </w:r>
          </w:p>
        </w:tc>
        <w:tc>
          <w:tcPr>
            <w:tcW w:w="6285" w:type="dxa"/>
            <w:shd w:val="clear" w:color="auto" w:fill="auto"/>
          </w:tcPr>
          <w:p w:rsidR="0076460F" w:rsidRPr="005528E7" w:rsidRDefault="0076460F" w:rsidP="00187E1D">
            <w:pPr>
              <w:shd w:val="clear" w:color="auto" w:fill="FFFFFF"/>
              <w:jc w:val="both"/>
              <w:rPr>
                <w:szCs w:val="24"/>
              </w:rPr>
            </w:pPr>
            <w:r w:rsidRPr="005528E7">
              <w:rPr>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5528E7">
                <w:rPr>
                  <w:szCs w:val="24"/>
                </w:rPr>
                <w:t>шістнадцятої</w:t>
              </w:r>
            </w:hyperlink>
            <w:r w:rsidRPr="005528E7">
              <w:rPr>
                <w:szCs w:val="24"/>
              </w:rPr>
              <w:t>, абзаців другого і третього частини п’ятнадцятої статті 29 Закону не застосовуються) з урахуванням положень пункту 43 Особливостей.</w:t>
            </w:r>
          </w:p>
          <w:p w:rsidR="0076460F" w:rsidRPr="005528E7" w:rsidRDefault="0076460F" w:rsidP="00187E1D">
            <w:pPr>
              <w:widowControl w:val="0"/>
              <w:jc w:val="both"/>
              <w:rPr>
                <w:szCs w:val="24"/>
              </w:rPr>
            </w:pPr>
            <w:r w:rsidRPr="005528E7">
              <w:rPr>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528E7">
              <w:rPr>
                <w:szCs w:val="24"/>
              </w:rPr>
              <w:t>закупівель</w:t>
            </w:r>
            <w:proofErr w:type="spellEnd"/>
            <w:r w:rsidRPr="005528E7">
              <w:rPr>
                <w:szCs w:val="24"/>
              </w:rPr>
              <w:t xml:space="preserve"> відповідно до статті 30 Закону.</w:t>
            </w:r>
          </w:p>
          <w:p w:rsidR="0076460F" w:rsidRPr="005528E7" w:rsidRDefault="0076460F" w:rsidP="00187E1D">
            <w:pPr>
              <w:widowControl w:val="0"/>
              <w:jc w:val="both"/>
              <w:rPr>
                <w:szCs w:val="24"/>
              </w:rPr>
            </w:pPr>
            <w:r w:rsidRPr="005528E7">
              <w:rPr>
                <w:szCs w:val="24"/>
              </w:rPr>
              <w:t>Критерії та методика оцінки визначаються відповідно до статті 29 Закону.</w:t>
            </w:r>
          </w:p>
          <w:p w:rsidR="0076460F" w:rsidRPr="005528E7" w:rsidRDefault="0076460F" w:rsidP="00187E1D">
            <w:pPr>
              <w:widowControl w:val="0"/>
              <w:jc w:val="both"/>
              <w:rPr>
                <w:szCs w:val="24"/>
              </w:rPr>
            </w:pPr>
            <w:r w:rsidRPr="005528E7">
              <w:rPr>
                <w:szCs w:val="24"/>
              </w:rPr>
              <w:t>Перелік критеріїв та методика оцінки тендерної пропозиції із зазначенням питомої ваги критерію:</w:t>
            </w:r>
          </w:p>
          <w:p w:rsidR="0076460F" w:rsidRPr="005528E7" w:rsidRDefault="0076460F" w:rsidP="00187E1D">
            <w:pPr>
              <w:widowControl w:val="0"/>
              <w:jc w:val="both"/>
              <w:rPr>
                <w:szCs w:val="24"/>
              </w:rPr>
            </w:pPr>
            <w:r w:rsidRPr="005528E7">
              <w:rPr>
                <w:szCs w:val="24"/>
              </w:rPr>
              <w:t xml:space="preserve">У разі якщо подано дві і більше тендерних пропозицій, оцінка тендерних пропозицій проводиться автоматично електронною системою </w:t>
            </w:r>
            <w:proofErr w:type="spellStart"/>
            <w:r w:rsidRPr="005528E7">
              <w:rPr>
                <w:szCs w:val="24"/>
              </w:rPr>
              <w:t>закупівель</w:t>
            </w:r>
            <w:proofErr w:type="spellEnd"/>
            <w:r w:rsidRPr="005528E7">
              <w:rPr>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6460F" w:rsidRPr="005528E7" w:rsidRDefault="0076460F" w:rsidP="00187E1D">
            <w:pPr>
              <w:shd w:val="clear" w:color="auto" w:fill="FFFFFF"/>
              <w:jc w:val="both"/>
              <w:rPr>
                <w:szCs w:val="24"/>
              </w:rPr>
            </w:pPr>
            <w:r w:rsidRPr="005528E7">
              <w:rPr>
                <w:szCs w:val="24"/>
              </w:rPr>
              <w:t xml:space="preserve">Якщо була подана одна тендерна пропозиція, електронна система </w:t>
            </w:r>
            <w:proofErr w:type="spellStart"/>
            <w:r w:rsidRPr="005528E7">
              <w:rPr>
                <w:szCs w:val="24"/>
              </w:rPr>
              <w:t>закупівель</w:t>
            </w:r>
            <w:proofErr w:type="spellEnd"/>
            <w:r w:rsidRPr="005528E7">
              <w:rPr>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5528E7">
              <w:rPr>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6460F" w:rsidRPr="005528E7" w:rsidRDefault="0076460F" w:rsidP="00187E1D">
            <w:pPr>
              <w:widowControl w:val="0"/>
              <w:jc w:val="both"/>
              <w:rPr>
                <w:szCs w:val="24"/>
              </w:rPr>
            </w:pPr>
            <w:r w:rsidRPr="005528E7">
              <w:rPr>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528E7">
              <w:rPr>
                <w:szCs w:val="24"/>
              </w:rPr>
              <w:t>закупівель</w:t>
            </w:r>
            <w:proofErr w:type="spellEnd"/>
            <w:r w:rsidRPr="005528E7">
              <w:rPr>
                <w:szCs w:val="24"/>
              </w:rPr>
              <w:t xml:space="preserve"> протягом одного дня з дня прийняття відповідного рішення.</w:t>
            </w:r>
          </w:p>
          <w:p w:rsidR="0076460F" w:rsidRPr="005528E7" w:rsidRDefault="0076460F" w:rsidP="00187E1D">
            <w:pPr>
              <w:widowControl w:val="0"/>
              <w:jc w:val="both"/>
              <w:rPr>
                <w:szCs w:val="24"/>
              </w:rPr>
            </w:pPr>
            <w:r w:rsidRPr="005528E7">
              <w:rPr>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460F" w:rsidRPr="005528E7" w:rsidRDefault="0076460F" w:rsidP="00187E1D">
            <w:pPr>
              <w:widowControl w:val="0"/>
              <w:jc w:val="both"/>
              <w:rPr>
                <w:szCs w:val="24"/>
              </w:rPr>
            </w:pPr>
            <w:r w:rsidRPr="005528E7">
              <w:rPr>
                <w:szCs w:val="24"/>
              </w:rPr>
              <w:t xml:space="preserve">До розгляду </w:t>
            </w:r>
            <w:r w:rsidRPr="005528E7">
              <w:rPr>
                <w:szCs w:val="24"/>
                <w:u w:val="single"/>
              </w:rPr>
              <w:t xml:space="preserve">не приймається </w:t>
            </w:r>
            <w:r w:rsidRPr="005528E7">
              <w:rPr>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460F" w:rsidRPr="005528E7" w:rsidRDefault="0076460F" w:rsidP="00187E1D">
            <w:pPr>
              <w:widowControl w:val="0"/>
              <w:jc w:val="both"/>
              <w:rPr>
                <w:szCs w:val="24"/>
              </w:rPr>
            </w:pPr>
            <w:r w:rsidRPr="005528E7">
              <w:rPr>
                <w:szCs w:val="24"/>
              </w:rPr>
              <w:t>Оцінка тендерних пропозицій здійснюється на основі критерію „Ціна”. Питома вага – 100 %.</w:t>
            </w:r>
          </w:p>
          <w:p w:rsidR="0076460F" w:rsidRPr="005528E7" w:rsidRDefault="0076460F" w:rsidP="00187E1D">
            <w:pPr>
              <w:widowControl w:val="0"/>
              <w:jc w:val="both"/>
              <w:rPr>
                <w:szCs w:val="24"/>
              </w:rPr>
            </w:pPr>
            <w:r w:rsidRPr="005528E7">
              <w:rPr>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6460F" w:rsidRPr="005528E7" w:rsidRDefault="0076460F" w:rsidP="00187E1D">
            <w:pPr>
              <w:widowControl w:val="0"/>
              <w:jc w:val="both"/>
              <w:rPr>
                <w:szCs w:val="24"/>
              </w:rPr>
            </w:pPr>
            <w:r w:rsidRPr="005528E7">
              <w:rPr>
                <w:szCs w:val="24"/>
              </w:rPr>
              <w:t>Оцінка здійснюється щодо предмета закупівлі в цілому.</w:t>
            </w:r>
          </w:p>
          <w:p w:rsidR="0076460F" w:rsidRPr="005528E7" w:rsidRDefault="0076460F" w:rsidP="00187E1D">
            <w:pPr>
              <w:widowControl w:val="0"/>
              <w:jc w:val="both"/>
              <w:rPr>
                <w:szCs w:val="24"/>
              </w:rPr>
            </w:pPr>
            <w:r w:rsidRPr="005528E7">
              <w:rPr>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76460F" w:rsidRPr="005528E7" w:rsidRDefault="0076460F" w:rsidP="00187E1D">
            <w:pPr>
              <w:shd w:val="clear" w:color="auto" w:fill="FFFFFF"/>
              <w:jc w:val="both"/>
              <w:rPr>
                <w:szCs w:val="24"/>
              </w:rPr>
            </w:pPr>
            <w:r w:rsidRPr="005528E7">
              <w:rPr>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528E7">
              <w:rPr>
                <w:szCs w:val="24"/>
              </w:rPr>
              <w:t>закупівель</w:t>
            </w:r>
            <w:proofErr w:type="spellEnd"/>
            <w:r w:rsidRPr="005528E7">
              <w:rPr>
                <w:szCs w:val="24"/>
              </w:rPr>
              <w:t xml:space="preserve"> автоматично за умови наявності не </w:t>
            </w:r>
            <w:r w:rsidRPr="005528E7">
              <w:rPr>
                <w:szCs w:val="24"/>
              </w:rPr>
              <w:lastRenderedPageBreak/>
              <w:t>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460F" w:rsidRPr="005528E7" w:rsidRDefault="0076460F" w:rsidP="00187E1D">
            <w:pPr>
              <w:shd w:val="clear" w:color="auto" w:fill="FFFFFF"/>
              <w:jc w:val="both"/>
              <w:rPr>
                <w:szCs w:val="24"/>
              </w:rPr>
            </w:pPr>
            <w:r w:rsidRPr="005528E7">
              <w:rPr>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6460F" w:rsidRPr="005528E7" w:rsidRDefault="0076460F" w:rsidP="00187E1D">
            <w:pPr>
              <w:keepNext/>
              <w:shd w:val="clear" w:color="auto" w:fill="FFFFFF"/>
              <w:jc w:val="both"/>
              <w:rPr>
                <w:szCs w:val="24"/>
              </w:rPr>
            </w:pPr>
            <w:r w:rsidRPr="005528E7">
              <w:rPr>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460F" w:rsidRPr="005528E7" w:rsidRDefault="0076460F" w:rsidP="00187E1D">
            <w:pPr>
              <w:keepNext/>
              <w:shd w:val="clear" w:color="auto" w:fill="FFFFFF"/>
              <w:jc w:val="both"/>
              <w:rPr>
                <w:szCs w:val="24"/>
              </w:rPr>
            </w:pPr>
            <w:r w:rsidRPr="005528E7">
              <w:rPr>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528E7">
              <w:rPr>
                <w:szCs w:val="24"/>
              </w:rPr>
              <w:t>невідповідностей</w:t>
            </w:r>
            <w:proofErr w:type="spellEnd"/>
            <w:r w:rsidRPr="005528E7">
              <w:rPr>
                <w:szCs w:val="24"/>
              </w:rPr>
              <w:t xml:space="preserve"> в електронній системі </w:t>
            </w:r>
            <w:proofErr w:type="spellStart"/>
            <w:r w:rsidRPr="005528E7">
              <w:rPr>
                <w:szCs w:val="24"/>
              </w:rPr>
              <w:t>закупівель</w:t>
            </w:r>
            <w:proofErr w:type="spellEnd"/>
            <w:r w:rsidRPr="005528E7">
              <w:rPr>
                <w:szCs w:val="24"/>
              </w:rPr>
              <w:t>.</w:t>
            </w:r>
          </w:p>
          <w:p w:rsidR="0076460F" w:rsidRPr="005528E7" w:rsidRDefault="0076460F" w:rsidP="00187E1D">
            <w:pPr>
              <w:jc w:val="both"/>
              <w:rPr>
                <w:szCs w:val="24"/>
              </w:rPr>
            </w:pPr>
            <w:r w:rsidRPr="005528E7">
              <w:rPr>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460F" w:rsidRPr="005528E7" w:rsidRDefault="0076460F" w:rsidP="00187E1D">
            <w:pPr>
              <w:jc w:val="both"/>
              <w:rPr>
                <w:strike/>
                <w:szCs w:val="24"/>
              </w:rPr>
            </w:pPr>
            <w:r w:rsidRPr="005528E7">
              <w:rPr>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528E7">
              <w:rPr>
                <w:szCs w:val="24"/>
              </w:rPr>
              <w:t>невідповідностей</w:t>
            </w:r>
            <w:proofErr w:type="spellEnd"/>
            <w:r w:rsidRPr="005528E7">
              <w:rPr>
                <w:szCs w:val="24"/>
              </w:rPr>
              <w:t xml:space="preserve"> в інформації та/або документах, що подані учасником процедури закупівлі у складі тендерної пропозиції, крім </w:t>
            </w:r>
            <w:r w:rsidRPr="005528E7">
              <w:rPr>
                <w:szCs w:val="24"/>
              </w:rPr>
              <w:lastRenderedPageBreak/>
              <w:t>випадків, пов’язаних з виконанням рішення органу оскарження.</w:t>
            </w:r>
          </w:p>
          <w:p w:rsidR="0076460F" w:rsidRPr="005528E7" w:rsidRDefault="0076460F" w:rsidP="00187E1D">
            <w:pPr>
              <w:widowControl w:val="0"/>
              <w:jc w:val="both"/>
              <w:rPr>
                <w:szCs w:val="24"/>
              </w:rPr>
            </w:pPr>
            <w:r w:rsidRPr="005528E7">
              <w:rPr>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528E7">
              <w:rPr>
                <w:szCs w:val="24"/>
              </w:rPr>
              <w:t>закупівель</w:t>
            </w:r>
            <w:proofErr w:type="spellEnd"/>
            <w:r w:rsidRPr="005528E7">
              <w:rPr>
                <w:szCs w:val="24"/>
              </w:rPr>
              <w:t xml:space="preserve"> уточнених або нових документів в електронній системі </w:t>
            </w:r>
            <w:proofErr w:type="spellStart"/>
            <w:r w:rsidRPr="005528E7">
              <w:rPr>
                <w:szCs w:val="24"/>
              </w:rPr>
              <w:t>закупівель</w:t>
            </w:r>
            <w:proofErr w:type="spellEnd"/>
            <w:r w:rsidRPr="005528E7">
              <w:rPr>
                <w:szCs w:val="24"/>
              </w:rPr>
              <w:t xml:space="preserve"> протягом 24 годин з моменту розміщення замовником в електронній системі </w:t>
            </w:r>
            <w:proofErr w:type="spellStart"/>
            <w:r w:rsidRPr="005528E7">
              <w:rPr>
                <w:szCs w:val="24"/>
              </w:rPr>
              <w:t>закупівель</w:t>
            </w:r>
            <w:proofErr w:type="spellEnd"/>
            <w:r w:rsidRPr="005528E7">
              <w:rPr>
                <w:szCs w:val="24"/>
              </w:rPr>
              <w:t xml:space="preserve"> повідомлення з вимогою про усунення таких </w:t>
            </w:r>
            <w:proofErr w:type="spellStart"/>
            <w:r w:rsidRPr="005528E7">
              <w:rPr>
                <w:szCs w:val="24"/>
              </w:rPr>
              <w:t>невідповідностей</w:t>
            </w:r>
            <w:proofErr w:type="spellEnd"/>
            <w:r w:rsidRPr="005528E7">
              <w:rPr>
                <w:szCs w:val="24"/>
              </w:rPr>
              <w:t xml:space="preserve">. Замовник розглядає подані тендерні пропозиції з урахуванням виправлення або </w:t>
            </w:r>
            <w:proofErr w:type="spellStart"/>
            <w:r w:rsidRPr="005528E7">
              <w:rPr>
                <w:szCs w:val="24"/>
              </w:rPr>
              <w:t>невиправлення</w:t>
            </w:r>
            <w:proofErr w:type="spellEnd"/>
            <w:r w:rsidRPr="005528E7">
              <w:rPr>
                <w:szCs w:val="24"/>
              </w:rPr>
              <w:t xml:space="preserve"> учасниками виявлених </w:t>
            </w:r>
            <w:proofErr w:type="spellStart"/>
            <w:r w:rsidRPr="005528E7">
              <w:rPr>
                <w:szCs w:val="24"/>
              </w:rPr>
              <w:t>невідповідностей</w:t>
            </w:r>
            <w:proofErr w:type="spellEnd"/>
            <w:r w:rsidRPr="005528E7">
              <w:rPr>
                <w:szCs w:val="24"/>
              </w:rPr>
              <w:t>.</w:t>
            </w:r>
          </w:p>
          <w:p w:rsidR="0076460F" w:rsidRPr="005528E7" w:rsidRDefault="0076460F" w:rsidP="00187E1D">
            <w:pPr>
              <w:widowControl w:val="0"/>
              <w:jc w:val="both"/>
              <w:rPr>
                <w:szCs w:val="24"/>
              </w:rPr>
            </w:pPr>
            <w:r w:rsidRPr="005528E7">
              <w:rPr>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6460F" w:rsidRPr="005528E7" w:rsidRDefault="0076460F" w:rsidP="00187E1D">
            <w:pPr>
              <w:widowControl w:val="0"/>
              <w:jc w:val="both"/>
              <w:rPr>
                <w:szCs w:val="24"/>
              </w:rPr>
            </w:pPr>
            <w:r w:rsidRPr="005528E7">
              <w:rPr>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6460F" w:rsidRPr="005528E7" w:rsidRDefault="0076460F" w:rsidP="00187E1D">
            <w:pPr>
              <w:spacing w:before="100" w:beforeAutospacing="1" w:after="100" w:afterAutospacing="1"/>
              <w:ind w:firstLine="142"/>
              <w:jc w:val="both"/>
              <w:rPr>
                <w:strike/>
                <w:szCs w:val="24"/>
                <w:lang w:eastAsia="uk-UA"/>
              </w:rPr>
            </w:pPr>
            <w:r w:rsidRPr="005528E7">
              <w:rPr>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lastRenderedPageBreak/>
              <w:t>2</w:t>
            </w:r>
          </w:p>
        </w:tc>
        <w:tc>
          <w:tcPr>
            <w:tcW w:w="2970" w:type="dxa"/>
            <w:shd w:val="clear" w:color="auto" w:fill="auto"/>
          </w:tcPr>
          <w:p w:rsidR="0076460F" w:rsidRPr="005528E7" w:rsidRDefault="0076460F" w:rsidP="00187E1D">
            <w:pPr>
              <w:widowControl w:val="0"/>
              <w:rPr>
                <w:rFonts w:eastAsia="Tahoma"/>
                <w:szCs w:val="24"/>
                <w:lang w:eastAsia="zh-CN"/>
              </w:rPr>
            </w:pPr>
            <w:r w:rsidRPr="005528E7">
              <w:rPr>
                <w:rFonts w:eastAsia="Tahoma"/>
                <w:szCs w:val="24"/>
                <w:lang w:eastAsia="zh-CN"/>
              </w:rPr>
              <w:t>Інша інформація</w:t>
            </w:r>
          </w:p>
        </w:tc>
        <w:tc>
          <w:tcPr>
            <w:tcW w:w="6285" w:type="dxa"/>
            <w:shd w:val="clear" w:color="auto" w:fill="auto"/>
          </w:tcPr>
          <w:p w:rsidR="0076460F" w:rsidRPr="00190284" w:rsidRDefault="0076460F" w:rsidP="00187E1D">
            <w:pPr>
              <w:ind w:firstLine="284"/>
              <w:jc w:val="both"/>
              <w:rPr>
                <w:color w:val="0D0D0D" w:themeColor="text1" w:themeTint="F2"/>
                <w:szCs w:val="24"/>
                <w:bdr w:val="none" w:sz="0" w:space="0" w:color="auto" w:frame="1"/>
              </w:rPr>
            </w:pPr>
            <w:r w:rsidRPr="00190284">
              <w:rPr>
                <w:color w:val="0D0D0D" w:themeColor="text1" w:themeTint="F2"/>
                <w:szCs w:val="24"/>
                <w:bdr w:val="none" w:sz="0" w:space="0" w:color="auto" w:frame="1"/>
              </w:rPr>
              <w:t>1. Учасник для підтвердження інформації про підприємство повинен подати документи</w:t>
            </w:r>
            <w:r w:rsidR="00FF757C">
              <w:rPr>
                <w:color w:val="0D0D0D" w:themeColor="text1" w:themeTint="F2"/>
                <w:szCs w:val="24"/>
                <w:bdr w:val="none" w:sz="0" w:space="0" w:color="auto" w:frame="1"/>
              </w:rPr>
              <w:t>, вказані у Додатку 4</w:t>
            </w:r>
            <w:r w:rsidRPr="00190284">
              <w:rPr>
                <w:color w:val="0D0D0D" w:themeColor="text1" w:themeTint="F2"/>
                <w:szCs w:val="24"/>
                <w:bdr w:val="none" w:sz="0" w:space="0" w:color="auto" w:frame="1"/>
              </w:rPr>
              <w:t xml:space="preserve"> до тендерної документації.</w:t>
            </w:r>
          </w:p>
          <w:p w:rsidR="0076460F" w:rsidRPr="00190284" w:rsidRDefault="0076460F" w:rsidP="00187E1D">
            <w:pPr>
              <w:ind w:firstLine="284"/>
              <w:jc w:val="both"/>
              <w:rPr>
                <w:color w:val="0D0D0D" w:themeColor="text1" w:themeTint="F2"/>
                <w:szCs w:val="24"/>
                <w:bdr w:val="none" w:sz="0" w:space="0" w:color="auto" w:frame="1"/>
              </w:rPr>
            </w:pPr>
            <w:r w:rsidRPr="00190284">
              <w:rPr>
                <w:color w:val="0D0D0D" w:themeColor="text1" w:themeTint="F2"/>
                <w:szCs w:val="24"/>
                <w:bdr w:val="none" w:sz="0" w:space="0" w:color="auto" w:frame="1"/>
              </w:rPr>
              <w:t xml:space="preserve">2.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76460F" w:rsidRPr="00190284" w:rsidRDefault="0076460F" w:rsidP="00187E1D">
            <w:pPr>
              <w:jc w:val="both"/>
              <w:rPr>
                <w:color w:val="0D0D0D" w:themeColor="text1" w:themeTint="F2"/>
                <w:szCs w:val="24"/>
              </w:rPr>
            </w:pPr>
            <w:r w:rsidRPr="00190284">
              <w:rPr>
                <w:color w:val="0D0D0D" w:themeColor="text1" w:themeTint="F2"/>
                <w:szCs w:val="24"/>
                <w:bdr w:val="none" w:sz="0" w:space="0" w:color="auto" w:frame="1"/>
              </w:rPr>
              <w:t xml:space="preserve">3. </w:t>
            </w:r>
            <w:r w:rsidRPr="00190284">
              <w:rPr>
                <w:color w:val="0D0D0D" w:themeColor="text1" w:themeTint="F2"/>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6733" w:rsidRDefault="0076460F" w:rsidP="00187E1D">
            <w:pPr>
              <w:jc w:val="both"/>
              <w:rPr>
                <w:color w:val="333333"/>
                <w:shd w:val="clear" w:color="auto" w:fill="FFFFFF"/>
              </w:rPr>
            </w:pPr>
            <w:r w:rsidRPr="00190284">
              <w:rPr>
                <w:color w:val="0D0D0D" w:themeColor="text1" w:themeTint="F2"/>
                <w:szCs w:val="24"/>
              </w:rPr>
              <w:t>У складі тендерної пропозиції учасник надає інформацію в довільній формі про те, що у</w:t>
            </w:r>
            <w:r>
              <w:rPr>
                <w:color w:val="0D0D0D" w:themeColor="text1" w:themeTint="F2"/>
                <w:szCs w:val="24"/>
              </w:rPr>
              <w:t>часник процедури закупівлі не є</w:t>
            </w:r>
            <w:r>
              <w:rPr>
                <w:color w:val="333333"/>
                <w:shd w:val="clear" w:color="auto" w:fill="FFFFFF"/>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w:t>
            </w:r>
            <w:r>
              <w:rPr>
                <w:color w:val="333333"/>
                <w:shd w:val="clear" w:color="auto" w:fill="FFFFFF"/>
              </w:rPr>
              <w:lastRenderedPageBreak/>
              <w:t xml:space="preserve">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333333"/>
                <w:shd w:val="clear" w:color="auto" w:fill="FFFFFF"/>
              </w:rPr>
              <w:t>закупівель</w:t>
            </w:r>
            <w:proofErr w:type="spellEnd"/>
            <w:r>
              <w:rPr>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6460F" w:rsidRPr="00190284" w:rsidRDefault="0076460F" w:rsidP="00187E1D">
            <w:pPr>
              <w:jc w:val="both"/>
              <w:rPr>
                <w:color w:val="0D0D0D" w:themeColor="text1" w:themeTint="F2"/>
                <w:szCs w:val="24"/>
              </w:rPr>
            </w:pPr>
            <w:r w:rsidRPr="00190284">
              <w:rPr>
                <w:color w:val="0D0D0D" w:themeColor="text1" w:themeTint="F2"/>
                <w:szCs w:val="24"/>
              </w:rPr>
              <w:t xml:space="preserve">Учасник у складі тендерної пропозиції має надати довідку в довільній формі про те, що він не здійснює господарську діяльність та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6460F" w:rsidRPr="00190284" w:rsidRDefault="0076460F" w:rsidP="00187E1D">
            <w:pPr>
              <w:jc w:val="both"/>
              <w:rPr>
                <w:color w:val="0D0D0D" w:themeColor="text1" w:themeTint="F2"/>
                <w:szCs w:val="24"/>
              </w:rPr>
            </w:pPr>
            <w:r w:rsidRPr="00190284">
              <w:rPr>
                <w:color w:val="0D0D0D" w:themeColor="text1" w:themeTint="F2"/>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6460F" w:rsidRPr="00190284" w:rsidRDefault="0076460F" w:rsidP="00187E1D">
            <w:pPr>
              <w:jc w:val="both"/>
              <w:rPr>
                <w:color w:val="0D0D0D" w:themeColor="text1" w:themeTint="F2"/>
                <w:szCs w:val="24"/>
              </w:rPr>
            </w:pPr>
            <w:r w:rsidRPr="00190284">
              <w:rPr>
                <w:color w:val="0D0D0D" w:themeColor="text1" w:themeTint="F2"/>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w:t>
            </w:r>
            <w:r w:rsidRPr="00190284">
              <w:rPr>
                <w:color w:val="0D0D0D" w:themeColor="text1" w:themeTint="F2"/>
                <w:szCs w:val="24"/>
              </w:rPr>
              <w:lastRenderedPageBreak/>
              <w:t>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6460F" w:rsidRPr="00190284" w:rsidRDefault="0076460F" w:rsidP="00187E1D">
            <w:pPr>
              <w:jc w:val="both"/>
              <w:rPr>
                <w:color w:val="0D0D0D" w:themeColor="text1" w:themeTint="F2"/>
                <w:szCs w:val="24"/>
              </w:rPr>
            </w:pPr>
            <w:r w:rsidRPr="00190284">
              <w:rPr>
                <w:color w:val="0D0D0D" w:themeColor="text1" w:themeTint="F2"/>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90284">
              <w:rPr>
                <w:color w:val="0D0D0D" w:themeColor="text1" w:themeTint="F2"/>
                <w:szCs w:val="24"/>
              </w:rPr>
              <w:t>невідповідностей</w:t>
            </w:r>
            <w:proofErr w:type="spellEnd"/>
            <w:r w:rsidRPr="00190284">
              <w:rPr>
                <w:color w:val="0D0D0D" w:themeColor="text1" w:themeTint="F2"/>
                <w:szCs w:val="24"/>
              </w:rPr>
              <w:t xml:space="preserve"> в електронній системі </w:t>
            </w:r>
            <w:proofErr w:type="spellStart"/>
            <w:r w:rsidRPr="00190284">
              <w:rPr>
                <w:color w:val="0D0D0D" w:themeColor="text1" w:themeTint="F2"/>
                <w:szCs w:val="24"/>
              </w:rPr>
              <w:t>закупівель</w:t>
            </w:r>
            <w:proofErr w:type="spellEnd"/>
            <w:r w:rsidRPr="00190284">
              <w:rPr>
                <w:color w:val="0D0D0D" w:themeColor="text1" w:themeTint="F2"/>
                <w:szCs w:val="24"/>
              </w:rPr>
              <w:t>.</w:t>
            </w:r>
          </w:p>
          <w:p w:rsidR="0076460F" w:rsidRPr="00190284" w:rsidRDefault="0076460F" w:rsidP="00187E1D">
            <w:pPr>
              <w:jc w:val="both"/>
              <w:rPr>
                <w:color w:val="0D0D0D" w:themeColor="text1" w:themeTint="F2"/>
                <w:szCs w:val="24"/>
              </w:rPr>
            </w:pPr>
            <w:r w:rsidRPr="00190284">
              <w:rPr>
                <w:color w:val="0D0D0D" w:themeColor="text1" w:themeTint="F2"/>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6460F" w:rsidRPr="00190284" w:rsidRDefault="0076460F" w:rsidP="00187E1D">
            <w:pPr>
              <w:jc w:val="both"/>
              <w:rPr>
                <w:color w:val="0D0D0D" w:themeColor="text1" w:themeTint="F2"/>
                <w:szCs w:val="24"/>
              </w:rPr>
            </w:pPr>
            <w:r w:rsidRPr="00190284">
              <w:rPr>
                <w:color w:val="0D0D0D" w:themeColor="text1" w:themeTint="F2"/>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460F" w:rsidRPr="00190284" w:rsidRDefault="0076460F" w:rsidP="00187E1D">
            <w:pPr>
              <w:jc w:val="both"/>
              <w:rPr>
                <w:color w:val="0D0D0D" w:themeColor="text1" w:themeTint="F2"/>
                <w:szCs w:val="24"/>
              </w:rPr>
            </w:pPr>
            <w:r w:rsidRPr="00190284">
              <w:rPr>
                <w:color w:val="0D0D0D" w:themeColor="text1" w:themeTint="F2"/>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90284">
              <w:rPr>
                <w:color w:val="0D0D0D" w:themeColor="text1" w:themeTint="F2"/>
                <w:szCs w:val="24"/>
              </w:rPr>
              <w:t>невідповідностей</w:t>
            </w:r>
            <w:proofErr w:type="spellEnd"/>
            <w:r w:rsidRPr="00190284">
              <w:rPr>
                <w:color w:val="0D0D0D" w:themeColor="text1" w:themeTint="F2"/>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460F" w:rsidRPr="00190284" w:rsidRDefault="0076460F" w:rsidP="00187E1D">
            <w:pPr>
              <w:ind w:firstLine="284"/>
              <w:jc w:val="both"/>
              <w:rPr>
                <w:color w:val="0D0D0D" w:themeColor="text1" w:themeTint="F2"/>
                <w:szCs w:val="24"/>
              </w:rPr>
            </w:pPr>
            <w:r w:rsidRPr="00190284">
              <w:rPr>
                <w:color w:val="0D0D0D" w:themeColor="text1" w:themeTint="F2"/>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відповідають за зміст своїх тендерних пропозицій, та повинні дотримуватися норм чинного законодавства України, в тому числі: </w:t>
            </w:r>
          </w:p>
          <w:p w:rsidR="0076460F" w:rsidRPr="00190284" w:rsidRDefault="0076460F" w:rsidP="00187E1D">
            <w:pPr>
              <w:jc w:val="both"/>
              <w:rPr>
                <w:color w:val="0D0D0D" w:themeColor="text1" w:themeTint="F2"/>
                <w:szCs w:val="24"/>
              </w:rPr>
            </w:pPr>
            <w:r w:rsidRPr="00190284">
              <w:rPr>
                <w:color w:val="0D0D0D" w:themeColor="text1" w:themeTint="F2"/>
                <w:szCs w:val="24"/>
              </w:rPr>
              <w:lastRenderedPageBreak/>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190284">
              <w:rPr>
                <w:b/>
                <w:bCs/>
                <w:color w:val="0D0D0D" w:themeColor="text1" w:themeTint="F2"/>
                <w:szCs w:val="24"/>
              </w:rPr>
              <w:t>361-IX</w:t>
            </w:r>
            <w:r w:rsidRPr="00190284">
              <w:rPr>
                <w:color w:val="0D0D0D" w:themeColor="text1" w:themeTint="F2"/>
                <w:szCs w:val="24"/>
              </w:rPr>
              <w:t>;</w:t>
            </w:r>
          </w:p>
          <w:p w:rsidR="0076460F" w:rsidRPr="00190284" w:rsidRDefault="0076460F" w:rsidP="00187E1D">
            <w:pPr>
              <w:jc w:val="both"/>
              <w:rPr>
                <w:color w:val="0D0D0D" w:themeColor="text1" w:themeTint="F2"/>
                <w:szCs w:val="24"/>
              </w:rPr>
            </w:pPr>
            <w:r w:rsidRPr="00190284">
              <w:rPr>
                <w:color w:val="0D0D0D" w:themeColor="text1" w:themeTint="F2"/>
                <w:szCs w:val="24"/>
              </w:rPr>
              <w:t xml:space="preserve">- Указу Президента України від </w:t>
            </w:r>
            <w:proofErr w:type="spellStart"/>
            <w:r w:rsidRPr="00190284">
              <w:rPr>
                <w:bCs/>
                <w:color w:val="0D0D0D" w:themeColor="text1" w:themeTint="F2"/>
                <w:szCs w:val="24"/>
                <w:shd w:val="clear" w:color="auto" w:fill="FFFFFF"/>
              </w:rPr>
              <w:t>від</w:t>
            </w:r>
            <w:proofErr w:type="spellEnd"/>
            <w:r w:rsidRPr="00190284">
              <w:rPr>
                <w:bCs/>
                <w:color w:val="0D0D0D" w:themeColor="text1" w:themeTint="F2"/>
                <w:szCs w:val="24"/>
                <w:shd w:val="clear" w:color="auto" w:fill="FFFFFF"/>
              </w:rPr>
              <w:t xml:space="preserve"> 28 квітня 2017 року "Про застосування персональних спеціальних економічних та інших обмежувальних заходів (санкцій)"</w:t>
            </w:r>
          </w:p>
          <w:p w:rsidR="0076460F" w:rsidRPr="00190284" w:rsidRDefault="0076460F" w:rsidP="00187E1D">
            <w:pPr>
              <w:jc w:val="both"/>
              <w:rPr>
                <w:color w:val="0D0D0D" w:themeColor="text1" w:themeTint="F2"/>
                <w:szCs w:val="24"/>
              </w:rPr>
            </w:pPr>
            <w:r w:rsidRPr="00190284">
              <w:rPr>
                <w:color w:val="0D0D0D" w:themeColor="text1" w:themeTint="F2"/>
                <w:szCs w:val="24"/>
              </w:rPr>
              <w:t xml:space="preserve">- Постанови Кабінету Міністрів від 07.11.2014р. </w:t>
            </w:r>
            <w:r w:rsidRPr="00190284">
              <w:rPr>
                <w:color w:val="0D0D0D" w:themeColor="text1" w:themeTint="F2"/>
                <w:szCs w:val="24"/>
              </w:rPr>
              <w:br/>
              <w:t>№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76460F" w:rsidRPr="00190284" w:rsidRDefault="0076460F" w:rsidP="00187E1D">
            <w:pPr>
              <w:jc w:val="both"/>
              <w:rPr>
                <w:color w:val="0D0D0D" w:themeColor="text1" w:themeTint="F2"/>
                <w:szCs w:val="24"/>
              </w:rPr>
            </w:pPr>
            <w:r w:rsidRPr="00190284">
              <w:rPr>
                <w:color w:val="0D0D0D" w:themeColor="text1" w:themeTint="F2"/>
                <w:szCs w:val="24"/>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6460F" w:rsidRPr="00190284" w:rsidRDefault="0076460F" w:rsidP="00187E1D">
            <w:pPr>
              <w:jc w:val="both"/>
              <w:rPr>
                <w:color w:val="0D0D0D" w:themeColor="text1" w:themeTint="F2"/>
                <w:szCs w:val="24"/>
              </w:rPr>
            </w:pPr>
            <w:r w:rsidRPr="00190284">
              <w:rPr>
                <w:color w:val="0D0D0D" w:themeColor="text1" w:themeTint="F2"/>
                <w:szCs w:val="24"/>
              </w:rPr>
              <w:t xml:space="preserve">- Постанови Кабінету Міністрів України від </w:t>
            </w:r>
            <w:r w:rsidRPr="00190284">
              <w:rPr>
                <w:color w:val="0D0D0D" w:themeColor="text1" w:themeTint="F2"/>
                <w:szCs w:val="24"/>
              </w:rPr>
              <w:br/>
              <w:t xml:space="preserve">30 грудня 2015 р. № 1147 «Про заборону ввезення на митну територію України товарів, що походять з Російської Федерації». </w:t>
            </w:r>
          </w:p>
          <w:p w:rsidR="0076460F" w:rsidRPr="00190284" w:rsidRDefault="0076460F" w:rsidP="00187E1D">
            <w:pPr>
              <w:jc w:val="both"/>
              <w:rPr>
                <w:color w:val="0D0D0D" w:themeColor="text1" w:themeTint="F2"/>
                <w:szCs w:val="24"/>
              </w:rPr>
            </w:pPr>
            <w:r w:rsidRPr="00190284">
              <w:rPr>
                <w:color w:val="0D0D0D" w:themeColor="text1" w:themeTint="F2"/>
                <w:szCs w:val="24"/>
              </w:rPr>
              <w:t xml:space="preserve">      Відповідно до Закону України «Про санкції», та відповідно до </w:t>
            </w:r>
            <w:proofErr w:type="spellStart"/>
            <w:r w:rsidRPr="00190284">
              <w:rPr>
                <w:color w:val="0D0D0D" w:themeColor="text1" w:themeTint="F2"/>
                <w:szCs w:val="24"/>
              </w:rPr>
              <w:t>розпорядженння</w:t>
            </w:r>
            <w:proofErr w:type="spellEnd"/>
            <w:r w:rsidRPr="00190284">
              <w:rPr>
                <w:color w:val="0D0D0D" w:themeColor="text1" w:themeTint="F2"/>
                <w:szCs w:val="24"/>
              </w:rPr>
              <w:t xml:space="preserve"> Кабінету Міністрів України від</w:t>
            </w:r>
            <w:r w:rsidRPr="00190284">
              <w:rPr>
                <w:bCs/>
                <w:color w:val="0D0D0D" w:themeColor="text1" w:themeTint="F2"/>
                <w:szCs w:val="24"/>
                <w:lang w:eastAsia="uk-UA"/>
              </w:rPr>
              <w:t xml:space="preserve"> </w:t>
            </w:r>
            <w:proofErr w:type="spellStart"/>
            <w:r w:rsidRPr="00190284">
              <w:rPr>
                <w:bCs/>
                <w:color w:val="0D0D0D" w:themeColor="text1" w:themeTint="F2"/>
                <w:szCs w:val="24"/>
                <w:lang w:eastAsia="uk-UA"/>
              </w:rPr>
              <w:t>від</w:t>
            </w:r>
            <w:proofErr w:type="spellEnd"/>
            <w:r w:rsidRPr="00190284">
              <w:rPr>
                <w:bCs/>
                <w:color w:val="0D0D0D" w:themeColor="text1" w:themeTint="F2"/>
                <w:szCs w:val="24"/>
                <w:lang w:eastAsia="uk-UA"/>
              </w:rPr>
              <w:t xml:space="preserve"> 30 серпня 2022 р. № 768-р</w:t>
            </w:r>
            <w:r w:rsidRPr="00190284">
              <w:rPr>
                <w:color w:val="0D0D0D" w:themeColor="text1" w:themeTint="F2"/>
                <w:szCs w:val="24"/>
                <w:lang w:eastAsia="uk-UA"/>
              </w:rPr>
              <w:t xml:space="preserve"> </w:t>
            </w:r>
            <w:r w:rsidRPr="00190284">
              <w:rPr>
                <w:color w:val="0D0D0D" w:themeColor="text1" w:themeTint="F2"/>
                <w:szCs w:val="24"/>
              </w:rPr>
              <w:t>«</w:t>
            </w:r>
            <w:r w:rsidRPr="00190284">
              <w:rPr>
                <w:bCs/>
                <w:color w:val="0D0D0D" w:themeColor="text1" w:themeTint="F2"/>
                <w:szCs w:val="24"/>
                <w:lang w:eastAsia="uk-UA"/>
              </w:rPr>
              <w:t>Про внесення пропозицій щодо застосування персональних спеціальних економічних та інших обмежувальних заходів (санкцій)»</w:t>
            </w:r>
          </w:p>
          <w:p w:rsidR="0076460F" w:rsidRPr="00190284" w:rsidRDefault="0076460F" w:rsidP="00187E1D">
            <w:pPr>
              <w:jc w:val="both"/>
              <w:rPr>
                <w:color w:val="0D0D0D" w:themeColor="text1" w:themeTint="F2"/>
                <w:szCs w:val="24"/>
              </w:rPr>
            </w:pPr>
            <w:r w:rsidRPr="00190284">
              <w:rPr>
                <w:color w:val="0D0D0D" w:themeColor="text1" w:themeTint="F2"/>
                <w:szCs w:val="24"/>
              </w:rPr>
              <w:t xml:space="preserve">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w:t>
            </w:r>
          </w:p>
          <w:p w:rsidR="0076460F" w:rsidRPr="00190284" w:rsidRDefault="0076460F" w:rsidP="00187E1D">
            <w:pPr>
              <w:ind w:firstLine="484"/>
              <w:jc w:val="both"/>
              <w:rPr>
                <w:color w:val="0D0D0D" w:themeColor="text1" w:themeTint="F2"/>
                <w:szCs w:val="24"/>
              </w:rPr>
            </w:pPr>
            <w:r w:rsidRPr="00190284">
              <w:rPr>
                <w:color w:val="0D0D0D" w:themeColor="text1" w:themeTint="F2"/>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F96733">
              <w:rPr>
                <w:color w:val="0D0D0D" w:themeColor="text1" w:themeTint="F2"/>
                <w:szCs w:val="24"/>
              </w:rPr>
              <w:t>и</w:t>
            </w:r>
            <w:r w:rsidRPr="00190284">
              <w:rPr>
                <w:color w:val="0D0D0D" w:themeColor="text1" w:themeTint="F2"/>
                <w:szCs w:val="24"/>
              </w:rPr>
              <w:t xml:space="preserve"> нормами і їх не порушує, жодні окремі підтвердження не потрібно подавати):</w:t>
            </w:r>
          </w:p>
          <w:p w:rsidR="0076460F" w:rsidRPr="00190284" w:rsidRDefault="0076460F" w:rsidP="00187E1D">
            <w:pPr>
              <w:ind w:firstLine="484"/>
              <w:jc w:val="both"/>
              <w:rPr>
                <w:color w:val="0D0D0D" w:themeColor="text1" w:themeTint="F2"/>
                <w:szCs w:val="24"/>
              </w:rPr>
            </w:pPr>
            <w:r w:rsidRPr="00190284">
              <w:rPr>
                <w:color w:val="0D0D0D" w:themeColor="text1" w:themeTint="F2"/>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6460F" w:rsidRPr="00190284" w:rsidRDefault="0076460F" w:rsidP="00187E1D">
            <w:pPr>
              <w:ind w:firstLine="484"/>
              <w:jc w:val="both"/>
              <w:rPr>
                <w:color w:val="0D0D0D" w:themeColor="text1" w:themeTint="F2"/>
                <w:szCs w:val="24"/>
              </w:rPr>
            </w:pPr>
            <w:r w:rsidRPr="00190284">
              <w:rPr>
                <w:color w:val="0D0D0D" w:themeColor="text1" w:themeTint="F2"/>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460F" w:rsidRPr="00190284" w:rsidRDefault="0076460F" w:rsidP="00187E1D">
            <w:pPr>
              <w:ind w:firstLine="484"/>
              <w:jc w:val="both"/>
              <w:rPr>
                <w:color w:val="0D0D0D" w:themeColor="text1" w:themeTint="F2"/>
                <w:szCs w:val="24"/>
              </w:rPr>
            </w:pPr>
            <w:r w:rsidRPr="00190284">
              <w:rPr>
                <w:color w:val="0D0D0D" w:themeColor="text1" w:themeTint="F2"/>
                <w:szCs w:val="24"/>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rsidR="0076460F" w:rsidRPr="00190284" w:rsidRDefault="0076460F" w:rsidP="00187E1D">
            <w:pPr>
              <w:jc w:val="both"/>
              <w:rPr>
                <w:color w:val="0D0D0D" w:themeColor="text1" w:themeTint="F2"/>
                <w:szCs w:val="24"/>
              </w:rPr>
            </w:pPr>
            <w:r w:rsidRPr="00190284">
              <w:rPr>
                <w:color w:val="0D0D0D" w:themeColor="text1" w:themeTint="F2"/>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Pr>
                <w:color w:val="0D0D0D" w:themeColor="text1" w:themeTint="F2"/>
                <w:szCs w:val="24"/>
              </w:rPr>
              <w:t>/</w:t>
            </w:r>
            <w:r>
              <w:rPr>
                <w:color w:val="333333"/>
                <w:shd w:val="clear" w:color="auto" w:fill="FFFFFF"/>
              </w:rPr>
              <w:t xml:space="preserve"> Ісламська Республіка Іран</w:t>
            </w:r>
            <w:r w:rsidRPr="00190284">
              <w:rPr>
                <w:color w:val="0D0D0D" w:themeColor="text1" w:themeTint="F2"/>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w:t>
            </w:r>
            <w:r>
              <w:rPr>
                <w:color w:val="0D0D0D" w:themeColor="text1" w:themeTint="F2"/>
                <w:szCs w:val="24"/>
              </w:rPr>
              <w:t>/</w:t>
            </w:r>
            <w:r>
              <w:rPr>
                <w:color w:val="333333"/>
                <w:shd w:val="clear" w:color="auto" w:fill="FFFFFF"/>
              </w:rPr>
              <w:t xml:space="preserve"> Ісламська Республіка Іран</w:t>
            </w:r>
            <w:r w:rsidRPr="00190284">
              <w:rPr>
                <w:color w:val="0D0D0D" w:themeColor="text1" w:themeTint="F2"/>
                <w:szCs w:val="24"/>
              </w:rPr>
              <w:t xml:space="preserve">, та юридичних осіб, кінцевими </w:t>
            </w:r>
            <w:proofErr w:type="spellStart"/>
            <w:r w:rsidRPr="00190284">
              <w:rPr>
                <w:color w:val="0D0D0D" w:themeColor="text1" w:themeTint="F2"/>
                <w:szCs w:val="24"/>
              </w:rPr>
              <w:t>бенефіціарними</w:t>
            </w:r>
            <w:proofErr w:type="spellEnd"/>
            <w:r w:rsidRPr="00190284">
              <w:rPr>
                <w:color w:val="0D0D0D" w:themeColor="text1" w:themeTint="F2"/>
                <w:szCs w:val="24"/>
              </w:rPr>
              <w:t xml:space="preserve"> власниками (власниками) яких є резиденти Російської Федерації / Республіки Білорусь</w:t>
            </w:r>
            <w:r>
              <w:rPr>
                <w:color w:val="0D0D0D" w:themeColor="text1" w:themeTint="F2"/>
                <w:szCs w:val="24"/>
              </w:rPr>
              <w:t>/</w:t>
            </w:r>
            <w:r>
              <w:rPr>
                <w:color w:val="333333"/>
                <w:shd w:val="clear" w:color="auto" w:fill="FFFFFF"/>
              </w:rPr>
              <w:t xml:space="preserve"> Ісламська Республіка Іран</w:t>
            </w:r>
            <w:r w:rsidRPr="00190284">
              <w:rPr>
                <w:color w:val="0D0D0D" w:themeColor="text1" w:themeTint="F2"/>
                <w:szCs w:val="24"/>
              </w:rPr>
              <w:t>, та/або у фізичних осіб (фізичних осіб-підприємців) — резидентів Російської Федерації / Республіки Білорусь</w:t>
            </w:r>
            <w:r>
              <w:rPr>
                <w:color w:val="0D0D0D" w:themeColor="text1" w:themeTint="F2"/>
                <w:szCs w:val="24"/>
              </w:rPr>
              <w:t>/</w:t>
            </w:r>
            <w:r>
              <w:rPr>
                <w:color w:val="333333"/>
                <w:shd w:val="clear" w:color="auto" w:fill="FFFFFF"/>
              </w:rPr>
              <w:t xml:space="preserve"> Ісламська Республіка Іран</w:t>
            </w:r>
            <w:r w:rsidRPr="00190284">
              <w:rPr>
                <w:color w:val="0D0D0D" w:themeColor="text1" w:themeTint="F2"/>
                <w:szCs w:val="24"/>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Pr>
                <w:color w:val="0D0D0D" w:themeColor="text1" w:themeTint="F2"/>
                <w:szCs w:val="24"/>
              </w:rPr>
              <w:t>/</w:t>
            </w:r>
            <w:r>
              <w:rPr>
                <w:color w:val="333333"/>
                <w:shd w:val="clear" w:color="auto" w:fill="FFFFFF"/>
              </w:rPr>
              <w:t xml:space="preserve"> Ісламська Республіка Іран</w:t>
            </w:r>
            <w:r w:rsidRPr="00190284">
              <w:rPr>
                <w:color w:val="0D0D0D" w:themeColor="text1" w:themeTint="F2"/>
                <w:szCs w:val="24"/>
              </w:rPr>
              <w:t>, за винятком товарів, робіт і послуг, необхідних для ремонту та обслуговування товарів, придбаних до набрання чинності цією постановою.</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lastRenderedPageBreak/>
              <w:t>3</w:t>
            </w:r>
          </w:p>
        </w:tc>
        <w:tc>
          <w:tcPr>
            <w:tcW w:w="2970" w:type="dxa"/>
            <w:shd w:val="clear" w:color="auto" w:fill="auto"/>
          </w:tcPr>
          <w:p w:rsidR="0076460F" w:rsidRPr="005528E7" w:rsidRDefault="0076460F" w:rsidP="00187E1D">
            <w:pPr>
              <w:widowControl w:val="0"/>
              <w:rPr>
                <w:rFonts w:eastAsia="Tahoma"/>
                <w:szCs w:val="24"/>
                <w:lang w:eastAsia="zh-CN"/>
              </w:rPr>
            </w:pPr>
            <w:r w:rsidRPr="005528E7">
              <w:rPr>
                <w:rFonts w:eastAsia="Tahoma"/>
                <w:szCs w:val="24"/>
                <w:lang w:eastAsia="zh-CN"/>
              </w:rPr>
              <w:t>Відхилення тендерних пропозицій</w:t>
            </w:r>
          </w:p>
        </w:tc>
        <w:tc>
          <w:tcPr>
            <w:tcW w:w="6285" w:type="dxa"/>
            <w:shd w:val="clear" w:color="auto" w:fill="auto"/>
          </w:tcPr>
          <w:p w:rsidR="0076460F" w:rsidRPr="005528E7" w:rsidRDefault="0076460F" w:rsidP="00187E1D">
            <w:pPr>
              <w:spacing w:before="120" w:line="230" w:lineRule="auto"/>
              <w:ind w:firstLine="567"/>
              <w:jc w:val="both"/>
              <w:rPr>
                <w:szCs w:val="24"/>
                <w:shd w:val="solid" w:color="FFFFFF" w:fill="FFFFFF"/>
              </w:rPr>
            </w:pPr>
            <w:r w:rsidRPr="005528E7">
              <w:rPr>
                <w:szCs w:val="24"/>
                <w:shd w:val="solid" w:color="FFFFFF" w:fill="FFFFFF"/>
              </w:rPr>
              <w:t xml:space="preserve">Замовник відхиляє тендерну пропозицію із зазначенням аргументації в електронній системі </w:t>
            </w:r>
            <w:proofErr w:type="spellStart"/>
            <w:r w:rsidRPr="005528E7">
              <w:rPr>
                <w:szCs w:val="24"/>
                <w:shd w:val="solid" w:color="FFFFFF" w:fill="FFFFFF"/>
              </w:rPr>
              <w:t>закупівель</w:t>
            </w:r>
            <w:proofErr w:type="spellEnd"/>
            <w:r w:rsidRPr="005528E7">
              <w:rPr>
                <w:szCs w:val="24"/>
                <w:shd w:val="solid" w:color="FFFFFF" w:fill="FFFFFF"/>
              </w:rPr>
              <w:t xml:space="preserve"> у разі, коли:</w:t>
            </w:r>
          </w:p>
          <w:p w:rsidR="0076460F" w:rsidRPr="005528E7" w:rsidRDefault="0076460F" w:rsidP="00187E1D">
            <w:pPr>
              <w:spacing w:before="120" w:line="230" w:lineRule="auto"/>
              <w:ind w:firstLine="567"/>
              <w:jc w:val="both"/>
              <w:rPr>
                <w:szCs w:val="24"/>
              </w:rPr>
            </w:pPr>
            <w:r w:rsidRPr="005528E7">
              <w:rPr>
                <w:szCs w:val="24"/>
              </w:rPr>
              <w:t>1) учасник процедури закупівлі:</w:t>
            </w:r>
          </w:p>
          <w:p w:rsidR="0076460F" w:rsidRPr="005528E7" w:rsidRDefault="00F96733" w:rsidP="00187E1D">
            <w:pPr>
              <w:spacing w:before="120"/>
              <w:ind w:firstLine="567"/>
              <w:jc w:val="both"/>
              <w:rPr>
                <w:szCs w:val="24"/>
                <w:shd w:val="solid" w:color="FFFFFF" w:fill="FFFFFF"/>
              </w:rPr>
            </w:pPr>
            <w:r>
              <w:rPr>
                <w:color w:val="333333"/>
                <w:shd w:val="clear" w:color="auto" w:fill="FFFFFF"/>
              </w:rPr>
              <w:t>підпадає під підстави, встановлені </w:t>
            </w:r>
            <w:hyperlink r:id="rId13" w:anchor="n615" w:history="1">
              <w:r>
                <w:rPr>
                  <w:rStyle w:val="a6"/>
                  <w:color w:val="006600"/>
                  <w:shd w:val="clear" w:color="auto" w:fill="FFFFFF"/>
                </w:rPr>
                <w:t>пунктом 47</w:t>
              </w:r>
            </w:hyperlink>
            <w:r>
              <w:rPr>
                <w:color w:val="333333"/>
                <w:shd w:val="clear" w:color="auto" w:fill="FFFFFF"/>
              </w:rPr>
              <w:t> цих особливостей</w:t>
            </w:r>
            <w:r w:rsidR="0076460F" w:rsidRPr="005528E7">
              <w:rPr>
                <w:szCs w:val="24"/>
                <w:shd w:val="solid" w:color="FFFFFF" w:fill="FFFFFF"/>
              </w:rPr>
              <w:t>;</w:t>
            </w:r>
          </w:p>
          <w:p w:rsidR="0076460F" w:rsidRPr="005528E7" w:rsidRDefault="00F96733" w:rsidP="00187E1D">
            <w:pPr>
              <w:spacing w:before="120"/>
              <w:ind w:firstLine="567"/>
              <w:jc w:val="both"/>
              <w:rPr>
                <w:szCs w:val="24"/>
                <w:shd w:val="solid" w:color="FFFFFF" w:fill="FFFFFF"/>
              </w:rPr>
            </w:pPr>
            <w:r>
              <w:rPr>
                <w:color w:val="333333"/>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Pr>
                  <w:rStyle w:val="a6"/>
                  <w:color w:val="006600"/>
                  <w:shd w:val="clear" w:color="auto" w:fill="FFFFFF"/>
                </w:rPr>
                <w:t>абзацом першим</w:t>
              </w:r>
            </w:hyperlink>
            <w:r>
              <w:rPr>
                <w:color w:val="333333"/>
                <w:shd w:val="clear" w:color="auto" w:fill="FFFFFF"/>
              </w:rPr>
              <w:t> пункту 42 цих особливостей</w:t>
            </w:r>
            <w:r w:rsidR="0076460F" w:rsidRPr="005528E7">
              <w:rPr>
                <w:szCs w:val="24"/>
                <w:shd w:val="solid" w:color="FFFFFF" w:fill="FFFFFF"/>
              </w:rPr>
              <w:t>;</w:t>
            </w:r>
          </w:p>
          <w:p w:rsidR="0076460F" w:rsidRPr="005528E7" w:rsidRDefault="00F96733" w:rsidP="00187E1D">
            <w:pPr>
              <w:spacing w:before="120"/>
              <w:ind w:firstLine="567"/>
              <w:jc w:val="both"/>
              <w:rPr>
                <w:szCs w:val="24"/>
                <w:shd w:val="solid" w:color="FFFFFF" w:fill="FFFFFF"/>
              </w:rPr>
            </w:pPr>
            <w:r>
              <w:rPr>
                <w:color w:val="333333"/>
                <w:shd w:val="clear" w:color="auto" w:fill="FFFFFF"/>
              </w:rPr>
              <w:t>не надав забезпечення тендерної пропозиції, якщо таке забезпечення вимагалося замовником</w:t>
            </w:r>
            <w:r w:rsidR="0076460F" w:rsidRPr="005528E7">
              <w:rPr>
                <w:szCs w:val="24"/>
                <w:shd w:val="solid" w:color="FFFFFF" w:fill="FFFFFF"/>
              </w:rPr>
              <w:t>;</w:t>
            </w:r>
          </w:p>
          <w:p w:rsidR="0076460F" w:rsidRPr="005528E7" w:rsidRDefault="00F96733" w:rsidP="00187E1D">
            <w:pPr>
              <w:spacing w:before="120"/>
              <w:ind w:firstLine="567"/>
              <w:jc w:val="both"/>
              <w:rPr>
                <w:szCs w:val="24"/>
                <w:shd w:val="solid" w:color="FFFFFF" w:fill="FFFFFF"/>
              </w:rPr>
            </w:pPr>
            <w:r>
              <w:rPr>
                <w:color w:val="333333"/>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333333"/>
                <w:shd w:val="clear" w:color="auto" w:fill="FFFFFF"/>
              </w:rPr>
              <w:t>невідповідностей</w:t>
            </w:r>
            <w:proofErr w:type="spellEnd"/>
            <w:r>
              <w:rPr>
                <w:color w:val="333333"/>
                <w:shd w:val="clear" w:color="auto" w:fill="FFFFFF"/>
              </w:rPr>
              <w:t xml:space="preserve">, протягом 24 годин з моменту розміщення замовником в електронній системі </w:t>
            </w:r>
            <w:proofErr w:type="spellStart"/>
            <w:r>
              <w:rPr>
                <w:color w:val="333333"/>
                <w:shd w:val="clear" w:color="auto" w:fill="FFFFFF"/>
              </w:rPr>
              <w:t>закупівель</w:t>
            </w:r>
            <w:proofErr w:type="spellEnd"/>
            <w:r>
              <w:rPr>
                <w:color w:val="333333"/>
                <w:shd w:val="clear" w:color="auto" w:fill="FFFFFF"/>
              </w:rPr>
              <w:t xml:space="preserve"> повідомлення з вимогою про усунення таких </w:t>
            </w:r>
            <w:proofErr w:type="spellStart"/>
            <w:r>
              <w:rPr>
                <w:color w:val="333333"/>
                <w:shd w:val="clear" w:color="auto" w:fill="FFFFFF"/>
              </w:rPr>
              <w:t>невідповідностей</w:t>
            </w:r>
            <w:proofErr w:type="spellEnd"/>
            <w:r w:rsidR="0076460F" w:rsidRPr="005528E7">
              <w:rPr>
                <w:szCs w:val="24"/>
                <w:shd w:val="solid" w:color="FFFFFF" w:fill="FFFFFF"/>
              </w:rPr>
              <w:t>;</w:t>
            </w:r>
          </w:p>
          <w:p w:rsidR="0076460F" w:rsidRPr="005528E7" w:rsidRDefault="00F96733" w:rsidP="00187E1D">
            <w:pPr>
              <w:shd w:val="clear" w:color="auto" w:fill="FFFFFF"/>
              <w:ind w:firstLine="567"/>
              <w:jc w:val="both"/>
              <w:rPr>
                <w:szCs w:val="24"/>
              </w:rPr>
            </w:pPr>
            <w:r>
              <w:rPr>
                <w:color w:val="333333"/>
                <w:shd w:val="clear" w:color="auto" w:fill="FFFFFF"/>
              </w:rPr>
              <w:t>не надав обґрунтування аномально низької ціни тендерної пропозиції протягом строку, визначеного </w:t>
            </w:r>
            <w:hyperlink r:id="rId15" w:anchor="n1543" w:tgtFrame="_blank" w:history="1">
              <w:r>
                <w:rPr>
                  <w:rStyle w:val="a6"/>
                  <w:color w:val="000099"/>
                  <w:shd w:val="clear" w:color="auto" w:fill="FFFFFF"/>
                </w:rPr>
                <w:t>абзацом першим</w:t>
              </w:r>
            </w:hyperlink>
            <w:r>
              <w:rPr>
                <w:color w:val="333333"/>
                <w:shd w:val="clear" w:color="auto" w:fill="FFFFFF"/>
              </w:rPr>
              <w:t> частини чотирнадцятої статті 29 Закону/</w:t>
            </w:r>
            <w:hyperlink r:id="rId16" w:anchor="n581" w:history="1">
              <w:r>
                <w:rPr>
                  <w:rStyle w:val="a6"/>
                  <w:color w:val="006600"/>
                  <w:shd w:val="clear" w:color="auto" w:fill="FFFFFF"/>
                </w:rPr>
                <w:t>абзацом дев’ятим</w:t>
              </w:r>
            </w:hyperlink>
            <w:r>
              <w:rPr>
                <w:color w:val="333333"/>
                <w:shd w:val="clear" w:color="auto" w:fill="FFFFFF"/>
              </w:rPr>
              <w:t> пункту 37 цих особливостей</w:t>
            </w:r>
            <w:r w:rsidR="0076460F" w:rsidRPr="005528E7">
              <w:rPr>
                <w:szCs w:val="24"/>
              </w:rPr>
              <w:t>;</w:t>
            </w:r>
          </w:p>
          <w:p w:rsidR="0076460F" w:rsidRPr="005528E7" w:rsidRDefault="00F96733" w:rsidP="00187E1D">
            <w:pPr>
              <w:shd w:val="clear" w:color="auto" w:fill="FFFFFF"/>
              <w:ind w:firstLine="567"/>
              <w:jc w:val="both"/>
              <w:rPr>
                <w:szCs w:val="24"/>
              </w:rPr>
            </w:pPr>
            <w:r>
              <w:rPr>
                <w:color w:val="333333"/>
                <w:shd w:val="clear" w:color="auto" w:fill="FFFFFF"/>
              </w:rPr>
              <w:lastRenderedPageBreak/>
              <w:t>визначив конфіденційною інформацію, що не може бути визначена як конфіденційна відповідно до вимог </w:t>
            </w:r>
            <w:hyperlink r:id="rId17" w:anchor="n584" w:history="1">
              <w:r>
                <w:rPr>
                  <w:rStyle w:val="a6"/>
                  <w:color w:val="006600"/>
                  <w:shd w:val="clear" w:color="auto" w:fill="FFFFFF"/>
                </w:rPr>
                <w:t>пункту 40</w:t>
              </w:r>
            </w:hyperlink>
            <w:r>
              <w:rPr>
                <w:color w:val="333333"/>
                <w:shd w:val="clear" w:color="auto" w:fill="FFFFFF"/>
              </w:rPr>
              <w:t> цих особливостей</w:t>
            </w:r>
            <w:r w:rsidR="0076460F" w:rsidRPr="005528E7">
              <w:rPr>
                <w:szCs w:val="24"/>
              </w:rPr>
              <w:t>;</w:t>
            </w:r>
          </w:p>
          <w:p w:rsidR="0076460F" w:rsidRPr="005528E7" w:rsidRDefault="00F96733" w:rsidP="00187E1D">
            <w:pPr>
              <w:spacing w:before="120"/>
              <w:ind w:firstLine="567"/>
              <w:jc w:val="both"/>
              <w:rPr>
                <w:szCs w:val="24"/>
                <w:shd w:val="solid" w:color="FFFFFF" w:fill="FFFFFF"/>
              </w:rPr>
            </w:pPr>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Pr>
                  <w:rStyle w:val="a6"/>
                  <w:color w:val="006600"/>
                  <w:shd w:val="clear" w:color="auto" w:fill="FFFFFF"/>
                </w:rPr>
                <w:t>№ 1178</w:t>
              </w:r>
            </w:hyperlink>
            <w:r>
              <w:rPr>
                <w:color w:val="333333"/>
                <w:shd w:val="clear" w:color="auto" w:fill="FFFFFF"/>
              </w:rPr>
              <w:t xml:space="preserve"> “Про затвердження особливостей здійснення публічних </w:t>
            </w:r>
            <w:proofErr w:type="spellStart"/>
            <w:r>
              <w:rPr>
                <w:color w:val="333333"/>
                <w:shd w:val="clear" w:color="auto" w:fill="FFFFFF"/>
              </w:rPr>
              <w:t>закупівель</w:t>
            </w:r>
            <w:proofErr w:type="spellEnd"/>
            <w:r>
              <w:rPr>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76460F">
              <w:rPr>
                <w:color w:val="333333"/>
                <w:shd w:val="clear" w:color="auto" w:fill="FFFFFF"/>
              </w:rPr>
              <w:t>;</w:t>
            </w:r>
          </w:p>
          <w:p w:rsidR="0076460F" w:rsidRPr="005528E7" w:rsidRDefault="0076460F" w:rsidP="00187E1D">
            <w:pPr>
              <w:spacing w:before="120"/>
              <w:ind w:firstLine="567"/>
              <w:jc w:val="both"/>
              <w:rPr>
                <w:szCs w:val="24"/>
              </w:rPr>
            </w:pPr>
            <w:r w:rsidRPr="005528E7">
              <w:rPr>
                <w:szCs w:val="24"/>
              </w:rPr>
              <w:t>2) тендерна пропозиція:</w:t>
            </w:r>
          </w:p>
          <w:p w:rsidR="0076460F" w:rsidRPr="005528E7" w:rsidRDefault="00F96733" w:rsidP="00187E1D">
            <w:pPr>
              <w:spacing w:before="120"/>
              <w:ind w:firstLine="567"/>
              <w:jc w:val="both"/>
              <w:rPr>
                <w:szCs w:val="24"/>
              </w:rPr>
            </w:pPr>
            <w:r>
              <w:rPr>
                <w:color w:val="333333"/>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Pr>
                  <w:rStyle w:val="a6"/>
                  <w:color w:val="006600"/>
                  <w:shd w:val="clear" w:color="auto" w:fill="FFFFFF"/>
                </w:rPr>
                <w:t>пункту 43</w:t>
              </w:r>
            </w:hyperlink>
            <w:r>
              <w:rPr>
                <w:color w:val="333333"/>
                <w:shd w:val="clear" w:color="auto" w:fill="FFFFFF"/>
              </w:rPr>
              <w:t> цих особливостей</w:t>
            </w:r>
            <w:r w:rsidR="0076460F" w:rsidRPr="005528E7">
              <w:rPr>
                <w:szCs w:val="24"/>
              </w:rPr>
              <w:t>;</w:t>
            </w:r>
          </w:p>
          <w:p w:rsidR="0076460F" w:rsidRPr="005528E7" w:rsidRDefault="0076460F" w:rsidP="00187E1D">
            <w:pPr>
              <w:spacing w:before="120"/>
              <w:ind w:firstLine="567"/>
              <w:jc w:val="both"/>
              <w:rPr>
                <w:szCs w:val="24"/>
              </w:rPr>
            </w:pPr>
            <w:r w:rsidRPr="005528E7">
              <w:rPr>
                <w:szCs w:val="24"/>
              </w:rPr>
              <w:t>є такою, строк дії якої закінчився;</w:t>
            </w:r>
          </w:p>
          <w:p w:rsidR="0076460F" w:rsidRPr="005528E7" w:rsidRDefault="00F96733" w:rsidP="00187E1D">
            <w:pPr>
              <w:spacing w:before="120"/>
              <w:ind w:firstLine="567"/>
              <w:jc w:val="both"/>
              <w:rPr>
                <w:szCs w:val="24"/>
              </w:rPr>
            </w:pPr>
            <w:r>
              <w:rPr>
                <w:color w:val="333333"/>
                <w:shd w:val="clear" w:color="auto"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color w:val="333333"/>
                <w:shd w:val="clear" w:color="auto" w:fill="FFFFFF"/>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r w:rsidR="0076460F" w:rsidRPr="005528E7">
              <w:rPr>
                <w:szCs w:val="24"/>
                <w:shd w:val="solid" w:color="FFFFFF" w:fill="FFFFFF"/>
              </w:rPr>
              <w:t>;</w:t>
            </w:r>
          </w:p>
          <w:p w:rsidR="0076460F" w:rsidRPr="005528E7" w:rsidRDefault="00F96733" w:rsidP="00187E1D">
            <w:pPr>
              <w:spacing w:before="120"/>
              <w:ind w:firstLine="567"/>
              <w:jc w:val="both"/>
              <w:rPr>
                <w:szCs w:val="24"/>
              </w:rPr>
            </w:pPr>
            <w:r>
              <w:rPr>
                <w:color w:val="333333"/>
                <w:shd w:val="clear" w:color="auto" w:fill="FFFFFF"/>
              </w:rPr>
              <w:t>не відповідає вимогам, установленим у тендерній документації відповідно до </w:t>
            </w:r>
            <w:hyperlink r:id="rId20" w:anchor="n1422" w:tgtFrame="_blank" w:history="1">
              <w:r>
                <w:rPr>
                  <w:rStyle w:val="a6"/>
                  <w:color w:val="000099"/>
                  <w:shd w:val="clear" w:color="auto" w:fill="FFFFFF"/>
                </w:rPr>
                <w:t>абзацу першого</w:t>
              </w:r>
            </w:hyperlink>
            <w:r>
              <w:rPr>
                <w:color w:val="333333"/>
                <w:shd w:val="clear" w:color="auto" w:fill="FFFFFF"/>
              </w:rPr>
              <w:t> частини третьої статті 22 Закону</w:t>
            </w:r>
            <w:r w:rsidR="0076460F" w:rsidRPr="005528E7">
              <w:rPr>
                <w:szCs w:val="24"/>
              </w:rPr>
              <w:t>;</w:t>
            </w:r>
          </w:p>
          <w:p w:rsidR="0076460F" w:rsidRPr="005528E7" w:rsidRDefault="0076460F" w:rsidP="00187E1D">
            <w:pPr>
              <w:spacing w:before="120"/>
              <w:ind w:firstLine="567"/>
              <w:jc w:val="both"/>
              <w:rPr>
                <w:szCs w:val="24"/>
              </w:rPr>
            </w:pPr>
            <w:r w:rsidRPr="005528E7">
              <w:rPr>
                <w:szCs w:val="24"/>
              </w:rPr>
              <w:t>3) переможець процедури закупівлі:</w:t>
            </w:r>
          </w:p>
          <w:p w:rsidR="0076460F" w:rsidRPr="005528E7" w:rsidRDefault="00F96733" w:rsidP="00187E1D">
            <w:pPr>
              <w:spacing w:before="120"/>
              <w:ind w:firstLine="567"/>
              <w:jc w:val="both"/>
              <w:rPr>
                <w:szCs w:val="24"/>
              </w:rPr>
            </w:pPr>
            <w:r>
              <w:rPr>
                <w:color w:val="333333"/>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r w:rsidR="0076460F" w:rsidRPr="005528E7">
              <w:rPr>
                <w:szCs w:val="24"/>
              </w:rPr>
              <w:t>;</w:t>
            </w:r>
          </w:p>
          <w:p w:rsidR="0076460F" w:rsidRPr="005528E7" w:rsidRDefault="00F96733" w:rsidP="00187E1D">
            <w:pPr>
              <w:spacing w:before="120"/>
              <w:ind w:firstLine="567"/>
              <w:jc w:val="both"/>
              <w:rPr>
                <w:szCs w:val="24"/>
              </w:rPr>
            </w:pPr>
            <w:r>
              <w:rPr>
                <w:color w:val="333333"/>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21" w:anchor="n618" w:history="1">
              <w:r>
                <w:rPr>
                  <w:rStyle w:val="a6"/>
                  <w:color w:val="006600"/>
                  <w:shd w:val="clear" w:color="auto" w:fill="FFFFFF"/>
                </w:rPr>
                <w:t>підпунктах 3</w:t>
              </w:r>
            </w:hyperlink>
            <w:r>
              <w:rPr>
                <w:color w:val="333333"/>
                <w:shd w:val="clear" w:color="auto" w:fill="FFFFFF"/>
              </w:rPr>
              <w:t>, </w:t>
            </w:r>
            <w:hyperlink r:id="rId22" w:anchor="n620" w:history="1">
              <w:r>
                <w:rPr>
                  <w:rStyle w:val="a6"/>
                  <w:color w:val="006600"/>
                  <w:shd w:val="clear" w:color="auto" w:fill="FFFFFF"/>
                </w:rPr>
                <w:t>5</w:t>
              </w:r>
            </w:hyperlink>
            <w:r>
              <w:rPr>
                <w:color w:val="333333"/>
                <w:shd w:val="clear" w:color="auto" w:fill="FFFFFF"/>
              </w:rPr>
              <w:t>, </w:t>
            </w:r>
            <w:hyperlink r:id="rId23" w:anchor="n621" w:history="1">
              <w:r>
                <w:rPr>
                  <w:rStyle w:val="a6"/>
                  <w:color w:val="006600"/>
                  <w:shd w:val="clear" w:color="auto" w:fill="FFFFFF"/>
                </w:rPr>
                <w:t>6</w:t>
              </w:r>
            </w:hyperlink>
            <w:r>
              <w:rPr>
                <w:color w:val="333333"/>
                <w:shd w:val="clear" w:color="auto" w:fill="FFFFFF"/>
              </w:rPr>
              <w:t> і </w:t>
            </w:r>
            <w:hyperlink r:id="rId24" w:anchor="n627" w:history="1">
              <w:r>
                <w:rPr>
                  <w:rStyle w:val="a6"/>
                  <w:color w:val="006600"/>
                  <w:shd w:val="clear" w:color="auto" w:fill="FFFFFF"/>
                </w:rPr>
                <w:t>12</w:t>
              </w:r>
            </w:hyperlink>
            <w:r>
              <w:rPr>
                <w:color w:val="333333"/>
                <w:shd w:val="clear" w:color="auto" w:fill="FFFFFF"/>
              </w:rPr>
              <w:t> пункту 47 цих особливостей</w:t>
            </w:r>
            <w:r w:rsidR="0076460F" w:rsidRPr="005528E7">
              <w:rPr>
                <w:szCs w:val="24"/>
              </w:rPr>
              <w:t>;</w:t>
            </w:r>
          </w:p>
          <w:p w:rsidR="0076460F" w:rsidRPr="005528E7" w:rsidRDefault="00F96733" w:rsidP="00187E1D">
            <w:pPr>
              <w:spacing w:before="120"/>
              <w:ind w:firstLine="567"/>
              <w:jc w:val="both"/>
              <w:rPr>
                <w:szCs w:val="24"/>
              </w:rPr>
            </w:pPr>
            <w:r>
              <w:rPr>
                <w:color w:val="333333"/>
                <w:shd w:val="clear" w:color="auto" w:fill="FFFFFF"/>
              </w:rPr>
              <w:t>не надав забезпечення виконання договору про закупівлю, якщо таке забезпечення вимагалося замовником</w:t>
            </w:r>
            <w:r w:rsidR="0076460F" w:rsidRPr="005528E7">
              <w:rPr>
                <w:szCs w:val="24"/>
              </w:rPr>
              <w:t>;</w:t>
            </w:r>
          </w:p>
          <w:p w:rsidR="0076460F" w:rsidRPr="005528E7" w:rsidRDefault="00F96733" w:rsidP="00187E1D">
            <w:pPr>
              <w:spacing w:before="120"/>
              <w:ind w:firstLine="567"/>
              <w:jc w:val="both"/>
              <w:rPr>
                <w:szCs w:val="24"/>
              </w:rPr>
            </w:pPr>
            <w:r>
              <w:rPr>
                <w:color w:val="333333"/>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Pr>
                  <w:rStyle w:val="a6"/>
                  <w:color w:val="006600"/>
                  <w:shd w:val="clear" w:color="auto" w:fill="FFFFFF"/>
                </w:rPr>
                <w:t>абзацом першим</w:t>
              </w:r>
            </w:hyperlink>
            <w:r>
              <w:rPr>
                <w:color w:val="333333"/>
                <w:shd w:val="clear" w:color="auto" w:fill="FFFFFF"/>
              </w:rPr>
              <w:t> пункту 42 цих особливостей</w:t>
            </w:r>
            <w:r w:rsidR="0076460F" w:rsidRPr="005528E7">
              <w:rPr>
                <w:szCs w:val="24"/>
              </w:rPr>
              <w:t>.</w:t>
            </w:r>
          </w:p>
          <w:p w:rsidR="0076460F" w:rsidRPr="005528E7" w:rsidRDefault="0076460F" w:rsidP="00187E1D">
            <w:pPr>
              <w:spacing w:before="120"/>
              <w:ind w:firstLine="567"/>
              <w:jc w:val="both"/>
              <w:rPr>
                <w:szCs w:val="24"/>
              </w:rPr>
            </w:pPr>
            <w:r w:rsidRPr="005528E7">
              <w:rPr>
                <w:szCs w:val="24"/>
              </w:rPr>
              <w:t xml:space="preserve">Замовник може відхилити тендерну пропозицію із зазначенням аргументації в електронній системі </w:t>
            </w:r>
            <w:proofErr w:type="spellStart"/>
            <w:r w:rsidRPr="005528E7">
              <w:rPr>
                <w:szCs w:val="24"/>
              </w:rPr>
              <w:t>закупівель</w:t>
            </w:r>
            <w:proofErr w:type="spellEnd"/>
            <w:r w:rsidRPr="005528E7">
              <w:rPr>
                <w:szCs w:val="24"/>
              </w:rPr>
              <w:t xml:space="preserve"> у разі, коли:</w:t>
            </w:r>
          </w:p>
          <w:p w:rsidR="0076460F" w:rsidRPr="005528E7" w:rsidRDefault="00F96733" w:rsidP="0076460F">
            <w:pPr>
              <w:numPr>
                <w:ilvl w:val="0"/>
                <w:numId w:val="4"/>
              </w:numPr>
              <w:tabs>
                <w:tab w:val="left" w:pos="360"/>
                <w:tab w:val="left" w:pos="851"/>
                <w:tab w:val="left" w:pos="1440"/>
              </w:tabs>
              <w:spacing w:before="120"/>
              <w:ind w:left="0" w:firstLine="567"/>
              <w:jc w:val="both"/>
              <w:rPr>
                <w:szCs w:val="24"/>
              </w:rPr>
            </w:pPr>
            <w:r>
              <w:rPr>
                <w:color w:val="333333"/>
                <w:shd w:val="clear" w:color="auto" w:fill="FFFFFF"/>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76460F" w:rsidRPr="005528E7">
              <w:rPr>
                <w:szCs w:val="24"/>
              </w:rPr>
              <w:t>;</w:t>
            </w:r>
          </w:p>
          <w:p w:rsidR="0076460F" w:rsidRPr="005528E7" w:rsidRDefault="0076460F" w:rsidP="00187E1D">
            <w:pPr>
              <w:spacing w:before="120"/>
              <w:ind w:firstLine="567"/>
              <w:jc w:val="both"/>
              <w:rPr>
                <w:szCs w:val="24"/>
              </w:rPr>
            </w:pPr>
            <w:r w:rsidRPr="005528E7">
              <w:rPr>
                <w:szCs w:val="24"/>
              </w:rPr>
              <w:t>2) </w:t>
            </w:r>
            <w:r w:rsidR="00F96733">
              <w:rPr>
                <w:color w:val="333333"/>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5528E7">
              <w:rPr>
                <w:szCs w:val="24"/>
              </w:rPr>
              <w:t>.</w:t>
            </w:r>
            <w:r w:rsidR="00F96733">
              <w:rPr>
                <w:szCs w:val="24"/>
              </w:rPr>
              <w:t xml:space="preserve"> </w:t>
            </w:r>
          </w:p>
          <w:p w:rsidR="0076460F" w:rsidRPr="005528E7" w:rsidRDefault="00F96733" w:rsidP="00187E1D">
            <w:pPr>
              <w:spacing w:before="120"/>
              <w:ind w:firstLine="567"/>
              <w:jc w:val="both"/>
              <w:rPr>
                <w:szCs w:val="24"/>
              </w:rPr>
            </w:pPr>
            <w:r>
              <w:rPr>
                <w:color w:val="333333"/>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Pr>
                <w:color w:val="333333"/>
                <w:shd w:val="clear" w:color="auto" w:fill="FFFFFF"/>
              </w:rPr>
              <w:lastRenderedPageBreak/>
              <w:t xml:space="preserve">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color w:val="333333"/>
                <w:shd w:val="clear" w:color="auto" w:fill="FFFFFF"/>
              </w:rPr>
              <w:t>закупівель</w:t>
            </w:r>
            <w:proofErr w:type="spellEnd"/>
            <w:r>
              <w:rPr>
                <w:color w:val="333333"/>
                <w:shd w:val="clear" w:color="auto" w:fill="FFFFFF"/>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color w:val="333333"/>
                <w:shd w:val="clear" w:color="auto" w:fill="FFFFFF"/>
              </w:rPr>
              <w:t>закупівель</w:t>
            </w:r>
            <w:proofErr w:type="spellEnd"/>
          </w:p>
          <w:p w:rsidR="0076460F" w:rsidRPr="005528E7" w:rsidRDefault="00F96733" w:rsidP="00187E1D">
            <w:pPr>
              <w:widowControl w:val="0"/>
              <w:jc w:val="both"/>
              <w:rPr>
                <w:rFonts w:eastAsia="Tahoma"/>
                <w:szCs w:val="24"/>
                <w:lang w:eastAsia="zh-CN"/>
              </w:rPr>
            </w:pPr>
            <w:r>
              <w:rPr>
                <w:color w:val="333333"/>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color w:val="333333"/>
                <w:shd w:val="clear" w:color="auto" w:fill="FFFFFF"/>
              </w:rPr>
              <w:t>закупівель</w:t>
            </w:r>
            <w:proofErr w:type="spellEnd"/>
            <w:r>
              <w:rPr>
                <w:color w:val="333333"/>
                <w:shd w:val="clear" w:color="auto" w:fill="FFFFFF"/>
              </w:rPr>
              <w:t xml:space="preserve">, але до моменту оприлюднення договору про закупівлю в електронній системі </w:t>
            </w:r>
            <w:proofErr w:type="spellStart"/>
            <w:r>
              <w:rPr>
                <w:color w:val="333333"/>
                <w:shd w:val="clear" w:color="auto" w:fill="FFFFFF"/>
              </w:rPr>
              <w:t>закупівель</w:t>
            </w:r>
            <w:proofErr w:type="spellEnd"/>
            <w:r>
              <w:rPr>
                <w:color w:val="333333"/>
                <w:shd w:val="clear" w:color="auto" w:fill="FFFFFF"/>
              </w:rPr>
              <w:t xml:space="preserve"> відповідно до </w:t>
            </w:r>
            <w:hyperlink r:id="rId26" w:anchor="n1039" w:tgtFrame="_blank" w:history="1">
              <w:r>
                <w:rPr>
                  <w:rStyle w:val="a6"/>
                  <w:color w:val="000099"/>
                  <w:shd w:val="clear" w:color="auto" w:fill="FFFFFF"/>
                </w:rPr>
                <w:t>статті 10</w:t>
              </w:r>
            </w:hyperlink>
            <w:r>
              <w:rPr>
                <w:color w:val="333333"/>
                <w:shd w:val="clear" w:color="auto" w:fill="FFFFFF"/>
              </w:rPr>
              <w:t> Закону.</w:t>
            </w:r>
            <w:r w:rsidRPr="005528E7">
              <w:rPr>
                <w:rFonts w:eastAsia="Tahoma"/>
                <w:szCs w:val="24"/>
                <w:lang w:eastAsia="zh-CN"/>
              </w:rPr>
              <w:t xml:space="preserve"> </w:t>
            </w:r>
          </w:p>
        </w:tc>
      </w:tr>
      <w:tr w:rsidR="0076460F" w:rsidTr="00187E1D">
        <w:trPr>
          <w:trHeight w:val="522"/>
          <w:jc w:val="center"/>
        </w:trPr>
        <w:tc>
          <w:tcPr>
            <w:tcW w:w="9825" w:type="dxa"/>
            <w:gridSpan w:val="3"/>
            <w:shd w:val="clear" w:color="auto" w:fill="auto"/>
          </w:tcPr>
          <w:p w:rsidR="0076460F" w:rsidRPr="005528E7" w:rsidRDefault="0076460F" w:rsidP="00187E1D">
            <w:pPr>
              <w:widowControl w:val="0"/>
              <w:ind w:firstLine="318"/>
              <w:jc w:val="center"/>
              <w:rPr>
                <w:rFonts w:eastAsia="Tahoma"/>
                <w:b/>
                <w:szCs w:val="24"/>
                <w:lang w:eastAsia="zh-CN"/>
              </w:rPr>
            </w:pPr>
            <w:r w:rsidRPr="005528E7">
              <w:rPr>
                <w:rFonts w:eastAsia="Tahoma"/>
                <w:b/>
                <w:szCs w:val="24"/>
                <w:lang w:eastAsia="zh-CN"/>
              </w:rPr>
              <w:lastRenderedPageBreak/>
              <w:t>VІ. Результати торгів та укладання договору про закупівлю</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t>1</w:t>
            </w:r>
          </w:p>
        </w:tc>
        <w:tc>
          <w:tcPr>
            <w:tcW w:w="2970" w:type="dxa"/>
            <w:shd w:val="clear" w:color="auto" w:fill="auto"/>
          </w:tcPr>
          <w:p w:rsidR="0076460F" w:rsidRPr="005528E7" w:rsidRDefault="0076460F" w:rsidP="00187E1D">
            <w:pPr>
              <w:widowControl w:val="0"/>
              <w:rPr>
                <w:rFonts w:eastAsia="Tahoma"/>
                <w:szCs w:val="24"/>
                <w:lang w:eastAsia="zh-CN"/>
              </w:rPr>
            </w:pPr>
            <w:r w:rsidRPr="005528E7">
              <w:rPr>
                <w:rFonts w:eastAsia="Tahoma"/>
                <w:szCs w:val="24"/>
                <w:lang w:eastAsia="zh-CN"/>
              </w:rPr>
              <w:t>Відміна Замовником торгів чи визнання їх такими, що не відбулися</w:t>
            </w:r>
          </w:p>
          <w:p w:rsidR="0076460F" w:rsidRPr="005528E7" w:rsidRDefault="0076460F" w:rsidP="00187E1D">
            <w:pPr>
              <w:widowControl w:val="0"/>
              <w:rPr>
                <w:rFonts w:eastAsia="Tahoma"/>
                <w:szCs w:val="24"/>
                <w:lang w:eastAsia="zh-CN"/>
              </w:rPr>
            </w:pPr>
          </w:p>
        </w:tc>
        <w:tc>
          <w:tcPr>
            <w:tcW w:w="6285" w:type="dxa"/>
            <w:shd w:val="clear" w:color="auto" w:fill="auto"/>
          </w:tcPr>
          <w:p w:rsidR="0076460F" w:rsidRPr="005528E7" w:rsidRDefault="0076460F" w:rsidP="00187E1D">
            <w:pPr>
              <w:widowControl w:val="0"/>
              <w:jc w:val="both"/>
              <w:rPr>
                <w:rFonts w:eastAsia="Tahoma"/>
                <w:szCs w:val="24"/>
                <w:lang w:eastAsia="zh-CN"/>
              </w:rPr>
            </w:pPr>
            <w:r w:rsidRPr="005528E7">
              <w:rPr>
                <w:szCs w:val="24"/>
              </w:rPr>
              <w:t>Замовник відміняє відкриті торги у разі:</w:t>
            </w:r>
          </w:p>
          <w:p w:rsidR="0076460F" w:rsidRPr="005528E7" w:rsidRDefault="0076460F" w:rsidP="00187E1D">
            <w:pPr>
              <w:widowControl w:val="0"/>
              <w:jc w:val="both"/>
              <w:rPr>
                <w:rFonts w:eastAsia="Tahoma"/>
                <w:szCs w:val="24"/>
                <w:lang w:eastAsia="zh-CN"/>
              </w:rPr>
            </w:pPr>
            <w:r w:rsidRPr="005528E7">
              <w:rPr>
                <w:rFonts w:eastAsia="Tahoma"/>
                <w:szCs w:val="24"/>
                <w:lang w:eastAsia="zh-CN"/>
              </w:rPr>
              <w:t>1) </w:t>
            </w:r>
            <w:r w:rsidR="0009395F">
              <w:rPr>
                <w:color w:val="333333"/>
                <w:shd w:val="clear" w:color="auto" w:fill="FFFFFF"/>
              </w:rPr>
              <w:t>відсутності подальшої потреби в закупівлі товарів, робіт чи послуг</w:t>
            </w:r>
            <w:r w:rsidRPr="005528E7">
              <w:rPr>
                <w:rFonts w:eastAsia="Tahoma"/>
                <w:szCs w:val="24"/>
                <w:lang w:eastAsia="zh-CN"/>
              </w:rPr>
              <w:t>;</w:t>
            </w:r>
          </w:p>
          <w:p w:rsidR="0076460F" w:rsidRPr="005528E7" w:rsidRDefault="0076460F" w:rsidP="00187E1D">
            <w:pPr>
              <w:widowControl w:val="0"/>
              <w:jc w:val="both"/>
              <w:rPr>
                <w:rFonts w:eastAsia="Tahoma"/>
                <w:szCs w:val="24"/>
                <w:lang w:eastAsia="zh-CN"/>
              </w:rPr>
            </w:pPr>
            <w:r w:rsidRPr="005528E7">
              <w:rPr>
                <w:rFonts w:eastAsia="Tahoma"/>
                <w:szCs w:val="24"/>
                <w:lang w:eastAsia="zh-CN"/>
              </w:rPr>
              <w:t>2) </w:t>
            </w:r>
            <w:r w:rsidR="0009395F">
              <w:rPr>
                <w:color w:val="333333"/>
                <w:shd w:val="clear" w:color="auto" w:fill="FFFFFF"/>
              </w:rPr>
              <w:t xml:space="preserve">неможливості усунення порушень, що виникли через виявлені порушення вимог законодавства у сфері публічних </w:t>
            </w:r>
            <w:proofErr w:type="spellStart"/>
            <w:r w:rsidR="0009395F">
              <w:rPr>
                <w:color w:val="333333"/>
                <w:shd w:val="clear" w:color="auto" w:fill="FFFFFF"/>
              </w:rPr>
              <w:t>закупівель</w:t>
            </w:r>
            <w:proofErr w:type="spellEnd"/>
            <w:r w:rsidR="0009395F">
              <w:rPr>
                <w:color w:val="333333"/>
                <w:shd w:val="clear" w:color="auto" w:fill="FFFFFF"/>
              </w:rPr>
              <w:t>, з описом таких порушень</w:t>
            </w:r>
            <w:r w:rsidRPr="005528E7">
              <w:rPr>
                <w:rFonts w:eastAsia="Tahoma"/>
                <w:szCs w:val="24"/>
                <w:lang w:eastAsia="zh-CN"/>
              </w:rPr>
              <w:t>;</w:t>
            </w:r>
          </w:p>
          <w:p w:rsidR="0076460F" w:rsidRPr="005528E7" w:rsidRDefault="0076460F" w:rsidP="00187E1D">
            <w:pPr>
              <w:widowControl w:val="0"/>
              <w:jc w:val="both"/>
              <w:rPr>
                <w:rFonts w:eastAsia="Tahoma"/>
                <w:szCs w:val="24"/>
                <w:lang w:eastAsia="zh-CN"/>
              </w:rPr>
            </w:pPr>
            <w:r w:rsidRPr="005528E7">
              <w:rPr>
                <w:rFonts w:eastAsia="Tahoma"/>
                <w:szCs w:val="24"/>
                <w:lang w:eastAsia="zh-CN"/>
              </w:rPr>
              <w:t>3) </w:t>
            </w:r>
            <w:r w:rsidR="0009395F">
              <w:rPr>
                <w:color w:val="333333"/>
                <w:shd w:val="clear" w:color="auto" w:fill="FFFFFF"/>
              </w:rPr>
              <w:t>скорочення обсягу видатків на здійснення закупівлі товарів, робіт чи послуг</w:t>
            </w:r>
            <w:r w:rsidRPr="005528E7">
              <w:rPr>
                <w:rFonts w:eastAsia="Tahoma"/>
                <w:szCs w:val="24"/>
                <w:lang w:eastAsia="zh-CN"/>
              </w:rPr>
              <w:t>;</w:t>
            </w:r>
          </w:p>
          <w:p w:rsidR="0076460F" w:rsidRPr="005528E7" w:rsidRDefault="0076460F" w:rsidP="00187E1D">
            <w:pPr>
              <w:widowControl w:val="0"/>
              <w:jc w:val="both"/>
              <w:rPr>
                <w:rFonts w:eastAsia="Tahoma"/>
                <w:szCs w:val="24"/>
                <w:lang w:eastAsia="zh-CN"/>
              </w:rPr>
            </w:pPr>
            <w:r w:rsidRPr="005528E7">
              <w:rPr>
                <w:rFonts w:eastAsia="Tahoma"/>
                <w:szCs w:val="24"/>
                <w:lang w:eastAsia="zh-CN"/>
              </w:rPr>
              <w:t>4) </w:t>
            </w:r>
            <w:r w:rsidR="0009395F">
              <w:rPr>
                <w:color w:val="333333"/>
                <w:shd w:val="clear" w:color="auto" w:fill="FFFFFF"/>
              </w:rPr>
              <w:t>коли здійснення закупівлі стало неможливим внаслідок дії обставин непереборної сили</w:t>
            </w:r>
            <w:r w:rsidRPr="005528E7">
              <w:rPr>
                <w:rFonts w:eastAsia="Tahoma"/>
                <w:szCs w:val="24"/>
                <w:lang w:eastAsia="zh-CN"/>
              </w:rPr>
              <w:t>.</w:t>
            </w:r>
          </w:p>
          <w:p w:rsidR="0076460F" w:rsidRPr="005528E7" w:rsidRDefault="0009395F" w:rsidP="00187E1D">
            <w:pPr>
              <w:widowControl w:val="0"/>
              <w:jc w:val="both"/>
              <w:rPr>
                <w:rFonts w:eastAsia="Tahoma"/>
                <w:szCs w:val="24"/>
                <w:lang w:eastAsia="zh-CN"/>
              </w:rPr>
            </w:pPr>
            <w:r>
              <w:rPr>
                <w:color w:val="333333"/>
                <w:shd w:val="clear" w:color="auto" w:fill="FFFFFF"/>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color w:val="333333"/>
                <w:shd w:val="clear" w:color="auto" w:fill="FFFFFF"/>
              </w:rPr>
              <w:t>закупівель</w:t>
            </w:r>
            <w:proofErr w:type="spellEnd"/>
            <w:r>
              <w:rPr>
                <w:color w:val="333333"/>
                <w:shd w:val="clear" w:color="auto" w:fill="FFFFFF"/>
              </w:rPr>
              <w:t xml:space="preserve"> підстави прийняття такого рішення.</w:t>
            </w:r>
            <w:r w:rsidR="0076460F" w:rsidRPr="005528E7">
              <w:rPr>
                <w:rFonts w:eastAsia="Tahoma"/>
                <w:szCs w:val="24"/>
                <w:lang w:eastAsia="zh-CN"/>
              </w:rPr>
              <w:t xml:space="preserve">. </w:t>
            </w:r>
          </w:p>
          <w:p w:rsidR="0076460F" w:rsidRPr="005528E7" w:rsidRDefault="0076460F" w:rsidP="00187E1D">
            <w:pPr>
              <w:widowControl w:val="0"/>
              <w:jc w:val="both"/>
              <w:rPr>
                <w:rFonts w:eastAsia="Tahoma"/>
                <w:szCs w:val="24"/>
                <w:lang w:eastAsia="zh-CN"/>
              </w:rPr>
            </w:pPr>
            <w:r w:rsidRPr="005528E7">
              <w:rPr>
                <w:rFonts w:eastAsia="Tahoma"/>
                <w:szCs w:val="24"/>
                <w:lang w:eastAsia="zh-CN"/>
              </w:rPr>
              <w:t xml:space="preserve">Відкриті торги автоматично відміняються електронною системою </w:t>
            </w:r>
            <w:proofErr w:type="spellStart"/>
            <w:r w:rsidRPr="005528E7">
              <w:rPr>
                <w:rFonts w:eastAsia="Tahoma"/>
                <w:szCs w:val="24"/>
                <w:lang w:eastAsia="zh-CN"/>
              </w:rPr>
              <w:t>закупівель</w:t>
            </w:r>
            <w:proofErr w:type="spellEnd"/>
            <w:r w:rsidRPr="005528E7">
              <w:rPr>
                <w:rFonts w:eastAsia="Tahoma"/>
                <w:szCs w:val="24"/>
                <w:lang w:eastAsia="zh-CN"/>
              </w:rPr>
              <w:t xml:space="preserve"> у разі:</w:t>
            </w:r>
          </w:p>
          <w:p w:rsidR="0076460F" w:rsidRPr="005528E7" w:rsidRDefault="0076460F" w:rsidP="00187E1D">
            <w:pPr>
              <w:widowControl w:val="0"/>
              <w:jc w:val="both"/>
              <w:rPr>
                <w:rFonts w:eastAsia="Tahoma"/>
                <w:szCs w:val="24"/>
                <w:lang w:eastAsia="zh-CN"/>
              </w:rPr>
            </w:pPr>
            <w:r w:rsidRPr="005528E7">
              <w:rPr>
                <w:rFonts w:eastAsia="Tahoma"/>
                <w:szCs w:val="24"/>
                <w:lang w:eastAsia="zh-CN"/>
              </w:rPr>
              <w:t>1) </w:t>
            </w:r>
            <w:r w:rsidR="0009395F">
              <w:rPr>
                <w:color w:val="333333"/>
                <w:shd w:val="clear" w:color="auto" w:fill="FFFFFF"/>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5528E7">
              <w:rPr>
                <w:rFonts w:eastAsia="Tahoma"/>
                <w:szCs w:val="24"/>
                <w:lang w:eastAsia="zh-CN"/>
              </w:rPr>
              <w:t>;</w:t>
            </w:r>
          </w:p>
          <w:p w:rsidR="0076460F" w:rsidRPr="005528E7" w:rsidRDefault="0076460F" w:rsidP="00187E1D">
            <w:pPr>
              <w:widowControl w:val="0"/>
              <w:jc w:val="both"/>
              <w:rPr>
                <w:rFonts w:eastAsia="Tahoma"/>
                <w:szCs w:val="24"/>
                <w:lang w:eastAsia="zh-CN"/>
              </w:rPr>
            </w:pPr>
            <w:r w:rsidRPr="005528E7">
              <w:rPr>
                <w:rFonts w:eastAsia="Tahoma"/>
                <w:szCs w:val="24"/>
                <w:lang w:eastAsia="zh-CN"/>
              </w:rPr>
              <w:t>2) </w:t>
            </w:r>
            <w:r w:rsidR="0009395F">
              <w:rPr>
                <w:color w:val="333333"/>
                <w:shd w:val="clear" w:color="auto" w:fill="FFFFFF"/>
              </w:rPr>
              <w:t>неподання жодної тендерної пропозиції для участі у відкритих торгах у строк, установлений замовником згідно з цими особливостями</w:t>
            </w:r>
            <w:r w:rsidRPr="005528E7">
              <w:rPr>
                <w:rFonts w:eastAsia="Tahoma"/>
                <w:szCs w:val="24"/>
                <w:lang w:eastAsia="zh-CN"/>
              </w:rPr>
              <w:t>.</w:t>
            </w:r>
          </w:p>
          <w:p w:rsidR="0076460F" w:rsidRPr="005528E7" w:rsidRDefault="0009395F" w:rsidP="00187E1D">
            <w:pPr>
              <w:widowControl w:val="0"/>
              <w:jc w:val="both"/>
              <w:rPr>
                <w:rFonts w:eastAsia="Tahoma"/>
                <w:szCs w:val="24"/>
                <w:lang w:eastAsia="zh-CN"/>
              </w:rPr>
            </w:pPr>
            <w:r>
              <w:rPr>
                <w:color w:val="333333"/>
                <w:shd w:val="clear" w:color="auto" w:fill="FFFFFF"/>
              </w:rPr>
              <w:t xml:space="preserve">Електронною системою </w:t>
            </w:r>
            <w:proofErr w:type="spellStart"/>
            <w:r>
              <w:rPr>
                <w:color w:val="333333"/>
                <w:shd w:val="clear" w:color="auto" w:fill="FFFFFF"/>
              </w:rPr>
              <w:t>закупівель</w:t>
            </w:r>
            <w:proofErr w:type="spellEnd"/>
            <w:r>
              <w:rPr>
                <w:color w:val="333333"/>
                <w:shd w:val="clear" w:color="auto" w:fill="FFFFFF"/>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76460F" w:rsidRPr="005528E7">
              <w:rPr>
                <w:rFonts w:eastAsia="Tahoma"/>
                <w:szCs w:val="24"/>
                <w:lang w:eastAsia="zh-CN"/>
              </w:rPr>
              <w:t>.</w:t>
            </w:r>
          </w:p>
          <w:p w:rsidR="0076460F" w:rsidRPr="005528E7" w:rsidRDefault="0076460F" w:rsidP="00187E1D">
            <w:pPr>
              <w:widowControl w:val="0"/>
              <w:jc w:val="both"/>
              <w:rPr>
                <w:rFonts w:eastAsia="Tahoma"/>
                <w:szCs w:val="24"/>
                <w:lang w:eastAsia="zh-CN"/>
              </w:rPr>
            </w:pP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t>2</w:t>
            </w:r>
          </w:p>
        </w:tc>
        <w:tc>
          <w:tcPr>
            <w:tcW w:w="2970" w:type="dxa"/>
            <w:shd w:val="clear" w:color="auto" w:fill="auto"/>
          </w:tcPr>
          <w:p w:rsidR="0076460F" w:rsidRPr="005528E7" w:rsidRDefault="0076460F" w:rsidP="00187E1D">
            <w:pPr>
              <w:widowControl w:val="0"/>
              <w:rPr>
                <w:rFonts w:eastAsia="Tahoma"/>
                <w:szCs w:val="24"/>
                <w:lang w:eastAsia="zh-CN"/>
              </w:rPr>
            </w:pPr>
            <w:r w:rsidRPr="005528E7">
              <w:rPr>
                <w:rFonts w:eastAsia="Tahoma"/>
                <w:szCs w:val="24"/>
                <w:lang w:eastAsia="zh-CN"/>
              </w:rPr>
              <w:t>Строк укладання договору</w:t>
            </w:r>
          </w:p>
        </w:tc>
        <w:tc>
          <w:tcPr>
            <w:tcW w:w="6285" w:type="dxa"/>
            <w:shd w:val="clear" w:color="auto" w:fill="auto"/>
          </w:tcPr>
          <w:p w:rsidR="0076460F" w:rsidRPr="005528E7" w:rsidRDefault="0076460F" w:rsidP="00187E1D">
            <w:pPr>
              <w:widowControl w:val="0"/>
              <w:pBdr>
                <w:top w:val="nil"/>
                <w:left w:val="nil"/>
                <w:bottom w:val="nil"/>
                <w:right w:val="nil"/>
                <w:between w:val="nil"/>
              </w:pBdr>
              <w:jc w:val="both"/>
              <w:rPr>
                <w:szCs w:val="24"/>
              </w:rPr>
            </w:pPr>
            <w:r w:rsidRPr="005528E7">
              <w:rPr>
                <w:szCs w:val="24"/>
              </w:rPr>
              <w:t xml:space="preserve">2.1. З метою забезпечення права на оскарження рішень замовника договір про закупівлю не може бути укладено </w:t>
            </w:r>
            <w:r w:rsidRPr="005528E7">
              <w:rPr>
                <w:b/>
                <w:szCs w:val="24"/>
              </w:rPr>
              <w:t>раніше ніж через 5 днів</w:t>
            </w:r>
            <w:r w:rsidRPr="005528E7">
              <w:rPr>
                <w:szCs w:val="24"/>
              </w:rPr>
              <w:t xml:space="preserve"> з дати оприлюднення в </w:t>
            </w:r>
            <w:r w:rsidRPr="005528E7">
              <w:rPr>
                <w:szCs w:val="24"/>
              </w:rPr>
              <w:lastRenderedPageBreak/>
              <w:t xml:space="preserve">електронній системі </w:t>
            </w:r>
            <w:proofErr w:type="spellStart"/>
            <w:r w:rsidRPr="005528E7">
              <w:rPr>
                <w:szCs w:val="24"/>
              </w:rPr>
              <w:t>закупівель</w:t>
            </w:r>
            <w:proofErr w:type="spellEnd"/>
            <w:r w:rsidRPr="005528E7">
              <w:rPr>
                <w:szCs w:val="24"/>
              </w:rPr>
              <w:t xml:space="preserve"> повідомлення про намір укласти договір про закупівлю. </w:t>
            </w:r>
          </w:p>
          <w:p w:rsidR="0076460F" w:rsidRPr="005528E7" w:rsidRDefault="0076460F" w:rsidP="00187E1D">
            <w:pPr>
              <w:widowControl w:val="0"/>
              <w:jc w:val="both"/>
              <w:rPr>
                <w:rFonts w:eastAsia="Tahoma"/>
                <w:szCs w:val="24"/>
                <w:lang w:eastAsia="zh-CN"/>
              </w:rPr>
            </w:pPr>
            <w:r w:rsidRPr="005528E7">
              <w:rPr>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5528E7">
              <w:rPr>
                <w:b/>
                <w:szCs w:val="24"/>
              </w:rPr>
              <w:t>не пізніше ніж через 15 днів</w:t>
            </w:r>
            <w:r w:rsidRPr="005528E7">
              <w:rPr>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Pr="005528E7">
              <w:rPr>
                <w:rFonts w:eastAsia="Tahoma"/>
                <w:szCs w:val="24"/>
                <w:lang w:eastAsia="zh-CN"/>
              </w:rPr>
              <w:t xml:space="preserve"> </w:t>
            </w:r>
          </w:p>
          <w:p w:rsidR="0076460F" w:rsidRPr="005528E7" w:rsidRDefault="0076460F" w:rsidP="00187E1D">
            <w:pPr>
              <w:widowControl w:val="0"/>
              <w:jc w:val="both"/>
              <w:rPr>
                <w:rFonts w:eastAsia="Tahoma"/>
                <w:szCs w:val="24"/>
                <w:lang w:eastAsia="zh-CN"/>
              </w:rPr>
            </w:pPr>
            <w:r w:rsidRPr="005528E7">
              <w:rPr>
                <w:szCs w:val="24"/>
              </w:rPr>
              <w:t xml:space="preserve">2.3. У разі подання скарги до органу оскарження після оприлюднення в електронній системі </w:t>
            </w:r>
            <w:proofErr w:type="spellStart"/>
            <w:r w:rsidRPr="005528E7">
              <w:rPr>
                <w:szCs w:val="24"/>
              </w:rPr>
              <w:t>закупівель</w:t>
            </w:r>
            <w:proofErr w:type="spellEnd"/>
            <w:r w:rsidRPr="005528E7">
              <w:rPr>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lastRenderedPageBreak/>
              <w:t>3</w:t>
            </w:r>
          </w:p>
        </w:tc>
        <w:tc>
          <w:tcPr>
            <w:tcW w:w="2970" w:type="dxa"/>
            <w:shd w:val="clear" w:color="auto" w:fill="auto"/>
          </w:tcPr>
          <w:p w:rsidR="0076460F" w:rsidRPr="005528E7" w:rsidRDefault="0076460F" w:rsidP="00187E1D">
            <w:pPr>
              <w:widowControl w:val="0"/>
              <w:rPr>
                <w:rFonts w:eastAsia="Tahoma"/>
                <w:szCs w:val="24"/>
                <w:lang w:eastAsia="zh-CN"/>
              </w:rPr>
            </w:pPr>
            <w:proofErr w:type="spellStart"/>
            <w:r w:rsidRPr="005528E7">
              <w:rPr>
                <w:rFonts w:eastAsia="Tahoma"/>
                <w:szCs w:val="24"/>
                <w:lang w:eastAsia="zh-CN"/>
              </w:rPr>
              <w:t>Проєкт</w:t>
            </w:r>
            <w:proofErr w:type="spellEnd"/>
            <w:r w:rsidRPr="005528E7">
              <w:rPr>
                <w:rFonts w:eastAsia="Tahoma"/>
                <w:szCs w:val="24"/>
                <w:lang w:eastAsia="zh-CN"/>
              </w:rPr>
              <w:t xml:space="preserve"> договору про закупівлю</w:t>
            </w:r>
          </w:p>
        </w:tc>
        <w:tc>
          <w:tcPr>
            <w:tcW w:w="6285" w:type="dxa"/>
            <w:shd w:val="clear" w:color="auto" w:fill="auto"/>
          </w:tcPr>
          <w:p w:rsidR="0076460F" w:rsidRPr="005528E7" w:rsidRDefault="0076460F" w:rsidP="00187E1D">
            <w:pPr>
              <w:pStyle w:val="a3"/>
              <w:rPr>
                <w:rFonts w:ascii="Times New Roman" w:hAnsi="Times New Roman" w:cs="Times New Roman"/>
                <w:sz w:val="24"/>
                <w:szCs w:val="24"/>
              </w:rPr>
            </w:pPr>
            <w:r w:rsidRPr="005528E7">
              <w:rPr>
                <w:rFonts w:ascii="Times New Roman" w:hAnsi="Times New Roman" w:cs="Times New Roman"/>
                <w:sz w:val="24"/>
                <w:szCs w:val="24"/>
              </w:rPr>
              <w:t xml:space="preserve">3.1. </w:t>
            </w:r>
            <w:proofErr w:type="spellStart"/>
            <w:r w:rsidRPr="005528E7">
              <w:rPr>
                <w:rFonts w:ascii="Times New Roman" w:hAnsi="Times New Roman" w:cs="Times New Roman"/>
                <w:sz w:val="24"/>
                <w:szCs w:val="24"/>
              </w:rPr>
              <w:t>Проєкт</w:t>
            </w:r>
            <w:proofErr w:type="spellEnd"/>
            <w:r w:rsidRPr="005528E7">
              <w:rPr>
                <w:rFonts w:ascii="Times New Roman" w:hAnsi="Times New Roman" w:cs="Times New Roman"/>
                <w:sz w:val="24"/>
                <w:szCs w:val="24"/>
              </w:rPr>
              <w:t xml:space="preserve"> договору складається замовником з урахуванням особливостей предмету закупівлі;</w:t>
            </w:r>
          </w:p>
          <w:p w:rsidR="0076460F" w:rsidRPr="005528E7" w:rsidRDefault="0076460F" w:rsidP="00187E1D">
            <w:pPr>
              <w:pStyle w:val="a3"/>
              <w:rPr>
                <w:rFonts w:ascii="Times New Roman" w:hAnsi="Times New Roman" w:cs="Times New Roman"/>
                <w:sz w:val="24"/>
                <w:szCs w:val="24"/>
              </w:rPr>
            </w:pPr>
            <w:r w:rsidRPr="005528E7">
              <w:rPr>
                <w:rFonts w:ascii="Times New Roman" w:hAnsi="Times New Roman" w:cs="Times New Roman"/>
                <w:sz w:val="24"/>
                <w:szCs w:val="24"/>
              </w:rPr>
              <w:t xml:space="preserve">Разом з тендерною документацією замовником подається </w:t>
            </w:r>
            <w:proofErr w:type="spellStart"/>
            <w:r w:rsidRPr="005528E7">
              <w:rPr>
                <w:rFonts w:ascii="Times New Roman" w:hAnsi="Times New Roman" w:cs="Times New Roman"/>
                <w:sz w:val="24"/>
                <w:szCs w:val="24"/>
              </w:rPr>
              <w:t>Проєкт</w:t>
            </w:r>
            <w:proofErr w:type="spellEnd"/>
            <w:r w:rsidRPr="005528E7">
              <w:rPr>
                <w:rFonts w:ascii="Times New Roman" w:hAnsi="Times New Roman" w:cs="Times New Roman"/>
                <w:sz w:val="24"/>
                <w:szCs w:val="24"/>
              </w:rPr>
              <w:t xml:space="preserve"> договору про закупівлю з обов’язковим зазначенням порядку змін його умов.</w:t>
            </w:r>
          </w:p>
          <w:p w:rsidR="0076460F" w:rsidRPr="005528E7" w:rsidRDefault="0076460F" w:rsidP="00187E1D">
            <w:pPr>
              <w:pStyle w:val="a3"/>
              <w:rPr>
                <w:rFonts w:ascii="Times New Roman" w:hAnsi="Times New Roman" w:cs="Times New Roman"/>
                <w:sz w:val="24"/>
                <w:szCs w:val="24"/>
              </w:rPr>
            </w:pPr>
            <w:r w:rsidRPr="005528E7">
              <w:rPr>
                <w:rFonts w:ascii="Times New Roman" w:hAnsi="Times New Roman" w:cs="Times New Roman"/>
                <w:sz w:val="24"/>
                <w:szCs w:val="24"/>
              </w:rPr>
              <w:t>3.2.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6460F" w:rsidRPr="005528E7" w:rsidRDefault="0076460F" w:rsidP="00187E1D">
            <w:pPr>
              <w:pStyle w:val="a3"/>
              <w:rPr>
                <w:rFonts w:ascii="Times New Roman" w:hAnsi="Times New Roman" w:cs="Times New Roman"/>
                <w:sz w:val="24"/>
                <w:szCs w:val="24"/>
              </w:rPr>
            </w:pPr>
            <w:r w:rsidRPr="005528E7">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rsidR="0076460F" w:rsidRPr="005528E7" w:rsidRDefault="0076460F" w:rsidP="00187E1D">
            <w:pPr>
              <w:pStyle w:val="a3"/>
              <w:rPr>
                <w:rFonts w:ascii="Times New Roman" w:hAnsi="Times New Roman" w:cs="Times New Roman"/>
                <w:sz w:val="24"/>
                <w:szCs w:val="24"/>
              </w:rPr>
            </w:pPr>
            <w:r w:rsidRPr="005528E7">
              <w:rPr>
                <w:rFonts w:ascii="Times New Roman" w:hAnsi="Times New Roman" w:cs="Times New Roman"/>
                <w:sz w:val="24"/>
                <w:szCs w:val="24"/>
              </w:rPr>
              <w:t>1) відповідну інформацію про право під</w:t>
            </w:r>
            <w:r w:rsidR="00080231">
              <w:rPr>
                <w:rFonts w:ascii="Times New Roman" w:hAnsi="Times New Roman" w:cs="Times New Roman"/>
                <w:sz w:val="24"/>
                <w:szCs w:val="24"/>
              </w:rPr>
              <w:t>писання договору про закупівлю</w:t>
            </w:r>
            <w:r w:rsidRPr="005528E7">
              <w:rPr>
                <w:rFonts w:ascii="Times New Roman" w:hAnsi="Times New Roman" w:cs="Times New Roman"/>
                <w:sz w:val="24"/>
                <w:szCs w:val="24"/>
              </w:rPr>
              <w:t>.</w:t>
            </w:r>
          </w:p>
          <w:p w:rsidR="0076460F" w:rsidRPr="005528E7" w:rsidRDefault="00080231" w:rsidP="00187E1D">
            <w:pPr>
              <w:pStyle w:val="a3"/>
              <w:rPr>
                <w:rFonts w:ascii="Times New Roman" w:eastAsia="Tahoma" w:hAnsi="Times New Roman" w:cs="Times New Roman"/>
                <w:sz w:val="24"/>
                <w:szCs w:val="24"/>
              </w:rPr>
            </w:pPr>
            <w:r>
              <w:rPr>
                <w:rFonts w:ascii="Times New Roman" w:hAnsi="Times New Roman" w:cs="Times New Roman"/>
                <w:sz w:val="24"/>
                <w:szCs w:val="24"/>
              </w:rPr>
              <w:t xml:space="preserve">3.3. </w:t>
            </w:r>
            <w:r w:rsidR="0076460F" w:rsidRPr="005528E7">
              <w:rPr>
                <w:rFonts w:ascii="Times New Roman" w:eastAsia="Tahoma"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76460F" w:rsidRPr="005528E7" w:rsidRDefault="0076460F" w:rsidP="00187E1D">
            <w:pPr>
              <w:pStyle w:val="a3"/>
              <w:rPr>
                <w:rFonts w:ascii="Times New Roman" w:eastAsia="Tahoma" w:hAnsi="Times New Roman" w:cs="Times New Roman"/>
                <w:sz w:val="24"/>
                <w:szCs w:val="24"/>
              </w:rPr>
            </w:pPr>
            <w:r w:rsidRPr="005528E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t>4</w:t>
            </w:r>
          </w:p>
        </w:tc>
        <w:tc>
          <w:tcPr>
            <w:tcW w:w="2970" w:type="dxa"/>
            <w:shd w:val="clear" w:color="auto" w:fill="auto"/>
          </w:tcPr>
          <w:p w:rsidR="0076460F" w:rsidRPr="00190284" w:rsidRDefault="0076460F" w:rsidP="00187E1D">
            <w:pPr>
              <w:spacing w:before="150" w:after="150"/>
              <w:rPr>
                <w:color w:val="0D0D0D" w:themeColor="text1" w:themeTint="F2"/>
                <w:szCs w:val="24"/>
              </w:rPr>
            </w:pPr>
            <w:r w:rsidRPr="00190284">
              <w:rPr>
                <w:color w:val="0D0D0D" w:themeColor="text1" w:themeTint="F2"/>
                <w:szCs w:val="24"/>
              </w:rPr>
              <w:t>Умови укладання договору про закупівлю</w:t>
            </w:r>
          </w:p>
        </w:tc>
        <w:tc>
          <w:tcPr>
            <w:tcW w:w="6285" w:type="dxa"/>
            <w:shd w:val="clear" w:color="auto" w:fill="auto"/>
          </w:tcPr>
          <w:p w:rsidR="0076460F" w:rsidRPr="00190284" w:rsidRDefault="0076460F" w:rsidP="00187E1D">
            <w:pPr>
              <w:spacing w:before="150" w:after="150"/>
              <w:jc w:val="both"/>
              <w:rPr>
                <w:color w:val="0D0D0D" w:themeColor="text1" w:themeTint="F2"/>
                <w:szCs w:val="24"/>
              </w:rPr>
            </w:pPr>
            <w:r w:rsidRPr="00190284">
              <w:rPr>
                <w:color w:val="0D0D0D" w:themeColor="text1" w:themeTint="F2"/>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6460F" w:rsidRPr="00190284" w:rsidRDefault="0076460F" w:rsidP="00187E1D">
            <w:pPr>
              <w:spacing w:before="150" w:after="150"/>
              <w:jc w:val="both"/>
              <w:rPr>
                <w:color w:val="0D0D0D" w:themeColor="text1" w:themeTint="F2"/>
                <w:szCs w:val="24"/>
              </w:rPr>
            </w:pPr>
            <w:r w:rsidRPr="00190284">
              <w:rPr>
                <w:color w:val="0D0D0D" w:themeColor="text1" w:themeTint="F2"/>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6460F" w:rsidRPr="00190284" w:rsidRDefault="0076460F" w:rsidP="0076460F">
            <w:pPr>
              <w:pStyle w:val="a4"/>
              <w:numPr>
                <w:ilvl w:val="0"/>
                <w:numId w:val="5"/>
              </w:numPr>
              <w:spacing w:before="150" w:after="150" w:line="240" w:lineRule="auto"/>
              <w:jc w:val="both"/>
              <w:rPr>
                <w:rFonts w:ascii="Times New Roman" w:hAnsi="Times New Roman"/>
                <w:color w:val="0D0D0D" w:themeColor="text1" w:themeTint="F2"/>
                <w:sz w:val="24"/>
                <w:szCs w:val="24"/>
                <w:lang w:eastAsia="ru-RU"/>
              </w:rPr>
            </w:pPr>
            <w:r w:rsidRPr="00190284">
              <w:rPr>
                <w:rFonts w:ascii="Times New Roman" w:hAnsi="Times New Roman"/>
                <w:color w:val="0D0D0D" w:themeColor="text1" w:themeTint="F2"/>
                <w:sz w:val="24"/>
                <w:szCs w:val="24"/>
                <w:lang w:eastAsia="ru-RU"/>
              </w:rPr>
              <w:t xml:space="preserve">визначення грошового еквівалента зобов’язання в іноземній валюті; </w:t>
            </w:r>
          </w:p>
          <w:p w:rsidR="0076460F" w:rsidRPr="00190284" w:rsidRDefault="0076460F" w:rsidP="0076460F">
            <w:pPr>
              <w:pStyle w:val="a4"/>
              <w:numPr>
                <w:ilvl w:val="0"/>
                <w:numId w:val="5"/>
              </w:numPr>
              <w:spacing w:before="150" w:after="150" w:line="240" w:lineRule="auto"/>
              <w:jc w:val="both"/>
              <w:rPr>
                <w:rFonts w:ascii="Times New Roman" w:hAnsi="Times New Roman"/>
                <w:color w:val="0D0D0D" w:themeColor="text1" w:themeTint="F2"/>
                <w:sz w:val="24"/>
                <w:szCs w:val="24"/>
                <w:lang w:eastAsia="ru-RU"/>
              </w:rPr>
            </w:pPr>
            <w:r w:rsidRPr="00190284">
              <w:rPr>
                <w:rFonts w:ascii="Times New Roman" w:hAnsi="Times New Roman"/>
                <w:color w:val="0D0D0D" w:themeColor="text1" w:themeTint="F2"/>
                <w:sz w:val="24"/>
                <w:szCs w:val="24"/>
                <w:lang w:eastAsia="ru-RU"/>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6460F" w:rsidRPr="00190284" w:rsidRDefault="0076460F" w:rsidP="0076460F">
            <w:pPr>
              <w:pStyle w:val="a4"/>
              <w:numPr>
                <w:ilvl w:val="0"/>
                <w:numId w:val="5"/>
              </w:numPr>
              <w:spacing w:before="150" w:after="150" w:line="240" w:lineRule="auto"/>
              <w:jc w:val="both"/>
              <w:rPr>
                <w:rFonts w:ascii="Times New Roman" w:hAnsi="Times New Roman"/>
                <w:color w:val="0D0D0D" w:themeColor="text1" w:themeTint="F2"/>
                <w:sz w:val="24"/>
                <w:szCs w:val="24"/>
                <w:lang w:eastAsia="ru-RU"/>
              </w:rPr>
            </w:pPr>
            <w:r w:rsidRPr="00190284">
              <w:rPr>
                <w:rFonts w:ascii="Times New Roman" w:hAnsi="Times New Roman"/>
                <w:color w:val="0D0D0D" w:themeColor="text1" w:themeTint="F2"/>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6460F" w:rsidRPr="00190284" w:rsidRDefault="0076460F" w:rsidP="00187E1D">
            <w:pPr>
              <w:spacing w:before="150" w:after="150"/>
              <w:jc w:val="both"/>
              <w:rPr>
                <w:color w:val="0D0D0D" w:themeColor="text1" w:themeTint="F2"/>
                <w:szCs w:val="24"/>
              </w:rPr>
            </w:pPr>
            <w:r w:rsidRPr="00190284">
              <w:rPr>
                <w:color w:val="0D0D0D" w:themeColor="text1" w:themeTint="F2"/>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6460F" w:rsidRPr="00190284" w:rsidRDefault="0076460F" w:rsidP="00187E1D">
            <w:pPr>
              <w:spacing w:before="150" w:after="150"/>
              <w:jc w:val="both"/>
              <w:rPr>
                <w:color w:val="0D0D0D" w:themeColor="text1" w:themeTint="F2"/>
                <w:szCs w:val="24"/>
              </w:rPr>
            </w:pPr>
            <w:r w:rsidRPr="00190284">
              <w:rPr>
                <w:color w:val="0D0D0D" w:themeColor="text1" w:themeTint="F2"/>
                <w:szCs w:val="24"/>
              </w:rPr>
              <w:t xml:space="preserve">Переможець процедури закупівлі під час укладення договору про закупівлю повинен надати: </w:t>
            </w:r>
          </w:p>
          <w:p w:rsidR="0076460F" w:rsidRPr="00190284" w:rsidRDefault="0076460F" w:rsidP="00187E1D">
            <w:pPr>
              <w:spacing w:before="150" w:after="150"/>
              <w:jc w:val="both"/>
              <w:rPr>
                <w:color w:val="0D0D0D" w:themeColor="text1" w:themeTint="F2"/>
                <w:szCs w:val="24"/>
              </w:rPr>
            </w:pPr>
            <w:r w:rsidRPr="00190284">
              <w:rPr>
                <w:color w:val="0D0D0D" w:themeColor="text1" w:themeTint="F2"/>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190284">
              <w:rPr>
                <w:color w:val="0D0D0D" w:themeColor="text1" w:themeTint="F2"/>
                <w:szCs w:val="24"/>
              </w:rPr>
              <w:t>закупівель</w:t>
            </w:r>
            <w:proofErr w:type="spellEnd"/>
            <w:r w:rsidRPr="00190284">
              <w:rPr>
                <w:color w:val="0D0D0D" w:themeColor="text1" w:themeTint="F2"/>
                <w:szCs w:val="24"/>
              </w:rPr>
              <w:t>.</w:t>
            </w:r>
          </w:p>
          <w:p w:rsidR="0076460F" w:rsidRPr="00190284" w:rsidRDefault="0076460F" w:rsidP="00187E1D">
            <w:pPr>
              <w:pStyle w:val="a4"/>
              <w:ind w:left="35"/>
              <w:jc w:val="both"/>
              <w:rPr>
                <w:rFonts w:ascii="Times New Roman" w:hAnsi="Times New Roman"/>
                <w:color w:val="0D0D0D" w:themeColor="text1" w:themeTint="F2"/>
                <w:sz w:val="24"/>
                <w:szCs w:val="24"/>
                <w:lang w:eastAsia="ru-RU"/>
              </w:rPr>
            </w:pPr>
            <w:r w:rsidRPr="00190284">
              <w:rPr>
                <w:rFonts w:ascii="Times New Roman" w:hAnsi="Times New Roman"/>
                <w:color w:val="0D0D0D" w:themeColor="text1" w:themeTint="F2"/>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6460F" w:rsidRPr="00190284" w:rsidRDefault="0076460F" w:rsidP="00187E1D">
            <w:pPr>
              <w:pStyle w:val="a4"/>
              <w:ind w:left="35"/>
              <w:jc w:val="both"/>
              <w:rPr>
                <w:rFonts w:ascii="Times New Roman" w:hAnsi="Times New Roman"/>
                <w:color w:val="0D0D0D" w:themeColor="text1" w:themeTint="F2"/>
                <w:sz w:val="24"/>
                <w:szCs w:val="24"/>
              </w:rPr>
            </w:pPr>
            <w:r w:rsidRPr="00190284">
              <w:rPr>
                <w:rFonts w:ascii="Times New Roman" w:hAnsi="Times New Roman"/>
                <w:color w:val="0D0D0D" w:themeColor="text1" w:themeTint="F2"/>
                <w:sz w:val="24"/>
                <w:szCs w:val="24"/>
              </w:rPr>
              <w:t xml:space="preserve">1) </w:t>
            </w:r>
            <w:r w:rsidR="00F15986" w:rsidRPr="00F15986">
              <w:rPr>
                <w:rFonts w:ascii="Times New Roman" w:hAnsi="Times New Roman"/>
                <w:color w:val="0D0D0D" w:themeColor="text1" w:themeTint="F2"/>
                <w:sz w:val="24"/>
                <w:szCs w:val="24"/>
              </w:rPr>
              <w:t>зменшення обсягів закупівлі, зокрема з урахуванням фактичного обсягу видатків замовника</w:t>
            </w:r>
            <w:r w:rsidRPr="00190284">
              <w:rPr>
                <w:rFonts w:ascii="Times New Roman" w:hAnsi="Times New Roman"/>
                <w:color w:val="0D0D0D" w:themeColor="text1" w:themeTint="F2"/>
                <w:sz w:val="24"/>
                <w:szCs w:val="24"/>
              </w:rPr>
              <w:t>;</w:t>
            </w:r>
          </w:p>
          <w:p w:rsidR="0076460F" w:rsidRPr="00190284" w:rsidRDefault="0076460F" w:rsidP="00187E1D">
            <w:pPr>
              <w:pStyle w:val="a4"/>
              <w:ind w:left="35"/>
              <w:jc w:val="both"/>
              <w:rPr>
                <w:rFonts w:ascii="Times New Roman" w:hAnsi="Times New Roman"/>
                <w:color w:val="0D0D0D" w:themeColor="text1" w:themeTint="F2"/>
                <w:sz w:val="24"/>
                <w:szCs w:val="24"/>
              </w:rPr>
            </w:pPr>
            <w:r w:rsidRPr="00190284">
              <w:rPr>
                <w:rFonts w:ascii="Times New Roman" w:hAnsi="Times New Roman"/>
                <w:color w:val="0D0D0D" w:themeColor="text1" w:themeTint="F2"/>
                <w:sz w:val="24"/>
                <w:szCs w:val="24"/>
              </w:rPr>
              <w:t xml:space="preserve">2) </w:t>
            </w:r>
            <w:r w:rsidR="00F15986" w:rsidRPr="00F15986">
              <w:rPr>
                <w:rFonts w:ascii="Times New Roman" w:hAnsi="Times New Roman"/>
                <w:color w:val="0D0D0D" w:themeColor="text1" w:themeTint="F2"/>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F15986" w:rsidRPr="00F15986">
              <w:rPr>
                <w:rFonts w:ascii="Times New Roman" w:hAnsi="Times New Roman"/>
                <w:color w:val="0D0D0D" w:themeColor="text1" w:themeTint="F2"/>
                <w:sz w:val="24"/>
                <w:szCs w:val="24"/>
              </w:rPr>
              <w:t>пропорційно</w:t>
            </w:r>
            <w:proofErr w:type="spellEnd"/>
            <w:r w:rsidR="00F15986" w:rsidRPr="00F15986">
              <w:rPr>
                <w:rFonts w:ascii="Times New Roman" w:hAnsi="Times New Roman"/>
                <w:color w:val="0D0D0D" w:themeColor="text1" w:themeTint="F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90284">
              <w:rPr>
                <w:rFonts w:ascii="Times New Roman" w:hAnsi="Times New Roman"/>
                <w:color w:val="0D0D0D" w:themeColor="text1" w:themeTint="F2"/>
                <w:sz w:val="24"/>
                <w:szCs w:val="24"/>
              </w:rPr>
              <w:t>;</w:t>
            </w:r>
          </w:p>
          <w:p w:rsidR="0076460F" w:rsidRPr="00190284" w:rsidRDefault="0076460F" w:rsidP="00187E1D">
            <w:pPr>
              <w:pStyle w:val="a4"/>
              <w:ind w:left="35"/>
              <w:jc w:val="both"/>
              <w:rPr>
                <w:rFonts w:ascii="Times New Roman" w:hAnsi="Times New Roman"/>
                <w:color w:val="0D0D0D" w:themeColor="text1" w:themeTint="F2"/>
                <w:sz w:val="24"/>
                <w:szCs w:val="24"/>
              </w:rPr>
            </w:pPr>
            <w:r w:rsidRPr="00190284">
              <w:rPr>
                <w:rFonts w:ascii="Times New Roman" w:hAnsi="Times New Roman"/>
                <w:color w:val="0D0D0D" w:themeColor="text1" w:themeTint="F2"/>
                <w:sz w:val="24"/>
                <w:szCs w:val="24"/>
              </w:rPr>
              <w:t xml:space="preserve">3) </w:t>
            </w:r>
            <w:r w:rsidR="00F15986" w:rsidRPr="00F15986">
              <w:rPr>
                <w:rFonts w:ascii="Times New Roman" w:hAnsi="Times New Roman"/>
                <w:color w:val="0D0D0D" w:themeColor="text1" w:themeTint="F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190284">
              <w:rPr>
                <w:rFonts w:ascii="Times New Roman" w:hAnsi="Times New Roman"/>
                <w:color w:val="0D0D0D" w:themeColor="text1" w:themeTint="F2"/>
                <w:sz w:val="24"/>
                <w:szCs w:val="24"/>
              </w:rPr>
              <w:t>;</w:t>
            </w:r>
          </w:p>
          <w:p w:rsidR="0076460F" w:rsidRPr="00190284" w:rsidRDefault="0076460F" w:rsidP="00187E1D">
            <w:pPr>
              <w:pStyle w:val="a4"/>
              <w:ind w:left="35"/>
              <w:jc w:val="both"/>
              <w:rPr>
                <w:rFonts w:ascii="Times New Roman" w:hAnsi="Times New Roman"/>
                <w:color w:val="0D0D0D" w:themeColor="text1" w:themeTint="F2"/>
                <w:sz w:val="24"/>
                <w:szCs w:val="24"/>
              </w:rPr>
            </w:pPr>
            <w:r w:rsidRPr="00190284">
              <w:rPr>
                <w:rFonts w:ascii="Times New Roman" w:hAnsi="Times New Roman"/>
                <w:color w:val="0D0D0D" w:themeColor="text1" w:themeTint="F2"/>
                <w:sz w:val="24"/>
                <w:szCs w:val="24"/>
              </w:rPr>
              <w:t xml:space="preserve">4) </w:t>
            </w:r>
            <w:r w:rsidR="00F15986" w:rsidRPr="00F15986">
              <w:rPr>
                <w:rFonts w:ascii="Times New Roman" w:hAnsi="Times New Roman"/>
                <w:color w:val="0D0D0D" w:themeColor="text1" w:themeTint="F2"/>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90284">
              <w:rPr>
                <w:rFonts w:ascii="Times New Roman" w:hAnsi="Times New Roman"/>
                <w:color w:val="0D0D0D" w:themeColor="text1" w:themeTint="F2"/>
                <w:sz w:val="24"/>
                <w:szCs w:val="24"/>
              </w:rPr>
              <w:t>;</w:t>
            </w:r>
          </w:p>
          <w:p w:rsidR="0076460F" w:rsidRPr="00190284" w:rsidRDefault="0076460F" w:rsidP="00187E1D">
            <w:pPr>
              <w:pStyle w:val="a4"/>
              <w:ind w:left="35"/>
              <w:jc w:val="both"/>
              <w:rPr>
                <w:rFonts w:ascii="Times New Roman" w:hAnsi="Times New Roman"/>
                <w:color w:val="0D0D0D" w:themeColor="text1" w:themeTint="F2"/>
                <w:sz w:val="24"/>
                <w:szCs w:val="24"/>
              </w:rPr>
            </w:pPr>
            <w:r w:rsidRPr="00190284">
              <w:rPr>
                <w:rFonts w:ascii="Times New Roman" w:hAnsi="Times New Roman"/>
                <w:color w:val="0D0D0D" w:themeColor="text1" w:themeTint="F2"/>
                <w:sz w:val="24"/>
                <w:szCs w:val="24"/>
              </w:rPr>
              <w:lastRenderedPageBreak/>
              <w:t xml:space="preserve">5) </w:t>
            </w:r>
            <w:r w:rsidR="00F15986" w:rsidRPr="00F15986">
              <w:rPr>
                <w:rFonts w:ascii="Times New Roman" w:hAnsi="Times New Roman"/>
                <w:color w:val="0D0D0D" w:themeColor="text1" w:themeTint="F2"/>
                <w:sz w:val="24"/>
                <w:szCs w:val="24"/>
              </w:rPr>
              <w:t>погодження зміни ціни в договорі про закупівлю в бік зменшення (без зміни кількості (обсягу) та якості товарів, робіт і послуг)</w:t>
            </w:r>
            <w:r w:rsidRPr="00190284">
              <w:rPr>
                <w:rFonts w:ascii="Times New Roman" w:hAnsi="Times New Roman"/>
                <w:color w:val="0D0D0D" w:themeColor="text1" w:themeTint="F2"/>
                <w:sz w:val="24"/>
                <w:szCs w:val="24"/>
              </w:rPr>
              <w:t>;</w:t>
            </w:r>
          </w:p>
          <w:p w:rsidR="0076460F" w:rsidRPr="00190284" w:rsidRDefault="0076460F" w:rsidP="00187E1D">
            <w:pPr>
              <w:pStyle w:val="a4"/>
              <w:ind w:left="35"/>
              <w:jc w:val="both"/>
              <w:rPr>
                <w:rFonts w:ascii="Times New Roman" w:hAnsi="Times New Roman"/>
                <w:color w:val="0D0D0D" w:themeColor="text1" w:themeTint="F2"/>
                <w:sz w:val="24"/>
                <w:szCs w:val="24"/>
              </w:rPr>
            </w:pPr>
            <w:r w:rsidRPr="00190284">
              <w:rPr>
                <w:rFonts w:ascii="Times New Roman" w:hAnsi="Times New Roman"/>
                <w:color w:val="0D0D0D" w:themeColor="text1" w:themeTint="F2"/>
                <w:sz w:val="24"/>
                <w:szCs w:val="24"/>
              </w:rPr>
              <w:t xml:space="preserve">6) </w:t>
            </w:r>
            <w:r w:rsidR="00F15986" w:rsidRPr="00F15986">
              <w:rPr>
                <w:rFonts w:ascii="Times New Roman" w:hAnsi="Times New Roman"/>
                <w:color w:val="0D0D0D" w:themeColor="text1" w:themeTint="F2"/>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F15986" w:rsidRPr="00F15986">
              <w:rPr>
                <w:rFonts w:ascii="Times New Roman" w:hAnsi="Times New Roman"/>
                <w:color w:val="0D0D0D" w:themeColor="text1" w:themeTint="F2"/>
                <w:sz w:val="24"/>
                <w:szCs w:val="24"/>
              </w:rPr>
              <w:t>пропорційно</w:t>
            </w:r>
            <w:proofErr w:type="spellEnd"/>
            <w:r w:rsidR="00F15986" w:rsidRPr="00F15986">
              <w:rPr>
                <w:rFonts w:ascii="Times New Roman" w:hAnsi="Times New Roman"/>
                <w:color w:val="0D0D0D" w:themeColor="text1" w:themeTint="F2"/>
                <w:sz w:val="24"/>
                <w:szCs w:val="24"/>
              </w:rPr>
              <w:t xml:space="preserve"> до зміни таких ставок та/або пільг з оподаткування, а також у зв’язку із зміною системи оподаткування </w:t>
            </w:r>
            <w:proofErr w:type="spellStart"/>
            <w:r w:rsidR="00F15986" w:rsidRPr="00F15986">
              <w:rPr>
                <w:rFonts w:ascii="Times New Roman" w:hAnsi="Times New Roman"/>
                <w:color w:val="0D0D0D" w:themeColor="text1" w:themeTint="F2"/>
                <w:sz w:val="24"/>
                <w:szCs w:val="24"/>
              </w:rPr>
              <w:t>пропорційно</w:t>
            </w:r>
            <w:proofErr w:type="spellEnd"/>
            <w:r w:rsidR="00F15986" w:rsidRPr="00F15986">
              <w:rPr>
                <w:rFonts w:ascii="Times New Roman" w:hAnsi="Times New Roman"/>
                <w:color w:val="0D0D0D" w:themeColor="text1" w:themeTint="F2"/>
                <w:sz w:val="24"/>
                <w:szCs w:val="24"/>
              </w:rPr>
              <w:t xml:space="preserve"> до зміни податкового навантаження внаслідок зміни системи оподаткування</w:t>
            </w:r>
            <w:r w:rsidRPr="00190284">
              <w:rPr>
                <w:rFonts w:ascii="Times New Roman" w:hAnsi="Times New Roman"/>
                <w:color w:val="0D0D0D" w:themeColor="text1" w:themeTint="F2"/>
                <w:sz w:val="24"/>
                <w:szCs w:val="24"/>
              </w:rPr>
              <w:t>;</w:t>
            </w:r>
          </w:p>
          <w:p w:rsidR="0076460F" w:rsidRPr="00190284" w:rsidRDefault="0076460F" w:rsidP="00187E1D">
            <w:pPr>
              <w:pStyle w:val="a4"/>
              <w:ind w:left="35"/>
              <w:jc w:val="both"/>
              <w:rPr>
                <w:rFonts w:ascii="Times New Roman" w:hAnsi="Times New Roman"/>
                <w:color w:val="0D0D0D" w:themeColor="text1" w:themeTint="F2"/>
                <w:sz w:val="24"/>
                <w:szCs w:val="24"/>
              </w:rPr>
            </w:pPr>
            <w:r w:rsidRPr="00190284">
              <w:rPr>
                <w:rFonts w:ascii="Times New Roman" w:hAnsi="Times New Roman"/>
                <w:color w:val="0D0D0D" w:themeColor="text1" w:themeTint="F2"/>
                <w:sz w:val="24"/>
                <w:szCs w:val="24"/>
              </w:rPr>
              <w:t xml:space="preserve">7) </w:t>
            </w:r>
            <w:r w:rsidR="00F15986" w:rsidRPr="00F15986">
              <w:rPr>
                <w:rFonts w:ascii="Times New Roman" w:hAnsi="Times New Roman"/>
                <w:color w:val="0D0D0D" w:themeColor="text1" w:themeTint="F2"/>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15986" w:rsidRPr="00F15986">
              <w:rPr>
                <w:rFonts w:ascii="Times New Roman" w:hAnsi="Times New Roman"/>
                <w:color w:val="0D0D0D" w:themeColor="text1" w:themeTint="F2"/>
                <w:sz w:val="24"/>
                <w:szCs w:val="24"/>
              </w:rPr>
              <w:t>Platts</w:t>
            </w:r>
            <w:proofErr w:type="spellEnd"/>
            <w:r w:rsidR="00F15986" w:rsidRPr="00F15986">
              <w:rPr>
                <w:rFonts w:ascii="Times New Roman" w:hAnsi="Times New Roman"/>
                <w:color w:val="0D0D0D" w:themeColor="text1" w:themeTint="F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90284">
              <w:rPr>
                <w:rFonts w:ascii="Times New Roman" w:hAnsi="Times New Roman"/>
                <w:color w:val="0D0D0D" w:themeColor="text1" w:themeTint="F2"/>
                <w:sz w:val="24"/>
                <w:szCs w:val="24"/>
              </w:rPr>
              <w:t>;</w:t>
            </w:r>
          </w:p>
          <w:p w:rsidR="0076460F" w:rsidRPr="00190284" w:rsidRDefault="0076460F" w:rsidP="00187E1D">
            <w:pPr>
              <w:pStyle w:val="a4"/>
              <w:ind w:left="35"/>
              <w:jc w:val="both"/>
              <w:rPr>
                <w:rFonts w:ascii="Times New Roman" w:hAnsi="Times New Roman"/>
                <w:color w:val="0D0D0D" w:themeColor="text1" w:themeTint="F2"/>
                <w:sz w:val="24"/>
                <w:szCs w:val="24"/>
              </w:rPr>
            </w:pPr>
            <w:r w:rsidRPr="00190284">
              <w:rPr>
                <w:rFonts w:ascii="Times New Roman" w:hAnsi="Times New Roman"/>
                <w:color w:val="0D0D0D" w:themeColor="text1" w:themeTint="F2"/>
                <w:sz w:val="24"/>
                <w:szCs w:val="24"/>
              </w:rPr>
              <w:t xml:space="preserve">8) </w:t>
            </w:r>
            <w:r w:rsidR="00F15986" w:rsidRPr="00F15986">
              <w:rPr>
                <w:rFonts w:ascii="Times New Roman" w:hAnsi="Times New Roman"/>
                <w:color w:val="0D0D0D" w:themeColor="text1" w:themeTint="F2"/>
                <w:sz w:val="24"/>
                <w:szCs w:val="24"/>
              </w:rPr>
              <w:t xml:space="preserve">зміни умов у зв’язку із застосуванням положень </w:t>
            </w:r>
            <w:r w:rsidR="00F15986">
              <w:rPr>
                <w:rFonts w:ascii="Times New Roman" w:hAnsi="Times New Roman"/>
                <w:color w:val="0D0D0D" w:themeColor="text1" w:themeTint="F2"/>
                <w:sz w:val="24"/>
                <w:szCs w:val="24"/>
              </w:rPr>
              <w:t>частини шостої статті 41 Закону</w:t>
            </w:r>
            <w:r w:rsidRPr="00190284">
              <w:rPr>
                <w:rFonts w:ascii="Times New Roman" w:hAnsi="Times New Roman"/>
                <w:color w:val="0D0D0D" w:themeColor="text1" w:themeTint="F2"/>
                <w:sz w:val="24"/>
                <w:szCs w:val="24"/>
              </w:rPr>
              <w:t>.</w:t>
            </w:r>
          </w:p>
          <w:p w:rsidR="0076460F" w:rsidRPr="00190284" w:rsidRDefault="0076460F" w:rsidP="00187E1D">
            <w:pPr>
              <w:spacing w:before="150" w:after="150"/>
              <w:ind w:left="35"/>
              <w:jc w:val="both"/>
              <w:rPr>
                <w:color w:val="0D0D0D" w:themeColor="text1" w:themeTint="F2"/>
                <w:szCs w:val="24"/>
              </w:rPr>
            </w:pPr>
            <w:r w:rsidRPr="00190284">
              <w:rPr>
                <w:color w:val="0D0D0D" w:themeColor="text1" w:themeTint="F2"/>
                <w:szCs w:val="24"/>
              </w:rPr>
              <w:t>Зобов’язання по договору виникають в межах відповідних кошторисних призначень на 202</w:t>
            </w:r>
            <w:r>
              <w:rPr>
                <w:color w:val="0D0D0D" w:themeColor="text1" w:themeTint="F2"/>
                <w:szCs w:val="24"/>
              </w:rPr>
              <w:t>4</w:t>
            </w:r>
            <w:r w:rsidRPr="00190284">
              <w:rPr>
                <w:color w:val="0D0D0D" w:themeColor="text1" w:themeTint="F2"/>
                <w:szCs w:val="24"/>
              </w:rPr>
              <w:t xml:space="preserve"> рік.</w:t>
            </w:r>
          </w:p>
        </w:tc>
      </w:tr>
      <w:tr w:rsidR="0076460F" w:rsidTr="00187E1D">
        <w:trPr>
          <w:trHeight w:val="522"/>
          <w:jc w:val="center"/>
        </w:trPr>
        <w:tc>
          <w:tcPr>
            <w:tcW w:w="570" w:type="dxa"/>
            <w:shd w:val="clear" w:color="auto" w:fill="auto"/>
          </w:tcPr>
          <w:p w:rsidR="0076460F" w:rsidRDefault="0076460F" w:rsidP="00187E1D">
            <w:pPr>
              <w:widowControl w:val="0"/>
              <w:spacing w:before="120" w:after="120" w:line="276" w:lineRule="auto"/>
              <w:rPr>
                <w:szCs w:val="24"/>
              </w:rPr>
            </w:pPr>
            <w:r>
              <w:rPr>
                <w:szCs w:val="24"/>
              </w:rPr>
              <w:lastRenderedPageBreak/>
              <w:t>5</w:t>
            </w:r>
          </w:p>
        </w:tc>
        <w:tc>
          <w:tcPr>
            <w:tcW w:w="2970" w:type="dxa"/>
            <w:shd w:val="clear" w:color="auto" w:fill="auto"/>
          </w:tcPr>
          <w:p w:rsidR="0076460F" w:rsidRPr="005528E7" w:rsidRDefault="0076460F" w:rsidP="00187E1D">
            <w:pPr>
              <w:widowControl w:val="0"/>
              <w:rPr>
                <w:rFonts w:eastAsia="Tahoma"/>
                <w:szCs w:val="24"/>
                <w:lang w:eastAsia="zh-CN"/>
              </w:rPr>
            </w:pPr>
            <w:r w:rsidRPr="005528E7">
              <w:rPr>
                <w:rFonts w:eastAsia="Tahoma"/>
                <w:szCs w:val="24"/>
                <w:lang w:eastAsia="zh-CN"/>
              </w:rPr>
              <w:t>Дії Замовника при відмові Переможця торгів підписати договір про закупівлю або ненадання Переможцем необхідних документів</w:t>
            </w:r>
          </w:p>
        </w:tc>
        <w:tc>
          <w:tcPr>
            <w:tcW w:w="6285" w:type="dxa"/>
            <w:shd w:val="clear" w:color="auto" w:fill="auto"/>
          </w:tcPr>
          <w:p w:rsidR="0076460F" w:rsidRPr="005528E7" w:rsidRDefault="0076460F" w:rsidP="00187E1D">
            <w:pPr>
              <w:widowControl w:val="0"/>
              <w:jc w:val="both"/>
              <w:rPr>
                <w:rFonts w:eastAsia="Tahoma"/>
                <w:szCs w:val="24"/>
                <w:lang w:eastAsia="zh-CN"/>
              </w:rPr>
            </w:pPr>
            <w:r w:rsidRPr="005528E7">
              <w:rPr>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Особливостями,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rsidR="0096553D" w:rsidRDefault="0096553D"/>
    <w:p w:rsidR="0096553D" w:rsidRPr="00D869AD" w:rsidRDefault="0096553D" w:rsidP="0096553D">
      <w:pPr>
        <w:spacing w:before="120" w:after="120"/>
        <w:ind w:left="567" w:hanging="567"/>
        <w:jc w:val="both"/>
        <w:rPr>
          <w:b/>
          <w:color w:val="000000"/>
          <w:sz w:val="20"/>
        </w:rPr>
      </w:pPr>
      <w:r>
        <w:br w:type="page"/>
      </w:r>
    </w:p>
    <w:p w:rsidR="0096553D" w:rsidRPr="00D869AD" w:rsidRDefault="0096553D" w:rsidP="00237433">
      <w:pPr>
        <w:contextualSpacing/>
        <w:jc w:val="right"/>
        <w:rPr>
          <w:b/>
          <w:color w:val="000000"/>
        </w:rPr>
      </w:pPr>
      <w:r w:rsidRPr="00D869AD">
        <w:rPr>
          <w:b/>
          <w:color w:val="000000"/>
          <w:sz w:val="20"/>
        </w:rPr>
        <w:lastRenderedPageBreak/>
        <w:t xml:space="preserve">                                                                                                                              </w:t>
      </w:r>
      <w:r w:rsidR="007C45E0">
        <w:rPr>
          <w:b/>
          <w:color w:val="000000"/>
        </w:rPr>
        <w:t xml:space="preserve">Додаток </w:t>
      </w:r>
      <w:r w:rsidR="00434228">
        <w:rPr>
          <w:b/>
          <w:color w:val="000000"/>
        </w:rPr>
        <w:t>1</w:t>
      </w:r>
    </w:p>
    <w:p w:rsidR="0096553D" w:rsidRPr="008E4EAE" w:rsidRDefault="0096553D" w:rsidP="00237433">
      <w:pPr>
        <w:ind w:right="-2"/>
        <w:contextualSpacing/>
        <w:jc w:val="right"/>
        <w:rPr>
          <w:b/>
          <w:i/>
          <w:iCs/>
          <w:color w:val="000000"/>
          <w:szCs w:val="24"/>
        </w:rPr>
      </w:pPr>
      <w:r w:rsidRPr="008E4EAE">
        <w:rPr>
          <w:b/>
          <w:color w:val="000000"/>
          <w:szCs w:val="24"/>
        </w:rPr>
        <w:t>до тендерної документації</w:t>
      </w:r>
    </w:p>
    <w:p w:rsidR="0096553D" w:rsidRPr="00D869AD" w:rsidRDefault="0096553D" w:rsidP="0096553D">
      <w:pPr>
        <w:ind w:right="4818"/>
        <w:contextualSpacing/>
        <w:rPr>
          <w:sz w:val="20"/>
        </w:rPr>
      </w:pPr>
      <w:r w:rsidRPr="00D869AD">
        <w:rPr>
          <w:i/>
          <w:iCs/>
          <w:sz w:val="20"/>
        </w:rPr>
        <w:t>Форма «Тендерна пропозиція» подається у вигляді, наведеному нижче. Учасник-переможець не</w:t>
      </w:r>
      <w:r w:rsidRPr="00D869AD">
        <w:rPr>
          <w:i/>
          <w:iCs/>
          <w:sz w:val="20"/>
          <w:lang w:val="ru-RU"/>
        </w:rPr>
        <w:t xml:space="preserve"> </w:t>
      </w:r>
      <w:r w:rsidRPr="00D869AD">
        <w:rPr>
          <w:i/>
          <w:iCs/>
          <w:sz w:val="20"/>
        </w:rPr>
        <w:t xml:space="preserve">повинен відступати від даної форми та заповнює всі необхідні графи </w:t>
      </w:r>
    </w:p>
    <w:p w:rsidR="0096553D" w:rsidRPr="00D869AD" w:rsidRDefault="0096553D" w:rsidP="0096553D">
      <w:pPr>
        <w:contextualSpacing/>
        <w:jc w:val="center"/>
        <w:outlineLvl w:val="0"/>
        <w:rPr>
          <w:b/>
          <w:bCs/>
        </w:rPr>
      </w:pPr>
    </w:p>
    <w:p w:rsidR="0096553D" w:rsidRPr="00D869AD" w:rsidRDefault="0096553D" w:rsidP="0096553D">
      <w:pPr>
        <w:ind w:left="6521"/>
        <w:contextualSpacing/>
        <w:outlineLvl w:val="0"/>
        <w:rPr>
          <w:b/>
          <w:bCs/>
        </w:rPr>
      </w:pPr>
      <w:r w:rsidRPr="00D869AD">
        <w:rPr>
          <w:bCs/>
        </w:rPr>
        <w:t>кому:</w:t>
      </w:r>
      <w:r w:rsidRPr="00D869AD">
        <w:rPr>
          <w:b/>
          <w:bCs/>
        </w:rPr>
        <w:t xml:space="preserve"> </w:t>
      </w:r>
      <w:r>
        <w:rPr>
          <w:b/>
          <w:bCs/>
        </w:rPr>
        <w:t>Департаменту земельних і водних ресурсів та земельного кадастру Полтавської міської ради</w:t>
      </w:r>
    </w:p>
    <w:p w:rsidR="0096553D" w:rsidRPr="00D869AD" w:rsidRDefault="0096553D" w:rsidP="0096553D">
      <w:pPr>
        <w:contextualSpacing/>
        <w:jc w:val="center"/>
        <w:outlineLvl w:val="0"/>
        <w:rPr>
          <w:b/>
          <w:bCs/>
        </w:rPr>
      </w:pPr>
    </w:p>
    <w:p w:rsidR="0096553D" w:rsidRPr="00D869AD" w:rsidRDefault="0096553D" w:rsidP="0096553D">
      <w:pPr>
        <w:contextualSpacing/>
        <w:jc w:val="center"/>
        <w:outlineLvl w:val="0"/>
        <w:rPr>
          <w:b/>
          <w:bCs/>
        </w:rPr>
      </w:pPr>
      <w:r w:rsidRPr="00D869AD">
        <w:rPr>
          <w:b/>
          <w:bCs/>
        </w:rPr>
        <w:t>Форма «ТЕНДЕРНА ПРОПОЗИЦІЯ»</w:t>
      </w:r>
    </w:p>
    <w:p w:rsidR="0096553D" w:rsidRPr="00B03F70" w:rsidRDefault="0096553D" w:rsidP="0096553D">
      <w:pPr>
        <w:contextualSpacing/>
        <w:jc w:val="center"/>
        <w:outlineLvl w:val="0"/>
        <w:rPr>
          <w:i/>
          <w:sz w:val="20"/>
        </w:rPr>
      </w:pPr>
      <w:r w:rsidRPr="00B03F70">
        <w:rPr>
          <w:bCs/>
          <w:i/>
          <w:sz w:val="20"/>
        </w:rPr>
        <w:t>(</w:t>
      </w:r>
      <w:r w:rsidRPr="00B03F70">
        <w:rPr>
          <w:i/>
          <w:sz w:val="20"/>
        </w:rPr>
        <w:t>форма, яка подається учасником/</w:t>
      </w:r>
      <w:r w:rsidRPr="00B03F70">
        <w:rPr>
          <w:b/>
          <w:i/>
          <w:sz w:val="20"/>
        </w:rPr>
        <w:t>переможцем</w:t>
      </w:r>
      <w:r w:rsidRPr="00B03F70">
        <w:rPr>
          <w:i/>
          <w:sz w:val="20"/>
        </w:rPr>
        <w:t xml:space="preserve"> на фірмовому бланку (у разі його наявності))</w:t>
      </w:r>
    </w:p>
    <w:p w:rsidR="0096553D" w:rsidRPr="00B03F70" w:rsidRDefault="0096553D" w:rsidP="0096553D">
      <w:pPr>
        <w:ind w:firstLine="708"/>
        <w:contextualSpacing/>
        <w:jc w:val="both"/>
      </w:pPr>
    </w:p>
    <w:p w:rsidR="0096553D" w:rsidRPr="00B03F70" w:rsidRDefault="0096553D" w:rsidP="0096553D">
      <w:pPr>
        <w:ind w:firstLine="708"/>
        <w:contextualSpacing/>
        <w:jc w:val="both"/>
      </w:pPr>
      <w:r w:rsidRPr="00B03F70">
        <w:t>__________________________________________________________ (</w:t>
      </w:r>
      <w:r w:rsidRPr="00B03F70">
        <w:rPr>
          <w:sz w:val="20"/>
        </w:rPr>
        <w:t>вказати повну назву</w:t>
      </w:r>
      <w:r w:rsidRPr="00B03F70">
        <w:t>), який є _______________ (</w:t>
      </w:r>
      <w:r w:rsidRPr="00B03F70">
        <w:rPr>
          <w:sz w:val="20"/>
        </w:rPr>
        <w:t>вибрати потрібне: платником ПДВ або платником єдиного податку або нерезидентом</w:t>
      </w:r>
      <w:r w:rsidRPr="00B03F70">
        <w:t xml:space="preserve">) надає свою тендерну пропозицію у конкурентній процедурі закупівлі </w:t>
      </w:r>
      <w:r w:rsidRPr="00B03F70">
        <w:rPr>
          <w:b/>
          <w:iCs/>
          <w:color w:val="FF0000"/>
        </w:rPr>
        <w:t xml:space="preserve"> </w:t>
      </w:r>
      <w:r w:rsidRPr="00B03F70">
        <w:rPr>
          <w:b/>
        </w:rPr>
        <w:t>«</w:t>
      </w:r>
      <w:r w:rsidRPr="00AA5836">
        <w:rPr>
          <w:b/>
        </w:rPr>
        <w:t>Розроблення технічної документації із землеустрою щодо інвентаризації земель під кладовищами Полтавської міської територіальної громади</w:t>
      </w:r>
      <w:r w:rsidRPr="00B03F70">
        <w:rPr>
          <w:b/>
        </w:rPr>
        <w:t>» (</w:t>
      </w:r>
      <w:r w:rsidRPr="00B03F70">
        <w:t xml:space="preserve">Код за показником четвертої цифри основного словника національного класифікатора України ДК 021:2015 «Єдиний закупівельний словник»: 71350000-6 — «Науково – технічні послуги в галузі інженерії») UA-_____________________ в електронній системі </w:t>
      </w:r>
      <w:proofErr w:type="spellStart"/>
      <w:r w:rsidRPr="00B03F70">
        <w:t>закупівель</w:t>
      </w:r>
      <w:proofErr w:type="spellEnd"/>
      <w:r w:rsidRPr="00B03F70">
        <w:t>, погоджується із вимогами тендерної документації та додатків до неї та має можливість повністю здійснити надання послуг на умовах Договору про закупівлю.</w:t>
      </w:r>
    </w:p>
    <w:p w:rsidR="0096553D" w:rsidRPr="00B03F70" w:rsidRDefault="0096553D" w:rsidP="0096553D">
      <w:pPr>
        <w:ind w:firstLine="708"/>
        <w:contextualSpacing/>
        <w:jc w:val="both"/>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757"/>
        <w:gridCol w:w="1192"/>
        <w:gridCol w:w="1176"/>
        <w:gridCol w:w="1209"/>
        <w:gridCol w:w="1288"/>
      </w:tblGrid>
      <w:tr w:rsidR="0096553D" w:rsidRPr="00B03F70" w:rsidTr="0096553D">
        <w:tc>
          <w:tcPr>
            <w:tcW w:w="293" w:type="pct"/>
            <w:tcBorders>
              <w:top w:val="single" w:sz="4" w:space="0" w:color="auto"/>
              <w:left w:val="single" w:sz="4" w:space="0" w:color="auto"/>
              <w:bottom w:val="single" w:sz="4" w:space="0" w:color="auto"/>
              <w:right w:val="single" w:sz="4" w:space="0" w:color="auto"/>
            </w:tcBorders>
            <w:vAlign w:val="center"/>
          </w:tcPr>
          <w:p w:rsidR="0096553D" w:rsidRPr="00B03F70" w:rsidRDefault="0096553D" w:rsidP="0096553D">
            <w:pPr>
              <w:suppressAutoHyphens/>
              <w:jc w:val="center"/>
              <w:rPr>
                <w:b/>
                <w:spacing w:val="-6"/>
                <w:sz w:val="20"/>
                <w:lang w:eastAsia="zh-CN"/>
              </w:rPr>
            </w:pPr>
            <w:r w:rsidRPr="00B03F70">
              <w:rPr>
                <w:b/>
                <w:spacing w:val="-6"/>
                <w:sz w:val="20"/>
              </w:rPr>
              <w:t>№ з/п</w:t>
            </w:r>
          </w:p>
        </w:tc>
        <w:tc>
          <w:tcPr>
            <w:tcW w:w="2051" w:type="pct"/>
            <w:tcBorders>
              <w:top w:val="single" w:sz="4" w:space="0" w:color="auto"/>
              <w:left w:val="single" w:sz="4" w:space="0" w:color="auto"/>
              <w:bottom w:val="single" w:sz="4" w:space="0" w:color="auto"/>
              <w:right w:val="single" w:sz="4" w:space="0" w:color="auto"/>
            </w:tcBorders>
            <w:vAlign w:val="center"/>
          </w:tcPr>
          <w:p w:rsidR="0096553D" w:rsidRPr="00B03F70" w:rsidRDefault="0096553D" w:rsidP="0096553D">
            <w:pPr>
              <w:suppressAutoHyphens/>
              <w:jc w:val="center"/>
              <w:rPr>
                <w:b/>
                <w:spacing w:val="-6"/>
                <w:sz w:val="20"/>
                <w:lang w:eastAsia="zh-CN"/>
              </w:rPr>
            </w:pPr>
            <w:r w:rsidRPr="00B03F70">
              <w:rPr>
                <w:b/>
                <w:spacing w:val="-6"/>
                <w:sz w:val="20"/>
              </w:rPr>
              <w:t>Найменування послуги</w:t>
            </w:r>
          </w:p>
        </w:tc>
        <w:tc>
          <w:tcPr>
            <w:tcW w:w="651" w:type="pct"/>
            <w:tcBorders>
              <w:top w:val="single" w:sz="4" w:space="0" w:color="auto"/>
              <w:left w:val="single" w:sz="4" w:space="0" w:color="auto"/>
              <w:bottom w:val="single" w:sz="4" w:space="0" w:color="auto"/>
              <w:right w:val="single" w:sz="4" w:space="0" w:color="auto"/>
            </w:tcBorders>
            <w:vAlign w:val="center"/>
          </w:tcPr>
          <w:p w:rsidR="0096553D" w:rsidRPr="00B03F70" w:rsidRDefault="0096553D" w:rsidP="0096553D">
            <w:pPr>
              <w:jc w:val="center"/>
              <w:rPr>
                <w:b/>
                <w:spacing w:val="-6"/>
                <w:sz w:val="20"/>
                <w:lang w:eastAsia="zh-CN"/>
              </w:rPr>
            </w:pPr>
            <w:r w:rsidRPr="00B03F70">
              <w:rPr>
                <w:b/>
                <w:spacing w:val="-6"/>
                <w:sz w:val="20"/>
              </w:rPr>
              <w:t>Одиниця</w:t>
            </w:r>
          </w:p>
          <w:p w:rsidR="0096553D" w:rsidRPr="00B03F70" w:rsidRDefault="0096553D" w:rsidP="0096553D">
            <w:pPr>
              <w:suppressAutoHyphens/>
              <w:jc w:val="center"/>
              <w:rPr>
                <w:b/>
                <w:spacing w:val="-6"/>
                <w:sz w:val="20"/>
                <w:lang w:eastAsia="zh-CN"/>
              </w:rPr>
            </w:pPr>
            <w:r w:rsidRPr="00B03F70">
              <w:rPr>
                <w:b/>
                <w:spacing w:val="-6"/>
                <w:sz w:val="20"/>
              </w:rPr>
              <w:t xml:space="preserve">виміру </w:t>
            </w:r>
          </w:p>
        </w:tc>
        <w:tc>
          <w:tcPr>
            <w:tcW w:w="642" w:type="pct"/>
            <w:tcBorders>
              <w:top w:val="single" w:sz="4" w:space="0" w:color="auto"/>
              <w:left w:val="single" w:sz="4" w:space="0" w:color="auto"/>
              <w:bottom w:val="single" w:sz="4" w:space="0" w:color="auto"/>
              <w:right w:val="single" w:sz="4" w:space="0" w:color="auto"/>
            </w:tcBorders>
            <w:vAlign w:val="center"/>
          </w:tcPr>
          <w:p w:rsidR="0096553D" w:rsidRPr="00B03F70" w:rsidRDefault="0096553D" w:rsidP="0096553D">
            <w:pPr>
              <w:suppressAutoHyphens/>
              <w:jc w:val="center"/>
              <w:rPr>
                <w:b/>
                <w:spacing w:val="-6"/>
                <w:sz w:val="20"/>
              </w:rPr>
            </w:pPr>
            <w:r w:rsidRPr="00B03F70">
              <w:rPr>
                <w:b/>
                <w:spacing w:val="-6"/>
                <w:sz w:val="20"/>
              </w:rPr>
              <w:t>Кількість</w:t>
            </w:r>
          </w:p>
        </w:tc>
        <w:tc>
          <w:tcPr>
            <w:tcW w:w="660" w:type="pct"/>
            <w:tcBorders>
              <w:top w:val="single" w:sz="4" w:space="0" w:color="auto"/>
              <w:left w:val="single" w:sz="4" w:space="0" w:color="auto"/>
              <w:bottom w:val="single" w:sz="4" w:space="0" w:color="auto"/>
              <w:right w:val="single" w:sz="4" w:space="0" w:color="auto"/>
            </w:tcBorders>
            <w:vAlign w:val="center"/>
          </w:tcPr>
          <w:p w:rsidR="0096553D" w:rsidRPr="00B03F70" w:rsidRDefault="0096553D" w:rsidP="0096553D">
            <w:pPr>
              <w:ind w:left="-96" w:right="-120"/>
              <w:jc w:val="center"/>
              <w:rPr>
                <w:b/>
                <w:bCs/>
                <w:sz w:val="20"/>
                <w:lang w:eastAsia="zh-CN"/>
              </w:rPr>
            </w:pPr>
            <w:r w:rsidRPr="00B03F70">
              <w:rPr>
                <w:b/>
                <w:bCs/>
                <w:sz w:val="20"/>
              </w:rPr>
              <w:t xml:space="preserve">Ціна </w:t>
            </w:r>
          </w:p>
          <w:p w:rsidR="0096553D" w:rsidRPr="00B03F70" w:rsidRDefault="0096553D" w:rsidP="0096553D">
            <w:pPr>
              <w:suppressAutoHyphens/>
              <w:ind w:left="-96" w:right="-120"/>
              <w:jc w:val="center"/>
              <w:rPr>
                <w:b/>
                <w:bCs/>
                <w:sz w:val="20"/>
                <w:lang w:eastAsia="zh-CN"/>
              </w:rPr>
            </w:pPr>
            <w:r w:rsidRPr="00B03F70">
              <w:rPr>
                <w:b/>
                <w:bCs/>
                <w:sz w:val="20"/>
              </w:rPr>
              <w:t>за од., грн., без ПДВ</w:t>
            </w:r>
          </w:p>
        </w:tc>
        <w:tc>
          <w:tcPr>
            <w:tcW w:w="703" w:type="pct"/>
            <w:tcBorders>
              <w:top w:val="single" w:sz="4" w:space="0" w:color="auto"/>
              <w:left w:val="single" w:sz="4" w:space="0" w:color="auto"/>
              <w:bottom w:val="single" w:sz="4" w:space="0" w:color="auto"/>
              <w:right w:val="single" w:sz="4" w:space="0" w:color="auto"/>
            </w:tcBorders>
            <w:vAlign w:val="center"/>
          </w:tcPr>
          <w:p w:rsidR="0096553D" w:rsidRPr="00B03F70" w:rsidRDefault="0096553D" w:rsidP="0096553D">
            <w:pPr>
              <w:suppressAutoHyphens/>
              <w:ind w:left="-96" w:right="-120"/>
              <w:jc w:val="center"/>
              <w:rPr>
                <w:b/>
                <w:bCs/>
                <w:sz w:val="20"/>
                <w:lang w:eastAsia="zh-CN"/>
              </w:rPr>
            </w:pPr>
            <w:r w:rsidRPr="00B03F70">
              <w:rPr>
                <w:b/>
                <w:bCs/>
                <w:sz w:val="20"/>
              </w:rPr>
              <w:t>Загальна вартість, грн., без ПДВ</w:t>
            </w:r>
          </w:p>
        </w:tc>
      </w:tr>
      <w:tr w:rsidR="0096553D" w:rsidRPr="00B03F70" w:rsidTr="0096553D">
        <w:trPr>
          <w:trHeight w:val="565"/>
        </w:trPr>
        <w:tc>
          <w:tcPr>
            <w:tcW w:w="293" w:type="pct"/>
            <w:tcBorders>
              <w:top w:val="single" w:sz="4" w:space="0" w:color="auto"/>
              <w:left w:val="single" w:sz="4" w:space="0" w:color="auto"/>
              <w:bottom w:val="single" w:sz="4" w:space="0" w:color="auto"/>
              <w:right w:val="single" w:sz="4" w:space="0" w:color="auto"/>
            </w:tcBorders>
            <w:vAlign w:val="center"/>
          </w:tcPr>
          <w:p w:rsidR="0096553D" w:rsidRPr="00B03F70" w:rsidRDefault="0096553D" w:rsidP="0096553D">
            <w:pPr>
              <w:suppressAutoHyphens/>
              <w:spacing w:after="200"/>
              <w:jc w:val="center"/>
              <w:rPr>
                <w:spacing w:val="-6"/>
                <w:sz w:val="20"/>
                <w:lang w:eastAsia="zh-CN"/>
              </w:rPr>
            </w:pPr>
            <w:r w:rsidRPr="00B03F70">
              <w:rPr>
                <w:spacing w:val="-6"/>
                <w:sz w:val="20"/>
                <w:lang w:eastAsia="zh-CN"/>
              </w:rPr>
              <w:t>1.</w:t>
            </w:r>
          </w:p>
        </w:tc>
        <w:tc>
          <w:tcPr>
            <w:tcW w:w="2051" w:type="pct"/>
            <w:tcBorders>
              <w:top w:val="single" w:sz="4" w:space="0" w:color="auto"/>
              <w:left w:val="single" w:sz="4" w:space="0" w:color="auto"/>
              <w:bottom w:val="single" w:sz="4" w:space="0" w:color="auto"/>
              <w:right w:val="single" w:sz="4" w:space="0" w:color="auto"/>
            </w:tcBorders>
          </w:tcPr>
          <w:p w:rsidR="0096553D" w:rsidRPr="008F0C34" w:rsidRDefault="0096553D" w:rsidP="0096553D">
            <w:pPr>
              <w:suppressAutoHyphens/>
              <w:spacing w:after="200"/>
              <w:jc w:val="both"/>
              <w:rPr>
                <w:spacing w:val="-6"/>
                <w:sz w:val="20"/>
                <w:lang w:eastAsia="zh-CN"/>
              </w:rPr>
            </w:pPr>
            <w:r w:rsidRPr="00AA5836">
              <w:rPr>
                <w:spacing w:val="-6"/>
                <w:sz w:val="20"/>
                <w:lang w:eastAsia="zh-CN"/>
              </w:rPr>
              <w:t>Розроблення технічної документації із землеустрою щодо інвентаризації земель під кладовищами Полтавської міської територіальної громади</w:t>
            </w:r>
          </w:p>
        </w:tc>
        <w:tc>
          <w:tcPr>
            <w:tcW w:w="651" w:type="pct"/>
            <w:tcBorders>
              <w:top w:val="single" w:sz="4" w:space="0" w:color="auto"/>
              <w:left w:val="single" w:sz="4" w:space="0" w:color="auto"/>
              <w:bottom w:val="single" w:sz="4" w:space="0" w:color="auto"/>
              <w:right w:val="single" w:sz="4" w:space="0" w:color="auto"/>
            </w:tcBorders>
            <w:vAlign w:val="center"/>
          </w:tcPr>
          <w:p w:rsidR="0096553D" w:rsidRPr="00B03F70" w:rsidRDefault="0096553D" w:rsidP="0096553D">
            <w:pPr>
              <w:suppressAutoHyphens/>
              <w:spacing w:after="200"/>
              <w:jc w:val="center"/>
              <w:rPr>
                <w:sz w:val="20"/>
                <w:lang w:eastAsia="zh-CN"/>
              </w:rPr>
            </w:pPr>
            <w:r w:rsidRPr="00B03F70">
              <w:rPr>
                <w:sz w:val="20"/>
                <w:lang w:eastAsia="zh-CN"/>
              </w:rPr>
              <w:t>послуга</w:t>
            </w:r>
          </w:p>
        </w:tc>
        <w:tc>
          <w:tcPr>
            <w:tcW w:w="642" w:type="pct"/>
            <w:tcBorders>
              <w:top w:val="single" w:sz="4" w:space="0" w:color="auto"/>
              <w:left w:val="single" w:sz="4" w:space="0" w:color="auto"/>
              <w:bottom w:val="single" w:sz="4" w:space="0" w:color="auto"/>
              <w:right w:val="single" w:sz="4" w:space="0" w:color="auto"/>
            </w:tcBorders>
            <w:vAlign w:val="center"/>
          </w:tcPr>
          <w:p w:rsidR="0096553D" w:rsidRPr="00E72B89" w:rsidRDefault="0096553D" w:rsidP="0096553D">
            <w:pPr>
              <w:suppressAutoHyphens/>
              <w:spacing w:after="200"/>
              <w:jc w:val="center"/>
              <w:rPr>
                <w:spacing w:val="-6"/>
                <w:sz w:val="20"/>
                <w:lang w:eastAsia="zh-CN"/>
              </w:rPr>
            </w:pPr>
            <w:r w:rsidRPr="00E72B89">
              <w:rPr>
                <w:spacing w:val="-6"/>
                <w:sz w:val="20"/>
                <w:lang w:eastAsia="zh-CN"/>
              </w:rPr>
              <w:t xml:space="preserve">1 </w:t>
            </w:r>
          </w:p>
        </w:tc>
        <w:tc>
          <w:tcPr>
            <w:tcW w:w="660" w:type="pct"/>
            <w:tcBorders>
              <w:top w:val="single" w:sz="4" w:space="0" w:color="auto"/>
              <w:left w:val="single" w:sz="4" w:space="0" w:color="auto"/>
              <w:bottom w:val="single" w:sz="4" w:space="0" w:color="auto"/>
              <w:right w:val="single" w:sz="4" w:space="0" w:color="auto"/>
            </w:tcBorders>
            <w:vAlign w:val="center"/>
          </w:tcPr>
          <w:p w:rsidR="0096553D" w:rsidRPr="00E72B89" w:rsidRDefault="0096553D" w:rsidP="0096553D">
            <w:pPr>
              <w:suppressAutoHyphens/>
              <w:spacing w:after="200"/>
              <w:jc w:val="center"/>
              <w:rPr>
                <w:spacing w:val="-6"/>
                <w:sz w:val="20"/>
                <w:lang w:eastAsia="zh-CN"/>
              </w:rPr>
            </w:pPr>
          </w:p>
        </w:tc>
        <w:tc>
          <w:tcPr>
            <w:tcW w:w="703" w:type="pct"/>
            <w:tcBorders>
              <w:top w:val="single" w:sz="4" w:space="0" w:color="auto"/>
              <w:left w:val="single" w:sz="4" w:space="0" w:color="auto"/>
              <w:bottom w:val="single" w:sz="4" w:space="0" w:color="auto"/>
              <w:right w:val="single" w:sz="4" w:space="0" w:color="auto"/>
            </w:tcBorders>
            <w:vAlign w:val="center"/>
          </w:tcPr>
          <w:p w:rsidR="0096553D" w:rsidRPr="00E72B89" w:rsidRDefault="0096553D" w:rsidP="0096553D">
            <w:pPr>
              <w:suppressAutoHyphens/>
              <w:spacing w:after="200"/>
              <w:jc w:val="center"/>
              <w:rPr>
                <w:spacing w:val="-6"/>
                <w:sz w:val="20"/>
                <w:lang w:eastAsia="zh-CN"/>
              </w:rPr>
            </w:pPr>
          </w:p>
        </w:tc>
      </w:tr>
      <w:tr w:rsidR="0096553D" w:rsidRPr="00B03F70" w:rsidTr="0096553D">
        <w:tc>
          <w:tcPr>
            <w:tcW w:w="4297" w:type="pct"/>
            <w:gridSpan w:val="5"/>
            <w:tcBorders>
              <w:top w:val="single" w:sz="4" w:space="0" w:color="auto"/>
              <w:left w:val="single" w:sz="4" w:space="0" w:color="auto"/>
              <w:bottom w:val="single" w:sz="4" w:space="0" w:color="auto"/>
              <w:right w:val="single" w:sz="4" w:space="0" w:color="auto"/>
            </w:tcBorders>
          </w:tcPr>
          <w:p w:rsidR="0096553D" w:rsidRPr="00B03F70" w:rsidRDefault="0096553D" w:rsidP="0096553D">
            <w:pPr>
              <w:spacing w:line="276" w:lineRule="auto"/>
              <w:jc w:val="right"/>
              <w:rPr>
                <w:b/>
                <w:sz w:val="20"/>
                <w:lang w:eastAsia="zh-CN"/>
              </w:rPr>
            </w:pPr>
            <w:r w:rsidRPr="00B03F70">
              <w:rPr>
                <w:b/>
                <w:sz w:val="20"/>
              </w:rPr>
              <w:t>Разом, грн.  без ПДВ:</w:t>
            </w:r>
          </w:p>
        </w:tc>
        <w:tc>
          <w:tcPr>
            <w:tcW w:w="703" w:type="pct"/>
            <w:tcBorders>
              <w:top w:val="single" w:sz="4" w:space="0" w:color="auto"/>
              <w:left w:val="single" w:sz="4" w:space="0" w:color="auto"/>
              <w:bottom w:val="single" w:sz="4" w:space="0" w:color="auto"/>
              <w:right w:val="single" w:sz="4" w:space="0" w:color="auto"/>
            </w:tcBorders>
          </w:tcPr>
          <w:p w:rsidR="0096553D" w:rsidRPr="00B03F70" w:rsidRDefault="0096553D" w:rsidP="0096553D">
            <w:pPr>
              <w:suppressAutoHyphens/>
              <w:spacing w:after="200"/>
              <w:jc w:val="center"/>
              <w:rPr>
                <w:spacing w:val="-6"/>
                <w:sz w:val="20"/>
                <w:lang w:eastAsia="zh-CN"/>
              </w:rPr>
            </w:pPr>
          </w:p>
        </w:tc>
      </w:tr>
      <w:tr w:rsidR="0096553D" w:rsidRPr="00B03F70" w:rsidTr="0096553D">
        <w:tc>
          <w:tcPr>
            <w:tcW w:w="4297" w:type="pct"/>
            <w:gridSpan w:val="5"/>
            <w:tcBorders>
              <w:top w:val="single" w:sz="4" w:space="0" w:color="auto"/>
              <w:left w:val="single" w:sz="4" w:space="0" w:color="auto"/>
              <w:bottom w:val="single" w:sz="4" w:space="0" w:color="auto"/>
              <w:right w:val="single" w:sz="4" w:space="0" w:color="auto"/>
            </w:tcBorders>
          </w:tcPr>
          <w:p w:rsidR="0096553D" w:rsidRPr="00B03F70" w:rsidRDefault="0096553D" w:rsidP="0096553D">
            <w:pPr>
              <w:spacing w:line="276" w:lineRule="auto"/>
              <w:jc w:val="right"/>
              <w:rPr>
                <w:b/>
                <w:sz w:val="20"/>
                <w:lang w:eastAsia="zh-CN"/>
              </w:rPr>
            </w:pPr>
            <w:r w:rsidRPr="00B03F70">
              <w:rPr>
                <w:b/>
                <w:sz w:val="20"/>
              </w:rPr>
              <w:t>ПДВ, грн.:</w:t>
            </w:r>
          </w:p>
        </w:tc>
        <w:tc>
          <w:tcPr>
            <w:tcW w:w="703" w:type="pct"/>
            <w:tcBorders>
              <w:top w:val="single" w:sz="4" w:space="0" w:color="auto"/>
              <w:left w:val="single" w:sz="4" w:space="0" w:color="auto"/>
              <w:bottom w:val="single" w:sz="4" w:space="0" w:color="auto"/>
              <w:right w:val="single" w:sz="4" w:space="0" w:color="auto"/>
            </w:tcBorders>
          </w:tcPr>
          <w:p w:rsidR="0096553D" w:rsidRPr="00B03F70" w:rsidRDefault="0096553D" w:rsidP="0096553D">
            <w:pPr>
              <w:suppressAutoHyphens/>
              <w:spacing w:after="200"/>
              <w:jc w:val="center"/>
              <w:rPr>
                <w:spacing w:val="-6"/>
                <w:sz w:val="20"/>
                <w:lang w:eastAsia="zh-CN"/>
              </w:rPr>
            </w:pPr>
          </w:p>
        </w:tc>
      </w:tr>
      <w:tr w:rsidR="0096553D" w:rsidRPr="00B03F70" w:rsidTr="0096553D">
        <w:tc>
          <w:tcPr>
            <w:tcW w:w="4297" w:type="pct"/>
            <w:gridSpan w:val="5"/>
            <w:tcBorders>
              <w:top w:val="single" w:sz="4" w:space="0" w:color="auto"/>
              <w:left w:val="single" w:sz="4" w:space="0" w:color="auto"/>
              <w:bottom w:val="single" w:sz="4" w:space="0" w:color="auto"/>
              <w:right w:val="single" w:sz="4" w:space="0" w:color="auto"/>
            </w:tcBorders>
          </w:tcPr>
          <w:p w:rsidR="0096553D" w:rsidRPr="00B03F70" w:rsidRDefault="0096553D" w:rsidP="0096553D">
            <w:pPr>
              <w:spacing w:line="276" w:lineRule="auto"/>
              <w:jc w:val="right"/>
              <w:rPr>
                <w:b/>
                <w:sz w:val="20"/>
                <w:lang w:eastAsia="zh-CN"/>
              </w:rPr>
            </w:pPr>
            <w:r w:rsidRPr="00B03F70">
              <w:rPr>
                <w:b/>
                <w:sz w:val="20"/>
              </w:rPr>
              <w:t>Разом, грн. з ПДВ:</w:t>
            </w:r>
          </w:p>
        </w:tc>
        <w:tc>
          <w:tcPr>
            <w:tcW w:w="703" w:type="pct"/>
            <w:tcBorders>
              <w:top w:val="single" w:sz="4" w:space="0" w:color="auto"/>
              <w:left w:val="single" w:sz="4" w:space="0" w:color="auto"/>
              <w:bottom w:val="single" w:sz="4" w:space="0" w:color="auto"/>
              <w:right w:val="single" w:sz="4" w:space="0" w:color="auto"/>
            </w:tcBorders>
          </w:tcPr>
          <w:p w:rsidR="0096553D" w:rsidRPr="00B03F70" w:rsidRDefault="0096553D" w:rsidP="0096553D">
            <w:pPr>
              <w:suppressAutoHyphens/>
              <w:spacing w:after="200"/>
              <w:jc w:val="center"/>
              <w:rPr>
                <w:spacing w:val="-6"/>
                <w:sz w:val="20"/>
                <w:lang w:eastAsia="zh-CN"/>
              </w:rPr>
            </w:pPr>
          </w:p>
        </w:tc>
      </w:tr>
    </w:tbl>
    <w:p w:rsidR="0096553D" w:rsidRPr="00B03F70" w:rsidRDefault="0096553D" w:rsidP="0096553D">
      <w:pPr>
        <w:tabs>
          <w:tab w:val="left" w:pos="0"/>
        </w:tabs>
        <w:suppressAutoHyphens/>
        <w:ind w:firstLine="709"/>
        <w:contextualSpacing/>
        <w:jc w:val="both"/>
        <w:rPr>
          <w:bCs/>
          <w:lang w:eastAsia="zh-CN"/>
        </w:rPr>
      </w:pPr>
    </w:p>
    <w:p w:rsidR="0096553D" w:rsidRPr="00B03F70" w:rsidRDefault="0096553D" w:rsidP="0096553D">
      <w:pPr>
        <w:tabs>
          <w:tab w:val="left" w:pos="0"/>
        </w:tabs>
        <w:suppressAutoHyphens/>
        <w:ind w:firstLine="709"/>
        <w:contextualSpacing/>
        <w:jc w:val="both"/>
        <w:rPr>
          <w:bCs/>
          <w:lang w:val="ru-RU" w:eastAsia="zh-CN"/>
        </w:rPr>
      </w:pPr>
      <w:r w:rsidRPr="00B03F70">
        <w:rPr>
          <w:bCs/>
          <w:lang w:eastAsia="zh-CN"/>
        </w:rPr>
        <w:t>Ціна тендерної пропозиції (</w:t>
      </w:r>
      <w:r w:rsidRPr="00B03F70">
        <w:rPr>
          <w:bCs/>
          <w:i/>
          <w:lang w:eastAsia="zh-CN"/>
        </w:rPr>
        <w:t>за результатами аукціону)</w:t>
      </w:r>
      <w:r w:rsidRPr="00B03F70">
        <w:rPr>
          <w:bCs/>
          <w:lang w:eastAsia="zh-CN"/>
        </w:rPr>
        <w:t xml:space="preserve"> становить __________грн ___ коп. без ПДВ, крім того ПДВ* _________ грн., разом ______________  грн. з ПДВ (зазначити цифрами та прописом).</w:t>
      </w:r>
    </w:p>
    <w:p w:rsidR="0096553D" w:rsidRPr="00B03F70" w:rsidRDefault="0096553D" w:rsidP="0096553D">
      <w:pPr>
        <w:tabs>
          <w:tab w:val="left" w:pos="0"/>
        </w:tabs>
        <w:suppressAutoHyphens/>
        <w:ind w:firstLine="709"/>
        <w:contextualSpacing/>
        <w:jc w:val="both"/>
        <w:rPr>
          <w:lang w:eastAsia="zh-CN"/>
        </w:rPr>
      </w:pPr>
      <w:r w:rsidRPr="00B03F70">
        <w:rPr>
          <w:i/>
          <w:iCs/>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p>
    <w:p w:rsidR="0096553D" w:rsidRPr="00B03F70" w:rsidRDefault="0096553D" w:rsidP="0096553D">
      <w:pPr>
        <w:suppressAutoHyphens/>
        <w:ind w:firstLine="709"/>
        <w:contextualSpacing/>
        <w:jc w:val="both"/>
      </w:pPr>
      <w:r w:rsidRPr="00B03F7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6553D" w:rsidRPr="00B03F70" w:rsidRDefault="0096553D" w:rsidP="0096553D">
      <w:pPr>
        <w:ind w:firstLine="567"/>
        <w:jc w:val="both"/>
        <w:rPr>
          <w:color w:val="000000"/>
        </w:rPr>
      </w:pPr>
      <w:r w:rsidRPr="00B03F70">
        <w:rPr>
          <w:color w:val="000000"/>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96553D" w:rsidRPr="00B03F70" w:rsidRDefault="0096553D" w:rsidP="0096553D">
      <w:pPr>
        <w:ind w:firstLine="567"/>
        <w:jc w:val="both"/>
        <w:rPr>
          <w:color w:val="000000"/>
        </w:rPr>
      </w:pPr>
      <w:r w:rsidRPr="00B03F70">
        <w:rPr>
          <w:color w:val="000000"/>
        </w:rPr>
        <w:lastRenderedPageBreak/>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96553D" w:rsidRPr="00B03F70" w:rsidRDefault="0096553D" w:rsidP="0096553D">
      <w:pPr>
        <w:ind w:firstLine="567"/>
        <w:jc w:val="both"/>
        <w:rPr>
          <w:color w:val="000000"/>
        </w:rPr>
      </w:pPr>
      <w:r w:rsidRPr="00B03F70">
        <w:rPr>
          <w:color w:val="000000"/>
        </w:rPr>
        <w:t>4. Якщо наша тендерна пропозиція буде визначена найбільш економічно вигідною, ми зобов'язуємося підписати Договір із З</w:t>
      </w:r>
      <w:r w:rsidR="00693D6E">
        <w:rPr>
          <w:color w:val="000000"/>
        </w:rPr>
        <w:t>амовником не раніше ніж через 5</w:t>
      </w:r>
      <w:r w:rsidRPr="00B03F70">
        <w:rPr>
          <w:color w:val="000000"/>
        </w:rPr>
        <w:t xml:space="preserve"> днів з дати оприлюднення на веб-порталі Уповноваженого органу повідомлення про намір укласти договір про закупівлю</w:t>
      </w:r>
      <w:r w:rsidR="00693D6E">
        <w:rPr>
          <w:color w:val="000000"/>
        </w:rPr>
        <w:t>, але не пізніше ніж через 15</w:t>
      </w:r>
      <w:r w:rsidRPr="00B03F70">
        <w:rPr>
          <w:color w:val="000000"/>
        </w:rPr>
        <w:t xml:space="preserve"> днів з дня прийняття рішення про намір укласти договір про закупівлю.</w:t>
      </w:r>
    </w:p>
    <w:p w:rsidR="0096553D" w:rsidRPr="00B03F70" w:rsidRDefault="0096553D" w:rsidP="0096553D">
      <w:pPr>
        <w:ind w:firstLine="567"/>
        <w:jc w:val="both"/>
        <w:rPr>
          <w:color w:val="000000"/>
        </w:rPr>
      </w:pPr>
      <w:r w:rsidRPr="00B03F70">
        <w:rPr>
          <w:color w:val="000000"/>
        </w:rPr>
        <w:t xml:space="preserve">5. Ми погоджуємося з Проектом Договору, який завантажено до електронної системи </w:t>
      </w:r>
      <w:proofErr w:type="spellStart"/>
      <w:r w:rsidRPr="00B03F70">
        <w:rPr>
          <w:color w:val="000000"/>
        </w:rPr>
        <w:t>закупівель</w:t>
      </w:r>
      <w:proofErr w:type="spellEnd"/>
      <w:r w:rsidRPr="00B03F70">
        <w:rPr>
          <w:color w:val="000000"/>
        </w:rPr>
        <w:t xml:space="preserve"> додатком до цієї тендерної документації.</w:t>
      </w:r>
    </w:p>
    <w:p w:rsidR="0096553D" w:rsidRPr="00B03F70" w:rsidRDefault="0096553D" w:rsidP="0096553D">
      <w:pPr>
        <w:jc w:val="both"/>
        <w:rPr>
          <w:color w:val="000000"/>
        </w:rPr>
      </w:pPr>
    </w:p>
    <w:p w:rsidR="0096553D" w:rsidRPr="00B03F70" w:rsidRDefault="0096553D" w:rsidP="0096553D">
      <w:pPr>
        <w:tabs>
          <w:tab w:val="center" w:pos="5244"/>
        </w:tabs>
        <w:ind w:firstLine="567"/>
        <w:jc w:val="both"/>
        <w:rPr>
          <w:color w:val="000000"/>
        </w:rPr>
      </w:pPr>
      <w:r w:rsidRPr="00B03F70">
        <w:rPr>
          <w:color w:val="000000"/>
        </w:rPr>
        <w:t xml:space="preserve">_____________________________              </w:t>
      </w:r>
      <w:r w:rsidRPr="00B03F70">
        <w:rPr>
          <w:color w:val="000000"/>
        </w:rPr>
        <w:tab/>
        <w:t>__________________</w:t>
      </w:r>
    </w:p>
    <w:p w:rsidR="0096553D" w:rsidRPr="00B03F70" w:rsidRDefault="0096553D" w:rsidP="0096553D">
      <w:pPr>
        <w:ind w:firstLine="567"/>
        <w:jc w:val="both"/>
        <w:rPr>
          <w:color w:val="000000"/>
        </w:rPr>
      </w:pPr>
      <w:r w:rsidRPr="00B03F70">
        <w:rPr>
          <w:color w:val="000000"/>
        </w:rPr>
        <w:t>Посада, прізвище, ініціали, підпис уповноваженої особи Учасника, (завірені печаткою**(у разі її використання)).</w:t>
      </w:r>
    </w:p>
    <w:p w:rsidR="0096553D" w:rsidRPr="00B03F70" w:rsidRDefault="0096553D" w:rsidP="0096553D">
      <w:pPr>
        <w:jc w:val="both"/>
        <w:rPr>
          <w:b/>
          <w:color w:val="000000"/>
        </w:rPr>
      </w:pPr>
      <w:r w:rsidRPr="00B03F70">
        <w:rPr>
          <w:b/>
          <w:color w:val="000000"/>
        </w:rPr>
        <w:t xml:space="preserve">  </w:t>
      </w:r>
    </w:p>
    <w:p w:rsidR="0096553D" w:rsidRPr="0087435F" w:rsidRDefault="0096553D" w:rsidP="0096553D">
      <w:pPr>
        <w:jc w:val="right"/>
      </w:pPr>
      <w:r w:rsidRPr="00B03F70">
        <w:rPr>
          <w:color w:val="000000"/>
        </w:rPr>
        <w:t>** Ця вимога не стосується Учасників, які здійснюють діяльність без печатки згідно з чинним законодавством.</w:t>
      </w:r>
    </w:p>
    <w:p w:rsidR="0096553D" w:rsidRDefault="0096553D" w:rsidP="0096553D"/>
    <w:p w:rsidR="0096553D" w:rsidRDefault="0096553D" w:rsidP="0096553D"/>
    <w:p w:rsidR="0096553D" w:rsidRDefault="0096553D">
      <w:pPr>
        <w:spacing w:after="160" w:line="259" w:lineRule="auto"/>
      </w:pPr>
    </w:p>
    <w:p w:rsidR="0096553D" w:rsidRDefault="0096553D"/>
    <w:p w:rsidR="0096553D" w:rsidRDefault="0096553D">
      <w:pPr>
        <w:spacing w:after="160" w:line="259" w:lineRule="auto"/>
      </w:pPr>
      <w:r>
        <w:br w:type="page"/>
      </w:r>
    </w:p>
    <w:p w:rsidR="0096553D" w:rsidRPr="00DD5AD9" w:rsidRDefault="007C45E0" w:rsidP="005E6BC6">
      <w:pPr>
        <w:tabs>
          <w:tab w:val="left" w:pos="855"/>
        </w:tabs>
        <w:jc w:val="right"/>
        <w:rPr>
          <w:rFonts w:eastAsia="Arial"/>
          <w:b/>
          <w:bCs/>
          <w:color w:val="000000"/>
          <w:szCs w:val="24"/>
        </w:rPr>
      </w:pPr>
      <w:r>
        <w:rPr>
          <w:rFonts w:eastAsia="Arial"/>
          <w:b/>
          <w:bCs/>
          <w:color w:val="000000"/>
          <w:szCs w:val="24"/>
        </w:rPr>
        <w:lastRenderedPageBreak/>
        <w:t>Додаток</w:t>
      </w:r>
      <w:r w:rsidR="00434228">
        <w:rPr>
          <w:rFonts w:eastAsia="Arial"/>
          <w:b/>
          <w:bCs/>
          <w:color w:val="000000"/>
          <w:szCs w:val="24"/>
        </w:rPr>
        <w:t xml:space="preserve"> 2</w:t>
      </w:r>
      <w:r>
        <w:rPr>
          <w:rFonts w:eastAsia="Arial"/>
          <w:b/>
          <w:bCs/>
          <w:color w:val="000000"/>
          <w:szCs w:val="24"/>
        </w:rPr>
        <w:t xml:space="preserve"> </w:t>
      </w:r>
    </w:p>
    <w:p w:rsidR="0096553D" w:rsidRDefault="0096553D" w:rsidP="005E6BC6">
      <w:pPr>
        <w:jc w:val="right"/>
        <w:rPr>
          <w:rFonts w:eastAsia="Arial"/>
          <w:b/>
          <w:bCs/>
          <w:color w:val="000000"/>
          <w:szCs w:val="24"/>
        </w:rPr>
      </w:pPr>
      <w:r w:rsidRPr="00DD5AD9">
        <w:rPr>
          <w:rFonts w:eastAsia="Arial"/>
          <w:b/>
          <w:bCs/>
          <w:color w:val="000000"/>
          <w:szCs w:val="24"/>
        </w:rPr>
        <w:t>до тендерної документації</w:t>
      </w:r>
    </w:p>
    <w:p w:rsidR="0096553D" w:rsidRDefault="0096553D" w:rsidP="005E6BC6">
      <w:pPr>
        <w:jc w:val="right"/>
        <w:rPr>
          <w:rFonts w:eastAsia="Arial"/>
          <w:b/>
          <w:bCs/>
          <w:color w:val="000000"/>
          <w:szCs w:val="24"/>
        </w:rPr>
      </w:pPr>
      <w:r>
        <w:rPr>
          <w:rFonts w:eastAsia="Arial"/>
          <w:b/>
          <w:bCs/>
          <w:color w:val="000000"/>
          <w:szCs w:val="24"/>
        </w:rPr>
        <w:t>Вимоги до учасників процедури закупівлі</w:t>
      </w:r>
    </w:p>
    <w:p w:rsidR="0096553D" w:rsidRDefault="0096553D" w:rsidP="0096553D">
      <w:pPr>
        <w:jc w:val="center"/>
        <w:rPr>
          <w:rFonts w:eastAsia="Arial"/>
          <w:b/>
          <w:szCs w:val="24"/>
        </w:rPr>
      </w:pPr>
    </w:p>
    <w:p w:rsidR="0096553D" w:rsidRPr="00C25CBA" w:rsidRDefault="0096553D" w:rsidP="0096553D">
      <w:pPr>
        <w:jc w:val="center"/>
        <w:rPr>
          <w:rFonts w:eastAsia="Arial"/>
          <w:b/>
          <w:szCs w:val="24"/>
        </w:rPr>
      </w:pPr>
      <w:r w:rsidRPr="00C25CBA">
        <w:rPr>
          <w:rFonts w:eastAsia="Arial"/>
          <w:b/>
          <w:szCs w:val="24"/>
        </w:rPr>
        <w:t>Замовник установлює наступний перелік документів, які надаються учасником для підтвердження відповідності тендерної пропозиції кваліфікаційним критеріям згідно статті 16 Закону України «Про публічні закупівлі»</w:t>
      </w:r>
    </w:p>
    <w:p w:rsidR="0096553D" w:rsidRDefault="0096553D" w:rsidP="0096553D">
      <w:pPr>
        <w:jc w:val="center"/>
        <w:rPr>
          <w:rFonts w:eastAsia="Arial"/>
          <w:b/>
          <w:bCs/>
          <w:color w:val="000000"/>
          <w:szCs w:val="24"/>
        </w:rPr>
      </w:pPr>
    </w:p>
    <w:p w:rsidR="0096553D" w:rsidRDefault="0096553D" w:rsidP="0096553D">
      <w:pPr>
        <w:jc w:val="right"/>
        <w:rPr>
          <w:rFonts w:eastAsia="Arial"/>
          <w:b/>
          <w:bCs/>
          <w:color w:val="000000"/>
          <w:szCs w:val="24"/>
        </w:rPr>
      </w:pPr>
    </w:p>
    <w:p w:rsidR="0096553D" w:rsidRDefault="0096553D" w:rsidP="0096553D">
      <w:pPr>
        <w:jc w:val="right"/>
        <w:rPr>
          <w:rFonts w:eastAsia="Arial"/>
          <w:b/>
          <w:bCs/>
          <w:color w:val="000000"/>
          <w:szCs w:val="24"/>
        </w:rPr>
      </w:pPr>
    </w:p>
    <w:p w:rsidR="0096553D" w:rsidRPr="00DD5AD9" w:rsidRDefault="0096553D" w:rsidP="0096553D">
      <w:pPr>
        <w:jc w:val="right"/>
        <w:rPr>
          <w:rFonts w:eastAsia="Arial"/>
          <w:i/>
          <w:color w:val="000000"/>
          <w:sz w:val="20"/>
        </w:rPr>
      </w:pPr>
      <w:r w:rsidRPr="00DD5AD9">
        <w:rPr>
          <w:rFonts w:eastAsia="Arial"/>
          <w:i/>
          <w:color w:val="000000"/>
          <w:sz w:val="20"/>
        </w:rPr>
        <w:t>форма, яка подається учасником</w:t>
      </w:r>
    </w:p>
    <w:p w:rsidR="0096553D" w:rsidRPr="00DD5AD9" w:rsidRDefault="0096553D" w:rsidP="0096553D">
      <w:pPr>
        <w:jc w:val="right"/>
        <w:rPr>
          <w:rFonts w:eastAsia="Arial"/>
          <w:i/>
          <w:color w:val="000000"/>
          <w:sz w:val="20"/>
        </w:rPr>
      </w:pPr>
      <w:r w:rsidRPr="00DD5AD9">
        <w:rPr>
          <w:rFonts w:eastAsia="Arial"/>
          <w:i/>
          <w:color w:val="000000"/>
          <w:sz w:val="20"/>
        </w:rPr>
        <w:t>на фірмовому бланку (у разі його наявності)</w:t>
      </w:r>
    </w:p>
    <w:p w:rsidR="0096553D" w:rsidRPr="00DD5AD9" w:rsidRDefault="0096553D" w:rsidP="0096553D">
      <w:pPr>
        <w:ind w:left="5954"/>
        <w:contextualSpacing/>
        <w:jc w:val="both"/>
        <w:outlineLvl w:val="0"/>
        <w:rPr>
          <w:b/>
          <w:bCs/>
          <w:szCs w:val="24"/>
        </w:rPr>
      </w:pPr>
      <w:r w:rsidRPr="00DD5AD9">
        <w:rPr>
          <w:b/>
          <w:bCs/>
          <w:szCs w:val="24"/>
        </w:rPr>
        <w:t xml:space="preserve">кому: </w:t>
      </w:r>
      <w:r>
        <w:rPr>
          <w:b/>
          <w:bCs/>
        </w:rPr>
        <w:t>Департаменту земельних і водних ресурсів та земельного кадастру Полтавської міської ради</w:t>
      </w:r>
    </w:p>
    <w:p w:rsidR="0096553D" w:rsidRPr="00DD5AD9" w:rsidRDefault="0096553D" w:rsidP="0096553D">
      <w:pPr>
        <w:widowControl w:val="0"/>
        <w:suppressAutoHyphens/>
        <w:autoSpaceDE w:val="0"/>
        <w:spacing w:before="120"/>
        <w:ind w:right="23"/>
        <w:jc w:val="center"/>
        <w:rPr>
          <w:b/>
          <w:szCs w:val="24"/>
          <w:lang w:eastAsia="zh-CN"/>
        </w:rPr>
      </w:pPr>
      <w:r w:rsidRPr="00DD5AD9">
        <w:rPr>
          <w:b/>
          <w:szCs w:val="24"/>
          <w:lang w:eastAsia="zh-CN"/>
        </w:rPr>
        <w:t>ІНФОРМАЦІЯ</w:t>
      </w:r>
    </w:p>
    <w:p w:rsidR="0096553D" w:rsidRPr="00DD5AD9" w:rsidRDefault="0096553D" w:rsidP="0096553D">
      <w:pPr>
        <w:widowControl w:val="0"/>
        <w:suppressAutoHyphens/>
        <w:autoSpaceDE w:val="0"/>
        <w:ind w:right="22"/>
        <w:jc w:val="center"/>
        <w:rPr>
          <w:szCs w:val="24"/>
          <w:lang w:eastAsia="zh-CN"/>
        </w:rPr>
      </w:pPr>
      <w:r w:rsidRPr="00DD5AD9">
        <w:rPr>
          <w:szCs w:val="24"/>
          <w:lang w:eastAsia="zh-CN"/>
        </w:rPr>
        <w:t xml:space="preserve">про наявність обладнання, матеріально-технічної бази та технологій для </w:t>
      </w:r>
      <w:r w:rsidRPr="00DD5AD9">
        <w:rPr>
          <w:b/>
          <w:szCs w:val="24"/>
          <w:lang w:eastAsia="zh-CN"/>
        </w:rPr>
        <w:t>надання послуг</w:t>
      </w:r>
      <w:r w:rsidRPr="00DD5AD9">
        <w:rPr>
          <w:szCs w:val="24"/>
          <w:lang w:eastAsia="zh-CN"/>
        </w:rPr>
        <w:t xml:space="preserve"> учасником за предметом закупівлі</w:t>
      </w:r>
      <w:r w:rsidRPr="00DD5AD9">
        <w:rPr>
          <w:rFonts w:eastAsia="Arial"/>
          <w:color w:val="000000"/>
          <w:szCs w:val="24"/>
        </w:rPr>
        <w:t xml:space="preserve"> </w:t>
      </w:r>
      <w:r w:rsidRPr="00DD5AD9">
        <w:rPr>
          <w:szCs w:val="24"/>
          <w:lang w:eastAsia="zh-CN"/>
        </w:rPr>
        <w:t xml:space="preserve">у відповідності до оголошення </w:t>
      </w:r>
      <w:r w:rsidRPr="00DD5AD9">
        <w:rPr>
          <w:b/>
          <w:szCs w:val="24"/>
          <w:lang w:eastAsia="zh-CN"/>
        </w:rPr>
        <w:t>ID</w:t>
      </w:r>
      <w:r w:rsidRPr="00DD5AD9">
        <w:rPr>
          <w:szCs w:val="24"/>
          <w:lang w:eastAsia="zh-CN"/>
        </w:rPr>
        <w:t xml:space="preserve">: ___________________________________ в електронній системі </w:t>
      </w:r>
      <w:proofErr w:type="spellStart"/>
      <w:r w:rsidRPr="00DD5AD9">
        <w:rPr>
          <w:szCs w:val="24"/>
          <w:lang w:eastAsia="zh-CN"/>
        </w:rPr>
        <w:t>закупівель</w:t>
      </w:r>
      <w:proofErr w:type="spellEnd"/>
    </w:p>
    <w:p w:rsidR="0096553D" w:rsidRPr="00DD5AD9" w:rsidRDefault="0096553D" w:rsidP="0096553D">
      <w:pPr>
        <w:widowControl w:val="0"/>
        <w:suppressAutoHyphens/>
        <w:autoSpaceDE w:val="0"/>
        <w:spacing w:before="120" w:after="120"/>
        <w:ind w:right="23"/>
        <w:jc w:val="center"/>
        <w:rPr>
          <w:rFonts w:ascii="Times New Roman CYR" w:hAnsi="Times New Roman CYR" w:cs="Times New Roman CYR"/>
          <w:lang w:eastAsia="zh-CN"/>
        </w:rPr>
      </w:pPr>
      <w:r w:rsidRPr="00DD5AD9">
        <w:rPr>
          <w:rFonts w:ascii="Times New Roman CYR" w:hAnsi="Times New Roman CYR" w:cs="Times New Roman CYR"/>
          <w:lang w:eastAsia="zh-CN"/>
        </w:rPr>
        <w:t xml:space="preserve">1. </w:t>
      </w:r>
      <w:r w:rsidRPr="00DD5AD9">
        <w:rPr>
          <w:rFonts w:ascii="Times New Roman CYR" w:hAnsi="Times New Roman CYR" w:cs="Times New Roman CYR"/>
          <w:b/>
          <w:lang w:eastAsia="zh-CN"/>
        </w:rPr>
        <w:t>Транспортні засоби</w:t>
      </w:r>
      <w:r w:rsidRPr="00DD5AD9">
        <w:rPr>
          <w:rFonts w:ascii="Times New Roman CYR" w:hAnsi="Times New Roman CYR" w:cs="Times New Roman CYR"/>
          <w:lang w:eastAsia="zh-CN"/>
        </w:rPr>
        <w:t xml:space="preserve"> (для перевезення працівників, обладнання, устаткування)</w:t>
      </w:r>
    </w:p>
    <w:tbl>
      <w:tblPr>
        <w:tblW w:w="9497" w:type="dxa"/>
        <w:tblInd w:w="108" w:type="dxa"/>
        <w:tblLayout w:type="fixed"/>
        <w:tblLook w:val="04A0" w:firstRow="1" w:lastRow="0" w:firstColumn="1" w:lastColumn="0" w:noHBand="0" w:noVBand="1"/>
      </w:tblPr>
      <w:tblGrid>
        <w:gridCol w:w="567"/>
        <w:gridCol w:w="2835"/>
        <w:gridCol w:w="1701"/>
        <w:gridCol w:w="2268"/>
        <w:gridCol w:w="2126"/>
      </w:tblGrid>
      <w:tr w:rsidR="0096553D" w:rsidRPr="00DD5AD9" w:rsidTr="0096553D">
        <w:tc>
          <w:tcPr>
            <w:tcW w:w="567" w:type="dxa"/>
            <w:tcBorders>
              <w:top w:val="single" w:sz="4" w:space="0" w:color="000000"/>
              <w:left w:val="single" w:sz="4" w:space="0" w:color="000000"/>
              <w:bottom w:val="single" w:sz="4" w:space="0" w:color="000000"/>
              <w:right w:val="nil"/>
            </w:tcBorders>
            <w:vAlign w:val="center"/>
          </w:tcPr>
          <w:p w:rsidR="0096553D" w:rsidRPr="00DD5AD9" w:rsidRDefault="0096553D" w:rsidP="0096553D">
            <w:pPr>
              <w:jc w:val="center"/>
              <w:rPr>
                <w:bCs/>
                <w:iCs/>
                <w:color w:val="000000"/>
                <w:sz w:val="20"/>
              </w:rPr>
            </w:pPr>
            <w:r w:rsidRPr="00DD5AD9">
              <w:rPr>
                <w:bCs/>
                <w:iCs/>
                <w:sz w:val="20"/>
              </w:rPr>
              <w:t>№</w:t>
            </w:r>
          </w:p>
          <w:p w:rsidR="0096553D" w:rsidRPr="00DD5AD9" w:rsidRDefault="0096553D" w:rsidP="0096553D">
            <w:pPr>
              <w:jc w:val="center"/>
              <w:rPr>
                <w:bCs/>
                <w:iCs/>
                <w:sz w:val="20"/>
              </w:rPr>
            </w:pPr>
            <w:r w:rsidRPr="00DD5AD9">
              <w:rPr>
                <w:bCs/>
                <w:iCs/>
                <w:sz w:val="20"/>
              </w:rPr>
              <w:t>з/п</w:t>
            </w:r>
          </w:p>
        </w:tc>
        <w:tc>
          <w:tcPr>
            <w:tcW w:w="2835" w:type="dxa"/>
            <w:tcBorders>
              <w:top w:val="single" w:sz="4" w:space="0" w:color="000000"/>
              <w:left w:val="single" w:sz="4" w:space="0" w:color="000000"/>
              <w:bottom w:val="single" w:sz="4" w:space="0" w:color="000000"/>
              <w:right w:val="nil"/>
            </w:tcBorders>
            <w:vAlign w:val="center"/>
          </w:tcPr>
          <w:p w:rsidR="0096553D" w:rsidRPr="00DD5AD9" w:rsidRDefault="0096553D" w:rsidP="0096553D">
            <w:pPr>
              <w:ind w:left="-141" w:firstLine="141"/>
              <w:jc w:val="center"/>
              <w:rPr>
                <w:bCs/>
                <w:iCs/>
                <w:sz w:val="20"/>
              </w:rPr>
            </w:pPr>
            <w:r w:rsidRPr="00DD5AD9">
              <w:rPr>
                <w:bCs/>
                <w:iCs/>
                <w:sz w:val="20"/>
              </w:rPr>
              <w:t>Назва</w:t>
            </w:r>
          </w:p>
        </w:tc>
        <w:tc>
          <w:tcPr>
            <w:tcW w:w="1701" w:type="dxa"/>
            <w:tcBorders>
              <w:top w:val="single" w:sz="4" w:space="0" w:color="000000"/>
              <w:left w:val="single" w:sz="4" w:space="0" w:color="000000"/>
              <w:bottom w:val="single" w:sz="4" w:space="0" w:color="000000"/>
              <w:right w:val="nil"/>
            </w:tcBorders>
            <w:vAlign w:val="center"/>
          </w:tcPr>
          <w:p w:rsidR="0096553D" w:rsidRPr="00DD5AD9" w:rsidRDefault="0096553D" w:rsidP="0096553D">
            <w:pPr>
              <w:jc w:val="center"/>
              <w:rPr>
                <w:sz w:val="20"/>
              </w:rPr>
            </w:pPr>
            <w:r w:rsidRPr="00DD5AD9">
              <w:rPr>
                <w:sz w:val="20"/>
              </w:rPr>
              <w:t>Марка,</w:t>
            </w:r>
          </w:p>
          <w:p w:rsidR="0096553D" w:rsidRPr="00DD5AD9" w:rsidRDefault="0096553D" w:rsidP="0096553D">
            <w:pPr>
              <w:jc w:val="center"/>
              <w:rPr>
                <w:bCs/>
                <w:iCs/>
                <w:sz w:val="20"/>
              </w:rPr>
            </w:pPr>
            <w:r w:rsidRPr="00DD5AD9">
              <w:rPr>
                <w:sz w:val="20"/>
              </w:rPr>
              <w:t>модель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96553D" w:rsidRPr="00DD5AD9" w:rsidRDefault="0096553D" w:rsidP="0096553D">
            <w:pPr>
              <w:jc w:val="center"/>
              <w:rPr>
                <w:sz w:val="20"/>
              </w:rPr>
            </w:pPr>
            <w:r w:rsidRPr="00DD5AD9">
              <w:rPr>
                <w:sz w:val="20"/>
              </w:rPr>
              <w:t>Зазначення приналежності*</w:t>
            </w:r>
          </w:p>
          <w:p w:rsidR="0096553D" w:rsidRPr="00DD5AD9" w:rsidRDefault="0096553D" w:rsidP="0096553D">
            <w:pPr>
              <w:jc w:val="center"/>
              <w:rPr>
                <w:i/>
                <w:sz w:val="20"/>
              </w:rPr>
            </w:pPr>
            <w:r w:rsidRPr="00DD5AD9">
              <w:rPr>
                <w:sz w:val="20"/>
              </w:rPr>
              <w:t>Документ, підтверджуючий приналежність **</w:t>
            </w:r>
            <w:r w:rsidRPr="00DD5AD9">
              <w:rPr>
                <w:i/>
                <w:sz w:val="20"/>
              </w:rPr>
              <w:t>(вказується для позицій, які не є власними)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96553D" w:rsidRPr="00DD5AD9" w:rsidRDefault="0096553D" w:rsidP="0096553D">
            <w:pPr>
              <w:jc w:val="center"/>
              <w:rPr>
                <w:i/>
                <w:sz w:val="20"/>
              </w:rPr>
            </w:pPr>
            <w:r w:rsidRPr="00DD5AD9">
              <w:rPr>
                <w:sz w:val="20"/>
              </w:rPr>
              <w:t>Серія та номер свідоцтва про державну реєстрацію транспортного засобу або інший документ, що посвідчує право власності (обліку)</w:t>
            </w:r>
          </w:p>
        </w:tc>
      </w:tr>
      <w:tr w:rsidR="0096553D" w:rsidRPr="00DD5AD9" w:rsidTr="0096553D">
        <w:trPr>
          <w:trHeight w:val="273"/>
        </w:trPr>
        <w:tc>
          <w:tcPr>
            <w:tcW w:w="567" w:type="dxa"/>
            <w:tcBorders>
              <w:top w:val="single" w:sz="4" w:space="0" w:color="000000"/>
              <w:left w:val="single" w:sz="4" w:space="0" w:color="000000"/>
              <w:bottom w:val="single" w:sz="4" w:space="0" w:color="000000"/>
              <w:right w:val="nil"/>
            </w:tcBorders>
          </w:tcPr>
          <w:p w:rsidR="0096553D" w:rsidRPr="00DD5AD9" w:rsidRDefault="0096553D" w:rsidP="0096553D">
            <w:pPr>
              <w:snapToGrid w:val="0"/>
              <w:jc w:val="center"/>
              <w:rPr>
                <w:rFonts w:cs="Arial"/>
                <w:b/>
                <w:bCs/>
                <w:sz w:val="20"/>
              </w:rPr>
            </w:pPr>
            <w:r w:rsidRPr="00DD5AD9">
              <w:rPr>
                <w:b/>
                <w:bCs/>
                <w:sz w:val="20"/>
              </w:rPr>
              <w:t>1</w:t>
            </w:r>
          </w:p>
        </w:tc>
        <w:tc>
          <w:tcPr>
            <w:tcW w:w="2835" w:type="dxa"/>
            <w:tcBorders>
              <w:top w:val="single" w:sz="4" w:space="0" w:color="000000"/>
              <w:left w:val="single" w:sz="4" w:space="0" w:color="000000"/>
              <w:bottom w:val="single" w:sz="4" w:space="0" w:color="000000"/>
              <w:right w:val="nil"/>
            </w:tcBorders>
          </w:tcPr>
          <w:p w:rsidR="0096553D" w:rsidRPr="00DD5AD9" w:rsidRDefault="0096553D" w:rsidP="0096553D">
            <w:pPr>
              <w:snapToGrid w:val="0"/>
              <w:jc w:val="center"/>
              <w:rPr>
                <w:b/>
                <w:bCs/>
                <w:sz w:val="20"/>
              </w:rPr>
            </w:pPr>
            <w:r w:rsidRPr="00DD5AD9">
              <w:rPr>
                <w:b/>
                <w:bCs/>
                <w:sz w:val="20"/>
              </w:rPr>
              <w:t>2</w:t>
            </w:r>
          </w:p>
        </w:tc>
        <w:tc>
          <w:tcPr>
            <w:tcW w:w="1701" w:type="dxa"/>
            <w:tcBorders>
              <w:top w:val="single" w:sz="4" w:space="0" w:color="000000"/>
              <w:left w:val="single" w:sz="4" w:space="0" w:color="000000"/>
              <w:bottom w:val="single" w:sz="4" w:space="0" w:color="000000"/>
              <w:right w:val="nil"/>
            </w:tcBorders>
          </w:tcPr>
          <w:p w:rsidR="0096553D" w:rsidRPr="00DD5AD9" w:rsidRDefault="0096553D" w:rsidP="0096553D">
            <w:pPr>
              <w:snapToGrid w:val="0"/>
              <w:jc w:val="center"/>
              <w:rPr>
                <w:b/>
                <w:bCs/>
                <w:sz w:val="20"/>
              </w:rPr>
            </w:pPr>
            <w:r w:rsidRPr="00DD5AD9">
              <w:rPr>
                <w:b/>
                <w:bCs/>
                <w:sz w:val="20"/>
              </w:rPr>
              <w:t>3</w:t>
            </w:r>
          </w:p>
        </w:tc>
        <w:tc>
          <w:tcPr>
            <w:tcW w:w="2268" w:type="dxa"/>
            <w:tcBorders>
              <w:top w:val="single" w:sz="4" w:space="0" w:color="000000"/>
              <w:left w:val="single" w:sz="4" w:space="0" w:color="000000"/>
              <w:bottom w:val="single" w:sz="4" w:space="0" w:color="000000"/>
              <w:right w:val="single" w:sz="4" w:space="0" w:color="000000"/>
            </w:tcBorders>
          </w:tcPr>
          <w:p w:rsidR="0096553D" w:rsidRPr="00DD5AD9" w:rsidRDefault="0096553D" w:rsidP="0096553D">
            <w:pPr>
              <w:snapToGrid w:val="0"/>
              <w:jc w:val="center"/>
              <w:rPr>
                <w:b/>
                <w:bCs/>
                <w:sz w:val="20"/>
              </w:rPr>
            </w:pPr>
            <w:r w:rsidRPr="00DD5AD9">
              <w:rPr>
                <w:b/>
                <w:bCs/>
                <w:sz w:val="20"/>
              </w:rPr>
              <w:t>4</w:t>
            </w:r>
          </w:p>
        </w:tc>
        <w:tc>
          <w:tcPr>
            <w:tcW w:w="2126" w:type="dxa"/>
            <w:tcBorders>
              <w:top w:val="single" w:sz="4" w:space="0" w:color="000000"/>
              <w:left w:val="single" w:sz="4" w:space="0" w:color="000000"/>
              <w:bottom w:val="single" w:sz="4" w:space="0" w:color="000000"/>
              <w:right w:val="single" w:sz="4" w:space="0" w:color="000000"/>
            </w:tcBorders>
          </w:tcPr>
          <w:p w:rsidR="0096553D" w:rsidRPr="00DD5AD9" w:rsidRDefault="0096553D" w:rsidP="0096553D">
            <w:pPr>
              <w:snapToGrid w:val="0"/>
              <w:jc w:val="center"/>
              <w:rPr>
                <w:b/>
                <w:bCs/>
                <w:sz w:val="20"/>
              </w:rPr>
            </w:pPr>
            <w:r w:rsidRPr="00DD5AD9">
              <w:rPr>
                <w:b/>
                <w:bCs/>
                <w:sz w:val="20"/>
              </w:rPr>
              <w:t>5</w:t>
            </w:r>
          </w:p>
        </w:tc>
      </w:tr>
      <w:tr w:rsidR="0096553D" w:rsidRPr="00DD5AD9" w:rsidTr="0096553D">
        <w:trPr>
          <w:trHeight w:val="195"/>
        </w:trPr>
        <w:tc>
          <w:tcPr>
            <w:tcW w:w="567" w:type="dxa"/>
            <w:tcBorders>
              <w:top w:val="single" w:sz="4" w:space="0" w:color="000000"/>
              <w:left w:val="single" w:sz="4" w:space="0" w:color="000000"/>
              <w:bottom w:val="single" w:sz="4" w:space="0" w:color="000000"/>
              <w:right w:val="nil"/>
            </w:tcBorders>
          </w:tcPr>
          <w:p w:rsidR="0096553D" w:rsidRPr="00DD5AD9" w:rsidRDefault="0096553D" w:rsidP="0096553D">
            <w:pPr>
              <w:snapToGrid w:val="0"/>
              <w:jc w:val="center"/>
              <w:rPr>
                <w:bCs/>
                <w:sz w:val="20"/>
              </w:rPr>
            </w:pPr>
            <w:r w:rsidRPr="00DD5AD9">
              <w:rPr>
                <w:bCs/>
                <w:sz w:val="20"/>
              </w:rPr>
              <w:t>1</w:t>
            </w:r>
          </w:p>
        </w:tc>
        <w:tc>
          <w:tcPr>
            <w:tcW w:w="2835" w:type="dxa"/>
            <w:tcBorders>
              <w:top w:val="single" w:sz="4" w:space="0" w:color="000000"/>
              <w:left w:val="single" w:sz="4" w:space="0" w:color="000000"/>
              <w:bottom w:val="single" w:sz="4" w:space="0" w:color="000000"/>
              <w:right w:val="nil"/>
            </w:tcBorders>
            <w:vAlign w:val="center"/>
          </w:tcPr>
          <w:p w:rsidR="0096553D" w:rsidRPr="00DD5AD9" w:rsidRDefault="0096553D" w:rsidP="0096553D">
            <w:pPr>
              <w:jc w:val="center"/>
              <w:rPr>
                <w:b/>
                <w:szCs w:val="24"/>
              </w:rPr>
            </w:pPr>
          </w:p>
        </w:tc>
        <w:tc>
          <w:tcPr>
            <w:tcW w:w="1701" w:type="dxa"/>
            <w:tcBorders>
              <w:top w:val="single" w:sz="4" w:space="0" w:color="000000"/>
              <w:left w:val="single" w:sz="4" w:space="0" w:color="000000"/>
              <w:bottom w:val="single" w:sz="4" w:space="0" w:color="000000"/>
              <w:right w:val="nil"/>
            </w:tcBorders>
          </w:tcPr>
          <w:p w:rsidR="0096553D" w:rsidRPr="00DD5AD9" w:rsidRDefault="0096553D" w:rsidP="0096553D">
            <w:pPr>
              <w:snapToGrid w:val="0"/>
              <w:jc w:val="center"/>
              <w:rPr>
                <w:rFonts w:cs="Arial"/>
                <w:bCs/>
                <w:sz w:val="20"/>
              </w:rPr>
            </w:pPr>
          </w:p>
        </w:tc>
        <w:tc>
          <w:tcPr>
            <w:tcW w:w="2268" w:type="dxa"/>
            <w:tcBorders>
              <w:top w:val="single" w:sz="4" w:space="0" w:color="000000"/>
              <w:left w:val="single" w:sz="4" w:space="0" w:color="000000"/>
              <w:bottom w:val="single" w:sz="4" w:space="0" w:color="000000"/>
              <w:right w:val="single" w:sz="4" w:space="0" w:color="000000"/>
            </w:tcBorders>
          </w:tcPr>
          <w:p w:rsidR="0096553D" w:rsidRPr="00DD5AD9" w:rsidRDefault="0096553D" w:rsidP="0096553D">
            <w:pPr>
              <w:snapToGrid w:val="0"/>
              <w:jc w:val="center"/>
              <w:rPr>
                <w:b/>
                <w:bCs/>
                <w:sz w:val="20"/>
              </w:rPr>
            </w:pPr>
          </w:p>
        </w:tc>
        <w:tc>
          <w:tcPr>
            <w:tcW w:w="2126" w:type="dxa"/>
            <w:tcBorders>
              <w:top w:val="single" w:sz="4" w:space="0" w:color="000000"/>
              <w:left w:val="single" w:sz="4" w:space="0" w:color="000000"/>
              <w:bottom w:val="single" w:sz="4" w:space="0" w:color="000000"/>
              <w:right w:val="single" w:sz="4" w:space="0" w:color="000000"/>
            </w:tcBorders>
          </w:tcPr>
          <w:p w:rsidR="0096553D" w:rsidRPr="00DD5AD9" w:rsidRDefault="0096553D" w:rsidP="0096553D">
            <w:pPr>
              <w:snapToGrid w:val="0"/>
              <w:jc w:val="center"/>
              <w:rPr>
                <w:b/>
                <w:bCs/>
                <w:sz w:val="20"/>
              </w:rPr>
            </w:pPr>
          </w:p>
        </w:tc>
      </w:tr>
    </w:tbl>
    <w:p w:rsidR="0096553D" w:rsidRPr="00DD5AD9" w:rsidRDefault="0096553D" w:rsidP="0096553D">
      <w:pPr>
        <w:tabs>
          <w:tab w:val="left" w:pos="709"/>
        </w:tabs>
        <w:ind w:firstLine="708"/>
        <w:jc w:val="both"/>
        <w:rPr>
          <w:i/>
          <w:color w:val="000000"/>
          <w:sz w:val="20"/>
        </w:rPr>
      </w:pPr>
      <w:r w:rsidRPr="00DD5AD9">
        <w:rPr>
          <w:i/>
          <w:sz w:val="20"/>
        </w:rPr>
        <w:t xml:space="preserve">* якщо Учасник є власником, зазначається "власний", в інших випадках – зазначається право користування </w:t>
      </w:r>
      <w:r w:rsidRPr="00DD5AD9">
        <w:rPr>
          <w:rFonts w:eastAsia="Lucida Sans Unicode"/>
          <w:i/>
          <w:kern w:val="2"/>
          <w:sz w:val="20"/>
        </w:rPr>
        <w:t xml:space="preserve">транспортних засобів, </w:t>
      </w:r>
      <w:r w:rsidRPr="00DD5AD9">
        <w:rPr>
          <w:i/>
          <w:sz w:val="20"/>
        </w:rPr>
        <w:t>(договір оренди, лізингу або в інший спосіб, визначений законодавством України);</w:t>
      </w:r>
    </w:p>
    <w:p w:rsidR="0096553D" w:rsidRPr="00DD5AD9" w:rsidRDefault="0096553D" w:rsidP="0096553D">
      <w:pPr>
        <w:ind w:firstLine="709"/>
        <w:jc w:val="both"/>
        <w:rPr>
          <w:i/>
          <w:sz w:val="20"/>
        </w:rPr>
      </w:pPr>
      <w:r w:rsidRPr="00DD5AD9">
        <w:rPr>
          <w:i/>
          <w:sz w:val="20"/>
        </w:rPr>
        <w:t xml:space="preserve">** зазначається номер та дата документу, який Учасник надає як підтверджуючий відповідно до графи 4 Таблиці. </w:t>
      </w:r>
    </w:p>
    <w:p w:rsidR="0096553D" w:rsidRPr="00DD5AD9" w:rsidRDefault="00C531E3" w:rsidP="0096553D">
      <w:pPr>
        <w:tabs>
          <w:tab w:val="left" w:pos="3585"/>
        </w:tabs>
        <w:contextualSpacing/>
        <w:rPr>
          <w:sz w:val="16"/>
          <w:szCs w:val="16"/>
        </w:rPr>
      </w:pPr>
      <w:r>
        <w:t xml:space="preserve">_______________________  </w:t>
      </w:r>
      <w:r w:rsidR="0096553D" w:rsidRPr="00DD5AD9">
        <w:t xml:space="preserve">                _________________________        </w:t>
      </w:r>
      <w:r>
        <w:t xml:space="preserve">     __________ </w:t>
      </w:r>
      <w:r w:rsidR="0096553D" w:rsidRPr="00DD5AD9">
        <w:rPr>
          <w:sz w:val="16"/>
          <w:szCs w:val="16"/>
        </w:rPr>
        <w:t>Посада уповноваженої особи учасника                                 Підпис, печатка (у разі використання)                                  Прізвище, ініціали</w:t>
      </w:r>
    </w:p>
    <w:p w:rsidR="0096553D" w:rsidRPr="00DD5AD9" w:rsidRDefault="0096553D" w:rsidP="0096553D">
      <w:pPr>
        <w:jc w:val="both"/>
        <w:rPr>
          <w:rFonts w:eastAsia="Arial"/>
          <w:color w:val="000000"/>
          <w:sz w:val="20"/>
          <w:lang w:val="ru-RU"/>
        </w:rPr>
      </w:pPr>
    </w:p>
    <w:p w:rsidR="0096553D" w:rsidRPr="00DD5AD9" w:rsidRDefault="0096553D" w:rsidP="0096553D">
      <w:pPr>
        <w:ind w:firstLine="567"/>
        <w:jc w:val="both"/>
        <w:rPr>
          <w:rFonts w:eastAsia="Arial"/>
          <w:color w:val="000000"/>
          <w:szCs w:val="24"/>
        </w:rPr>
      </w:pPr>
      <w:r w:rsidRPr="00DD5AD9">
        <w:rPr>
          <w:rFonts w:eastAsia="Arial"/>
          <w:color w:val="000000"/>
          <w:szCs w:val="24"/>
        </w:rPr>
        <w:t>1. На підтвердження викладеної інформації, учасник надає свідоцтва про державну реєстрацію на транспортні засоби. Якщо транспортні засоби, не підлягають державній реєстрації, - інший документ, що посвідчує право власності (обліку).</w:t>
      </w:r>
    </w:p>
    <w:p w:rsidR="0096553D" w:rsidRPr="00DD5AD9" w:rsidRDefault="0096553D" w:rsidP="0096553D">
      <w:pPr>
        <w:ind w:firstLine="567"/>
        <w:jc w:val="both"/>
        <w:rPr>
          <w:rFonts w:eastAsia="Arial"/>
          <w:color w:val="000000"/>
          <w:szCs w:val="24"/>
        </w:rPr>
      </w:pPr>
      <w:r w:rsidRPr="00DD5AD9">
        <w:rPr>
          <w:rFonts w:eastAsia="Arial"/>
          <w:color w:val="000000"/>
          <w:szCs w:val="24"/>
        </w:rPr>
        <w:t>2. Якщо учасник не є власником транспортного засобу, в складі тендерної пропозиції надається документ на право користування транспортним засобом (договір оренди, лізингу або інший спосіб, визначений законодавством України)</w:t>
      </w:r>
      <w:r w:rsidRPr="00DD5AD9">
        <w:t xml:space="preserve"> </w:t>
      </w:r>
      <w:r w:rsidRPr="00DD5AD9">
        <w:rPr>
          <w:rFonts w:eastAsia="Arial"/>
          <w:color w:val="000000"/>
          <w:szCs w:val="24"/>
        </w:rPr>
        <w:t>на строк, що дорівнює або перевищує строк виконання послуги проведення державної інвентаризації земель.</w:t>
      </w:r>
    </w:p>
    <w:p w:rsidR="0096553D" w:rsidRPr="00DD5AD9" w:rsidRDefault="0096553D" w:rsidP="0096553D">
      <w:pPr>
        <w:ind w:firstLine="567"/>
        <w:jc w:val="both"/>
        <w:rPr>
          <w:rFonts w:eastAsia="Arial"/>
          <w:color w:val="000000"/>
          <w:szCs w:val="24"/>
        </w:rPr>
      </w:pPr>
      <w:r w:rsidRPr="00DD5AD9">
        <w:rPr>
          <w:rFonts w:eastAsia="Arial"/>
          <w:color w:val="000000"/>
          <w:szCs w:val="24"/>
        </w:rPr>
        <w:t>3. Якщо учасник не є власником транспортного засобу**, в складі тендерної пропозиції надається оригінал листа-підтвердження орендодавця, ліз</w:t>
      </w:r>
      <w:r>
        <w:rPr>
          <w:rFonts w:eastAsia="Arial"/>
          <w:color w:val="000000"/>
          <w:szCs w:val="24"/>
        </w:rPr>
        <w:t xml:space="preserve">ингодавця або іншої особи, щодо </w:t>
      </w:r>
      <w:r w:rsidRPr="00DD5AD9">
        <w:rPr>
          <w:rFonts w:eastAsia="Arial"/>
          <w:color w:val="000000"/>
          <w:szCs w:val="24"/>
        </w:rPr>
        <w:t>не заперечення використання його транспортних засобів, для</w:t>
      </w:r>
      <w:r w:rsidRPr="00DD5AD9">
        <w:rPr>
          <w:rFonts w:ascii="Arial" w:eastAsia="Arial" w:hAnsi="Arial" w:cs="Arial"/>
          <w:color w:val="000000"/>
          <w:szCs w:val="24"/>
        </w:rPr>
        <w:t xml:space="preserve"> </w:t>
      </w:r>
      <w:r>
        <w:rPr>
          <w:rFonts w:eastAsia="Arial"/>
          <w:color w:val="000000"/>
          <w:szCs w:val="24"/>
        </w:rPr>
        <w:t xml:space="preserve">надання послуги учасником </w:t>
      </w:r>
      <w:r w:rsidRPr="00DD5AD9">
        <w:rPr>
          <w:rFonts w:eastAsia="Arial"/>
          <w:color w:val="000000"/>
          <w:szCs w:val="24"/>
        </w:rPr>
        <w:t xml:space="preserve">за предметом закупівлі у відповідності до оголошення </w:t>
      </w:r>
      <w:r w:rsidRPr="00DD5AD9">
        <w:rPr>
          <w:rFonts w:eastAsia="Arial"/>
          <w:b/>
          <w:color w:val="000000"/>
          <w:szCs w:val="24"/>
        </w:rPr>
        <w:t>ID</w:t>
      </w:r>
      <w:r w:rsidRPr="00DD5AD9">
        <w:rPr>
          <w:rFonts w:eastAsia="Arial"/>
          <w:color w:val="000000"/>
          <w:szCs w:val="24"/>
        </w:rPr>
        <w:t xml:space="preserve">: ______________________ в електронній системі </w:t>
      </w:r>
      <w:proofErr w:type="spellStart"/>
      <w:r w:rsidRPr="00DD5AD9">
        <w:rPr>
          <w:rFonts w:eastAsia="Arial"/>
          <w:color w:val="000000"/>
          <w:szCs w:val="24"/>
        </w:rPr>
        <w:t>закупівель</w:t>
      </w:r>
      <w:proofErr w:type="spellEnd"/>
      <w:r w:rsidRPr="00DD5AD9">
        <w:rPr>
          <w:rFonts w:eastAsia="Arial"/>
          <w:color w:val="000000"/>
          <w:szCs w:val="24"/>
        </w:rPr>
        <w:t>, на весь строк надання послуг.</w:t>
      </w:r>
    </w:p>
    <w:p w:rsidR="0096553D" w:rsidRPr="00DD5AD9" w:rsidRDefault="0096553D" w:rsidP="0096553D">
      <w:pPr>
        <w:spacing w:before="120" w:after="120"/>
        <w:jc w:val="center"/>
        <w:rPr>
          <w:rFonts w:eastAsia="Arial"/>
          <w:color w:val="000000"/>
          <w:szCs w:val="24"/>
        </w:rPr>
      </w:pPr>
      <w:r w:rsidRPr="00DD5AD9">
        <w:rPr>
          <w:rFonts w:eastAsia="Arial"/>
          <w:color w:val="000000"/>
          <w:szCs w:val="24"/>
        </w:rPr>
        <w:t xml:space="preserve">2. </w:t>
      </w:r>
      <w:r w:rsidRPr="00DD5AD9">
        <w:rPr>
          <w:rFonts w:eastAsia="Arial"/>
          <w:b/>
          <w:color w:val="000000"/>
          <w:szCs w:val="24"/>
        </w:rPr>
        <w:t>Ліцензійне програмне забезпечення</w:t>
      </w:r>
      <w:r w:rsidRPr="00DD5AD9">
        <w:rPr>
          <w:rFonts w:eastAsia="Arial"/>
          <w:color w:val="000000"/>
          <w:szCs w:val="24"/>
        </w:rPr>
        <w:t>, необхідне для надання послуги</w:t>
      </w:r>
      <w:r w:rsidRPr="00DD5AD9">
        <w:rPr>
          <w:szCs w:val="24"/>
        </w:rPr>
        <w:t xml:space="preserve"> </w:t>
      </w:r>
      <w:r w:rsidRPr="00DD5AD9">
        <w:rPr>
          <w:rFonts w:eastAsia="Arial"/>
          <w:color w:val="000000"/>
          <w:szCs w:val="24"/>
        </w:rPr>
        <w:t>з проведення державної інвентаризації земель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52"/>
        <w:gridCol w:w="4253"/>
      </w:tblGrid>
      <w:tr w:rsidR="0096553D" w:rsidRPr="00DD5AD9" w:rsidTr="0096553D">
        <w:tc>
          <w:tcPr>
            <w:tcW w:w="993" w:type="dxa"/>
            <w:shd w:val="clear" w:color="auto" w:fill="auto"/>
            <w:vAlign w:val="center"/>
          </w:tcPr>
          <w:p w:rsidR="0096553D" w:rsidRPr="00DD5AD9" w:rsidRDefault="0096553D" w:rsidP="0096553D">
            <w:pPr>
              <w:autoSpaceDE w:val="0"/>
              <w:autoSpaceDN w:val="0"/>
              <w:jc w:val="center"/>
              <w:rPr>
                <w:sz w:val="20"/>
              </w:rPr>
            </w:pPr>
            <w:r w:rsidRPr="00DD5AD9">
              <w:rPr>
                <w:sz w:val="20"/>
              </w:rPr>
              <w:lastRenderedPageBreak/>
              <w:t>№ з/п</w:t>
            </w:r>
          </w:p>
        </w:tc>
        <w:tc>
          <w:tcPr>
            <w:tcW w:w="4252" w:type="dxa"/>
            <w:shd w:val="clear" w:color="auto" w:fill="auto"/>
            <w:vAlign w:val="center"/>
          </w:tcPr>
          <w:p w:rsidR="0096553D" w:rsidRPr="00DD5AD9" w:rsidRDefault="0096553D" w:rsidP="0096553D">
            <w:pPr>
              <w:autoSpaceDE w:val="0"/>
              <w:autoSpaceDN w:val="0"/>
              <w:jc w:val="center"/>
              <w:rPr>
                <w:sz w:val="20"/>
              </w:rPr>
            </w:pPr>
            <w:r w:rsidRPr="00DD5AD9">
              <w:rPr>
                <w:sz w:val="20"/>
                <w:lang w:eastAsia="uk-UA"/>
              </w:rPr>
              <w:t>Найменування програмного забезпечення</w:t>
            </w:r>
          </w:p>
        </w:tc>
        <w:tc>
          <w:tcPr>
            <w:tcW w:w="4253" w:type="dxa"/>
            <w:shd w:val="clear" w:color="auto" w:fill="auto"/>
            <w:vAlign w:val="center"/>
          </w:tcPr>
          <w:p w:rsidR="0096553D" w:rsidRPr="00DD5AD9" w:rsidRDefault="0096553D" w:rsidP="0096553D">
            <w:pPr>
              <w:jc w:val="center"/>
              <w:rPr>
                <w:sz w:val="20"/>
              </w:rPr>
            </w:pPr>
            <w:r w:rsidRPr="00DD5AD9">
              <w:rPr>
                <w:sz w:val="20"/>
              </w:rPr>
              <w:t>Зазначення приналежності*</w:t>
            </w:r>
          </w:p>
          <w:p w:rsidR="0096553D" w:rsidRPr="00DD5AD9" w:rsidRDefault="0096553D" w:rsidP="0096553D">
            <w:pPr>
              <w:autoSpaceDE w:val="0"/>
              <w:autoSpaceDN w:val="0"/>
              <w:jc w:val="center"/>
              <w:rPr>
                <w:sz w:val="20"/>
              </w:rPr>
            </w:pPr>
            <w:r w:rsidRPr="00DD5AD9">
              <w:rPr>
                <w:sz w:val="20"/>
              </w:rPr>
              <w:t>Документ, підтверджуючий приналежність **</w:t>
            </w:r>
            <w:r w:rsidRPr="00DD5AD9">
              <w:rPr>
                <w:i/>
                <w:sz w:val="20"/>
              </w:rPr>
              <w:t>(вказується для позицій, які не є власними)</w:t>
            </w:r>
          </w:p>
        </w:tc>
      </w:tr>
      <w:tr w:rsidR="0096553D" w:rsidRPr="00DD5AD9" w:rsidTr="0096553D">
        <w:tc>
          <w:tcPr>
            <w:tcW w:w="993" w:type="dxa"/>
            <w:shd w:val="clear" w:color="auto" w:fill="auto"/>
            <w:vAlign w:val="center"/>
          </w:tcPr>
          <w:p w:rsidR="0096553D" w:rsidRPr="00DD5AD9" w:rsidRDefault="0096553D" w:rsidP="0096553D">
            <w:pPr>
              <w:autoSpaceDE w:val="0"/>
              <w:autoSpaceDN w:val="0"/>
              <w:jc w:val="center"/>
              <w:rPr>
                <w:b/>
                <w:sz w:val="20"/>
              </w:rPr>
            </w:pPr>
            <w:r w:rsidRPr="00DD5AD9">
              <w:rPr>
                <w:b/>
                <w:sz w:val="20"/>
              </w:rPr>
              <w:t>1</w:t>
            </w:r>
          </w:p>
        </w:tc>
        <w:tc>
          <w:tcPr>
            <w:tcW w:w="4252" w:type="dxa"/>
            <w:shd w:val="clear" w:color="auto" w:fill="auto"/>
            <w:vAlign w:val="center"/>
          </w:tcPr>
          <w:p w:rsidR="0096553D" w:rsidRPr="00DD5AD9" w:rsidRDefault="0096553D" w:rsidP="0096553D">
            <w:pPr>
              <w:autoSpaceDE w:val="0"/>
              <w:autoSpaceDN w:val="0"/>
              <w:jc w:val="center"/>
              <w:rPr>
                <w:b/>
                <w:sz w:val="20"/>
              </w:rPr>
            </w:pPr>
            <w:r w:rsidRPr="00DD5AD9">
              <w:rPr>
                <w:b/>
                <w:sz w:val="20"/>
              </w:rPr>
              <w:t>2</w:t>
            </w:r>
          </w:p>
        </w:tc>
        <w:tc>
          <w:tcPr>
            <w:tcW w:w="4253" w:type="dxa"/>
            <w:shd w:val="clear" w:color="auto" w:fill="auto"/>
            <w:vAlign w:val="center"/>
          </w:tcPr>
          <w:p w:rsidR="0096553D" w:rsidRPr="00DD5AD9" w:rsidRDefault="0096553D" w:rsidP="0096553D">
            <w:pPr>
              <w:autoSpaceDE w:val="0"/>
              <w:autoSpaceDN w:val="0"/>
              <w:jc w:val="center"/>
              <w:rPr>
                <w:b/>
                <w:sz w:val="20"/>
              </w:rPr>
            </w:pPr>
            <w:r w:rsidRPr="00DD5AD9">
              <w:rPr>
                <w:b/>
                <w:sz w:val="20"/>
              </w:rPr>
              <w:t>3</w:t>
            </w:r>
          </w:p>
        </w:tc>
      </w:tr>
      <w:tr w:rsidR="0096553D" w:rsidRPr="00DD5AD9" w:rsidTr="0096553D">
        <w:tc>
          <w:tcPr>
            <w:tcW w:w="993" w:type="dxa"/>
            <w:shd w:val="clear" w:color="auto" w:fill="auto"/>
          </w:tcPr>
          <w:p w:rsidR="0096553D" w:rsidRPr="00DD5AD9" w:rsidRDefault="0096553D" w:rsidP="0096553D">
            <w:pPr>
              <w:autoSpaceDE w:val="0"/>
              <w:autoSpaceDN w:val="0"/>
              <w:jc w:val="center"/>
              <w:rPr>
                <w:szCs w:val="24"/>
              </w:rPr>
            </w:pPr>
          </w:p>
        </w:tc>
        <w:tc>
          <w:tcPr>
            <w:tcW w:w="4252" w:type="dxa"/>
            <w:shd w:val="clear" w:color="auto" w:fill="auto"/>
          </w:tcPr>
          <w:p w:rsidR="0096553D" w:rsidRPr="00DD5AD9" w:rsidRDefault="0096553D" w:rsidP="0096553D">
            <w:pPr>
              <w:autoSpaceDE w:val="0"/>
              <w:autoSpaceDN w:val="0"/>
              <w:jc w:val="center"/>
              <w:rPr>
                <w:szCs w:val="24"/>
              </w:rPr>
            </w:pPr>
          </w:p>
        </w:tc>
        <w:tc>
          <w:tcPr>
            <w:tcW w:w="4253" w:type="dxa"/>
            <w:shd w:val="clear" w:color="auto" w:fill="auto"/>
          </w:tcPr>
          <w:p w:rsidR="0096553D" w:rsidRPr="00DD5AD9" w:rsidRDefault="0096553D" w:rsidP="0096553D">
            <w:pPr>
              <w:autoSpaceDE w:val="0"/>
              <w:autoSpaceDN w:val="0"/>
              <w:jc w:val="center"/>
              <w:rPr>
                <w:szCs w:val="24"/>
              </w:rPr>
            </w:pPr>
          </w:p>
        </w:tc>
      </w:tr>
    </w:tbl>
    <w:p w:rsidR="0096553D" w:rsidRPr="00DD5AD9" w:rsidRDefault="0096553D" w:rsidP="0096553D">
      <w:pPr>
        <w:tabs>
          <w:tab w:val="left" w:pos="709"/>
        </w:tabs>
        <w:ind w:firstLine="708"/>
        <w:jc w:val="both"/>
        <w:rPr>
          <w:i/>
          <w:color w:val="000000"/>
          <w:sz w:val="20"/>
        </w:rPr>
      </w:pPr>
      <w:r w:rsidRPr="00DD5AD9">
        <w:rPr>
          <w:i/>
          <w:sz w:val="20"/>
        </w:rPr>
        <w:t xml:space="preserve">* якщо Учасник є власником, зазначається "власний", в інших випадках – зазначається право користування </w:t>
      </w:r>
      <w:r w:rsidRPr="00DD5AD9">
        <w:rPr>
          <w:rFonts w:eastAsia="Lucida Sans Unicode"/>
          <w:i/>
          <w:kern w:val="2"/>
          <w:sz w:val="20"/>
        </w:rPr>
        <w:t xml:space="preserve">ліцензійного програмного забезпечення, </w:t>
      </w:r>
      <w:r w:rsidRPr="00DD5AD9">
        <w:rPr>
          <w:i/>
          <w:sz w:val="20"/>
        </w:rPr>
        <w:t>(договір оренди, лізингу або в інший спосіб, визначений законодавством України);</w:t>
      </w:r>
    </w:p>
    <w:p w:rsidR="0096553D" w:rsidRPr="00DD5AD9" w:rsidRDefault="0096553D" w:rsidP="0096553D">
      <w:pPr>
        <w:ind w:firstLine="709"/>
        <w:jc w:val="both"/>
        <w:rPr>
          <w:i/>
          <w:sz w:val="20"/>
        </w:rPr>
      </w:pPr>
      <w:r w:rsidRPr="00DD5AD9">
        <w:rPr>
          <w:i/>
          <w:sz w:val="20"/>
        </w:rPr>
        <w:t xml:space="preserve">** зазначається номер та дата документу, який Учасник надає як підтверджуючий відповідно до графи 3 Таблиці. </w:t>
      </w:r>
    </w:p>
    <w:p w:rsidR="0096553D" w:rsidRPr="00DD5AD9" w:rsidRDefault="0096553D" w:rsidP="0096553D">
      <w:pPr>
        <w:tabs>
          <w:tab w:val="left" w:pos="3585"/>
        </w:tabs>
        <w:contextualSpacing/>
        <w:rPr>
          <w:sz w:val="16"/>
          <w:szCs w:val="16"/>
        </w:rPr>
      </w:pPr>
      <w:r w:rsidRPr="00DD5AD9">
        <w:t xml:space="preserve">____________________                ______________________             _____________________       </w:t>
      </w:r>
      <w:r w:rsidRPr="00DD5AD9">
        <w:rPr>
          <w:sz w:val="16"/>
          <w:szCs w:val="16"/>
        </w:rPr>
        <w:t>Посада уповноваженої особи учасника                                 Підпис, печатка (у разі використання)                                  Прізвище, ініціали</w:t>
      </w:r>
    </w:p>
    <w:p w:rsidR="0096553D" w:rsidRPr="00DD5AD9" w:rsidRDefault="0096553D" w:rsidP="0096553D">
      <w:pPr>
        <w:tabs>
          <w:tab w:val="left" w:pos="3585"/>
        </w:tabs>
        <w:contextualSpacing/>
        <w:rPr>
          <w:sz w:val="16"/>
          <w:szCs w:val="16"/>
        </w:rPr>
      </w:pPr>
    </w:p>
    <w:p w:rsidR="0096553D" w:rsidRPr="00DD5AD9" w:rsidRDefault="0096553D" w:rsidP="0096553D">
      <w:pPr>
        <w:ind w:firstLine="567"/>
        <w:jc w:val="both"/>
        <w:rPr>
          <w:rFonts w:eastAsia="Arial"/>
          <w:color w:val="000000"/>
          <w:szCs w:val="24"/>
        </w:rPr>
      </w:pPr>
      <w:r w:rsidRPr="00DD5AD9">
        <w:rPr>
          <w:rFonts w:eastAsia="Arial"/>
          <w:color w:val="000000"/>
          <w:szCs w:val="24"/>
        </w:rPr>
        <w:t>1. Ліцензійне програмне забезпечення, необхідне для надання послуги</w:t>
      </w:r>
      <w:r w:rsidRPr="00DD5AD9">
        <w:rPr>
          <w:szCs w:val="24"/>
        </w:rPr>
        <w:t xml:space="preserve"> </w:t>
      </w:r>
      <w:r w:rsidRPr="00DD5AD9">
        <w:rPr>
          <w:rFonts w:eastAsia="Arial"/>
          <w:color w:val="000000"/>
          <w:szCs w:val="24"/>
        </w:rPr>
        <w:t>з проведення інвентаризації земель, у кількості, що не є меншою, аніж кількість працівників учасника (сертифікованих інженерів-</w:t>
      </w:r>
      <w:r w:rsidRPr="009447F4">
        <w:rPr>
          <w:rFonts w:eastAsia="Arial"/>
          <w:color w:val="000000"/>
          <w:szCs w:val="24"/>
        </w:rPr>
        <w:t>землевпорядників та</w:t>
      </w:r>
      <w:r w:rsidR="009447F4">
        <w:rPr>
          <w:rFonts w:eastAsia="Arial"/>
          <w:color w:val="000000"/>
          <w:szCs w:val="24"/>
        </w:rPr>
        <w:t xml:space="preserve"> сертифікованих</w:t>
      </w:r>
      <w:r w:rsidRPr="009447F4">
        <w:rPr>
          <w:rFonts w:eastAsia="Arial"/>
          <w:color w:val="000000"/>
          <w:szCs w:val="24"/>
        </w:rPr>
        <w:t xml:space="preserve"> інженерів-</w:t>
      </w:r>
      <w:proofErr w:type="spellStart"/>
      <w:r w:rsidR="00AB66FB" w:rsidRPr="009447F4">
        <w:rPr>
          <w:rFonts w:eastAsia="Arial"/>
          <w:color w:val="000000"/>
          <w:szCs w:val="24"/>
        </w:rPr>
        <w:t>геодизистів</w:t>
      </w:r>
      <w:proofErr w:type="spellEnd"/>
      <w:r w:rsidRPr="00DD5AD9">
        <w:rPr>
          <w:rFonts w:eastAsia="Arial"/>
          <w:color w:val="000000"/>
          <w:szCs w:val="24"/>
        </w:rPr>
        <w:t>) із землевпорядною освітою, зазначених учасником у довідці про наявність працівників відповідної кваліфікації згідно вимог Додатку 2 до цієї тендерної документації.</w:t>
      </w:r>
    </w:p>
    <w:p w:rsidR="0096553D" w:rsidRPr="00DD5AD9" w:rsidRDefault="0096553D" w:rsidP="0096553D">
      <w:pPr>
        <w:widowControl w:val="0"/>
        <w:suppressAutoHyphens/>
        <w:autoSpaceDE w:val="0"/>
        <w:ind w:right="22" w:firstLine="567"/>
        <w:jc w:val="both"/>
        <w:rPr>
          <w:szCs w:val="24"/>
          <w:lang w:eastAsia="zh-CN"/>
        </w:rPr>
      </w:pPr>
      <w:r w:rsidRPr="00DD5AD9">
        <w:rPr>
          <w:rFonts w:eastAsia="Arial"/>
          <w:color w:val="000000"/>
          <w:szCs w:val="24"/>
        </w:rPr>
        <w:t xml:space="preserve">2. На підтвердження викладеної інформації, в складі тендерної пропозиції надаються </w:t>
      </w:r>
      <w:r w:rsidRPr="00DD5AD9">
        <w:rPr>
          <w:szCs w:val="24"/>
          <w:lang w:eastAsia="zh-CN"/>
        </w:rPr>
        <w:t xml:space="preserve">документи, які підтверджують наявність в учасника ліцензійного програмного забезпечення, необхідного для виконання послуг з проведення державної інвентаризації земель. (наприклад: сертифікат </w:t>
      </w:r>
      <w:proofErr w:type="spellStart"/>
      <w:r w:rsidRPr="00DD5AD9">
        <w:rPr>
          <w:szCs w:val="24"/>
          <w:lang w:eastAsia="zh-CN"/>
        </w:rPr>
        <w:t>ліцензійності</w:t>
      </w:r>
      <w:proofErr w:type="spellEnd"/>
      <w:r w:rsidRPr="00DD5AD9">
        <w:rPr>
          <w:szCs w:val="24"/>
          <w:lang w:eastAsia="zh-CN"/>
        </w:rPr>
        <w:t>, або ліцензія на право використання програмного забезпечення, або ліцензійний договір, або розрахункові документи та/або інші документи, які засвідчують факт наявності (придбання) програмного забезпечення).</w:t>
      </w:r>
    </w:p>
    <w:p w:rsidR="0096553D" w:rsidRPr="00DD5AD9" w:rsidRDefault="0096553D" w:rsidP="0096553D">
      <w:pPr>
        <w:spacing w:before="120" w:after="120"/>
        <w:jc w:val="center"/>
        <w:rPr>
          <w:rFonts w:eastAsia="Arial"/>
          <w:color w:val="000000"/>
          <w:szCs w:val="24"/>
        </w:rPr>
      </w:pPr>
      <w:r w:rsidRPr="00DD5AD9">
        <w:rPr>
          <w:rFonts w:eastAsia="Arial"/>
          <w:color w:val="000000"/>
          <w:szCs w:val="24"/>
        </w:rPr>
        <w:t xml:space="preserve">3. </w:t>
      </w:r>
      <w:r w:rsidRPr="00DD5AD9">
        <w:rPr>
          <w:rFonts w:eastAsia="Arial"/>
          <w:b/>
          <w:color w:val="000000"/>
          <w:szCs w:val="24"/>
        </w:rPr>
        <w:t xml:space="preserve">Обладнання та матеріально-технічна база </w:t>
      </w:r>
      <w:r w:rsidRPr="00DD5AD9">
        <w:rPr>
          <w:rFonts w:eastAsia="Arial"/>
          <w:color w:val="000000"/>
          <w:szCs w:val="24"/>
        </w:rPr>
        <w:t>(на підставі права володіння, користування, або іншого правового статуту), необхідна для надання послуги з проведення державної інвентаризації земель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08"/>
        <w:gridCol w:w="1177"/>
        <w:gridCol w:w="1246"/>
        <w:gridCol w:w="1151"/>
        <w:gridCol w:w="1228"/>
        <w:gridCol w:w="1769"/>
      </w:tblGrid>
      <w:tr w:rsidR="0096553D" w:rsidRPr="00DD5AD9" w:rsidTr="00C63BD3">
        <w:tc>
          <w:tcPr>
            <w:tcW w:w="458" w:type="dxa"/>
            <w:shd w:val="clear" w:color="auto" w:fill="auto"/>
            <w:vAlign w:val="center"/>
          </w:tcPr>
          <w:p w:rsidR="0096553D" w:rsidRPr="00DD5AD9" w:rsidRDefault="0096553D" w:rsidP="0096553D">
            <w:pPr>
              <w:autoSpaceDE w:val="0"/>
              <w:autoSpaceDN w:val="0"/>
              <w:jc w:val="center"/>
              <w:rPr>
                <w:sz w:val="20"/>
              </w:rPr>
            </w:pPr>
            <w:r w:rsidRPr="00DD5AD9">
              <w:rPr>
                <w:sz w:val="20"/>
              </w:rPr>
              <w:t>№ з/п</w:t>
            </w:r>
          </w:p>
        </w:tc>
        <w:tc>
          <w:tcPr>
            <w:tcW w:w="2208" w:type="dxa"/>
            <w:shd w:val="clear" w:color="auto" w:fill="auto"/>
            <w:vAlign w:val="center"/>
          </w:tcPr>
          <w:p w:rsidR="0096553D" w:rsidRPr="00DD5AD9" w:rsidRDefault="0096553D" w:rsidP="0096553D">
            <w:pPr>
              <w:autoSpaceDE w:val="0"/>
              <w:autoSpaceDN w:val="0"/>
              <w:jc w:val="center"/>
              <w:rPr>
                <w:sz w:val="20"/>
              </w:rPr>
            </w:pPr>
            <w:r w:rsidRPr="00DD5AD9">
              <w:rPr>
                <w:sz w:val="20"/>
                <w:lang w:eastAsia="uk-UA"/>
              </w:rPr>
              <w:t xml:space="preserve">Найменування обладнання та матеріально-технічної бази, </w:t>
            </w:r>
            <w:r w:rsidRPr="00DD5AD9">
              <w:rPr>
                <w:sz w:val="20"/>
              </w:rPr>
              <w:t>рік виготовлення</w:t>
            </w:r>
          </w:p>
        </w:tc>
        <w:tc>
          <w:tcPr>
            <w:tcW w:w="1177" w:type="dxa"/>
            <w:shd w:val="clear" w:color="auto" w:fill="auto"/>
            <w:vAlign w:val="center"/>
          </w:tcPr>
          <w:p w:rsidR="0096553D" w:rsidRPr="00DD5AD9" w:rsidRDefault="0096553D" w:rsidP="0096553D">
            <w:pPr>
              <w:autoSpaceDE w:val="0"/>
              <w:autoSpaceDN w:val="0"/>
              <w:jc w:val="center"/>
              <w:rPr>
                <w:sz w:val="20"/>
              </w:rPr>
            </w:pPr>
            <w:r w:rsidRPr="00DD5AD9">
              <w:rPr>
                <w:sz w:val="20"/>
              </w:rPr>
              <w:t>Серійний номер</w:t>
            </w:r>
          </w:p>
        </w:tc>
        <w:tc>
          <w:tcPr>
            <w:tcW w:w="1246" w:type="dxa"/>
            <w:shd w:val="clear" w:color="auto" w:fill="auto"/>
            <w:vAlign w:val="center"/>
          </w:tcPr>
          <w:p w:rsidR="0096553D" w:rsidRPr="00DD5AD9" w:rsidRDefault="0096553D" w:rsidP="0096553D">
            <w:pPr>
              <w:autoSpaceDE w:val="0"/>
              <w:autoSpaceDN w:val="0"/>
              <w:jc w:val="center"/>
              <w:rPr>
                <w:sz w:val="20"/>
              </w:rPr>
            </w:pPr>
            <w:r w:rsidRPr="00DD5AD9">
              <w:rPr>
                <w:sz w:val="20"/>
              </w:rPr>
              <w:t>Марка (модель)</w:t>
            </w:r>
          </w:p>
        </w:tc>
        <w:tc>
          <w:tcPr>
            <w:tcW w:w="1151" w:type="dxa"/>
            <w:shd w:val="clear" w:color="auto" w:fill="auto"/>
            <w:vAlign w:val="center"/>
          </w:tcPr>
          <w:p w:rsidR="0096553D" w:rsidRPr="00DD5AD9" w:rsidRDefault="0096553D" w:rsidP="0096553D">
            <w:pPr>
              <w:autoSpaceDE w:val="0"/>
              <w:autoSpaceDN w:val="0"/>
              <w:jc w:val="center"/>
              <w:rPr>
                <w:sz w:val="20"/>
              </w:rPr>
            </w:pPr>
            <w:r w:rsidRPr="00DD5AD9">
              <w:rPr>
                <w:sz w:val="20"/>
              </w:rPr>
              <w:t>Одиниця виміру</w:t>
            </w:r>
          </w:p>
        </w:tc>
        <w:tc>
          <w:tcPr>
            <w:tcW w:w="1228" w:type="dxa"/>
            <w:shd w:val="clear" w:color="auto" w:fill="auto"/>
            <w:vAlign w:val="center"/>
          </w:tcPr>
          <w:p w:rsidR="0096553D" w:rsidRPr="00DD5AD9" w:rsidRDefault="0096553D" w:rsidP="0096553D">
            <w:pPr>
              <w:autoSpaceDE w:val="0"/>
              <w:autoSpaceDN w:val="0"/>
              <w:jc w:val="center"/>
              <w:rPr>
                <w:sz w:val="20"/>
              </w:rPr>
            </w:pPr>
            <w:r w:rsidRPr="00DD5AD9">
              <w:rPr>
                <w:sz w:val="20"/>
              </w:rPr>
              <w:t>Кількість</w:t>
            </w:r>
          </w:p>
        </w:tc>
        <w:tc>
          <w:tcPr>
            <w:tcW w:w="1769" w:type="dxa"/>
            <w:shd w:val="clear" w:color="auto" w:fill="auto"/>
            <w:vAlign w:val="center"/>
          </w:tcPr>
          <w:p w:rsidR="0096553D" w:rsidRPr="00DD5AD9" w:rsidRDefault="0096553D" w:rsidP="0096553D">
            <w:pPr>
              <w:autoSpaceDE w:val="0"/>
              <w:autoSpaceDN w:val="0"/>
              <w:jc w:val="center"/>
              <w:rPr>
                <w:sz w:val="20"/>
              </w:rPr>
            </w:pPr>
            <w:r w:rsidRPr="00DD5AD9">
              <w:rPr>
                <w:sz w:val="20"/>
              </w:rPr>
              <w:t>Зазначення приналежності* Документ, підтверджуючий приналежність ** (</w:t>
            </w:r>
            <w:r w:rsidRPr="00DD5AD9">
              <w:rPr>
                <w:i/>
                <w:sz w:val="20"/>
              </w:rPr>
              <w:t>назва документу, номер, дата</w:t>
            </w:r>
            <w:r w:rsidRPr="00DD5AD9">
              <w:rPr>
                <w:sz w:val="20"/>
              </w:rPr>
              <w:t>)</w:t>
            </w:r>
          </w:p>
        </w:tc>
      </w:tr>
      <w:tr w:rsidR="0096553D" w:rsidRPr="00DD5AD9" w:rsidTr="00C63BD3">
        <w:tc>
          <w:tcPr>
            <w:tcW w:w="458" w:type="dxa"/>
            <w:shd w:val="clear" w:color="auto" w:fill="auto"/>
            <w:vAlign w:val="center"/>
          </w:tcPr>
          <w:p w:rsidR="0096553D" w:rsidRPr="00DD5AD9" w:rsidRDefault="0096553D" w:rsidP="0096553D">
            <w:pPr>
              <w:autoSpaceDE w:val="0"/>
              <w:autoSpaceDN w:val="0"/>
              <w:jc w:val="center"/>
              <w:rPr>
                <w:szCs w:val="24"/>
              </w:rPr>
            </w:pPr>
            <w:r w:rsidRPr="00DD5AD9">
              <w:rPr>
                <w:szCs w:val="24"/>
              </w:rPr>
              <w:t>1</w:t>
            </w:r>
          </w:p>
        </w:tc>
        <w:tc>
          <w:tcPr>
            <w:tcW w:w="2208" w:type="dxa"/>
            <w:shd w:val="clear" w:color="auto" w:fill="auto"/>
            <w:vAlign w:val="center"/>
          </w:tcPr>
          <w:p w:rsidR="0096553D" w:rsidRPr="009447F4" w:rsidRDefault="0096553D" w:rsidP="0096553D">
            <w:pPr>
              <w:autoSpaceDE w:val="0"/>
              <w:autoSpaceDN w:val="0"/>
              <w:jc w:val="center"/>
              <w:rPr>
                <w:szCs w:val="24"/>
              </w:rPr>
            </w:pPr>
            <w:r w:rsidRPr="009447F4">
              <w:rPr>
                <w:szCs w:val="24"/>
              </w:rPr>
              <w:t>Комп’ютери</w:t>
            </w:r>
          </w:p>
        </w:tc>
        <w:tc>
          <w:tcPr>
            <w:tcW w:w="1177" w:type="dxa"/>
            <w:shd w:val="clear" w:color="auto" w:fill="auto"/>
          </w:tcPr>
          <w:p w:rsidR="0096553D" w:rsidRPr="00DD5AD9" w:rsidRDefault="0096553D" w:rsidP="0096553D">
            <w:pPr>
              <w:autoSpaceDE w:val="0"/>
              <w:autoSpaceDN w:val="0"/>
              <w:jc w:val="center"/>
              <w:rPr>
                <w:szCs w:val="24"/>
              </w:rPr>
            </w:pPr>
          </w:p>
        </w:tc>
        <w:tc>
          <w:tcPr>
            <w:tcW w:w="1246" w:type="dxa"/>
            <w:shd w:val="clear" w:color="auto" w:fill="auto"/>
          </w:tcPr>
          <w:p w:rsidR="0096553D" w:rsidRPr="00DD5AD9" w:rsidRDefault="0096553D" w:rsidP="0096553D">
            <w:pPr>
              <w:autoSpaceDE w:val="0"/>
              <w:autoSpaceDN w:val="0"/>
              <w:jc w:val="center"/>
              <w:rPr>
                <w:szCs w:val="24"/>
              </w:rPr>
            </w:pPr>
          </w:p>
        </w:tc>
        <w:tc>
          <w:tcPr>
            <w:tcW w:w="1151" w:type="dxa"/>
            <w:shd w:val="clear" w:color="auto" w:fill="auto"/>
            <w:vAlign w:val="center"/>
          </w:tcPr>
          <w:p w:rsidR="0096553D" w:rsidRPr="00DD5AD9" w:rsidRDefault="0096553D" w:rsidP="0096553D">
            <w:pPr>
              <w:autoSpaceDE w:val="0"/>
              <w:autoSpaceDN w:val="0"/>
              <w:jc w:val="center"/>
              <w:rPr>
                <w:szCs w:val="24"/>
              </w:rPr>
            </w:pPr>
          </w:p>
        </w:tc>
        <w:tc>
          <w:tcPr>
            <w:tcW w:w="1228" w:type="dxa"/>
            <w:shd w:val="clear" w:color="auto" w:fill="auto"/>
            <w:vAlign w:val="center"/>
          </w:tcPr>
          <w:p w:rsidR="0096553D" w:rsidRPr="00DD5AD9" w:rsidRDefault="0096553D" w:rsidP="0096553D">
            <w:pPr>
              <w:autoSpaceDE w:val="0"/>
              <w:autoSpaceDN w:val="0"/>
              <w:jc w:val="center"/>
              <w:rPr>
                <w:szCs w:val="24"/>
              </w:rPr>
            </w:pPr>
          </w:p>
        </w:tc>
        <w:tc>
          <w:tcPr>
            <w:tcW w:w="1769" w:type="dxa"/>
            <w:shd w:val="clear" w:color="auto" w:fill="auto"/>
            <w:vAlign w:val="center"/>
          </w:tcPr>
          <w:p w:rsidR="0096553D" w:rsidRPr="00DD5AD9" w:rsidRDefault="0096553D" w:rsidP="0096553D">
            <w:pPr>
              <w:autoSpaceDE w:val="0"/>
              <w:autoSpaceDN w:val="0"/>
              <w:jc w:val="center"/>
              <w:rPr>
                <w:szCs w:val="24"/>
              </w:rPr>
            </w:pPr>
          </w:p>
        </w:tc>
      </w:tr>
      <w:tr w:rsidR="0096553D" w:rsidRPr="00DD5AD9" w:rsidTr="00C63BD3">
        <w:tc>
          <w:tcPr>
            <w:tcW w:w="458" w:type="dxa"/>
            <w:shd w:val="clear" w:color="auto" w:fill="auto"/>
          </w:tcPr>
          <w:p w:rsidR="0096553D" w:rsidRPr="00DD5AD9" w:rsidRDefault="0096553D" w:rsidP="0096553D">
            <w:pPr>
              <w:autoSpaceDE w:val="0"/>
              <w:autoSpaceDN w:val="0"/>
              <w:jc w:val="center"/>
              <w:rPr>
                <w:szCs w:val="24"/>
              </w:rPr>
            </w:pPr>
            <w:r w:rsidRPr="00DD5AD9">
              <w:rPr>
                <w:szCs w:val="24"/>
              </w:rPr>
              <w:t>2</w:t>
            </w:r>
          </w:p>
        </w:tc>
        <w:tc>
          <w:tcPr>
            <w:tcW w:w="2208" w:type="dxa"/>
            <w:shd w:val="clear" w:color="auto" w:fill="auto"/>
          </w:tcPr>
          <w:p w:rsidR="0096553D" w:rsidRPr="009447F4" w:rsidRDefault="0096553D" w:rsidP="0096553D">
            <w:pPr>
              <w:autoSpaceDE w:val="0"/>
              <w:autoSpaceDN w:val="0"/>
              <w:jc w:val="center"/>
              <w:rPr>
                <w:szCs w:val="24"/>
              </w:rPr>
            </w:pPr>
            <w:r w:rsidRPr="009447F4">
              <w:rPr>
                <w:szCs w:val="24"/>
                <w:lang w:val="en-US"/>
              </w:rPr>
              <w:t>GPS</w:t>
            </w:r>
            <w:r w:rsidRPr="009447F4">
              <w:rPr>
                <w:szCs w:val="24"/>
              </w:rPr>
              <w:t xml:space="preserve"> прилади (приймачі)</w:t>
            </w:r>
          </w:p>
        </w:tc>
        <w:tc>
          <w:tcPr>
            <w:tcW w:w="1177" w:type="dxa"/>
            <w:shd w:val="clear" w:color="auto" w:fill="auto"/>
          </w:tcPr>
          <w:p w:rsidR="0096553D" w:rsidRPr="00DD5AD9" w:rsidRDefault="0096553D" w:rsidP="0096553D">
            <w:pPr>
              <w:autoSpaceDE w:val="0"/>
              <w:autoSpaceDN w:val="0"/>
              <w:jc w:val="center"/>
              <w:rPr>
                <w:szCs w:val="24"/>
              </w:rPr>
            </w:pPr>
          </w:p>
        </w:tc>
        <w:tc>
          <w:tcPr>
            <w:tcW w:w="1246" w:type="dxa"/>
            <w:shd w:val="clear" w:color="auto" w:fill="auto"/>
          </w:tcPr>
          <w:p w:rsidR="0096553D" w:rsidRPr="00DD5AD9" w:rsidRDefault="0096553D" w:rsidP="0096553D">
            <w:pPr>
              <w:autoSpaceDE w:val="0"/>
              <w:autoSpaceDN w:val="0"/>
              <w:jc w:val="center"/>
              <w:rPr>
                <w:szCs w:val="24"/>
              </w:rPr>
            </w:pPr>
          </w:p>
        </w:tc>
        <w:tc>
          <w:tcPr>
            <w:tcW w:w="1151" w:type="dxa"/>
            <w:shd w:val="clear" w:color="auto" w:fill="auto"/>
          </w:tcPr>
          <w:p w:rsidR="0096553D" w:rsidRPr="00DD5AD9" w:rsidRDefault="0096553D" w:rsidP="0096553D">
            <w:pPr>
              <w:autoSpaceDE w:val="0"/>
              <w:autoSpaceDN w:val="0"/>
              <w:jc w:val="center"/>
              <w:rPr>
                <w:szCs w:val="24"/>
              </w:rPr>
            </w:pPr>
          </w:p>
        </w:tc>
        <w:tc>
          <w:tcPr>
            <w:tcW w:w="1228" w:type="dxa"/>
            <w:shd w:val="clear" w:color="auto" w:fill="auto"/>
          </w:tcPr>
          <w:p w:rsidR="0096553D" w:rsidRPr="00DD5AD9" w:rsidRDefault="0096553D" w:rsidP="0096553D">
            <w:pPr>
              <w:autoSpaceDE w:val="0"/>
              <w:autoSpaceDN w:val="0"/>
              <w:jc w:val="center"/>
              <w:rPr>
                <w:szCs w:val="24"/>
              </w:rPr>
            </w:pPr>
          </w:p>
        </w:tc>
        <w:tc>
          <w:tcPr>
            <w:tcW w:w="1769" w:type="dxa"/>
            <w:shd w:val="clear" w:color="auto" w:fill="auto"/>
          </w:tcPr>
          <w:p w:rsidR="0096553D" w:rsidRPr="00DD5AD9" w:rsidRDefault="0096553D" w:rsidP="0096553D">
            <w:pPr>
              <w:autoSpaceDE w:val="0"/>
              <w:autoSpaceDN w:val="0"/>
              <w:jc w:val="center"/>
              <w:rPr>
                <w:szCs w:val="24"/>
              </w:rPr>
            </w:pPr>
          </w:p>
        </w:tc>
      </w:tr>
      <w:tr w:rsidR="0096553D" w:rsidRPr="00DD5AD9" w:rsidTr="00C63BD3">
        <w:tc>
          <w:tcPr>
            <w:tcW w:w="458" w:type="dxa"/>
            <w:shd w:val="clear" w:color="auto" w:fill="auto"/>
          </w:tcPr>
          <w:p w:rsidR="0096553D" w:rsidRPr="00DD5AD9" w:rsidRDefault="0096553D" w:rsidP="0096553D">
            <w:pPr>
              <w:autoSpaceDE w:val="0"/>
              <w:autoSpaceDN w:val="0"/>
              <w:jc w:val="center"/>
              <w:rPr>
                <w:szCs w:val="24"/>
              </w:rPr>
            </w:pPr>
            <w:r w:rsidRPr="00DD5AD9">
              <w:rPr>
                <w:szCs w:val="24"/>
              </w:rPr>
              <w:t>3</w:t>
            </w:r>
          </w:p>
        </w:tc>
        <w:tc>
          <w:tcPr>
            <w:tcW w:w="2208" w:type="dxa"/>
            <w:shd w:val="clear" w:color="auto" w:fill="auto"/>
          </w:tcPr>
          <w:p w:rsidR="0096553D" w:rsidRPr="009447F4" w:rsidRDefault="0096553D" w:rsidP="0096553D">
            <w:pPr>
              <w:autoSpaceDE w:val="0"/>
              <w:autoSpaceDN w:val="0"/>
              <w:jc w:val="center"/>
              <w:rPr>
                <w:szCs w:val="24"/>
              </w:rPr>
            </w:pPr>
            <w:r w:rsidRPr="009447F4">
              <w:rPr>
                <w:szCs w:val="24"/>
              </w:rPr>
              <w:t>Електронні тахеометри;</w:t>
            </w:r>
          </w:p>
        </w:tc>
        <w:tc>
          <w:tcPr>
            <w:tcW w:w="1177" w:type="dxa"/>
            <w:shd w:val="clear" w:color="auto" w:fill="auto"/>
          </w:tcPr>
          <w:p w:rsidR="0096553D" w:rsidRPr="00DD5AD9" w:rsidRDefault="0096553D" w:rsidP="0096553D">
            <w:pPr>
              <w:autoSpaceDE w:val="0"/>
              <w:autoSpaceDN w:val="0"/>
              <w:jc w:val="center"/>
              <w:rPr>
                <w:szCs w:val="24"/>
              </w:rPr>
            </w:pPr>
          </w:p>
        </w:tc>
        <w:tc>
          <w:tcPr>
            <w:tcW w:w="1246" w:type="dxa"/>
            <w:shd w:val="clear" w:color="auto" w:fill="auto"/>
          </w:tcPr>
          <w:p w:rsidR="0096553D" w:rsidRPr="00DD5AD9" w:rsidRDefault="0096553D" w:rsidP="0096553D">
            <w:pPr>
              <w:autoSpaceDE w:val="0"/>
              <w:autoSpaceDN w:val="0"/>
              <w:jc w:val="center"/>
              <w:rPr>
                <w:szCs w:val="24"/>
              </w:rPr>
            </w:pPr>
          </w:p>
        </w:tc>
        <w:tc>
          <w:tcPr>
            <w:tcW w:w="1151" w:type="dxa"/>
            <w:shd w:val="clear" w:color="auto" w:fill="auto"/>
          </w:tcPr>
          <w:p w:rsidR="0096553D" w:rsidRPr="00DD5AD9" w:rsidRDefault="0096553D" w:rsidP="0096553D">
            <w:pPr>
              <w:autoSpaceDE w:val="0"/>
              <w:autoSpaceDN w:val="0"/>
              <w:jc w:val="center"/>
              <w:rPr>
                <w:szCs w:val="24"/>
              </w:rPr>
            </w:pPr>
          </w:p>
        </w:tc>
        <w:tc>
          <w:tcPr>
            <w:tcW w:w="1228" w:type="dxa"/>
            <w:shd w:val="clear" w:color="auto" w:fill="auto"/>
          </w:tcPr>
          <w:p w:rsidR="0096553D" w:rsidRPr="00DD5AD9" w:rsidRDefault="0096553D" w:rsidP="0096553D">
            <w:pPr>
              <w:autoSpaceDE w:val="0"/>
              <w:autoSpaceDN w:val="0"/>
              <w:jc w:val="center"/>
              <w:rPr>
                <w:szCs w:val="24"/>
              </w:rPr>
            </w:pPr>
          </w:p>
        </w:tc>
        <w:tc>
          <w:tcPr>
            <w:tcW w:w="1769" w:type="dxa"/>
            <w:shd w:val="clear" w:color="auto" w:fill="auto"/>
          </w:tcPr>
          <w:p w:rsidR="0096553D" w:rsidRPr="00DD5AD9" w:rsidRDefault="0096553D" w:rsidP="0096553D">
            <w:pPr>
              <w:autoSpaceDE w:val="0"/>
              <w:autoSpaceDN w:val="0"/>
              <w:jc w:val="center"/>
              <w:rPr>
                <w:szCs w:val="24"/>
              </w:rPr>
            </w:pPr>
          </w:p>
        </w:tc>
      </w:tr>
      <w:tr w:rsidR="0096553D" w:rsidRPr="00DD5AD9" w:rsidTr="00C63BD3">
        <w:tc>
          <w:tcPr>
            <w:tcW w:w="458" w:type="dxa"/>
            <w:shd w:val="clear" w:color="auto" w:fill="auto"/>
          </w:tcPr>
          <w:p w:rsidR="0096553D" w:rsidRPr="00DD5AD9" w:rsidRDefault="0096553D" w:rsidP="0096553D">
            <w:pPr>
              <w:autoSpaceDE w:val="0"/>
              <w:autoSpaceDN w:val="0"/>
              <w:jc w:val="center"/>
              <w:rPr>
                <w:szCs w:val="24"/>
              </w:rPr>
            </w:pPr>
            <w:r w:rsidRPr="00DD5AD9">
              <w:rPr>
                <w:szCs w:val="24"/>
              </w:rPr>
              <w:t>4</w:t>
            </w:r>
          </w:p>
        </w:tc>
        <w:tc>
          <w:tcPr>
            <w:tcW w:w="2208" w:type="dxa"/>
            <w:shd w:val="clear" w:color="auto" w:fill="auto"/>
          </w:tcPr>
          <w:p w:rsidR="0096553D" w:rsidRPr="009447F4" w:rsidRDefault="0096553D" w:rsidP="0096553D">
            <w:pPr>
              <w:autoSpaceDE w:val="0"/>
              <w:autoSpaceDN w:val="0"/>
              <w:jc w:val="center"/>
              <w:rPr>
                <w:szCs w:val="24"/>
              </w:rPr>
            </w:pPr>
            <w:r w:rsidRPr="009447F4">
              <w:rPr>
                <w:szCs w:val="24"/>
              </w:rPr>
              <w:t>Широкоформатний принтери (</w:t>
            </w:r>
            <w:proofErr w:type="spellStart"/>
            <w:r w:rsidRPr="009447F4">
              <w:rPr>
                <w:szCs w:val="24"/>
              </w:rPr>
              <w:t>плотер</w:t>
            </w:r>
            <w:proofErr w:type="spellEnd"/>
            <w:r w:rsidRPr="009447F4">
              <w:rPr>
                <w:szCs w:val="24"/>
              </w:rPr>
              <w:t>) для кольорового друку матеріалів відповідної документації формату А-0</w:t>
            </w:r>
          </w:p>
        </w:tc>
        <w:tc>
          <w:tcPr>
            <w:tcW w:w="1177" w:type="dxa"/>
            <w:shd w:val="clear" w:color="auto" w:fill="auto"/>
          </w:tcPr>
          <w:p w:rsidR="0096553D" w:rsidRPr="00DD5AD9" w:rsidRDefault="0096553D" w:rsidP="0096553D">
            <w:pPr>
              <w:autoSpaceDE w:val="0"/>
              <w:autoSpaceDN w:val="0"/>
              <w:jc w:val="center"/>
              <w:rPr>
                <w:szCs w:val="24"/>
              </w:rPr>
            </w:pPr>
          </w:p>
        </w:tc>
        <w:tc>
          <w:tcPr>
            <w:tcW w:w="1246" w:type="dxa"/>
            <w:shd w:val="clear" w:color="auto" w:fill="auto"/>
          </w:tcPr>
          <w:p w:rsidR="0096553D" w:rsidRPr="00DD5AD9" w:rsidRDefault="0096553D" w:rsidP="0096553D">
            <w:pPr>
              <w:autoSpaceDE w:val="0"/>
              <w:autoSpaceDN w:val="0"/>
              <w:jc w:val="center"/>
              <w:rPr>
                <w:szCs w:val="24"/>
              </w:rPr>
            </w:pPr>
          </w:p>
        </w:tc>
        <w:tc>
          <w:tcPr>
            <w:tcW w:w="1151" w:type="dxa"/>
            <w:shd w:val="clear" w:color="auto" w:fill="auto"/>
          </w:tcPr>
          <w:p w:rsidR="0096553D" w:rsidRPr="00DD5AD9" w:rsidRDefault="0096553D" w:rsidP="0096553D">
            <w:pPr>
              <w:autoSpaceDE w:val="0"/>
              <w:autoSpaceDN w:val="0"/>
              <w:jc w:val="center"/>
              <w:rPr>
                <w:szCs w:val="24"/>
              </w:rPr>
            </w:pPr>
          </w:p>
        </w:tc>
        <w:tc>
          <w:tcPr>
            <w:tcW w:w="1228" w:type="dxa"/>
            <w:shd w:val="clear" w:color="auto" w:fill="auto"/>
          </w:tcPr>
          <w:p w:rsidR="0096553D" w:rsidRPr="00DD5AD9" w:rsidRDefault="0096553D" w:rsidP="0096553D">
            <w:pPr>
              <w:autoSpaceDE w:val="0"/>
              <w:autoSpaceDN w:val="0"/>
              <w:jc w:val="center"/>
              <w:rPr>
                <w:szCs w:val="24"/>
              </w:rPr>
            </w:pPr>
          </w:p>
        </w:tc>
        <w:tc>
          <w:tcPr>
            <w:tcW w:w="1769" w:type="dxa"/>
            <w:shd w:val="clear" w:color="auto" w:fill="auto"/>
          </w:tcPr>
          <w:p w:rsidR="0096553D" w:rsidRPr="00DD5AD9" w:rsidRDefault="0096553D" w:rsidP="0096553D">
            <w:pPr>
              <w:autoSpaceDE w:val="0"/>
              <w:autoSpaceDN w:val="0"/>
              <w:jc w:val="center"/>
              <w:rPr>
                <w:szCs w:val="24"/>
              </w:rPr>
            </w:pPr>
          </w:p>
        </w:tc>
      </w:tr>
      <w:tr w:rsidR="0096553D" w:rsidRPr="00DD5AD9" w:rsidTr="00C63BD3">
        <w:tc>
          <w:tcPr>
            <w:tcW w:w="458" w:type="dxa"/>
            <w:shd w:val="clear" w:color="auto" w:fill="auto"/>
          </w:tcPr>
          <w:p w:rsidR="0096553D" w:rsidRPr="00DD5AD9" w:rsidRDefault="00C63BD3" w:rsidP="0096553D">
            <w:pPr>
              <w:autoSpaceDE w:val="0"/>
              <w:autoSpaceDN w:val="0"/>
              <w:jc w:val="center"/>
              <w:rPr>
                <w:szCs w:val="24"/>
              </w:rPr>
            </w:pPr>
            <w:r>
              <w:rPr>
                <w:szCs w:val="24"/>
              </w:rPr>
              <w:t>5</w:t>
            </w:r>
          </w:p>
        </w:tc>
        <w:tc>
          <w:tcPr>
            <w:tcW w:w="2208" w:type="dxa"/>
            <w:shd w:val="clear" w:color="auto" w:fill="auto"/>
          </w:tcPr>
          <w:p w:rsidR="0096553D" w:rsidRPr="009447F4" w:rsidRDefault="0096553D" w:rsidP="0096553D">
            <w:pPr>
              <w:autoSpaceDE w:val="0"/>
              <w:autoSpaceDN w:val="0"/>
              <w:jc w:val="center"/>
              <w:rPr>
                <w:szCs w:val="24"/>
              </w:rPr>
            </w:pPr>
            <w:r w:rsidRPr="009447F4">
              <w:rPr>
                <w:szCs w:val="24"/>
              </w:rPr>
              <w:t>Принтери</w:t>
            </w:r>
          </w:p>
        </w:tc>
        <w:tc>
          <w:tcPr>
            <w:tcW w:w="1177" w:type="dxa"/>
            <w:shd w:val="clear" w:color="auto" w:fill="auto"/>
          </w:tcPr>
          <w:p w:rsidR="0096553D" w:rsidRPr="00DD5AD9" w:rsidRDefault="0096553D" w:rsidP="0096553D">
            <w:pPr>
              <w:autoSpaceDE w:val="0"/>
              <w:autoSpaceDN w:val="0"/>
              <w:jc w:val="center"/>
              <w:rPr>
                <w:szCs w:val="24"/>
              </w:rPr>
            </w:pPr>
          </w:p>
        </w:tc>
        <w:tc>
          <w:tcPr>
            <w:tcW w:w="1246" w:type="dxa"/>
            <w:shd w:val="clear" w:color="auto" w:fill="auto"/>
          </w:tcPr>
          <w:p w:rsidR="0096553D" w:rsidRPr="00DD5AD9" w:rsidRDefault="0096553D" w:rsidP="0096553D">
            <w:pPr>
              <w:autoSpaceDE w:val="0"/>
              <w:autoSpaceDN w:val="0"/>
              <w:jc w:val="center"/>
              <w:rPr>
                <w:szCs w:val="24"/>
              </w:rPr>
            </w:pPr>
          </w:p>
        </w:tc>
        <w:tc>
          <w:tcPr>
            <w:tcW w:w="1151" w:type="dxa"/>
            <w:shd w:val="clear" w:color="auto" w:fill="auto"/>
          </w:tcPr>
          <w:p w:rsidR="0096553D" w:rsidRPr="00DD5AD9" w:rsidRDefault="0096553D" w:rsidP="0096553D">
            <w:pPr>
              <w:autoSpaceDE w:val="0"/>
              <w:autoSpaceDN w:val="0"/>
              <w:jc w:val="center"/>
              <w:rPr>
                <w:szCs w:val="24"/>
              </w:rPr>
            </w:pPr>
          </w:p>
        </w:tc>
        <w:tc>
          <w:tcPr>
            <w:tcW w:w="1228" w:type="dxa"/>
            <w:shd w:val="clear" w:color="auto" w:fill="auto"/>
          </w:tcPr>
          <w:p w:rsidR="0096553D" w:rsidRPr="00DD5AD9" w:rsidRDefault="0096553D" w:rsidP="0096553D">
            <w:pPr>
              <w:autoSpaceDE w:val="0"/>
              <w:autoSpaceDN w:val="0"/>
              <w:jc w:val="center"/>
              <w:rPr>
                <w:szCs w:val="24"/>
              </w:rPr>
            </w:pPr>
          </w:p>
        </w:tc>
        <w:tc>
          <w:tcPr>
            <w:tcW w:w="1769" w:type="dxa"/>
            <w:shd w:val="clear" w:color="auto" w:fill="auto"/>
          </w:tcPr>
          <w:p w:rsidR="0096553D" w:rsidRPr="00DD5AD9" w:rsidRDefault="0096553D" w:rsidP="0096553D">
            <w:pPr>
              <w:autoSpaceDE w:val="0"/>
              <w:autoSpaceDN w:val="0"/>
              <w:jc w:val="center"/>
              <w:rPr>
                <w:szCs w:val="24"/>
              </w:rPr>
            </w:pPr>
          </w:p>
        </w:tc>
      </w:tr>
      <w:tr w:rsidR="0096553D" w:rsidRPr="00DD5AD9" w:rsidTr="00C63BD3">
        <w:tc>
          <w:tcPr>
            <w:tcW w:w="458" w:type="dxa"/>
            <w:shd w:val="clear" w:color="auto" w:fill="auto"/>
          </w:tcPr>
          <w:p w:rsidR="0096553D" w:rsidRPr="00DD5AD9" w:rsidRDefault="00C63BD3" w:rsidP="0096553D">
            <w:pPr>
              <w:autoSpaceDE w:val="0"/>
              <w:autoSpaceDN w:val="0"/>
              <w:jc w:val="center"/>
              <w:rPr>
                <w:szCs w:val="24"/>
              </w:rPr>
            </w:pPr>
            <w:r>
              <w:rPr>
                <w:szCs w:val="24"/>
              </w:rPr>
              <w:t>6</w:t>
            </w:r>
          </w:p>
        </w:tc>
        <w:tc>
          <w:tcPr>
            <w:tcW w:w="2208" w:type="dxa"/>
            <w:shd w:val="clear" w:color="auto" w:fill="auto"/>
          </w:tcPr>
          <w:p w:rsidR="0096553D" w:rsidRPr="009447F4" w:rsidRDefault="0096553D" w:rsidP="0096553D">
            <w:pPr>
              <w:autoSpaceDE w:val="0"/>
              <w:autoSpaceDN w:val="0"/>
              <w:jc w:val="center"/>
              <w:rPr>
                <w:szCs w:val="24"/>
              </w:rPr>
            </w:pPr>
            <w:r w:rsidRPr="009447F4">
              <w:rPr>
                <w:szCs w:val="24"/>
              </w:rPr>
              <w:t>Копіювальні апарати</w:t>
            </w:r>
          </w:p>
        </w:tc>
        <w:tc>
          <w:tcPr>
            <w:tcW w:w="1177" w:type="dxa"/>
            <w:shd w:val="clear" w:color="auto" w:fill="auto"/>
          </w:tcPr>
          <w:p w:rsidR="0096553D" w:rsidRPr="00DD5AD9" w:rsidRDefault="0096553D" w:rsidP="0096553D">
            <w:pPr>
              <w:autoSpaceDE w:val="0"/>
              <w:autoSpaceDN w:val="0"/>
              <w:jc w:val="center"/>
              <w:rPr>
                <w:szCs w:val="24"/>
              </w:rPr>
            </w:pPr>
          </w:p>
        </w:tc>
        <w:tc>
          <w:tcPr>
            <w:tcW w:w="1246" w:type="dxa"/>
            <w:shd w:val="clear" w:color="auto" w:fill="auto"/>
          </w:tcPr>
          <w:p w:rsidR="0096553D" w:rsidRPr="00DD5AD9" w:rsidRDefault="0096553D" w:rsidP="0096553D">
            <w:pPr>
              <w:autoSpaceDE w:val="0"/>
              <w:autoSpaceDN w:val="0"/>
              <w:jc w:val="center"/>
              <w:rPr>
                <w:szCs w:val="24"/>
              </w:rPr>
            </w:pPr>
          </w:p>
        </w:tc>
        <w:tc>
          <w:tcPr>
            <w:tcW w:w="1151" w:type="dxa"/>
            <w:shd w:val="clear" w:color="auto" w:fill="auto"/>
          </w:tcPr>
          <w:p w:rsidR="0096553D" w:rsidRPr="00DD5AD9" w:rsidRDefault="0096553D" w:rsidP="0096553D">
            <w:pPr>
              <w:autoSpaceDE w:val="0"/>
              <w:autoSpaceDN w:val="0"/>
              <w:jc w:val="center"/>
              <w:rPr>
                <w:szCs w:val="24"/>
              </w:rPr>
            </w:pPr>
          </w:p>
        </w:tc>
        <w:tc>
          <w:tcPr>
            <w:tcW w:w="1228" w:type="dxa"/>
            <w:shd w:val="clear" w:color="auto" w:fill="auto"/>
          </w:tcPr>
          <w:p w:rsidR="0096553D" w:rsidRPr="00DD5AD9" w:rsidRDefault="0096553D" w:rsidP="0096553D">
            <w:pPr>
              <w:autoSpaceDE w:val="0"/>
              <w:autoSpaceDN w:val="0"/>
              <w:jc w:val="center"/>
              <w:rPr>
                <w:szCs w:val="24"/>
              </w:rPr>
            </w:pPr>
          </w:p>
        </w:tc>
        <w:tc>
          <w:tcPr>
            <w:tcW w:w="1769" w:type="dxa"/>
            <w:shd w:val="clear" w:color="auto" w:fill="auto"/>
          </w:tcPr>
          <w:p w:rsidR="0096553D" w:rsidRPr="00DD5AD9" w:rsidRDefault="0096553D" w:rsidP="0096553D">
            <w:pPr>
              <w:autoSpaceDE w:val="0"/>
              <w:autoSpaceDN w:val="0"/>
              <w:jc w:val="center"/>
              <w:rPr>
                <w:szCs w:val="24"/>
              </w:rPr>
            </w:pPr>
          </w:p>
        </w:tc>
      </w:tr>
      <w:tr w:rsidR="001C61A3" w:rsidRPr="00DD5AD9" w:rsidTr="00C63BD3">
        <w:tc>
          <w:tcPr>
            <w:tcW w:w="458" w:type="dxa"/>
            <w:shd w:val="clear" w:color="auto" w:fill="auto"/>
          </w:tcPr>
          <w:p w:rsidR="001C61A3" w:rsidRPr="00DD5AD9" w:rsidRDefault="00C63BD3" w:rsidP="0096553D">
            <w:pPr>
              <w:autoSpaceDE w:val="0"/>
              <w:autoSpaceDN w:val="0"/>
              <w:jc w:val="center"/>
              <w:rPr>
                <w:szCs w:val="24"/>
              </w:rPr>
            </w:pPr>
            <w:r>
              <w:rPr>
                <w:szCs w:val="24"/>
              </w:rPr>
              <w:t>7</w:t>
            </w:r>
          </w:p>
        </w:tc>
        <w:tc>
          <w:tcPr>
            <w:tcW w:w="2208" w:type="dxa"/>
            <w:shd w:val="clear" w:color="auto" w:fill="auto"/>
          </w:tcPr>
          <w:p w:rsidR="001C61A3" w:rsidRPr="009447F4" w:rsidRDefault="00C63BD3" w:rsidP="0096553D">
            <w:pPr>
              <w:autoSpaceDE w:val="0"/>
              <w:autoSpaceDN w:val="0"/>
              <w:jc w:val="center"/>
              <w:rPr>
                <w:szCs w:val="24"/>
              </w:rPr>
            </w:pPr>
            <w:r>
              <w:rPr>
                <w:szCs w:val="24"/>
              </w:rPr>
              <w:t>Сертифікована</w:t>
            </w:r>
            <w:r w:rsidR="00B74596">
              <w:rPr>
                <w:szCs w:val="24"/>
              </w:rPr>
              <w:t xml:space="preserve"> </w:t>
            </w:r>
            <w:r w:rsidR="001C61A3" w:rsidRPr="009447F4">
              <w:rPr>
                <w:szCs w:val="24"/>
              </w:rPr>
              <w:t>лабораторія</w:t>
            </w:r>
          </w:p>
        </w:tc>
        <w:tc>
          <w:tcPr>
            <w:tcW w:w="1177" w:type="dxa"/>
            <w:shd w:val="clear" w:color="auto" w:fill="auto"/>
          </w:tcPr>
          <w:p w:rsidR="001C61A3" w:rsidRPr="00DD5AD9" w:rsidRDefault="001C61A3" w:rsidP="0096553D">
            <w:pPr>
              <w:autoSpaceDE w:val="0"/>
              <w:autoSpaceDN w:val="0"/>
              <w:jc w:val="center"/>
              <w:rPr>
                <w:szCs w:val="24"/>
              </w:rPr>
            </w:pPr>
          </w:p>
        </w:tc>
        <w:tc>
          <w:tcPr>
            <w:tcW w:w="1246" w:type="dxa"/>
            <w:shd w:val="clear" w:color="auto" w:fill="auto"/>
          </w:tcPr>
          <w:p w:rsidR="001C61A3" w:rsidRPr="00DD5AD9" w:rsidRDefault="001C61A3" w:rsidP="0096553D">
            <w:pPr>
              <w:autoSpaceDE w:val="0"/>
              <w:autoSpaceDN w:val="0"/>
              <w:jc w:val="center"/>
              <w:rPr>
                <w:szCs w:val="24"/>
              </w:rPr>
            </w:pPr>
          </w:p>
        </w:tc>
        <w:tc>
          <w:tcPr>
            <w:tcW w:w="1151" w:type="dxa"/>
            <w:shd w:val="clear" w:color="auto" w:fill="auto"/>
          </w:tcPr>
          <w:p w:rsidR="001C61A3" w:rsidRPr="00DD5AD9" w:rsidRDefault="001C61A3" w:rsidP="0096553D">
            <w:pPr>
              <w:autoSpaceDE w:val="0"/>
              <w:autoSpaceDN w:val="0"/>
              <w:jc w:val="center"/>
              <w:rPr>
                <w:szCs w:val="24"/>
              </w:rPr>
            </w:pPr>
          </w:p>
        </w:tc>
        <w:tc>
          <w:tcPr>
            <w:tcW w:w="1228" w:type="dxa"/>
            <w:shd w:val="clear" w:color="auto" w:fill="auto"/>
          </w:tcPr>
          <w:p w:rsidR="001C61A3" w:rsidRPr="00DD5AD9" w:rsidRDefault="001C61A3" w:rsidP="0096553D">
            <w:pPr>
              <w:autoSpaceDE w:val="0"/>
              <w:autoSpaceDN w:val="0"/>
              <w:jc w:val="center"/>
              <w:rPr>
                <w:szCs w:val="24"/>
              </w:rPr>
            </w:pPr>
          </w:p>
        </w:tc>
        <w:tc>
          <w:tcPr>
            <w:tcW w:w="1769" w:type="dxa"/>
            <w:shd w:val="clear" w:color="auto" w:fill="auto"/>
          </w:tcPr>
          <w:p w:rsidR="001C61A3" w:rsidRPr="00DD5AD9" w:rsidRDefault="001C61A3" w:rsidP="0096553D">
            <w:pPr>
              <w:autoSpaceDE w:val="0"/>
              <w:autoSpaceDN w:val="0"/>
              <w:jc w:val="center"/>
              <w:rPr>
                <w:szCs w:val="24"/>
              </w:rPr>
            </w:pPr>
          </w:p>
        </w:tc>
      </w:tr>
    </w:tbl>
    <w:p w:rsidR="0096553D" w:rsidRPr="00DD5AD9" w:rsidRDefault="0096553D" w:rsidP="0096553D">
      <w:pPr>
        <w:jc w:val="both"/>
        <w:rPr>
          <w:rFonts w:eastAsia="Arial"/>
          <w:color w:val="000000"/>
          <w:sz w:val="20"/>
        </w:rPr>
      </w:pPr>
    </w:p>
    <w:p w:rsidR="0096553D" w:rsidRPr="00DD5AD9" w:rsidRDefault="0096553D" w:rsidP="0096553D">
      <w:pPr>
        <w:autoSpaceDE w:val="0"/>
        <w:autoSpaceDN w:val="0"/>
        <w:ind w:firstLine="567"/>
        <w:jc w:val="both"/>
        <w:rPr>
          <w:szCs w:val="24"/>
        </w:rPr>
      </w:pPr>
      <w:r w:rsidRPr="00DD5AD9">
        <w:rPr>
          <w:szCs w:val="24"/>
        </w:rPr>
        <w:t>1. В довідці також повинна бути відображена в повному обсязі інформація про:</w:t>
      </w:r>
    </w:p>
    <w:p w:rsidR="0096553D" w:rsidRPr="009447F4" w:rsidRDefault="0096553D" w:rsidP="0096553D">
      <w:pPr>
        <w:autoSpaceDE w:val="0"/>
        <w:autoSpaceDN w:val="0"/>
        <w:jc w:val="both"/>
        <w:rPr>
          <w:szCs w:val="24"/>
        </w:rPr>
      </w:pPr>
      <w:r w:rsidRPr="00DD5AD9">
        <w:rPr>
          <w:szCs w:val="24"/>
        </w:rPr>
        <w:t xml:space="preserve">- </w:t>
      </w:r>
      <w:r w:rsidRPr="009447F4">
        <w:rPr>
          <w:szCs w:val="24"/>
        </w:rPr>
        <w:t xml:space="preserve">наявність не менше 5 (п’яти) </w:t>
      </w:r>
      <w:r w:rsidRPr="009447F4">
        <w:rPr>
          <w:bCs/>
          <w:szCs w:val="24"/>
        </w:rPr>
        <w:t>комп’ютерів різних модифікацій</w:t>
      </w:r>
      <w:r w:rsidRPr="009447F4">
        <w:rPr>
          <w:szCs w:val="24"/>
        </w:rPr>
        <w:t>;</w:t>
      </w:r>
    </w:p>
    <w:p w:rsidR="0096553D" w:rsidRPr="009447F4" w:rsidRDefault="00C93ECA" w:rsidP="0096553D">
      <w:pPr>
        <w:autoSpaceDE w:val="0"/>
        <w:autoSpaceDN w:val="0"/>
        <w:jc w:val="both"/>
        <w:rPr>
          <w:szCs w:val="24"/>
        </w:rPr>
      </w:pPr>
      <w:r w:rsidRPr="009447F4">
        <w:rPr>
          <w:szCs w:val="24"/>
        </w:rPr>
        <w:lastRenderedPageBreak/>
        <w:t>- наявність не менше 3</w:t>
      </w:r>
      <w:r w:rsidR="0096553D" w:rsidRPr="009447F4">
        <w:rPr>
          <w:szCs w:val="24"/>
        </w:rPr>
        <w:t xml:space="preserve"> (</w:t>
      </w:r>
      <w:r w:rsidRPr="009447F4">
        <w:rPr>
          <w:szCs w:val="24"/>
        </w:rPr>
        <w:t>три</w:t>
      </w:r>
      <w:r w:rsidR="0096553D" w:rsidRPr="009447F4">
        <w:rPr>
          <w:szCs w:val="24"/>
        </w:rPr>
        <w:t xml:space="preserve">) </w:t>
      </w:r>
      <w:r w:rsidR="0096553D" w:rsidRPr="009447F4">
        <w:rPr>
          <w:szCs w:val="24"/>
          <w:lang w:val="en-US"/>
        </w:rPr>
        <w:t>GPS</w:t>
      </w:r>
      <w:r w:rsidR="0096553D" w:rsidRPr="009447F4">
        <w:rPr>
          <w:szCs w:val="24"/>
        </w:rPr>
        <w:t xml:space="preserve"> приладів (приймачів)</w:t>
      </w:r>
      <w:r w:rsidR="0096553D" w:rsidRPr="009447F4">
        <w:rPr>
          <w:bCs/>
          <w:szCs w:val="24"/>
        </w:rPr>
        <w:t>;</w:t>
      </w:r>
    </w:p>
    <w:p w:rsidR="0096553D" w:rsidRPr="009447F4" w:rsidRDefault="0096553D" w:rsidP="0096553D">
      <w:pPr>
        <w:widowControl w:val="0"/>
        <w:autoSpaceDE w:val="0"/>
        <w:autoSpaceDN w:val="0"/>
        <w:jc w:val="both"/>
        <w:rPr>
          <w:szCs w:val="24"/>
        </w:rPr>
      </w:pPr>
      <w:r w:rsidRPr="009447F4">
        <w:rPr>
          <w:szCs w:val="24"/>
        </w:rPr>
        <w:t>- наявність не менше 1 (один) електронних тахеометрів;</w:t>
      </w:r>
    </w:p>
    <w:p w:rsidR="0096553D" w:rsidRPr="009447F4" w:rsidRDefault="0096553D" w:rsidP="0096553D">
      <w:pPr>
        <w:widowControl w:val="0"/>
        <w:autoSpaceDE w:val="0"/>
        <w:autoSpaceDN w:val="0"/>
        <w:jc w:val="both"/>
        <w:rPr>
          <w:szCs w:val="24"/>
        </w:rPr>
      </w:pPr>
      <w:r w:rsidRPr="009447F4">
        <w:rPr>
          <w:szCs w:val="24"/>
        </w:rPr>
        <w:t xml:space="preserve">- наявність не менше ніж 1 (один) </w:t>
      </w:r>
      <w:proofErr w:type="spellStart"/>
      <w:r w:rsidRPr="009447F4">
        <w:rPr>
          <w:szCs w:val="24"/>
        </w:rPr>
        <w:t>плотер</w:t>
      </w:r>
      <w:proofErr w:type="spellEnd"/>
      <w:r w:rsidRPr="009447F4">
        <w:rPr>
          <w:szCs w:val="24"/>
        </w:rPr>
        <w:t xml:space="preserve"> формату А-0;</w:t>
      </w:r>
    </w:p>
    <w:p w:rsidR="0096553D" w:rsidRPr="009447F4" w:rsidRDefault="0096553D" w:rsidP="0096553D">
      <w:pPr>
        <w:widowControl w:val="0"/>
        <w:autoSpaceDE w:val="0"/>
        <w:autoSpaceDN w:val="0"/>
        <w:jc w:val="both"/>
        <w:rPr>
          <w:szCs w:val="24"/>
        </w:rPr>
      </w:pPr>
      <w:r w:rsidRPr="009447F4">
        <w:rPr>
          <w:szCs w:val="24"/>
        </w:rPr>
        <w:t>- наявність не менше ніж 5 (п’ять) принтерів;</w:t>
      </w:r>
    </w:p>
    <w:p w:rsidR="0096553D" w:rsidRDefault="0096553D" w:rsidP="0096553D">
      <w:pPr>
        <w:autoSpaceDE w:val="0"/>
        <w:autoSpaceDN w:val="0"/>
        <w:jc w:val="both"/>
        <w:rPr>
          <w:szCs w:val="24"/>
        </w:rPr>
      </w:pPr>
      <w:r w:rsidRPr="009447F4">
        <w:rPr>
          <w:szCs w:val="24"/>
        </w:rPr>
        <w:t xml:space="preserve"> - наявність не менше</w:t>
      </w:r>
      <w:r w:rsidR="00B74596">
        <w:rPr>
          <w:szCs w:val="24"/>
        </w:rPr>
        <w:t xml:space="preserve"> ніж 2(два) копіювальні апарати;</w:t>
      </w:r>
    </w:p>
    <w:p w:rsidR="00237433" w:rsidRPr="00DD5AD9" w:rsidRDefault="00B74596" w:rsidP="0096553D">
      <w:pPr>
        <w:autoSpaceDE w:val="0"/>
        <w:autoSpaceDN w:val="0"/>
        <w:jc w:val="both"/>
        <w:rPr>
          <w:szCs w:val="24"/>
        </w:rPr>
      </w:pPr>
      <w:r>
        <w:rPr>
          <w:szCs w:val="24"/>
        </w:rPr>
        <w:t xml:space="preserve">- </w:t>
      </w:r>
      <w:r>
        <w:rPr>
          <w:snapToGrid w:val="0"/>
          <w:szCs w:val="24"/>
        </w:rPr>
        <w:t>н</w:t>
      </w:r>
      <w:r w:rsidRPr="006D131F">
        <w:rPr>
          <w:snapToGrid w:val="0"/>
          <w:szCs w:val="24"/>
        </w:rPr>
        <w:t>аявність власної</w:t>
      </w:r>
      <w:r w:rsidR="00493B7A">
        <w:rPr>
          <w:snapToGrid w:val="0"/>
          <w:szCs w:val="24"/>
        </w:rPr>
        <w:t xml:space="preserve"> сертифікованої</w:t>
      </w:r>
      <w:r w:rsidRPr="006D131F">
        <w:rPr>
          <w:snapToGrid w:val="0"/>
          <w:szCs w:val="24"/>
        </w:rPr>
        <w:t xml:space="preserve"> вимірювальної лабораторії або договір субпідря</w:t>
      </w:r>
      <w:r>
        <w:rPr>
          <w:snapToGrid w:val="0"/>
          <w:szCs w:val="24"/>
        </w:rPr>
        <w:t xml:space="preserve">ду з </w:t>
      </w:r>
      <w:r w:rsidR="00C63BD3">
        <w:rPr>
          <w:snapToGrid w:val="0"/>
          <w:szCs w:val="24"/>
        </w:rPr>
        <w:t>сертифікованою</w:t>
      </w:r>
      <w:r>
        <w:rPr>
          <w:snapToGrid w:val="0"/>
          <w:szCs w:val="24"/>
        </w:rPr>
        <w:t xml:space="preserve"> лабораторією</w:t>
      </w:r>
      <w:r w:rsidR="00C63BD3">
        <w:rPr>
          <w:snapToGrid w:val="0"/>
          <w:szCs w:val="24"/>
        </w:rPr>
        <w:t xml:space="preserve"> яка має відповідати вимогам ДСТУ </w:t>
      </w:r>
      <w:r w:rsidR="00C63BD3">
        <w:rPr>
          <w:snapToGrid w:val="0"/>
          <w:szCs w:val="24"/>
          <w:lang w:val="en-US"/>
        </w:rPr>
        <w:t>ISO</w:t>
      </w:r>
      <w:r w:rsidR="00C63BD3">
        <w:rPr>
          <w:snapToGrid w:val="0"/>
          <w:szCs w:val="24"/>
        </w:rPr>
        <w:t xml:space="preserve"> 10012:2005 </w:t>
      </w:r>
      <w:r>
        <w:rPr>
          <w:snapToGrid w:val="0"/>
          <w:szCs w:val="24"/>
        </w:rPr>
        <w:t xml:space="preserve"> </w:t>
      </w:r>
      <w:r w:rsidRPr="006D131F">
        <w:rPr>
          <w:snapToGrid w:val="0"/>
          <w:szCs w:val="24"/>
        </w:rPr>
        <w:t>(</w:t>
      </w:r>
      <w:r w:rsidRPr="006D131F">
        <w:rPr>
          <w:szCs w:val="24"/>
        </w:rPr>
        <w:t>в якості підтвердження долучити копію чинного договору</w:t>
      </w:r>
      <w:r w:rsidR="00C63BD3">
        <w:rPr>
          <w:szCs w:val="24"/>
        </w:rPr>
        <w:t xml:space="preserve"> та свідоцтво про відповідність стану системи вимірювання</w:t>
      </w:r>
      <w:r w:rsidRPr="006D131F">
        <w:rPr>
          <w:szCs w:val="24"/>
        </w:rPr>
        <w:t>)</w:t>
      </w:r>
      <w:r w:rsidR="00237433" w:rsidRPr="00237433">
        <w:t>.</w:t>
      </w:r>
    </w:p>
    <w:p w:rsidR="0096553D" w:rsidRDefault="0096553D" w:rsidP="009447F4">
      <w:pPr>
        <w:autoSpaceDE w:val="0"/>
        <w:autoSpaceDN w:val="0"/>
        <w:ind w:firstLine="567"/>
        <w:jc w:val="both"/>
        <w:rPr>
          <w:szCs w:val="24"/>
        </w:rPr>
      </w:pPr>
      <w:r w:rsidRPr="00DD5AD9">
        <w:rPr>
          <w:szCs w:val="24"/>
        </w:rPr>
        <w:t>2. На підтвердження зазначеної інформації в складі тендерної пропозиції надаються документи, які підтверджують наявність в учасника</w:t>
      </w:r>
      <w:r w:rsidRPr="00DD5AD9">
        <w:rPr>
          <w:b/>
          <w:szCs w:val="24"/>
          <w:lang w:eastAsia="uk-UA"/>
        </w:rPr>
        <w:t xml:space="preserve"> </w:t>
      </w:r>
      <w:r w:rsidRPr="00DD5AD9">
        <w:rPr>
          <w:szCs w:val="24"/>
          <w:lang w:eastAsia="uk-UA"/>
        </w:rPr>
        <w:t>власного обладнання та матеріально-технічної бази</w:t>
      </w:r>
      <w:r w:rsidRPr="00DD5AD9">
        <w:rPr>
          <w:szCs w:val="24"/>
        </w:rPr>
        <w:t xml:space="preserve"> (наприклад: інвентаризаційна відомість, або розрахункові документи, або накладна на поставку, які засвідчують факт придбання обладнання) У разі користування, або іншого правового статуту необхідно надати договір оренди, чи договір лізингу, тощо, та оригінал листа-підтвердження орендодавця, лізингодавця або іншої особи, щодо не заперечення використання його обладнання та/або матеріально-технічної бази для надання послуги учасником за предметом закупівлі у відповідності до оголошення ID: ______________________ в електронній системі </w:t>
      </w:r>
      <w:proofErr w:type="spellStart"/>
      <w:r w:rsidRPr="00DD5AD9">
        <w:rPr>
          <w:szCs w:val="24"/>
        </w:rPr>
        <w:t>закупівель</w:t>
      </w:r>
      <w:proofErr w:type="spellEnd"/>
      <w:r w:rsidRPr="00DD5AD9">
        <w:rPr>
          <w:szCs w:val="24"/>
        </w:rPr>
        <w:t>, на весь строк надання послуг.</w:t>
      </w:r>
      <w:r w:rsidR="009447F4">
        <w:rPr>
          <w:szCs w:val="24"/>
        </w:rPr>
        <w:t xml:space="preserve"> Додатково до </w:t>
      </w:r>
      <w:r w:rsidR="009447F4" w:rsidRPr="009447F4">
        <w:rPr>
          <w:szCs w:val="24"/>
          <w:lang w:val="en-US"/>
        </w:rPr>
        <w:t>GPS</w:t>
      </w:r>
      <w:r w:rsidR="009447F4" w:rsidRPr="009447F4">
        <w:rPr>
          <w:szCs w:val="24"/>
        </w:rPr>
        <w:t xml:space="preserve"> приладів (приймачів)</w:t>
      </w:r>
      <w:r w:rsidR="009447F4">
        <w:rPr>
          <w:szCs w:val="24"/>
        </w:rPr>
        <w:t xml:space="preserve"> та </w:t>
      </w:r>
      <w:r w:rsidR="009447F4" w:rsidRPr="009447F4">
        <w:rPr>
          <w:szCs w:val="24"/>
        </w:rPr>
        <w:t>електронних тахеометрів</w:t>
      </w:r>
      <w:r w:rsidR="009447F4">
        <w:rPr>
          <w:szCs w:val="24"/>
        </w:rPr>
        <w:t xml:space="preserve"> обов’язкова наявність підтверджуючих документів про їх повірку.</w:t>
      </w:r>
    </w:p>
    <w:p w:rsidR="009447F4" w:rsidRPr="00DD5AD9" w:rsidRDefault="009447F4" w:rsidP="009447F4">
      <w:pPr>
        <w:autoSpaceDE w:val="0"/>
        <w:autoSpaceDN w:val="0"/>
        <w:ind w:firstLine="567"/>
        <w:jc w:val="both"/>
        <w:rPr>
          <w:rFonts w:eastAsia="Arial"/>
          <w:color w:val="000000"/>
          <w:sz w:val="20"/>
        </w:rPr>
      </w:pPr>
    </w:p>
    <w:p w:rsidR="0096553D" w:rsidRDefault="0096553D" w:rsidP="0096553D">
      <w:pPr>
        <w:jc w:val="right"/>
        <w:rPr>
          <w:rFonts w:eastAsia="Arial"/>
          <w:i/>
          <w:color w:val="000000"/>
          <w:sz w:val="20"/>
        </w:rPr>
      </w:pPr>
    </w:p>
    <w:p w:rsidR="0096553D" w:rsidRPr="00DD5AD9" w:rsidRDefault="0096553D" w:rsidP="0096553D">
      <w:pPr>
        <w:jc w:val="right"/>
        <w:rPr>
          <w:rFonts w:eastAsia="Arial"/>
          <w:i/>
          <w:color w:val="000000"/>
          <w:sz w:val="20"/>
        </w:rPr>
      </w:pPr>
      <w:r w:rsidRPr="00DD5AD9">
        <w:rPr>
          <w:rFonts w:eastAsia="Arial"/>
          <w:i/>
          <w:color w:val="000000"/>
          <w:sz w:val="20"/>
        </w:rPr>
        <w:t>форма, яка подається учасником</w:t>
      </w:r>
    </w:p>
    <w:p w:rsidR="0096553D" w:rsidRPr="00DD5AD9" w:rsidRDefault="0096553D" w:rsidP="0096553D">
      <w:pPr>
        <w:jc w:val="right"/>
        <w:rPr>
          <w:rFonts w:eastAsia="Arial"/>
          <w:i/>
          <w:color w:val="000000"/>
          <w:sz w:val="20"/>
        </w:rPr>
      </w:pPr>
      <w:r w:rsidRPr="00DD5AD9">
        <w:rPr>
          <w:rFonts w:eastAsia="Arial"/>
          <w:i/>
          <w:color w:val="000000"/>
          <w:sz w:val="20"/>
        </w:rPr>
        <w:t>на фірмовому бланку (у разі його наявності)</w:t>
      </w:r>
    </w:p>
    <w:p w:rsidR="0096553D" w:rsidRPr="00DD5AD9" w:rsidRDefault="0096553D" w:rsidP="0096553D">
      <w:pPr>
        <w:tabs>
          <w:tab w:val="left" w:pos="6521"/>
        </w:tabs>
        <w:ind w:left="5954"/>
        <w:contextualSpacing/>
        <w:jc w:val="both"/>
        <w:outlineLvl w:val="0"/>
        <w:rPr>
          <w:b/>
          <w:bCs/>
          <w:szCs w:val="24"/>
        </w:rPr>
      </w:pPr>
      <w:r w:rsidRPr="00DD5AD9">
        <w:rPr>
          <w:b/>
          <w:bCs/>
          <w:szCs w:val="24"/>
        </w:rPr>
        <w:t xml:space="preserve">кому: </w:t>
      </w:r>
      <w:r>
        <w:rPr>
          <w:b/>
          <w:bCs/>
        </w:rPr>
        <w:t>Департаменту земельних і водних ресурсів та земельного кадастру Полтавської міської ради</w:t>
      </w:r>
    </w:p>
    <w:p w:rsidR="0096553D" w:rsidRPr="00DD5AD9" w:rsidRDefault="0096553D" w:rsidP="0096553D">
      <w:pPr>
        <w:widowControl w:val="0"/>
        <w:suppressAutoHyphens/>
        <w:autoSpaceDE w:val="0"/>
        <w:spacing w:before="120"/>
        <w:ind w:right="23"/>
        <w:jc w:val="center"/>
        <w:rPr>
          <w:b/>
          <w:iCs/>
          <w:color w:val="000000"/>
          <w:szCs w:val="24"/>
          <w:lang w:eastAsia="zh-CN"/>
        </w:rPr>
      </w:pPr>
      <w:r w:rsidRPr="00DD5AD9">
        <w:rPr>
          <w:b/>
          <w:iCs/>
          <w:color w:val="000000"/>
          <w:szCs w:val="24"/>
          <w:lang w:eastAsia="zh-CN"/>
        </w:rPr>
        <w:t>ІНФОРМАЦІЯ</w:t>
      </w:r>
    </w:p>
    <w:p w:rsidR="0096553D" w:rsidRPr="00DD5AD9" w:rsidRDefault="0096553D" w:rsidP="0096553D">
      <w:pPr>
        <w:widowControl w:val="0"/>
        <w:suppressAutoHyphens/>
        <w:autoSpaceDE w:val="0"/>
        <w:ind w:right="22"/>
        <w:jc w:val="center"/>
        <w:rPr>
          <w:rFonts w:eastAsia="Arial"/>
          <w:color w:val="000000"/>
          <w:szCs w:val="24"/>
        </w:rPr>
      </w:pPr>
      <w:r w:rsidRPr="00DD5AD9">
        <w:rPr>
          <w:rFonts w:eastAsia="Arial"/>
          <w:color w:val="000000"/>
          <w:szCs w:val="24"/>
        </w:rPr>
        <w:t>про наявність в учасника процедури закупівлі працівників відповідної кваліфікації, які мають необхідні знання та досвід</w:t>
      </w:r>
      <w:r w:rsidRPr="00DD5AD9">
        <w:rPr>
          <w:rFonts w:ascii="Arial" w:eastAsia="Arial" w:hAnsi="Arial" w:cs="Arial"/>
          <w:color w:val="000000"/>
          <w:szCs w:val="24"/>
        </w:rPr>
        <w:t xml:space="preserve"> </w:t>
      </w:r>
      <w:r w:rsidRPr="00DD5AD9">
        <w:rPr>
          <w:rFonts w:eastAsia="Arial"/>
          <w:color w:val="000000"/>
          <w:szCs w:val="24"/>
        </w:rPr>
        <w:t xml:space="preserve">для </w:t>
      </w:r>
      <w:r w:rsidRPr="00DD5AD9">
        <w:rPr>
          <w:rFonts w:eastAsia="Arial"/>
          <w:b/>
          <w:color w:val="000000"/>
          <w:szCs w:val="24"/>
        </w:rPr>
        <w:t>надання послуг</w:t>
      </w:r>
      <w:r w:rsidRPr="00DD5AD9">
        <w:rPr>
          <w:rFonts w:eastAsia="Arial"/>
          <w:color w:val="000000"/>
          <w:szCs w:val="24"/>
        </w:rPr>
        <w:t xml:space="preserve"> за предметом закупівлі у відповідності до оголошення ID: ___________________________________ в електронній системі </w:t>
      </w:r>
      <w:proofErr w:type="spellStart"/>
      <w:r w:rsidRPr="00DD5AD9">
        <w:rPr>
          <w:rFonts w:eastAsia="Arial"/>
          <w:color w:val="000000"/>
          <w:szCs w:val="24"/>
        </w:rPr>
        <w:t>закупівель</w:t>
      </w:r>
      <w:proofErr w:type="spellEnd"/>
    </w:p>
    <w:p w:rsidR="0096553D" w:rsidRPr="00DD5AD9" w:rsidRDefault="0096553D" w:rsidP="0096553D">
      <w:pPr>
        <w:widowControl w:val="0"/>
        <w:suppressAutoHyphens/>
        <w:autoSpaceDE w:val="0"/>
        <w:spacing w:before="120" w:after="120"/>
        <w:ind w:right="23"/>
        <w:jc w:val="center"/>
        <w:rPr>
          <w:iCs/>
          <w:color w:val="000000"/>
          <w:szCs w:val="24"/>
          <w:lang w:eastAsia="zh-CN"/>
        </w:rPr>
      </w:pPr>
      <w:r w:rsidRPr="00DD5AD9">
        <w:rPr>
          <w:iCs/>
          <w:color w:val="000000"/>
          <w:szCs w:val="24"/>
          <w:lang w:eastAsia="zh-CN"/>
        </w:rPr>
        <w:t>1. Сертифіковані інженери-землевпорядники,</w:t>
      </w:r>
      <w:r w:rsidR="003D7D01">
        <w:rPr>
          <w:iCs/>
          <w:color w:val="000000"/>
          <w:szCs w:val="24"/>
          <w:lang w:eastAsia="zh-CN"/>
        </w:rPr>
        <w:t xml:space="preserve"> інженери-</w:t>
      </w:r>
      <w:proofErr w:type="spellStart"/>
      <w:r w:rsidR="003D7D01">
        <w:rPr>
          <w:iCs/>
          <w:color w:val="000000"/>
          <w:szCs w:val="24"/>
          <w:lang w:eastAsia="zh-CN"/>
        </w:rPr>
        <w:t>геодизисти</w:t>
      </w:r>
      <w:proofErr w:type="spellEnd"/>
      <w:r w:rsidR="003D7D01">
        <w:rPr>
          <w:iCs/>
          <w:color w:val="000000"/>
          <w:szCs w:val="24"/>
          <w:lang w:eastAsia="zh-CN"/>
        </w:rPr>
        <w:t xml:space="preserve"> </w:t>
      </w:r>
      <w:r w:rsidRPr="00DD5AD9">
        <w:rPr>
          <w:iCs/>
          <w:color w:val="000000"/>
          <w:szCs w:val="24"/>
          <w:lang w:eastAsia="zh-CN"/>
        </w:rPr>
        <w:t>які є відповідальними за проведення інвентаризації земель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167"/>
        <w:gridCol w:w="1704"/>
        <w:gridCol w:w="1770"/>
        <w:gridCol w:w="1636"/>
        <w:gridCol w:w="1454"/>
      </w:tblGrid>
      <w:tr w:rsidR="0096553D" w:rsidRPr="00DD5AD9" w:rsidTr="0096553D">
        <w:tc>
          <w:tcPr>
            <w:tcW w:w="1629" w:type="dxa"/>
            <w:shd w:val="clear" w:color="auto" w:fill="auto"/>
          </w:tcPr>
          <w:p w:rsidR="0096553D" w:rsidRPr="00DD5AD9" w:rsidRDefault="0096553D" w:rsidP="0096553D">
            <w:pPr>
              <w:widowControl w:val="0"/>
              <w:suppressAutoHyphens/>
              <w:autoSpaceDE w:val="0"/>
              <w:ind w:right="22"/>
              <w:jc w:val="center"/>
              <w:rPr>
                <w:iCs/>
                <w:color w:val="000000"/>
                <w:sz w:val="20"/>
                <w:lang w:eastAsia="zh-CN"/>
              </w:rPr>
            </w:pPr>
            <w:r w:rsidRPr="00DD5AD9">
              <w:rPr>
                <w:iCs/>
                <w:color w:val="000000"/>
                <w:sz w:val="20"/>
                <w:lang w:eastAsia="zh-CN"/>
              </w:rPr>
              <w:t>Посада за основним місцем роботи СІЗ Місце роботи СІЗ (повне найменування юридичної особи  або прізвище, ім'я та по батькові фізичної особи - підприємця)</w:t>
            </w:r>
          </w:p>
        </w:tc>
        <w:tc>
          <w:tcPr>
            <w:tcW w:w="2199" w:type="dxa"/>
            <w:shd w:val="clear" w:color="auto" w:fill="auto"/>
          </w:tcPr>
          <w:p w:rsidR="0096553D" w:rsidRPr="00DD5AD9" w:rsidRDefault="0096553D" w:rsidP="0096553D">
            <w:pPr>
              <w:widowControl w:val="0"/>
              <w:suppressAutoHyphens/>
              <w:autoSpaceDE w:val="0"/>
              <w:ind w:right="22"/>
              <w:jc w:val="center"/>
              <w:rPr>
                <w:iCs/>
                <w:color w:val="000000"/>
                <w:sz w:val="20"/>
                <w:lang w:eastAsia="zh-CN"/>
              </w:rPr>
            </w:pPr>
            <w:r w:rsidRPr="00DD5AD9">
              <w:rPr>
                <w:sz w:val="20"/>
              </w:rPr>
              <w:t>П.І.Б.</w:t>
            </w:r>
          </w:p>
        </w:tc>
        <w:tc>
          <w:tcPr>
            <w:tcW w:w="1417" w:type="dxa"/>
            <w:shd w:val="clear" w:color="auto" w:fill="auto"/>
          </w:tcPr>
          <w:p w:rsidR="0096553D" w:rsidRPr="00DD5AD9" w:rsidRDefault="0096553D" w:rsidP="0096553D">
            <w:pPr>
              <w:widowControl w:val="0"/>
              <w:suppressAutoHyphens/>
              <w:autoSpaceDE w:val="0"/>
              <w:ind w:right="22"/>
              <w:jc w:val="center"/>
              <w:rPr>
                <w:iCs/>
                <w:color w:val="000000"/>
                <w:sz w:val="20"/>
                <w:lang w:eastAsia="zh-CN"/>
              </w:rPr>
            </w:pPr>
            <w:r w:rsidRPr="00DD5AD9">
              <w:rPr>
                <w:iCs/>
                <w:color w:val="000000"/>
                <w:sz w:val="20"/>
                <w:lang w:eastAsia="zh-CN"/>
              </w:rPr>
              <w:t>Дата видачі та номер кваліфікаційного сертифіката СІЗ</w:t>
            </w:r>
          </w:p>
        </w:tc>
        <w:tc>
          <w:tcPr>
            <w:tcW w:w="1921" w:type="dxa"/>
            <w:shd w:val="clear" w:color="auto" w:fill="auto"/>
          </w:tcPr>
          <w:p w:rsidR="0096553D" w:rsidRPr="00DD5AD9" w:rsidRDefault="0096553D" w:rsidP="0096553D">
            <w:pPr>
              <w:widowControl w:val="0"/>
              <w:suppressAutoHyphens/>
              <w:autoSpaceDE w:val="0"/>
              <w:ind w:right="22"/>
              <w:jc w:val="center"/>
              <w:rPr>
                <w:iCs/>
                <w:color w:val="000000"/>
                <w:sz w:val="20"/>
                <w:lang w:eastAsia="zh-CN"/>
              </w:rPr>
            </w:pPr>
            <w:r w:rsidRPr="00DD5AD9">
              <w:rPr>
                <w:iCs/>
                <w:color w:val="000000"/>
                <w:sz w:val="20"/>
                <w:lang w:eastAsia="zh-CN"/>
              </w:rPr>
              <w:t>Інформація про підвищення кваліфікації за зазначеними видами робіт</w:t>
            </w:r>
          </w:p>
          <w:p w:rsidR="0096553D" w:rsidRPr="00DD5AD9" w:rsidRDefault="0096553D" w:rsidP="0096553D">
            <w:pPr>
              <w:widowControl w:val="0"/>
              <w:suppressAutoHyphens/>
              <w:autoSpaceDE w:val="0"/>
              <w:ind w:right="22"/>
              <w:jc w:val="center"/>
              <w:rPr>
                <w:iCs/>
                <w:color w:val="000000"/>
                <w:sz w:val="20"/>
                <w:lang w:eastAsia="zh-CN"/>
              </w:rPr>
            </w:pPr>
          </w:p>
          <w:p w:rsidR="0096553D" w:rsidRPr="00DD5AD9" w:rsidRDefault="0096553D" w:rsidP="0096553D">
            <w:pPr>
              <w:widowControl w:val="0"/>
              <w:suppressAutoHyphens/>
              <w:autoSpaceDE w:val="0"/>
              <w:ind w:right="22"/>
              <w:jc w:val="center"/>
              <w:rPr>
                <w:iCs/>
                <w:color w:val="000000"/>
                <w:sz w:val="20"/>
                <w:lang w:eastAsia="zh-CN"/>
              </w:rPr>
            </w:pPr>
          </w:p>
          <w:p w:rsidR="0096553D" w:rsidRPr="00DD5AD9" w:rsidRDefault="0096553D" w:rsidP="0096553D">
            <w:pPr>
              <w:widowControl w:val="0"/>
              <w:suppressAutoHyphens/>
              <w:autoSpaceDE w:val="0"/>
              <w:ind w:right="22"/>
              <w:jc w:val="center"/>
              <w:rPr>
                <w:iCs/>
                <w:color w:val="000000"/>
                <w:sz w:val="20"/>
                <w:lang w:eastAsia="zh-CN"/>
              </w:rPr>
            </w:pPr>
            <w:r w:rsidRPr="00DD5AD9">
              <w:rPr>
                <w:iCs/>
                <w:color w:val="000000"/>
                <w:sz w:val="20"/>
                <w:lang w:eastAsia="zh-CN"/>
              </w:rPr>
              <w:t>Інформація щодо призупинення дії кваліфікаційного сертифіката</w:t>
            </w:r>
          </w:p>
        </w:tc>
        <w:tc>
          <w:tcPr>
            <w:tcW w:w="1765" w:type="dxa"/>
            <w:shd w:val="clear" w:color="auto" w:fill="auto"/>
          </w:tcPr>
          <w:p w:rsidR="0096553D" w:rsidRPr="00DD5AD9" w:rsidRDefault="0096553D" w:rsidP="0096553D">
            <w:pPr>
              <w:widowControl w:val="0"/>
              <w:suppressAutoHyphens/>
              <w:autoSpaceDE w:val="0"/>
              <w:ind w:right="22"/>
              <w:jc w:val="center"/>
              <w:rPr>
                <w:iCs/>
                <w:color w:val="000000"/>
                <w:sz w:val="20"/>
                <w:lang w:eastAsia="zh-CN"/>
              </w:rPr>
            </w:pPr>
            <w:r w:rsidRPr="00DD5AD9">
              <w:rPr>
                <w:iCs/>
                <w:color w:val="000000"/>
                <w:sz w:val="20"/>
                <w:lang w:eastAsia="zh-CN"/>
              </w:rPr>
              <w:t xml:space="preserve">Ступінь освіти, Напрям підготовки (спеціальність), </w:t>
            </w:r>
          </w:p>
          <w:p w:rsidR="0096553D" w:rsidRPr="00DD5AD9" w:rsidRDefault="0096553D" w:rsidP="0096553D">
            <w:pPr>
              <w:widowControl w:val="0"/>
              <w:suppressAutoHyphens/>
              <w:autoSpaceDE w:val="0"/>
              <w:ind w:right="22"/>
              <w:jc w:val="center"/>
              <w:rPr>
                <w:iCs/>
                <w:color w:val="000000"/>
                <w:sz w:val="20"/>
                <w:lang w:eastAsia="zh-CN"/>
              </w:rPr>
            </w:pPr>
            <w:r w:rsidRPr="00DD5AD9">
              <w:rPr>
                <w:iCs/>
                <w:color w:val="000000"/>
                <w:sz w:val="20"/>
                <w:lang w:eastAsia="zh-CN"/>
              </w:rPr>
              <w:t>Спеціалізація</w:t>
            </w:r>
          </w:p>
          <w:p w:rsidR="0096553D" w:rsidRPr="00DD5AD9" w:rsidRDefault="0096553D" w:rsidP="0096553D">
            <w:pPr>
              <w:widowControl w:val="0"/>
              <w:suppressAutoHyphens/>
              <w:autoSpaceDE w:val="0"/>
              <w:ind w:right="22"/>
              <w:jc w:val="center"/>
              <w:rPr>
                <w:iCs/>
                <w:color w:val="000000"/>
                <w:sz w:val="20"/>
                <w:lang w:eastAsia="zh-CN"/>
              </w:rPr>
            </w:pPr>
            <w:r w:rsidRPr="00DD5AD9">
              <w:rPr>
                <w:iCs/>
                <w:color w:val="000000"/>
                <w:sz w:val="20"/>
                <w:lang w:eastAsia="zh-CN"/>
              </w:rPr>
              <w:t>по диплому, Кваліфікація по диплому</w:t>
            </w:r>
          </w:p>
        </w:tc>
        <w:tc>
          <w:tcPr>
            <w:tcW w:w="1275" w:type="dxa"/>
            <w:shd w:val="clear" w:color="auto" w:fill="auto"/>
          </w:tcPr>
          <w:p w:rsidR="0096553D" w:rsidRPr="00DD5AD9" w:rsidRDefault="0096553D" w:rsidP="0096553D">
            <w:pPr>
              <w:widowControl w:val="0"/>
              <w:suppressAutoHyphens/>
              <w:autoSpaceDE w:val="0"/>
              <w:ind w:right="22"/>
              <w:jc w:val="center"/>
              <w:rPr>
                <w:iCs/>
                <w:color w:val="000000"/>
                <w:sz w:val="20"/>
                <w:lang w:eastAsia="zh-CN"/>
              </w:rPr>
            </w:pPr>
            <w:r w:rsidRPr="00DD5AD9">
              <w:rPr>
                <w:iCs/>
                <w:color w:val="000000"/>
                <w:sz w:val="20"/>
                <w:lang w:eastAsia="zh-CN"/>
              </w:rPr>
              <w:t>Стаж роботи за спеціальністю (роки)</w:t>
            </w:r>
          </w:p>
        </w:tc>
      </w:tr>
      <w:tr w:rsidR="0096553D" w:rsidRPr="00DD5AD9" w:rsidTr="0096553D">
        <w:tc>
          <w:tcPr>
            <w:tcW w:w="1629" w:type="dxa"/>
            <w:shd w:val="clear" w:color="auto" w:fill="auto"/>
          </w:tcPr>
          <w:p w:rsidR="0096553D" w:rsidRPr="00DD5AD9" w:rsidRDefault="0096553D" w:rsidP="0096553D">
            <w:pPr>
              <w:widowControl w:val="0"/>
              <w:suppressAutoHyphens/>
              <w:autoSpaceDE w:val="0"/>
              <w:ind w:right="22"/>
              <w:jc w:val="center"/>
              <w:rPr>
                <w:b/>
                <w:iCs/>
                <w:color w:val="000000"/>
                <w:sz w:val="16"/>
                <w:szCs w:val="16"/>
                <w:lang w:eastAsia="zh-CN"/>
              </w:rPr>
            </w:pPr>
            <w:r w:rsidRPr="00DD5AD9">
              <w:rPr>
                <w:b/>
                <w:iCs/>
                <w:color w:val="000000"/>
                <w:sz w:val="16"/>
                <w:szCs w:val="16"/>
                <w:lang w:eastAsia="zh-CN"/>
              </w:rPr>
              <w:t>1</w:t>
            </w:r>
          </w:p>
        </w:tc>
        <w:tc>
          <w:tcPr>
            <w:tcW w:w="2199" w:type="dxa"/>
            <w:shd w:val="clear" w:color="auto" w:fill="auto"/>
          </w:tcPr>
          <w:p w:rsidR="0096553D" w:rsidRPr="00DD5AD9" w:rsidRDefault="0096553D" w:rsidP="0096553D">
            <w:pPr>
              <w:widowControl w:val="0"/>
              <w:suppressAutoHyphens/>
              <w:autoSpaceDE w:val="0"/>
              <w:ind w:right="22"/>
              <w:jc w:val="center"/>
              <w:rPr>
                <w:b/>
                <w:iCs/>
                <w:color w:val="000000"/>
                <w:sz w:val="16"/>
                <w:szCs w:val="16"/>
                <w:lang w:eastAsia="zh-CN"/>
              </w:rPr>
            </w:pPr>
            <w:r w:rsidRPr="00DD5AD9">
              <w:rPr>
                <w:b/>
                <w:iCs/>
                <w:color w:val="000000"/>
                <w:sz w:val="16"/>
                <w:szCs w:val="16"/>
                <w:lang w:eastAsia="zh-CN"/>
              </w:rPr>
              <w:t>2</w:t>
            </w:r>
          </w:p>
        </w:tc>
        <w:tc>
          <w:tcPr>
            <w:tcW w:w="1417" w:type="dxa"/>
            <w:shd w:val="clear" w:color="auto" w:fill="auto"/>
          </w:tcPr>
          <w:p w:rsidR="0096553D" w:rsidRPr="00DD5AD9" w:rsidRDefault="0096553D" w:rsidP="0096553D">
            <w:pPr>
              <w:widowControl w:val="0"/>
              <w:suppressAutoHyphens/>
              <w:autoSpaceDE w:val="0"/>
              <w:ind w:right="22"/>
              <w:jc w:val="center"/>
              <w:rPr>
                <w:b/>
                <w:iCs/>
                <w:color w:val="000000"/>
                <w:sz w:val="16"/>
                <w:szCs w:val="16"/>
                <w:lang w:eastAsia="zh-CN"/>
              </w:rPr>
            </w:pPr>
            <w:r w:rsidRPr="00DD5AD9">
              <w:rPr>
                <w:b/>
                <w:iCs/>
                <w:color w:val="000000"/>
                <w:sz w:val="16"/>
                <w:szCs w:val="16"/>
                <w:lang w:eastAsia="zh-CN"/>
              </w:rPr>
              <w:t>3</w:t>
            </w:r>
          </w:p>
        </w:tc>
        <w:tc>
          <w:tcPr>
            <w:tcW w:w="1921" w:type="dxa"/>
            <w:shd w:val="clear" w:color="auto" w:fill="auto"/>
          </w:tcPr>
          <w:p w:rsidR="0096553D" w:rsidRPr="00DD5AD9" w:rsidRDefault="0096553D" w:rsidP="0096553D">
            <w:pPr>
              <w:widowControl w:val="0"/>
              <w:suppressAutoHyphens/>
              <w:autoSpaceDE w:val="0"/>
              <w:ind w:right="22"/>
              <w:jc w:val="center"/>
              <w:rPr>
                <w:b/>
                <w:iCs/>
                <w:color w:val="000000"/>
                <w:sz w:val="16"/>
                <w:szCs w:val="16"/>
                <w:lang w:eastAsia="zh-CN"/>
              </w:rPr>
            </w:pPr>
            <w:r w:rsidRPr="00DD5AD9">
              <w:rPr>
                <w:b/>
                <w:iCs/>
                <w:color w:val="000000"/>
                <w:sz w:val="16"/>
                <w:szCs w:val="16"/>
                <w:lang w:eastAsia="zh-CN"/>
              </w:rPr>
              <w:t>4</w:t>
            </w:r>
          </w:p>
        </w:tc>
        <w:tc>
          <w:tcPr>
            <w:tcW w:w="1765" w:type="dxa"/>
            <w:shd w:val="clear" w:color="auto" w:fill="auto"/>
          </w:tcPr>
          <w:p w:rsidR="0096553D" w:rsidRPr="00DD5AD9" w:rsidRDefault="0096553D" w:rsidP="0096553D">
            <w:pPr>
              <w:widowControl w:val="0"/>
              <w:suppressAutoHyphens/>
              <w:autoSpaceDE w:val="0"/>
              <w:ind w:right="22"/>
              <w:jc w:val="center"/>
              <w:rPr>
                <w:b/>
                <w:iCs/>
                <w:color w:val="000000"/>
                <w:sz w:val="16"/>
                <w:szCs w:val="16"/>
                <w:lang w:eastAsia="zh-CN"/>
              </w:rPr>
            </w:pPr>
            <w:r w:rsidRPr="00DD5AD9">
              <w:rPr>
                <w:b/>
                <w:iCs/>
                <w:color w:val="000000"/>
                <w:sz w:val="16"/>
                <w:szCs w:val="16"/>
                <w:lang w:eastAsia="zh-CN"/>
              </w:rPr>
              <w:t>5</w:t>
            </w:r>
          </w:p>
        </w:tc>
        <w:tc>
          <w:tcPr>
            <w:tcW w:w="1275" w:type="dxa"/>
            <w:shd w:val="clear" w:color="auto" w:fill="auto"/>
          </w:tcPr>
          <w:p w:rsidR="0096553D" w:rsidRPr="00DD5AD9" w:rsidRDefault="0096553D" w:rsidP="0096553D">
            <w:pPr>
              <w:widowControl w:val="0"/>
              <w:suppressAutoHyphens/>
              <w:autoSpaceDE w:val="0"/>
              <w:ind w:right="22"/>
              <w:jc w:val="center"/>
              <w:rPr>
                <w:b/>
                <w:iCs/>
                <w:color w:val="000000"/>
                <w:sz w:val="16"/>
                <w:szCs w:val="16"/>
                <w:lang w:eastAsia="zh-CN"/>
              </w:rPr>
            </w:pPr>
            <w:r w:rsidRPr="00DD5AD9">
              <w:rPr>
                <w:b/>
                <w:iCs/>
                <w:color w:val="000000"/>
                <w:sz w:val="16"/>
                <w:szCs w:val="16"/>
                <w:lang w:eastAsia="zh-CN"/>
              </w:rPr>
              <w:t>6</w:t>
            </w:r>
          </w:p>
        </w:tc>
      </w:tr>
      <w:tr w:rsidR="0096553D" w:rsidRPr="00DD5AD9" w:rsidTr="0096553D">
        <w:tc>
          <w:tcPr>
            <w:tcW w:w="1629" w:type="dxa"/>
            <w:shd w:val="clear" w:color="auto" w:fill="auto"/>
          </w:tcPr>
          <w:p w:rsidR="0096553D" w:rsidRPr="00DD5AD9" w:rsidRDefault="0096553D" w:rsidP="0096553D">
            <w:pPr>
              <w:widowControl w:val="0"/>
              <w:suppressAutoHyphens/>
              <w:autoSpaceDE w:val="0"/>
              <w:ind w:right="22"/>
              <w:jc w:val="center"/>
              <w:rPr>
                <w:iCs/>
                <w:color w:val="000000"/>
                <w:sz w:val="16"/>
                <w:szCs w:val="16"/>
                <w:lang w:eastAsia="zh-CN"/>
              </w:rPr>
            </w:pPr>
          </w:p>
        </w:tc>
        <w:tc>
          <w:tcPr>
            <w:tcW w:w="2199" w:type="dxa"/>
            <w:shd w:val="clear" w:color="auto" w:fill="auto"/>
          </w:tcPr>
          <w:p w:rsidR="0096553D" w:rsidRPr="00DD5AD9" w:rsidRDefault="0096553D" w:rsidP="0096553D">
            <w:pPr>
              <w:widowControl w:val="0"/>
              <w:suppressAutoHyphens/>
              <w:autoSpaceDE w:val="0"/>
              <w:ind w:right="22"/>
              <w:jc w:val="center"/>
              <w:rPr>
                <w:iCs/>
                <w:color w:val="000000"/>
                <w:sz w:val="16"/>
                <w:szCs w:val="16"/>
                <w:lang w:eastAsia="zh-CN"/>
              </w:rPr>
            </w:pPr>
          </w:p>
        </w:tc>
        <w:tc>
          <w:tcPr>
            <w:tcW w:w="1417" w:type="dxa"/>
            <w:shd w:val="clear" w:color="auto" w:fill="auto"/>
          </w:tcPr>
          <w:p w:rsidR="0096553D" w:rsidRPr="00DD5AD9" w:rsidRDefault="0096553D" w:rsidP="0096553D">
            <w:pPr>
              <w:widowControl w:val="0"/>
              <w:suppressAutoHyphens/>
              <w:autoSpaceDE w:val="0"/>
              <w:ind w:right="22"/>
              <w:jc w:val="center"/>
              <w:rPr>
                <w:iCs/>
                <w:color w:val="000000"/>
                <w:sz w:val="16"/>
                <w:szCs w:val="16"/>
                <w:lang w:eastAsia="zh-CN"/>
              </w:rPr>
            </w:pPr>
          </w:p>
        </w:tc>
        <w:tc>
          <w:tcPr>
            <w:tcW w:w="1921" w:type="dxa"/>
            <w:shd w:val="clear" w:color="auto" w:fill="auto"/>
          </w:tcPr>
          <w:p w:rsidR="0096553D" w:rsidRPr="00DD5AD9" w:rsidRDefault="0096553D" w:rsidP="0096553D">
            <w:pPr>
              <w:widowControl w:val="0"/>
              <w:suppressAutoHyphens/>
              <w:autoSpaceDE w:val="0"/>
              <w:ind w:right="22"/>
              <w:jc w:val="center"/>
              <w:rPr>
                <w:iCs/>
                <w:color w:val="000000"/>
                <w:sz w:val="16"/>
                <w:szCs w:val="16"/>
                <w:lang w:eastAsia="zh-CN"/>
              </w:rPr>
            </w:pPr>
          </w:p>
        </w:tc>
        <w:tc>
          <w:tcPr>
            <w:tcW w:w="1765" w:type="dxa"/>
            <w:shd w:val="clear" w:color="auto" w:fill="auto"/>
          </w:tcPr>
          <w:p w:rsidR="0096553D" w:rsidRPr="00DD5AD9" w:rsidRDefault="0096553D" w:rsidP="0096553D">
            <w:pPr>
              <w:widowControl w:val="0"/>
              <w:suppressAutoHyphens/>
              <w:autoSpaceDE w:val="0"/>
              <w:ind w:right="22"/>
              <w:jc w:val="center"/>
              <w:rPr>
                <w:iCs/>
                <w:color w:val="000000"/>
                <w:sz w:val="16"/>
                <w:szCs w:val="16"/>
                <w:lang w:eastAsia="zh-CN"/>
              </w:rPr>
            </w:pPr>
          </w:p>
        </w:tc>
        <w:tc>
          <w:tcPr>
            <w:tcW w:w="1275" w:type="dxa"/>
            <w:shd w:val="clear" w:color="auto" w:fill="auto"/>
          </w:tcPr>
          <w:p w:rsidR="0096553D" w:rsidRPr="00DD5AD9" w:rsidRDefault="0096553D" w:rsidP="0096553D">
            <w:pPr>
              <w:widowControl w:val="0"/>
              <w:suppressAutoHyphens/>
              <w:autoSpaceDE w:val="0"/>
              <w:ind w:right="22"/>
              <w:jc w:val="center"/>
              <w:rPr>
                <w:iCs/>
                <w:color w:val="000000"/>
                <w:sz w:val="16"/>
                <w:szCs w:val="16"/>
                <w:lang w:eastAsia="zh-CN"/>
              </w:rPr>
            </w:pPr>
          </w:p>
        </w:tc>
      </w:tr>
    </w:tbl>
    <w:p w:rsidR="0096553D" w:rsidRPr="00DD5AD9" w:rsidRDefault="0096553D" w:rsidP="0096553D">
      <w:pPr>
        <w:ind w:firstLine="567"/>
        <w:jc w:val="both"/>
        <w:rPr>
          <w:rFonts w:eastAsia="Arial"/>
          <w:i/>
          <w:color w:val="000000"/>
          <w:sz w:val="20"/>
        </w:rPr>
      </w:pPr>
      <w:r w:rsidRPr="00DD5AD9">
        <w:rPr>
          <w:rFonts w:eastAsia="Arial"/>
          <w:i/>
          <w:color w:val="000000"/>
          <w:sz w:val="20"/>
        </w:rPr>
        <w:t>* В довідці повинна бути відображена в повному обсязі інформація про наявність</w:t>
      </w:r>
      <w:r w:rsidR="00B74596">
        <w:rPr>
          <w:rFonts w:eastAsia="Arial"/>
          <w:i/>
          <w:color w:val="000000"/>
          <w:sz w:val="20"/>
        </w:rPr>
        <w:t xml:space="preserve"> не менше 2</w:t>
      </w:r>
      <w:r w:rsidRPr="00DD5AD9">
        <w:rPr>
          <w:rFonts w:eastAsia="Arial"/>
          <w:i/>
          <w:color w:val="000000"/>
          <w:sz w:val="20"/>
        </w:rPr>
        <w:t xml:space="preserve"> сертифікованих інженерів-землевпорядників,</w:t>
      </w:r>
      <w:r w:rsidR="003D7D01">
        <w:rPr>
          <w:rFonts w:eastAsia="Arial"/>
          <w:i/>
          <w:color w:val="000000"/>
          <w:sz w:val="20"/>
        </w:rPr>
        <w:t xml:space="preserve"> та</w:t>
      </w:r>
      <w:r w:rsidR="00B74596">
        <w:rPr>
          <w:rFonts w:eastAsia="Arial"/>
          <w:i/>
          <w:color w:val="000000"/>
          <w:sz w:val="20"/>
        </w:rPr>
        <w:t xml:space="preserve"> не менше 2 сертифікованих</w:t>
      </w:r>
      <w:r w:rsidR="003D7D01">
        <w:rPr>
          <w:rFonts w:eastAsia="Arial"/>
          <w:i/>
          <w:color w:val="000000"/>
          <w:sz w:val="20"/>
        </w:rPr>
        <w:t xml:space="preserve"> інженерів-</w:t>
      </w:r>
      <w:proofErr w:type="spellStart"/>
      <w:r w:rsidR="003D7D01">
        <w:rPr>
          <w:rFonts w:eastAsia="Arial"/>
          <w:i/>
          <w:color w:val="000000"/>
          <w:sz w:val="20"/>
        </w:rPr>
        <w:t>геодизистів</w:t>
      </w:r>
      <w:proofErr w:type="spellEnd"/>
      <w:r w:rsidRPr="00DD5AD9">
        <w:rPr>
          <w:rFonts w:eastAsia="Arial"/>
          <w:i/>
          <w:color w:val="000000"/>
          <w:sz w:val="20"/>
        </w:rPr>
        <w:t xml:space="preserve"> які є відповідальними за якість проведення інвентаризації земель. Кількісний склад та освітньо-професійна </w:t>
      </w:r>
      <w:r w:rsidRPr="00DD5AD9">
        <w:rPr>
          <w:rFonts w:eastAsia="Arial"/>
          <w:i/>
          <w:color w:val="000000"/>
          <w:sz w:val="20"/>
        </w:rPr>
        <w:lastRenderedPageBreak/>
        <w:t>підготовка інженерів-землевпорядників учасника повинна відповідати вимогам статей 26, 66, 66-1 Закону України «Про землеустрій».</w:t>
      </w:r>
    </w:p>
    <w:p w:rsidR="0096553D" w:rsidRDefault="0096553D" w:rsidP="0096553D">
      <w:pPr>
        <w:ind w:firstLine="567"/>
        <w:jc w:val="both"/>
        <w:rPr>
          <w:rFonts w:eastAsia="Arial"/>
          <w:color w:val="000000"/>
          <w:szCs w:val="24"/>
        </w:rPr>
      </w:pPr>
      <w:r w:rsidRPr="00DD5AD9">
        <w:rPr>
          <w:rFonts w:eastAsia="Arial"/>
          <w:color w:val="000000"/>
          <w:szCs w:val="24"/>
        </w:rPr>
        <w:t xml:space="preserve">Сертифіковані </w:t>
      </w:r>
      <w:r w:rsidRPr="003D7D01">
        <w:rPr>
          <w:rFonts w:eastAsia="Arial"/>
          <w:color w:val="000000"/>
          <w:szCs w:val="24"/>
        </w:rPr>
        <w:t>інженери-землевпорядники</w:t>
      </w:r>
      <w:r w:rsidR="003D7D01" w:rsidRPr="003D7D01">
        <w:rPr>
          <w:rFonts w:eastAsia="Arial"/>
          <w:color w:val="000000"/>
          <w:szCs w:val="24"/>
        </w:rPr>
        <w:t>,</w:t>
      </w:r>
      <w:r w:rsidR="003D7D01">
        <w:rPr>
          <w:rFonts w:eastAsia="Arial"/>
          <w:color w:val="000000"/>
          <w:szCs w:val="24"/>
        </w:rPr>
        <w:t xml:space="preserve"> </w:t>
      </w:r>
      <w:r w:rsidRPr="00DD5AD9">
        <w:rPr>
          <w:rFonts w:eastAsia="Arial"/>
          <w:color w:val="000000"/>
          <w:szCs w:val="24"/>
        </w:rPr>
        <w:t>повинні бути зареєстрованими у Державному реєстрі сертифікованих інженерів-землевпорядників. Дія кваліфікаційних сертифікатів інженерів-землевпорядників</w:t>
      </w:r>
      <w:r w:rsidR="003D7D01">
        <w:rPr>
          <w:rFonts w:eastAsia="Arial"/>
          <w:color w:val="000000"/>
          <w:szCs w:val="24"/>
        </w:rPr>
        <w:t xml:space="preserve">, </w:t>
      </w:r>
      <w:r w:rsidRPr="00DD5AD9">
        <w:rPr>
          <w:rFonts w:eastAsia="Arial"/>
          <w:color w:val="000000"/>
          <w:szCs w:val="24"/>
        </w:rPr>
        <w:t>не повинна бути призупинена раніше ніж визначений у цій тендерній документації строк надання послуги.</w:t>
      </w:r>
    </w:p>
    <w:p w:rsidR="003D7D01" w:rsidRPr="00DD5AD9" w:rsidRDefault="003D7D01" w:rsidP="003D7D01">
      <w:pPr>
        <w:ind w:firstLine="567"/>
        <w:jc w:val="both"/>
        <w:rPr>
          <w:rFonts w:eastAsia="Arial"/>
          <w:i/>
          <w:color w:val="000000"/>
          <w:szCs w:val="24"/>
        </w:rPr>
      </w:pPr>
      <w:r w:rsidRPr="00DD5AD9">
        <w:rPr>
          <w:rFonts w:eastAsia="Arial"/>
          <w:color w:val="000000"/>
          <w:szCs w:val="24"/>
        </w:rPr>
        <w:t>Сертифіковані</w:t>
      </w:r>
      <w:r>
        <w:rPr>
          <w:rFonts w:eastAsia="Arial"/>
          <w:color w:val="000000"/>
          <w:szCs w:val="24"/>
        </w:rPr>
        <w:t xml:space="preserve"> інженер-</w:t>
      </w:r>
      <w:proofErr w:type="spellStart"/>
      <w:r>
        <w:rPr>
          <w:rFonts w:eastAsia="Arial"/>
          <w:color w:val="000000"/>
          <w:szCs w:val="24"/>
        </w:rPr>
        <w:t>геодизисти</w:t>
      </w:r>
      <w:proofErr w:type="spellEnd"/>
      <w:r>
        <w:rPr>
          <w:rFonts w:eastAsia="Arial"/>
          <w:color w:val="000000"/>
          <w:szCs w:val="24"/>
        </w:rPr>
        <w:t xml:space="preserve"> </w:t>
      </w:r>
      <w:r w:rsidRPr="00DD5AD9">
        <w:rPr>
          <w:rFonts w:eastAsia="Arial"/>
          <w:color w:val="000000"/>
          <w:szCs w:val="24"/>
        </w:rPr>
        <w:t>повинні бути зареєстрованими у Державному реєстрі сертифікованих інженерів-</w:t>
      </w:r>
      <w:proofErr w:type="spellStart"/>
      <w:r>
        <w:rPr>
          <w:rFonts w:eastAsia="Arial"/>
          <w:color w:val="000000"/>
          <w:szCs w:val="24"/>
        </w:rPr>
        <w:t>геодизистів</w:t>
      </w:r>
      <w:proofErr w:type="spellEnd"/>
      <w:r w:rsidRPr="00DD5AD9">
        <w:rPr>
          <w:rFonts w:eastAsia="Arial"/>
          <w:color w:val="000000"/>
          <w:szCs w:val="24"/>
        </w:rPr>
        <w:t>. Дія кваліфі</w:t>
      </w:r>
      <w:r>
        <w:rPr>
          <w:rFonts w:eastAsia="Arial"/>
          <w:color w:val="000000"/>
          <w:szCs w:val="24"/>
        </w:rPr>
        <w:t>каційних сертифікатів інженерів-</w:t>
      </w:r>
      <w:proofErr w:type="spellStart"/>
      <w:r>
        <w:rPr>
          <w:rFonts w:eastAsia="Arial"/>
          <w:color w:val="000000"/>
          <w:szCs w:val="24"/>
        </w:rPr>
        <w:t>геодизистів</w:t>
      </w:r>
      <w:proofErr w:type="spellEnd"/>
      <w:r>
        <w:rPr>
          <w:rFonts w:eastAsia="Arial"/>
          <w:color w:val="000000"/>
          <w:szCs w:val="24"/>
        </w:rPr>
        <w:t xml:space="preserve"> </w:t>
      </w:r>
      <w:r w:rsidRPr="00DD5AD9">
        <w:rPr>
          <w:rFonts w:eastAsia="Arial"/>
          <w:color w:val="000000"/>
          <w:szCs w:val="24"/>
        </w:rPr>
        <w:t>не повинна бути призупинена раніше ніж визначений у цій тендерній документації строк надання послуги.</w:t>
      </w:r>
    </w:p>
    <w:p w:rsidR="0096553D" w:rsidRPr="00DD5AD9" w:rsidRDefault="0096553D" w:rsidP="0096553D">
      <w:pPr>
        <w:ind w:firstLine="567"/>
        <w:jc w:val="both"/>
        <w:rPr>
          <w:rFonts w:eastAsia="Arial"/>
          <w:color w:val="000000"/>
          <w:szCs w:val="24"/>
        </w:rPr>
      </w:pPr>
      <w:r w:rsidRPr="00DD5AD9">
        <w:rPr>
          <w:rFonts w:eastAsia="Arial"/>
          <w:color w:val="000000"/>
          <w:szCs w:val="24"/>
        </w:rPr>
        <w:t>На підтвердження інформації щодо наявності сертифіков</w:t>
      </w:r>
      <w:r w:rsidR="00264EE7">
        <w:rPr>
          <w:rFonts w:eastAsia="Arial"/>
          <w:color w:val="000000"/>
          <w:szCs w:val="24"/>
        </w:rPr>
        <w:t xml:space="preserve">аних інженерів-землевпорядників та інженерів </w:t>
      </w:r>
      <w:proofErr w:type="spellStart"/>
      <w:r w:rsidR="00264EE7">
        <w:rPr>
          <w:rFonts w:eastAsia="Arial"/>
          <w:color w:val="000000"/>
          <w:szCs w:val="24"/>
        </w:rPr>
        <w:t>геодизистів</w:t>
      </w:r>
      <w:proofErr w:type="spellEnd"/>
      <w:r w:rsidR="00264EE7">
        <w:rPr>
          <w:rFonts w:eastAsia="Arial"/>
          <w:color w:val="000000"/>
          <w:szCs w:val="24"/>
        </w:rPr>
        <w:t xml:space="preserve"> </w:t>
      </w:r>
      <w:r w:rsidRPr="00DD5AD9">
        <w:rPr>
          <w:rFonts w:eastAsia="Arial"/>
          <w:color w:val="000000"/>
          <w:szCs w:val="24"/>
        </w:rPr>
        <w:t>які є відповідальними за проведення інвентаризації земель, учаснику процедури закупівлі необхідно в складі тендерної пропозиції, надати:</w:t>
      </w:r>
    </w:p>
    <w:p w:rsidR="0096553D" w:rsidRPr="00DD5AD9" w:rsidRDefault="0096553D" w:rsidP="0096553D">
      <w:pPr>
        <w:ind w:firstLine="567"/>
        <w:jc w:val="both"/>
        <w:rPr>
          <w:rFonts w:eastAsia="Arial"/>
          <w:color w:val="000000"/>
          <w:szCs w:val="24"/>
        </w:rPr>
      </w:pPr>
      <w:r w:rsidRPr="00DD5AD9">
        <w:rPr>
          <w:rFonts w:eastAsia="Arial"/>
          <w:color w:val="000000"/>
          <w:szCs w:val="24"/>
        </w:rPr>
        <w:t>1. Розпорядчий документ учасника, яким призначений відповідальним за проведення інвентаризації земель сертифікований(ні) інженер(и)-землевпорядник(и)</w:t>
      </w:r>
      <w:r w:rsidR="003D7D01">
        <w:rPr>
          <w:rFonts w:eastAsia="Arial"/>
          <w:color w:val="000000"/>
          <w:szCs w:val="24"/>
        </w:rPr>
        <w:t xml:space="preserve">, </w:t>
      </w:r>
      <w:r w:rsidR="003D7D01" w:rsidRPr="00DD5AD9">
        <w:rPr>
          <w:rFonts w:eastAsia="Arial"/>
          <w:color w:val="000000"/>
          <w:szCs w:val="24"/>
        </w:rPr>
        <w:t>сертифікований(ні) інженер(и)-</w:t>
      </w:r>
      <w:proofErr w:type="spellStart"/>
      <w:r w:rsidR="003D7D01">
        <w:rPr>
          <w:rFonts w:eastAsia="Arial"/>
          <w:color w:val="000000"/>
          <w:szCs w:val="24"/>
        </w:rPr>
        <w:t>геодизист</w:t>
      </w:r>
      <w:proofErr w:type="spellEnd"/>
      <w:r w:rsidR="003D7D01">
        <w:rPr>
          <w:rFonts w:eastAsia="Arial"/>
          <w:color w:val="000000"/>
          <w:szCs w:val="24"/>
        </w:rPr>
        <w:t>(и)</w:t>
      </w:r>
      <w:r w:rsidRPr="00DD5AD9">
        <w:rPr>
          <w:rFonts w:eastAsia="Arial"/>
          <w:color w:val="000000"/>
          <w:szCs w:val="24"/>
        </w:rPr>
        <w:t xml:space="preserve"> та трудову книжку</w:t>
      </w:r>
      <w:r w:rsidRPr="00DD5AD9">
        <w:rPr>
          <w:rFonts w:eastAsia="Arial"/>
          <w:color w:val="000000"/>
          <w:szCs w:val="24"/>
        </w:rPr>
        <w:br/>
        <w:t>(у повному обсязі).</w:t>
      </w:r>
    </w:p>
    <w:p w:rsidR="0096553D" w:rsidRPr="00DD5AD9" w:rsidRDefault="0096553D" w:rsidP="0096553D">
      <w:pPr>
        <w:ind w:firstLine="567"/>
        <w:jc w:val="both"/>
        <w:rPr>
          <w:rFonts w:eastAsia="Arial"/>
          <w:color w:val="000000"/>
          <w:szCs w:val="24"/>
        </w:rPr>
      </w:pPr>
      <w:r w:rsidRPr="00DD5AD9">
        <w:rPr>
          <w:rFonts w:eastAsia="Arial"/>
          <w:color w:val="000000"/>
          <w:szCs w:val="24"/>
        </w:rPr>
        <w:t>2. Кваліфікаційний сертифікат інженера-землевпорядника</w:t>
      </w:r>
      <w:r w:rsidR="003D7D01">
        <w:rPr>
          <w:rFonts w:eastAsia="Arial"/>
          <w:color w:val="000000"/>
          <w:szCs w:val="24"/>
        </w:rPr>
        <w:t xml:space="preserve"> та інженера-</w:t>
      </w:r>
      <w:proofErr w:type="spellStart"/>
      <w:r w:rsidR="003D7D01">
        <w:rPr>
          <w:rFonts w:eastAsia="Arial"/>
          <w:color w:val="000000"/>
          <w:szCs w:val="24"/>
        </w:rPr>
        <w:t>геодизиста</w:t>
      </w:r>
      <w:proofErr w:type="spellEnd"/>
      <w:r w:rsidRPr="00DD5AD9">
        <w:rPr>
          <w:rFonts w:eastAsia="Arial"/>
          <w:color w:val="000000"/>
          <w:szCs w:val="24"/>
        </w:rPr>
        <w:t xml:space="preserve"> та документ, що підтверджує проходження курсів підвищення кваліфікації.</w:t>
      </w:r>
    </w:p>
    <w:p w:rsidR="0096553D" w:rsidRPr="00E05331" w:rsidRDefault="0096553D" w:rsidP="0096553D">
      <w:pPr>
        <w:ind w:firstLine="567"/>
        <w:jc w:val="both"/>
        <w:rPr>
          <w:rFonts w:eastAsia="Arial"/>
          <w:color w:val="000000"/>
          <w:szCs w:val="24"/>
        </w:rPr>
      </w:pPr>
      <w:r w:rsidRPr="00DD5AD9">
        <w:rPr>
          <w:rFonts w:eastAsia="Arial"/>
          <w:color w:val="000000"/>
          <w:szCs w:val="24"/>
        </w:rPr>
        <w:t xml:space="preserve">3. Документи про вищу освіту (диплом без додатків) сертифікованих інженерів-землевпорядників або інші відповідні документи, що їх замінюють згідно із законодавством України). У разі, якщо документ про вищу освіту міститься у Реєстрі документів про освіту Єдиної державної електронної бази з питань освіти, оприлюдненому за </w:t>
      </w:r>
      <w:proofErr w:type="spellStart"/>
      <w:r w:rsidRPr="00DD5AD9">
        <w:rPr>
          <w:rFonts w:eastAsia="Arial"/>
          <w:color w:val="000000"/>
          <w:szCs w:val="24"/>
        </w:rPr>
        <w:t>адресою</w:t>
      </w:r>
      <w:proofErr w:type="spellEnd"/>
      <w:r w:rsidRPr="00DD5AD9">
        <w:rPr>
          <w:rFonts w:eastAsia="Arial"/>
          <w:color w:val="000000"/>
          <w:szCs w:val="24"/>
        </w:rPr>
        <w:t xml:space="preserve">: https://info.edbo.gov.ua/edu-documents/, учасник може надати </w:t>
      </w:r>
      <w:r w:rsidRPr="00E05331">
        <w:rPr>
          <w:rFonts w:eastAsia="Arial"/>
          <w:color w:val="000000"/>
          <w:szCs w:val="24"/>
        </w:rPr>
        <w:t>необхідні відомості для здійснення пошуку та перевірки наданої інформації про освіту.</w:t>
      </w:r>
    </w:p>
    <w:p w:rsidR="0096553D" w:rsidRPr="00DD5AD9" w:rsidRDefault="0096553D" w:rsidP="0096553D">
      <w:pPr>
        <w:tabs>
          <w:tab w:val="left" w:pos="3585"/>
        </w:tabs>
        <w:spacing w:before="120" w:after="120"/>
        <w:ind w:firstLine="567"/>
        <w:jc w:val="both"/>
        <w:rPr>
          <w:szCs w:val="24"/>
        </w:rPr>
      </w:pPr>
      <w:r w:rsidRPr="00E05331">
        <w:rPr>
          <w:rFonts w:eastAsia="Arial"/>
          <w:color w:val="000000"/>
          <w:szCs w:val="24"/>
        </w:rPr>
        <w:t>2. Інші працівники відповідної кваліфікації, які мають необхідні знання та досвід</w:t>
      </w:r>
      <w:r w:rsidRPr="00240E22">
        <w:rPr>
          <w:rFonts w:eastAsia="Arial"/>
          <w:color w:val="000000"/>
          <w:szCs w:val="24"/>
        </w:rPr>
        <w:br/>
        <w:t>для надання послуг за предметом закупівлі у відповідності до оголошення ID:</w:t>
      </w:r>
      <w:r w:rsidRPr="00DD5AD9">
        <w:rPr>
          <w:szCs w:val="24"/>
        </w:rPr>
        <w:t xml:space="preserve"> ___________________________________ в електронній системі </w:t>
      </w:r>
      <w:proofErr w:type="spellStart"/>
      <w:r w:rsidRPr="00DD5AD9">
        <w:rPr>
          <w:szCs w:val="24"/>
        </w:rPr>
        <w:t>закупівель</w:t>
      </w:r>
      <w:proofErr w:type="spellEnd"/>
    </w:p>
    <w:tbl>
      <w:tblPr>
        <w:tblW w:w="9356" w:type="dxa"/>
        <w:tblInd w:w="108" w:type="dxa"/>
        <w:tblLayout w:type="fixed"/>
        <w:tblLook w:val="04A0" w:firstRow="1" w:lastRow="0" w:firstColumn="1" w:lastColumn="0" w:noHBand="0" w:noVBand="1"/>
      </w:tblPr>
      <w:tblGrid>
        <w:gridCol w:w="1843"/>
        <w:gridCol w:w="2268"/>
        <w:gridCol w:w="1559"/>
        <w:gridCol w:w="1701"/>
        <w:gridCol w:w="1985"/>
      </w:tblGrid>
      <w:tr w:rsidR="0096553D" w:rsidRPr="00DD5AD9" w:rsidTr="0096553D">
        <w:tc>
          <w:tcPr>
            <w:tcW w:w="1843" w:type="dxa"/>
            <w:tcBorders>
              <w:top w:val="single" w:sz="4" w:space="0" w:color="000000"/>
              <w:left w:val="single" w:sz="4" w:space="0" w:color="000000"/>
              <w:bottom w:val="single" w:sz="4" w:space="0" w:color="000000"/>
              <w:right w:val="nil"/>
            </w:tcBorders>
          </w:tcPr>
          <w:p w:rsidR="0096553D" w:rsidRPr="00DD5AD9" w:rsidRDefault="0096553D" w:rsidP="0096553D">
            <w:pPr>
              <w:tabs>
                <w:tab w:val="left" w:pos="2977"/>
              </w:tabs>
              <w:ind w:left="-70" w:right="-67"/>
              <w:jc w:val="center"/>
              <w:rPr>
                <w:sz w:val="20"/>
              </w:rPr>
            </w:pPr>
            <w:r w:rsidRPr="00DD5AD9">
              <w:rPr>
                <w:sz w:val="20"/>
              </w:rPr>
              <w:t xml:space="preserve">Посада </w:t>
            </w:r>
          </w:p>
        </w:tc>
        <w:tc>
          <w:tcPr>
            <w:tcW w:w="2268" w:type="dxa"/>
            <w:tcBorders>
              <w:top w:val="single" w:sz="4" w:space="0" w:color="000000"/>
              <w:left w:val="single" w:sz="4" w:space="0" w:color="000000"/>
              <w:bottom w:val="single" w:sz="4" w:space="0" w:color="000000"/>
              <w:right w:val="nil"/>
            </w:tcBorders>
          </w:tcPr>
          <w:p w:rsidR="0096553D" w:rsidRPr="00DD5AD9" w:rsidRDefault="0096553D" w:rsidP="0096553D">
            <w:pPr>
              <w:ind w:left="-70" w:right="-67"/>
              <w:jc w:val="center"/>
              <w:rPr>
                <w:sz w:val="20"/>
              </w:rPr>
            </w:pPr>
            <w:r w:rsidRPr="00DD5AD9">
              <w:rPr>
                <w:sz w:val="20"/>
              </w:rPr>
              <w:t>П.І.Б.</w:t>
            </w:r>
          </w:p>
        </w:tc>
        <w:tc>
          <w:tcPr>
            <w:tcW w:w="1559" w:type="dxa"/>
            <w:tcBorders>
              <w:top w:val="single" w:sz="4" w:space="0" w:color="000000"/>
              <w:left w:val="single" w:sz="4" w:space="0" w:color="000000"/>
              <w:bottom w:val="single" w:sz="4" w:space="0" w:color="000000"/>
              <w:right w:val="single" w:sz="4" w:space="0" w:color="auto"/>
            </w:tcBorders>
          </w:tcPr>
          <w:p w:rsidR="0096553D" w:rsidRPr="00DD5AD9" w:rsidRDefault="0096553D" w:rsidP="0096553D">
            <w:pPr>
              <w:ind w:left="-70" w:right="-67"/>
              <w:jc w:val="center"/>
              <w:rPr>
                <w:sz w:val="20"/>
              </w:rPr>
            </w:pPr>
            <w:r w:rsidRPr="00DD5AD9">
              <w:rPr>
                <w:sz w:val="20"/>
              </w:rPr>
              <w:t>Стаж (досвід) роботи за спеціальністю (роки)</w:t>
            </w:r>
          </w:p>
        </w:tc>
        <w:tc>
          <w:tcPr>
            <w:tcW w:w="1701" w:type="dxa"/>
            <w:tcBorders>
              <w:top w:val="single" w:sz="4" w:space="0" w:color="000000"/>
              <w:left w:val="single" w:sz="4" w:space="0" w:color="000000"/>
              <w:bottom w:val="single" w:sz="4" w:space="0" w:color="000000"/>
              <w:right w:val="single" w:sz="4" w:space="0" w:color="auto"/>
            </w:tcBorders>
          </w:tcPr>
          <w:p w:rsidR="0096553D" w:rsidRPr="00DD5AD9" w:rsidRDefault="0096553D" w:rsidP="0096553D">
            <w:pPr>
              <w:ind w:left="-70" w:right="-67"/>
              <w:jc w:val="center"/>
              <w:rPr>
                <w:sz w:val="20"/>
              </w:rPr>
            </w:pPr>
            <w:r w:rsidRPr="00DD5AD9">
              <w:rPr>
                <w:sz w:val="20"/>
              </w:rPr>
              <w:t>Штатний/</w:t>
            </w:r>
          </w:p>
          <w:p w:rsidR="0096553D" w:rsidRPr="00DD5AD9" w:rsidRDefault="0096553D" w:rsidP="0096553D">
            <w:pPr>
              <w:ind w:left="-70" w:right="-67"/>
              <w:jc w:val="center"/>
              <w:rPr>
                <w:sz w:val="20"/>
                <w:lang w:val="ru-RU"/>
              </w:rPr>
            </w:pPr>
            <w:r w:rsidRPr="00DD5AD9">
              <w:rPr>
                <w:sz w:val="20"/>
              </w:rPr>
              <w:t>цивільно-правова угода/ або інший спосіб залучення (</w:t>
            </w:r>
            <w:r w:rsidRPr="00DD5AD9">
              <w:rPr>
                <w:sz w:val="16"/>
                <w:szCs w:val="16"/>
              </w:rPr>
              <w:t>вказати який саме</w:t>
            </w:r>
            <w:r w:rsidRPr="00DD5AD9">
              <w:rPr>
                <w:sz w:val="20"/>
              </w:rPr>
              <w:t>)</w:t>
            </w:r>
          </w:p>
        </w:tc>
        <w:tc>
          <w:tcPr>
            <w:tcW w:w="1985" w:type="dxa"/>
            <w:tcBorders>
              <w:top w:val="single" w:sz="4" w:space="0" w:color="000000"/>
              <w:left w:val="single" w:sz="4" w:space="0" w:color="000000"/>
              <w:bottom w:val="single" w:sz="4" w:space="0" w:color="000000"/>
              <w:right w:val="single" w:sz="4" w:space="0" w:color="auto"/>
            </w:tcBorders>
          </w:tcPr>
          <w:p w:rsidR="0096553D" w:rsidRPr="00DD5AD9" w:rsidRDefault="0096553D" w:rsidP="0096553D">
            <w:pPr>
              <w:ind w:left="-70" w:right="-67"/>
              <w:jc w:val="center"/>
              <w:rPr>
                <w:sz w:val="20"/>
              </w:rPr>
            </w:pPr>
            <w:r w:rsidRPr="00DD5AD9">
              <w:rPr>
                <w:sz w:val="20"/>
              </w:rPr>
              <w:t xml:space="preserve">Ступінь освіти, Напрям підготовки (спеціальність), </w:t>
            </w:r>
          </w:p>
          <w:p w:rsidR="0096553D" w:rsidRPr="00DD5AD9" w:rsidRDefault="0096553D" w:rsidP="0096553D">
            <w:pPr>
              <w:ind w:left="-70" w:right="-67"/>
              <w:jc w:val="center"/>
              <w:rPr>
                <w:sz w:val="20"/>
              </w:rPr>
            </w:pPr>
            <w:r w:rsidRPr="00DD5AD9">
              <w:rPr>
                <w:sz w:val="20"/>
              </w:rPr>
              <w:t>Спеціалізація</w:t>
            </w:r>
          </w:p>
          <w:p w:rsidR="0096553D" w:rsidRPr="00DD5AD9" w:rsidRDefault="0096553D" w:rsidP="0096553D">
            <w:pPr>
              <w:ind w:left="-70" w:right="-67"/>
              <w:jc w:val="center"/>
              <w:rPr>
                <w:sz w:val="20"/>
              </w:rPr>
            </w:pPr>
            <w:r w:rsidRPr="00DD5AD9">
              <w:rPr>
                <w:sz w:val="20"/>
              </w:rPr>
              <w:t>по диплому, Кваліфікація по диплому</w:t>
            </w:r>
          </w:p>
        </w:tc>
      </w:tr>
      <w:tr w:rsidR="0096553D" w:rsidRPr="00DD5AD9" w:rsidTr="0096553D">
        <w:tc>
          <w:tcPr>
            <w:tcW w:w="1843" w:type="dxa"/>
            <w:tcBorders>
              <w:top w:val="single" w:sz="4" w:space="0" w:color="000000"/>
              <w:left w:val="single" w:sz="4" w:space="0" w:color="000000"/>
              <w:bottom w:val="single" w:sz="4" w:space="0" w:color="000000"/>
              <w:right w:val="nil"/>
            </w:tcBorders>
          </w:tcPr>
          <w:p w:rsidR="0096553D" w:rsidRPr="00DD5AD9" w:rsidRDefault="0096553D" w:rsidP="0096553D">
            <w:pPr>
              <w:ind w:left="-70" w:right="-67"/>
              <w:jc w:val="center"/>
              <w:rPr>
                <w:b/>
                <w:caps/>
                <w:sz w:val="20"/>
              </w:rPr>
            </w:pPr>
            <w:r w:rsidRPr="00DD5AD9">
              <w:rPr>
                <w:b/>
                <w:caps/>
                <w:sz w:val="20"/>
              </w:rPr>
              <w:t>1</w:t>
            </w:r>
          </w:p>
        </w:tc>
        <w:tc>
          <w:tcPr>
            <w:tcW w:w="2268" w:type="dxa"/>
            <w:tcBorders>
              <w:top w:val="single" w:sz="4" w:space="0" w:color="000000"/>
              <w:left w:val="single" w:sz="4" w:space="0" w:color="000000"/>
              <w:bottom w:val="single" w:sz="4" w:space="0" w:color="000000"/>
              <w:right w:val="nil"/>
            </w:tcBorders>
          </w:tcPr>
          <w:p w:rsidR="0096553D" w:rsidRPr="00DD5AD9" w:rsidRDefault="0096553D" w:rsidP="0096553D">
            <w:pPr>
              <w:ind w:left="-70" w:right="-67"/>
              <w:jc w:val="center"/>
              <w:rPr>
                <w:b/>
                <w:caps/>
                <w:sz w:val="20"/>
              </w:rPr>
            </w:pPr>
            <w:r w:rsidRPr="00DD5AD9">
              <w:rPr>
                <w:b/>
                <w:caps/>
                <w:sz w:val="20"/>
              </w:rPr>
              <w:t>2</w:t>
            </w:r>
          </w:p>
        </w:tc>
        <w:tc>
          <w:tcPr>
            <w:tcW w:w="1559" w:type="dxa"/>
            <w:tcBorders>
              <w:top w:val="single" w:sz="4" w:space="0" w:color="000000"/>
              <w:left w:val="single" w:sz="4" w:space="0" w:color="000000"/>
              <w:bottom w:val="single" w:sz="4" w:space="0" w:color="000000"/>
              <w:right w:val="single" w:sz="4" w:space="0" w:color="auto"/>
            </w:tcBorders>
          </w:tcPr>
          <w:p w:rsidR="0096553D" w:rsidRPr="00DD5AD9" w:rsidRDefault="0096553D" w:rsidP="0096553D">
            <w:pPr>
              <w:ind w:left="-70" w:right="-67"/>
              <w:jc w:val="center"/>
              <w:rPr>
                <w:b/>
                <w:caps/>
                <w:sz w:val="20"/>
              </w:rPr>
            </w:pPr>
            <w:r w:rsidRPr="00DD5AD9">
              <w:rPr>
                <w:b/>
                <w:caps/>
                <w:sz w:val="20"/>
              </w:rPr>
              <w:t>3</w:t>
            </w:r>
          </w:p>
        </w:tc>
        <w:tc>
          <w:tcPr>
            <w:tcW w:w="1701" w:type="dxa"/>
            <w:tcBorders>
              <w:top w:val="single" w:sz="4" w:space="0" w:color="000000"/>
              <w:left w:val="single" w:sz="4" w:space="0" w:color="000000"/>
              <w:bottom w:val="single" w:sz="4" w:space="0" w:color="000000"/>
              <w:right w:val="single" w:sz="4" w:space="0" w:color="auto"/>
            </w:tcBorders>
          </w:tcPr>
          <w:p w:rsidR="0096553D" w:rsidRPr="00DD5AD9" w:rsidRDefault="0096553D" w:rsidP="0096553D">
            <w:pPr>
              <w:ind w:left="-70" w:right="-67"/>
              <w:jc w:val="center"/>
              <w:rPr>
                <w:b/>
                <w:caps/>
                <w:sz w:val="20"/>
              </w:rPr>
            </w:pPr>
            <w:r w:rsidRPr="00DD5AD9">
              <w:rPr>
                <w:b/>
                <w:caps/>
                <w:sz w:val="20"/>
              </w:rPr>
              <w:t>4</w:t>
            </w:r>
          </w:p>
        </w:tc>
        <w:tc>
          <w:tcPr>
            <w:tcW w:w="1985" w:type="dxa"/>
            <w:tcBorders>
              <w:top w:val="single" w:sz="4" w:space="0" w:color="000000"/>
              <w:left w:val="single" w:sz="4" w:space="0" w:color="000000"/>
              <w:bottom w:val="single" w:sz="4" w:space="0" w:color="000000"/>
              <w:right w:val="single" w:sz="4" w:space="0" w:color="auto"/>
            </w:tcBorders>
          </w:tcPr>
          <w:p w:rsidR="0096553D" w:rsidRPr="00DD5AD9" w:rsidRDefault="0096553D" w:rsidP="0096553D">
            <w:pPr>
              <w:ind w:left="-70" w:right="-67"/>
              <w:jc w:val="center"/>
              <w:rPr>
                <w:b/>
                <w:caps/>
                <w:sz w:val="20"/>
              </w:rPr>
            </w:pPr>
            <w:r w:rsidRPr="00DD5AD9">
              <w:rPr>
                <w:b/>
                <w:caps/>
                <w:sz w:val="20"/>
              </w:rPr>
              <w:t>5</w:t>
            </w:r>
          </w:p>
        </w:tc>
      </w:tr>
      <w:tr w:rsidR="0096553D" w:rsidRPr="00DD5AD9" w:rsidTr="0096553D">
        <w:tc>
          <w:tcPr>
            <w:tcW w:w="1843" w:type="dxa"/>
            <w:tcBorders>
              <w:top w:val="single" w:sz="4" w:space="0" w:color="000000"/>
              <w:left w:val="single" w:sz="4" w:space="0" w:color="000000"/>
              <w:bottom w:val="single" w:sz="4" w:space="0" w:color="000000"/>
              <w:right w:val="nil"/>
            </w:tcBorders>
            <w:vAlign w:val="center"/>
          </w:tcPr>
          <w:p w:rsidR="0096553D" w:rsidRPr="00DD5AD9" w:rsidRDefault="00B74596" w:rsidP="0096553D">
            <w:pPr>
              <w:rPr>
                <w:sz w:val="20"/>
                <w:lang w:val="ru-RU"/>
              </w:rPr>
            </w:pPr>
            <w:proofErr w:type="spellStart"/>
            <w:r>
              <w:rPr>
                <w:sz w:val="20"/>
                <w:lang w:val="ru-RU"/>
              </w:rPr>
              <w:t>Сертифіковані</w:t>
            </w:r>
            <w:proofErr w:type="spellEnd"/>
            <w:r>
              <w:rPr>
                <w:sz w:val="20"/>
                <w:lang w:val="ru-RU"/>
              </w:rPr>
              <w:t xml:space="preserve"> </w:t>
            </w:r>
            <w:proofErr w:type="spellStart"/>
            <w:r w:rsidR="0096553D" w:rsidRPr="00DD5AD9">
              <w:rPr>
                <w:sz w:val="20"/>
                <w:lang w:val="ru-RU"/>
              </w:rPr>
              <w:t>Інженери-землевпорядники</w:t>
            </w:r>
            <w:proofErr w:type="spellEnd"/>
            <w:r w:rsidR="0096553D" w:rsidRPr="00DD5AD9">
              <w:rPr>
                <w:sz w:val="20"/>
                <w:lang w:val="ru-RU"/>
              </w:rPr>
              <w:t xml:space="preserve"> (не </w:t>
            </w:r>
            <w:proofErr w:type="spellStart"/>
            <w:r w:rsidR="0096553D" w:rsidRPr="00DD5AD9">
              <w:rPr>
                <w:sz w:val="20"/>
                <w:lang w:val="ru-RU"/>
              </w:rPr>
              <w:t>менше</w:t>
            </w:r>
            <w:proofErr w:type="spellEnd"/>
            <w:r w:rsidR="0096553D" w:rsidRPr="00DD5AD9">
              <w:rPr>
                <w:sz w:val="20"/>
                <w:lang w:val="ru-RU"/>
              </w:rPr>
              <w:t xml:space="preserve"> </w:t>
            </w:r>
            <w:r w:rsidR="000C68DD">
              <w:rPr>
                <w:sz w:val="20"/>
                <w:lang w:val="ru-RU"/>
              </w:rPr>
              <w:t>2</w:t>
            </w:r>
            <w:r w:rsidR="0096553D" w:rsidRPr="00DD5AD9">
              <w:rPr>
                <w:sz w:val="20"/>
                <w:lang w:val="ru-RU"/>
              </w:rPr>
              <w:t xml:space="preserve"> </w:t>
            </w:r>
            <w:proofErr w:type="spellStart"/>
            <w:r w:rsidR="0096553D" w:rsidRPr="00DD5AD9">
              <w:rPr>
                <w:sz w:val="20"/>
                <w:lang w:val="ru-RU"/>
              </w:rPr>
              <w:t>осіб</w:t>
            </w:r>
            <w:proofErr w:type="spellEnd"/>
            <w:r w:rsidR="0096553D" w:rsidRPr="00DD5AD9">
              <w:rPr>
                <w:sz w:val="20"/>
                <w:lang w:val="ru-RU"/>
              </w:rPr>
              <w:t xml:space="preserve">) з </w:t>
            </w:r>
            <w:proofErr w:type="spellStart"/>
            <w:r w:rsidR="0096553D" w:rsidRPr="00DD5AD9">
              <w:rPr>
                <w:sz w:val="20"/>
                <w:lang w:val="ru-RU"/>
              </w:rPr>
              <w:t>досвідом</w:t>
            </w:r>
            <w:proofErr w:type="spellEnd"/>
            <w:r w:rsidR="0096553D" w:rsidRPr="00DD5AD9">
              <w:rPr>
                <w:sz w:val="20"/>
                <w:lang w:val="ru-RU"/>
              </w:rPr>
              <w:t xml:space="preserve"> </w:t>
            </w:r>
            <w:proofErr w:type="spellStart"/>
            <w:r w:rsidR="0096553D" w:rsidRPr="00DD5AD9">
              <w:rPr>
                <w:sz w:val="20"/>
                <w:lang w:val="ru-RU"/>
              </w:rPr>
              <w:t>роботи</w:t>
            </w:r>
            <w:proofErr w:type="spellEnd"/>
            <w:r w:rsidR="0096553D" w:rsidRPr="00DD5AD9">
              <w:rPr>
                <w:sz w:val="20"/>
                <w:lang w:val="ru-RU"/>
              </w:rPr>
              <w:t xml:space="preserve"> не </w:t>
            </w:r>
            <w:proofErr w:type="spellStart"/>
            <w:r w:rsidR="0096553D" w:rsidRPr="00DD5AD9">
              <w:rPr>
                <w:sz w:val="20"/>
                <w:lang w:val="ru-RU"/>
              </w:rPr>
              <w:t>менше</w:t>
            </w:r>
            <w:proofErr w:type="spellEnd"/>
            <w:r w:rsidR="0096553D" w:rsidRPr="00DD5AD9">
              <w:rPr>
                <w:sz w:val="20"/>
                <w:lang w:val="ru-RU"/>
              </w:rPr>
              <w:t xml:space="preserve"> 3 </w:t>
            </w:r>
            <w:proofErr w:type="spellStart"/>
            <w:r w:rsidR="0096553D" w:rsidRPr="00DD5AD9">
              <w:rPr>
                <w:sz w:val="20"/>
                <w:lang w:val="ru-RU"/>
              </w:rPr>
              <w:t>років</w:t>
            </w:r>
            <w:proofErr w:type="spellEnd"/>
          </w:p>
        </w:tc>
        <w:tc>
          <w:tcPr>
            <w:tcW w:w="2268" w:type="dxa"/>
            <w:tcBorders>
              <w:top w:val="single" w:sz="4" w:space="0" w:color="000000"/>
              <w:left w:val="single" w:sz="4" w:space="0" w:color="000000"/>
              <w:bottom w:val="single" w:sz="4" w:space="0" w:color="000000"/>
              <w:right w:val="nil"/>
            </w:tcBorders>
          </w:tcPr>
          <w:p w:rsidR="0096553D" w:rsidRPr="00DD5AD9" w:rsidRDefault="0096553D" w:rsidP="0096553D">
            <w:pPr>
              <w:jc w:val="center"/>
              <w:rPr>
                <w:rFonts w:cs="Arial"/>
                <w:caps/>
                <w:sz w:val="20"/>
                <w:lang w:val="ru-RU"/>
              </w:rPr>
            </w:pPr>
          </w:p>
        </w:tc>
        <w:tc>
          <w:tcPr>
            <w:tcW w:w="1559" w:type="dxa"/>
            <w:tcBorders>
              <w:top w:val="single" w:sz="4" w:space="0" w:color="000000"/>
              <w:left w:val="single" w:sz="4" w:space="0" w:color="000000"/>
              <w:bottom w:val="single" w:sz="4" w:space="0" w:color="000000"/>
              <w:right w:val="single" w:sz="4" w:space="0" w:color="auto"/>
            </w:tcBorders>
          </w:tcPr>
          <w:p w:rsidR="0096553D" w:rsidRPr="00DD5AD9" w:rsidRDefault="0096553D" w:rsidP="0096553D">
            <w:pPr>
              <w:jc w:val="center"/>
              <w:rPr>
                <w:b/>
                <w:caps/>
                <w:sz w:val="20"/>
                <w:lang w:val="ru-RU"/>
              </w:rPr>
            </w:pPr>
          </w:p>
        </w:tc>
        <w:tc>
          <w:tcPr>
            <w:tcW w:w="1701" w:type="dxa"/>
            <w:tcBorders>
              <w:top w:val="single" w:sz="4" w:space="0" w:color="000000"/>
              <w:left w:val="single" w:sz="4" w:space="0" w:color="000000"/>
              <w:bottom w:val="single" w:sz="4" w:space="0" w:color="000000"/>
              <w:right w:val="single" w:sz="4" w:space="0" w:color="auto"/>
            </w:tcBorders>
          </w:tcPr>
          <w:p w:rsidR="0096553D" w:rsidRPr="00DD5AD9" w:rsidRDefault="0096553D" w:rsidP="0096553D">
            <w:pPr>
              <w:jc w:val="center"/>
              <w:rPr>
                <w:b/>
                <w:caps/>
                <w:sz w:val="20"/>
                <w:lang w:val="ru-RU"/>
              </w:rPr>
            </w:pPr>
          </w:p>
        </w:tc>
        <w:tc>
          <w:tcPr>
            <w:tcW w:w="1985" w:type="dxa"/>
            <w:tcBorders>
              <w:top w:val="single" w:sz="4" w:space="0" w:color="000000"/>
              <w:left w:val="single" w:sz="4" w:space="0" w:color="000000"/>
              <w:bottom w:val="single" w:sz="4" w:space="0" w:color="000000"/>
              <w:right w:val="single" w:sz="4" w:space="0" w:color="auto"/>
            </w:tcBorders>
          </w:tcPr>
          <w:p w:rsidR="0096553D" w:rsidRPr="00DD5AD9" w:rsidRDefault="0096553D" w:rsidP="0096553D">
            <w:pPr>
              <w:jc w:val="center"/>
              <w:rPr>
                <w:b/>
                <w:caps/>
                <w:sz w:val="20"/>
                <w:lang w:val="ru-RU"/>
              </w:rPr>
            </w:pPr>
          </w:p>
        </w:tc>
      </w:tr>
      <w:tr w:rsidR="000C68DD" w:rsidRPr="00DD5AD9" w:rsidTr="0096553D">
        <w:tc>
          <w:tcPr>
            <w:tcW w:w="1843" w:type="dxa"/>
            <w:tcBorders>
              <w:top w:val="single" w:sz="4" w:space="0" w:color="000000"/>
              <w:left w:val="single" w:sz="4" w:space="0" w:color="000000"/>
              <w:bottom w:val="single" w:sz="4" w:space="0" w:color="000000"/>
              <w:right w:val="nil"/>
            </w:tcBorders>
            <w:vAlign w:val="center"/>
          </w:tcPr>
          <w:p w:rsidR="000C68DD" w:rsidRPr="00043FC1" w:rsidRDefault="00B74596" w:rsidP="0096553D">
            <w:pPr>
              <w:rPr>
                <w:sz w:val="20"/>
                <w:lang w:val="ru-RU"/>
              </w:rPr>
            </w:pPr>
            <w:proofErr w:type="spellStart"/>
            <w:r>
              <w:rPr>
                <w:sz w:val="20"/>
                <w:lang w:val="ru-RU"/>
              </w:rPr>
              <w:t>Сертифіковані</w:t>
            </w:r>
            <w:proofErr w:type="spellEnd"/>
            <w:r>
              <w:rPr>
                <w:sz w:val="20"/>
                <w:lang w:val="ru-RU"/>
              </w:rPr>
              <w:t xml:space="preserve"> </w:t>
            </w:r>
            <w:proofErr w:type="spellStart"/>
            <w:r w:rsidR="000C68DD">
              <w:rPr>
                <w:sz w:val="20"/>
                <w:lang w:val="ru-RU"/>
              </w:rPr>
              <w:t>Інженер-геодизист</w:t>
            </w:r>
            <w:proofErr w:type="spellEnd"/>
            <w:r w:rsidR="000C68DD">
              <w:rPr>
                <w:sz w:val="20"/>
                <w:lang w:val="ru-RU"/>
              </w:rPr>
              <w:t xml:space="preserve"> (не </w:t>
            </w:r>
            <w:proofErr w:type="spellStart"/>
            <w:r w:rsidR="000C68DD">
              <w:rPr>
                <w:sz w:val="20"/>
                <w:lang w:val="ru-RU"/>
              </w:rPr>
              <w:t>менше</w:t>
            </w:r>
            <w:proofErr w:type="spellEnd"/>
            <w:r w:rsidR="000C68DD">
              <w:rPr>
                <w:sz w:val="20"/>
                <w:lang w:val="ru-RU"/>
              </w:rPr>
              <w:t xml:space="preserve"> 2 </w:t>
            </w:r>
            <w:proofErr w:type="spellStart"/>
            <w:r w:rsidR="000C68DD">
              <w:rPr>
                <w:sz w:val="20"/>
                <w:lang w:val="ru-RU"/>
              </w:rPr>
              <w:t>осіб</w:t>
            </w:r>
            <w:proofErr w:type="spellEnd"/>
            <w:r w:rsidR="000C68DD">
              <w:rPr>
                <w:sz w:val="20"/>
                <w:lang w:val="ru-RU"/>
              </w:rPr>
              <w:t xml:space="preserve">  ) з </w:t>
            </w:r>
            <w:proofErr w:type="spellStart"/>
            <w:r w:rsidR="000C68DD">
              <w:rPr>
                <w:sz w:val="20"/>
                <w:lang w:val="ru-RU"/>
              </w:rPr>
              <w:t>досвідом</w:t>
            </w:r>
            <w:proofErr w:type="spellEnd"/>
            <w:r w:rsidR="000C68DD">
              <w:rPr>
                <w:sz w:val="20"/>
                <w:lang w:val="ru-RU"/>
              </w:rPr>
              <w:t xml:space="preserve"> </w:t>
            </w:r>
            <w:proofErr w:type="spellStart"/>
            <w:r w:rsidR="000C68DD">
              <w:rPr>
                <w:sz w:val="20"/>
                <w:lang w:val="ru-RU"/>
              </w:rPr>
              <w:t>роботи</w:t>
            </w:r>
            <w:proofErr w:type="spellEnd"/>
            <w:r w:rsidR="000C68DD">
              <w:rPr>
                <w:sz w:val="20"/>
                <w:lang w:val="ru-RU"/>
              </w:rPr>
              <w:t xml:space="preserve"> не </w:t>
            </w:r>
            <w:proofErr w:type="spellStart"/>
            <w:r w:rsidR="000C68DD">
              <w:rPr>
                <w:sz w:val="20"/>
                <w:lang w:val="ru-RU"/>
              </w:rPr>
              <w:t>менше</w:t>
            </w:r>
            <w:proofErr w:type="spellEnd"/>
            <w:r w:rsidR="000C68DD">
              <w:rPr>
                <w:sz w:val="20"/>
                <w:lang w:val="ru-RU"/>
              </w:rPr>
              <w:t xml:space="preserve"> 3 </w:t>
            </w:r>
            <w:proofErr w:type="spellStart"/>
            <w:r w:rsidR="000C68DD">
              <w:rPr>
                <w:sz w:val="20"/>
                <w:lang w:val="ru-RU"/>
              </w:rPr>
              <w:t>років</w:t>
            </w:r>
            <w:proofErr w:type="spellEnd"/>
          </w:p>
        </w:tc>
        <w:tc>
          <w:tcPr>
            <w:tcW w:w="2268" w:type="dxa"/>
            <w:tcBorders>
              <w:top w:val="single" w:sz="4" w:space="0" w:color="000000"/>
              <w:left w:val="single" w:sz="4" w:space="0" w:color="000000"/>
              <w:bottom w:val="single" w:sz="4" w:space="0" w:color="000000"/>
              <w:right w:val="nil"/>
            </w:tcBorders>
          </w:tcPr>
          <w:p w:rsidR="000C68DD" w:rsidRPr="00DD5AD9" w:rsidRDefault="000C68DD" w:rsidP="0096553D">
            <w:pPr>
              <w:jc w:val="center"/>
              <w:rPr>
                <w:rFonts w:cs="Arial"/>
                <w:caps/>
                <w:sz w:val="20"/>
                <w:lang w:val="ru-RU"/>
              </w:rPr>
            </w:pPr>
          </w:p>
        </w:tc>
        <w:tc>
          <w:tcPr>
            <w:tcW w:w="1559" w:type="dxa"/>
            <w:tcBorders>
              <w:top w:val="single" w:sz="4" w:space="0" w:color="000000"/>
              <w:left w:val="single" w:sz="4" w:space="0" w:color="000000"/>
              <w:bottom w:val="single" w:sz="4" w:space="0" w:color="000000"/>
              <w:right w:val="single" w:sz="4" w:space="0" w:color="auto"/>
            </w:tcBorders>
          </w:tcPr>
          <w:p w:rsidR="000C68DD" w:rsidRPr="00DD5AD9" w:rsidRDefault="000C68DD" w:rsidP="0096553D">
            <w:pPr>
              <w:jc w:val="center"/>
              <w:rPr>
                <w:b/>
                <w:caps/>
                <w:sz w:val="20"/>
                <w:lang w:val="ru-RU"/>
              </w:rPr>
            </w:pPr>
          </w:p>
        </w:tc>
        <w:tc>
          <w:tcPr>
            <w:tcW w:w="1701" w:type="dxa"/>
            <w:tcBorders>
              <w:top w:val="single" w:sz="4" w:space="0" w:color="000000"/>
              <w:left w:val="single" w:sz="4" w:space="0" w:color="000000"/>
              <w:bottom w:val="single" w:sz="4" w:space="0" w:color="000000"/>
              <w:right w:val="single" w:sz="4" w:space="0" w:color="auto"/>
            </w:tcBorders>
          </w:tcPr>
          <w:p w:rsidR="000C68DD" w:rsidRPr="00DD5AD9" w:rsidRDefault="000C68DD" w:rsidP="0096553D">
            <w:pPr>
              <w:jc w:val="center"/>
              <w:rPr>
                <w:b/>
                <w:caps/>
                <w:sz w:val="20"/>
                <w:lang w:val="ru-RU"/>
              </w:rPr>
            </w:pPr>
          </w:p>
        </w:tc>
        <w:tc>
          <w:tcPr>
            <w:tcW w:w="1985" w:type="dxa"/>
            <w:tcBorders>
              <w:top w:val="single" w:sz="4" w:space="0" w:color="000000"/>
              <w:left w:val="single" w:sz="4" w:space="0" w:color="000000"/>
              <w:bottom w:val="single" w:sz="4" w:space="0" w:color="000000"/>
              <w:right w:val="single" w:sz="4" w:space="0" w:color="auto"/>
            </w:tcBorders>
          </w:tcPr>
          <w:p w:rsidR="000C68DD" w:rsidRPr="00DD5AD9" w:rsidRDefault="000C68DD" w:rsidP="0096553D">
            <w:pPr>
              <w:jc w:val="center"/>
              <w:rPr>
                <w:b/>
                <w:caps/>
                <w:sz w:val="20"/>
                <w:lang w:val="ru-RU"/>
              </w:rPr>
            </w:pPr>
          </w:p>
        </w:tc>
      </w:tr>
    </w:tbl>
    <w:p w:rsidR="003D7D01" w:rsidRDefault="003D7D01" w:rsidP="0096553D">
      <w:pPr>
        <w:ind w:firstLine="567"/>
        <w:jc w:val="both"/>
        <w:rPr>
          <w:rFonts w:eastAsia="Arial"/>
          <w:color w:val="000000"/>
          <w:szCs w:val="24"/>
        </w:rPr>
      </w:pPr>
    </w:p>
    <w:p w:rsidR="0096553D" w:rsidRPr="00DD5AD9" w:rsidRDefault="0096553D" w:rsidP="0096553D">
      <w:pPr>
        <w:ind w:firstLine="567"/>
        <w:jc w:val="both"/>
        <w:rPr>
          <w:rFonts w:eastAsia="Arial"/>
          <w:color w:val="000000"/>
          <w:szCs w:val="24"/>
        </w:rPr>
      </w:pPr>
      <w:r w:rsidRPr="00DD5AD9">
        <w:rPr>
          <w:rFonts w:eastAsia="Arial"/>
          <w:color w:val="000000"/>
          <w:szCs w:val="24"/>
        </w:rPr>
        <w:t>1. На підтвердження інформації щодо наявності працівників відповідної кваліфікації, учаснику процедури закупівлі необхідно в складі тендерної пропозиції, надати трудові книжки</w:t>
      </w:r>
      <w:r>
        <w:rPr>
          <w:rFonts w:eastAsia="Arial"/>
          <w:color w:val="000000"/>
          <w:szCs w:val="24"/>
        </w:rPr>
        <w:t xml:space="preserve"> </w:t>
      </w:r>
      <w:r w:rsidRPr="00DD5AD9">
        <w:rPr>
          <w:rFonts w:eastAsia="Arial"/>
          <w:i/>
          <w:iCs/>
          <w:color w:val="000000"/>
          <w:szCs w:val="24"/>
        </w:rPr>
        <w:t>(в повному обсязі)</w:t>
      </w:r>
      <w:r w:rsidRPr="00DD5AD9">
        <w:rPr>
          <w:rFonts w:eastAsia="Arial"/>
          <w:iCs/>
          <w:color w:val="000000"/>
          <w:szCs w:val="24"/>
        </w:rPr>
        <w:t xml:space="preserve"> та</w:t>
      </w:r>
      <w:r w:rsidRPr="00DD5AD9">
        <w:rPr>
          <w:rFonts w:eastAsia="Arial"/>
          <w:i/>
          <w:iCs/>
          <w:color w:val="000000"/>
          <w:szCs w:val="24"/>
        </w:rPr>
        <w:t xml:space="preserve"> </w:t>
      </w:r>
      <w:r w:rsidRPr="00DD5AD9">
        <w:rPr>
          <w:rFonts w:eastAsia="Arial"/>
          <w:color w:val="000000"/>
          <w:szCs w:val="24"/>
        </w:rPr>
        <w:t xml:space="preserve">накази про призначення на посаду штатних працівників </w:t>
      </w:r>
      <w:r w:rsidRPr="00DD5AD9">
        <w:rPr>
          <w:rFonts w:eastAsia="Arial"/>
          <w:b/>
          <w:color w:val="000000"/>
          <w:szCs w:val="24"/>
        </w:rPr>
        <w:t>або</w:t>
      </w:r>
      <w:r w:rsidRPr="00DD5AD9">
        <w:rPr>
          <w:rFonts w:eastAsia="Arial"/>
          <w:color w:val="000000"/>
          <w:szCs w:val="24"/>
        </w:rPr>
        <w:t xml:space="preserve"> цивільно-правові угоди з особами, що будуть задіяні учасником під час виконання договору, </w:t>
      </w:r>
      <w:r w:rsidRPr="00DD5AD9">
        <w:rPr>
          <w:rFonts w:eastAsia="Arial"/>
          <w:b/>
          <w:color w:val="000000"/>
          <w:szCs w:val="24"/>
        </w:rPr>
        <w:t>або</w:t>
      </w:r>
      <w:r w:rsidRPr="00DD5AD9">
        <w:rPr>
          <w:rFonts w:eastAsia="Arial"/>
          <w:color w:val="000000"/>
          <w:szCs w:val="24"/>
        </w:rPr>
        <w:t xml:space="preserve"> інші документи, які підтверджують наявність правовідносин учасника з відповідними працівниками.</w:t>
      </w:r>
    </w:p>
    <w:p w:rsidR="0096553D" w:rsidRPr="00DD5AD9" w:rsidRDefault="0096553D" w:rsidP="0096553D">
      <w:pPr>
        <w:tabs>
          <w:tab w:val="left" w:pos="3585"/>
        </w:tabs>
        <w:ind w:firstLine="567"/>
        <w:contextualSpacing/>
        <w:jc w:val="both"/>
        <w:rPr>
          <w:szCs w:val="24"/>
        </w:rPr>
      </w:pPr>
      <w:r w:rsidRPr="00DD5AD9">
        <w:rPr>
          <w:szCs w:val="24"/>
        </w:rPr>
        <w:lastRenderedPageBreak/>
        <w:t>2. Документи про вищу освіту (диплом без додатків) інженерів-землевпорядників</w:t>
      </w:r>
      <w:r w:rsidR="00264EE7">
        <w:rPr>
          <w:szCs w:val="24"/>
        </w:rPr>
        <w:t xml:space="preserve"> та</w:t>
      </w:r>
      <w:r w:rsidRPr="00DD5AD9">
        <w:rPr>
          <w:szCs w:val="24"/>
        </w:rPr>
        <w:t xml:space="preserve"> </w:t>
      </w:r>
      <w:r w:rsidR="00264EE7">
        <w:rPr>
          <w:szCs w:val="24"/>
        </w:rPr>
        <w:t>інженерів-</w:t>
      </w:r>
      <w:proofErr w:type="spellStart"/>
      <w:r w:rsidR="00264EE7">
        <w:rPr>
          <w:szCs w:val="24"/>
        </w:rPr>
        <w:t>геодизистів</w:t>
      </w:r>
      <w:proofErr w:type="spellEnd"/>
      <w:r w:rsidR="00264EE7">
        <w:rPr>
          <w:szCs w:val="24"/>
        </w:rPr>
        <w:t xml:space="preserve"> </w:t>
      </w:r>
      <w:r w:rsidRPr="00DD5AD9">
        <w:rPr>
          <w:szCs w:val="24"/>
        </w:rPr>
        <w:t xml:space="preserve">або інші відповідні документи, що їх замінюють згідно із законодавством України. У разі, якщо документ про вищу освіту міститься у Реєстрі документів про освіту Єдиної державної електронної бази з питань освіти, оприлюдненому за </w:t>
      </w:r>
      <w:proofErr w:type="spellStart"/>
      <w:r w:rsidRPr="00DD5AD9">
        <w:rPr>
          <w:szCs w:val="24"/>
        </w:rPr>
        <w:t>адресою</w:t>
      </w:r>
      <w:proofErr w:type="spellEnd"/>
      <w:r w:rsidRPr="00DD5AD9">
        <w:rPr>
          <w:szCs w:val="24"/>
        </w:rPr>
        <w:t>: https://info.edbo.gov.ua/edu-documents/, учасник може надати необхідні відомості для здійснення пошуку та перевірки наданої інформації про освіту.</w:t>
      </w:r>
    </w:p>
    <w:p w:rsidR="0096553D" w:rsidRPr="00DD5AD9" w:rsidRDefault="0096553D" w:rsidP="0096553D">
      <w:pPr>
        <w:tabs>
          <w:tab w:val="left" w:pos="3585"/>
        </w:tabs>
        <w:contextualSpacing/>
        <w:rPr>
          <w:sz w:val="16"/>
          <w:szCs w:val="16"/>
        </w:rPr>
      </w:pPr>
      <w:r w:rsidRPr="00DD5AD9">
        <w:t xml:space="preserve">__________________                       _________________                  _____________________       </w:t>
      </w:r>
      <w:r w:rsidRPr="00DD5AD9">
        <w:rPr>
          <w:sz w:val="16"/>
          <w:szCs w:val="16"/>
        </w:rPr>
        <w:t>Посада уповноваженої особи учасника                             Підпис, печатка (у разі використання)                                     Прізвище, ініціали</w:t>
      </w:r>
    </w:p>
    <w:p w:rsidR="0096553D" w:rsidRPr="00DD5AD9" w:rsidRDefault="0096553D" w:rsidP="0096553D">
      <w:pPr>
        <w:widowControl w:val="0"/>
        <w:suppressAutoHyphens/>
        <w:autoSpaceDE w:val="0"/>
        <w:ind w:right="22"/>
        <w:jc w:val="both"/>
        <w:rPr>
          <w:rFonts w:ascii="Times New Roman CYR" w:hAnsi="Times New Roman CYR" w:cs="Times New Roman CYR"/>
          <w:iCs/>
          <w:color w:val="000000"/>
          <w:sz w:val="20"/>
          <w:lang w:eastAsia="zh-CN"/>
        </w:rPr>
      </w:pPr>
    </w:p>
    <w:p w:rsidR="0096553D" w:rsidRPr="00DD5AD9" w:rsidRDefault="0096553D" w:rsidP="0096553D">
      <w:pPr>
        <w:jc w:val="right"/>
        <w:rPr>
          <w:rFonts w:eastAsia="Arial"/>
          <w:i/>
          <w:color w:val="000000"/>
          <w:sz w:val="20"/>
        </w:rPr>
      </w:pPr>
      <w:r w:rsidRPr="00DD5AD9">
        <w:rPr>
          <w:rFonts w:eastAsia="Arial"/>
          <w:i/>
          <w:color w:val="000000"/>
          <w:sz w:val="20"/>
        </w:rPr>
        <w:t>форма, яка подається учасником</w:t>
      </w:r>
    </w:p>
    <w:p w:rsidR="0096553D" w:rsidRPr="00DD5AD9" w:rsidRDefault="0096553D" w:rsidP="0096553D">
      <w:pPr>
        <w:jc w:val="right"/>
        <w:rPr>
          <w:rFonts w:eastAsia="Arial"/>
          <w:i/>
          <w:color w:val="000000"/>
          <w:sz w:val="20"/>
        </w:rPr>
      </w:pPr>
      <w:r w:rsidRPr="00DD5AD9">
        <w:rPr>
          <w:rFonts w:eastAsia="Arial"/>
          <w:i/>
          <w:color w:val="000000"/>
          <w:sz w:val="20"/>
        </w:rPr>
        <w:t>на фірмовому бланку (у разі його наявності)</w:t>
      </w:r>
    </w:p>
    <w:p w:rsidR="0096553D" w:rsidRPr="00DD5AD9" w:rsidRDefault="0096553D" w:rsidP="0096553D">
      <w:pPr>
        <w:tabs>
          <w:tab w:val="left" w:pos="0"/>
          <w:tab w:val="left" w:pos="7797"/>
        </w:tabs>
        <w:rPr>
          <w:sz w:val="20"/>
        </w:rPr>
      </w:pPr>
    </w:p>
    <w:p w:rsidR="0096553D" w:rsidRPr="00E05331" w:rsidRDefault="0096553D" w:rsidP="0096553D">
      <w:pPr>
        <w:ind w:left="5954"/>
        <w:contextualSpacing/>
        <w:jc w:val="both"/>
        <w:outlineLvl w:val="0"/>
        <w:rPr>
          <w:b/>
          <w:bCs/>
        </w:rPr>
      </w:pPr>
      <w:r w:rsidRPr="00E05331">
        <w:rPr>
          <w:b/>
          <w:bCs/>
        </w:rPr>
        <w:t>кому:</w:t>
      </w:r>
      <w:r w:rsidRPr="00BC329A">
        <w:rPr>
          <w:rFonts w:eastAsia="Arial"/>
          <w:color w:val="000000"/>
          <w:szCs w:val="24"/>
        </w:rPr>
        <w:t xml:space="preserve"> </w:t>
      </w:r>
      <w:r>
        <w:rPr>
          <w:b/>
          <w:bCs/>
        </w:rPr>
        <w:t>Департаменту земельних і водних ресурсів та земельного кадастру Полтавської міської ради</w:t>
      </w:r>
    </w:p>
    <w:p w:rsidR="0096553D" w:rsidRPr="00DD5AD9" w:rsidRDefault="0096553D" w:rsidP="0096553D">
      <w:pPr>
        <w:widowControl w:val="0"/>
        <w:suppressAutoHyphens/>
        <w:autoSpaceDE w:val="0"/>
        <w:spacing w:before="120"/>
        <w:ind w:right="23"/>
        <w:jc w:val="center"/>
        <w:rPr>
          <w:b/>
          <w:iCs/>
          <w:color w:val="000000"/>
          <w:szCs w:val="24"/>
          <w:lang w:eastAsia="zh-CN"/>
        </w:rPr>
      </w:pPr>
      <w:r w:rsidRPr="00DD5AD9">
        <w:rPr>
          <w:b/>
          <w:iCs/>
          <w:color w:val="000000"/>
          <w:szCs w:val="24"/>
          <w:lang w:eastAsia="zh-CN"/>
        </w:rPr>
        <w:t>ІНФОРМАЦІЯ</w:t>
      </w:r>
    </w:p>
    <w:p w:rsidR="0096553D" w:rsidRPr="00DD5AD9" w:rsidRDefault="0096553D" w:rsidP="0096553D">
      <w:pPr>
        <w:widowControl w:val="0"/>
        <w:suppressAutoHyphens/>
        <w:autoSpaceDE w:val="0"/>
        <w:spacing w:after="120"/>
        <w:ind w:right="23"/>
        <w:jc w:val="center"/>
        <w:rPr>
          <w:rFonts w:eastAsia="Arial"/>
          <w:color w:val="000000"/>
          <w:szCs w:val="24"/>
        </w:rPr>
      </w:pPr>
      <w:r w:rsidRPr="00DD5AD9">
        <w:rPr>
          <w:rFonts w:eastAsia="Arial"/>
          <w:color w:val="000000"/>
          <w:szCs w:val="24"/>
        </w:rPr>
        <w:t>про наявність в учасника процедури закупівлі документально підтвердженого досвіду виконання аналогічного (аналогічних) за предметом закупівлі договору (договорів)</w:t>
      </w:r>
    </w:p>
    <w:tbl>
      <w:tblPr>
        <w:tblW w:w="9214" w:type="dxa"/>
        <w:tblInd w:w="108" w:type="dxa"/>
        <w:tblLayout w:type="fixed"/>
        <w:tblLook w:val="04A0" w:firstRow="1" w:lastRow="0" w:firstColumn="1" w:lastColumn="0" w:noHBand="0" w:noVBand="1"/>
      </w:tblPr>
      <w:tblGrid>
        <w:gridCol w:w="426"/>
        <w:gridCol w:w="2268"/>
        <w:gridCol w:w="1417"/>
        <w:gridCol w:w="2835"/>
        <w:gridCol w:w="2268"/>
      </w:tblGrid>
      <w:tr w:rsidR="0096553D" w:rsidRPr="00DD5AD9" w:rsidTr="0096553D">
        <w:tc>
          <w:tcPr>
            <w:tcW w:w="426" w:type="dxa"/>
            <w:tcBorders>
              <w:top w:val="single" w:sz="4" w:space="0" w:color="000000"/>
              <w:left w:val="single" w:sz="4" w:space="0" w:color="000000"/>
              <w:bottom w:val="single" w:sz="4" w:space="0" w:color="000000"/>
              <w:right w:val="nil"/>
            </w:tcBorders>
          </w:tcPr>
          <w:p w:rsidR="0096553D" w:rsidRPr="00DD5AD9" w:rsidRDefault="0096553D" w:rsidP="0096553D">
            <w:pPr>
              <w:snapToGrid w:val="0"/>
              <w:ind w:left="-70" w:right="-67"/>
              <w:jc w:val="center"/>
              <w:rPr>
                <w:sz w:val="20"/>
              </w:rPr>
            </w:pPr>
          </w:p>
          <w:p w:rsidR="0096553D" w:rsidRPr="00DD5AD9" w:rsidRDefault="0096553D" w:rsidP="0096553D">
            <w:pPr>
              <w:tabs>
                <w:tab w:val="left" w:pos="426"/>
              </w:tabs>
              <w:ind w:left="-70" w:right="-67"/>
              <w:jc w:val="center"/>
              <w:rPr>
                <w:sz w:val="20"/>
              </w:rPr>
            </w:pPr>
            <w:r w:rsidRPr="00DD5AD9">
              <w:rPr>
                <w:rFonts w:eastAsia="Times New Roman CYR"/>
                <w:sz w:val="20"/>
              </w:rPr>
              <w:t xml:space="preserve">№ </w:t>
            </w:r>
            <w:r w:rsidRPr="00DD5AD9">
              <w:rPr>
                <w:sz w:val="20"/>
              </w:rPr>
              <w:t>п/п</w:t>
            </w:r>
          </w:p>
        </w:tc>
        <w:tc>
          <w:tcPr>
            <w:tcW w:w="2268" w:type="dxa"/>
            <w:tcBorders>
              <w:top w:val="single" w:sz="4" w:space="0" w:color="000000"/>
              <w:left w:val="single" w:sz="4" w:space="0" w:color="000000"/>
              <w:bottom w:val="single" w:sz="4" w:space="0" w:color="000000"/>
              <w:right w:val="nil"/>
            </w:tcBorders>
          </w:tcPr>
          <w:p w:rsidR="0096553D" w:rsidRPr="00DD5AD9" w:rsidRDefault="0096553D" w:rsidP="0096553D">
            <w:pPr>
              <w:tabs>
                <w:tab w:val="left" w:pos="2977"/>
              </w:tabs>
              <w:ind w:left="-70" w:right="-67"/>
              <w:jc w:val="center"/>
              <w:rPr>
                <w:sz w:val="20"/>
              </w:rPr>
            </w:pPr>
            <w:r w:rsidRPr="00DD5AD9">
              <w:rPr>
                <w:sz w:val="20"/>
              </w:rPr>
              <w:t>Замовник,</w:t>
            </w:r>
          </w:p>
          <w:p w:rsidR="0096553D" w:rsidRPr="00DD5AD9" w:rsidRDefault="0096553D" w:rsidP="0096553D">
            <w:pPr>
              <w:tabs>
                <w:tab w:val="left" w:pos="2977"/>
              </w:tabs>
              <w:ind w:left="-70" w:right="-67"/>
              <w:jc w:val="center"/>
              <w:rPr>
                <w:sz w:val="20"/>
              </w:rPr>
            </w:pPr>
            <w:r w:rsidRPr="00DD5AD9">
              <w:rPr>
                <w:sz w:val="20"/>
              </w:rPr>
              <w:t>код ЄДРПОУ, місцезнаходження</w:t>
            </w:r>
          </w:p>
          <w:p w:rsidR="0096553D" w:rsidRPr="00DD5AD9" w:rsidRDefault="0096553D" w:rsidP="0096553D">
            <w:pPr>
              <w:tabs>
                <w:tab w:val="left" w:pos="2977"/>
              </w:tabs>
              <w:ind w:left="-70" w:right="-67"/>
              <w:jc w:val="center"/>
              <w:rPr>
                <w:sz w:val="20"/>
              </w:rPr>
            </w:pPr>
          </w:p>
        </w:tc>
        <w:tc>
          <w:tcPr>
            <w:tcW w:w="1417" w:type="dxa"/>
            <w:tcBorders>
              <w:top w:val="single" w:sz="4" w:space="0" w:color="000000"/>
              <w:left w:val="single" w:sz="4" w:space="0" w:color="000000"/>
              <w:bottom w:val="single" w:sz="4" w:space="0" w:color="000000"/>
              <w:right w:val="nil"/>
            </w:tcBorders>
          </w:tcPr>
          <w:p w:rsidR="0096553D" w:rsidRPr="00DD5AD9" w:rsidRDefault="0096553D" w:rsidP="0096553D">
            <w:pPr>
              <w:ind w:left="-70" w:right="-67"/>
              <w:jc w:val="center"/>
              <w:rPr>
                <w:sz w:val="20"/>
              </w:rPr>
            </w:pPr>
            <w:r w:rsidRPr="00DD5AD9">
              <w:rPr>
                <w:sz w:val="20"/>
              </w:rPr>
              <w:t>Дата та номер укладання договору</w:t>
            </w:r>
          </w:p>
        </w:tc>
        <w:tc>
          <w:tcPr>
            <w:tcW w:w="2835" w:type="dxa"/>
            <w:tcBorders>
              <w:top w:val="single" w:sz="4" w:space="0" w:color="000000"/>
              <w:left w:val="single" w:sz="4" w:space="0" w:color="000000"/>
              <w:bottom w:val="single" w:sz="4" w:space="0" w:color="000000"/>
              <w:right w:val="nil"/>
            </w:tcBorders>
          </w:tcPr>
          <w:p w:rsidR="0096553D" w:rsidRPr="00DD5AD9" w:rsidRDefault="0096553D" w:rsidP="0096553D">
            <w:pPr>
              <w:ind w:left="-70" w:right="-67"/>
              <w:jc w:val="center"/>
              <w:rPr>
                <w:sz w:val="20"/>
              </w:rPr>
            </w:pPr>
            <w:r w:rsidRPr="00DD5AD9">
              <w:rPr>
                <w:sz w:val="20"/>
              </w:rPr>
              <w:t>Предмет договору</w:t>
            </w:r>
          </w:p>
          <w:p w:rsidR="0096553D" w:rsidRPr="00DD5AD9" w:rsidRDefault="0096553D" w:rsidP="0096553D">
            <w:pPr>
              <w:ind w:left="-70" w:right="-67"/>
              <w:jc w:val="center"/>
              <w:rPr>
                <w:sz w:val="20"/>
              </w:rPr>
            </w:pPr>
            <w:r w:rsidRPr="00DD5AD9">
              <w:rPr>
                <w:sz w:val="20"/>
              </w:rPr>
              <w:t>(аналогічний предмету закупівлі даної процедури закупівлі)</w:t>
            </w:r>
          </w:p>
        </w:tc>
        <w:tc>
          <w:tcPr>
            <w:tcW w:w="2268" w:type="dxa"/>
            <w:tcBorders>
              <w:top w:val="single" w:sz="4" w:space="0" w:color="000000"/>
              <w:left w:val="single" w:sz="4" w:space="0" w:color="000000"/>
              <w:bottom w:val="single" w:sz="4" w:space="0" w:color="000000"/>
              <w:right w:val="single" w:sz="4" w:space="0" w:color="auto"/>
            </w:tcBorders>
          </w:tcPr>
          <w:p w:rsidR="0096553D" w:rsidRPr="00DD5AD9" w:rsidRDefault="0096553D" w:rsidP="0096553D">
            <w:pPr>
              <w:ind w:left="-70" w:right="-67"/>
              <w:jc w:val="center"/>
              <w:rPr>
                <w:sz w:val="20"/>
              </w:rPr>
            </w:pPr>
            <w:r w:rsidRPr="00DD5AD9">
              <w:rPr>
                <w:sz w:val="20"/>
              </w:rPr>
              <w:t>Ціна договору, грн.</w:t>
            </w:r>
          </w:p>
          <w:p w:rsidR="0096553D" w:rsidRPr="00DD5AD9" w:rsidRDefault="0096553D" w:rsidP="0096553D">
            <w:pPr>
              <w:ind w:left="-70" w:right="-67"/>
              <w:jc w:val="center"/>
              <w:rPr>
                <w:sz w:val="20"/>
              </w:rPr>
            </w:pPr>
            <w:r w:rsidRPr="00DD5AD9">
              <w:rPr>
                <w:sz w:val="20"/>
              </w:rPr>
              <w:t>Сума та відсоток виконання договору,</w:t>
            </w:r>
          </w:p>
          <w:p w:rsidR="0096553D" w:rsidRPr="00DD5AD9" w:rsidRDefault="0096553D" w:rsidP="0096553D">
            <w:pPr>
              <w:ind w:left="-70" w:right="-67"/>
              <w:jc w:val="center"/>
              <w:rPr>
                <w:sz w:val="20"/>
              </w:rPr>
            </w:pPr>
            <w:r w:rsidRPr="00DD5AD9">
              <w:rPr>
                <w:sz w:val="20"/>
              </w:rPr>
              <w:t>Термін надання послуг (вказати рік, місяць початку та завершення)</w:t>
            </w:r>
          </w:p>
        </w:tc>
      </w:tr>
      <w:tr w:rsidR="0096553D" w:rsidRPr="00DD5AD9" w:rsidTr="0096553D">
        <w:tc>
          <w:tcPr>
            <w:tcW w:w="426" w:type="dxa"/>
            <w:tcBorders>
              <w:top w:val="single" w:sz="4" w:space="0" w:color="000000"/>
              <w:left w:val="single" w:sz="4" w:space="0" w:color="000000"/>
              <w:bottom w:val="single" w:sz="4" w:space="0" w:color="000000"/>
              <w:right w:val="nil"/>
            </w:tcBorders>
          </w:tcPr>
          <w:p w:rsidR="0096553D" w:rsidRPr="00DD5AD9" w:rsidRDefault="0096553D" w:rsidP="0096553D">
            <w:pPr>
              <w:ind w:left="-70" w:right="-67"/>
              <w:jc w:val="center"/>
              <w:rPr>
                <w:b/>
                <w:caps/>
                <w:sz w:val="20"/>
              </w:rPr>
            </w:pPr>
            <w:r w:rsidRPr="00DD5AD9">
              <w:rPr>
                <w:b/>
                <w:caps/>
                <w:sz w:val="20"/>
              </w:rPr>
              <w:t>1</w:t>
            </w:r>
          </w:p>
        </w:tc>
        <w:tc>
          <w:tcPr>
            <w:tcW w:w="2268" w:type="dxa"/>
            <w:tcBorders>
              <w:top w:val="single" w:sz="4" w:space="0" w:color="000000"/>
              <w:left w:val="single" w:sz="4" w:space="0" w:color="000000"/>
              <w:bottom w:val="single" w:sz="4" w:space="0" w:color="000000"/>
              <w:right w:val="nil"/>
            </w:tcBorders>
          </w:tcPr>
          <w:p w:rsidR="0096553D" w:rsidRPr="00DD5AD9" w:rsidRDefault="0096553D" w:rsidP="0096553D">
            <w:pPr>
              <w:ind w:left="-70" w:right="-67"/>
              <w:jc w:val="center"/>
              <w:rPr>
                <w:b/>
                <w:caps/>
                <w:sz w:val="20"/>
              </w:rPr>
            </w:pPr>
            <w:r w:rsidRPr="00DD5AD9">
              <w:rPr>
                <w:b/>
                <w:caps/>
                <w:sz w:val="20"/>
              </w:rPr>
              <w:t>2</w:t>
            </w:r>
          </w:p>
        </w:tc>
        <w:tc>
          <w:tcPr>
            <w:tcW w:w="1417" w:type="dxa"/>
            <w:tcBorders>
              <w:top w:val="single" w:sz="4" w:space="0" w:color="000000"/>
              <w:left w:val="single" w:sz="4" w:space="0" w:color="000000"/>
              <w:bottom w:val="single" w:sz="4" w:space="0" w:color="000000"/>
              <w:right w:val="nil"/>
            </w:tcBorders>
          </w:tcPr>
          <w:p w:rsidR="0096553D" w:rsidRPr="00DD5AD9" w:rsidRDefault="0096553D" w:rsidP="0096553D">
            <w:pPr>
              <w:ind w:left="-70" w:right="-67"/>
              <w:jc w:val="center"/>
              <w:rPr>
                <w:b/>
                <w:caps/>
                <w:sz w:val="20"/>
              </w:rPr>
            </w:pPr>
            <w:r w:rsidRPr="00DD5AD9">
              <w:rPr>
                <w:b/>
                <w:caps/>
                <w:sz w:val="20"/>
              </w:rPr>
              <w:t>3</w:t>
            </w:r>
          </w:p>
        </w:tc>
        <w:tc>
          <w:tcPr>
            <w:tcW w:w="2835" w:type="dxa"/>
            <w:tcBorders>
              <w:top w:val="single" w:sz="4" w:space="0" w:color="000000"/>
              <w:left w:val="single" w:sz="4" w:space="0" w:color="000000"/>
              <w:bottom w:val="single" w:sz="4" w:space="0" w:color="000000"/>
              <w:right w:val="nil"/>
            </w:tcBorders>
          </w:tcPr>
          <w:p w:rsidR="0096553D" w:rsidRPr="00DD5AD9" w:rsidRDefault="0096553D" w:rsidP="0096553D">
            <w:pPr>
              <w:ind w:left="-70" w:right="-67"/>
              <w:jc w:val="center"/>
              <w:rPr>
                <w:b/>
                <w:caps/>
                <w:sz w:val="20"/>
              </w:rPr>
            </w:pPr>
            <w:r w:rsidRPr="00DD5AD9">
              <w:rPr>
                <w:b/>
                <w:caps/>
                <w:sz w:val="20"/>
              </w:rPr>
              <w:t>4</w:t>
            </w:r>
          </w:p>
        </w:tc>
        <w:tc>
          <w:tcPr>
            <w:tcW w:w="2268" w:type="dxa"/>
            <w:tcBorders>
              <w:top w:val="single" w:sz="4" w:space="0" w:color="000000"/>
              <w:left w:val="single" w:sz="4" w:space="0" w:color="000000"/>
              <w:bottom w:val="single" w:sz="4" w:space="0" w:color="000000"/>
              <w:right w:val="single" w:sz="4" w:space="0" w:color="auto"/>
            </w:tcBorders>
          </w:tcPr>
          <w:p w:rsidR="0096553D" w:rsidRPr="00DD5AD9" w:rsidRDefault="0096553D" w:rsidP="0096553D">
            <w:pPr>
              <w:ind w:left="-70" w:right="-67"/>
              <w:jc w:val="center"/>
              <w:rPr>
                <w:b/>
                <w:caps/>
                <w:sz w:val="20"/>
              </w:rPr>
            </w:pPr>
            <w:r w:rsidRPr="00DD5AD9">
              <w:rPr>
                <w:b/>
                <w:caps/>
                <w:sz w:val="20"/>
              </w:rPr>
              <w:t>5</w:t>
            </w:r>
          </w:p>
        </w:tc>
      </w:tr>
      <w:tr w:rsidR="0096553D" w:rsidRPr="00DD5AD9" w:rsidTr="0096553D">
        <w:tc>
          <w:tcPr>
            <w:tcW w:w="426" w:type="dxa"/>
            <w:tcBorders>
              <w:top w:val="single" w:sz="4" w:space="0" w:color="000000"/>
              <w:left w:val="single" w:sz="4" w:space="0" w:color="000000"/>
              <w:bottom w:val="single" w:sz="4" w:space="0" w:color="000000"/>
              <w:right w:val="nil"/>
            </w:tcBorders>
          </w:tcPr>
          <w:p w:rsidR="0096553D" w:rsidRPr="00DD5AD9" w:rsidRDefault="0096553D" w:rsidP="0096553D">
            <w:pPr>
              <w:jc w:val="center"/>
              <w:rPr>
                <w:rFonts w:cs="Arial"/>
                <w:caps/>
                <w:sz w:val="20"/>
                <w:lang w:val="ru-RU"/>
              </w:rPr>
            </w:pPr>
            <w:r w:rsidRPr="00DD5AD9">
              <w:rPr>
                <w:rFonts w:cs="Arial"/>
                <w:caps/>
                <w:sz w:val="20"/>
                <w:lang w:val="ru-RU"/>
              </w:rPr>
              <w:t>1</w:t>
            </w:r>
          </w:p>
        </w:tc>
        <w:tc>
          <w:tcPr>
            <w:tcW w:w="2268" w:type="dxa"/>
            <w:tcBorders>
              <w:top w:val="single" w:sz="4" w:space="0" w:color="000000"/>
              <w:left w:val="single" w:sz="4" w:space="0" w:color="000000"/>
              <w:bottom w:val="single" w:sz="4" w:space="0" w:color="000000"/>
              <w:right w:val="nil"/>
            </w:tcBorders>
            <w:vAlign w:val="center"/>
          </w:tcPr>
          <w:p w:rsidR="0096553D" w:rsidRPr="00DD5AD9" w:rsidRDefault="0096553D" w:rsidP="0096553D">
            <w:pPr>
              <w:rPr>
                <w:sz w:val="20"/>
                <w:lang w:val="ru-RU"/>
              </w:rPr>
            </w:pPr>
          </w:p>
        </w:tc>
        <w:tc>
          <w:tcPr>
            <w:tcW w:w="1417" w:type="dxa"/>
            <w:tcBorders>
              <w:top w:val="single" w:sz="4" w:space="0" w:color="000000"/>
              <w:left w:val="single" w:sz="4" w:space="0" w:color="000000"/>
              <w:bottom w:val="single" w:sz="4" w:space="0" w:color="000000"/>
              <w:right w:val="nil"/>
            </w:tcBorders>
          </w:tcPr>
          <w:p w:rsidR="0096553D" w:rsidRPr="00DD5AD9" w:rsidRDefault="0096553D" w:rsidP="0096553D">
            <w:pPr>
              <w:jc w:val="center"/>
              <w:rPr>
                <w:rFonts w:cs="Arial"/>
                <w:b/>
                <w:caps/>
                <w:sz w:val="20"/>
                <w:lang w:val="ru-RU"/>
              </w:rPr>
            </w:pPr>
          </w:p>
        </w:tc>
        <w:tc>
          <w:tcPr>
            <w:tcW w:w="2835" w:type="dxa"/>
            <w:tcBorders>
              <w:top w:val="single" w:sz="4" w:space="0" w:color="000000"/>
              <w:left w:val="single" w:sz="4" w:space="0" w:color="000000"/>
              <w:bottom w:val="single" w:sz="4" w:space="0" w:color="000000"/>
              <w:right w:val="nil"/>
            </w:tcBorders>
          </w:tcPr>
          <w:p w:rsidR="0096553D" w:rsidRPr="00DD5AD9" w:rsidRDefault="0096553D" w:rsidP="0096553D">
            <w:pPr>
              <w:jc w:val="center"/>
              <w:rPr>
                <w:b/>
                <w:caps/>
                <w:sz w:val="20"/>
                <w:lang w:val="ru-RU"/>
              </w:rPr>
            </w:pPr>
          </w:p>
        </w:tc>
        <w:tc>
          <w:tcPr>
            <w:tcW w:w="2268" w:type="dxa"/>
            <w:tcBorders>
              <w:top w:val="single" w:sz="4" w:space="0" w:color="000000"/>
              <w:left w:val="single" w:sz="4" w:space="0" w:color="000000"/>
              <w:bottom w:val="single" w:sz="4" w:space="0" w:color="000000"/>
              <w:right w:val="single" w:sz="4" w:space="0" w:color="auto"/>
            </w:tcBorders>
          </w:tcPr>
          <w:p w:rsidR="0096553D" w:rsidRPr="00DD5AD9" w:rsidRDefault="0096553D" w:rsidP="0096553D">
            <w:pPr>
              <w:jc w:val="center"/>
              <w:rPr>
                <w:b/>
                <w:caps/>
                <w:sz w:val="20"/>
                <w:lang w:val="ru-RU"/>
              </w:rPr>
            </w:pPr>
          </w:p>
        </w:tc>
      </w:tr>
      <w:tr w:rsidR="0096553D" w:rsidRPr="00DD5AD9" w:rsidTr="0096553D">
        <w:tc>
          <w:tcPr>
            <w:tcW w:w="426" w:type="dxa"/>
            <w:tcBorders>
              <w:top w:val="single" w:sz="4" w:space="0" w:color="000000"/>
              <w:left w:val="single" w:sz="4" w:space="0" w:color="000000"/>
              <w:bottom w:val="single" w:sz="4" w:space="0" w:color="000000"/>
              <w:right w:val="nil"/>
            </w:tcBorders>
          </w:tcPr>
          <w:p w:rsidR="0096553D" w:rsidRPr="00DD5AD9" w:rsidRDefault="0096553D" w:rsidP="0096553D">
            <w:pPr>
              <w:jc w:val="center"/>
              <w:rPr>
                <w:caps/>
                <w:sz w:val="20"/>
                <w:lang w:val="ru-RU"/>
              </w:rPr>
            </w:pPr>
            <w:r w:rsidRPr="00DD5AD9">
              <w:rPr>
                <w:caps/>
                <w:sz w:val="20"/>
                <w:lang w:val="ru-RU"/>
              </w:rPr>
              <w:t>2</w:t>
            </w:r>
          </w:p>
        </w:tc>
        <w:tc>
          <w:tcPr>
            <w:tcW w:w="2268" w:type="dxa"/>
            <w:tcBorders>
              <w:top w:val="single" w:sz="4" w:space="0" w:color="000000"/>
              <w:left w:val="single" w:sz="4" w:space="0" w:color="000000"/>
              <w:bottom w:val="single" w:sz="4" w:space="0" w:color="000000"/>
              <w:right w:val="nil"/>
            </w:tcBorders>
            <w:vAlign w:val="center"/>
          </w:tcPr>
          <w:p w:rsidR="0096553D" w:rsidRPr="00DD5AD9" w:rsidRDefault="0096553D" w:rsidP="0096553D">
            <w:pPr>
              <w:rPr>
                <w:sz w:val="20"/>
                <w:lang w:val="ru-RU"/>
              </w:rPr>
            </w:pPr>
          </w:p>
        </w:tc>
        <w:tc>
          <w:tcPr>
            <w:tcW w:w="1417" w:type="dxa"/>
            <w:tcBorders>
              <w:top w:val="single" w:sz="4" w:space="0" w:color="000000"/>
              <w:left w:val="single" w:sz="4" w:space="0" w:color="000000"/>
              <w:bottom w:val="single" w:sz="4" w:space="0" w:color="000000"/>
              <w:right w:val="nil"/>
            </w:tcBorders>
          </w:tcPr>
          <w:p w:rsidR="0096553D" w:rsidRPr="00DD5AD9" w:rsidRDefault="0096553D" w:rsidP="0096553D">
            <w:pPr>
              <w:jc w:val="center"/>
              <w:rPr>
                <w:rFonts w:cs="Arial"/>
                <w:b/>
                <w:caps/>
                <w:sz w:val="20"/>
                <w:lang w:val="ru-RU"/>
              </w:rPr>
            </w:pPr>
          </w:p>
        </w:tc>
        <w:tc>
          <w:tcPr>
            <w:tcW w:w="2835" w:type="dxa"/>
            <w:tcBorders>
              <w:top w:val="single" w:sz="4" w:space="0" w:color="000000"/>
              <w:left w:val="single" w:sz="4" w:space="0" w:color="000000"/>
              <w:bottom w:val="single" w:sz="4" w:space="0" w:color="000000"/>
              <w:right w:val="nil"/>
            </w:tcBorders>
          </w:tcPr>
          <w:p w:rsidR="0096553D" w:rsidRPr="00DD5AD9" w:rsidRDefault="0096553D" w:rsidP="0096553D">
            <w:pPr>
              <w:jc w:val="center"/>
              <w:rPr>
                <w:b/>
                <w:caps/>
                <w:sz w:val="20"/>
                <w:lang w:val="ru-RU"/>
              </w:rPr>
            </w:pPr>
          </w:p>
        </w:tc>
        <w:tc>
          <w:tcPr>
            <w:tcW w:w="2268" w:type="dxa"/>
            <w:tcBorders>
              <w:top w:val="single" w:sz="4" w:space="0" w:color="000000"/>
              <w:left w:val="single" w:sz="4" w:space="0" w:color="000000"/>
              <w:bottom w:val="single" w:sz="4" w:space="0" w:color="000000"/>
              <w:right w:val="single" w:sz="4" w:space="0" w:color="auto"/>
            </w:tcBorders>
          </w:tcPr>
          <w:p w:rsidR="0096553D" w:rsidRPr="00DD5AD9" w:rsidRDefault="0096553D" w:rsidP="0096553D">
            <w:pPr>
              <w:jc w:val="center"/>
              <w:rPr>
                <w:b/>
                <w:caps/>
                <w:sz w:val="20"/>
                <w:lang w:val="ru-RU"/>
              </w:rPr>
            </w:pPr>
          </w:p>
        </w:tc>
      </w:tr>
    </w:tbl>
    <w:p w:rsidR="0096553D" w:rsidRPr="00DD5AD9" w:rsidRDefault="0096553D" w:rsidP="0096553D">
      <w:pPr>
        <w:widowControl w:val="0"/>
        <w:suppressAutoHyphens/>
        <w:autoSpaceDE w:val="0"/>
        <w:ind w:right="22" w:firstLine="567"/>
        <w:jc w:val="both"/>
        <w:rPr>
          <w:rFonts w:eastAsia="Arial"/>
          <w:i/>
          <w:color w:val="000000"/>
          <w:sz w:val="20"/>
        </w:rPr>
      </w:pPr>
      <w:r w:rsidRPr="00DD5AD9">
        <w:rPr>
          <w:rFonts w:eastAsia="Arial"/>
          <w:i/>
          <w:color w:val="000000"/>
          <w:sz w:val="20"/>
        </w:rPr>
        <w:t>* Під аналогічним договором у цій тендерній документації розуміється виконання учасником договору щодо проведення інвентаризації земель.</w:t>
      </w:r>
    </w:p>
    <w:p w:rsidR="0096553D" w:rsidRPr="00DD5AD9" w:rsidRDefault="00D46B08" w:rsidP="0096553D">
      <w:pPr>
        <w:tabs>
          <w:tab w:val="left" w:pos="3585"/>
        </w:tabs>
        <w:contextualSpacing/>
        <w:rPr>
          <w:sz w:val="16"/>
          <w:szCs w:val="16"/>
        </w:rPr>
      </w:pPr>
      <w:r>
        <w:t>_________________</w:t>
      </w:r>
      <w:r w:rsidR="0096553D" w:rsidRPr="00DD5AD9">
        <w:t xml:space="preserve">__                _______________________             _____________________       </w:t>
      </w:r>
      <w:r w:rsidR="0096553D" w:rsidRPr="00DD5AD9">
        <w:rPr>
          <w:sz w:val="16"/>
          <w:szCs w:val="16"/>
        </w:rPr>
        <w:t>Посада уповноваженої особи учасника                        Підпис, печатка (у разі використання)                                  Прізвище, ініціали</w:t>
      </w:r>
    </w:p>
    <w:p w:rsidR="0096553D" w:rsidRPr="00DD5AD9" w:rsidRDefault="0096553D" w:rsidP="0096553D">
      <w:pPr>
        <w:widowControl w:val="0"/>
        <w:suppressAutoHyphens/>
        <w:autoSpaceDE w:val="0"/>
        <w:ind w:right="22" w:firstLine="567"/>
        <w:jc w:val="both"/>
        <w:rPr>
          <w:rFonts w:eastAsia="Arial"/>
          <w:color w:val="000000"/>
          <w:szCs w:val="24"/>
        </w:rPr>
      </w:pPr>
      <w:r w:rsidRPr="00DD5AD9">
        <w:rPr>
          <w:rFonts w:eastAsia="Arial"/>
          <w:color w:val="000000"/>
          <w:szCs w:val="24"/>
        </w:rPr>
        <w:t>1. Довідка має містити інформацію про договори за предметом закупівлі аналогічному даній процедурі закупівлі із зазначенням контрагента (замовника) за договором, коду ЄДРПОУ, його місцезнаходження, дати та номеру укладання договору, предмету договору, ціни договору, суми та відсотку виконання договору.</w:t>
      </w:r>
    </w:p>
    <w:p w:rsidR="0096553D" w:rsidRPr="00DD5AD9" w:rsidRDefault="0096553D" w:rsidP="0096553D">
      <w:pPr>
        <w:widowControl w:val="0"/>
        <w:suppressAutoHyphens/>
        <w:autoSpaceDE w:val="0"/>
        <w:ind w:right="22" w:firstLine="567"/>
        <w:jc w:val="both"/>
        <w:rPr>
          <w:rFonts w:eastAsia="Arial"/>
          <w:color w:val="000000"/>
          <w:szCs w:val="24"/>
        </w:rPr>
      </w:pPr>
      <w:r w:rsidRPr="00DD5AD9">
        <w:rPr>
          <w:rFonts w:eastAsia="Arial"/>
          <w:color w:val="000000"/>
          <w:szCs w:val="24"/>
        </w:rPr>
        <w:t>2. Для підтвердження інформації, викладеної у довідці, учасник надає наступні документи:</w:t>
      </w:r>
    </w:p>
    <w:p w:rsidR="0096553D" w:rsidRPr="00DD5AD9" w:rsidRDefault="0096553D" w:rsidP="0096553D">
      <w:pPr>
        <w:widowControl w:val="0"/>
        <w:suppressAutoHyphens/>
        <w:autoSpaceDE w:val="0"/>
        <w:ind w:right="22" w:firstLine="567"/>
        <w:jc w:val="both"/>
        <w:rPr>
          <w:rFonts w:eastAsia="Arial"/>
          <w:szCs w:val="24"/>
        </w:rPr>
      </w:pPr>
      <w:r w:rsidRPr="00DD5AD9">
        <w:rPr>
          <w:rFonts w:eastAsia="Arial"/>
          <w:szCs w:val="24"/>
        </w:rPr>
        <w:t>- аналогічні договори з усіма додатками та нев</w:t>
      </w:r>
      <w:r w:rsidR="00237433">
        <w:rPr>
          <w:rFonts w:eastAsia="Arial"/>
          <w:szCs w:val="24"/>
        </w:rPr>
        <w:t>ід’ємними частинами</w:t>
      </w:r>
      <w:r w:rsidR="00237433">
        <w:rPr>
          <w:rFonts w:eastAsia="Arial"/>
          <w:szCs w:val="24"/>
        </w:rPr>
        <w:br/>
        <w:t>до договору</w:t>
      </w:r>
      <w:r w:rsidRPr="00DD5AD9">
        <w:rPr>
          <w:rFonts w:eastAsia="Arial"/>
          <w:szCs w:val="24"/>
        </w:rPr>
        <w:t>. (інформація, що становить комерційну таємницю може бути обмежена для перегляду);</w:t>
      </w:r>
      <w:r w:rsidRPr="00DD5AD9">
        <w:t xml:space="preserve"> </w:t>
      </w:r>
    </w:p>
    <w:p w:rsidR="00237433" w:rsidRPr="00237433" w:rsidRDefault="00237433" w:rsidP="00237433">
      <w:pPr>
        <w:widowControl w:val="0"/>
        <w:suppressAutoHyphens/>
        <w:autoSpaceDE w:val="0"/>
        <w:ind w:right="22" w:firstLine="567"/>
        <w:jc w:val="both"/>
        <w:rPr>
          <w:rFonts w:eastAsia="Arial"/>
          <w:color w:val="000000"/>
          <w:szCs w:val="24"/>
        </w:rPr>
      </w:pPr>
      <w:r>
        <w:rPr>
          <w:rFonts w:eastAsia="Arial"/>
          <w:color w:val="000000"/>
          <w:szCs w:val="24"/>
        </w:rPr>
        <w:t>-</w:t>
      </w:r>
      <w:r w:rsidRPr="00237433">
        <w:rPr>
          <w:rFonts w:eastAsia="Arial"/>
          <w:color w:val="000000"/>
          <w:szCs w:val="24"/>
        </w:rPr>
        <w:t xml:space="preserve"> позитивний лист-відгук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Лист-відгук повинен бути оформлений на фірмовому бланку підприємства (за наявності), організації, яка його видає, за підписом керівника або уповноваженої особи та повинен містити наступну інформацію: - реквізити договору (дата укладання, номер за наявності), - предмет договору; - суму (вартість) наданих послуг; - відсутність фактів виявлення недоліків щодо якості надання послуг; - відсутність з боку замовника претензій, позовів тощо щодо порушення учасником умов договору; - контактну інформацію особи, відповідальної за належне виконання робіт, яка підтримувала зв’язок з відповідним замовником (прізвище, ім’я та по батькові, контактний телефон). Лист - відгук, який буде сформований іншим чином та не буде містити вищезазначеної інформації, призведе до невідповідності тендерної пропозиції учасника вимогам тендерної документації. Лист-відгук має бути наданий датою не пізніше дати оголошення закупівлі.</w:t>
      </w:r>
    </w:p>
    <w:p w:rsidR="0096553D" w:rsidRPr="00DD5AD9" w:rsidRDefault="0096553D" w:rsidP="0096553D">
      <w:pPr>
        <w:widowControl w:val="0"/>
        <w:suppressAutoHyphens/>
        <w:autoSpaceDE w:val="0"/>
        <w:ind w:right="22" w:firstLine="567"/>
        <w:jc w:val="both"/>
        <w:rPr>
          <w:rFonts w:eastAsia="Arial"/>
          <w:color w:val="000000"/>
          <w:szCs w:val="24"/>
        </w:rPr>
      </w:pPr>
      <w:r w:rsidRPr="00DD5AD9">
        <w:rPr>
          <w:rFonts w:eastAsia="Arial"/>
          <w:color w:val="000000"/>
          <w:szCs w:val="24"/>
        </w:rPr>
        <w:lastRenderedPageBreak/>
        <w:t>Надане документальне підтвердження має підтвердити Замовнику фактичну спроможність учасника виконати з відповідною якістю обсяг послуги, визначений Замовником в тендерній документації.</w:t>
      </w:r>
    </w:p>
    <w:p w:rsidR="0096553D" w:rsidRPr="00DD5AD9" w:rsidRDefault="0096553D" w:rsidP="0096553D">
      <w:pPr>
        <w:widowControl w:val="0"/>
        <w:suppressAutoHyphens/>
        <w:autoSpaceDE w:val="0"/>
        <w:ind w:right="22"/>
        <w:jc w:val="both"/>
        <w:rPr>
          <w:rFonts w:eastAsia="Arial"/>
          <w:color w:val="000000"/>
          <w:sz w:val="20"/>
        </w:rPr>
      </w:pPr>
    </w:p>
    <w:p w:rsidR="0096553D" w:rsidRPr="00DD5AD9" w:rsidRDefault="0096553D" w:rsidP="0096553D">
      <w:pPr>
        <w:widowControl w:val="0"/>
        <w:suppressAutoHyphens/>
        <w:autoSpaceDE w:val="0"/>
        <w:ind w:right="22"/>
        <w:jc w:val="center"/>
        <w:rPr>
          <w:rFonts w:eastAsia="Arial"/>
          <w:sz w:val="20"/>
        </w:rPr>
      </w:pPr>
      <w:r w:rsidRPr="00DD5AD9">
        <w:rPr>
          <w:rFonts w:eastAsia="Arial"/>
          <w:b/>
          <w:sz w:val="28"/>
          <w:szCs w:val="28"/>
        </w:rPr>
        <w:t>Фінансова спроможність</w:t>
      </w:r>
    </w:p>
    <w:p w:rsidR="0096553D" w:rsidRPr="00DD5AD9" w:rsidRDefault="0096553D" w:rsidP="0096553D">
      <w:pPr>
        <w:pStyle w:val="rvps2"/>
        <w:shd w:val="clear" w:color="auto" w:fill="FFFFFF"/>
        <w:spacing w:before="0" w:beforeAutospacing="0" w:after="150" w:afterAutospacing="0"/>
        <w:ind w:firstLine="567"/>
        <w:jc w:val="both"/>
      </w:pPr>
      <w:r w:rsidRPr="00DD5AD9">
        <w:t>Відповідно до статті 16 Закону,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зокрема, наявність фінансової спроможності, яка підтверджується фінансовою звітністю.</w:t>
      </w:r>
    </w:p>
    <w:p w:rsidR="0096553D" w:rsidRPr="00DD5AD9" w:rsidRDefault="0096553D" w:rsidP="0096553D">
      <w:pPr>
        <w:widowControl w:val="0"/>
        <w:suppressAutoHyphens/>
        <w:autoSpaceDE w:val="0"/>
        <w:ind w:right="22" w:firstLine="567"/>
        <w:jc w:val="both"/>
        <w:rPr>
          <w:rFonts w:eastAsia="Arial"/>
          <w:color w:val="000000"/>
          <w:szCs w:val="24"/>
        </w:rPr>
      </w:pPr>
      <w:bookmarkStart w:id="20" w:name="n1257"/>
      <w:bookmarkStart w:id="21" w:name="n1258"/>
      <w:bookmarkEnd w:id="20"/>
      <w:bookmarkEnd w:id="21"/>
      <w:r w:rsidRPr="00DD5AD9">
        <w:rPr>
          <w:rFonts w:eastAsia="Arial"/>
          <w:color w:val="000000"/>
          <w:szCs w:val="24"/>
        </w:rPr>
        <w:t>1. Учасник повинен надати фінансову звітність, що передбачена для його виду діяльності, яка підтвердить, що обсяг річного доходу (виручки) учасника не менше ніж</w:t>
      </w:r>
      <w:r w:rsidR="00693D6E">
        <w:rPr>
          <w:rFonts w:eastAsia="Arial"/>
          <w:color w:val="000000"/>
          <w:szCs w:val="24"/>
        </w:rPr>
        <w:t xml:space="preserve"> 75</w:t>
      </w:r>
      <w:r w:rsidR="007F67AF">
        <w:rPr>
          <w:rFonts w:eastAsia="Arial"/>
          <w:color w:val="000000"/>
          <w:szCs w:val="24"/>
        </w:rPr>
        <w:t>%</w:t>
      </w:r>
      <w:r w:rsidRPr="00DD5AD9">
        <w:rPr>
          <w:rFonts w:eastAsia="Arial"/>
          <w:color w:val="000000"/>
          <w:szCs w:val="24"/>
        </w:rPr>
        <w:t xml:space="preserve"> очікувана варті</w:t>
      </w:r>
      <w:r w:rsidR="007F67AF">
        <w:rPr>
          <w:rFonts w:eastAsia="Arial"/>
          <w:color w:val="000000"/>
          <w:szCs w:val="24"/>
        </w:rPr>
        <w:t>сть предмета закупівлі</w:t>
      </w:r>
      <w:r w:rsidRPr="00DD5AD9">
        <w:rPr>
          <w:rFonts w:eastAsia="Arial"/>
          <w:color w:val="000000"/>
          <w:szCs w:val="24"/>
        </w:rPr>
        <w:t>.</w:t>
      </w:r>
    </w:p>
    <w:p w:rsidR="0096553D" w:rsidRPr="00DD5AD9" w:rsidRDefault="0096553D" w:rsidP="0096553D">
      <w:pPr>
        <w:widowControl w:val="0"/>
        <w:suppressAutoHyphens/>
        <w:autoSpaceDE w:val="0"/>
        <w:ind w:right="22" w:firstLine="567"/>
        <w:jc w:val="both"/>
        <w:rPr>
          <w:rFonts w:eastAsia="Arial"/>
          <w:color w:val="000000"/>
          <w:szCs w:val="24"/>
        </w:rPr>
      </w:pPr>
      <w:r w:rsidRPr="00DD5AD9">
        <w:rPr>
          <w:rFonts w:eastAsia="Arial"/>
          <w:color w:val="000000"/>
          <w:szCs w:val="24"/>
        </w:rPr>
        <w:t>2. Юридичні особи подають баланс та звіт про фінансові результати. Фізичні особи та фізичні особи-підприємці для підтвердження наявності фінансової спроможності складають і подають податкові декларації, у яких зазначають обсяг свого оподатковуваного доходу.</w:t>
      </w:r>
      <w:r w:rsidRPr="00DD5AD9">
        <w:t xml:space="preserve"> </w:t>
      </w:r>
      <w:r w:rsidRPr="00DD5AD9">
        <w:rPr>
          <w:rFonts w:eastAsia="Arial"/>
          <w:color w:val="000000"/>
          <w:szCs w:val="24"/>
        </w:rPr>
        <w:t>Фізичні особи подають декларацію про їх доходи</w:t>
      </w:r>
    </w:p>
    <w:p w:rsidR="0096553D" w:rsidRPr="00DD5AD9" w:rsidRDefault="0096553D" w:rsidP="0096553D">
      <w:pPr>
        <w:widowControl w:val="0"/>
        <w:suppressAutoHyphens/>
        <w:autoSpaceDE w:val="0"/>
        <w:ind w:right="22" w:firstLine="567"/>
        <w:jc w:val="both"/>
        <w:rPr>
          <w:rFonts w:eastAsia="Arial"/>
          <w:color w:val="000000"/>
          <w:szCs w:val="24"/>
        </w:rPr>
      </w:pPr>
      <w:r w:rsidRPr="00DD5AD9">
        <w:rPr>
          <w:rFonts w:eastAsia="Arial"/>
          <w:color w:val="000000"/>
          <w:szCs w:val="24"/>
        </w:rPr>
        <w:t>3. Звітність подається за останній з</w:t>
      </w:r>
      <w:r>
        <w:rPr>
          <w:rFonts w:eastAsia="Arial"/>
          <w:color w:val="000000"/>
          <w:szCs w:val="24"/>
        </w:rPr>
        <w:t>вітний період</w:t>
      </w:r>
      <w:r w:rsidRPr="00DD5AD9">
        <w:rPr>
          <w:rFonts w:eastAsia="Arial"/>
          <w:color w:val="000000"/>
          <w:szCs w:val="24"/>
        </w:rPr>
        <w:t>. Новоутворені учасники подають фінансову звітність за період, що обліковується з дня їх реєстрації відповідно до вимог законодавства України.</w:t>
      </w:r>
    </w:p>
    <w:p w:rsidR="0096553D" w:rsidRDefault="0096553D" w:rsidP="0096553D">
      <w:pPr>
        <w:widowControl w:val="0"/>
        <w:suppressAutoHyphens/>
        <w:autoSpaceDE w:val="0"/>
        <w:ind w:right="22" w:firstLine="567"/>
        <w:jc w:val="both"/>
      </w:pPr>
      <w:r w:rsidRPr="00DD5AD9">
        <w:rPr>
          <w:rFonts w:eastAsia="Arial"/>
          <w:color w:val="000000"/>
          <w:szCs w:val="24"/>
        </w:rPr>
        <w:t>4. Учасник має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w:t>
      </w:r>
    </w:p>
    <w:p w:rsidR="0096553D" w:rsidRDefault="0096553D" w:rsidP="0096553D"/>
    <w:p w:rsidR="0096553D" w:rsidRDefault="0096553D">
      <w:pPr>
        <w:spacing w:after="160" w:line="259" w:lineRule="auto"/>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5E6BC6" w:rsidRDefault="005E6BC6" w:rsidP="0096553D">
      <w:pPr>
        <w:jc w:val="right"/>
        <w:rPr>
          <w:rFonts w:eastAsia="Arial"/>
          <w:b/>
          <w:color w:val="000000"/>
          <w:sz w:val="20"/>
        </w:rPr>
      </w:pPr>
    </w:p>
    <w:p w:rsidR="005E6BC6" w:rsidRDefault="005E6BC6" w:rsidP="0096553D">
      <w:pPr>
        <w:jc w:val="right"/>
        <w:rPr>
          <w:rFonts w:eastAsia="Arial"/>
          <w:b/>
          <w:color w:val="000000"/>
          <w:sz w:val="20"/>
        </w:rPr>
      </w:pPr>
    </w:p>
    <w:p w:rsidR="005E6BC6" w:rsidRDefault="005E6BC6" w:rsidP="0096553D">
      <w:pPr>
        <w:jc w:val="right"/>
        <w:rPr>
          <w:rFonts w:eastAsia="Arial"/>
          <w:b/>
          <w:color w:val="000000"/>
          <w:sz w:val="20"/>
        </w:rPr>
      </w:pPr>
    </w:p>
    <w:p w:rsidR="005E6BC6" w:rsidRDefault="005E6BC6" w:rsidP="0096553D">
      <w:pPr>
        <w:jc w:val="right"/>
        <w:rPr>
          <w:rFonts w:eastAsia="Arial"/>
          <w:b/>
          <w:color w:val="000000"/>
          <w:sz w:val="20"/>
        </w:rPr>
      </w:pPr>
    </w:p>
    <w:p w:rsidR="005E6BC6" w:rsidRDefault="005E6BC6" w:rsidP="0096553D">
      <w:pPr>
        <w:jc w:val="right"/>
        <w:rPr>
          <w:rFonts w:eastAsia="Arial"/>
          <w:b/>
          <w:color w:val="000000"/>
          <w:sz w:val="20"/>
        </w:rPr>
      </w:pPr>
    </w:p>
    <w:p w:rsidR="005E6BC6" w:rsidRDefault="005E6BC6" w:rsidP="0096553D">
      <w:pPr>
        <w:jc w:val="right"/>
        <w:rPr>
          <w:rFonts w:eastAsia="Arial"/>
          <w:b/>
          <w:color w:val="000000"/>
          <w:sz w:val="20"/>
        </w:rPr>
      </w:pPr>
    </w:p>
    <w:p w:rsidR="005E6BC6" w:rsidRDefault="005E6BC6" w:rsidP="0096553D">
      <w:pPr>
        <w:jc w:val="right"/>
        <w:rPr>
          <w:rFonts w:eastAsia="Arial"/>
          <w:b/>
          <w:color w:val="000000"/>
          <w:sz w:val="20"/>
        </w:rPr>
      </w:pPr>
    </w:p>
    <w:p w:rsidR="005E6BC6" w:rsidRDefault="005E6BC6" w:rsidP="0096553D">
      <w:pPr>
        <w:jc w:val="right"/>
        <w:rPr>
          <w:rFonts w:eastAsia="Arial"/>
          <w:b/>
          <w:color w:val="000000"/>
          <w:sz w:val="20"/>
        </w:rPr>
      </w:pPr>
    </w:p>
    <w:p w:rsidR="005E6BC6" w:rsidRDefault="005E6BC6" w:rsidP="0096553D">
      <w:pPr>
        <w:jc w:val="right"/>
        <w:rPr>
          <w:rFonts w:eastAsia="Arial"/>
          <w:b/>
          <w:color w:val="000000"/>
          <w:sz w:val="20"/>
        </w:rPr>
      </w:pPr>
    </w:p>
    <w:p w:rsidR="005E6BC6" w:rsidRDefault="005E6BC6" w:rsidP="0096553D">
      <w:pPr>
        <w:jc w:val="right"/>
        <w:rPr>
          <w:rFonts w:eastAsia="Arial"/>
          <w:b/>
          <w:color w:val="000000"/>
          <w:sz w:val="20"/>
        </w:rPr>
      </w:pPr>
    </w:p>
    <w:p w:rsidR="005E6BC6" w:rsidRDefault="005E6BC6" w:rsidP="0096553D">
      <w:pPr>
        <w:jc w:val="right"/>
        <w:rPr>
          <w:rFonts w:eastAsia="Arial"/>
          <w:b/>
          <w:color w:val="000000"/>
          <w:sz w:val="20"/>
        </w:rPr>
      </w:pPr>
    </w:p>
    <w:p w:rsidR="0036250D" w:rsidRDefault="0036250D" w:rsidP="005E6BC6">
      <w:pPr>
        <w:jc w:val="right"/>
        <w:rPr>
          <w:sz w:val="22"/>
          <w:szCs w:val="22"/>
        </w:rPr>
      </w:pPr>
    </w:p>
    <w:p w:rsidR="009576E9" w:rsidRDefault="009576E9" w:rsidP="005E6BC6">
      <w:pPr>
        <w:jc w:val="right"/>
        <w:rPr>
          <w:sz w:val="22"/>
          <w:szCs w:val="22"/>
        </w:rPr>
      </w:pPr>
    </w:p>
    <w:p w:rsidR="009576E9" w:rsidRDefault="009576E9" w:rsidP="005E6BC6">
      <w:pPr>
        <w:jc w:val="right"/>
        <w:rPr>
          <w:sz w:val="22"/>
          <w:szCs w:val="22"/>
        </w:rPr>
      </w:pPr>
    </w:p>
    <w:p w:rsidR="009576E9" w:rsidRDefault="009576E9" w:rsidP="005E6BC6">
      <w:pPr>
        <w:jc w:val="right"/>
        <w:rPr>
          <w:sz w:val="22"/>
          <w:szCs w:val="22"/>
        </w:rPr>
      </w:pPr>
    </w:p>
    <w:p w:rsidR="009576E9" w:rsidRDefault="009576E9" w:rsidP="005E6BC6">
      <w:pPr>
        <w:jc w:val="right"/>
        <w:rPr>
          <w:sz w:val="22"/>
          <w:szCs w:val="22"/>
        </w:rPr>
      </w:pPr>
    </w:p>
    <w:p w:rsidR="009576E9" w:rsidRDefault="009576E9" w:rsidP="005E6BC6">
      <w:pPr>
        <w:jc w:val="right"/>
        <w:rPr>
          <w:sz w:val="22"/>
          <w:szCs w:val="22"/>
        </w:rPr>
      </w:pPr>
    </w:p>
    <w:p w:rsidR="009576E9" w:rsidRDefault="009576E9" w:rsidP="005E6BC6">
      <w:pPr>
        <w:jc w:val="right"/>
        <w:rPr>
          <w:sz w:val="22"/>
          <w:szCs w:val="22"/>
        </w:rPr>
      </w:pPr>
    </w:p>
    <w:p w:rsidR="009576E9" w:rsidRDefault="009576E9" w:rsidP="005E6BC6">
      <w:pPr>
        <w:jc w:val="right"/>
        <w:rPr>
          <w:sz w:val="22"/>
          <w:szCs w:val="22"/>
        </w:rPr>
      </w:pPr>
    </w:p>
    <w:p w:rsidR="005E6BC6" w:rsidRPr="008E4EAE" w:rsidRDefault="005E6BC6" w:rsidP="005E6BC6">
      <w:pPr>
        <w:jc w:val="right"/>
        <w:rPr>
          <w:szCs w:val="24"/>
        </w:rPr>
      </w:pPr>
      <w:r w:rsidRPr="008E4EAE">
        <w:rPr>
          <w:szCs w:val="24"/>
        </w:rPr>
        <w:lastRenderedPageBreak/>
        <w:t>Додаток 3</w:t>
      </w:r>
    </w:p>
    <w:p w:rsidR="005E6BC6" w:rsidRDefault="005E6BC6" w:rsidP="005E6BC6">
      <w:pPr>
        <w:jc w:val="right"/>
        <w:rPr>
          <w:szCs w:val="24"/>
        </w:rPr>
      </w:pPr>
      <w:r w:rsidRPr="008E4EAE">
        <w:rPr>
          <w:szCs w:val="24"/>
        </w:rPr>
        <w:t>до тендерної документації</w:t>
      </w:r>
    </w:p>
    <w:p w:rsidR="008E4EAE" w:rsidRPr="008E4EAE" w:rsidRDefault="008E4EAE" w:rsidP="005E6BC6">
      <w:pPr>
        <w:jc w:val="right"/>
        <w:rPr>
          <w:szCs w:val="24"/>
        </w:rPr>
      </w:pPr>
    </w:p>
    <w:p w:rsidR="005E6BC6" w:rsidRPr="008E4EAE" w:rsidRDefault="00670066" w:rsidP="005E6BC6">
      <w:pPr>
        <w:jc w:val="center"/>
        <w:rPr>
          <w:b/>
          <w:sz w:val="28"/>
          <w:szCs w:val="28"/>
        </w:rPr>
      </w:pPr>
      <w:r w:rsidRPr="008E4EAE">
        <w:rPr>
          <w:b/>
          <w:sz w:val="28"/>
          <w:szCs w:val="28"/>
        </w:rPr>
        <w:t>ТЕХНІЧНЕ ЗАВДАННЯ</w:t>
      </w:r>
    </w:p>
    <w:p w:rsidR="00670066" w:rsidRDefault="00670066" w:rsidP="005E6BC6">
      <w:pPr>
        <w:jc w:val="center"/>
        <w:rPr>
          <w:b/>
        </w:rPr>
      </w:pPr>
      <w:r w:rsidRPr="009B648A">
        <w:rPr>
          <w:b/>
        </w:rPr>
        <w:t>Предмет закупівлі:</w:t>
      </w:r>
      <w:r w:rsidRPr="009B648A">
        <w:rPr>
          <w:bCs/>
        </w:rPr>
        <w:t xml:space="preserve"> </w:t>
      </w:r>
      <w:r w:rsidRPr="0056372F">
        <w:rPr>
          <w:b/>
          <w:bCs/>
        </w:rPr>
        <w:t xml:space="preserve">код </w:t>
      </w:r>
      <w:r w:rsidRPr="0056372F">
        <w:rPr>
          <w:b/>
        </w:rPr>
        <w:t>ДК 021:2015:</w:t>
      </w:r>
      <w:r w:rsidRPr="00670066">
        <w:t xml:space="preserve"> </w:t>
      </w:r>
      <w:r w:rsidRPr="00670066">
        <w:rPr>
          <w:b/>
        </w:rPr>
        <w:t>71350000-6 — «Науково – технічні послуги в галузі інженерії»</w:t>
      </w:r>
    </w:p>
    <w:p w:rsidR="00670066" w:rsidRPr="00670066" w:rsidRDefault="00670066" w:rsidP="005E6BC6">
      <w:pPr>
        <w:jc w:val="center"/>
        <w:rPr>
          <w:b/>
          <w:szCs w:val="24"/>
        </w:rPr>
      </w:pPr>
      <w:r w:rsidRPr="00670066">
        <w:rPr>
          <w:b/>
          <w:szCs w:val="24"/>
        </w:rPr>
        <w:t>Розроблення технічної документації із землеустрою щодо інвентаризації земель під кладовищами Полтавської міської територіальної громади</w:t>
      </w:r>
    </w:p>
    <w:p w:rsidR="005E6BC6" w:rsidRDefault="005E6BC6" w:rsidP="0096553D">
      <w:pPr>
        <w:jc w:val="right"/>
        <w:rPr>
          <w:rFonts w:eastAsia="Arial"/>
          <w:b/>
          <w:color w:val="000000"/>
          <w:sz w:val="20"/>
        </w:rPr>
      </w:pPr>
    </w:p>
    <w:p w:rsidR="00670066" w:rsidRPr="00D336DF" w:rsidRDefault="00670066" w:rsidP="00670066">
      <w:pPr>
        <w:shd w:val="clear" w:color="auto" w:fill="FFFFFF"/>
        <w:tabs>
          <w:tab w:val="left" w:pos="2590"/>
        </w:tabs>
        <w:jc w:val="both"/>
        <w:rPr>
          <w:rFonts w:eastAsia="Batang"/>
          <w:b/>
          <w:bCs/>
        </w:rPr>
      </w:pPr>
      <w:r w:rsidRPr="00D336DF">
        <w:rPr>
          <w:rFonts w:eastAsia="Batang"/>
          <w:b/>
          <w:bCs/>
        </w:rPr>
        <w:t xml:space="preserve">1. Характеристика об'єкта </w:t>
      </w:r>
    </w:p>
    <w:p w:rsidR="00670066" w:rsidRDefault="00670066" w:rsidP="00670066">
      <w:pPr>
        <w:jc w:val="both"/>
      </w:pPr>
      <w:r w:rsidRPr="009B648A">
        <w:rPr>
          <w:rFonts w:eastAsia="Batang"/>
        </w:rPr>
        <w:t>Місцезнаходження об’єкт</w:t>
      </w:r>
      <w:r>
        <w:rPr>
          <w:rFonts w:eastAsia="Batang"/>
        </w:rPr>
        <w:t>а</w:t>
      </w:r>
      <w:r w:rsidRPr="009B648A">
        <w:rPr>
          <w:rFonts w:eastAsia="Batang"/>
        </w:rPr>
        <w:t xml:space="preserve"> – </w:t>
      </w:r>
      <w:r w:rsidRPr="009B648A">
        <w:t>територі</w:t>
      </w:r>
      <w:r>
        <w:t>я</w:t>
      </w:r>
      <w:r w:rsidRPr="009B648A">
        <w:t xml:space="preserve"> </w:t>
      </w:r>
      <w:r>
        <w:t>Полтавс</w:t>
      </w:r>
      <w:r w:rsidRPr="009B648A">
        <w:t>ької міської територіальної громади</w:t>
      </w:r>
      <w:r>
        <w:t>.</w:t>
      </w:r>
    </w:p>
    <w:p w:rsidR="00670066" w:rsidRDefault="00670066" w:rsidP="00670066">
      <w:pPr>
        <w:jc w:val="both"/>
        <w:rPr>
          <w:rFonts w:eastAsia="Batang"/>
        </w:rPr>
      </w:pPr>
      <w:r>
        <w:t>В</w:t>
      </w:r>
      <w:r w:rsidRPr="009B648A">
        <w:t xml:space="preserve">сі земельні ділянки зайняті водними об’єктами </w:t>
      </w:r>
      <w:r>
        <w:t>–</w:t>
      </w:r>
      <w:r w:rsidRPr="009B648A">
        <w:t xml:space="preserve"> </w:t>
      </w:r>
      <w:r>
        <w:t>кладовища</w:t>
      </w:r>
      <w:r w:rsidRPr="009B648A">
        <w:rPr>
          <w:rFonts w:eastAsia="Batang"/>
        </w:rPr>
        <w:t xml:space="preserve">. </w:t>
      </w:r>
    </w:p>
    <w:p w:rsidR="00670066" w:rsidRDefault="00670066" w:rsidP="00670066">
      <w:pPr>
        <w:jc w:val="both"/>
        <w:rPr>
          <w:rFonts w:eastAsia="Batang"/>
        </w:rPr>
      </w:pPr>
      <w:r w:rsidRPr="009B648A">
        <w:rPr>
          <w:rFonts w:eastAsia="Batang"/>
        </w:rPr>
        <w:t>Загальна кількість</w:t>
      </w:r>
      <w:r>
        <w:rPr>
          <w:rFonts w:eastAsia="Batang"/>
        </w:rPr>
        <w:t xml:space="preserve"> –</w:t>
      </w:r>
      <w:r w:rsidRPr="002D1E0B">
        <w:rPr>
          <w:rFonts w:eastAsia="Batang"/>
        </w:rPr>
        <w:t xml:space="preserve"> </w:t>
      </w:r>
      <w:r>
        <w:rPr>
          <w:rFonts w:eastAsia="Batang"/>
        </w:rPr>
        <w:t>63 штук.</w:t>
      </w:r>
    </w:p>
    <w:p w:rsidR="00670066" w:rsidRDefault="00670066" w:rsidP="00670066">
      <w:pPr>
        <w:rPr>
          <w:rFonts w:eastAsia="Batang"/>
        </w:rPr>
      </w:pPr>
      <w:r w:rsidRPr="009B648A">
        <w:rPr>
          <w:rFonts w:eastAsia="Batang"/>
        </w:rPr>
        <w:t>Кількість – 1 (одна) послуга.</w:t>
      </w:r>
    </w:p>
    <w:p w:rsidR="00670066" w:rsidRDefault="00670066" w:rsidP="00670066">
      <w:pPr>
        <w:rPr>
          <w:rFonts w:eastAsia="Batang"/>
        </w:rPr>
      </w:pPr>
      <w:r>
        <w:rPr>
          <w:rFonts w:eastAsia="Batang"/>
        </w:rPr>
        <w:t>Строк надання послуги: до 180 днів з дня підписання договору</w:t>
      </w:r>
    </w:p>
    <w:p w:rsidR="00670066" w:rsidRDefault="00670066" w:rsidP="00670066">
      <w:pPr>
        <w:jc w:val="center"/>
        <w:rPr>
          <w:rFonts w:eastAsia="Batang"/>
        </w:rPr>
      </w:pPr>
    </w:p>
    <w:p w:rsidR="00670066" w:rsidRPr="00670066" w:rsidRDefault="00670066" w:rsidP="00670066">
      <w:pPr>
        <w:jc w:val="center"/>
        <w:rPr>
          <w:rFonts w:eastAsia="Batang"/>
          <w:b/>
        </w:rPr>
      </w:pPr>
      <w:r w:rsidRPr="00670066">
        <w:rPr>
          <w:rFonts w:eastAsia="Batang"/>
          <w:b/>
        </w:rPr>
        <w:t xml:space="preserve">Перелік кладовищ, </w:t>
      </w:r>
    </w:p>
    <w:p w:rsidR="00670066" w:rsidRDefault="00670066" w:rsidP="00670066">
      <w:pPr>
        <w:jc w:val="center"/>
        <w:rPr>
          <w:rFonts w:eastAsia="Batang"/>
          <w:b/>
          <w:bCs/>
        </w:rPr>
      </w:pPr>
      <w:r w:rsidRPr="00670066">
        <w:rPr>
          <w:rFonts w:eastAsia="Batang"/>
          <w:b/>
          <w:bCs/>
        </w:rPr>
        <w:t>розташованих у межах Полтавської міської</w:t>
      </w:r>
      <w:r>
        <w:rPr>
          <w:rFonts w:eastAsia="Batang"/>
          <w:b/>
          <w:bCs/>
        </w:rPr>
        <w:t xml:space="preserve"> територіальної громади,</w:t>
      </w:r>
    </w:p>
    <w:p w:rsidR="00670066" w:rsidRPr="00670066" w:rsidRDefault="00670066" w:rsidP="00670066">
      <w:pPr>
        <w:jc w:val="center"/>
        <w:rPr>
          <w:rFonts w:eastAsia="Batang"/>
          <w:b/>
        </w:rPr>
      </w:pPr>
      <w:r w:rsidRPr="00670066">
        <w:rPr>
          <w:rFonts w:eastAsia="Batang"/>
          <w:b/>
        </w:rPr>
        <w:t>для проведення розробки технічної документації із землеустрою</w:t>
      </w:r>
    </w:p>
    <w:p w:rsidR="005E6BC6" w:rsidRDefault="005E6BC6" w:rsidP="00670066">
      <w:pPr>
        <w:jc w:val="both"/>
        <w:rPr>
          <w:rFonts w:eastAsia="Arial"/>
          <w:b/>
          <w:color w:val="000000"/>
          <w:sz w:val="20"/>
        </w:rPr>
      </w:pPr>
    </w:p>
    <w:tbl>
      <w:tblPr>
        <w:tblStyle w:val="a8"/>
        <w:tblpPr w:leftFromText="180" w:rightFromText="180" w:vertAnchor="text" w:tblpXSpec="right" w:tblpY="1"/>
        <w:tblOverlap w:val="never"/>
        <w:tblW w:w="0" w:type="auto"/>
        <w:jc w:val="right"/>
        <w:tblLayout w:type="fixed"/>
        <w:tblLook w:val="04A0" w:firstRow="1" w:lastRow="0" w:firstColumn="1" w:lastColumn="0" w:noHBand="0" w:noVBand="1"/>
      </w:tblPr>
      <w:tblGrid>
        <w:gridCol w:w="704"/>
        <w:gridCol w:w="6379"/>
        <w:gridCol w:w="2262"/>
      </w:tblGrid>
      <w:tr w:rsidR="00384592" w:rsidTr="00384592">
        <w:trPr>
          <w:jc w:val="right"/>
        </w:trPr>
        <w:tc>
          <w:tcPr>
            <w:tcW w:w="704" w:type="dxa"/>
          </w:tcPr>
          <w:p w:rsidR="00670066" w:rsidRPr="00670066" w:rsidRDefault="00670066" w:rsidP="00384592">
            <w:pPr>
              <w:jc w:val="center"/>
              <w:rPr>
                <w:rFonts w:eastAsia="Arial"/>
                <w:color w:val="000000"/>
                <w:sz w:val="28"/>
                <w:szCs w:val="28"/>
              </w:rPr>
            </w:pPr>
            <w:r w:rsidRPr="00670066">
              <w:rPr>
                <w:rFonts w:eastAsia="Arial"/>
                <w:color w:val="000000"/>
                <w:sz w:val="28"/>
                <w:szCs w:val="28"/>
              </w:rPr>
              <w:t>№</w:t>
            </w:r>
          </w:p>
          <w:p w:rsidR="00670066" w:rsidRPr="00670066" w:rsidRDefault="00670066" w:rsidP="00384592">
            <w:pPr>
              <w:jc w:val="center"/>
              <w:rPr>
                <w:rFonts w:eastAsia="Arial"/>
                <w:b/>
                <w:color w:val="000000"/>
                <w:sz w:val="28"/>
                <w:szCs w:val="28"/>
              </w:rPr>
            </w:pPr>
            <w:proofErr w:type="spellStart"/>
            <w:r w:rsidRPr="00670066">
              <w:rPr>
                <w:rFonts w:eastAsia="Arial"/>
                <w:color w:val="000000"/>
                <w:sz w:val="28"/>
                <w:szCs w:val="28"/>
              </w:rPr>
              <w:t>пп</w:t>
            </w:r>
            <w:proofErr w:type="spellEnd"/>
          </w:p>
        </w:tc>
        <w:tc>
          <w:tcPr>
            <w:tcW w:w="6379" w:type="dxa"/>
          </w:tcPr>
          <w:p w:rsidR="00670066" w:rsidRPr="00670066" w:rsidRDefault="00670066" w:rsidP="00384592">
            <w:pPr>
              <w:jc w:val="center"/>
              <w:rPr>
                <w:rFonts w:eastAsia="Arial"/>
                <w:color w:val="000000"/>
                <w:sz w:val="28"/>
                <w:szCs w:val="28"/>
              </w:rPr>
            </w:pPr>
            <w:r w:rsidRPr="00670066">
              <w:rPr>
                <w:rFonts w:eastAsia="Arial"/>
                <w:color w:val="000000"/>
                <w:sz w:val="28"/>
                <w:szCs w:val="28"/>
              </w:rPr>
              <w:t>Місце розташування ділянки</w:t>
            </w:r>
          </w:p>
        </w:tc>
        <w:tc>
          <w:tcPr>
            <w:tcW w:w="2262" w:type="dxa"/>
          </w:tcPr>
          <w:p w:rsidR="00670066" w:rsidRPr="00670066" w:rsidRDefault="00670066" w:rsidP="00384592">
            <w:pPr>
              <w:jc w:val="center"/>
              <w:rPr>
                <w:rFonts w:eastAsia="Arial"/>
                <w:color w:val="000000"/>
                <w:sz w:val="28"/>
                <w:szCs w:val="28"/>
              </w:rPr>
            </w:pPr>
            <w:r w:rsidRPr="00670066">
              <w:rPr>
                <w:rFonts w:eastAsia="Arial"/>
                <w:color w:val="000000"/>
                <w:sz w:val="28"/>
                <w:szCs w:val="28"/>
              </w:rPr>
              <w:t>Орієнтовна площа, га</w:t>
            </w:r>
          </w:p>
        </w:tc>
      </w:tr>
      <w:tr w:rsidR="00384592" w:rsidTr="00384592">
        <w:trPr>
          <w:jc w:val="right"/>
        </w:trPr>
        <w:tc>
          <w:tcPr>
            <w:tcW w:w="704" w:type="dxa"/>
            <w:vAlign w:val="center"/>
          </w:tcPr>
          <w:p w:rsidR="00384592" w:rsidRDefault="00384592" w:rsidP="00384592">
            <w:pPr>
              <w:pStyle w:val="aa"/>
              <w:shd w:val="clear" w:color="auto" w:fill="auto"/>
            </w:pPr>
            <w:r>
              <w:rPr>
                <w:color w:val="000000"/>
                <w:lang w:val="uk-UA" w:eastAsia="uk-UA" w:bidi="uk-UA"/>
              </w:rPr>
              <w:t>1</w:t>
            </w:r>
          </w:p>
        </w:tc>
        <w:tc>
          <w:tcPr>
            <w:tcW w:w="6379" w:type="dxa"/>
            <w:vAlign w:val="center"/>
          </w:tcPr>
          <w:p w:rsidR="00384592" w:rsidRDefault="00384592" w:rsidP="00384592">
            <w:pPr>
              <w:pStyle w:val="aa"/>
              <w:shd w:val="clear" w:color="auto" w:fill="auto"/>
            </w:pPr>
            <w:r>
              <w:rPr>
                <w:color w:val="000000"/>
                <w:lang w:val="uk-UA" w:eastAsia="uk-UA" w:bidi="uk-UA"/>
              </w:rPr>
              <w:t>2</w:t>
            </w:r>
          </w:p>
        </w:tc>
        <w:tc>
          <w:tcPr>
            <w:tcW w:w="2262" w:type="dxa"/>
          </w:tcPr>
          <w:p w:rsidR="00384592" w:rsidRDefault="00384592" w:rsidP="00384592">
            <w:pPr>
              <w:pStyle w:val="aa"/>
              <w:shd w:val="clear" w:color="auto" w:fill="auto"/>
            </w:pPr>
            <w:r>
              <w:rPr>
                <w:color w:val="000000"/>
                <w:lang w:val="uk-UA" w:eastAsia="uk-UA" w:bidi="uk-UA"/>
              </w:rPr>
              <w:t>3</w:t>
            </w:r>
          </w:p>
        </w:tc>
      </w:tr>
      <w:tr w:rsidR="00384592" w:rsidTr="00384592">
        <w:trPr>
          <w:jc w:val="right"/>
        </w:trPr>
        <w:tc>
          <w:tcPr>
            <w:tcW w:w="9345" w:type="dxa"/>
            <w:gridSpan w:val="3"/>
          </w:tcPr>
          <w:p w:rsidR="00384592" w:rsidRPr="00670066" w:rsidRDefault="00384592" w:rsidP="00384592">
            <w:pPr>
              <w:jc w:val="center"/>
              <w:rPr>
                <w:rFonts w:eastAsia="Arial"/>
                <w:b/>
                <w:color w:val="000000"/>
                <w:sz w:val="28"/>
                <w:szCs w:val="28"/>
              </w:rPr>
            </w:pPr>
            <w:r>
              <w:rPr>
                <w:b/>
                <w:bCs/>
                <w:i/>
                <w:iCs/>
                <w:color w:val="000000"/>
                <w:lang w:eastAsia="uk-UA" w:bidi="uk-UA"/>
              </w:rPr>
              <w:t>Кладовища, які розташовані на території міста Полтава</w:t>
            </w:r>
          </w:p>
        </w:tc>
      </w:tr>
      <w:tr w:rsidR="00384592" w:rsidTr="00384592">
        <w:trPr>
          <w:jc w:val="right"/>
        </w:trPr>
        <w:tc>
          <w:tcPr>
            <w:tcW w:w="704" w:type="dxa"/>
          </w:tcPr>
          <w:p w:rsidR="00384592" w:rsidRDefault="00384592" w:rsidP="00384592">
            <w:pPr>
              <w:pStyle w:val="aa"/>
              <w:shd w:val="clear" w:color="auto" w:fill="auto"/>
              <w:ind w:firstLine="180"/>
              <w:jc w:val="both"/>
            </w:pPr>
            <w:r>
              <w:rPr>
                <w:color w:val="000000"/>
                <w:lang w:val="uk-UA" w:eastAsia="uk-UA" w:bidi="uk-UA"/>
              </w:rPr>
              <w:t>1.</w:t>
            </w:r>
          </w:p>
        </w:tc>
        <w:tc>
          <w:tcPr>
            <w:tcW w:w="6379" w:type="dxa"/>
            <w:vAlign w:val="center"/>
          </w:tcPr>
          <w:p w:rsidR="00384592" w:rsidRDefault="00384592" w:rsidP="00384592">
            <w:pPr>
              <w:pStyle w:val="aa"/>
              <w:shd w:val="clear" w:color="auto" w:fill="auto"/>
              <w:jc w:val="both"/>
            </w:pPr>
            <w:r>
              <w:rPr>
                <w:color w:val="000000"/>
                <w:lang w:val="uk-UA" w:eastAsia="uk-UA" w:bidi="uk-UA"/>
              </w:rPr>
              <w:t>Кладовище с. Яр, вул. Білоцерківська, вул. Кравецька</w:t>
            </w:r>
          </w:p>
        </w:tc>
        <w:tc>
          <w:tcPr>
            <w:tcW w:w="2262" w:type="dxa"/>
            <w:vAlign w:val="center"/>
          </w:tcPr>
          <w:p w:rsidR="00384592" w:rsidRDefault="00384592" w:rsidP="00384592">
            <w:pPr>
              <w:pStyle w:val="aa"/>
              <w:shd w:val="clear" w:color="auto" w:fill="auto"/>
              <w:jc w:val="right"/>
            </w:pPr>
            <w:r>
              <w:rPr>
                <w:color w:val="000000"/>
                <w:lang w:val="uk-UA" w:eastAsia="uk-UA" w:bidi="uk-UA"/>
              </w:rPr>
              <w:t>0,0700</w:t>
            </w:r>
          </w:p>
        </w:tc>
      </w:tr>
      <w:tr w:rsidR="00384592" w:rsidTr="00FD5129">
        <w:trPr>
          <w:jc w:val="right"/>
        </w:trPr>
        <w:tc>
          <w:tcPr>
            <w:tcW w:w="704" w:type="dxa"/>
          </w:tcPr>
          <w:p w:rsidR="00384592" w:rsidRDefault="00384592" w:rsidP="00384592">
            <w:pPr>
              <w:pStyle w:val="aa"/>
              <w:shd w:val="clear" w:color="auto" w:fill="auto"/>
            </w:pPr>
            <w:r>
              <w:rPr>
                <w:color w:val="000000"/>
                <w:lang w:val="uk-UA" w:eastAsia="uk-UA" w:bidi="uk-UA"/>
              </w:rPr>
              <w:t>2.</w:t>
            </w:r>
          </w:p>
        </w:tc>
        <w:tc>
          <w:tcPr>
            <w:tcW w:w="6379" w:type="dxa"/>
          </w:tcPr>
          <w:p w:rsidR="00384592" w:rsidRDefault="00384592" w:rsidP="00384592">
            <w:pPr>
              <w:pStyle w:val="aa"/>
              <w:shd w:val="clear" w:color="auto" w:fill="auto"/>
              <w:jc w:val="both"/>
            </w:pPr>
            <w:r>
              <w:rPr>
                <w:color w:val="000000"/>
                <w:lang w:val="uk-UA" w:eastAsia="uk-UA" w:bidi="uk-UA"/>
              </w:rPr>
              <w:t>Кладовище с. Яр, вул. Тернова, вул. Вільхова</w:t>
            </w:r>
          </w:p>
        </w:tc>
        <w:tc>
          <w:tcPr>
            <w:tcW w:w="2262" w:type="dxa"/>
            <w:vAlign w:val="center"/>
          </w:tcPr>
          <w:p w:rsidR="00384592" w:rsidRPr="00384592" w:rsidRDefault="00384592" w:rsidP="00384592">
            <w:pPr>
              <w:pStyle w:val="aa"/>
              <w:shd w:val="clear" w:color="auto" w:fill="auto"/>
              <w:ind w:left="1160"/>
              <w:jc w:val="right"/>
            </w:pPr>
            <w:r w:rsidRPr="00384592">
              <w:rPr>
                <w:color w:val="000000"/>
                <w:lang w:val="uk-UA" w:eastAsia="uk-UA" w:bidi="uk-UA"/>
              </w:rPr>
              <w:t>0,5000</w:t>
            </w:r>
            <w:r>
              <w:rPr>
                <w:color w:val="000000"/>
                <w:lang w:val="uk-UA" w:eastAsia="uk-UA" w:bidi="uk-UA"/>
              </w:rPr>
              <w:t xml:space="preserve">   </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3.</w:t>
            </w:r>
          </w:p>
        </w:tc>
        <w:tc>
          <w:tcPr>
            <w:tcW w:w="6379" w:type="dxa"/>
          </w:tcPr>
          <w:p w:rsidR="00384592" w:rsidRDefault="00384592" w:rsidP="00384592">
            <w:pPr>
              <w:pStyle w:val="aa"/>
              <w:shd w:val="clear" w:color="auto" w:fill="auto"/>
              <w:jc w:val="both"/>
            </w:pPr>
            <w:r>
              <w:rPr>
                <w:color w:val="000000"/>
                <w:lang w:val="uk-UA" w:eastAsia="uk-UA" w:bidi="uk-UA"/>
              </w:rPr>
              <w:t>Кладовище с. Рибці, вул. Тіньова, вул. Черкаська</w:t>
            </w:r>
          </w:p>
        </w:tc>
        <w:tc>
          <w:tcPr>
            <w:tcW w:w="2262" w:type="dxa"/>
          </w:tcPr>
          <w:p w:rsidR="00384592" w:rsidRPr="00384592" w:rsidRDefault="00384592" w:rsidP="00384592">
            <w:pPr>
              <w:pStyle w:val="aa"/>
              <w:shd w:val="clear" w:color="auto" w:fill="auto"/>
              <w:ind w:left="1160"/>
              <w:jc w:val="right"/>
            </w:pPr>
            <w:r w:rsidRPr="00384592">
              <w:rPr>
                <w:color w:val="000000"/>
                <w:lang w:val="uk-UA" w:eastAsia="uk-UA" w:bidi="uk-UA"/>
              </w:rPr>
              <w:t>1,0000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4.</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Рибці, вул. Адміністративна, </w:t>
            </w:r>
            <w:proofErr w:type="spellStart"/>
            <w:r>
              <w:rPr>
                <w:color w:val="000000"/>
                <w:lang w:val="uk-UA" w:eastAsia="uk-UA" w:bidi="uk-UA"/>
              </w:rPr>
              <w:t>пров</w:t>
            </w:r>
            <w:proofErr w:type="spellEnd"/>
            <w:r>
              <w:rPr>
                <w:color w:val="000000"/>
                <w:lang w:val="uk-UA" w:eastAsia="uk-UA" w:bidi="uk-UA"/>
              </w:rPr>
              <w:t>. Науковий</w:t>
            </w:r>
          </w:p>
        </w:tc>
        <w:tc>
          <w:tcPr>
            <w:tcW w:w="2262" w:type="dxa"/>
          </w:tcPr>
          <w:p w:rsidR="00384592" w:rsidRDefault="00384592" w:rsidP="00384592">
            <w:pPr>
              <w:pStyle w:val="aa"/>
              <w:shd w:val="clear" w:color="auto" w:fill="auto"/>
              <w:jc w:val="right"/>
            </w:pPr>
            <w:r>
              <w:rPr>
                <w:color w:val="000000"/>
                <w:lang w:val="uk-UA" w:eastAsia="uk-UA" w:bidi="uk-UA"/>
              </w:rPr>
              <w:t>1,0000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5.</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Рибці, вул. Володимира </w:t>
            </w:r>
            <w:proofErr w:type="spellStart"/>
            <w:r>
              <w:rPr>
                <w:color w:val="000000"/>
                <w:lang w:eastAsia="ru-RU" w:bidi="ru-RU"/>
              </w:rPr>
              <w:t>Степанюка</w:t>
            </w:r>
            <w:proofErr w:type="spellEnd"/>
            <w:r>
              <w:rPr>
                <w:color w:val="000000"/>
                <w:lang w:eastAsia="ru-RU" w:bidi="ru-RU"/>
              </w:rPr>
              <w:t xml:space="preserve">, </w:t>
            </w:r>
            <w:r>
              <w:rPr>
                <w:color w:val="000000"/>
                <w:lang w:val="uk-UA" w:eastAsia="uk-UA" w:bidi="uk-UA"/>
              </w:rPr>
              <w:t>вул. Реконструктивна</w:t>
            </w:r>
          </w:p>
        </w:tc>
        <w:tc>
          <w:tcPr>
            <w:tcW w:w="2262" w:type="dxa"/>
          </w:tcPr>
          <w:p w:rsidR="00384592" w:rsidRDefault="00384592" w:rsidP="00384592">
            <w:pPr>
              <w:pStyle w:val="aa"/>
              <w:shd w:val="clear" w:color="auto" w:fill="auto"/>
              <w:jc w:val="right"/>
            </w:pPr>
            <w:r>
              <w:rPr>
                <w:color w:val="000000"/>
                <w:lang w:val="uk-UA" w:eastAsia="uk-UA" w:bidi="uk-UA"/>
              </w:rPr>
              <w:t>1,0000</w:t>
            </w:r>
          </w:p>
        </w:tc>
      </w:tr>
      <w:tr w:rsidR="00384592" w:rsidTr="00384592">
        <w:trPr>
          <w:jc w:val="right"/>
        </w:trPr>
        <w:tc>
          <w:tcPr>
            <w:tcW w:w="704" w:type="dxa"/>
            <w:vAlign w:val="center"/>
          </w:tcPr>
          <w:p w:rsidR="00384592" w:rsidRDefault="00384592" w:rsidP="00384592">
            <w:pPr>
              <w:pStyle w:val="aa"/>
              <w:shd w:val="clear" w:color="auto" w:fill="auto"/>
            </w:pPr>
            <w:r>
              <w:rPr>
                <w:color w:val="000000"/>
                <w:lang w:val="uk-UA" w:eastAsia="uk-UA" w:bidi="uk-UA"/>
              </w:rPr>
              <w:t>6.</w:t>
            </w:r>
          </w:p>
        </w:tc>
        <w:tc>
          <w:tcPr>
            <w:tcW w:w="6379" w:type="dxa"/>
          </w:tcPr>
          <w:p w:rsidR="00384592" w:rsidRDefault="00384592" w:rsidP="00384592">
            <w:pPr>
              <w:pStyle w:val="aa"/>
              <w:shd w:val="clear" w:color="auto" w:fill="auto"/>
              <w:jc w:val="both"/>
            </w:pPr>
            <w:r>
              <w:rPr>
                <w:color w:val="000000"/>
                <w:lang w:val="uk-UA" w:eastAsia="uk-UA" w:bidi="uk-UA"/>
              </w:rPr>
              <w:t>Кладовище с. Вороніна, вул. Колійна</w:t>
            </w:r>
          </w:p>
        </w:tc>
        <w:tc>
          <w:tcPr>
            <w:tcW w:w="2262" w:type="dxa"/>
            <w:vAlign w:val="center"/>
          </w:tcPr>
          <w:p w:rsidR="00384592" w:rsidRDefault="00384592" w:rsidP="00384592">
            <w:pPr>
              <w:pStyle w:val="aa"/>
              <w:shd w:val="clear" w:color="auto" w:fill="auto"/>
              <w:jc w:val="right"/>
            </w:pPr>
            <w:r>
              <w:rPr>
                <w:color w:val="000000"/>
                <w:lang w:val="uk-UA" w:eastAsia="uk-UA" w:bidi="uk-UA"/>
              </w:rPr>
              <w:t>3,0000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7.</w:t>
            </w:r>
          </w:p>
        </w:tc>
        <w:tc>
          <w:tcPr>
            <w:tcW w:w="6379" w:type="dxa"/>
          </w:tcPr>
          <w:p w:rsidR="00384592" w:rsidRDefault="00384592" w:rsidP="00384592">
            <w:pPr>
              <w:pStyle w:val="aa"/>
              <w:shd w:val="clear" w:color="auto" w:fill="auto"/>
              <w:jc w:val="both"/>
            </w:pPr>
            <w:r>
              <w:rPr>
                <w:color w:val="000000"/>
                <w:lang w:val="uk-UA" w:eastAsia="uk-UA" w:bidi="uk-UA"/>
              </w:rPr>
              <w:t xml:space="preserve">Монастирське кладовище, </w:t>
            </w:r>
            <w:proofErr w:type="spellStart"/>
            <w:r>
              <w:rPr>
                <w:color w:val="000000"/>
                <w:lang w:val="uk-UA" w:eastAsia="uk-UA" w:bidi="uk-UA"/>
              </w:rPr>
              <w:t>пров</w:t>
            </w:r>
            <w:proofErr w:type="spellEnd"/>
            <w:r>
              <w:rPr>
                <w:color w:val="000000"/>
                <w:lang w:val="uk-UA" w:eastAsia="uk-UA" w:bidi="uk-UA"/>
              </w:rPr>
              <w:t>. Авіаційний</w:t>
            </w:r>
          </w:p>
        </w:tc>
        <w:tc>
          <w:tcPr>
            <w:tcW w:w="2262" w:type="dxa"/>
          </w:tcPr>
          <w:p w:rsidR="00384592" w:rsidRDefault="00384592" w:rsidP="00384592">
            <w:pPr>
              <w:pStyle w:val="aa"/>
              <w:shd w:val="clear" w:color="auto" w:fill="auto"/>
              <w:jc w:val="right"/>
            </w:pPr>
            <w:r>
              <w:rPr>
                <w:color w:val="000000"/>
                <w:lang w:val="uk-UA" w:eastAsia="uk-UA" w:bidi="uk-UA"/>
              </w:rPr>
              <w:t>3,3000</w:t>
            </w:r>
          </w:p>
        </w:tc>
      </w:tr>
      <w:tr w:rsidR="00384592" w:rsidTr="00384592">
        <w:trPr>
          <w:jc w:val="right"/>
        </w:trPr>
        <w:tc>
          <w:tcPr>
            <w:tcW w:w="704" w:type="dxa"/>
          </w:tcPr>
          <w:p w:rsidR="00384592" w:rsidRDefault="00384592" w:rsidP="00384592">
            <w:pPr>
              <w:pStyle w:val="aa"/>
              <w:shd w:val="clear" w:color="auto" w:fill="auto"/>
              <w:ind w:firstLine="180"/>
              <w:jc w:val="both"/>
            </w:pPr>
            <w:r>
              <w:rPr>
                <w:color w:val="000000"/>
                <w:lang w:val="uk-UA" w:eastAsia="uk-UA" w:bidi="uk-UA"/>
              </w:rPr>
              <w:t>8.</w:t>
            </w:r>
          </w:p>
        </w:tc>
        <w:tc>
          <w:tcPr>
            <w:tcW w:w="6379" w:type="dxa"/>
          </w:tcPr>
          <w:p w:rsidR="00384592" w:rsidRDefault="00384592" w:rsidP="00384592">
            <w:pPr>
              <w:pStyle w:val="aa"/>
              <w:shd w:val="clear" w:color="auto" w:fill="auto"/>
              <w:jc w:val="both"/>
            </w:pPr>
            <w:proofErr w:type="spellStart"/>
            <w:r>
              <w:rPr>
                <w:color w:val="000000"/>
                <w:lang w:val="uk-UA" w:eastAsia="uk-UA" w:bidi="uk-UA"/>
              </w:rPr>
              <w:t>Терновщанське</w:t>
            </w:r>
            <w:proofErr w:type="spellEnd"/>
            <w:r>
              <w:rPr>
                <w:color w:val="000000"/>
                <w:lang w:val="uk-UA" w:eastAsia="uk-UA" w:bidi="uk-UA"/>
              </w:rPr>
              <w:t xml:space="preserve"> кладовище, вул. </w:t>
            </w:r>
            <w:r>
              <w:rPr>
                <w:color w:val="000000"/>
                <w:lang w:eastAsia="ru-RU" w:bidi="ru-RU"/>
              </w:rPr>
              <w:t xml:space="preserve">Тургенева, </w:t>
            </w:r>
            <w:r>
              <w:rPr>
                <w:color w:val="000000"/>
                <w:lang w:val="uk-UA" w:eastAsia="uk-UA" w:bidi="uk-UA"/>
              </w:rPr>
              <w:t xml:space="preserve">вул. </w:t>
            </w:r>
            <w:proofErr w:type="spellStart"/>
            <w:r>
              <w:rPr>
                <w:color w:val="000000"/>
                <w:lang w:val="uk-UA" w:eastAsia="uk-UA" w:bidi="uk-UA"/>
              </w:rPr>
              <w:t>Яківчанська</w:t>
            </w:r>
            <w:proofErr w:type="spellEnd"/>
          </w:p>
        </w:tc>
        <w:tc>
          <w:tcPr>
            <w:tcW w:w="2262" w:type="dxa"/>
          </w:tcPr>
          <w:p w:rsidR="00384592" w:rsidRDefault="00384592" w:rsidP="00384592">
            <w:pPr>
              <w:pStyle w:val="aa"/>
              <w:shd w:val="clear" w:color="auto" w:fill="auto"/>
              <w:jc w:val="right"/>
            </w:pPr>
            <w:r>
              <w:rPr>
                <w:color w:val="000000"/>
                <w:lang w:val="uk-UA" w:eastAsia="uk-UA" w:bidi="uk-UA"/>
              </w:rPr>
              <w:t>3,8000</w:t>
            </w:r>
          </w:p>
        </w:tc>
      </w:tr>
      <w:tr w:rsidR="00384592" w:rsidTr="00384592">
        <w:trPr>
          <w:jc w:val="right"/>
        </w:trPr>
        <w:tc>
          <w:tcPr>
            <w:tcW w:w="704" w:type="dxa"/>
          </w:tcPr>
          <w:p w:rsidR="00384592" w:rsidRDefault="00384592" w:rsidP="00384592">
            <w:pPr>
              <w:pStyle w:val="aa"/>
              <w:shd w:val="clear" w:color="auto" w:fill="auto"/>
              <w:ind w:firstLine="180"/>
              <w:jc w:val="both"/>
            </w:pPr>
            <w:r>
              <w:rPr>
                <w:color w:val="000000"/>
                <w:lang w:val="uk-UA" w:eastAsia="uk-UA" w:bidi="uk-UA"/>
              </w:rPr>
              <w:t>9.</w:t>
            </w:r>
          </w:p>
        </w:tc>
        <w:tc>
          <w:tcPr>
            <w:tcW w:w="6379" w:type="dxa"/>
          </w:tcPr>
          <w:p w:rsidR="00384592" w:rsidRDefault="00384592" w:rsidP="00384592">
            <w:pPr>
              <w:pStyle w:val="aa"/>
              <w:shd w:val="clear" w:color="auto" w:fill="auto"/>
              <w:jc w:val="both"/>
            </w:pPr>
            <w:proofErr w:type="spellStart"/>
            <w:r>
              <w:rPr>
                <w:color w:val="000000"/>
                <w:lang w:val="uk-UA" w:eastAsia="uk-UA" w:bidi="uk-UA"/>
              </w:rPr>
              <w:t>Куликівське</w:t>
            </w:r>
            <w:proofErr w:type="spellEnd"/>
            <w:r>
              <w:rPr>
                <w:color w:val="000000"/>
                <w:lang w:val="uk-UA" w:eastAsia="uk-UA" w:bidi="uk-UA"/>
              </w:rPr>
              <w:t xml:space="preserve"> кладовище, вул. Південна</w:t>
            </w:r>
          </w:p>
        </w:tc>
        <w:tc>
          <w:tcPr>
            <w:tcW w:w="2262" w:type="dxa"/>
          </w:tcPr>
          <w:p w:rsidR="00384592" w:rsidRDefault="00384592" w:rsidP="00384592">
            <w:pPr>
              <w:pStyle w:val="aa"/>
              <w:shd w:val="clear" w:color="auto" w:fill="auto"/>
              <w:jc w:val="right"/>
            </w:pPr>
            <w:r>
              <w:rPr>
                <w:color w:val="000000"/>
                <w:lang w:val="uk-UA" w:eastAsia="uk-UA" w:bidi="uk-UA"/>
              </w:rPr>
              <w:t>4,0000</w:t>
            </w:r>
          </w:p>
        </w:tc>
      </w:tr>
      <w:tr w:rsidR="00384592" w:rsidTr="00384592">
        <w:trPr>
          <w:jc w:val="right"/>
        </w:trPr>
        <w:tc>
          <w:tcPr>
            <w:tcW w:w="704" w:type="dxa"/>
          </w:tcPr>
          <w:p w:rsidR="00384592" w:rsidRDefault="00384592" w:rsidP="00384592">
            <w:pPr>
              <w:pStyle w:val="aa"/>
              <w:shd w:val="clear" w:color="auto" w:fill="auto"/>
              <w:jc w:val="left"/>
            </w:pPr>
            <w:r>
              <w:rPr>
                <w:color w:val="000000"/>
                <w:lang w:val="uk-UA" w:eastAsia="uk-UA" w:bidi="uk-UA"/>
              </w:rPr>
              <w:t>10.</w:t>
            </w:r>
          </w:p>
        </w:tc>
        <w:tc>
          <w:tcPr>
            <w:tcW w:w="6379" w:type="dxa"/>
          </w:tcPr>
          <w:p w:rsidR="00384592" w:rsidRDefault="00384592" w:rsidP="00384592">
            <w:pPr>
              <w:pStyle w:val="aa"/>
              <w:shd w:val="clear" w:color="auto" w:fill="auto"/>
              <w:jc w:val="both"/>
            </w:pPr>
            <w:proofErr w:type="spellStart"/>
            <w:r>
              <w:rPr>
                <w:color w:val="000000"/>
                <w:lang w:val="uk-UA" w:eastAsia="uk-UA" w:bidi="uk-UA"/>
              </w:rPr>
              <w:t>Новоміське</w:t>
            </w:r>
            <w:proofErr w:type="spellEnd"/>
            <w:r>
              <w:rPr>
                <w:color w:val="000000"/>
                <w:lang w:val="uk-UA" w:eastAsia="uk-UA" w:bidi="uk-UA"/>
              </w:rPr>
              <w:t xml:space="preserve"> кладовище, вул. Лізи </w:t>
            </w:r>
            <w:proofErr w:type="spellStart"/>
            <w:r>
              <w:rPr>
                <w:color w:val="000000"/>
                <w:lang w:val="uk-UA" w:eastAsia="uk-UA" w:bidi="uk-UA"/>
              </w:rPr>
              <w:t>Чайкіної</w:t>
            </w:r>
            <w:proofErr w:type="spellEnd"/>
            <w:r>
              <w:rPr>
                <w:color w:val="000000"/>
                <w:lang w:val="uk-UA" w:eastAsia="uk-UA" w:bidi="uk-UA"/>
              </w:rPr>
              <w:t xml:space="preserve">, </w:t>
            </w:r>
            <w:proofErr w:type="spellStart"/>
            <w:r>
              <w:rPr>
                <w:color w:val="000000"/>
                <w:lang w:val="uk-UA" w:eastAsia="uk-UA" w:bidi="uk-UA"/>
              </w:rPr>
              <w:t>пров</w:t>
            </w:r>
            <w:proofErr w:type="spellEnd"/>
            <w:r>
              <w:rPr>
                <w:color w:val="000000"/>
                <w:lang w:val="uk-UA" w:eastAsia="uk-UA" w:bidi="uk-UA"/>
              </w:rPr>
              <w:t>. Ярослава Мудрого</w:t>
            </w:r>
          </w:p>
        </w:tc>
        <w:tc>
          <w:tcPr>
            <w:tcW w:w="2262" w:type="dxa"/>
          </w:tcPr>
          <w:p w:rsidR="00384592" w:rsidRDefault="00384592" w:rsidP="00384592">
            <w:pPr>
              <w:pStyle w:val="aa"/>
              <w:shd w:val="clear" w:color="auto" w:fill="auto"/>
              <w:jc w:val="right"/>
            </w:pPr>
            <w:r>
              <w:rPr>
                <w:color w:val="000000"/>
                <w:lang w:val="uk-UA" w:eastAsia="uk-UA" w:bidi="uk-UA"/>
              </w:rPr>
              <w:t>11,6774</w:t>
            </w:r>
          </w:p>
        </w:tc>
      </w:tr>
      <w:tr w:rsidR="00384592" w:rsidTr="00384592">
        <w:trPr>
          <w:jc w:val="right"/>
        </w:trPr>
        <w:tc>
          <w:tcPr>
            <w:tcW w:w="704" w:type="dxa"/>
            <w:vAlign w:val="center"/>
          </w:tcPr>
          <w:p w:rsidR="00384592" w:rsidRDefault="00384592" w:rsidP="00384592">
            <w:pPr>
              <w:pStyle w:val="aa"/>
              <w:shd w:val="clear" w:color="auto" w:fill="auto"/>
              <w:jc w:val="left"/>
            </w:pPr>
            <w:r>
              <w:rPr>
                <w:color w:val="000000"/>
                <w:lang w:val="uk-UA" w:eastAsia="uk-UA" w:bidi="uk-UA"/>
              </w:rPr>
              <w:t>11.</w:t>
            </w:r>
          </w:p>
        </w:tc>
        <w:tc>
          <w:tcPr>
            <w:tcW w:w="6379" w:type="dxa"/>
          </w:tcPr>
          <w:p w:rsidR="00384592" w:rsidRDefault="00384592" w:rsidP="00384592">
            <w:pPr>
              <w:pStyle w:val="aa"/>
              <w:shd w:val="clear" w:color="auto" w:fill="auto"/>
              <w:jc w:val="both"/>
            </w:pPr>
            <w:proofErr w:type="spellStart"/>
            <w:r>
              <w:rPr>
                <w:color w:val="000000"/>
                <w:lang w:val="uk-UA" w:eastAsia="uk-UA" w:bidi="uk-UA"/>
              </w:rPr>
              <w:t>Павленківське</w:t>
            </w:r>
            <w:proofErr w:type="spellEnd"/>
            <w:r>
              <w:rPr>
                <w:color w:val="000000"/>
                <w:lang w:val="uk-UA" w:eastAsia="uk-UA" w:bidi="uk-UA"/>
              </w:rPr>
              <w:t xml:space="preserve"> кладовище, вул. Дослідна</w:t>
            </w:r>
          </w:p>
        </w:tc>
        <w:tc>
          <w:tcPr>
            <w:tcW w:w="2262" w:type="dxa"/>
          </w:tcPr>
          <w:p w:rsidR="00384592" w:rsidRDefault="00384592" w:rsidP="00384592">
            <w:pPr>
              <w:pStyle w:val="aa"/>
              <w:shd w:val="clear" w:color="auto" w:fill="auto"/>
              <w:jc w:val="right"/>
            </w:pPr>
            <w:r>
              <w:rPr>
                <w:color w:val="000000"/>
                <w:lang w:val="uk-UA" w:eastAsia="uk-UA" w:bidi="uk-UA"/>
              </w:rPr>
              <w:t>4,2000</w:t>
            </w:r>
          </w:p>
        </w:tc>
      </w:tr>
      <w:tr w:rsidR="00384592" w:rsidTr="00384592">
        <w:trPr>
          <w:jc w:val="right"/>
        </w:trPr>
        <w:tc>
          <w:tcPr>
            <w:tcW w:w="704" w:type="dxa"/>
            <w:vAlign w:val="center"/>
          </w:tcPr>
          <w:p w:rsidR="00384592" w:rsidRDefault="00384592" w:rsidP="00384592">
            <w:pPr>
              <w:pStyle w:val="aa"/>
              <w:shd w:val="clear" w:color="auto" w:fill="auto"/>
              <w:jc w:val="left"/>
            </w:pPr>
            <w:r>
              <w:rPr>
                <w:color w:val="000000"/>
                <w:lang w:val="uk-UA" w:eastAsia="uk-UA" w:bidi="uk-UA"/>
              </w:rPr>
              <w:t>12.</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Яківці</w:t>
            </w:r>
            <w:proofErr w:type="spellEnd"/>
            <w:r>
              <w:rPr>
                <w:color w:val="000000"/>
                <w:lang w:val="uk-UA" w:eastAsia="uk-UA" w:bidi="uk-UA"/>
              </w:rPr>
              <w:t xml:space="preserve">, вул. Федора </w:t>
            </w:r>
            <w:proofErr w:type="spellStart"/>
            <w:r>
              <w:rPr>
                <w:color w:val="000000"/>
                <w:lang w:val="uk-UA" w:eastAsia="uk-UA" w:bidi="uk-UA"/>
              </w:rPr>
              <w:t>Жученка</w:t>
            </w:r>
            <w:proofErr w:type="spellEnd"/>
          </w:p>
        </w:tc>
        <w:tc>
          <w:tcPr>
            <w:tcW w:w="2262" w:type="dxa"/>
          </w:tcPr>
          <w:p w:rsidR="00384592" w:rsidRDefault="00384592" w:rsidP="00384592">
            <w:pPr>
              <w:pStyle w:val="aa"/>
              <w:shd w:val="clear" w:color="auto" w:fill="auto"/>
              <w:ind w:left="1160"/>
              <w:jc w:val="right"/>
            </w:pPr>
            <w:r>
              <w:rPr>
                <w:color w:val="000000"/>
                <w:lang w:val="uk-UA" w:eastAsia="uk-UA" w:bidi="uk-UA"/>
              </w:rPr>
              <w:t>3,7000</w:t>
            </w:r>
          </w:p>
        </w:tc>
      </w:tr>
      <w:tr w:rsidR="00384592" w:rsidTr="00384592">
        <w:trPr>
          <w:jc w:val="right"/>
        </w:trPr>
        <w:tc>
          <w:tcPr>
            <w:tcW w:w="704" w:type="dxa"/>
          </w:tcPr>
          <w:p w:rsidR="00384592" w:rsidRDefault="00384592" w:rsidP="00384592">
            <w:pPr>
              <w:pStyle w:val="aa"/>
              <w:shd w:val="clear" w:color="auto" w:fill="auto"/>
              <w:jc w:val="left"/>
            </w:pPr>
            <w:r>
              <w:rPr>
                <w:color w:val="000000"/>
                <w:lang w:val="uk-UA" w:eastAsia="uk-UA" w:bidi="uk-UA"/>
              </w:rPr>
              <w:t>13.</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Яківці</w:t>
            </w:r>
            <w:proofErr w:type="spellEnd"/>
            <w:r>
              <w:rPr>
                <w:color w:val="000000"/>
                <w:lang w:val="uk-UA" w:eastAsia="uk-UA" w:bidi="uk-UA"/>
              </w:rPr>
              <w:t xml:space="preserve">, вул. Федора </w:t>
            </w:r>
            <w:proofErr w:type="spellStart"/>
            <w:r>
              <w:rPr>
                <w:color w:val="000000"/>
                <w:lang w:val="uk-UA" w:eastAsia="uk-UA" w:bidi="uk-UA"/>
              </w:rPr>
              <w:t>Жученка</w:t>
            </w:r>
            <w:proofErr w:type="spellEnd"/>
          </w:p>
        </w:tc>
        <w:tc>
          <w:tcPr>
            <w:tcW w:w="2262" w:type="dxa"/>
          </w:tcPr>
          <w:p w:rsidR="00384592" w:rsidRDefault="00384592" w:rsidP="00384592">
            <w:pPr>
              <w:pStyle w:val="aa"/>
              <w:shd w:val="clear" w:color="auto" w:fill="auto"/>
              <w:ind w:left="1160"/>
              <w:jc w:val="right"/>
            </w:pPr>
            <w:r>
              <w:rPr>
                <w:color w:val="000000"/>
                <w:lang w:val="uk-UA" w:eastAsia="uk-UA" w:bidi="uk-UA"/>
              </w:rPr>
              <w:t>2,7000</w:t>
            </w:r>
          </w:p>
        </w:tc>
      </w:tr>
      <w:tr w:rsidR="00384592" w:rsidTr="00384592">
        <w:trPr>
          <w:jc w:val="right"/>
        </w:trPr>
        <w:tc>
          <w:tcPr>
            <w:tcW w:w="704" w:type="dxa"/>
          </w:tcPr>
          <w:p w:rsidR="00384592" w:rsidRDefault="00384592" w:rsidP="00384592">
            <w:pPr>
              <w:pStyle w:val="aa"/>
              <w:shd w:val="clear" w:color="auto" w:fill="auto"/>
              <w:jc w:val="left"/>
            </w:pPr>
            <w:r>
              <w:rPr>
                <w:color w:val="000000"/>
                <w:lang w:val="uk-UA" w:eastAsia="uk-UA" w:bidi="uk-UA"/>
              </w:rPr>
              <w:t>14.</w:t>
            </w:r>
          </w:p>
        </w:tc>
        <w:tc>
          <w:tcPr>
            <w:tcW w:w="6379" w:type="dxa"/>
          </w:tcPr>
          <w:p w:rsidR="00384592" w:rsidRDefault="00384592" w:rsidP="00384592">
            <w:pPr>
              <w:pStyle w:val="aa"/>
              <w:shd w:val="clear" w:color="auto" w:fill="auto"/>
              <w:jc w:val="both"/>
            </w:pPr>
            <w:r>
              <w:rPr>
                <w:color w:val="000000"/>
                <w:lang w:val="uk-UA" w:eastAsia="uk-UA" w:bidi="uk-UA"/>
              </w:rPr>
              <w:t>Кладовище с. Лавки, вул. Повстанська</w:t>
            </w:r>
          </w:p>
        </w:tc>
        <w:tc>
          <w:tcPr>
            <w:tcW w:w="2262" w:type="dxa"/>
          </w:tcPr>
          <w:p w:rsidR="00384592" w:rsidRDefault="00384592" w:rsidP="00384592">
            <w:pPr>
              <w:pStyle w:val="aa"/>
              <w:shd w:val="clear" w:color="auto" w:fill="auto"/>
              <w:ind w:left="1160"/>
              <w:jc w:val="right"/>
            </w:pPr>
            <w:r>
              <w:rPr>
                <w:color w:val="000000"/>
                <w:lang w:val="uk-UA" w:eastAsia="uk-UA" w:bidi="uk-UA"/>
              </w:rPr>
              <w:t>0,0500</w:t>
            </w:r>
          </w:p>
        </w:tc>
      </w:tr>
      <w:tr w:rsidR="00384592" w:rsidTr="00384592">
        <w:trPr>
          <w:jc w:val="right"/>
        </w:trPr>
        <w:tc>
          <w:tcPr>
            <w:tcW w:w="704" w:type="dxa"/>
            <w:vAlign w:val="center"/>
          </w:tcPr>
          <w:p w:rsidR="00384592" w:rsidRDefault="00384592" w:rsidP="00384592">
            <w:pPr>
              <w:pStyle w:val="aa"/>
              <w:shd w:val="clear" w:color="auto" w:fill="auto"/>
              <w:jc w:val="left"/>
            </w:pPr>
            <w:r>
              <w:rPr>
                <w:color w:val="000000"/>
                <w:lang w:val="uk-UA" w:eastAsia="uk-UA" w:bidi="uk-UA"/>
              </w:rPr>
              <w:t>15.</w:t>
            </w:r>
          </w:p>
        </w:tc>
        <w:tc>
          <w:tcPr>
            <w:tcW w:w="6379" w:type="dxa"/>
            <w:vAlign w:val="center"/>
          </w:tcPr>
          <w:p w:rsidR="00384592" w:rsidRDefault="00384592" w:rsidP="00384592">
            <w:pPr>
              <w:pStyle w:val="aa"/>
              <w:shd w:val="clear" w:color="auto" w:fill="auto"/>
              <w:jc w:val="left"/>
            </w:pPr>
            <w:r>
              <w:rPr>
                <w:color w:val="000000"/>
                <w:lang w:val="uk-UA" w:eastAsia="uk-UA" w:bidi="uk-UA"/>
              </w:rPr>
              <w:t>Кладовище с. Лавки, вул. Степова</w:t>
            </w:r>
          </w:p>
        </w:tc>
        <w:tc>
          <w:tcPr>
            <w:tcW w:w="2262" w:type="dxa"/>
            <w:vAlign w:val="center"/>
          </w:tcPr>
          <w:p w:rsidR="00384592" w:rsidRDefault="00384592" w:rsidP="00384592">
            <w:pPr>
              <w:pStyle w:val="aa"/>
              <w:shd w:val="clear" w:color="auto" w:fill="auto"/>
              <w:ind w:left="1160"/>
              <w:jc w:val="right"/>
            </w:pPr>
            <w:r>
              <w:rPr>
                <w:color w:val="000000"/>
                <w:lang w:val="uk-UA" w:eastAsia="uk-UA" w:bidi="uk-UA"/>
              </w:rPr>
              <w:t>0,0600</w:t>
            </w:r>
          </w:p>
        </w:tc>
      </w:tr>
      <w:tr w:rsidR="00384592" w:rsidTr="00384592">
        <w:trPr>
          <w:jc w:val="right"/>
        </w:trPr>
        <w:tc>
          <w:tcPr>
            <w:tcW w:w="704" w:type="dxa"/>
            <w:vAlign w:val="center"/>
          </w:tcPr>
          <w:p w:rsidR="00384592" w:rsidRDefault="00384592" w:rsidP="00384592">
            <w:pPr>
              <w:pStyle w:val="aa"/>
              <w:shd w:val="clear" w:color="auto" w:fill="auto"/>
              <w:jc w:val="left"/>
            </w:pPr>
            <w:r>
              <w:rPr>
                <w:color w:val="000000"/>
                <w:lang w:val="uk-UA" w:eastAsia="uk-UA" w:bidi="uk-UA"/>
              </w:rPr>
              <w:t>16.</w:t>
            </w:r>
          </w:p>
        </w:tc>
        <w:tc>
          <w:tcPr>
            <w:tcW w:w="6379" w:type="dxa"/>
          </w:tcPr>
          <w:p w:rsidR="00384592" w:rsidRDefault="00384592" w:rsidP="00384592">
            <w:pPr>
              <w:pStyle w:val="aa"/>
              <w:shd w:val="clear" w:color="auto" w:fill="auto"/>
              <w:jc w:val="both"/>
            </w:pPr>
            <w:proofErr w:type="spellStart"/>
            <w:r>
              <w:rPr>
                <w:color w:val="000000"/>
                <w:lang w:val="uk-UA" w:eastAsia="uk-UA" w:bidi="uk-UA"/>
              </w:rPr>
              <w:t>Шилівське</w:t>
            </w:r>
            <w:proofErr w:type="spellEnd"/>
            <w:r>
              <w:rPr>
                <w:color w:val="000000"/>
                <w:lang w:val="uk-UA" w:eastAsia="uk-UA" w:bidi="uk-UA"/>
              </w:rPr>
              <w:t xml:space="preserve"> кладовище, вул. </w:t>
            </w:r>
            <w:proofErr w:type="spellStart"/>
            <w:r>
              <w:rPr>
                <w:color w:val="000000"/>
                <w:lang w:val="uk-UA" w:eastAsia="uk-UA" w:bidi="uk-UA"/>
              </w:rPr>
              <w:t>Шилівська</w:t>
            </w:r>
            <w:proofErr w:type="spellEnd"/>
          </w:p>
        </w:tc>
        <w:tc>
          <w:tcPr>
            <w:tcW w:w="2262" w:type="dxa"/>
            <w:vAlign w:val="center"/>
          </w:tcPr>
          <w:p w:rsidR="00384592" w:rsidRDefault="00384592" w:rsidP="00384592">
            <w:pPr>
              <w:pStyle w:val="aa"/>
              <w:shd w:val="clear" w:color="auto" w:fill="auto"/>
              <w:ind w:left="1160"/>
              <w:jc w:val="right"/>
            </w:pPr>
            <w:r>
              <w:rPr>
                <w:color w:val="000000"/>
                <w:lang w:val="uk-UA" w:eastAsia="uk-UA" w:bidi="uk-UA"/>
              </w:rPr>
              <w:t>0,2000</w:t>
            </w:r>
          </w:p>
        </w:tc>
      </w:tr>
      <w:tr w:rsidR="00384592" w:rsidTr="00384592">
        <w:trPr>
          <w:jc w:val="right"/>
        </w:trPr>
        <w:tc>
          <w:tcPr>
            <w:tcW w:w="704" w:type="dxa"/>
          </w:tcPr>
          <w:p w:rsidR="00384592" w:rsidRDefault="00384592" w:rsidP="00384592">
            <w:pPr>
              <w:pStyle w:val="aa"/>
              <w:shd w:val="clear" w:color="auto" w:fill="auto"/>
            </w:pPr>
            <w:r>
              <w:rPr>
                <w:color w:val="000000"/>
                <w:lang w:eastAsia="ru-RU" w:bidi="ru-RU"/>
              </w:rPr>
              <w:t>17.</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Вакулинці</w:t>
            </w:r>
            <w:proofErr w:type="spellEnd"/>
            <w:r>
              <w:rPr>
                <w:color w:val="000000"/>
                <w:lang w:val="uk-UA" w:eastAsia="uk-UA" w:bidi="uk-UA"/>
              </w:rPr>
              <w:t>, вул. Набережна</w:t>
            </w:r>
          </w:p>
        </w:tc>
        <w:tc>
          <w:tcPr>
            <w:tcW w:w="2262" w:type="dxa"/>
            <w:vAlign w:val="center"/>
          </w:tcPr>
          <w:p w:rsidR="00384592" w:rsidRDefault="00384592" w:rsidP="00384592">
            <w:pPr>
              <w:pStyle w:val="aa"/>
              <w:shd w:val="clear" w:color="auto" w:fill="auto"/>
              <w:ind w:left="1180"/>
              <w:jc w:val="right"/>
            </w:pPr>
            <w:r>
              <w:rPr>
                <w:color w:val="000000"/>
                <w:lang w:val="uk-UA" w:eastAsia="uk-UA" w:bidi="uk-UA"/>
              </w:rPr>
              <w:t>1,0000</w:t>
            </w:r>
          </w:p>
        </w:tc>
      </w:tr>
      <w:tr w:rsidR="00384592" w:rsidTr="00384592">
        <w:trPr>
          <w:jc w:val="right"/>
        </w:trPr>
        <w:tc>
          <w:tcPr>
            <w:tcW w:w="704" w:type="dxa"/>
          </w:tcPr>
          <w:p w:rsidR="00384592" w:rsidRDefault="00384592" w:rsidP="00384592">
            <w:pPr>
              <w:pStyle w:val="aa"/>
              <w:shd w:val="clear" w:color="auto" w:fill="auto"/>
            </w:pPr>
            <w:r>
              <w:rPr>
                <w:color w:val="000000"/>
                <w:lang w:eastAsia="ru-RU" w:bidi="ru-RU"/>
              </w:rPr>
              <w:t>18.</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Вакулинці</w:t>
            </w:r>
            <w:proofErr w:type="spellEnd"/>
            <w:r>
              <w:rPr>
                <w:color w:val="000000"/>
                <w:lang w:val="uk-UA" w:eastAsia="uk-UA" w:bidi="uk-UA"/>
              </w:rPr>
              <w:t xml:space="preserve">, вул. </w:t>
            </w:r>
            <w:proofErr w:type="spellStart"/>
            <w:r>
              <w:rPr>
                <w:color w:val="000000"/>
                <w:lang w:val="uk-UA" w:eastAsia="uk-UA" w:bidi="uk-UA"/>
              </w:rPr>
              <w:t>Вакулинцівська</w:t>
            </w:r>
            <w:proofErr w:type="spellEnd"/>
          </w:p>
        </w:tc>
        <w:tc>
          <w:tcPr>
            <w:tcW w:w="2262" w:type="dxa"/>
          </w:tcPr>
          <w:p w:rsidR="00384592" w:rsidRDefault="00384592" w:rsidP="00384592">
            <w:pPr>
              <w:pStyle w:val="aa"/>
              <w:shd w:val="clear" w:color="auto" w:fill="auto"/>
              <w:jc w:val="right"/>
            </w:pPr>
            <w:r>
              <w:rPr>
                <w:color w:val="000000"/>
                <w:lang w:val="uk-UA" w:eastAsia="uk-UA" w:bidi="uk-UA"/>
              </w:rPr>
              <w:t>2,0000</w:t>
            </w:r>
          </w:p>
        </w:tc>
      </w:tr>
      <w:tr w:rsidR="00384592" w:rsidTr="00384592">
        <w:trPr>
          <w:jc w:val="right"/>
        </w:trPr>
        <w:tc>
          <w:tcPr>
            <w:tcW w:w="704" w:type="dxa"/>
          </w:tcPr>
          <w:p w:rsidR="00384592" w:rsidRDefault="00384592" w:rsidP="00384592">
            <w:pPr>
              <w:pStyle w:val="aa"/>
              <w:shd w:val="clear" w:color="auto" w:fill="auto"/>
            </w:pPr>
            <w:r>
              <w:rPr>
                <w:color w:val="000000"/>
                <w:lang w:eastAsia="ru-RU" w:bidi="ru-RU"/>
              </w:rPr>
              <w:lastRenderedPageBreak/>
              <w:t>19.</w:t>
            </w:r>
          </w:p>
        </w:tc>
        <w:tc>
          <w:tcPr>
            <w:tcW w:w="6379" w:type="dxa"/>
          </w:tcPr>
          <w:p w:rsidR="00384592" w:rsidRDefault="00384592" w:rsidP="00384592">
            <w:pPr>
              <w:pStyle w:val="aa"/>
              <w:shd w:val="clear" w:color="auto" w:fill="auto"/>
              <w:jc w:val="both"/>
            </w:pPr>
            <w:r>
              <w:rPr>
                <w:color w:val="000000"/>
                <w:lang w:val="uk-UA" w:eastAsia="uk-UA" w:bidi="uk-UA"/>
              </w:rPr>
              <w:t>Кладовище с. Крутий Берег, вул. Геодезична</w:t>
            </w:r>
          </w:p>
        </w:tc>
        <w:tc>
          <w:tcPr>
            <w:tcW w:w="2262" w:type="dxa"/>
            <w:vAlign w:val="center"/>
          </w:tcPr>
          <w:p w:rsidR="00384592" w:rsidRDefault="00384592" w:rsidP="00384592">
            <w:pPr>
              <w:pStyle w:val="aa"/>
              <w:shd w:val="clear" w:color="auto" w:fill="auto"/>
              <w:ind w:left="1180"/>
              <w:jc w:val="right"/>
            </w:pPr>
            <w:r>
              <w:rPr>
                <w:color w:val="000000"/>
                <w:lang w:val="uk-UA" w:eastAsia="uk-UA" w:bidi="uk-UA"/>
              </w:rPr>
              <w:t>1,2000</w:t>
            </w:r>
          </w:p>
        </w:tc>
      </w:tr>
      <w:tr w:rsidR="00384592" w:rsidTr="00384592">
        <w:trPr>
          <w:jc w:val="right"/>
        </w:trPr>
        <w:tc>
          <w:tcPr>
            <w:tcW w:w="704" w:type="dxa"/>
          </w:tcPr>
          <w:p w:rsidR="00384592" w:rsidRDefault="00384592" w:rsidP="00384592">
            <w:pPr>
              <w:pStyle w:val="aa"/>
              <w:shd w:val="clear" w:color="auto" w:fill="auto"/>
            </w:pPr>
            <w:r>
              <w:rPr>
                <w:color w:val="000000"/>
                <w:lang w:eastAsia="ru-RU" w:bidi="ru-RU"/>
              </w:rPr>
              <w:t>20.</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Івонченці</w:t>
            </w:r>
            <w:proofErr w:type="spellEnd"/>
            <w:r>
              <w:rPr>
                <w:color w:val="000000"/>
                <w:lang w:val="uk-UA" w:eastAsia="uk-UA" w:bidi="uk-UA"/>
              </w:rPr>
              <w:t xml:space="preserve">, вул. Михайла Г </w:t>
            </w:r>
            <w:proofErr w:type="spellStart"/>
            <w:r>
              <w:rPr>
                <w:color w:val="000000"/>
                <w:lang w:val="uk-UA" w:eastAsia="uk-UA" w:bidi="uk-UA"/>
              </w:rPr>
              <w:t>аврилка</w:t>
            </w:r>
            <w:proofErr w:type="spellEnd"/>
          </w:p>
        </w:tc>
        <w:tc>
          <w:tcPr>
            <w:tcW w:w="2262" w:type="dxa"/>
          </w:tcPr>
          <w:p w:rsidR="00384592" w:rsidRDefault="00384592" w:rsidP="00384592">
            <w:pPr>
              <w:pStyle w:val="aa"/>
              <w:shd w:val="clear" w:color="auto" w:fill="auto"/>
              <w:jc w:val="right"/>
            </w:pPr>
            <w:r>
              <w:rPr>
                <w:color w:val="000000"/>
                <w:lang w:val="uk-UA" w:eastAsia="uk-UA" w:bidi="uk-UA"/>
              </w:rPr>
              <w:t>3,0000</w:t>
            </w:r>
          </w:p>
        </w:tc>
      </w:tr>
      <w:tr w:rsidR="00384592" w:rsidTr="00384592">
        <w:trPr>
          <w:jc w:val="right"/>
        </w:trPr>
        <w:tc>
          <w:tcPr>
            <w:tcW w:w="704" w:type="dxa"/>
          </w:tcPr>
          <w:p w:rsidR="00384592" w:rsidRDefault="00384592" w:rsidP="00384592">
            <w:pPr>
              <w:pStyle w:val="aa"/>
              <w:shd w:val="clear" w:color="auto" w:fill="auto"/>
            </w:pPr>
            <w:r>
              <w:rPr>
                <w:color w:val="000000"/>
                <w:lang w:eastAsia="ru-RU" w:bidi="ru-RU"/>
              </w:rPr>
              <w:t>21.</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мусульманської громади с. </w:t>
            </w:r>
            <w:proofErr w:type="spellStart"/>
            <w:r>
              <w:rPr>
                <w:color w:val="000000"/>
                <w:lang w:val="uk-UA" w:eastAsia="uk-UA" w:bidi="uk-UA"/>
              </w:rPr>
              <w:t>Івонченці</w:t>
            </w:r>
            <w:proofErr w:type="spellEnd"/>
            <w:r>
              <w:rPr>
                <w:color w:val="000000"/>
                <w:lang w:val="uk-UA" w:eastAsia="uk-UA" w:bidi="uk-UA"/>
              </w:rPr>
              <w:t xml:space="preserve">, вул. Михайла </w:t>
            </w:r>
            <w:r>
              <w:rPr>
                <w:color w:val="000000"/>
                <w:lang w:eastAsia="ru-RU" w:bidi="ru-RU"/>
              </w:rPr>
              <w:t>Гаврилка</w:t>
            </w:r>
          </w:p>
        </w:tc>
        <w:tc>
          <w:tcPr>
            <w:tcW w:w="2262" w:type="dxa"/>
          </w:tcPr>
          <w:p w:rsidR="00384592" w:rsidRDefault="00384592" w:rsidP="00384592">
            <w:pPr>
              <w:pStyle w:val="aa"/>
              <w:shd w:val="clear" w:color="auto" w:fill="auto"/>
              <w:ind w:left="1180"/>
              <w:jc w:val="right"/>
            </w:pPr>
            <w:r>
              <w:rPr>
                <w:color w:val="000000"/>
                <w:lang w:val="uk-UA" w:eastAsia="uk-UA" w:bidi="uk-UA"/>
              </w:rPr>
              <w:t>1,0000</w:t>
            </w:r>
          </w:p>
        </w:tc>
      </w:tr>
      <w:tr w:rsidR="00384592" w:rsidTr="00384592">
        <w:trPr>
          <w:jc w:val="right"/>
        </w:trPr>
        <w:tc>
          <w:tcPr>
            <w:tcW w:w="9345" w:type="dxa"/>
            <w:gridSpan w:val="3"/>
          </w:tcPr>
          <w:p w:rsidR="00384592" w:rsidRDefault="00384592" w:rsidP="00384592">
            <w:pPr>
              <w:pStyle w:val="aa"/>
              <w:shd w:val="clear" w:color="auto" w:fill="auto"/>
            </w:pPr>
            <w:r>
              <w:rPr>
                <w:b/>
                <w:bCs/>
                <w:i/>
                <w:iCs/>
                <w:color w:val="000000"/>
                <w:lang w:val="uk-UA" w:eastAsia="uk-UA" w:bidi="uk-UA"/>
              </w:rPr>
              <w:t xml:space="preserve">Кладовища, які розташовані на території </w:t>
            </w:r>
            <w:proofErr w:type="spellStart"/>
            <w:r>
              <w:rPr>
                <w:b/>
                <w:bCs/>
                <w:i/>
                <w:iCs/>
                <w:color w:val="000000"/>
                <w:lang w:val="uk-UA" w:eastAsia="uk-UA" w:bidi="uk-UA"/>
              </w:rPr>
              <w:t>Бричківського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384592" w:rsidTr="00384592">
        <w:trPr>
          <w:jc w:val="right"/>
        </w:trPr>
        <w:tc>
          <w:tcPr>
            <w:tcW w:w="704" w:type="dxa"/>
            <w:vAlign w:val="center"/>
          </w:tcPr>
          <w:p w:rsidR="00384592" w:rsidRDefault="00384592" w:rsidP="00384592">
            <w:pPr>
              <w:pStyle w:val="aa"/>
              <w:shd w:val="clear" w:color="auto" w:fill="auto"/>
            </w:pPr>
            <w:r>
              <w:rPr>
                <w:color w:val="000000"/>
                <w:lang w:val="uk-UA" w:eastAsia="uk-UA" w:bidi="uk-UA"/>
              </w:rPr>
              <w:t>22.</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Бричківка</w:t>
            </w:r>
            <w:proofErr w:type="spellEnd"/>
          </w:p>
        </w:tc>
        <w:tc>
          <w:tcPr>
            <w:tcW w:w="2262" w:type="dxa"/>
            <w:vAlign w:val="center"/>
          </w:tcPr>
          <w:p w:rsidR="00384592" w:rsidRDefault="00384592" w:rsidP="00384592">
            <w:pPr>
              <w:pStyle w:val="aa"/>
              <w:shd w:val="clear" w:color="auto" w:fill="auto"/>
              <w:jc w:val="right"/>
            </w:pPr>
            <w:r>
              <w:rPr>
                <w:color w:val="000000"/>
                <w:lang w:val="uk-UA" w:eastAsia="uk-UA" w:bidi="uk-UA"/>
              </w:rPr>
              <w:t>2,0000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23.</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Бричківка</w:t>
            </w:r>
            <w:proofErr w:type="spellEnd"/>
          </w:p>
        </w:tc>
        <w:tc>
          <w:tcPr>
            <w:tcW w:w="2262" w:type="dxa"/>
            <w:vAlign w:val="center"/>
          </w:tcPr>
          <w:p w:rsidR="00384592" w:rsidRDefault="00384592" w:rsidP="00384592">
            <w:pPr>
              <w:pStyle w:val="aa"/>
              <w:shd w:val="clear" w:color="auto" w:fill="auto"/>
              <w:jc w:val="right"/>
            </w:pPr>
            <w:r>
              <w:rPr>
                <w:color w:val="000000"/>
                <w:lang w:val="uk-UA" w:eastAsia="uk-UA" w:bidi="uk-UA"/>
              </w:rPr>
              <w:t>2,0000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24.</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Бричківка</w:t>
            </w:r>
            <w:proofErr w:type="spellEnd"/>
            <w:r>
              <w:rPr>
                <w:color w:val="000000"/>
                <w:lang w:val="uk-UA" w:eastAsia="uk-UA" w:bidi="uk-UA"/>
              </w:rPr>
              <w:t xml:space="preserve"> (нове)</w:t>
            </w:r>
          </w:p>
        </w:tc>
        <w:tc>
          <w:tcPr>
            <w:tcW w:w="2262" w:type="dxa"/>
            <w:vAlign w:val="center"/>
          </w:tcPr>
          <w:p w:rsidR="00384592" w:rsidRDefault="00384592" w:rsidP="00384592">
            <w:pPr>
              <w:pStyle w:val="aa"/>
              <w:shd w:val="clear" w:color="auto" w:fill="auto"/>
              <w:jc w:val="right"/>
            </w:pPr>
            <w:r>
              <w:rPr>
                <w:color w:val="000000"/>
                <w:lang w:val="uk-UA" w:eastAsia="uk-UA" w:bidi="uk-UA"/>
              </w:rPr>
              <w:t>2,0000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25.</w:t>
            </w:r>
          </w:p>
        </w:tc>
        <w:tc>
          <w:tcPr>
            <w:tcW w:w="6379" w:type="dxa"/>
          </w:tcPr>
          <w:p w:rsidR="00384592" w:rsidRDefault="00384592" w:rsidP="00384592">
            <w:pPr>
              <w:pStyle w:val="aa"/>
              <w:shd w:val="clear" w:color="auto" w:fill="auto"/>
              <w:jc w:val="both"/>
            </w:pPr>
            <w:r>
              <w:rPr>
                <w:color w:val="000000"/>
                <w:lang w:val="uk-UA" w:eastAsia="uk-UA" w:bidi="uk-UA"/>
              </w:rPr>
              <w:t>Кладовище с. Петрівка</w:t>
            </w:r>
          </w:p>
        </w:tc>
        <w:tc>
          <w:tcPr>
            <w:tcW w:w="2262" w:type="dxa"/>
          </w:tcPr>
          <w:p w:rsidR="00384592" w:rsidRDefault="00384592" w:rsidP="00384592">
            <w:pPr>
              <w:pStyle w:val="aa"/>
              <w:shd w:val="clear" w:color="auto" w:fill="auto"/>
              <w:ind w:left="1180"/>
              <w:jc w:val="right"/>
            </w:pPr>
            <w:r>
              <w:rPr>
                <w:color w:val="000000"/>
                <w:lang w:val="uk-UA" w:eastAsia="uk-UA" w:bidi="uk-UA"/>
              </w:rPr>
              <w:t>1,9000</w:t>
            </w:r>
          </w:p>
        </w:tc>
      </w:tr>
      <w:tr w:rsidR="00384592" w:rsidTr="00384592">
        <w:trPr>
          <w:jc w:val="right"/>
        </w:trPr>
        <w:tc>
          <w:tcPr>
            <w:tcW w:w="704" w:type="dxa"/>
            <w:vAlign w:val="center"/>
          </w:tcPr>
          <w:p w:rsidR="00384592" w:rsidRDefault="00384592" w:rsidP="00384592">
            <w:pPr>
              <w:pStyle w:val="aa"/>
              <w:shd w:val="clear" w:color="auto" w:fill="auto"/>
            </w:pPr>
            <w:r>
              <w:rPr>
                <w:color w:val="000000"/>
                <w:lang w:val="uk-UA" w:eastAsia="uk-UA" w:bidi="uk-UA"/>
              </w:rPr>
              <w:t>26.</w:t>
            </w:r>
          </w:p>
        </w:tc>
        <w:tc>
          <w:tcPr>
            <w:tcW w:w="6379" w:type="dxa"/>
          </w:tcPr>
          <w:p w:rsidR="00384592" w:rsidRDefault="00384592" w:rsidP="00384592">
            <w:pPr>
              <w:pStyle w:val="aa"/>
              <w:shd w:val="clear" w:color="auto" w:fill="auto"/>
              <w:jc w:val="both"/>
            </w:pPr>
            <w:r>
              <w:rPr>
                <w:color w:val="000000"/>
                <w:lang w:val="uk-UA" w:eastAsia="uk-UA" w:bidi="uk-UA"/>
              </w:rPr>
              <w:t>Кладовище с. Петрівка</w:t>
            </w:r>
          </w:p>
        </w:tc>
        <w:tc>
          <w:tcPr>
            <w:tcW w:w="2262" w:type="dxa"/>
          </w:tcPr>
          <w:p w:rsidR="00384592" w:rsidRDefault="00384592" w:rsidP="00384592">
            <w:pPr>
              <w:pStyle w:val="aa"/>
              <w:shd w:val="clear" w:color="auto" w:fill="auto"/>
              <w:jc w:val="right"/>
            </w:pPr>
            <w:r>
              <w:rPr>
                <w:color w:val="000000"/>
                <w:lang w:val="uk-UA" w:eastAsia="uk-UA" w:bidi="uk-UA"/>
              </w:rPr>
              <w:t>1,5000</w:t>
            </w:r>
          </w:p>
        </w:tc>
      </w:tr>
      <w:tr w:rsidR="00384592" w:rsidTr="00384592">
        <w:trPr>
          <w:jc w:val="right"/>
        </w:trPr>
        <w:tc>
          <w:tcPr>
            <w:tcW w:w="9345" w:type="dxa"/>
            <w:gridSpan w:val="3"/>
          </w:tcPr>
          <w:p w:rsidR="00384592" w:rsidRDefault="00384592" w:rsidP="00384592">
            <w:pPr>
              <w:pStyle w:val="aa"/>
              <w:shd w:val="clear" w:color="auto" w:fill="auto"/>
            </w:pPr>
            <w:r>
              <w:rPr>
                <w:b/>
                <w:bCs/>
                <w:i/>
                <w:iCs/>
                <w:color w:val="000000"/>
                <w:lang w:val="uk-UA" w:eastAsia="uk-UA" w:bidi="uk-UA"/>
              </w:rPr>
              <w:t xml:space="preserve">Кладовища, які розташовані на території </w:t>
            </w:r>
            <w:proofErr w:type="spellStart"/>
            <w:r>
              <w:rPr>
                <w:b/>
                <w:bCs/>
                <w:i/>
                <w:iCs/>
                <w:color w:val="000000"/>
                <w:lang w:val="uk-UA" w:eastAsia="uk-UA" w:bidi="uk-UA"/>
              </w:rPr>
              <w:t>Валківського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27.</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Лозівка</w:t>
            </w:r>
            <w:proofErr w:type="spellEnd"/>
          </w:p>
        </w:tc>
        <w:tc>
          <w:tcPr>
            <w:tcW w:w="2262" w:type="dxa"/>
          </w:tcPr>
          <w:p w:rsidR="00384592" w:rsidRDefault="00384592" w:rsidP="00384592">
            <w:pPr>
              <w:pStyle w:val="aa"/>
              <w:shd w:val="clear" w:color="auto" w:fill="auto"/>
              <w:jc w:val="right"/>
            </w:pPr>
            <w:r>
              <w:rPr>
                <w:color w:val="000000"/>
                <w:lang w:val="uk-UA" w:eastAsia="uk-UA" w:bidi="uk-UA"/>
              </w:rPr>
              <w:t>1,3000</w:t>
            </w:r>
          </w:p>
        </w:tc>
      </w:tr>
      <w:tr w:rsidR="00384592" w:rsidTr="00384592">
        <w:trPr>
          <w:jc w:val="right"/>
        </w:trPr>
        <w:tc>
          <w:tcPr>
            <w:tcW w:w="704" w:type="dxa"/>
            <w:vAlign w:val="center"/>
          </w:tcPr>
          <w:p w:rsidR="00384592" w:rsidRDefault="00384592" w:rsidP="00384592">
            <w:pPr>
              <w:pStyle w:val="aa"/>
              <w:shd w:val="clear" w:color="auto" w:fill="auto"/>
            </w:pPr>
            <w:r>
              <w:rPr>
                <w:color w:val="000000"/>
                <w:lang w:val="uk-UA" w:eastAsia="uk-UA" w:bidi="uk-UA"/>
              </w:rPr>
              <w:t>28.</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Очканівка</w:t>
            </w:r>
            <w:proofErr w:type="spellEnd"/>
          </w:p>
        </w:tc>
        <w:tc>
          <w:tcPr>
            <w:tcW w:w="2262" w:type="dxa"/>
          </w:tcPr>
          <w:p w:rsidR="00384592" w:rsidRDefault="00384592" w:rsidP="00384592">
            <w:pPr>
              <w:pStyle w:val="aa"/>
              <w:shd w:val="clear" w:color="auto" w:fill="auto"/>
              <w:ind w:left="1180"/>
              <w:jc w:val="right"/>
            </w:pPr>
            <w:r>
              <w:rPr>
                <w:color w:val="000000"/>
                <w:lang w:val="uk-UA" w:eastAsia="uk-UA" w:bidi="uk-UA"/>
              </w:rPr>
              <w:t>0,4500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29.</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Очканівка</w:t>
            </w:r>
            <w:proofErr w:type="spellEnd"/>
            <w:r>
              <w:rPr>
                <w:color w:val="000000"/>
                <w:lang w:val="uk-UA" w:eastAsia="uk-UA" w:bidi="uk-UA"/>
              </w:rPr>
              <w:t xml:space="preserve"> (нове)</w:t>
            </w:r>
          </w:p>
        </w:tc>
        <w:tc>
          <w:tcPr>
            <w:tcW w:w="2262" w:type="dxa"/>
          </w:tcPr>
          <w:p w:rsidR="00384592" w:rsidRDefault="00384592" w:rsidP="00384592">
            <w:pPr>
              <w:pStyle w:val="aa"/>
              <w:shd w:val="clear" w:color="auto" w:fill="auto"/>
              <w:ind w:left="1180"/>
              <w:jc w:val="right"/>
            </w:pPr>
            <w:r>
              <w:rPr>
                <w:color w:val="000000"/>
                <w:lang w:val="uk-UA" w:eastAsia="uk-UA" w:bidi="uk-UA"/>
              </w:rPr>
              <w:t>0,5000</w:t>
            </w:r>
          </w:p>
        </w:tc>
      </w:tr>
      <w:tr w:rsidR="00384592" w:rsidTr="00384592">
        <w:trPr>
          <w:jc w:val="right"/>
        </w:trPr>
        <w:tc>
          <w:tcPr>
            <w:tcW w:w="9345" w:type="dxa"/>
            <w:gridSpan w:val="3"/>
            <w:vAlign w:val="center"/>
          </w:tcPr>
          <w:p w:rsidR="00384592" w:rsidRDefault="00384592" w:rsidP="00384592">
            <w:pPr>
              <w:pStyle w:val="aa"/>
              <w:shd w:val="clear" w:color="auto" w:fill="auto"/>
              <w:ind w:left="1160"/>
              <w:rPr>
                <w:color w:val="000000"/>
                <w:lang w:val="uk-UA" w:eastAsia="uk-UA" w:bidi="uk-UA"/>
              </w:rPr>
            </w:pPr>
            <w:r>
              <w:rPr>
                <w:b/>
                <w:bCs/>
                <w:i/>
                <w:iCs/>
                <w:color w:val="000000"/>
                <w:lang w:val="uk-UA" w:eastAsia="uk-UA" w:bidi="uk-UA"/>
              </w:rPr>
              <w:t xml:space="preserve">Кладовища, які розташовані на території </w:t>
            </w:r>
            <w:proofErr w:type="spellStart"/>
            <w:r>
              <w:rPr>
                <w:b/>
                <w:bCs/>
                <w:i/>
                <w:iCs/>
                <w:color w:val="000000"/>
                <w:lang w:val="uk-UA" w:eastAsia="uk-UA" w:bidi="uk-UA"/>
              </w:rPr>
              <w:t>Гожулівського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30.</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w:t>
            </w:r>
            <w:r>
              <w:rPr>
                <w:color w:val="000000"/>
                <w:lang w:eastAsia="ru-RU" w:bidi="ru-RU"/>
              </w:rPr>
              <w:t xml:space="preserve">с. </w:t>
            </w:r>
            <w:proofErr w:type="spellStart"/>
            <w:r>
              <w:rPr>
                <w:color w:val="000000"/>
                <w:lang w:val="uk-UA" w:eastAsia="uk-UA" w:bidi="uk-UA"/>
              </w:rPr>
              <w:t>Гожули</w:t>
            </w:r>
            <w:proofErr w:type="spellEnd"/>
            <w:r>
              <w:rPr>
                <w:color w:val="000000"/>
                <w:lang w:val="uk-UA" w:eastAsia="uk-UA" w:bidi="uk-UA"/>
              </w:rPr>
              <w:t>, вул. Степова</w:t>
            </w:r>
          </w:p>
        </w:tc>
        <w:tc>
          <w:tcPr>
            <w:tcW w:w="2262" w:type="dxa"/>
          </w:tcPr>
          <w:p w:rsidR="00384592" w:rsidRDefault="00384592" w:rsidP="00384592">
            <w:pPr>
              <w:pStyle w:val="aa"/>
              <w:shd w:val="clear" w:color="auto" w:fill="auto"/>
              <w:jc w:val="right"/>
            </w:pPr>
            <w:r>
              <w:rPr>
                <w:color w:val="000000"/>
                <w:lang w:val="uk-UA" w:eastAsia="uk-UA" w:bidi="uk-UA"/>
              </w:rPr>
              <w:t>1,1700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31.</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w:t>
            </w:r>
            <w:r>
              <w:rPr>
                <w:color w:val="000000"/>
                <w:lang w:eastAsia="ru-RU" w:bidi="ru-RU"/>
              </w:rPr>
              <w:t xml:space="preserve">с. </w:t>
            </w:r>
            <w:proofErr w:type="spellStart"/>
            <w:r>
              <w:rPr>
                <w:color w:val="000000"/>
                <w:lang w:val="uk-UA" w:eastAsia="uk-UA" w:bidi="uk-UA"/>
              </w:rPr>
              <w:t>Гожули</w:t>
            </w:r>
            <w:proofErr w:type="spellEnd"/>
            <w:r>
              <w:rPr>
                <w:color w:val="000000"/>
                <w:lang w:val="uk-UA" w:eastAsia="uk-UA" w:bidi="uk-UA"/>
              </w:rPr>
              <w:t>, вул. Паркова</w:t>
            </w:r>
          </w:p>
        </w:tc>
        <w:tc>
          <w:tcPr>
            <w:tcW w:w="2262" w:type="dxa"/>
            <w:vAlign w:val="center"/>
          </w:tcPr>
          <w:p w:rsidR="00384592" w:rsidRDefault="00384592" w:rsidP="00384592">
            <w:pPr>
              <w:pStyle w:val="aa"/>
              <w:shd w:val="clear" w:color="auto" w:fill="auto"/>
              <w:jc w:val="right"/>
            </w:pPr>
            <w:r>
              <w:rPr>
                <w:color w:val="000000"/>
                <w:lang w:val="uk-UA" w:eastAsia="uk-UA" w:bidi="uk-UA"/>
              </w:rPr>
              <w:t>0,2000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32.</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Гожули</w:t>
            </w:r>
            <w:proofErr w:type="spellEnd"/>
            <w:r>
              <w:rPr>
                <w:color w:val="000000"/>
                <w:lang w:val="uk-UA" w:eastAsia="uk-UA" w:bidi="uk-UA"/>
              </w:rPr>
              <w:t xml:space="preserve">, вул. </w:t>
            </w:r>
            <w:proofErr w:type="spellStart"/>
            <w:r>
              <w:rPr>
                <w:color w:val="000000"/>
                <w:lang w:val="uk-UA" w:eastAsia="uk-UA" w:bidi="uk-UA"/>
              </w:rPr>
              <w:t>Лавчанська</w:t>
            </w:r>
            <w:proofErr w:type="spellEnd"/>
          </w:p>
        </w:tc>
        <w:tc>
          <w:tcPr>
            <w:tcW w:w="2262" w:type="dxa"/>
          </w:tcPr>
          <w:p w:rsidR="00384592" w:rsidRDefault="00384592" w:rsidP="00384592">
            <w:pPr>
              <w:pStyle w:val="aa"/>
              <w:shd w:val="clear" w:color="auto" w:fill="auto"/>
              <w:jc w:val="right"/>
            </w:pPr>
            <w:r>
              <w:rPr>
                <w:color w:val="000000"/>
                <w:lang w:val="uk-UA" w:eastAsia="uk-UA" w:bidi="uk-UA"/>
              </w:rPr>
              <w:t>0,7000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33.</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Гожули</w:t>
            </w:r>
            <w:proofErr w:type="spellEnd"/>
            <w:r>
              <w:rPr>
                <w:color w:val="000000"/>
                <w:lang w:val="uk-UA" w:eastAsia="uk-UA" w:bidi="uk-UA"/>
              </w:rPr>
              <w:t>, вул. Польова</w:t>
            </w:r>
          </w:p>
        </w:tc>
        <w:tc>
          <w:tcPr>
            <w:tcW w:w="2262" w:type="dxa"/>
            <w:vAlign w:val="center"/>
          </w:tcPr>
          <w:p w:rsidR="00384592" w:rsidRDefault="00384592" w:rsidP="00384592">
            <w:pPr>
              <w:pStyle w:val="aa"/>
              <w:shd w:val="clear" w:color="auto" w:fill="auto"/>
              <w:jc w:val="right"/>
            </w:pPr>
            <w:r>
              <w:rPr>
                <w:color w:val="000000"/>
                <w:lang w:val="uk-UA" w:eastAsia="uk-UA" w:bidi="uk-UA"/>
              </w:rPr>
              <w:t>1,2000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34.</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Гожули</w:t>
            </w:r>
            <w:proofErr w:type="spellEnd"/>
            <w:r>
              <w:rPr>
                <w:color w:val="000000"/>
                <w:lang w:val="uk-UA" w:eastAsia="uk-UA" w:bidi="uk-UA"/>
              </w:rPr>
              <w:t xml:space="preserve">, </w:t>
            </w:r>
            <w:proofErr w:type="spellStart"/>
            <w:r>
              <w:rPr>
                <w:color w:val="000000"/>
                <w:lang w:val="uk-UA" w:eastAsia="uk-UA" w:bidi="uk-UA"/>
              </w:rPr>
              <w:t>пров</w:t>
            </w:r>
            <w:proofErr w:type="spellEnd"/>
            <w:r>
              <w:rPr>
                <w:color w:val="000000"/>
                <w:lang w:val="uk-UA" w:eastAsia="uk-UA" w:bidi="uk-UA"/>
              </w:rPr>
              <w:t>. Сонячний</w:t>
            </w:r>
          </w:p>
        </w:tc>
        <w:tc>
          <w:tcPr>
            <w:tcW w:w="2262" w:type="dxa"/>
          </w:tcPr>
          <w:p w:rsidR="00384592" w:rsidRDefault="00384592" w:rsidP="00384592">
            <w:pPr>
              <w:pStyle w:val="aa"/>
              <w:shd w:val="clear" w:color="auto" w:fill="auto"/>
              <w:ind w:left="1180"/>
              <w:jc w:val="right"/>
            </w:pPr>
            <w:r>
              <w:rPr>
                <w:color w:val="000000"/>
                <w:lang w:val="uk-UA" w:eastAsia="uk-UA" w:bidi="uk-UA"/>
              </w:rPr>
              <w:t>0,5000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35.</w:t>
            </w:r>
          </w:p>
        </w:tc>
        <w:tc>
          <w:tcPr>
            <w:tcW w:w="6379" w:type="dxa"/>
          </w:tcPr>
          <w:p w:rsidR="00384592" w:rsidRDefault="00384592" w:rsidP="00384592">
            <w:pPr>
              <w:pStyle w:val="aa"/>
              <w:shd w:val="clear" w:color="auto" w:fill="auto"/>
              <w:jc w:val="both"/>
            </w:pPr>
            <w:r>
              <w:rPr>
                <w:color w:val="000000"/>
                <w:lang w:val="uk-UA" w:eastAsia="uk-UA" w:bidi="uk-UA"/>
              </w:rPr>
              <w:t>Кладовище с. Біологічне</w:t>
            </w:r>
          </w:p>
        </w:tc>
        <w:tc>
          <w:tcPr>
            <w:tcW w:w="2262" w:type="dxa"/>
          </w:tcPr>
          <w:p w:rsidR="00384592" w:rsidRDefault="00384592" w:rsidP="00384592">
            <w:pPr>
              <w:pStyle w:val="aa"/>
              <w:shd w:val="clear" w:color="auto" w:fill="auto"/>
              <w:ind w:left="1180"/>
              <w:jc w:val="right"/>
            </w:pPr>
            <w:r>
              <w:rPr>
                <w:color w:val="000000"/>
                <w:lang w:val="uk-UA" w:eastAsia="uk-UA" w:bidi="uk-UA"/>
              </w:rPr>
              <w:t>0,4000</w:t>
            </w:r>
          </w:p>
        </w:tc>
      </w:tr>
      <w:tr w:rsidR="00384592" w:rsidTr="00384592">
        <w:trPr>
          <w:jc w:val="right"/>
        </w:trPr>
        <w:tc>
          <w:tcPr>
            <w:tcW w:w="704" w:type="dxa"/>
          </w:tcPr>
          <w:p w:rsidR="00384592" w:rsidRDefault="00384592" w:rsidP="00384592">
            <w:pPr>
              <w:pStyle w:val="aa"/>
              <w:shd w:val="clear" w:color="auto" w:fill="auto"/>
            </w:pPr>
            <w:r>
              <w:rPr>
                <w:color w:val="000000"/>
                <w:lang w:eastAsia="ru-RU" w:bidi="ru-RU"/>
              </w:rPr>
              <w:t>36.</w:t>
            </w:r>
          </w:p>
        </w:tc>
        <w:tc>
          <w:tcPr>
            <w:tcW w:w="6379" w:type="dxa"/>
          </w:tcPr>
          <w:p w:rsidR="00384592" w:rsidRDefault="00384592" w:rsidP="00384592">
            <w:pPr>
              <w:pStyle w:val="aa"/>
              <w:shd w:val="clear" w:color="auto" w:fill="auto"/>
              <w:jc w:val="both"/>
            </w:pPr>
            <w:r>
              <w:rPr>
                <w:color w:val="000000"/>
                <w:lang w:val="uk-UA" w:eastAsia="uk-UA" w:bidi="uk-UA"/>
              </w:rPr>
              <w:t>Кладовище с. Біологічне, вул. Набережна</w:t>
            </w:r>
          </w:p>
        </w:tc>
        <w:tc>
          <w:tcPr>
            <w:tcW w:w="2262" w:type="dxa"/>
            <w:vAlign w:val="center"/>
          </w:tcPr>
          <w:p w:rsidR="00384592" w:rsidRDefault="00384592" w:rsidP="00384592">
            <w:pPr>
              <w:pStyle w:val="aa"/>
              <w:shd w:val="clear" w:color="auto" w:fill="auto"/>
              <w:ind w:left="1180"/>
              <w:jc w:val="right"/>
            </w:pPr>
            <w:r>
              <w:rPr>
                <w:color w:val="000000"/>
                <w:lang w:val="uk-UA" w:eastAsia="uk-UA" w:bidi="uk-UA"/>
              </w:rPr>
              <w:t>0,2000</w:t>
            </w:r>
          </w:p>
        </w:tc>
      </w:tr>
      <w:tr w:rsidR="00384592" w:rsidTr="00384592">
        <w:trPr>
          <w:jc w:val="right"/>
        </w:trPr>
        <w:tc>
          <w:tcPr>
            <w:tcW w:w="704" w:type="dxa"/>
          </w:tcPr>
          <w:p w:rsidR="00384592" w:rsidRDefault="00384592" w:rsidP="00384592">
            <w:pPr>
              <w:pStyle w:val="aa"/>
              <w:shd w:val="clear" w:color="auto" w:fill="auto"/>
            </w:pPr>
            <w:r>
              <w:rPr>
                <w:color w:val="000000"/>
                <w:lang w:eastAsia="ru-RU" w:bidi="ru-RU"/>
              </w:rPr>
              <w:t>37.</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Андріївка</w:t>
            </w:r>
            <w:proofErr w:type="spellEnd"/>
            <w:r>
              <w:rPr>
                <w:color w:val="000000"/>
                <w:lang w:val="uk-UA" w:eastAsia="uk-UA" w:bidi="uk-UA"/>
              </w:rPr>
              <w:t>, вул. Миру, 1</w:t>
            </w:r>
          </w:p>
        </w:tc>
        <w:tc>
          <w:tcPr>
            <w:tcW w:w="2262" w:type="dxa"/>
          </w:tcPr>
          <w:p w:rsidR="00384592" w:rsidRDefault="00384592" w:rsidP="00384592">
            <w:pPr>
              <w:pStyle w:val="aa"/>
              <w:shd w:val="clear" w:color="auto" w:fill="auto"/>
              <w:jc w:val="right"/>
            </w:pPr>
            <w:r>
              <w:rPr>
                <w:color w:val="000000"/>
                <w:lang w:val="uk-UA" w:eastAsia="uk-UA" w:bidi="uk-UA"/>
              </w:rPr>
              <w:t>0,1000</w:t>
            </w:r>
          </w:p>
        </w:tc>
      </w:tr>
      <w:tr w:rsidR="00384592" w:rsidTr="00384592">
        <w:trPr>
          <w:jc w:val="right"/>
        </w:trPr>
        <w:tc>
          <w:tcPr>
            <w:tcW w:w="704" w:type="dxa"/>
          </w:tcPr>
          <w:p w:rsidR="00384592" w:rsidRDefault="00384592" w:rsidP="00384592">
            <w:pPr>
              <w:pStyle w:val="aa"/>
              <w:shd w:val="clear" w:color="auto" w:fill="auto"/>
            </w:pPr>
            <w:r>
              <w:rPr>
                <w:color w:val="000000"/>
                <w:lang w:eastAsia="ru-RU" w:bidi="ru-RU"/>
              </w:rPr>
              <w:t>38.</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Андріївка</w:t>
            </w:r>
            <w:proofErr w:type="spellEnd"/>
            <w:r>
              <w:rPr>
                <w:color w:val="000000"/>
                <w:lang w:val="uk-UA" w:eastAsia="uk-UA" w:bidi="uk-UA"/>
              </w:rPr>
              <w:t>, вул. Миру, 2</w:t>
            </w:r>
          </w:p>
        </w:tc>
        <w:tc>
          <w:tcPr>
            <w:tcW w:w="2262" w:type="dxa"/>
            <w:vAlign w:val="center"/>
          </w:tcPr>
          <w:p w:rsidR="00384592" w:rsidRDefault="00384592" w:rsidP="00384592">
            <w:pPr>
              <w:pStyle w:val="aa"/>
              <w:shd w:val="clear" w:color="auto" w:fill="auto"/>
              <w:jc w:val="right"/>
            </w:pPr>
            <w:r>
              <w:rPr>
                <w:color w:val="000000"/>
                <w:lang w:val="uk-UA" w:eastAsia="uk-UA" w:bidi="uk-UA"/>
              </w:rPr>
              <w:t>0,2000</w:t>
            </w:r>
          </w:p>
        </w:tc>
      </w:tr>
      <w:tr w:rsidR="00384592" w:rsidTr="00384592">
        <w:trPr>
          <w:jc w:val="right"/>
        </w:trPr>
        <w:tc>
          <w:tcPr>
            <w:tcW w:w="704" w:type="dxa"/>
          </w:tcPr>
          <w:p w:rsidR="00384592" w:rsidRDefault="00384592" w:rsidP="00384592">
            <w:pPr>
              <w:pStyle w:val="aa"/>
              <w:shd w:val="clear" w:color="auto" w:fill="auto"/>
            </w:pPr>
            <w:r>
              <w:rPr>
                <w:color w:val="000000"/>
                <w:lang w:eastAsia="ru-RU" w:bidi="ru-RU"/>
              </w:rPr>
              <w:t>39.</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Андріївка</w:t>
            </w:r>
            <w:proofErr w:type="spellEnd"/>
            <w:r>
              <w:rPr>
                <w:color w:val="000000"/>
                <w:lang w:val="uk-UA" w:eastAsia="uk-UA" w:bidi="uk-UA"/>
              </w:rPr>
              <w:t>, вул. Лісова</w:t>
            </w:r>
          </w:p>
        </w:tc>
        <w:tc>
          <w:tcPr>
            <w:tcW w:w="2262" w:type="dxa"/>
            <w:vAlign w:val="center"/>
          </w:tcPr>
          <w:p w:rsidR="00384592" w:rsidRDefault="00384592" w:rsidP="00384592">
            <w:pPr>
              <w:pStyle w:val="aa"/>
              <w:shd w:val="clear" w:color="auto" w:fill="auto"/>
              <w:jc w:val="right"/>
            </w:pPr>
            <w:r>
              <w:rPr>
                <w:color w:val="000000"/>
                <w:lang w:val="uk-UA" w:eastAsia="uk-UA" w:bidi="uk-UA"/>
              </w:rPr>
              <w:t>0,2000</w:t>
            </w:r>
          </w:p>
        </w:tc>
      </w:tr>
      <w:tr w:rsidR="00384592" w:rsidTr="00384592">
        <w:trPr>
          <w:jc w:val="right"/>
        </w:trPr>
        <w:tc>
          <w:tcPr>
            <w:tcW w:w="704" w:type="dxa"/>
          </w:tcPr>
          <w:p w:rsidR="00384592" w:rsidRDefault="00384592" w:rsidP="00384592">
            <w:pPr>
              <w:pStyle w:val="aa"/>
              <w:shd w:val="clear" w:color="auto" w:fill="auto"/>
            </w:pPr>
            <w:r>
              <w:rPr>
                <w:color w:val="000000"/>
                <w:lang w:eastAsia="ru-RU" w:bidi="ru-RU"/>
              </w:rPr>
              <w:t>40.</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Зорівка</w:t>
            </w:r>
            <w:proofErr w:type="spellEnd"/>
            <w:r>
              <w:rPr>
                <w:color w:val="000000"/>
                <w:lang w:val="uk-UA" w:eastAsia="uk-UA" w:bidi="uk-UA"/>
              </w:rPr>
              <w:t>, вул. Калинова</w:t>
            </w:r>
          </w:p>
        </w:tc>
        <w:tc>
          <w:tcPr>
            <w:tcW w:w="2262" w:type="dxa"/>
            <w:vAlign w:val="center"/>
          </w:tcPr>
          <w:p w:rsidR="00384592" w:rsidRDefault="00384592" w:rsidP="00384592">
            <w:pPr>
              <w:pStyle w:val="aa"/>
              <w:shd w:val="clear" w:color="auto" w:fill="auto"/>
              <w:jc w:val="right"/>
            </w:pPr>
            <w:r>
              <w:rPr>
                <w:color w:val="000000"/>
                <w:lang w:val="uk-UA" w:eastAsia="uk-UA" w:bidi="uk-UA"/>
              </w:rPr>
              <w:t>0,6000</w:t>
            </w:r>
          </w:p>
        </w:tc>
      </w:tr>
      <w:tr w:rsidR="00384592" w:rsidTr="00384592">
        <w:trPr>
          <w:jc w:val="right"/>
        </w:trPr>
        <w:tc>
          <w:tcPr>
            <w:tcW w:w="9345" w:type="dxa"/>
            <w:gridSpan w:val="3"/>
            <w:vAlign w:val="center"/>
          </w:tcPr>
          <w:p w:rsidR="00384592" w:rsidRDefault="00384592" w:rsidP="00384592">
            <w:pPr>
              <w:pStyle w:val="aa"/>
              <w:shd w:val="clear" w:color="auto" w:fill="auto"/>
              <w:ind w:left="1160"/>
              <w:rPr>
                <w:color w:val="000000"/>
                <w:lang w:val="uk-UA" w:eastAsia="uk-UA" w:bidi="uk-UA"/>
              </w:rPr>
            </w:pPr>
            <w:r>
              <w:rPr>
                <w:b/>
                <w:bCs/>
                <w:i/>
                <w:iCs/>
                <w:color w:val="000000"/>
                <w:lang w:val="uk-UA" w:eastAsia="uk-UA" w:bidi="uk-UA"/>
              </w:rPr>
              <w:t xml:space="preserve">Кладовища, які розташовані на території </w:t>
            </w:r>
            <w:proofErr w:type="spellStart"/>
            <w:r>
              <w:rPr>
                <w:b/>
                <w:bCs/>
                <w:i/>
                <w:iCs/>
                <w:color w:val="000000"/>
                <w:lang w:val="uk-UA" w:eastAsia="uk-UA" w:bidi="uk-UA"/>
              </w:rPr>
              <w:t>Ковалівського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w:t>
            </w:r>
            <w:proofErr w:type="spellStart"/>
            <w:r>
              <w:rPr>
                <w:b/>
                <w:bCs/>
                <w:i/>
                <w:iCs/>
                <w:color w:val="000000"/>
                <w:lang w:val="uk-UA" w:eastAsia="uk-UA" w:bidi="uk-UA"/>
              </w:rPr>
              <w:t>окрууг</w:t>
            </w:r>
            <w:proofErr w:type="spellEnd"/>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41.</w:t>
            </w:r>
          </w:p>
        </w:tc>
        <w:tc>
          <w:tcPr>
            <w:tcW w:w="6379" w:type="dxa"/>
          </w:tcPr>
          <w:p w:rsidR="00384592" w:rsidRDefault="00384592" w:rsidP="00384592">
            <w:pPr>
              <w:pStyle w:val="aa"/>
              <w:shd w:val="clear" w:color="auto" w:fill="auto"/>
              <w:jc w:val="both"/>
            </w:pPr>
            <w:r>
              <w:rPr>
                <w:color w:val="000000"/>
                <w:lang w:val="uk-UA" w:eastAsia="uk-UA" w:bidi="uk-UA"/>
              </w:rPr>
              <w:t>Кладовище с. Ковалівка (нове)</w:t>
            </w:r>
          </w:p>
        </w:tc>
        <w:tc>
          <w:tcPr>
            <w:tcW w:w="2262" w:type="dxa"/>
            <w:vAlign w:val="center"/>
          </w:tcPr>
          <w:p w:rsidR="00384592" w:rsidRDefault="00384592" w:rsidP="00384592">
            <w:pPr>
              <w:pStyle w:val="aa"/>
              <w:shd w:val="clear" w:color="auto" w:fill="auto"/>
              <w:ind w:left="1180"/>
              <w:jc w:val="right"/>
            </w:pPr>
            <w:r>
              <w:rPr>
                <w:color w:val="000000"/>
                <w:lang w:val="uk-UA" w:eastAsia="uk-UA" w:bidi="uk-UA"/>
              </w:rPr>
              <w:t>6,0000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42.</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Давидівка</w:t>
            </w:r>
            <w:proofErr w:type="spellEnd"/>
          </w:p>
        </w:tc>
        <w:tc>
          <w:tcPr>
            <w:tcW w:w="2262" w:type="dxa"/>
          </w:tcPr>
          <w:p w:rsidR="00384592" w:rsidRDefault="00384592" w:rsidP="00384592">
            <w:pPr>
              <w:pStyle w:val="aa"/>
              <w:shd w:val="clear" w:color="auto" w:fill="auto"/>
              <w:ind w:left="1180"/>
              <w:jc w:val="right"/>
            </w:pPr>
            <w:r>
              <w:rPr>
                <w:color w:val="000000"/>
                <w:lang w:val="uk-UA" w:eastAsia="uk-UA" w:bidi="uk-UA"/>
              </w:rPr>
              <w:t>0,2500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43.</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Макухівка</w:t>
            </w:r>
            <w:proofErr w:type="spellEnd"/>
            <w:r>
              <w:rPr>
                <w:color w:val="000000"/>
                <w:lang w:val="uk-UA" w:eastAsia="uk-UA" w:bidi="uk-UA"/>
              </w:rPr>
              <w:t>, вул. Білогірська</w:t>
            </w:r>
          </w:p>
        </w:tc>
        <w:tc>
          <w:tcPr>
            <w:tcW w:w="2262" w:type="dxa"/>
          </w:tcPr>
          <w:p w:rsidR="00384592" w:rsidRDefault="00384592" w:rsidP="00384592">
            <w:pPr>
              <w:pStyle w:val="aa"/>
              <w:shd w:val="clear" w:color="auto" w:fill="auto"/>
              <w:jc w:val="right"/>
            </w:pPr>
            <w:r>
              <w:rPr>
                <w:color w:val="000000"/>
                <w:lang w:val="uk-UA" w:eastAsia="uk-UA" w:bidi="uk-UA"/>
              </w:rPr>
              <w:t>0,9000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44.</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Макухівка</w:t>
            </w:r>
            <w:proofErr w:type="spellEnd"/>
            <w:r>
              <w:rPr>
                <w:color w:val="000000"/>
                <w:lang w:val="uk-UA" w:eastAsia="uk-UA" w:bidi="uk-UA"/>
              </w:rPr>
              <w:t xml:space="preserve">, вул. </w:t>
            </w:r>
            <w:proofErr w:type="spellStart"/>
            <w:r>
              <w:rPr>
                <w:color w:val="000000"/>
                <w:lang w:val="uk-UA" w:eastAsia="uk-UA" w:bidi="uk-UA"/>
              </w:rPr>
              <w:t>Покрівська</w:t>
            </w:r>
            <w:proofErr w:type="spellEnd"/>
          </w:p>
        </w:tc>
        <w:tc>
          <w:tcPr>
            <w:tcW w:w="2262" w:type="dxa"/>
          </w:tcPr>
          <w:p w:rsidR="00384592" w:rsidRDefault="00384592" w:rsidP="00384592">
            <w:pPr>
              <w:pStyle w:val="aa"/>
              <w:shd w:val="clear" w:color="auto" w:fill="auto"/>
              <w:jc w:val="right"/>
            </w:pPr>
            <w:r>
              <w:rPr>
                <w:color w:val="000000"/>
                <w:lang w:val="uk-UA" w:eastAsia="uk-UA" w:bidi="uk-UA"/>
              </w:rPr>
              <w:t>0,5100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45.</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Бочанівка</w:t>
            </w:r>
            <w:proofErr w:type="spellEnd"/>
          </w:p>
        </w:tc>
        <w:tc>
          <w:tcPr>
            <w:tcW w:w="2262" w:type="dxa"/>
            <w:vAlign w:val="center"/>
          </w:tcPr>
          <w:p w:rsidR="00384592" w:rsidRDefault="00384592" w:rsidP="00384592">
            <w:pPr>
              <w:pStyle w:val="aa"/>
              <w:shd w:val="clear" w:color="auto" w:fill="auto"/>
              <w:jc w:val="right"/>
            </w:pPr>
            <w:r>
              <w:rPr>
                <w:color w:val="000000"/>
                <w:lang w:val="uk-UA" w:eastAsia="uk-UA" w:bidi="uk-UA"/>
              </w:rPr>
              <w:t>0,2000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46.</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w:t>
            </w:r>
            <w:r>
              <w:rPr>
                <w:color w:val="000000"/>
                <w:lang w:eastAsia="ru-RU" w:bidi="ru-RU"/>
              </w:rPr>
              <w:t xml:space="preserve">с. </w:t>
            </w:r>
            <w:proofErr w:type="spellStart"/>
            <w:r>
              <w:rPr>
                <w:color w:val="000000"/>
                <w:lang w:eastAsia="ru-RU" w:bidi="ru-RU"/>
              </w:rPr>
              <w:t>Андру</w:t>
            </w:r>
            <w:r>
              <w:rPr>
                <w:color w:val="000000"/>
                <w:lang w:val="uk-UA" w:eastAsia="uk-UA" w:bidi="uk-UA"/>
              </w:rPr>
              <w:t>шки</w:t>
            </w:r>
            <w:proofErr w:type="spellEnd"/>
          </w:p>
        </w:tc>
        <w:tc>
          <w:tcPr>
            <w:tcW w:w="2262" w:type="dxa"/>
          </w:tcPr>
          <w:p w:rsidR="00384592" w:rsidRDefault="00384592" w:rsidP="00384592">
            <w:pPr>
              <w:pStyle w:val="aa"/>
              <w:shd w:val="clear" w:color="auto" w:fill="auto"/>
              <w:jc w:val="right"/>
            </w:pPr>
            <w:r>
              <w:rPr>
                <w:color w:val="000000"/>
                <w:lang w:val="uk-UA" w:eastAsia="uk-UA" w:bidi="uk-UA"/>
              </w:rPr>
              <w:t>0,1500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47.</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Затурино</w:t>
            </w:r>
            <w:proofErr w:type="spellEnd"/>
          </w:p>
        </w:tc>
        <w:tc>
          <w:tcPr>
            <w:tcW w:w="2262" w:type="dxa"/>
          </w:tcPr>
          <w:p w:rsidR="00384592" w:rsidRDefault="00384592" w:rsidP="00384592">
            <w:pPr>
              <w:pStyle w:val="aa"/>
              <w:shd w:val="clear" w:color="auto" w:fill="auto"/>
              <w:jc w:val="right"/>
            </w:pPr>
            <w:r>
              <w:rPr>
                <w:color w:val="000000"/>
                <w:lang w:val="uk-UA" w:eastAsia="uk-UA" w:bidi="uk-UA"/>
              </w:rPr>
              <w:t>0,4000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48.</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Верхоли</w:t>
            </w:r>
            <w:proofErr w:type="spellEnd"/>
          </w:p>
        </w:tc>
        <w:tc>
          <w:tcPr>
            <w:tcW w:w="2262" w:type="dxa"/>
          </w:tcPr>
          <w:p w:rsidR="00384592" w:rsidRDefault="00384592" w:rsidP="00384592">
            <w:pPr>
              <w:pStyle w:val="aa"/>
              <w:shd w:val="clear" w:color="auto" w:fill="auto"/>
              <w:jc w:val="right"/>
            </w:pPr>
            <w:r>
              <w:rPr>
                <w:color w:val="000000"/>
                <w:lang w:val="uk-UA" w:eastAsia="uk-UA" w:bidi="uk-UA"/>
              </w:rPr>
              <w:t>0,5000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49.</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Грабинівка</w:t>
            </w:r>
            <w:proofErr w:type="spellEnd"/>
          </w:p>
        </w:tc>
        <w:tc>
          <w:tcPr>
            <w:tcW w:w="2262" w:type="dxa"/>
            <w:vAlign w:val="center"/>
          </w:tcPr>
          <w:p w:rsidR="00384592" w:rsidRDefault="00384592" w:rsidP="00384592">
            <w:pPr>
              <w:pStyle w:val="aa"/>
              <w:shd w:val="clear" w:color="auto" w:fill="auto"/>
              <w:ind w:left="1180"/>
              <w:jc w:val="right"/>
            </w:pPr>
            <w:r>
              <w:rPr>
                <w:color w:val="000000"/>
                <w:lang w:val="uk-UA" w:eastAsia="uk-UA" w:bidi="uk-UA"/>
              </w:rPr>
              <w:t>0,2100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50.</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Соснівка</w:t>
            </w:r>
            <w:proofErr w:type="spellEnd"/>
          </w:p>
        </w:tc>
        <w:tc>
          <w:tcPr>
            <w:tcW w:w="2262" w:type="dxa"/>
          </w:tcPr>
          <w:p w:rsidR="00384592" w:rsidRDefault="00384592" w:rsidP="00384592">
            <w:pPr>
              <w:pStyle w:val="aa"/>
              <w:shd w:val="clear" w:color="auto" w:fill="auto"/>
              <w:jc w:val="right"/>
            </w:pPr>
            <w:r>
              <w:rPr>
                <w:color w:val="000000"/>
                <w:lang w:val="uk-UA" w:eastAsia="uk-UA" w:bidi="uk-UA"/>
              </w:rPr>
              <w:t>0,5000</w:t>
            </w:r>
          </w:p>
        </w:tc>
      </w:tr>
      <w:tr w:rsidR="00384592" w:rsidTr="00384592">
        <w:trPr>
          <w:jc w:val="right"/>
        </w:trPr>
        <w:tc>
          <w:tcPr>
            <w:tcW w:w="9345" w:type="dxa"/>
            <w:gridSpan w:val="3"/>
          </w:tcPr>
          <w:p w:rsidR="00384592" w:rsidRDefault="00384592" w:rsidP="00384592">
            <w:pPr>
              <w:pStyle w:val="aa"/>
              <w:shd w:val="clear" w:color="auto" w:fill="auto"/>
              <w:rPr>
                <w:color w:val="000000"/>
                <w:lang w:val="uk-UA" w:eastAsia="uk-UA" w:bidi="uk-UA"/>
              </w:rPr>
            </w:pPr>
            <w:r>
              <w:rPr>
                <w:b/>
                <w:bCs/>
                <w:i/>
                <w:iCs/>
                <w:color w:val="000000"/>
                <w:lang w:val="uk-UA" w:eastAsia="uk-UA" w:bidi="uk-UA"/>
              </w:rPr>
              <w:t xml:space="preserve">Кладовища, які розташовані на території </w:t>
            </w:r>
            <w:proofErr w:type="spellStart"/>
            <w:r>
              <w:rPr>
                <w:b/>
                <w:bCs/>
                <w:i/>
                <w:iCs/>
                <w:color w:val="000000"/>
                <w:lang w:val="uk-UA" w:eastAsia="uk-UA" w:bidi="uk-UA"/>
              </w:rPr>
              <w:t>Пальчиківського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51.</w:t>
            </w:r>
          </w:p>
        </w:tc>
        <w:tc>
          <w:tcPr>
            <w:tcW w:w="6379" w:type="dxa"/>
          </w:tcPr>
          <w:p w:rsidR="00384592" w:rsidRDefault="00384592" w:rsidP="00384592">
            <w:pPr>
              <w:pStyle w:val="aa"/>
              <w:shd w:val="clear" w:color="auto" w:fill="auto"/>
              <w:jc w:val="both"/>
            </w:pPr>
            <w:r>
              <w:rPr>
                <w:color w:val="000000"/>
                <w:lang w:val="uk-UA" w:eastAsia="uk-UA" w:bidi="uk-UA"/>
              </w:rPr>
              <w:t>Кладовище с. Витівка</w:t>
            </w:r>
          </w:p>
        </w:tc>
        <w:tc>
          <w:tcPr>
            <w:tcW w:w="2262" w:type="dxa"/>
          </w:tcPr>
          <w:p w:rsidR="00384592" w:rsidRDefault="00384592" w:rsidP="00384592">
            <w:pPr>
              <w:pStyle w:val="aa"/>
              <w:shd w:val="clear" w:color="auto" w:fill="auto"/>
              <w:jc w:val="right"/>
            </w:pPr>
            <w:r>
              <w:rPr>
                <w:color w:val="000000"/>
                <w:lang w:val="uk-UA" w:eastAsia="uk-UA" w:bidi="uk-UA"/>
              </w:rPr>
              <w:t>0,3830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lastRenderedPageBreak/>
              <w:t>52.</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Бугаївка</w:t>
            </w:r>
            <w:proofErr w:type="spellEnd"/>
          </w:p>
        </w:tc>
        <w:tc>
          <w:tcPr>
            <w:tcW w:w="2262" w:type="dxa"/>
            <w:vAlign w:val="center"/>
          </w:tcPr>
          <w:p w:rsidR="00384592" w:rsidRDefault="00384592" w:rsidP="00384592">
            <w:pPr>
              <w:pStyle w:val="aa"/>
              <w:shd w:val="clear" w:color="auto" w:fill="auto"/>
              <w:jc w:val="right"/>
            </w:pPr>
            <w:r>
              <w:rPr>
                <w:color w:val="000000"/>
                <w:lang w:val="uk-UA" w:eastAsia="uk-UA" w:bidi="uk-UA"/>
              </w:rPr>
              <w:t>0,8000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53.</w:t>
            </w:r>
          </w:p>
        </w:tc>
        <w:tc>
          <w:tcPr>
            <w:tcW w:w="6379" w:type="dxa"/>
          </w:tcPr>
          <w:p w:rsidR="00384592" w:rsidRDefault="00384592" w:rsidP="00384592">
            <w:pPr>
              <w:pStyle w:val="aa"/>
              <w:shd w:val="clear" w:color="auto" w:fill="auto"/>
              <w:jc w:val="both"/>
            </w:pPr>
            <w:r>
              <w:rPr>
                <w:color w:val="000000"/>
                <w:lang w:val="uk-UA" w:eastAsia="uk-UA" w:bidi="uk-UA"/>
              </w:rPr>
              <w:t>Кладовище с. Циганське</w:t>
            </w:r>
          </w:p>
        </w:tc>
        <w:tc>
          <w:tcPr>
            <w:tcW w:w="2262" w:type="dxa"/>
            <w:vAlign w:val="center"/>
          </w:tcPr>
          <w:p w:rsidR="00384592" w:rsidRDefault="00384592" w:rsidP="00384592">
            <w:pPr>
              <w:pStyle w:val="aa"/>
              <w:shd w:val="clear" w:color="auto" w:fill="auto"/>
              <w:jc w:val="right"/>
            </w:pPr>
            <w:r>
              <w:rPr>
                <w:color w:val="000000"/>
                <w:lang w:val="uk-UA" w:eastAsia="uk-UA" w:bidi="uk-UA"/>
              </w:rPr>
              <w:t>2,1000</w:t>
            </w:r>
          </w:p>
        </w:tc>
      </w:tr>
      <w:tr w:rsidR="00384592" w:rsidTr="00384592">
        <w:trPr>
          <w:jc w:val="right"/>
        </w:trPr>
        <w:tc>
          <w:tcPr>
            <w:tcW w:w="9345" w:type="dxa"/>
            <w:gridSpan w:val="3"/>
          </w:tcPr>
          <w:p w:rsidR="00384592" w:rsidRDefault="00384592" w:rsidP="00384592">
            <w:pPr>
              <w:pStyle w:val="aa"/>
              <w:shd w:val="clear" w:color="auto" w:fill="auto"/>
              <w:rPr>
                <w:color w:val="000000"/>
                <w:lang w:val="uk-UA" w:eastAsia="uk-UA" w:bidi="uk-UA"/>
              </w:rPr>
            </w:pPr>
            <w:r>
              <w:rPr>
                <w:b/>
                <w:bCs/>
                <w:i/>
                <w:iCs/>
                <w:color w:val="000000"/>
                <w:lang w:val="uk-UA" w:eastAsia="uk-UA" w:bidi="uk-UA"/>
              </w:rPr>
              <w:t>Кладовища, які розташовані на території Сем '</w:t>
            </w:r>
            <w:proofErr w:type="spellStart"/>
            <w:r>
              <w:rPr>
                <w:b/>
                <w:bCs/>
                <w:i/>
                <w:iCs/>
                <w:color w:val="000000"/>
                <w:lang w:val="uk-UA" w:eastAsia="uk-UA" w:bidi="uk-UA"/>
              </w:rPr>
              <w:t>янівського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54.</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Тернівщина</w:t>
            </w:r>
            <w:proofErr w:type="spellEnd"/>
          </w:p>
        </w:tc>
        <w:tc>
          <w:tcPr>
            <w:tcW w:w="2262" w:type="dxa"/>
          </w:tcPr>
          <w:p w:rsidR="00384592" w:rsidRDefault="00384592" w:rsidP="00384592">
            <w:pPr>
              <w:pStyle w:val="aa"/>
              <w:shd w:val="clear" w:color="auto" w:fill="auto"/>
              <w:jc w:val="right"/>
            </w:pPr>
            <w:r>
              <w:rPr>
                <w:color w:val="000000"/>
                <w:lang w:val="uk-UA" w:eastAsia="uk-UA" w:bidi="uk-UA"/>
              </w:rPr>
              <w:t>0,3045</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55.</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Олепіри</w:t>
            </w:r>
            <w:proofErr w:type="spellEnd"/>
          </w:p>
        </w:tc>
        <w:tc>
          <w:tcPr>
            <w:tcW w:w="2262" w:type="dxa"/>
          </w:tcPr>
          <w:p w:rsidR="00384592" w:rsidRDefault="00384592" w:rsidP="00384592">
            <w:pPr>
              <w:pStyle w:val="aa"/>
              <w:shd w:val="clear" w:color="auto" w:fill="auto"/>
              <w:jc w:val="right"/>
            </w:pPr>
            <w:r>
              <w:rPr>
                <w:color w:val="000000"/>
                <w:lang w:val="uk-UA" w:eastAsia="uk-UA" w:bidi="uk-UA"/>
              </w:rPr>
              <w:t>0,1500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56.</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Яцинова</w:t>
            </w:r>
            <w:proofErr w:type="spellEnd"/>
            <w:r>
              <w:rPr>
                <w:color w:val="000000"/>
                <w:lang w:val="uk-UA" w:eastAsia="uk-UA" w:bidi="uk-UA"/>
              </w:rPr>
              <w:t xml:space="preserve"> Слобідка</w:t>
            </w:r>
          </w:p>
        </w:tc>
        <w:tc>
          <w:tcPr>
            <w:tcW w:w="2262" w:type="dxa"/>
          </w:tcPr>
          <w:p w:rsidR="00384592" w:rsidRDefault="00384592" w:rsidP="00384592">
            <w:pPr>
              <w:pStyle w:val="aa"/>
              <w:shd w:val="clear" w:color="auto" w:fill="auto"/>
              <w:jc w:val="right"/>
            </w:pPr>
            <w:r>
              <w:rPr>
                <w:color w:val="000000"/>
                <w:lang w:val="uk-UA" w:eastAsia="uk-UA" w:bidi="uk-UA"/>
              </w:rPr>
              <w:t>0,4000</w:t>
            </w:r>
          </w:p>
        </w:tc>
      </w:tr>
      <w:tr w:rsidR="00384592" w:rsidTr="00384592">
        <w:trPr>
          <w:jc w:val="right"/>
        </w:trPr>
        <w:tc>
          <w:tcPr>
            <w:tcW w:w="9345" w:type="dxa"/>
            <w:gridSpan w:val="3"/>
          </w:tcPr>
          <w:p w:rsidR="00384592" w:rsidRDefault="00384592" w:rsidP="00384592">
            <w:pPr>
              <w:pStyle w:val="aa"/>
              <w:shd w:val="clear" w:color="auto" w:fill="auto"/>
              <w:rPr>
                <w:color w:val="000000"/>
                <w:lang w:val="uk-UA" w:eastAsia="uk-UA" w:bidi="uk-UA"/>
              </w:rPr>
            </w:pPr>
            <w:r>
              <w:rPr>
                <w:b/>
                <w:bCs/>
                <w:i/>
                <w:iCs/>
                <w:color w:val="000000"/>
                <w:lang w:val="uk-UA" w:eastAsia="uk-UA" w:bidi="uk-UA"/>
              </w:rPr>
              <w:t xml:space="preserve">Кладовища, які розташовані на території </w:t>
            </w:r>
            <w:proofErr w:type="spellStart"/>
            <w:r>
              <w:rPr>
                <w:b/>
                <w:bCs/>
                <w:i/>
                <w:iCs/>
                <w:color w:val="000000"/>
                <w:lang w:val="uk-UA" w:eastAsia="uk-UA" w:bidi="uk-UA"/>
              </w:rPr>
              <w:t>Супрунівського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57.</w:t>
            </w:r>
          </w:p>
        </w:tc>
        <w:tc>
          <w:tcPr>
            <w:tcW w:w="6379" w:type="dxa"/>
          </w:tcPr>
          <w:p w:rsidR="00384592" w:rsidRDefault="00384592" w:rsidP="00384592">
            <w:pPr>
              <w:pStyle w:val="aa"/>
              <w:shd w:val="clear" w:color="auto" w:fill="auto"/>
              <w:jc w:val="both"/>
            </w:pPr>
            <w:r>
              <w:rPr>
                <w:color w:val="000000"/>
                <w:lang w:val="uk-UA" w:eastAsia="uk-UA" w:bidi="uk-UA"/>
              </w:rPr>
              <w:t>Кладовище с. Івашки</w:t>
            </w:r>
          </w:p>
        </w:tc>
        <w:tc>
          <w:tcPr>
            <w:tcW w:w="2262" w:type="dxa"/>
          </w:tcPr>
          <w:p w:rsidR="00384592" w:rsidRDefault="00384592" w:rsidP="00384592">
            <w:pPr>
              <w:pStyle w:val="aa"/>
              <w:shd w:val="clear" w:color="auto" w:fill="auto"/>
              <w:jc w:val="right"/>
            </w:pPr>
            <w:r>
              <w:rPr>
                <w:color w:val="000000"/>
                <w:lang w:val="uk-UA" w:eastAsia="uk-UA" w:bidi="uk-UA"/>
              </w:rPr>
              <w:t>1,3000</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58.</w:t>
            </w:r>
          </w:p>
        </w:tc>
        <w:tc>
          <w:tcPr>
            <w:tcW w:w="6379" w:type="dxa"/>
          </w:tcPr>
          <w:p w:rsidR="00384592" w:rsidRDefault="00384592" w:rsidP="00384592">
            <w:pPr>
              <w:pStyle w:val="aa"/>
              <w:shd w:val="clear" w:color="auto" w:fill="auto"/>
              <w:jc w:val="both"/>
            </w:pPr>
            <w:r>
              <w:rPr>
                <w:color w:val="000000"/>
                <w:lang w:val="uk-UA" w:eastAsia="uk-UA" w:bidi="uk-UA"/>
              </w:rPr>
              <w:t>Кладовище с. Мильці</w:t>
            </w:r>
          </w:p>
        </w:tc>
        <w:tc>
          <w:tcPr>
            <w:tcW w:w="2262" w:type="dxa"/>
          </w:tcPr>
          <w:p w:rsidR="00384592" w:rsidRDefault="00384592" w:rsidP="00384592">
            <w:pPr>
              <w:pStyle w:val="aa"/>
              <w:shd w:val="clear" w:color="auto" w:fill="auto"/>
              <w:jc w:val="right"/>
            </w:pPr>
            <w:r>
              <w:rPr>
                <w:color w:val="000000"/>
                <w:lang w:val="uk-UA" w:eastAsia="uk-UA" w:bidi="uk-UA"/>
              </w:rPr>
              <w:t>7,0000</w:t>
            </w:r>
          </w:p>
        </w:tc>
      </w:tr>
      <w:tr w:rsidR="00384592" w:rsidTr="00384592">
        <w:trPr>
          <w:jc w:val="right"/>
        </w:trPr>
        <w:tc>
          <w:tcPr>
            <w:tcW w:w="9345" w:type="dxa"/>
            <w:gridSpan w:val="3"/>
          </w:tcPr>
          <w:p w:rsidR="00384592" w:rsidRDefault="00384592" w:rsidP="00384592">
            <w:pPr>
              <w:pStyle w:val="aa"/>
              <w:shd w:val="clear" w:color="auto" w:fill="auto"/>
            </w:pPr>
            <w:r>
              <w:rPr>
                <w:b/>
                <w:bCs/>
                <w:i/>
                <w:iCs/>
                <w:color w:val="000000"/>
                <w:lang w:val="uk-UA" w:eastAsia="uk-UA" w:bidi="uk-UA"/>
              </w:rPr>
              <w:t xml:space="preserve">Кладовища, які розташовані на території </w:t>
            </w:r>
            <w:proofErr w:type="spellStart"/>
            <w:r>
              <w:rPr>
                <w:b/>
                <w:bCs/>
                <w:i/>
                <w:iCs/>
                <w:color w:val="000000"/>
                <w:lang w:val="en-US" w:bidi="en-US"/>
              </w:rPr>
              <w:t>Taxmay</w:t>
            </w:r>
            <w:r>
              <w:rPr>
                <w:b/>
                <w:bCs/>
                <w:i/>
                <w:iCs/>
                <w:color w:val="000000"/>
                <w:lang w:val="uk-UA" w:eastAsia="uk-UA" w:bidi="uk-UA"/>
              </w:rPr>
              <w:t>лівського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59.</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Тахтаулове</w:t>
            </w:r>
            <w:proofErr w:type="spellEnd"/>
          </w:p>
        </w:tc>
        <w:tc>
          <w:tcPr>
            <w:tcW w:w="2262" w:type="dxa"/>
          </w:tcPr>
          <w:p w:rsidR="00384592" w:rsidRDefault="00384592" w:rsidP="00384592">
            <w:pPr>
              <w:pStyle w:val="aa"/>
              <w:shd w:val="clear" w:color="auto" w:fill="auto"/>
              <w:jc w:val="right"/>
            </w:pPr>
            <w:r>
              <w:rPr>
                <w:color w:val="000000"/>
                <w:lang w:val="uk-UA" w:eastAsia="uk-UA" w:bidi="uk-UA"/>
              </w:rPr>
              <w:t>3,2000</w:t>
            </w:r>
          </w:p>
        </w:tc>
      </w:tr>
      <w:tr w:rsidR="00384592" w:rsidTr="00384592">
        <w:trPr>
          <w:jc w:val="right"/>
        </w:trPr>
        <w:tc>
          <w:tcPr>
            <w:tcW w:w="704" w:type="dxa"/>
            <w:vAlign w:val="center"/>
          </w:tcPr>
          <w:p w:rsidR="00384592" w:rsidRDefault="00384592" w:rsidP="00384592">
            <w:pPr>
              <w:pStyle w:val="aa"/>
              <w:shd w:val="clear" w:color="auto" w:fill="auto"/>
            </w:pPr>
            <w:r>
              <w:rPr>
                <w:color w:val="000000"/>
                <w:lang w:val="uk-UA" w:eastAsia="uk-UA" w:bidi="uk-UA"/>
              </w:rPr>
              <w:t>60.</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Тахтаулове</w:t>
            </w:r>
            <w:proofErr w:type="spellEnd"/>
          </w:p>
        </w:tc>
        <w:tc>
          <w:tcPr>
            <w:tcW w:w="2262" w:type="dxa"/>
            <w:vAlign w:val="center"/>
          </w:tcPr>
          <w:p w:rsidR="00384592" w:rsidRDefault="00384592" w:rsidP="00384592">
            <w:pPr>
              <w:pStyle w:val="aa"/>
              <w:shd w:val="clear" w:color="auto" w:fill="auto"/>
              <w:jc w:val="right"/>
            </w:pPr>
            <w:r>
              <w:rPr>
                <w:color w:val="000000"/>
                <w:lang w:val="uk-UA" w:eastAsia="uk-UA" w:bidi="uk-UA"/>
              </w:rPr>
              <w:t>2,0000</w:t>
            </w:r>
          </w:p>
        </w:tc>
      </w:tr>
      <w:tr w:rsidR="00384592" w:rsidTr="00384592">
        <w:trPr>
          <w:jc w:val="right"/>
        </w:trPr>
        <w:tc>
          <w:tcPr>
            <w:tcW w:w="704" w:type="dxa"/>
            <w:vAlign w:val="center"/>
          </w:tcPr>
          <w:p w:rsidR="00384592" w:rsidRDefault="00384592" w:rsidP="00384592">
            <w:pPr>
              <w:pStyle w:val="aa"/>
              <w:shd w:val="clear" w:color="auto" w:fill="auto"/>
            </w:pPr>
            <w:r>
              <w:rPr>
                <w:color w:val="000000"/>
                <w:lang w:val="uk-UA" w:eastAsia="uk-UA" w:bidi="uk-UA"/>
              </w:rPr>
              <w:t>61.</w:t>
            </w:r>
          </w:p>
        </w:tc>
        <w:tc>
          <w:tcPr>
            <w:tcW w:w="6379" w:type="dxa"/>
          </w:tcPr>
          <w:p w:rsidR="00384592" w:rsidRDefault="00384592" w:rsidP="00384592">
            <w:pPr>
              <w:pStyle w:val="aa"/>
              <w:shd w:val="clear" w:color="auto" w:fill="auto"/>
              <w:jc w:val="both"/>
            </w:pPr>
            <w:r>
              <w:rPr>
                <w:color w:val="000000"/>
                <w:lang w:val="uk-UA" w:eastAsia="uk-UA" w:bidi="uk-UA"/>
              </w:rPr>
              <w:t>Кладовище с. Жуки, вул. Жовтнева</w:t>
            </w:r>
          </w:p>
        </w:tc>
        <w:tc>
          <w:tcPr>
            <w:tcW w:w="2262" w:type="dxa"/>
          </w:tcPr>
          <w:p w:rsidR="00384592" w:rsidRDefault="00384592" w:rsidP="00384592">
            <w:pPr>
              <w:pStyle w:val="aa"/>
              <w:shd w:val="clear" w:color="auto" w:fill="auto"/>
              <w:jc w:val="right"/>
            </w:pPr>
            <w:r>
              <w:rPr>
                <w:color w:val="000000"/>
                <w:lang w:val="uk-UA" w:eastAsia="uk-UA" w:bidi="uk-UA"/>
              </w:rPr>
              <w:t>2,7000</w:t>
            </w:r>
          </w:p>
        </w:tc>
      </w:tr>
      <w:tr w:rsidR="00384592" w:rsidTr="00384592">
        <w:trPr>
          <w:jc w:val="right"/>
        </w:trPr>
        <w:tc>
          <w:tcPr>
            <w:tcW w:w="704" w:type="dxa"/>
            <w:vAlign w:val="center"/>
          </w:tcPr>
          <w:p w:rsidR="00384592" w:rsidRDefault="00384592" w:rsidP="00384592">
            <w:pPr>
              <w:pStyle w:val="aa"/>
              <w:shd w:val="clear" w:color="auto" w:fill="auto"/>
            </w:pPr>
            <w:r>
              <w:rPr>
                <w:color w:val="000000"/>
                <w:lang w:val="uk-UA" w:eastAsia="uk-UA" w:bidi="uk-UA"/>
              </w:rPr>
              <w:t>62.</w:t>
            </w:r>
          </w:p>
        </w:tc>
        <w:tc>
          <w:tcPr>
            <w:tcW w:w="6379" w:type="dxa"/>
          </w:tcPr>
          <w:p w:rsidR="00384592" w:rsidRDefault="00384592" w:rsidP="00384592">
            <w:pPr>
              <w:pStyle w:val="aa"/>
              <w:shd w:val="clear" w:color="auto" w:fill="auto"/>
              <w:jc w:val="both"/>
            </w:pPr>
            <w:r>
              <w:rPr>
                <w:color w:val="000000"/>
                <w:lang w:val="uk-UA" w:eastAsia="uk-UA" w:bidi="uk-UA"/>
              </w:rPr>
              <w:t>Кладовище с. Жуки</w:t>
            </w:r>
          </w:p>
        </w:tc>
        <w:tc>
          <w:tcPr>
            <w:tcW w:w="2262" w:type="dxa"/>
            <w:vAlign w:val="center"/>
          </w:tcPr>
          <w:p w:rsidR="00384592" w:rsidRDefault="00384592" w:rsidP="00384592">
            <w:pPr>
              <w:pStyle w:val="aa"/>
              <w:shd w:val="clear" w:color="auto" w:fill="auto"/>
              <w:jc w:val="right"/>
            </w:pPr>
            <w:r>
              <w:rPr>
                <w:color w:val="000000"/>
                <w:lang w:val="uk-UA" w:eastAsia="uk-UA" w:bidi="uk-UA"/>
              </w:rPr>
              <w:t>2,8000</w:t>
            </w:r>
          </w:p>
        </w:tc>
      </w:tr>
      <w:tr w:rsidR="00384592" w:rsidTr="00384592">
        <w:trPr>
          <w:jc w:val="right"/>
        </w:trPr>
        <w:tc>
          <w:tcPr>
            <w:tcW w:w="9345" w:type="dxa"/>
            <w:gridSpan w:val="3"/>
          </w:tcPr>
          <w:p w:rsidR="00384592" w:rsidRDefault="00384592" w:rsidP="00384592">
            <w:pPr>
              <w:pStyle w:val="aa"/>
              <w:shd w:val="clear" w:color="auto" w:fill="auto"/>
            </w:pPr>
            <w:r>
              <w:rPr>
                <w:b/>
                <w:bCs/>
                <w:i/>
                <w:iCs/>
                <w:color w:val="000000"/>
                <w:lang w:val="uk-UA" w:eastAsia="uk-UA" w:bidi="uk-UA"/>
              </w:rPr>
              <w:t xml:space="preserve">Кладовища, які розташовані на території </w:t>
            </w:r>
            <w:proofErr w:type="spellStart"/>
            <w:r>
              <w:rPr>
                <w:b/>
                <w:bCs/>
                <w:i/>
                <w:iCs/>
                <w:color w:val="000000"/>
                <w:lang w:val="uk-UA" w:eastAsia="uk-UA" w:bidi="uk-UA"/>
              </w:rPr>
              <w:t>Чорноглазівського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384592" w:rsidTr="00384592">
        <w:trPr>
          <w:jc w:val="right"/>
        </w:trPr>
        <w:tc>
          <w:tcPr>
            <w:tcW w:w="704" w:type="dxa"/>
          </w:tcPr>
          <w:p w:rsidR="00384592" w:rsidRDefault="00384592" w:rsidP="00384592">
            <w:pPr>
              <w:pStyle w:val="aa"/>
              <w:shd w:val="clear" w:color="auto" w:fill="auto"/>
            </w:pPr>
            <w:r>
              <w:rPr>
                <w:color w:val="000000"/>
                <w:lang w:val="uk-UA" w:eastAsia="uk-UA" w:bidi="uk-UA"/>
              </w:rPr>
              <w:t>63.</w:t>
            </w:r>
          </w:p>
        </w:tc>
        <w:tc>
          <w:tcPr>
            <w:tcW w:w="6379" w:type="dxa"/>
          </w:tcPr>
          <w:p w:rsidR="00384592" w:rsidRDefault="00384592" w:rsidP="00384592">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Бершацьке</w:t>
            </w:r>
            <w:proofErr w:type="spellEnd"/>
          </w:p>
        </w:tc>
        <w:tc>
          <w:tcPr>
            <w:tcW w:w="2262" w:type="dxa"/>
            <w:vAlign w:val="center"/>
          </w:tcPr>
          <w:p w:rsidR="00384592" w:rsidRDefault="00384592" w:rsidP="00384592">
            <w:pPr>
              <w:pStyle w:val="aa"/>
              <w:shd w:val="clear" w:color="auto" w:fill="auto"/>
              <w:jc w:val="right"/>
            </w:pPr>
            <w:r>
              <w:rPr>
                <w:color w:val="000000"/>
                <w:lang w:val="uk-UA" w:eastAsia="uk-UA" w:bidi="uk-UA"/>
              </w:rPr>
              <w:t>0,0100</w:t>
            </w:r>
          </w:p>
        </w:tc>
      </w:tr>
    </w:tbl>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B511D3" w:rsidP="00B511D3">
      <w:pPr>
        <w:jc w:val="both"/>
        <w:rPr>
          <w:rFonts w:eastAsia="Batang"/>
          <w:b/>
          <w:bCs/>
        </w:rPr>
      </w:pPr>
      <w:r w:rsidRPr="00D336DF">
        <w:rPr>
          <w:rFonts w:eastAsia="Batang"/>
          <w:b/>
          <w:bCs/>
        </w:rPr>
        <w:t>2. Підстава для надання послуг</w:t>
      </w:r>
    </w:p>
    <w:p w:rsidR="00B511D3" w:rsidRPr="0015786E" w:rsidRDefault="0015786E" w:rsidP="00000CDC">
      <w:pPr>
        <w:ind w:firstLine="708"/>
        <w:jc w:val="both"/>
        <w:rPr>
          <w:rFonts w:eastAsia="Arial"/>
          <w:color w:val="000000"/>
          <w:szCs w:val="24"/>
        </w:rPr>
      </w:pPr>
      <w:r w:rsidRPr="0015786E">
        <w:rPr>
          <w:rFonts w:eastAsia="Arial"/>
          <w:color w:val="000000"/>
          <w:szCs w:val="24"/>
        </w:rPr>
        <w:t xml:space="preserve">Розроблення </w:t>
      </w:r>
      <w:r>
        <w:rPr>
          <w:color w:val="000000"/>
          <w:lang w:eastAsia="uk-UA" w:bidi="uk-UA"/>
        </w:rPr>
        <w:t xml:space="preserve">технічної документації із землеустрою щодо інвентаризації земель під кладовищами Полтавської міської територіальної громади </w:t>
      </w:r>
      <w:r w:rsidRPr="009B648A">
        <w:t>проводиться на підставі рішення</w:t>
      </w:r>
      <w:r>
        <w:t xml:space="preserve"> </w:t>
      </w:r>
      <w:r w:rsidR="00000CDC">
        <w:t>тридцять дев’ятої сесії восьмого скликання Полтавської міської ради від 15 вересня 2023 року «</w:t>
      </w:r>
      <w:r w:rsidR="00000CDC">
        <w:rPr>
          <w:color w:val="000000"/>
          <w:lang w:eastAsia="uk-UA" w:bidi="uk-UA"/>
        </w:rPr>
        <w:t xml:space="preserve">Про затвердження переліку земельних ділянок та надання дозволу на розроблення технічної документації із землеустрою щодо інвентаризації земель під кладовищами Полтавської міської територіальної громади» </w:t>
      </w:r>
      <w:r w:rsidR="00000CDC" w:rsidRPr="00000CDC">
        <w:rPr>
          <w:color w:val="000000"/>
          <w:lang w:eastAsia="uk-UA" w:bidi="uk-UA"/>
        </w:rPr>
        <w:t xml:space="preserve">Керуючись Земельним кодексом України, Законами України „Про землеустрій”, „Про внесення змін до деяких законодавчих актів України щодо розмежування земель державної та комунальної власності”, „Про Державний земельний кадастр”, ст. 26 Закону України ’’Про місцеве самоврядування в Україні”, розпорядженням Кабінету Міністрів України від 12 червня 2020 р. №721-р „Про визначення адміністративних центрів та затвердження територій територіальних громад Полтавської області”, враховуючи рішення позачергової другої сесії Полтавської міської ради восьмого скликання від 29 січня 2021 року „Про реорганізацію шляхом приєднання </w:t>
      </w:r>
      <w:proofErr w:type="spellStart"/>
      <w:r w:rsidR="00000CDC" w:rsidRPr="00000CDC">
        <w:rPr>
          <w:color w:val="000000"/>
          <w:lang w:eastAsia="uk-UA" w:bidi="uk-UA"/>
        </w:rPr>
        <w:t>Абазівської</w:t>
      </w:r>
      <w:proofErr w:type="spellEnd"/>
      <w:r w:rsidR="00000CDC" w:rsidRPr="00000CDC">
        <w:rPr>
          <w:color w:val="000000"/>
          <w:lang w:eastAsia="uk-UA" w:bidi="uk-UA"/>
        </w:rPr>
        <w:t xml:space="preserve"> сільської ради, </w:t>
      </w:r>
      <w:proofErr w:type="spellStart"/>
      <w:r w:rsidR="00000CDC" w:rsidRPr="00000CDC">
        <w:rPr>
          <w:color w:val="000000"/>
          <w:lang w:eastAsia="uk-UA" w:bidi="uk-UA"/>
        </w:rPr>
        <w:t>Бричківської</w:t>
      </w:r>
      <w:proofErr w:type="spellEnd"/>
      <w:r w:rsidR="00000CDC" w:rsidRPr="00000CDC">
        <w:rPr>
          <w:color w:val="000000"/>
          <w:lang w:eastAsia="uk-UA" w:bidi="uk-UA"/>
        </w:rPr>
        <w:t xml:space="preserve"> сільської ради, Банківської сільської ради, </w:t>
      </w:r>
      <w:proofErr w:type="spellStart"/>
      <w:r w:rsidR="00000CDC" w:rsidRPr="00000CDC">
        <w:rPr>
          <w:color w:val="000000"/>
          <w:lang w:eastAsia="uk-UA" w:bidi="uk-UA"/>
        </w:rPr>
        <w:t>Гожулівської</w:t>
      </w:r>
      <w:proofErr w:type="spellEnd"/>
      <w:r w:rsidR="00000CDC" w:rsidRPr="00000CDC">
        <w:rPr>
          <w:color w:val="000000"/>
          <w:lang w:eastAsia="uk-UA" w:bidi="uk-UA"/>
        </w:rPr>
        <w:t xml:space="preserve"> сільської ради, </w:t>
      </w:r>
      <w:proofErr w:type="spellStart"/>
      <w:r w:rsidR="00FD5129">
        <w:rPr>
          <w:color w:val="000000"/>
          <w:lang w:eastAsia="uk-UA" w:bidi="uk-UA"/>
        </w:rPr>
        <w:t>К</w:t>
      </w:r>
      <w:r w:rsidR="00000CDC" w:rsidRPr="00000CDC">
        <w:rPr>
          <w:color w:val="000000"/>
          <w:lang w:eastAsia="uk-UA" w:bidi="uk-UA"/>
        </w:rPr>
        <w:t>овалівської</w:t>
      </w:r>
      <w:proofErr w:type="spellEnd"/>
      <w:r w:rsidR="00000CDC" w:rsidRPr="00000CDC">
        <w:rPr>
          <w:color w:val="000000"/>
          <w:lang w:eastAsia="uk-UA" w:bidi="uk-UA"/>
        </w:rPr>
        <w:t xml:space="preserve"> сільської ради, </w:t>
      </w:r>
      <w:proofErr w:type="spellStart"/>
      <w:r w:rsidR="00000CDC" w:rsidRPr="00000CDC">
        <w:rPr>
          <w:color w:val="000000"/>
          <w:lang w:eastAsia="uk-UA" w:bidi="uk-UA"/>
        </w:rPr>
        <w:t>Пальчиківської</w:t>
      </w:r>
      <w:proofErr w:type="spellEnd"/>
      <w:r w:rsidR="00000CDC" w:rsidRPr="00000CDC">
        <w:rPr>
          <w:color w:val="000000"/>
          <w:lang w:eastAsia="uk-UA" w:bidi="uk-UA"/>
        </w:rPr>
        <w:t xml:space="preserve"> сільської ради, </w:t>
      </w:r>
      <w:proofErr w:type="spellStart"/>
      <w:r w:rsidR="00000CDC" w:rsidRPr="00000CDC">
        <w:rPr>
          <w:color w:val="000000"/>
          <w:lang w:eastAsia="uk-UA" w:bidi="uk-UA"/>
        </w:rPr>
        <w:t>Сем’янівської</w:t>
      </w:r>
      <w:proofErr w:type="spellEnd"/>
      <w:r w:rsidR="00000CDC" w:rsidRPr="00000CDC">
        <w:rPr>
          <w:color w:val="000000"/>
          <w:lang w:eastAsia="uk-UA" w:bidi="uk-UA"/>
        </w:rPr>
        <w:t xml:space="preserve"> сільської ради, </w:t>
      </w:r>
      <w:proofErr w:type="spellStart"/>
      <w:r w:rsidR="00000CDC" w:rsidRPr="00000CDC">
        <w:rPr>
          <w:color w:val="000000"/>
          <w:lang w:eastAsia="uk-UA" w:bidi="uk-UA"/>
        </w:rPr>
        <w:t>Супрунівської</w:t>
      </w:r>
      <w:proofErr w:type="spellEnd"/>
      <w:r w:rsidR="00000CDC" w:rsidRPr="00000CDC">
        <w:rPr>
          <w:color w:val="000000"/>
          <w:lang w:eastAsia="uk-UA" w:bidi="uk-UA"/>
        </w:rPr>
        <w:t xml:space="preserve"> сільської ради, </w:t>
      </w:r>
      <w:proofErr w:type="spellStart"/>
      <w:r w:rsidR="00000CDC" w:rsidRPr="00000CDC">
        <w:rPr>
          <w:color w:val="000000"/>
          <w:lang w:eastAsia="uk-UA" w:bidi="uk-UA"/>
        </w:rPr>
        <w:t>Тахтаулівської</w:t>
      </w:r>
      <w:proofErr w:type="spellEnd"/>
      <w:r w:rsidR="00000CDC" w:rsidRPr="00000CDC">
        <w:rPr>
          <w:color w:val="000000"/>
          <w:lang w:eastAsia="uk-UA" w:bidi="uk-UA"/>
        </w:rPr>
        <w:t xml:space="preserve"> сільської ради, </w:t>
      </w:r>
      <w:proofErr w:type="spellStart"/>
      <w:r w:rsidR="00000CDC" w:rsidRPr="00000CDC">
        <w:rPr>
          <w:color w:val="000000"/>
          <w:lang w:eastAsia="uk-UA" w:bidi="uk-UA"/>
        </w:rPr>
        <w:t>Чорноглазівської</w:t>
      </w:r>
      <w:proofErr w:type="spellEnd"/>
      <w:r w:rsidR="00000CDC" w:rsidRPr="00000CDC">
        <w:rPr>
          <w:color w:val="000000"/>
          <w:lang w:eastAsia="uk-UA" w:bidi="uk-UA"/>
        </w:rPr>
        <w:t xml:space="preserve"> сільської ради Полтавського району Полтавської області до Полтавської міської ради”, рішення дев’ятої сесії Полтавської міської ради восьмого скликання від 16.11.2021 „Про передачу комунального майна Полтавської міської територіальної громади”, рішення виконавчого комітету Полтавської міської ради від 02.06.2022 №170 „Про внесення змін до Програми розвитку земельних відносин та охорони земель міста Полтава на 2018-2022 роки”, лист виконавчого комітету Полтавської міської ради №04-51/3/1407 від 15.09.2021, та протокол засідання постійної комісії з питань регулювання земельних відносин, охорони довкілля, природокористування міська рада</w:t>
      </w:r>
    </w:p>
    <w:p w:rsidR="0096553D" w:rsidRDefault="0096553D" w:rsidP="00B511D3">
      <w:pPr>
        <w:jc w:val="both"/>
        <w:rPr>
          <w:rFonts w:eastAsia="Arial"/>
          <w:b/>
          <w:color w:val="000000"/>
          <w:sz w:val="20"/>
        </w:rPr>
      </w:pPr>
    </w:p>
    <w:p w:rsidR="00FD5129" w:rsidRDefault="00503E70" w:rsidP="00FD5129">
      <w:pPr>
        <w:ind w:left="20" w:right="40"/>
        <w:jc w:val="both"/>
        <w:rPr>
          <w:rFonts w:eastAsia="Batang"/>
          <w:b/>
          <w:bCs/>
        </w:rPr>
      </w:pPr>
      <w:r w:rsidRPr="00D336DF">
        <w:rPr>
          <w:rFonts w:eastAsia="Batang"/>
          <w:b/>
          <w:bCs/>
        </w:rPr>
        <w:t>3.Вихідні дані, що надаються Замовником</w:t>
      </w:r>
      <w:r w:rsidR="00FD5129">
        <w:rPr>
          <w:rFonts w:eastAsia="Batang"/>
          <w:b/>
          <w:bCs/>
        </w:rPr>
        <w:t xml:space="preserve"> </w:t>
      </w:r>
    </w:p>
    <w:p w:rsidR="00503E70" w:rsidRDefault="00503E70" w:rsidP="00FD5129">
      <w:pPr>
        <w:ind w:left="20" w:right="40" w:firstLine="688"/>
        <w:jc w:val="both"/>
        <w:rPr>
          <w:color w:val="000000"/>
          <w:shd w:val="clear" w:color="auto" w:fill="FFFFFF"/>
        </w:rPr>
      </w:pPr>
      <w:r w:rsidRPr="009B648A">
        <w:rPr>
          <w:color w:val="000000"/>
          <w:shd w:val="clear" w:color="auto" w:fill="FFFFFF"/>
        </w:rPr>
        <w:lastRenderedPageBreak/>
        <w:t xml:space="preserve">Всі необхідні документи за запитом </w:t>
      </w:r>
      <w:r w:rsidR="00664E61">
        <w:rPr>
          <w:color w:val="000000"/>
          <w:shd w:val="clear" w:color="auto" w:fill="FFFFFF"/>
        </w:rPr>
        <w:t>Виконавця</w:t>
      </w:r>
      <w:r w:rsidRPr="009B648A">
        <w:rPr>
          <w:color w:val="000000"/>
          <w:shd w:val="clear" w:color="auto" w:fill="FFFFFF"/>
        </w:rPr>
        <w:t xml:space="preserve"> в разі їх наявності.</w:t>
      </w:r>
    </w:p>
    <w:p w:rsidR="00503E70" w:rsidRDefault="00503E70" w:rsidP="00B511D3">
      <w:pPr>
        <w:jc w:val="both"/>
        <w:rPr>
          <w:rFonts w:eastAsia="Arial"/>
          <w:b/>
          <w:color w:val="000000"/>
          <w:sz w:val="20"/>
        </w:rPr>
      </w:pPr>
    </w:p>
    <w:p w:rsidR="00503E70" w:rsidRPr="00D336DF" w:rsidRDefault="00503E70" w:rsidP="00503E70">
      <w:pPr>
        <w:keepNext/>
        <w:keepLines/>
        <w:tabs>
          <w:tab w:val="left" w:pos="308"/>
        </w:tabs>
        <w:ind w:left="20"/>
        <w:outlineLvl w:val="1"/>
        <w:rPr>
          <w:rFonts w:eastAsia="Batang"/>
          <w:b/>
          <w:bCs/>
        </w:rPr>
      </w:pPr>
      <w:r w:rsidRPr="00D336DF">
        <w:rPr>
          <w:rFonts w:eastAsia="Batang"/>
          <w:b/>
          <w:bCs/>
        </w:rPr>
        <w:t xml:space="preserve">4. Вимоги до послуги </w:t>
      </w:r>
    </w:p>
    <w:p w:rsidR="00503E70" w:rsidRDefault="00503E70" w:rsidP="00503E70">
      <w:pPr>
        <w:ind w:left="20" w:right="40" w:firstLine="547"/>
        <w:jc w:val="both"/>
        <w:rPr>
          <w:rFonts w:eastAsia="Batang"/>
        </w:rPr>
      </w:pPr>
      <w:r w:rsidRPr="009B648A">
        <w:rPr>
          <w:rFonts w:eastAsia="Batang"/>
        </w:rPr>
        <w:t>Надан</w:t>
      </w:r>
      <w:r>
        <w:rPr>
          <w:rFonts w:eastAsia="Batang"/>
        </w:rPr>
        <w:t>а</w:t>
      </w:r>
      <w:r w:rsidRPr="009B648A">
        <w:rPr>
          <w:rFonts w:eastAsia="Batang"/>
        </w:rPr>
        <w:t xml:space="preserve"> послуг</w:t>
      </w:r>
      <w:r>
        <w:rPr>
          <w:rFonts w:eastAsia="Batang"/>
        </w:rPr>
        <w:t>а</w:t>
      </w:r>
      <w:r w:rsidRPr="009B648A">
        <w:rPr>
          <w:rFonts w:eastAsia="Batang"/>
        </w:rPr>
        <w:t xml:space="preserve"> повинн</w:t>
      </w:r>
      <w:r>
        <w:rPr>
          <w:rFonts w:eastAsia="Batang"/>
        </w:rPr>
        <w:t>а</w:t>
      </w:r>
      <w:r w:rsidRPr="009B648A">
        <w:rPr>
          <w:rFonts w:eastAsia="Batang"/>
        </w:rPr>
        <w:t xml:space="preserve"> відповідати вимогам</w:t>
      </w:r>
      <w:r>
        <w:rPr>
          <w:rFonts w:eastAsia="Batang"/>
        </w:rPr>
        <w:t>:</w:t>
      </w:r>
    </w:p>
    <w:p w:rsidR="00503E70" w:rsidRPr="00795067" w:rsidRDefault="00503E70" w:rsidP="00503E70">
      <w:pPr>
        <w:numPr>
          <w:ilvl w:val="0"/>
          <w:numId w:val="7"/>
        </w:numPr>
        <w:suppressAutoHyphens/>
        <w:autoSpaceDE w:val="0"/>
        <w:ind w:right="40"/>
        <w:jc w:val="both"/>
        <w:rPr>
          <w:rFonts w:eastAsia="Batang"/>
          <w:szCs w:val="24"/>
        </w:rPr>
      </w:pPr>
      <w:r w:rsidRPr="00795067">
        <w:rPr>
          <w:szCs w:val="24"/>
        </w:rPr>
        <w:t>Земельного кодексу України;</w:t>
      </w:r>
    </w:p>
    <w:p w:rsidR="0096553D" w:rsidRPr="00795067" w:rsidRDefault="00503E70" w:rsidP="00503E70">
      <w:pPr>
        <w:pStyle w:val="a4"/>
        <w:numPr>
          <w:ilvl w:val="0"/>
          <w:numId w:val="7"/>
        </w:numPr>
        <w:jc w:val="both"/>
        <w:rPr>
          <w:rFonts w:ascii="Times New Roman" w:eastAsia="Arial" w:hAnsi="Times New Roman" w:cs="Times New Roman"/>
          <w:color w:val="000000"/>
          <w:sz w:val="24"/>
          <w:szCs w:val="24"/>
        </w:rPr>
      </w:pPr>
      <w:r w:rsidRPr="00795067">
        <w:rPr>
          <w:rFonts w:ascii="Times New Roman" w:hAnsi="Times New Roman" w:cs="Times New Roman"/>
          <w:color w:val="000000"/>
          <w:sz w:val="24"/>
          <w:szCs w:val="24"/>
          <w:lang w:eastAsia="uk-UA" w:bidi="uk-UA"/>
        </w:rPr>
        <w:t>Законом України „Про землеустрій”;</w:t>
      </w:r>
    </w:p>
    <w:p w:rsidR="00503E70" w:rsidRPr="00795067" w:rsidRDefault="00503E70" w:rsidP="00795067">
      <w:pPr>
        <w:pStyle w:val="a4"/>
        <w:numPr>
          <w:ilvl w:val="0"/>
          <w:numId w:val="7"/>
        </w:numPr>
        <w:ind w:left="0" w:firstLine="360"/>
        <w:jc w:val="both"/>
        <w:rPr>
          <w:rFonts w:ascii="Times New Roman" w:eastAsia="Arial" w:hAnsi="Times New Roman" w:cs="Times New Roman"/>
          <w:color w:val="000000"/>
          <w:sz w:val="24"/>
          <w:szCs w:val="24"/>
        </w:rPr>
      </w:pPr>
      <w:r w:rsidRPr="00795067">
        <w:rPr>
          <w:rFonts w:ascii="Times New Roman" w:hAnsi="Times New Roman" w:cs="Times New Roman"/>
          <w:color w:val="000000"/>
          <w:sz w:val="24"/>
          <w:szCs w:val="24"/>
          <w:lang w:eastAsia="uk-UA" w:bidi="uk-UA"/>
        </w:rPr>
        <w:t xml:space="preserve">Законом України </w:t>
      </w:r>
      <w:r w:rsidRPr="00795067">
        <w:rPr>
          <w:rFonts w:ascii="Times New Roman" w:eastAsia="Arial" w:hAnsi="Times New Roman" w:cs="Times New Roman"/>
          <w:color w:val="000000"/>
          <w:sz w:val="24"/>
          <w:szCs w:val="24"/>
        </w:rPr>
        <w:t>„Про внесення змін до деяких законодавчих актів України щодо розмежування земель державної та комунальної власності”;</w:t>
      </w:r>
    </w:p>
    <w:p w:rsidR="00503E70" w:rsidRPr="00795067" w:rsidRDefault="00503E70" w:rsidP="00503E70">
      <w:pPr>
        <w:pStyle w:val="a4"/>
        <w:numPr>
          <w:ilvl w:val="0"/>
          <w:numId w:val="7"/>
        </w:numPr>
        <w:jc w:val="both"/>
        <w:rPr>
          <w:rFonts w:ascii="Times New Roman" w:eastAsia="Arial" w:hAnsi="Times New Roman" w:cs="Times New Roman"/>
          <w:color w:val="000000"/>
          <w:sz w:val="24"/>
          <w:szCs w:val="24"/>
        </w:rPr>
      </w:pPr>
      <w:r w:rsidRPr="00795067">
        <w:rPr>
          <w:rFonts w:ascii="Times New Roman" w:hAnsi="Times New Roman" w:cs="Times New Roman"/>
          <w:color w:val="000000"/>
          <w:sz w:val="24"/>
          <w:szCs w:val="24"/>
          <w:lang w:eastAsia="uk-UA" w:bidi="uk-UA"/>
        </w:rPr>
        <w:t>Законом України „Про Державний земельний кадастр”</w:t>
      </w:r>
      <w:r w:rsidR="00795067" w:rsidRPr="00795067">
        <w:rPr>
          <w:rFonts w:ascii="Times New Roman" w:hAnsi="Times New Roman" w:cs="Times New Roman"/>
          <w:color w:val="000000"/>
          <w:sz w:val="24"/>
          <w:szCs w:val="24"/>
          <w:lang w:eastAsia="uk-UA" w:bidi="uk-UA"/>
        </w:rPr>
        <w:t>;</w:t>
      </w:r>
    </w:p>
    <w:p w:rsidR="00503E70" w:rsidRDefault="00503E70" w:rsidP="00795067">
      <w:pPr>
        <w:pStyle w:val="a4"/>
        <w:numPr>
          <w:ilvl w:val="0"/>
          <w:numId w:val="7"/>
        </w:numPr>
        <w:ind w:left="0" w:firstLine="360"/>
        <w:jc w:val="both"/>
        <w:rPr>
          <w:rFonts w:ascii="Times New Roman" w:eastAsia="Arial" w:hAnsi="Times New Roman" w:cs="Times New Roman"/>
          <w:color w:val="000000"/>
          <w:sz w:val="24"/>
          <w:szCs w:val="24"/>
        </w:rPr>
      </w:pPr>
      <w:r w:rsidRPr="00795067">
        <w:rPr>
          <w:rFonts w:ascii="Times New Roman" w:eastAsia="Arial" w:hAnsi="Times New Roman" w:cs="Times New Roman"/>
          <w:color w:val="000000"/>
          <w:sz w:val="24"/>
          <w:szCs w:val="24"/>
        </w:rPr>
        <w:t>Порядок проведення інвентаризації земель затверджений постановою Кабінету Міністрів України від 5 червня 2019 р. № 476</w:t>
      </w:r>
      <w:r w:rsidR="000F0EA8">
        <w:rPr>
          <w:rFonts w:ascii="Times New Roman" w:eastAsia="Arial" w:hAnsi="Times New Roman" w:cs="Times New Roman"/>
          <w:color w:val="000000"/>
          <w:sz w:val="24"/>
          <w:szCs w:val="24"/>
        </w:rPr>
        <w:t>;</w:t>
      </w:r>
    </w:p>
    <w:p w:rsidR="000F0EA8" w:rsidRDefault="000F0EA8" w:rsidP="000F0EA8">
      <w:pPr>
        <w:pStyle w:val="a4"/>
        <w:numPr>
          <w:ilvl w:val="0"/>
          <w:numId w:val="7"/>
        </w:num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Закон України </w:t>
      </w:r>
      <w:r w:rsidRPr="000F0EA8">
        <w:rPr>
          <w:rFonts w:ascii="Times New Roman" w:eastAsia="Arial" w:hAnsi="Times New Roman" w:cs="Times New Roman"/>
          <w:color w:val="000000"/>
          <w:sz w:val="24"/>
          <w:szCs w:val="24"/>
        </w:rPr>
        <w:t>Про ратиф</w:t>
      </w:r>
      <w:r>
        <w:rPr>
          <w:rFonts w:ascii="Times New Roman" w:eastAsia="Arial" w:hAnsi="Times New Roman" w:cs="Times New Roman"/>
          <w:color w:val="000000"/>
          <w:sz w:val="24"/>
          <w:szCs w:val="24"/>
        </w:rPr>
        <w:t>ікацію Угоди про позику (Проект</w:t>
      </w:r>
      <w:r w:rsidRPr="000F0EA8">
        <w:rPr>
          <w:rFonts w:ascii="Times New Roman" w:eastAsia="Arial" w:hAnsi="Times New Roman" w:cs="Times New Roman"/>
          <w:color w:val="000000"/>
          <w:sz w:val="24"/>
          <w:szCs w:val="24"/>
        </w:rPr>
        <w:t xml:space="preserve"> "Видача державних актів на право власності на землю у сільській місцевості та розвиток системи кадастру") між Україною та Міжнародним банком реконструкції та розвитку</w:t>
      </w:r>
      <w:r>
        <w:rPr>
          <w:rFonts w:ascii="Times New Roman" w:eastAsia="Arial" w:hAnsi="Times New Roman" w:cs="Times New Roman"/>
          <w:color w:val="000000"/>
          <w:sz w:val="24"/>
          <w:szCs w:val="24"/>
        </w:rPr>
        <w:t xml:space="preserve"> від 15 червня 2004 року </w:t>
      </w:r>
      <w:r w:rsidRPr="000F0EA8">
        <w:rPr>
          <w:rFonts w:ascii="Times New Roman" w:eastAsia="Arial" w:hAnsi="Times New Roman" w:cs="Times New Roman"/>
          <w:color w:val="000000"/>
          <w:sz w:val="24"/>
          <w:szCs w:val="24"/>
        </w:rPr>
        <w:t>N 1776-IV</w:t>
      </w:r>
      <w:r w:rsidR="00CF1CCF">
        <w:rPr>
          <w:rFonts w:ascii="Times New Roman" w:eastAsia="Arial" w:hAnsi="Times New Roman" w:cs="Times New Roman"/>
          <w:color w:val="000000"/>
          <w:sz w:val="24"/>
          <w:szCs w:val="24"/>
        </w:rPr>
        <w:t>.</w:t>
      </w:r>
    </w:p>
    <w:p w:rsidR="0096553D" w:rsidRDefault="00CF1CCF" w:rsidP="00AA1938">
      <w:pPr>
        <w:pStyle w:val="a4"/>
        <w:jc w:val="both"/>
        <w:rPr>
          <w:rFonts w:ascii="Times New Roman" w:eastAsia="Arial" w:hAnsi="Times New Roman" w:cs="Times New Roman"/>
          <w:color w:val="000000"/>
          <w:sz w:val="24"/>
          <w:szCs w:val="24"/>
        </w:rPr>
      </w:pPr>
      <w:r w:rsidRPr="00CF1CCF">
        <w:rPr>
          <w:rFonts w:ascii="Times New Roman" w:eastAsia="Arial" w:hAnsi="Times New Roman" w:cs="Times New Roman"/>
          <w:b/>
          <w:color w:val="000000"/>
          <w:sz w:val="24"/>
          <w:szCs w:val="24"/>
        </w:rPr>
        <w:t>Загальні вимоги до змісту документації із землеустрою</w:t>
      </w:r>
      <w:r w:rsidR="00AA1938">
        <w:rPr>
          <w:rFonts w:ascii="Times New Roman" w:eastAsia="Arial" w:hAnsi="Times New Roman" w:cs="Times New Roman"/>
          <w:color w:val="000000"/>
          <w:sz w:val="24"/>
          <w:szCs w:val="24"/>
        </w:rPr>
        <w:t>:</w:t>
      </w:r>
    </w:p>
    <w:p w:rsidR="00C71DCC" w:rsidRDefault="00C71DCC" w:rsidP="008E4EAE">
      <w:pPr>
        <w:pStyle w:val="a4"/>
        <w:ind w:left="0" w:firstLine="708"/>
        <w:jc w:val="both"/>
        <w:rPr>
          <w:rFonts w:ascii="Times New Roman" w:eastAsia="Arial" w:hAnsi="Times New Roman" w:cs="Times New Roman"/>
          <w:color w:val="000000"/>
          <w:sz w:val="24"/>
          <w:szCs w:val="24"/>
        </w:rPr>
      </w:pPr>
      <w:r w:rsidRPr="00C71DCC">
        <w:rPr>
          <w:rFonts w:ascii="Times New Roman" w:eastAsia="Arial" w:hAnsi="Times New Roman" w:cs="Times New Roman"/>
          <w:color w:val="000000"/>
          <w:sz w:val="24"/>
          <w:szCs w:val="24"/>
        </w:rPr>
        <w:t>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виявлення та виправлення помилок у відомостях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p>
    <w:p w:rsidR="00AA1938" w:rsidRPr="00AA1938" w:rsidRDefault="00AA1938" w:rsidP="00AA1938">
      <w:pPr>
        <w:pStyle w:val="a4"/>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Технічна документація із землеустрою щодо інвентаризації земель включає:</w:t>
      </w:r>
    </w:p>
    <w:p w:rsidR="00AA1938" w:rsidRPr="00AA1938" w:rsidRDefault="00AA1938" w:rsidP="00AA1938">
      <w:pPr>
        <w:pStyle w:val="a4"/>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а) пояснювальну записку;</w:t>
      </w:r>
    </w:p>
    <w:p w:rsidR="00AA1938" w:rsidRPr="00AA1938" w:rsidRDefault="00AA1938" w:rsidP="00AA1938">
      <w:pPr>
        <w:pStyle w:val="a4"/>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 xml:space="preserve">б) матеріали топографо-геодезичних </w:t>
      </w:r>
      <w:proofErr w:type="spellStart"/>
      <w:r w:rsidRPr="00AA1938">
        <w:rPr>
          <w:rFonts w:ascii="Times New Roman" w:eastAsia="Arial" w:hAnsi="Times New Roman" w:cs="Times New Roman"/>
          <w:color w:val="000000"/>
          <w:sz w:val="24"/>
          <w:szCs w:val="24"/>
        </w:rPr>
        <w:t>вишукувань</w:t>
      </w:r>
      <w:proofErr w:type="spellEnd"/>
      <w:r w:rsidRPr="00AA1938">
        <w:rPr>
          <w:rFonts w:ascii="Times New Roman" w:eastAsia="Arial" w:hAnsi="Times New Roman" w:cs="Times New Roman"/>
          <w:color w:val="000000"/>
          <w:sz w:val="24"/>
          <w:szCs w:val="24"/>
        </w:rPr>
        <w:t>;</w:t>
      </w:r>
    </w:p>
    <w:p w:rsidR="00AA1938" w:rsidRPr="00AA1938" w:rsidRDefault="00AA1938" w:rsidP="00AA1938">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в) пропозиції щодо узгодження даних, отриманих у результаті проведення інвентаризації земель, з інформацією, що міститься у документах, що посвідчують право на земельну ділянку, та Державному земельному кадастрі;</w:t>
      </w:r>
    </w:p>
    <w:p w:rsidR="00AA1938" w:rsidRPr="00AA1938" w:rsidRDefault="00AA1938" w:rsidP="00AA1938">
      <w:pPr>
        <w:pStyle w:val="a4"/>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г) робочий і зведений інвентаризаційні плани;</w:t>
      </w:r>
    </w:p>
    <w:p w:rsidR="00AA1938" w:rsidRPr="00AA1938" w:rsidRDefault="00AA1938" w:rsidP="00AA1938">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 xml:space="preserve">ґ) переліки земельних ділянок (земель) у розрізі за категоріями земель та угіддями,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що використовуються без документів, що посвідчують право на них, що використовуються не за цільовим призначенням, невитребуваних земельних часток (паїв), </w:t>
      </w:r>
      <w:proofErr w:type="spellStart"/>
      <w:r w:rsidRPr="00AA1938">
        <w:rPr>
          <w:rFonts w:ascii="Times New Roman" w:eastAsia="Arial" w:hAnsi="Times New Roman" w:cs="Times New Roman"/>
          <w:color w:val="000000"/>
          <w:sz w:val="24"/>
          <w:szCs w:val="24"/>
        </w:rPr>
        <w:t>відумерлої</w:t>
      </w:r>
      <w:proofErr w:type="spellEnd"/>
      <w:r w:rsidRPr="00AA1938">
        <w:rPr>
          <w:rFonts w:ascii="Times New Roman" w:eastAsia="Arial" w:hAnsi="Times New Roman" w:cs="Times New Roman"/>
          <w:color w:val="000000"/>
          <w:sz w:val="24"/>
          <w:szCs w:val="24"/>
        </w:rPr>
        <w:t xml:space="preserve"> спадщини;</w:t>
      </w:r>
    </w:p>
    <w:p w:rsidR="00AA1938" w:rsidRDefault="00AA1938" w:rsidP="00AA1938">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д) відомості про меліоративну мережу або її складову частину/частини, в тому числі надані центральним органом виконавчої влади, що реалізує державну політику у сфері гідротехнічної меліорації земель, для державної реєстрації меліоративної мережі або її складової частини/частин у Державному земельному кадастрі, а також про земельні ділянки, на яких вони розміщені;</w:t>
      </w:r>
    </w:p>
    <w:p w:rsidR="00AA1938" w:rsidRDefault="00AA1938" w:rsidP="00AA1938">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е) відомості про земельні ділянки (частини земельних ділянок) та масиви земель сільськогосподарського призначення, включених до території обслуговування меліоративної мережі.</w:t>
      </w:r>
    </w:p>
    <w:p w:rsidR="00C71DCC" w:rsidRDefault="00C71DCC" w:rsidP="00AA1938">
      <w:pPr>
        <w:pStyle w:val="a4"/>
        <w:ind w:left="0" w:firstLine="708"/>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є</w:t>
      </w:r>
      <w:r w:rsidR="008E4EAE">
        <w:rPr>
          <w:rFonts w:ascii="Times New Roman" w:eastAsia="Arial" w:hAnsi="Times New Roman" w:cs="Times New Roman"/>
          <w:color w:val="000000"/>
          <w:sz w:val="24"/>
          <w:szCs w:val="24"/>
        </w:rPr>
        <w:t>) і</w:t>
      </w:r>
      <w:r>
        <w:rPr>
          <w:rFonts w:ascii="Times New Roman" w:eastAsia="Arial" w:hAnsi="Times New Roman" w:cs="Times New Roman"/>
          <w:color w:val="000000"/>
          <w:sz w:val="24"/>
          <w:szCs w:val="24"/>
        </w:rPr>
        <w:t xml:space="preserve">нформація про якісні показники земель що використовувалися при формуванні земельних ділянок (показники що досліджуються у воді, показники що досліджуються у </w:t>
      </w:r>
      <w:proofErr w:type="spellStart"/>
      <w:r>
        <w:rPr>
          <w:rFonts w:ascii="Times New Roman" w:eastAsia="Arial" w:hAnsi="Times New Roman" w:cs="Times New Roman"/>
          <w:color w:val="000000"/>
          <w:sz w:val="24"/>
          <w:szCs w:val="24"/>
        </w:rPr>
        <w:t>грунті</w:t>
      </w:r>
      <w:proofErr w:type="spellEnd"/>
      <w:r>
        <w:rPr>
          <w:rFonts w:ascii="Times New Roman" w:eastAsia="Arial" w:hAnsi="Times New Roman" w:cs="Times New Roman"/>
          <w:color w:val="000000"/>
          <w:sz w:val="24"/>
          <w:szCs w:val="24"/>
        </w:rPr>
        <w:t>).</w:t>
      </w:r>
    </w:p>
    <w:p w:rsidR="00AA1938" w:rsidRDefault="00AA1938" w:rsidP="00AA1938">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У разі формування земельної ділянки технічна документація із землеустрою щодо інве</w:t>
      </w:r>
      <w:r>
        <w:rPr>
          <w:rFonts w:ascii="Times New Roman" w:eastAsia="Arial" w:hAnsi="Times New Roman" w:cs="Times New Roman"/>
          <w:color w:val="000000"/>
          <w:sz w:val="24"/>
          <w:szCs w:val="24"/>
        </w:rPr>
        <w:t xml:space="preserve">нтаризації земель також включає: </w:t>
      </w:r>
    </w:p>
    <w:p w:rsidR="00AA1938" w:rsidRDefault="00AA1938" w:rsidP="00AA1938">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а) відомості про обчислення площі земельної ділянки;</w:t>
      </w:r>
    </w:p>
    <w:p w:rsidR="00AA1938" w:rsidRDefault="00AA1938" w:rsidP="00AA1938">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б) кадастровий план земельної ділянки;</w:t>
      </w:r>
    </w:p>
    <w:p w:rsidR="00AA1938" w:rsidRDefault="00AA1938" w:rsidP="00AA1938">
      <w:pPr>
        <w:pStyle w:val="a4"/>
        <w:ind w:left="0" w:firstLine="708"/>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в</w:t>
      </w:r>
      <w:r w:rsidRPr="00AA1938">
        <w:rPr>
          <w:rFonts w:ascii="Times New Roman" w:eastAsia="Arial" w:hAnsi="Times New Roman" w:cs="Times New Roman"/>
          <w:color w:val="000000"/>
          <w:sz w:val="24"/>
          <w:szCs w:val="24"/>
        </w:rPr>
        <w:t>) перелік обмежень у використанні земельних ділянок;</w:t>
      </w:r>
    </w:p>
    <w:p w:rsidR="00AA1938" w:rsidRPr="00AA1938" w:rsidRDefault="00AA1938" w:rsidP="00AA1938">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г) відомості про встановлені межові знаки.</w:t>
      </w:r>
    </w:p>
    <w:p w:rsidR="00AA1938" w:rsidRPr="00AA1938" w:rsidRDefault="00AA1938" w:rsidP="00AA1938">
      <w:pPr>
        <w:pStyle w:val="a4"/>
        <w:ind w:firstLine="708"/>
        <w:jc w:val="both"/>
        <w:rPr>
          <w:rFonts w:ascii="Times New Roman" w:eastAsia="Arial" w:hAnsi="Times New Roman" w:cs="Times New Roman"/>
          <w:color w:val="000000"/>
          <w:sz w:val="24"/>
          <w:szCs w:val="24"/>
        </w:rPr>
      </w:pPr>
    </w:p>
    <w:p w:rsidR="00AA1938" w:rsidRPr="00AA1938" w:rsidRDefault="00AA1938" w:rsidP="00AA1938">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У разі виправлення помилок, допущених у відомостях Державного земельного кадастру щодо меж земельних ділянок та/або інших відомостей про земельні ділянки, технічна документація із землеустрою щодо інвентаризації земель також включає кадастрові плани відповідних земельних ділянок із зазначенням виправлених відомостей про них.</w:t>
      </w:r>
    </w:p>
    <w:p w:rsidR="00AA1938" w:rsidRDefault="00AA1938" w:rsidP="00AA1938">
      <w:pPr>
        <w:pStyle w:val="a4"/>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У разі формування земельної ділянки під час інвентаризації земель не допускається:</w:t>
      </w:r>
    </w:p>
    <w:p w:rsidR="00AA1938" w:rsidRDefault="00AA1938" w:rsidP="00AA1938">
      <w:pPr>
        <w:pStyle w:val="a4"/>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а) розташування однієї будівлі на декількох земельних ділянках;</w:t>
      </w:r>
    </w:p>
    <w:p w:rsidR="00AA1938" w:rsidRPr="00AA1938" w:rsidRDefault="00AA1938" w:rsidP="00AA1938">
      <w:pPr>
        <w:pStyle w:val="a4"/>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б</w:t>
      </w:r>
      <w:r w:rsidRPr="00AA1938">
        <w:rPr>
          <w:rFonts w:ascii="Times New Roman" w:eastAsia="Arial" w:hAnsi="Times New Roman" w:cs="Times New Roman"/>
          <w:color w:val="000000"/>
          <w:sz w:val="24"/>
          <w:szCs w:val="24"/>
        </w:rPr>
        <w:t>) розташування на земельній ділянці лише окремої частини будівлі.</w:t>
      </w:r>
    </w:p>
    <w:p w:rsidR="00C270C5" w:rsidRDefault="00AA1938" w:rsidP="00C270C5">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Кадастрові плани земельних ділянок, помилки у відомостях Державного земельного кадастру щодо яких виправляються, погоджуються з власниками таких земельних ділянок (якщо земельна ділянка перебуває у користуванні - також із землекористувачем).</w:t>
      </w:r>
    </w:p>
    <w:p w:rsidR="00C270C5" w:rsidRPr="003F5946" w:rsidRDefault="00C270C5" w:rsidP="00C270C5">
      <w:pPr>
        <w:pStyle w:val="a4"/>
        <w:ind w:left="0" w:firstLine="708"/>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На кадастровому плані земельної ділянки відображаються:</w:t>
      </w:r>
      <w:bookmarkStart w:id="22" w:name="n407"/>
      <w:bookmarkEnd w:id="22"/>
    </w:p>
    <w:p w:rsidR="00C270C5" w:rsidRPr="003F5946" w:rsidRDefault="00C270C5" w:rsidP="00C270C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 xml:space="preserve">площа земельної ділянки; </w:t>
      </w:r>
      <w:bookmarkStart w:id="23" w:name="n408"/>
      <w:bookmarkEnd w:id="23"/>
    </w:p>
    <w:p w:rsidR="00C270C5" w:rsidRPr="003F5946" w:rsidRDefault="00C270C5" w:rsidP="00C270C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зовнішні межі земельної ділянки (із зазначенням суміжних земельних ділянок, їх власників, користувачів суміжних земельних ділянок державної чи комунальної власності);</w:t>
      </w:r>
      <w:bookmarkStart w:id="24" w:name="n409"/>
      <w:bookmarkEnd w:id="24"/>
    </w:p>
    <w:p w:rsidR="00C270C5" w:rsidRPr="003F5946" w:rsidRDefault="00C270C5" w:rsidP="00C270C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координати поворотних точок земельної ділянки;</w:t>
      </w:r>
      <w:bookmarkStart w:id="25" w:name="n410"/>
      <w:bookmarkEnd w:id="25"/>
    </w:p>
    <w:p w:rsidR="00C270C5" w:rsidRPr="003F5946" w:rsidRDefault="00C270C5" w:rsidP="00C270C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лінійні проміри між поворотними точками меж земельної ділянки;</w:t>
      </w:r>
      <w:bookmarkStart w:id="26" w:name="n411"/>
      <w:bookmarkEnd w:id="26"/>
    </w:p>
    <w:p w:rsidR="00C270C5" w:rsidRPr="003F5946" w:rsidRDefault="00C270C5" w:rsidP="00C270C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кадастровий номер земельної ділянки;</w:t>
      </w:r>
    </w:p>
    <w:p w:rsidR="00C270C5" w:rsidRPr="003F5946" w:rsidRDefault="00C270C5" w:rsidP="00C270C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кадастрові номери суміжних земельних ділянок (за наявності);</w:t>
      </w:r>
      <w:bookmarkStart w:id="27" w:name="n413"/>
      <w:bookmarkEnd w:id="27"/>
    </w:p>
    <w:p w:rsidR="00C270C5" w:rsidRPr="003F5946" w:rsidRDefault="00C270C5" w:rsidP="00C270C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межі земельних угідь;</w:t>
      </w:r>
      <w:bookmarkStart w:id="28" w:name="n414"/>
      <w:bookmarkEnd w:id="28"/>
    </w:p>
    <w:p w:rsidR="00C270C5" w:rsidRPr="003F5946" w:rsidRDefault="00C270C5" w:rsidP="00C270C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межі частин земельних ділянок, на які поширюється дія обмежень у використанні земельних ділянок, права суборенди, сервітуту;</w:t>
      </w:r>
      <w:bookmarkStart w:id="29" w:name="n415"/>
      <w:bookmarkEnd w:id="29"/>
    </w:p>
    <w:p w:rsidR="00C270C5" w:rsidRPr="003F5946" w:rsidRDefault="00C270C5" w:rsidP="00C270C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 xml:space="preserve">контури об’єктів нерухомого майна, меліоративних мереж, складових частин меліоративних мереж та точки </w:t>
      </w:r>
      <w:proofErr w:type="spellStart"/>
      <w:r w:rsidRPr="003F5946">
        <w:rPr>
          <w:rFonts w:ascii="Times New Roman" w:hAnsi="Times New Roman" w:cs="Times New Roman"/>
          <w:color w:val="333333"/>
          <w:sz w:val="24"/>
          <w:szCs w:val="24"/>
        </w:rPr>
        <w:t>водовиділу</w:t>
      </w:r>
      <w:proofErr w:type="spellEnd"/>
      <w:r w:rsidRPr="003F5946">
        <w:rPr>
          <w:rFonts w:ascii="Times New Roman" w:hAnsi="Times New Roman" w:cs="Times New Roman"/>
          <w:color w:val="333333"/>
          <w:sz w:val="24"/>
          <w:szCs w:val="24"/>
        </w:rPr>
        <w:t>, розташовані на земельній ділянці;</w:t>
      </w:r>
      <w:bookmarkStart w:id="30" w:name="n1160"/>
      <w:bookmarkStart w:id="31" w:name="n1161"/>
      <w:bookmarkEnd w:id="30"/>
      <w:bookmarkEnd w:id="31"/>
    </w:p>
    <w:p w:rsidR="00C270C5" w:rsidRPr="003F5946" w:rsidRDefault="00C270C5" w:rsidP="00C270C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межі частин земельної ділянки, на якій може проводитися гідротехнічна меліорація;</w:t>
      </w:r>
      <w:bookmarkStart w:id="32" w:name="n1162"/>
      <w:bookmarkStart w:id="33" w:name="n1000"/>
      <w:bookmarkEnd w:id="32"/>
      <w:bookmarkEnd w:id="33"/>
    </w:p>
    <w:p w:rsidR="00C270C5" w:rsidRPr="003F5946" w:rsidRDefault="00C270C5" w:rsidP="00C270C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відомості про перенесення в натуру (на місцевість) меж охоронних зон, прибережних захисних смуг і пляжних зон, зон санітарної охорони, санітарно-захисних зон і зон особливого режиму використання земель (за наявності) та меж земельної ділянки (у разі формування земельної ділянки);</w:t>
      </w:r>
      <w:bookmarkStart w:id="34" w:name="n1002"/>
      <w:bookmarkStart w:id="35" w:name="n1001"/>
      <w:bookmarkEnd w:id="34"/>
      <w:bookmarkEnd w:id="35"/>
    </w:p>
    <w:p w:rsidR="00C270C5" w:rsidRPr="003F5946" w:rsidRDefault="00C270C5" w:rsidP="00C270C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відомості про встановлені межові знаки (у разі формування земельної ділянки).</w:t>
      </w:r>
    </w:p>
    <w:p w:rsidR="00FD5129" w:rsidRDefault="00C270C5" w:rsidP="00FD5129">
      <w:pPr>
        <w:pStyle w:val="rvps2"/>
        <w:shd w:val="clear" w:color="auto" w:fill="FFFFFF"/>
        <w:spacing w:before="0" w:beforeAutospacing="0" w:after="0" w:afterAutospacing="0"/>
        <w:ind w:firstLine="448"/>
        <w:jc w:val="both"/>
        <w:rPr>
          <w:color w:val="333333"/>
        </w:rPr>
      </w:pPr>
      <w:bookmarkStart w:id="36" w:name="n999"/>
      <w:bookmarkStart w:id="37" w:name="n416"/>
      <w:bookmarkEnd w:id="36"/>
      <w:bookmarkEnd w:id="37"/>
      <w:r w:rsidRPr="003F5946">
        <w:rPr>
          <w:color w:val="333333"/>
        </w:rPr>
        <w:t>Таблиці із зазначенням координат усіх поворотних точок меж земельної ділянки, переліку земельних угідь, їх площ, відомостей про цільове призначення земельної ділянки та розробника документації із землеустрою на земельну ділянку є невід'ємною частиною кадастрового плану земельної ділянки.</w:t>
      </w:r>
      <w:bookmarkStart w:id="38" w:name="n417"/>
      <w:bookmarkEnd w:id="38"/>
    </w:p>
    <w:p w:rsidR="00C270C5" w:rsidRPr="003F5946" w:rsidRDefault="00C270C5" w:rsidP="00FD5129">
      <w:pPr>
        <w:pStyle w:val="rvps2"/>
        <w:shd w:val="clear" w:color="auto" w:fill="FFFFFF"/>
        <w:spacing w:before="0" w:beforeAutospacing="0" w:after="0" w:afterAutospacing="0"/>
        <w:ind w:firstLine="448"/>
        <w:jc w:val="both"/>
        <w:rPr>
          <w:color w:val="333333"/>
        </w:rPr>
      </w:pPr>
      <w:r w:rsidRPr="003F5946">
        <w:rPr>
          <w:color w:val="333333"/>
        </w:rPr>
        <w:t>Кадастровий план земельної ділянки складається при формуванні земельної ділянки у паперовій та електронній (цифровій) формі.</w:t>
      </w:r>
    </w:p>
    <w:p w:rsidR="00C270C5" w:rsidRPr="003F5946" w:rsidRDefault="00C270C5" w:rsidP="00FD5129">
      <w:pPr>
        <w:pStyle w:val="rvps2"/>
        <w:shd w:val="clear" w:color="auto" w:fill="FFFFFF"/>
        <w:spacing w:before="0" w:beforeAutospacing="0" w:after="0" w:afterAutospacing="0"/>
        <w:ind w:firstLine="448"/>
        <w:jc w:val="both"/>
        <w:rPr>
          <w:color w:val="333333"/>
        </w:rPr>
      </w:pPr>
      <w:bookmarkStart w:id="39" w:name="n418"/>
      <w:bookmarkEnd w:id="39"/>
      <w:r w:rsidRPr="003F5946">
        <w:rPr>
          <w:color w:val="333333"/>
        </w:rPr>
        <w:lastRenderedPageBreak/>
        <w:t>Порядок складання та затвердження вимог до оформлення кадастрових планів земельних ділянок встановлюється Кабінетом Міністрів України.</w:t>
      </w:r>
    </w:p>
    <w:p w:rsidR="00C270C5" w:rsidRDefault="00C270C5" w:rsidP="00FD5129">
      <w:pPr>
        <w:pStyle w:val="rvps2"/>
        <w:shd w:val="clear" w:color="auto" w:fill="FFFFFF"/>
        <w:spacing w:before="0" w:beforeAutospacing="0" w:after="0" w:afterAutospacing="0"/>
        <w:ind w:firstLine="448"/>
        <w:jc w:val="both"/>
        <w:rPr>
          <w:color w:val="333333"/>
        </w:rPr>
      </w:pPr>
      <w:bookmarkStart w:id="40" w:name="n419"/>
      <w:bookmarkEnd w:id="40"/>
      <w:r w:rsidRPr="003F5946">
        <w:rPr>
          <w:color w:val="333333"/>
        </w:rPr>
        <w:t>У разі зміни відомостей, передбачених частиною першою цієї статті, власнику (користувачу) земельної ділянки за його заявою Державний кадастровий реєстратор видає Витяг з Державного земельного кадастру про земельну ділянку, складовою частиною якого є кадастровий план, що містить внесені відомості.</w:t>
      </w:r>
    </w:p>
    <w:p w:rsidR="003F5946" w:rsidRDefault="003F5946" w:rsidP="003F5946">
      <w:pPr>
        <w:pStyle w:val="rvps2"/>
        <w:shd w:val="clear" w:color="auto" w:fill="FFFFFF"/>
        <w:spacing w:before="0" w:beforeAutospacing="0" w:after="150" w:afterAutospacing="0"/>
        <w:ind w:firstLine="450"/>
        <w:jc w:val="both"/>
        <w:rPr>
          <w:rFonts w:eastAsia="Batang"/>
          <w:b/>
          <w:bCs/>
        </w:rPr>
      </w:pPr>
      <w:r>
        <w:rPr>
          <w:color w:val="333333"/>
          <w:shd w:val="clear" w:color="auto" w:fill="FFFFFF"/>
        </w:rPr>
        <w:t>Погодження меж земельної ділянки з суміжними власниками та землекористувачами.</w:t>
      </w:r>
      <w:r w:rsidRPr="003F5946">
        <w:rPr>
          <w:rFonts w:eastAsia="Batang"/>
          <w:b/>
          <w:bCs/>
        </w:rPr>
        <w:t xml:space="preserve"> </w:t>
      </w:r>
    </w:p>
    <w:p w:rsidR="0096553D" w:rsidRDefault="003F5946" w:rsidP="00FD5129">
      <w:pPr>
        <w:pStyle w:val="rvps2"/>
        <w:shd w:val="clear" w:color="auto" w:fill="FFFFFF"/>
        <w:spacing w:before="0" w:beforeAutospacing="0" w:after="0" w:afterAutospacing="0"/>
        <w:ind w:firstLine="450"/>
        <w:jc w:val="both"/>
        <w:rPr>
          <w:rFonts w:eastAsia="Batang"/>
          <w:b/>
          <w:bCs/>
        </w:rPr>
      </w:pPr>
      <w:r w:rsidRPr="00943FFD">
        <w:rPr>
          <w:rFonts w:eastAsia="Batang"/>
          <w:b/>
          <w:bCs/>
        </w:rPr>
        <w:t>5. Матеріали, які подаються за результатами надання послуг</w:t>
      </w:r>
    </w:p>
    <w:p w:rsidR="003F5946" w:rsidRDefault="003F5946" w:rsidP="00FD5129">
      <w:pPr>
        <w:pStyle w:val="rvps2"/>
        <w:shd w:val="clear" w:color="auto" w:fill="FFFFFF"/>
        <w:spacing w:before="0" w:beforeAutospacing="0" w:after="0" w:afterAutospacing="0"/>
        <w:ind w:firstLine="448"/>
        <w:jc w:val="both"/>
        <w:rPr>
          <w:color w:val="333333"/>
        </w:rPr>
      </w:pPr>
      <w:r w:rsidRPr="003F5946">
        <w:rPr>
          <w:color w:val="333333"/>
        </w:rPr>
        <w:t>Матеріали повинні по складу та змісту відповідати вимогам чинного законодавства України.</w:t>
      </w:r>
    </w:p>
    <w:p w:rsidR="003F5946" w:rsidRPr="00FD5129" w:rsidRDefault="003F5946" w:rsidP="00E963E5">
      <w:pPr>
        <w:pStyle w:val="rvps2"/>
        <w:shd w:val="clear" w:color="auto" w:fill="FFFFFF"/>
        <w:spacing w:before="0" w:beforeAutospacing="0" w:after="0" w:afterAutospacing="0"/>
        <w:ind w:firstLine="448"/>
        <w:jc w:val="both"/>
        <w:rPr>
          <w:rStyle w:val="rvts0"/>
          <w:rFonts w:eastAsia="Arial"/>
        </w:rPr>
      </w:pPr>
      <w:r>
        <w:rPr>
          <w:color w:val="333333"/>
        </w:rPr>
        <w:t xml:space="preserve">Технічна документація по кожному із кладовищ розробляється в </w:t>
      </w:r>
      <w:r w:rsidR="009576E9">
        <w:rPr>
          <w:color w:val="333333"/>
        </w:rPr>
        <w:t>двох</w:t>
      </w:r>
      <w:r>
        <w:rPr>
          <w:color w:val="333333"/>
        </w:rPr>
        <w:t xml:space="preserve"> примірниках, </w:t>
      </w:r>
      <w:r>
        <w:rPr>
          <w:rStyle w:val="rvts0"/>
        </w:rPr>
        <w:t>з яких по одному зберігаються:</w:t>
      </w:r>
      <w:r w:rsidR="00E963E5">
        <w:rPr>
          <w:rStyle w:val="rvts0"/>
        </w:rPr>
        <w:t xml:space="preserve"> Замовнику та</w:t>
      </w:r>
      <w:r>
        <w:rPr>
          <w:rStyle w:val="rvts0"/>
        </w:rPr>
        <w:t xml:space="preserve"> </w:t>
      </w:r>
      <w:r w:rsidR="00FD5129" w:rsidRPr="00FD5129">
        <w:rPr>
          <w:rStyle w:val="rvts0"/>
        </w:rPr>
        <w:t>КП "СПЕЦКОМБІНАТ ПРО"</w:t>
      </w:r>
      <w:r w:rsidR="00FD5129">
        <w:rPr>
          <w:rStyle w:val="rvts0"/>
        </w:rPr>
        <w:t>.</w:t>
      </w:r>
      <w:r w:rsidR="00E963E5">
        <w:rPr>
          <w:rStyle w:val="rvts0"/>
        </w:rPr>
        <w:t xml:space="preserve"> Для </w:t>
      </w:r>
      <w:r w:rsidR="009576E9">
        <w:rPr>
          <w:rStyle w:val="rvts0"/>
        </w:rPr>
        <w:t>Державної служби</w:t>
      </w:r>
      <w:r w:rsidR="00E963E5" w:rsidRPr="003F5946">
        <w:rPr>
          <w:rStyle w:val="rvts0"/>
        </w:rPr>
        <w:t xml:space="preserve"> України з питань геодезії, картографії та кадастру (</w:t>
      </w:r>
      <w:proofErr w:type="spellStart"/>
      <w:r w:rsidR="00E963E5" w:rsidRPr="003F5946">
        <w:rPr>
          <w:rStyle w:val="rvts0"/>
        </w:rPr>
        <w:t>Держгеокадастр</w:t>
      </w:r>
      <w:proofErr w:type="spellEnd"/>
      <w:r w:rsidR="00E963E5" w:rsidRPr="003F5946">
        <w:rPr>
          <w:rStyle w:val="rvts0"/>
        </w:rPr>
        <w:t>)</w:t>
      </w:r>
      <w:r w:rsidR="00E963E5">
        <w:rPr>
          <w:rStyle w:val="rvts0"/>
        </w:rPr>
        <w:t xml:space="preserve"> підготувати в електронному вигляді.</w:t>
      </w: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p w:rsidR="008E4EAE" w:rsidRDefault="008E4EAE" w:rsidP="00FD5129">
      <w:pPr>
        <w:ind w:left="7371"/>
        <w:rPr>
          <w:b/>
          <w:sz w:val="20"/>
        </w:rPr>
      </w:pPr>
    </w:p>
    <w:tbl>
      <w:tblPr>
        <w:tblStyle w:val="a8"/>
        <w:tblW w:w="0" w:type="auto"/>
        <w:tblInd w:w="6379" w:type="dxa"/>
        <w:tblLook w:val="04A0" w:firstRow="1" w:lastRow="0" w:firstColumn="1" w:lastColumn="0" w:noHBand="0" w:noVBand="1"/>
      </w:tblPr>
      <w:tblGrid>
        <w:gridCol w:w="2966"/>
      </w:tblGrid>
      <w:tr w:rsidR="008E4EAE" w:rsidTr="008E4EAE">
        <w:tc>
          <w:tcPr>
            <w:tcW w:w="2966" w:type="dxa"/>
            <w:tcBorders>
              <w:top w:val="nil"/>
              <w:left w:val="nil"/>
              <w:bottom w:val="nil"/>
              <w:right w:val="nil"/>
            </w:tcBorders>
          </w:tcPr>
          <w:p w:rsidR="008E4EAE" w:rsidRPr="008E4EAE" w:rsidRDefault="008E4EAE" w:rsidP="008E4EAE">
            <w:pPr>
              <w:jc w:val="right"/>
              <w:rPr>
                <w:b/>
                <w:szCs w:val="24"/>
              </w:rPr>
            </w:pPr>
            <w:r w:rsidRPr="008E4EAE">
              <w:rPr>
                <w:b/>
                <w:szCs w:val="24"/>
              </w:rPr>
              <w:lastRenderedPageBreak/>
              <w:t>Додаток 4</w:t>
            </w:r>
          </w:p>
        </w:tc>
      </w:tr>
      <w:tr w:rsidR="008E4EAE" w:rsidTr="008E4EAE">
        <w:tc>
          <w:tcPr>
            <w:tcW w:w="2966" w:type="dxa"/>
            <w:tcBorders>
              <w:top w:val="nil"/>
              <w:left w:val="nil"/>
              <w:bottom w:val="nil"/>
              <w:right w:val="nil"/>
            </w:tcBorders>
          </w:tcPr>
          <w:p w:rsidR="008E4EAE" w:rsidRPr="008E4EAE" w:rsidRDefault="008E4EAE" w:rsidP="008E4EAE">
            <w:pPr>
              <w:ind w:left="-252" w:right="22"/>
              <w:jc w:val="right"/>
              <w:rPr>
                <w:b/>
                <w:szCs w:val="24"/>
              </w:rPr>
            </w:pPr>
            <w:r w:rsidRPr="008E4EAE">
              <w:rPr>
                <w:b/>
                <w:szCs w:val="24"/>
              </w:rPr>
              <w:t>до тендерної документації</w:t>
            </w:r>
          </w:p>
        </w:tc>
      </w:tr>
    </w:tbl>
    <w:p w:rsidR="00FD5129" w:rsidRPr="008A5322" w:rsidRDefault="00E963E5" w:rsidP="008E4EAE">
      <w:pPr>
        <w:ind w:left="6946"/>
        <w:rPr>
          <w:b/>
          <w:sz w:val="20"/>
        </w:rPr>
      </w:pPr>
      <w:r>
        <w:rPr>
          <w:b/>
          <w:sz w:val="20"/>
        </w:rPr>
        <w:t xml:space="preserve"> </w:t>
      </w:r>
    </w:p>
    <w:p w:rsidR="00FD5129" w:rsidRDefault="00FD5129" w:rsidP="00FD5129">
      <w:pPr>
        <w:widowControl w:val="0"/>
        <w:autoSpaceDE w:val="0"/>
        <w:autoSpaceDN w:val="0"/>
        <w:adjustRightInd w:val="0"/>
        <w:jc w:val="center"/>
        <w:rPr>
          <w:b/>
          <w:bCs/>
        </w:rPr>
      </w:pPr>
    </w:p>
    <w:p w:rsidR="00FD5129" w:rsidRDefault="00FD5129" w:rsidP="00FD5129">
      <w:pPr>
        <w:widowControl w:val="0"/>
        <w:autoSpaceDE w:val="0"/>
        <w:autoSpaceDN w:val="0"/>
        <w:adjustRightInd w:val="0"/>
        <w:jc w:val="center"/>
        <w:rPr>
          <w:b/>
          <w:bCs/>
        </w:rPr>
      </w:pPr>
      <w:r>
        <w:rPr>
          <w:b/>
          <w:bCs/>
        </w:rPr>
        <w:t>1. ВІДОМОСТІ ПРО УЧАСНИКА</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3280"/>
        <w:gridCol w:w="3260"/>
        <w:gridCol w:w="3260"/>
      </w:tblGrid>
      <w:tr w:rsidR="00FD5129" w:rsidTr="00FD5129">
        <w:trPr>
          <w:trHeight w:val="360"/>
          <w:jc w:val="center"/>
        </w:trPr>
        <w:tc>
          <w:tcPr>
            <w:tcW w:w="401"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ind w:left="170"/>
              <w:contextualSpacing/>
              <w:jc w:val="center"/>
              <w:rPr>
                <w:sz w:val="20"/>
              </w:rPr>
            </w:pPr>
            <w:r>
              <w:rPr>
                <w:sz w:val="20"/>
              </w:rPr>
              <w:t>1</w:t>
            </w:r>
          </w:p>
        </w:tc>
        <w:tc>
          <w:tcPr>
            <w:tcW w:w="328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jc w:val="both"/>
              <w:rPr>
                <w:sz w:val="20"/>
              </w:rPr>
            </w:pPr>
            <w:r>
              <w:rPr>
                <w:sz w:val="20"/>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jc w:val="both"/>
              <w:rPr>
                <w:i/>
                <w:iCs/>
                <w:sz w:val="20"/>
              </w:rPr>
            </w:pPr>
            <w:r>
              <w:rPr>
                <w:i/>
                <w:iCs/>
                <w:sz w:val="20"/>
              </w:rPr>
              <w:t>(Учасником зазначається відповідна інформація)</w:t>
            </w:r>
          </w:p>
        </w:tc>
      </w:tr>
      <w:tr w:rsidR="00FD5129" w:rsidTr="00FD5129">
        <w:trPr>
          <w:trHeight w:val="1039"/>
          <w:jc w:val="center"/>
        </w:trPr>
        <w:tc>
          <w:tcPr>
            <w:tcW w:w="401" w:type="dxa"/>
            <w:vMerge w:val="restart"/>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autoSpaceDE w:val="0"/>
              <w:autoSpaceDN w:val="0"/>
              <w:adjustRightInd w:val="0"/>
              <w:ind w:left="170"/>
              <w:contextualSpacing/>
              <w:rPr>
                <w:sz w:val="20"/>
              </w:rPr>
            </w:pPr>
            <w:r>
              <w:rPr>
                <w:sz w:val="20"/>
              </w:rPr>
              <w:t>2</w:t>
            </w:r>
          </w:p>
        </w:tc>
        <w:tc>
          <w:tcPr>
            <w:tcW w:w="3280" w:type="dxa"/>
            <w:vMerge w:val="restart"/>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jc w:val="both"/>
              <w:rPr>
                <w:sz w:val="20"/>
              </w:rPr>
            </w:pPr>
            <w:r>
              <w:rPr>
                <w:sz w:val="20"/>
              </w:rPr>
              <w:t>Реквізити:</w:t>
            </w: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rPr>
                <w:sz w:val="20"/>
              </w:rPr>
            </w:pPr>
            <w:r>
              <w:rPr>
                <w:sz w:val="20"/>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ind w:left="-149" w:right="-108"/>
              <w:contextualSpacing/>
              <w:jc w:val="center"/>
              <w:rPr>
                <w:i/>
                <w:iCs/>
                <w:sz w:val="20"/>
              </w:rPr>
            </w:pPr>
            <w:r>
              <w:rPr>
                <w:i/>
                <w:iCs/>
                <w:sz w:val="20"/>
              </w:rPr>
              <w:t>(Учасником зазначається відповідна інформація)</w:t>
            </w:r>
          </w:p>
        </w:tc>
      </w:tr>
      <w:tr w:rsidR="00FD5129" w:rsidTr="00FD5129">
        <w:trPr>
          <w:trHeight w:val="343"/>
          <w:jc w:val="cent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FD5129" w:rsidRDefault="00FD5129" w:rsidP="00185257">
            <w:pPr>
              <w:rPr>
                <w:sz w:val="20"/>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FD5129" w:rsidRDefault="00FD5129" w:rsidP="00185257">
            <w:pPr>
              <w:rPr>
                <w:sz w:val="20"/>
              </w:rPr>
            </w:pP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rPr>
                <w:sz w:val="20"/>
              </w:rPr>
            </w:pPr>
            <w:r>
              <w:rPr>
                <w:sz w:val="20"/>
              </w:rPr>
              <w:t>фактична адреса розташування</w:t>
            </w: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ind w:left="-149" w:right="-108"/>
              <w:contextualSpacing/>
              <w:jc w:val="center"/>
              <w:rPr>
                <w:i/>
                <w:iCs/>
                <w:sz w:val="20"/>
              </w:rPr>
            </w:pPr>
            <w:r>
              <w:rPr>
                <w:i/>
                <w:iCs/>
                <w:sz w:val="20"/>
              </w:rPr>
              <w:t>(Учасником зазначається відповідна інформація)</w:t>
            </w:r>
          </w:p>
        </w:tc>
      </w:tr>
      <w:tr w:rsidR="00FD5129" w:rsidTr="00FD5129">
        <w:trPr>
          <w:trHeight w:val="357"/>
          <w:jc w:val="cent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FD5129" w:rsidRDefault="00FD5129" w:rsidP="00185257">
            <w:pPr>
              <w:rPr>
                <w:sz w:val="20"/>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FD5129" w:rsidRDefault="00FD5129" w:rsidP="00185257">
            <w:pPr>
              <w:rPr>
                <w:sz w:val="20"/>
              </w:rPr>
            </w:pP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rPr>
                <w:sz w:val="20"/>
              </w:rPr>
            </w:pPr>
            <w:r>
              <w:rPr>
                <w:sz w:val="20"/>
              </w:rPr>
              <w:t xml:space="preserve">Телефон/телефакс: </w:t>
            </w: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ind w:left="-149" w:right="-108"/>
              <w:contextualSpacing/>
              <w:jc w:val="center"/>
              <w:rPr>
                <w:i/>
                <w:iCs/>
                <w:sz w:val="20"/>
              </w:rPr>
            </w:pPr>
            <w:r>
              <w:rPr>
                <w:i/>
                <w:iCs/>
                <w:sz w:val="20"/>
              </w:rPr>
              <w:t>(Учасником зазначається відповідна інформація)</w:t>
            </w:r>
          </w:p>
        </w:tc>
      </w:tr>
      <w:tr w:rsidR="00FD5129" w:rsidTr="00FD5129">
        <w:trPr>
          <w:trHeight w:val="257"/>
          <w:jc w:val="cent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FD5129" w:rsidRDefault="00FD5129" w:rsidP="00185257">
            <w:pPr>
              <w:rPr>
                <w:sz w:val="20"/>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FD5129" w:rsidRDefault="00FD5129" w:rsidP="00185257">
            <w:pPr>
              <w:rPr>
                <w:sz w:val="20"/>
              </w:rPr>
            </w:pP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rPr>
                <w:sz w:val="20"/>
              </w:rPr>
            </w:pPr>
            <w:r>
              <w:rPr>
                <w:sz w:val="20"/>
              </w:rPr>
              <w:t>e-</w:t>
            </w:r>
            <w:proofErr w:type="spellStart"/>
            <w:r>
              <w:rPr>
                <w:sz w:val="20"/>
              </w:rPr>
              <w:t>mail</w:t>
            </w:r>
            <w:proofErr w:type="spellEnd"/>
            <w:r>
              <w:rPr>
                <w:sz w:val="20"/>
              </w:rPr>
              <w:t>:</w:t>
            </w: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ind w:left="-149" w:right="-108"/>
              <w:contextualSpacing/>
              <w:jc w:val="center"/>
              <w:rPr>
                <w:i/>
                <w:iCs/>
                <w:sz w:val="20"/>
              </w:rPr>
            </w:pPr>
            <w:r>
              <w:rPr>
                <w:i/>
                <w:iCs/>
                <w:sz w:val="20"/>
              </w:rPr>
              <w:t>(Учасником зазначається відповідна інформація)</w:t>
            </w:r>
          </w:p>
        </w:tc>
      </w:tr>
      <w:tr w:rsidR="00FD5129" w:rsidTr="00FD5129">
        <w:trPr>
          <w:trHeight w:val="257"/>
          <w:jc w:val="center"/>
        </w:trPr>
        <w:tc>
          <w:tcPr>
            <w:tcW w:w="401" w:type="dxa"/>
            <w:vMerge w:val="restart"/>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left" w:pos="128"/>
              </w:tabs>
              <w:autoSpaceDE w:val="0"/>
              <w:autoSpaceDN w:val="0"/>
              <w:adjustRightInd w:val="0"/>
              <w:ind w:left="170"/>
              <w:contextualSpacing/>
              <w:rPr>
                <w:sz w:val="20"/>
              </w:rPr>
            </w:pPr>
            <w:r>
              <w:rPr>
                <w:sz w:val="20"/>
              </w:rPr>
              <w:t>3</w:t>
            </w:r>
          </w:p>
        </w:tc>
        <w:tc>
          <w:tcPr>
            <w:tcW w:w="3280" w:type="dxa"/>
            <w:vMerge w:val="restart"/>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jc w:val="both"/>
              <w:rPr>
                <w:sz w:val="20"/>
              </w:rPr>
            </w:pPr>
            <w:r>
              <w:rPr>
                <w:sz w:val="20"/>
              </w:rPr>
              <w:t>Керівник:</w:t>
            </w: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jc w:val="both"/>
              <w:rPr>
                <w:sz w:val="20"/>
              </w:rPr>
            </w:pPr>
            <w:r>
              <w:rPr>
                <w:sz w:val="20"/>
              </w:rPr>
              <w:t xml:space="preserve">посада: </w:t>
            </w: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ind w:left="-149" w:right="-108"/>
              <w:contextualSpacing/>
              <w:jc w:val="center"/>
              <w:rPr>
                <w:i/>
                <w:iCs/>
                <w:sz w:val="20"/>
              </w:rPr>
            </w:pPr>
            <w:r>
              <w:rPr>
                <w:i/>
                <w:iCs/>
                <w:sz w:val="20"/>
              </w:rPr>
              <w:t>(Учасником зазначається відповідна інформація)</w:t>
            </w:r>
          </w:p>
        </w:tc>
      </w:tr>
      <w:tr w:rsidR="00FD5129" w:rsidTr="00FD5129">
        <w:trPr>
          <w:trHeight w:val="257"/>
          <w:jc w:val="cent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FD5129" w:rsidRDefault="00FD5129" w:rsidP="00185257">
            <w:pPr>
              <w:rPr>
                <w:sz w:val="20"/>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FD5129" w:rsidRDefault="00FD5129" w:rsidP="00185257">
            <w:pPr>
              <w:rPr>
                <w:sz w:val="20"/>
              </w:rPr>
            </w:pP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jc w:val="both"/>
              <w:rPr>
                <w:sz w:val="20"/>
              </w:rPr>
            </w:pPr>
            <w:r>
              <w:rPr>
                <w:sz w:val="20"/>
              </w:rPr>
              <w:t xml:space="preserve">прізвище, ім’я, по батькові:  </w:t>
            </w: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ind w:left="-149" w:right="-108"/>
              <w:contextualSpacing/>
              <w:jc w:val="center"/>
              <w:rPr>
                <w:i/>
                <w:iCs/>
                <w:sz w:val="20"/>
              </w:rPr>
            </w:pPr>
            <w:r>
              <w:rPr>
                <w:i/>
                <w:iCs/>
                <w:sz w:val="20"/>
              </w:rPr>
              <w:t>(Учасником зазначається відповідна інформація)</w:t>
            </w:r>
          </w:p>
        </w:tc>
      </w:tr>
      <w:tr w:rsidR="00FD5129" w:rsidTr="00FD5129">
        <w:trPr>
          <w:trHeight w:val="348"/>
          <w:jc w:val="center"/>
        </w:trPr>
        <w:tc>
          <w:tcPr>
            <w:tcW w:w="401" w:type="dxa"/>
            <w:vMerge w:val="restart"/>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autoSpaceDE w:val="0"/>
              <w:autoSpaceDN w:val="0"/>
              <w:adjustRightInd w:val="0"/>
              <w:ind w:left="170"/>
              <w:contextualSpacing/>
              <w:rPr>
                <w:sz w:val="20"/>
              </w:rPr>
            </w:pPr>
            <w:r>
              <w:rPr>
                <w:sz w:val="20"/>
              </w:rPr>
              <w:t>4</w:t>
            </w:r>
          </w:p>
        </w:tc>
        <w:tc>
          <w:tcPr>
            <w:tcW w:w="3280" w:type="dxa"/>
            <w:vMerge w:val="restart"/>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rPr>
                <w:sz w:val="20"/>
              </w:rPr>
            </w:pPr>
            <w:r>
              <w:rPr>
                <w:sz w:val="20"/>
              </w:rPr>
              <w:t>Інформація про реквізити банку, за якими буде здійснюватися оплата за договором в разі визнання переможцем процедури закупівлі</w:t>
            </w: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jc w:val="both"/>
              <w:rPr>
                <w:sz w:val="20"/>
              </w:rPr>
            </w:pPr>
            <w:r>
              <w:rPr>
                <w:sz w:val="20"/>
              </w:rPr>
              <w:t>назва банку:</w:t>
            </w: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ind w:left="-149" w:right="-108"/>
              <w:contextualSpacing/>
              <w:jc w:val="center"/>
              <w:rPr>
                <w:i/>
                <w:iCs/>
                <w:sz w:val="20"/>
              </w:rPr>
            </w:pPr>
            <w:r>
              <w:rPr>
                <w:i/>
                <w:iCs/>
                <w:sz w:val="20"/>
              </w:rPr>
              <w:t>(Учасником зазначається відповідна інформація)</w:t>
            </w:r>
          </w:p>
        </w:tc>
      </w:tr>
      <w:tr w:rsidR="00FD5129" w:rsidTr="00FD5129">
        <w:trPr>
          <w:trHeight w:val="271"/>
          <w:jc w:val="cent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FD5129" w:rsidRDefault="00FD5129" w:rsidP="00185257">
            <w:pPr>
              <w:rPr>
                <w:sz w:val="20"/>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FD5129" w:rsidRDefault="00FD5129" w:rsidP="00185257">
            <w:pPr>
              <w:rPr>
                <w:sz w:val="20"/>
              </w:rPr>
            </w:pP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jc w:val="both"/>
              <w:rPr>
                <w:sz w:val="20"/>
              </w:rPr>
            </w:pPr>
            <w:r>
              <w:rPr>
                <w:sz w:val="20"/>
              </w:rPr>
              <w:t>№ рахунку:</w:t>
            </w: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ind w:left="-149" w:right="-108"/>
              <w:contextualSpacing/>
              <w:jc w:val="center"/>
              <w:rPr>
                <w:i/>
                <w:iCs/>
                <w:sz w:val="20"/>
              </w:rPr>
            </w:pPr>
            <w:r>
              <w:rPr>
                <w:i/>
                <w:iCs/>
                <w:sz w:val="20"/>
              </w:rPr>
              <w:t>(Учасником зазначається відповідна інформація)</w:t>
            </w:r>
          </w:p>
        </w:tc>
      </w:tr>
      <w:tr w:rsidR="00FD5129" w:rsidTr="00FD5129">
        <w:trPr>
          <w:trHeight w:val="540"/>
          <w:jc w:val="cent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FD5129" w:rsidRDefault="00FD5129" w:rsidP="00185257">
            <w:pPr>
              <w:rPr>
                <w:sz w:val="20"/>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FD5129" w:rsidRDefault="00FD5129" w:rsidP="00185257">
            <w:pPr>
              <w:rPr>
                <w:sz w:val="20"/>
              </w:rPr>
            </w:pP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jc w:val="both"/>
              <w:rPr>
                <w:sz w:val="20"/>
              </w:rPr>
            </w:pPr>
            <w:r>
              <w:rPr>
                <w:sz w:val="20"/>
              </w:rPr>
              <w:t>МФО:</w:t>
            </w: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ind w:left="-149" w:right="-108"/>
              <w:contextualSpacing/>
              <w:jc w:val="center"/>
              <w:rPr>
                <w:i/>
                <w:iCs/>
                <w:sz w:val="20"/>
              </w:rPr>
            </w:pPr>
            <w:r>
              <w:rPr>
                <w:i/>
                <w:iCs/>
                <w:sz w:val="20"/>
              </w:rPr>
              <w:t>(Учасником зазначається відповідна інформація)</w:t>
            </w:r>
          </w:p>
        </w:tc>
      </w:tr>
      <w:tr w:rsidR="00FD5129" w:rsidTr="00FD5129">
        <w:trPr>
          <w:trHeight w:val="834"/>
          <w:jc w:val="center"/>
        </w:trPr>
        <w:tc>
          <w:tcPr>
            <w:tcW w:w="401" w:type="dxa"/>
            <w:vMerge w:val="restart"/>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autoSpaceDE w:val="0"/>
              <w:autoSpaceDN w:val="0"/>
              <w:adjustRightInd w:val="0"/>
              <w:ind w:left="170"/>
              <w:contextualSpacing/>
              <w:rPr>
                <w:sz w:val="20"/>
              </w:rPr>
            </w:pPr>
            <w:r>
              <w:rPr>
                <w:sz w:val="20"/>
              </w:rPr>
              <w:t>5</w:t>
            </w:r>
          </w:p>
        </w:tc>
        <w:tc>
          <w:tcPr>
            <w:tcW w:w="3280" w:type="dxa"/>
            <w:vMerge w:val="restart"/>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rPr>
                <w:sz w:val="20"/>
              </w:rPr>
            </w:pPr>
            <w:r>
              <w:rPr>
                <w:sz w:val="20"/>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jc w:val="both"/>
              <w:rPr>
                <w:sz w:val="20"/>
              </w:rPr>
            </w:pPr>
            <w:r>
              <w:rPr>
                <w:sz w:val="20"/>
              </w:rPr>
              <w:t xml:space="preserve">система оподаткування </w:t>
            </w:r>
            <w:r>
              <w:rPr>
                <w:i/>
                <w:iCs/>
                <w:sz w:val="20"/>
              </w:rPr>
              <w:t>(на загальних підставах, спрощена система оподаткування тощо)</w:t>
            </w:r>
            <w:r>
              <w:rPr>
                <w:sz w:val="20"/>
              </w:rPr>
              <w:t>:</w:t>
            </w: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ind w:left="-149" w:right="-108"/>
              <w:contextualSpacing/>
              <w:jc w:val="center"/>
              <w:rPr>
                <w:i/>
                <w:iCs/>
                <w:sz w:val="20"/>
              </w:rPr>
            </w:pPr>
            <w:r>
              <w:rPr>
                <w:i/>
                <w:iCs/>
                <w:sz w:val="20"/>
              </w:rPr>
              <w:t>(Учасником зазначається відповідна інформація)</w:t>
            </w:r>
          </w:p>
        </w:tc>
      </w:tr>
      <w:tr w:rsidR="00FD5129" w:rsidTr="00FD5129">
        <w:trPr>
          <w:trHeight w:val="129"/>
          <w:jc w:val="cent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FD5129" w:rsidRDefault="00FD5129" w:rsidP="00185257">
            <w:pPr>
              <w:rPr>
                <w:sz w:val="20"/>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FD5129" w:rsidRDefault="00FD5129" w:rsidP="00185257">
            <w:pPr>
              <w:rPr>
                <w:sz w:val="20"/>
              </w:rPr>
            </w:pP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jc w:val="both"/>
              <w:rPr>
                <w:sz w:val="20"/>
              </w:rPr>
            </w:pPr>
            <w:r>
              <w:rPr>
                <w:sz w:val="20"/>
              </w:rPr>
              <w:t xml:space="preserve">відсоткова ставка:       </w:t>
            </w:r>
          </w:p>
        </w:tc>
        <w:tc>
          <w:tcPr>
            <w:tcW w:w="3260" w:type="dxa"/>
            <w:tcBorders>
              <w:top w:val="single" w:sz="4" w:space="0" w:color="auto"/>
              <w:left w:val="single" w:sz="4" w:space="0" w:color="auto"/>
              <w:bottom w:val="single" w:sz="4" w:space="0" w:color="auto"/>
              <w:right w:val="single" w:sz="4" w:space="0" w:color="auto"/>
            </w:tcBorders>
            <w:hideMark/>
          </w:tcPr>
          <w:p w:rsidR="00FD5129" w:rsidRDefault="00FD5129" w:rsidP="00185257">
            <w:pPr>
              <w:widowControl w:val="0"/>
              <w:tabs>
                <w:tab w:val="num" w:pos="1440"/>
              </w:tabs>
              <w:ind w:left="-149" w:right="-108"/>
              <w:contextualSpacing/>
              <w:jc w:val="center"/>
              <w:rPr>
                <w:i/>
                <w:iCs/>
                <w:sz w:val="20"/>
              </w:rPr>
            </w:pPr>
            <w:r>
              <w:rPr>
                <w:i/>
                <w:iCs/>
                <w:sz w:val="20"/>
              </w:rPr>
              <w:t>(Учасником зазначається відповідний  %)</w:t>
            </w:r>
          </w:p>
        </w:tc>
      </w:tr>
    </w:tbl>
    <w:p w:rsidR="00FD5129" w:rsidRDefault="00FD5129" w:rsidP="00FD5129">
      <w:pPr>
        <w:tabs>
          <w:tab w:val="left" w:pos="3585"/>
        </w:tabs>
        <w:rPr>
          <w:b/>
          <w:bCs/>
        </w:rPr>
      </w:pPr>
    </w:p>
    <w:p w:rsidR="00FD5129" w:rsidRDefault="00FD5129" w:rsidP="00FD5129">
      <w:pPr>
        <w:tabs>
          <w:tab w:val="left" w:pos="3585"/>
        </w:tabs>
        <w:rPr>
          <w:sz w:val="16"/>
          <w:szCs w:val="16"/>
        </w:rPr>
      </w:pPr>
      <w:r>
        <w:t xml:space="preserve">___________________                _________________________          ____________________       </w:t>
      </w:r>
      <w:r>
        <w:rPr>
          <w:sz w:val="16"/>
          <w:szCs w:val="16"/>
        </w:rPr>
        <w:t>Посада уповноваженої особи учасника                                 Підпис, печатка (у разі використання)                                  Прізвище, ініціали</w:t>
      </w:r>
    </w:p>
    <w:p w:rsidR="00FD5129" w:rsidRDefault="00FD5129" w:rsidP="00FD5129">
      <w:pPr>
        <w:tabs>
          <w:tab w:val="left" w:pos="0"/>
          <w:tab w:val="left" w:pos="7797"/>
        </w:tabs>
        <w:rPr>
          <w:sz w:val="20"/>
        </w:rPr>
      </w:pPr>
      <w:r>
        <w:rPr>
          <w:sz w:val="20"/>
        </w:rPr>
        <w:br w:type="page"/>
      </w:r>
    </w:p>
    <w:p w:rsidR="00FD5129" w:rsidRDefault="00FD5129" w:rsidP="00FD5129">
      <w:pPr>
        <w:tabs>
          <w:tab w:val="left" w:pos="0"/>
          <w:tab w:val="left" w:pos="7797"/>
        </w:tabs>
        <w:rPr>
          <w:sz w:val="20"/>
        </w:rPr>
      </w:pPr>
    </w:p>
    <w:p w:rsidR="00FD5129" w:rsidRDefault="00FD5129" w:rsidP="00FD5129">
      <w:pPr>
        <w:tabs>
          <w:tab w:val="left" w:pos="6521"/>
        </w:tabs>
        <w:ind w:left="6521"/>
        <w:contextualSpacing/>
        <w:jc w:val="both"/>
        <w:outlineLvl w:val="0"/>
        <w:rPr>
          <w:b/>
          <w:bCs/>
          <w:sz w:val="20"/>
        </w:rPr>
      </w:pPr>
      <w:r>
        <w:rPr>
          <w:b/>
          <w:bCs/>
          <w:sz w:val="20"/>
        </w:rPr>
        <w:t xml:space="preserve">кому: </w:t>
      </w:r>
      <w:r w:rsidRPr="00397C04">
        <w:rPr>
          <w:b/>
          <w:bCs/>
          <w:sz w:val="20"/>
        </w:rPr>
        <w:t>Департаменту земельних і водних ресурсів та земельного кадастру Полтавської міської ради</w:t>
      </w:r>
    </w:p>
    <w:p w:rsidR="00FD5129" w:rsidRDefault="00FD5129" w:rsidP="00FD5129">
      <w:pPr>
        <w:ind w:right="196"/>
        <w:rPr>
          <w:i/>
          <w:iCs/>
          <w:sz w:val="18"/>
          <w:szCs w:val="18"/>
        </w:rPr>
      </w:pPr>
      <w:r>
        <w:rPr>
          <w:i/>
          <w:iCs/>
          <w:sz w:val="18"/>
          <w:szCs w:val="18"/>
        </w:rPr>
        <w:t>Лист-згода на обробку персональних даних</w:t>
      </w:r>
    </w:p>
    <w:p w:rsidR="00FD5129" w:rsidRDefault="00FD5129" w:rsidP="00FD5129">
      <w:pPr>
        <w:ind w:right="196"/>
        <w:rPr>
          <w:i/>
          <w:iCs/>
          <w:sz w:val="18"/>
          <w:szCs w:val="18"/>
        </w:rPr>
      </w:pPr>
      <w:r>
        <w:rPr>
          <w:i/>
          <w:iCs/>
          <w:sz w:val="18"/>
          <w:szCs w:val="18"/>
        </w:rPr>
        <w:t>подається на фірмовому бланку</w:t>
      </w:r>
    </w:p>
    <w:p w:rsidR="00FD5129" w:rsidRDefault="00FD5129" w:rsidP="00FD5129">
      <w:pPr>
        <w:ind w:right="196"/>
        <w:rPr>
          <w:i/>
          <w:iCs/>
          <w:sz w:val="18"/>
          <w:szCs w:val="18"/>
        </w:rPr>
      </w:pPr>
      <w:r>
        <w:rPr>
          <w:i/>
          <w:iCs/>
          <w:sz w:val="18"/>
          <w:szCs w:val="18"/>
        </w:rPr>
        <w:t>у вигляді, наведеному нижче.</w:t>
      </w:r>
    </w:p>
    <w:p w:rsidR="00FD5129" w:rsidRDefault="00FD5129" w:rsidP="00FD5129">
      <w:pPr>
        <w:ind w:right="196"/>
        <w:rPr>
          <w:i/>
          <w:iCs/>
          <w:sz w:val="18"/>
          <w:szCs w:val="18"/>
        </w:rPr>
      </w:pPr>
    </w:p>
    <w:p w:rsidR="00FD5129" w:rsidRDefault="00FD5129" w:rsidP="00FD5129">
      <w:pPr>
        <w:tabs>
          <w:tab w:val="left" w:pos="3345"/>
        </w:tabs>
        <w:spacing w:after="200"/>
        <w:jc w:val="center"/>
        <w:rPr>
          <w:b/>
        </w:rPr>
      </w:pPr>
      <w:r>
        <w:rPr>
          <w:b/>
        </w:rPr>
        <w:t xml:space="preserve"> Лист - згода на обробку персональних даних</w:t>
      </w:r>
    </w:p>
    <w:p w:rsidR="00FD5129" w:rsidRDefault="00FD5129" w:rsidP="00FD5129">
      <w:pPr>
        <w:shd w:val="clear" w:color="auto" w:fill="FFFFFF"/>
        <w:ind w:firstLine="851"/>
        <w:jc w:val="both"/>
        <w:rPr>
          <w:sz w:val="20"/>
        </w:rPr>
      </w:pPr>
      <w:r>
        <w:rPr>
          <w:bCs/>
          <w:sz w:val="20"/>
        </w:rPr>
        <w:t>Відповідно до Закону України «Про захист персональних даних</w:t>
      </w:r>
      <w:r>
        <w:rPr>
          <w:iCs/>
          <w:sz w:val="20"/>
        </w:rPr>
        <w:t>»</w:t>
      </w:r>
      <w:r>
        <w:rPr>
          <w:bCs/>
          <w:sz w:val="20"/>
        </w:rPr>
        <w:t xml:space="preserve"> Я__________________________ (прізвище, ім’я, по-батькові посадової особи</w:t>
      </w:r>
      <w:r>
        <w:rPr>
          <w:sz w:val="20"/>
        </w:rPr>
        <w:t xml:space="preserve"> Учасника, </w:t>
      </w:r>
      <w:r>
        <w:rPr>
          <w:b/>
          <w:sz w:val="20"/>
        </w:rPr>
        <w:t>яка підписала пропозицію та чиї персональні дані згадуються у пропозиції Учасника</w:t>
      </w:r>
      <w:r>
        <w:rPr>
          <w:bCs/>
          <w:sz w:val="20"/>
        </w:rPr>
        <w:t>)</w:t>
      </w:r>
      <w:r>
        <w:rPr>
          <w:bCs/>
          <w:color w:val="FF0000"/>
          <w:sz w:val="20"/>
        </w:rPr>
        <w:t xml:space="preserve"> </w:t>
      </w:r>
      <w:r>
        <w:rPr>
          <w:bCs/>
          <w:sz w:val="20"/>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FD5129" w:rsidRDefault="00FD5129" w:rsidP="00FD5129">
      <w:pPr>
        <w:tabs>
          <w:tab w:val="left" w:pos="3585"/>
        </w:tabs>
        <w:rPr>
          <w:sz w:val="16"/>
          <w:szCs w:val="16"/>
        </w:rPr>
      </w:pPr>
      <w:r>
        <w:t xml:space="preserve">___________________                _________________________             ___________________       </w:t>
      </w:r>
      <w:r>
        <w:rPr>
          <w:sz w:val="16"/>
          <w:szCs w:val="16"/>
        </w:rPr>
        <w:t>Посада уповноваженої особи учасника                                 Підпис, печатка (у разі використання)                                  Прізвище, ініціали</w:t>
      </w:r>
    </w:p>
    <w:p w:rsidR="00FD5129" w:rsidRDefault="00FD5129" w:rsidP="00FD5129">
      <w:pPr>
        <w:tabs>
          <w:tab w:val="left" w:pos="0"/>
          <w:tab w:val="left" w:pos="7797"/>
        </w:tabs>
        <w:rPr>
          <w:sz w:val="20"/>
        </w:rPr>
      </w:pPr>
    </w:p>
    <w:p w:rsidR="00FD5129" w:rsidRDefault="00FD5129" w:rsidP="00FD5129">
      <w:pPr>
        <w:tabs>
          <w:tab w:val="left" w:pos="0"/>
          <w:tab w:val="left" w:pos="7797"/>
        </w:tabs>
        <w:rPr>
          <w:sz w:val="20"/>
        </w:rPr>
      </w:pPr>
    </w:p>
    <w:p w:rsidR="00FD5129" w:rsidRDefault="00FD5129" w:rsidP="00FD5129">
      <w:pPr>
        <w:tabs>
          <w:tab w:val="left" w:pos="0"/>
          <w:tab w:val="left" w:pos="7797"/>
        </w:tabs>
        <w:rPr>
          <w:sz w:val="20"/>
        </w:rPr>
      </w:pPr>
    </w:p>
    <w:p w:rsidR="00FD5129" w:rsidRDefault="00FD5129" w:rsidP="00FD5129">
      <w:pPr>
        <w:ind w:left="6521"/>
        <w:contextualSpacing/>
        <w:jc w:val="both"/>
        <w:outlineLvl w:val="0"/>
        <w:rPr>
          <w:b/>
          <w:bCs/>
          <w:sz w:val="20"/>
        </w:rPr>
      </w:pPr>
      <w:r>
        <w:rPr>
          <w:b/>
          <w:bCs/>
          <w:sz w:val="20"/>
        </w:rPr>
        <w:t xml:space="preserve">кому: </w:t>
      </w:r>
      <w:r w:rsidRPr="00397C04">
        <w:rPr>
          <w:b/>
          <w:bCs/>
          <w:sz w:val="20"/>
        </w:rPr>
        <w:t>Департаменту земельних і водних ресурсів та земельного кадастру Полтавської міської ради</w:t>
      </w:r>
    </w:p>
    <w:p w:rsidR="00FD5129" w:rsidRDefault="00FD5129" w:rsidP="00FD5129">
      <w:pPr>
        <w:ind w:left="6521"/>
        <w:contextualSpacing/>
        <w:outlineLvl w:val="0"/>
        <w:rPr>
          <w:b/>
          <w:bCs/>
          <w:sz w:val="20"/>
        </w:rPr>
      </w:pPr>
    </w:p>
    <w:p w:rsidR="00FD5129" w:rsidRDefault="00FD5129" w:rsidP="00FD5129">
      <w:pPr>
        <w:spacing w:after="240"/>
        <w:jc w:val="center"/>
        <w:rPr>
          <w:lang w:eastAsia="uk-UA"/>
        </w:rPr>
      </w:pPr>
      <w:r>
        <w:rPr>
          <w:b/>
          <w:bCs/>
          <w:color w:val="000000"/>
          <w:lang w:eastAsia="uk-UA"/>
        </w:rPr>
        <w:t xml:space="preserve"> Довідка щодо застосування заходів із захисту довкілля</w:t>
      </w:r>
    </w:p>
    <w:p w:rsidR="00FD5129" w:rsidRDefault="00FD5129" w:rsidP="00FD5129">
      <w:pPr>
        <w:spacing w:before="40" w:after="40"/>
        <w:ind w:firstLine="709"/>
        <w:jc w:val="both"/>
        <w:rPr>
          <w:color w:val="000000"/>
          <w:sz w:val="20"/>
          <w:lang w:eastAsia="uk-UA"/>
        </w:rPr>
      </w:pPr>
      <w:r>
        <w:rPr>
          <w:color w:val="000000"/>
          <w:sz w:val="20"/>
          <w:lang w:eastAsia="uk-UA"/>
        </w:rPr>
        <w:t>На виконання вимог пункту 3 частини 2 статті 22 Закону України «Про публічні закупівлі» цією довідкою ___________________________ (найменування Учасника) підтверджує, що товар, який є предметом закупівлі відповідає технічним, якісним та іншим вимогам до предмета закупівлі, що встановлені Замовником в тендерній документації. А також підтверджуємо, що товар виготовлений з екологічно безпечних матеріалів та відповідає вимогам чинного законодавства із захисту довкілля.</w:t>
      </w:r>
    </w:p>
    <w:p w:rsidR="00FD5129" w:rsidRDefault="00FD5129" w:rsidP="00FD5129">
      <w:pPr>
        <w:spacing w:before="40" w:after="40"/>
        <w:ind w:firstLine="709"/>
        <w:jc w:val="both"/>
        <w:rPr>
          <w:color w:val="000000"/>
          <w:sz w:val="20"/>
          <w:lang w:eastAsia="uk-UA"/>
        </w:rPr>
      </w:pPr>
      <w:r>
        <w:rPr>
          <w:color w:val="000000"/>
          <w:sz w:val="20"/>
          <w:lang w:eastAsia="uk-UA"/>
        </w:rPr>
        <w:t>Ми, як учасник закупівлі гарантуємо, що предмет закупівлі передбачає застосування заходів із захисту довкілля, зобов’язуємся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w:t>
      </w:r>
    </w:p>
    <w:p w:rsidR="00FD5129" w:rsidRDefault="00FD5129" w:rsidP="00FD5129">
      <w:pPr>
        <w:tabs>
          <w:tab w:val="left" w:pos="3585"/>
        </w:tabs>
        <w:rPr>
          <w:sz w:val="16"/>
          <w:szCs w:val="16"/>
        </w:rPr>
      </w:pPr>
      <w:r>
        <w:t xml:space="preserve">_________________                _________________________             _____________________       </w:t>
      </w:r>
      <w:r>
        <w:rPr>
          <w:sz w:val="16"/>
          <w:szCs w:val="16"/>
        </w:rPr>
        <w:t>Посада уповноваженої особи учасника                                 Підпис, печатка (у разі використання)                                  Прізвище, ініціали</w:t>
      </w:r>
    </w:p>
    <w:p w:rsidR="00FD5129" w:rsidRDefault="00FD5129" w:rsidP="00FD5129">
      <w:pPr>
        <w:spacing w:before="40" w:after="40"/>
        <w:ind w:firstLine="709"/>
        <w:jc w:val="both"/>
        <w:rPr>
          <w:rFonts w:eastAsia="Arial"/>
          <w:color w:val="000000"/>
        </w:rPr>
      </w:pPr>
    </w:p>
    <w:p w:rsidR="00FD5129" w:rsidRDefault="00FD5129" w:rsidP="00FD5129">
      <w:pPr>
        <w:jc w:val="both"/>
        <w:rPr>
          <w:b/>
          <w:bCs/>
          <w:sz w:val="20"/>
        </w:rPr>
      </w:pPr>
      <w:r>
        <w:rPr>
          <w:i/>
          <w:sz w:val="20"/>
        </w:rPr>
        <w:t>* Учасник самостійно обирає яку інформацію вказувати, в залежності від того, що саме відповідає дійсності.</w:t>
      </w:r>
    </w:p>
    <w:p w:rsidR="00FD5129" w:rsidRDefault="00FD5129" w:rsidP="00FD5129">
      <w:pPr>
        <w:shd w:val="clear" w:color="auto" w:fill="FFFFFF"/>
        <w:rPr>
          <w:rFonts w:eastAsia="Arial"/>
          <w:b/>
          <w:color w:val="000000"/>
        </w:rPr>
      </w:pPr>
    </w:p>
    <w:p w:rsidR="00FD5129" w:rsidRDefault="00FD5129" w:rsidP="00FD5129">
      <w:pPr>
        <w:shd w:val="clear" w:color="auto" w:fill="FFFFFF"/>
        <w:rPr>
          <w:rFonts w:eastAsia="Arial"/>
          <w:b/>
          <w:color w:val="000000"/>
        </w:rPr>
      </w:pPr>
    </w:p>
    <w:p w:rsidR="00FD5129" w:rsidRDefault="00FD5129" w:rsidP="00FD5129"/>
    <w:p w:rsidR="0096553D" w:rsidRDefault="0096553D" w:rsidP="00FD5129">
      <w:pPr>
        <w:jc w:val="both"/>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96553D" w:rsidRDefault="0096553D" w:rsidP="0096553D">
      <w:pPr>
        <w:jc w:val="right"/>
        <w:rPr>
          <w:rFonts w:eastAsia="Arial"/>
          <w:b/>
          <w:color w:val="000000"/>
          <w:sz w:val="20"/>
        </w:rPr>
      </w:pPr>
    </w:p>
    <w:p w:rsidR="00187E1D" w:rsidRDefault="007C45E0" w:rsidP="00FD5129">
      <w:pPr>
        <w:jc w:val="right"/>
      </w:pPr>
      <w:r>
        <w:lastRenderedPageBreak/>
        <w:t xml:space="preserve">Додаток </w:t>
      </w:r>
      <w:r w:rsidR="00B626EB">
        <w:t>5</w:t>
      </w:r>
    </w:p>
    <w:p w:rsidR="00F065E2" w:rsidRDefault="008E4EAE" w:rsidP="00FD5129">
      <w:pPr>
        <w:jc w:val="right"/>
      </w:pPr>
      <w:r>
        <w:t>д</w:t>
      </w:r>
      <w:r w:rsidR="00F065E2">
        <w:t>о тендерної документації</w:t>
      </w:r>
    </w:p>
    <w:p w:rsidR="00FD5129" w:rsidRPr="00BC5471" w:rsidRDefault="00FD5129" w:rsidP="00FD5129">
      <w:pPr>
        <w:suppressAutoHyphens/>
        <w:jc w:val="center"/>
        <w:rPr>
          <w:b/>
          <w:szCs w:val="24"/>
          <w:lang w:eastAsia="ar-SA"/>
        </w:rPr>
      </w:pPr>
      <w:r w:rsidRPr="00BC5471">
        <w:rPr>
          <w:b/>
          <w:szCs w:val="24"/>
          <w:lang w:eastAsia="ar-SA"/>
        </w:rPr>
        <w:t>ПРО</w:t>
      </w:r>
      <w:r w:rsidRPr="0056372F">
        <w:rPr>
          <w:b/>
          <w:szCs w:val="24"/>
          <w:lang w:eastAsia="ar-SA"/>
        </w:rPr>
        <w:t>ЄК</w:t>
      </w:r>
      <w:r w:rsidRPr="00BC5471">
        <w:rPr>
          <w:b/>
          <w:szCs w:val="24"/>
          <w:lang w:eastAsia="ar-SA"/>
        </w:rPr>
        <w:t xml:space="preserve">Т ДОГОВОРУ </w:t>
      </w:r>
    </w:p>
    <w:p w:rsidR="00FD5129" w:rsidRDefault="00FD5129" w:rsidP="00FD5129">
      <w:pPr>
        <w:jc w:val="right"/>
      </w:pPr>
    </w:p>
    <w:p w:rsidR="00FD5129" w:rsidRPr="00BC5471" w:rsidRDefault="00FD5129" w:rsidP="00FD5129">
      <w:pPr>
        <w:suppressAutoHyphens/>
        <w:rPr>
          <w:szCs w:val="24"/>
          <w:lang w:eastAsia="ar-SA"/>
        </w:rPr>
      </w:pPr>
      <w:r w:rsidRPr="00BC5471">
        <w:rPr>
          <w:szCs w:val="24"/>
          <w:lang w:eastAsia="ar-SA"/>
        </w:rPr>
        <w:tab/>
        <w:t xml:space="preserve">м. </w:t>
      </w:r>
      <w:r>
        <w:rPr>
          <w:szCs w:val="24"/>
          <w:lang w:eastAsia="ar-SA"/>
        </w:rPr>
        <w:t>Полтава</w:t>
      </w:r>
      <w:r w:rsidRPr="00BC5471">
        <w:rPr>
          <w:szCs w:val="24"/>
          <w:lang w:eastAsia="ar-SA"/>
        </w:rPr>
        <w:tab/>
      </w:r>
      <w:r w:rsidRPr="00BC5471">
        <w:rPr>
          <w:szCs w:val="24"/>
          <w:lang w:eastAsia="ar-SA"/>
        </w:rPr>
        <w:tab/>
      </w:r>
      <w:r w:rsidRPr="00BC5471">
        <w:rPr>
          <w:szCs w:val="24"/>
          <w:lang w:eastAsia="ar-SA"/>
        </w:rPr>
        <w:tab/>
      </w:r>
      <w:r w:rsidRPr="00BC5471">
        <w:rPr>
          <w:szCs w:val="24"/>
          <w:lang w:eastAsia="ar-SA"/>
        </w:rPr>
        <w:tab/>
      </w:r>
      <w:r w:rsidRPr="00BC5471">
        <w:rPr>
          <w:szCs w:val="24"/>
          <w:lang w:eastAsia="ar-SA"/>
        </w:rPr>
        <w:tab/>
      </w:r>
      <w:r w:rsidRPr="00BC5471">
        <w:rPr>
          <w:szCs w:val="24"/>
          <w:lang w:eastAsia="ar-SA"/>
        </w:rPr>
        <w:tab/>
      </w:r>
      <w:r>
        <w:rPr>
          <w:szCs w:val="24"/>
          <w:lang w:eastAsia="ar-SA"/>
        </w:rPr>
        <w:t xml:space="preserve">     "_____" ______________ 2024</w:t>
      </w:r>
      <w:r w:rsidRPr="00BC5471">
        <w:rPr>
          <w:szCs w:val="24"/>
          <w:lang w:eastAsia="ar-SA"/>
        </w:rPr>
        <w:t xml:space="preserve"> р.</w:t>
      </w:r>
    </w:p>
    <w:p w:rsidR="00FD5129" w:rsidRPr="00BC5471" w:rsidRDefault="00FD5129" w:rsidP="00FD5129">
      <w:pPr>
        <w:suppressAutoHyphens/>
        <w:rPr>
          <w:szCs w:val="24"/>
          <w:lang w:eastAsia="ar-SA"/>
        </w:rPr>
      </w:pPr>
    </w:p>
    <w:p w:rsidR="00FD5129" w:rsidRDefault="00FD5129" w:rsidP="00FD5129">
      <w:pPr>
        <w:ind w:firstLine="709"/>
        <w:jc w:val="both"/>
        <w:rPr>
          <w:szCs w:val="24"/>
          <w:lang w:eastAsia="ar-SA"/>
        </w:rPr>
      </w:pPr>
      <w:r w:rsidRPr="00BC5471">
        <w:rPr>
          <w:spacing w:val="7"/>
          <w:szCs w:val="24"/>
          <w:shd w:val="clear" w:color="auto" w:fill="FFFFFF"/>
        </w:rPr>
        <w:t xml:space="preserve">Департамент </w:t>
      </w:r>
      <w:r>
        <w:rPr>
          <w:spacing w:val="7"/>
          <w:szCs w:val="24"/>
          <w:shd w:val="clear" w:color="auto" w:fill="FFFFFF"/>
        </w:rPr>
        <w:t xml:space="preserve">земельних і водних ресурсів та земельного кадастру Полтавської міської ради, в особі </w:t>
      </w:r>
      <w:r w:rsidRPr="0056372F">
        <w:rPr>
          <w:spacing w:val="7"/>
          <w:szCs w:val="24"/>
          <w:shd w:val="clear" w:color="auto" w:fill="FFFFFF"/>
        </w:rPr>
        <w:t>директора Овчаренко Олени Петрівни</w:t>
      </w:r>
      <w:r w:rsidRPr="00BC5471">
        <w:rPr>
          <w:spacing w:val="7"/>
          <w:szCs w:val="24"/>
          <w:shd w:val="clear" w:color="auto" w:fill="FFFFFF"/>
        </w:rPr>
        <w:t>, діючого на підставі Положення</w:t>
      </w:r>
      <w:r w:rsidRPr="00BC5471">
        <w:rPr>
          <w:szCs w:val="24"/>
          <w:lang w:eastAsia="ar-SA"/>
        </w:rPr>
        <w:t xml:space="preserve"> (далі – Замовник), з однієї сторони, та ___________________________</w:t>
      </w:r>
      <w:r>
        <w:rPr>
          <w:szCs w:val="24"/>
          <w:lang w:eastAsia="ar-SA"/>
        </w:rPr>
        <w:t>__________________________</w:t>
      </w:r>
      <w:r w:rsidRPr="00BC5471">
        <w:rPr>
          <w:szCs w:val="24"/>
          <w:lang w:eastAsia="ar-SA"/>
        </w:rPr>
        <w:t>(далі - Виконавець), що діє на підставі ________________________, з іншої сторони, надалі – Сторони, а кожна окремо – Сторона, уклали Договір про наступне:</w:t>
      </w:r>
    </w:p>
    <w:p w:rsidR="00FD5129" w:rsidRPr="00BC5471" w:rsidRDefault="00FD5129" w:rsidP="00FD5129">
      <w:pPr>
        <w:ind w:firstLine="709"/>
        <w:jc w:val="both"/>
        <w:rPr>
          <w:szCs w:val="24"/>
          <w:lang w:eastAsia="ar-SA"/>
        </w:rPr>
      </w:pP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sz w:val="22"/>
          <w:szCs w:val="22"/>
        </w:rPr>
      </w:pPr>
      <w:r w:rsidRPr="00D47C83">
        <w:rPr>
          <w:b/>
          <w:bCs/>
          <w:caps/>
          <w:sz w:val="22"/>
          <w:szCs w:val="22"/>
        </w:rPr>
        <w:t>I. Предмет договору</w:t>
      </w:r>
    </w:p>
    <w:p w:rsidR="00FD5129" w:rsidRPr="00D47C83" w:rsidRDefault="00FD5129" w:rsidP="00FD5129">
      <w:pPr>
        <w:shd w:val="clear" w:color="auto" w:fill="FFFFFF"/>
        <w:ind w:firstLine="539"/>
        <w:jc w:val="both"/>
        <w:textAlignment w:val="baseline"/>
        <w:rPr>
          <w:b/>
          <w:bCs/>
          <w:sz w:val="22"/>
          <w:szCs w:val="22"/>
        </w:rPr>
      </w:pPr>
      <w:r w:rsidRPr="00D47C83">
        <w:rPr>
          <w:sz w:val="22"/>
          <w:szCs w:val="22"/>
        </w:rPr>
        <w:t xml:space="preserve">1.1. </w:t>
      </w:r>
      <w:r w:rsidR="00521A6D">
        <w:rPr>
          <w:sz w:val="22"/>
          <w:szCs w:val="22"/>
        </w:rPr>
        <w:t>Виконавець</w:t>
      </w:r>
      <w:r w:rsidRPr="00D47C83">
        <w:rPr>
          <w:sz w:val="22"/>
          <w:szCs w:val="22"/>
        </w:rPr>
        <w:t xml:space="preserve"> зобов'язується надати Замовникові послугу згідно коду ДК 021:2015 (CPV 2008) – 71350000-6 - Науково-технічні послуги в галузі інженерії (</w:t>
      </w:r>
      <w:r w:rsidRPr="00FD5129">
        <w:rPr>
          <w:sz w:val="22"/>
          <w:szCs w:val="22"/>
        </w:rPr>
        <w:t>Розроблення технічної документації із землеустрою щодо інвентаризації земель під кладовищами Полтавської міської територіальної громади</w:t>
      </w:r>
      <w:r>
        <w:rPr>
          <w:sz w:val="22"/>
          <w:szCs w:val="22"/>
        </w:rPr>
        <w:t>),</w:t>
      </w:r>
      <w:r w:rsidRPr="00D47C83">
        <w:rPr>
          <w:sz w:val="22"/>
          <w:szCs w:val="22"/>
        </w:rPr>
        <w:t xml:space="preserve"> </w:t>
      </w:r>
      <w:r>
        <w:rPr>
          <w:sz w:val="22"/>
          <w:szCs w:val="22"/>
        </w:rPr>
        <w:t>(далі – послуга</w:t>
      </w:r>
      <w:r w:rsidRPr="00D47C83">
        <w:rPr>
          <w:sz w:val="22"/>
          <w:szCs w:val="22"/>
        </w:rPr>
        <w:t>),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послугу.</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t xml:space="preserve">1.2. Обсяги закупівлі послуг можуть бути зменшені залежно від реального фінансування видатків Замовника. </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t>1.3. Зміст та термін етапів надання послуг визначаються погодженим сторонами календарним планом виконання послуг (робіт) (додаток № 2) до договору.</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t>1.4. Отримана за результатами виконання цього договору документація є власністю Замовника.</w:t>
      </w:r>
    </w:p>
    <w:p w:rsidR="00B527F6" w:rsidRDefault="00B527F6"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sz w:val="22"/>
          <w:szCs w:val="22"/>
        </w:rPr>
      </w:pP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sz w:val="22"/>
          <w:szCs w:val="22"/>
        </w:rPr>
      </w:pPr>
      <w:r w:rsidRPr="00D47C83">
        <w:rPr>
          <w:b/>
          <w:bCs/>
          <w:caps/>
          <w:sz w:val="22"/>
          <w:szCs w:val="22"/>
        </w:rPr>
        <w:t xml:space="preserve">II. Якість послуг </w:t>
      </w:r>
    </w:p>
    <w:p w:rsidR="00FD5129" w:rsidRPr="00D47C83" w:rsidRDefault="00FD5129" w:rsidP="00FD5129">
      <w:pPr>
        <w:ind w:firstLine="567"/>
        <w:jc w:val="both"/>
        <w:rPr>
          <w:sz w:val="22"/>
          <w:szCs w:val="22"/>
        </w:rPr>
      </w:pPr>
      <w:r w:rsidRPr="00D47C83">
        <w:rPr>
          <w:sz w:val="22"/>
          <w:szCs w:val="22"/>
        </w:rPr>
        <w:t xml:space="preserve">2.1. </w:t>
      </w:r>
      <w:r w:rsidR="00185257">
        <w:rPr>
          <w:sz w:val="22"/>
          <w:szCs w:val="22"/>
        </w:rPr>
        <w:t>Виконавець</w:t>
      </w:r>
      <w:r w:rsidRPr="00D47C83">
        <w:rPr>
          <w:sz w:val="22"/>
          <w:szCs w:val="22"/>
        </w:rPr>
        <w:t xml:space="preserve"> гарантує якість послуг, що постачаються. </w:t>
      </w:r>
      <w:r w:rsidRPr="00D47C83">
        <w:rPr>
          <w:sz w:val="22"/>
          <w:szCs w:val="22"/>
          <w:lang w:eastAsia="ar-SA"/>
        </w:rPr>
        <w:t>Технічна документація із землеустрою</w:t>
      </w:r>
      <w:r w:rsidRPr="00D47C83">
        <w:rPr>
          <w:sz w:val="22"/>
          <w:szCs w:val="22"/>
        </w:rPr>
        <w:t xml:space="preserve"> щодо формування земельних ділянок</w:t>
      </w:r>
      <w:r w:rsidRPr="00D47C83">
        <w:rPr>
          <w:sz w:val="22"/>
          <w:szCs w:val="22"/>
          <w:lang w:eastAsia="ar-SA"/>
        </w:rPr>
        <w:t xml:space="preserve"> має бути розроблена відповідно до норм, правил, стандартів і законодавчих актів чинних на території України, що застосовуються до таких видів послуг (робіт).</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t xml:space="preserve">2.2. </w:t>
      </w:r>
      <w:r w:rsidR="00185257">
        <w:rPr>
          <w:sz w:val="22"/>
          <w:szCs w:val="22"/>
        </w:rPr>
        <w:t>Виконавець</w:t>
      </w:r>
      <w:r w:rsidRPr="00D47C83">
        <w:rPr>
          <w:sz w:val="22"/>
          <w:szCs w:val="22"/>
        </w:rPr>
        <w:t xml:space="preserve"> повинен подати технічну документацію із землеустрою щодо </w:t>
      </w:r>
      <w:r w:rsidR="00185257" w:rsidRPr="00FD5129">
        <w:rPr>
          <w:sz w:val="22"/>
          <w:szCs w:val="22"/>
        </w:rPr>
        <w:t>інвентаризації земель під кладовищами</w:t>
      </w:r>
      <w:r w:rsidRPr="00D47C83">
        <w:rPr>
          <w:sz w:val="22"/>
          <w:szCs w:val="22"/>
        </w:rPr>
        <w:t xml:space="preserve"> на погодження до центрального органу виконавчої влади, що реалізує державну політику у сфері земельних відносин.</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t xml:space="preserve">2.3. Якщо протягом дії договору послуга виявиться не належної якості або таким, що не відповідає умовам цього договору, </w:t>
      </w:r>
      <w:r w:rsidR="00185257">
        <w:rPr>
          <w:sz w:val="22"/>
          <w:szCs w:val="22"/>
        </w:rPr>
        <w:t>Виконавець</w:t>
      </w:r>
      <w:r w:rsidRPr="00D47C83">
        <w:rPr>
          <w:sz w:val="22"/>
          <w:szCs w:val="22"/>
        </w:rPr>
        <w:t xml:space="preserve"> зобов’язаний виконати відповідні дії щодо покращення якості предмета закупівлі протягом </w:t>
      </w:r>
      <w:r w:rsidR="00521A6D">
        <w:rPr>
          <w:sz w:val="22"/>
          <w:szCs w:val="22"/>
        </w:rPr>
        <w:t>__</w:t>
      </w:r>
      <w:r w:rsidRPr="00D47C83">
        <w:rPr>
          <w:sz w:val="22"/>
          <w:szCs w:val="22"/>
          <w:u w:val="single"/>
        </w:rPr>
        <w:t xml:space="preserve"> </w:t>
      </w:r>
      <w:r w:rsidRPr="00D47C83">
        <w:rPr>
          <w:sz w:val="22"/>
          <w:szCs w:val="22"/>
        </w:rPr>
        <w:t xml:space="preserve">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w:t>
      </w:r>
      <w:r w:rsidR="00185257">
        <w:rPr>
          <w:sz w:val="22"/>
          <w:szCs w:val="22"/>
        </w:rPr>
        <w:t>Виконавець</w:t>
      </w:r>
      <w:r w:rsidRPr="00D47C83">
        <w:rPr>
          <w:sz w:val="22"/>
          <w:szCs w:val="22"/>
        </w:rPr>
        <w:t>.</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t xml:space="preserve">2.4. Гарантії </w:t>
      </w:r>
      <w:r w:rsidR="00185257">
        <w:rPr>
          <w:sz w:val="22"/>
          <w:szCs w:val="22"/>
        </w:rPr>
        <w:t>Виконавця</w:t>
      </w:r>
      <w:r w:rsidRPr="00D47C83">
        <w:rPr>
          <w:sz w:val="22"/>
          <w:szCs w:val="22"/>
        </w:rPr>
        <w:t xml:space="preserve"> не розповсюджується на випадки недодержання правил зберігання, та експлуатації.</w:t>
      </w:r>
    </w:p>
    <w:p w:rsidR="00FD5129"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t xml:space="preserve">2.5. Гарантійний строк складає 2 місяці, з дня надання послуг(и). </w:t>
      </w:r>
    </w:p>
    <w:p w:rsidR="00B527F6" w:rsidRPr="00D47C83" w:rsidRDefault="00B527F6"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sz w:val="22"/>
          <w:szCs w:val="22"/>
        </w:rPr>
      </w:pPr>
      <w:r w:rsidRPr="00D47C83">
        <w:rPr>
          <w:b/>
          <w:bCs/>
          <w:caps/>
          <w:sz w:val="22"/>
          <w:szCs w:val="22"/>
        </w:rPr>
        <w:t xml:space="preserve">III. Ціна та загальна сума договору </w:t>
      </w:r>
    </w:p>
    <w:p w:rsidR="00FD5129" w:rsidRPr="00D47C83" w:rsidRDefault="00FD5129" w:rsidP="00FD5129">
      <w:pPr>
        <w:ind w:firstLine="567"/>
        <w:jc w:val="both"/>
        <w:rPr>
          <w:sz w:val="22"/>
          <w:szCs w:val="22"/>
        </w:rPr>
      </w:pPr>
      <w:bookmarkStart w:id="41" w:name="BM39"/>
      <w:bookmarkEnd w:id="41"/>
      <w:r w:rsidRPr="00D47C83">
        <w:rPr>
          <w:sz w:val="22"/>
          <w:szCs w:val="22"/>
        </w:rPr>
        <w:t xml:space="preserve">3.1. Вартість цього Договору становить </w:t>
      </w:r>
      <w:r w:rsidR="00185257">
        <w:rPr>
          <w:i/>
          <w:sz w:val="22"/>
          <w:szCs w:val="22"/>
          <w:u w:val="single"/>
        </w:rPr>
        <w:t xml:space="preserve">                         </w:t>
      </w:r>
      <w:r w:rsidRPr="00D47C83">
        <w:rPr>
          <w:sz w:val="22"/>
          <w:szCs w:val="22"/>
        </w:rPr>
        <w:t xml:space="preserve"> грн.</w:t>
      </w:r>
      <w:r w:rsidR="00185257">
        <w:rPr>
          <w:sz w:val="22"/>
          <w:szCs w:val="22"/>
        </w:rPr>
        <w:t xml:space="preserve">00 </w:t>
      </w:r>
      <w:proofErr w:type="spellStart"/>
      <w:r w:rsidR="00185257">
        <w:rPr>
          <w:sz w:val="22"/>
          <w:szCs w:val="22"/>
        </w:rPr>
        <w:t>коп</w:t>
      </w:r>
      <w:proofErr w:type="spellEnd"/>
      <w:r w:rsidRPr="00D47C83">
        <w:rPr>
          <w:sz w:val="22"/>
          <w:szCs w:val="22"/>
        </w:rPr>
        <w:t xml:space="preserve"> (</w:t>
      </w:r>
      <w:r w:rsidRPr="00D47C83">
        <w:rPr>
          <w:i/>
          <w:iCs/>
          <w:sz w:val="22"/>
          <w:szCs w:val="22"/>
        </w:rPr>
        <w:t>гривень 00 коп.</w:t>
      </w:r>
      <w:r w:rsidRPr="00D47C83">
        <w:rPr>
          <w:sz w:val="22"/>
          <w:szCs w:val="22"/>
        </w:rPr>
        <w:t xml:space="preserve">), </w:t>
      </w:r>
      <w:r w:rsidR="00185257">
        <w:rPr>
          <w:sz w:val="22"/>
          <w:szCs w:val="22"/>
        </w:rPr>
        <w:t>з урахуванням</w:t>
      </w:r>
      <w:r w:rsidRPr="00D47C83">
        <w:rPr>
          <w:sz w:val="22"/>
          <w:szCs w:val="22"/>
        </w:rPr>
        <w:t xml:space="preserve"> ПДВ.</w:t>
      </w:r>
    </w:p>
    <w:p w:rsidR="00FD5129" w:rsidRPr="00D47C83" w:rsidRDefault="00FD5129" w:rsidP="00FD5129">
      <w:pPr>
        <w:ind w:firstLine="567"/>
        <w:jc w:val="both"/>
        <w:rPr>
          <w:sz w:val="22"/>
          <w:szCs w:val="22"/>
        </w:rPr>
      </w:pPr>
      <w:r w:rsidRPr="00D47C83">
        <w:rPr>
          <w:sz w:val="22"/>
          <w:szCs w:val="22"/>
        </w:rPr>
        <w:t>3.2. Ціна послуги кожного найменування зазначається у Кошторисі надання послуг (Додаток 3).</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t xml:space="preserve">3.3. Валютою Договору є гривня України. </w:t>
      </w:r>
    </w:p>
    <w:p w:rsidR="00FD5129" w:rsidRPr="00D47C83" w:rsidRDefault="00FD5129" w:rsidP="00FD5129">
      <w:pPr>
        <w:ind w:firstLine="567"/>
        <w:jc w:val="both"/>
        <w:rPr>
          <w:sz w:val="22"/>
          <w:szCs w:val="22"/>
        </w:rPr>
      </w:pPr>
      <w:r w:rsidRPr="00D47C83">
        <w:rPr>
          <w:sz w:val="22"/>
          <w:szCs w:val="22"/>
        </w:rPr>
        <w:t xml:space="preserve">3.4. Оплата прийнятих робіт здійснюється шляхом перерахування коштів на рахунок </w:t>
      </w:r>
      <w:r w:rsidR="00185257">
        <w:rPr>
          <w:sz w:val="22"/>
          <w:szCs w:val="22"/>
        </w:rPr>
        <w:t>Виконавця</w:t>
      </w:r>
      <w:r w:rsidRPr="00D47C83">
        <w:rPr>
          <w:sz w:val="22"/>
          <w:szCs w:val="22"/>
        </w:rPr>
        <w:t xml:space="preserve"> послуг з моменту підписання Замовником представлених </w:t>
      </w:r>
      <w:r w:rsidR="00185257">
        <w:rPr>
          <w:sz w:val="22"/>
          <w:szCs w:val="22"/>
        </w:rPr>
        <w:t>Виконавцем</w:t>
      </w:r>
      <w:r w:rsidRPr="00D47C83">
        <w:rPr>
          <w:sz w:val="22"/>
          <w:szCs w:val="22"/>
        </w:rPr>
        <w:t xml:space="preserve"> послуг актів надання послуг (виконання робіт).</w:t>
      </w:r>
    </w:p>
    <w:p w:rsidR="00FD5129" w:rsidRPr="00D47C83" w:rsidRDefault="00FD5129" w:rsidP="00FD5129">
      <w:pPr>
        <w:ind w:firstLine="567"/>
        <w:jc w:val="both"/>
        <w:rPr>
          <w:sz w:val="22"/>
          <w:szCs w:val="22"/>
        </w:rPr>
      </w:pPr>
      <w:r w:rsidRPr="00D47C83">
        <w:rPr>
          <w:spacing w:val="-4"/>
          <w:sz w:val="22"/>
          <w:szCs w:val="22"/>
        </w:rPr>
        <w:t xml:space="preserve">3.5. </w:t>
      </w:r>
      <w:r w:rsidRPr="00D47C83">
        <w:rPr>
          <w:color w:val="121212"/>
          <w:sz w:val="22"/>
          <w:szCs w:val="22"/>
          <w:lang w:eastAsia="ar-SA"/>
        </w:rPr>
        <w:t>Умови виконання договору про закупівлю не можуть змінюватися після його підписання до виконання зобов’язань сторонами у повному обсязі, крім випадків передбачених ст. 36 Закону України «Про публічні закупівлі»</w:t>
      </w:r>
      <w:r w:rsidRPr="00D47C83">
        <w:rPr>
          <w:sz w:val="22"/>
          <w:szCs w:val="22"/>
        </w:rPr>
        <w:t>.</w:t>
      </w:r>
    </w:p>
    <w:p w:rsidR="00FD5129" w:rsidRDefault="00FD5129" w:rsidP="00FD5129">
      <w:pPr>
        <w:tabs>
          <w:tab w:val="num" w:pos="720"/>
        </w:tabs>
        <w:ind w:firstLine="567"/>
        <w:jc w:val="both"/>
        <w:rPr>
          <w:sz w:val="22"/>
          <w:szCs w:val="22"/>
          <w:lang w:eastAsia="en-US"/>
        </w:rPr>
      </w:pPr>
      <w:r w:rsidRPr="00D47C83">
        <w:rPr>
          <w:sz w:val="22"/>
          <w:szCs w:val="22"/>
          <w:lang w:eastAsia="en-US"/>
        </w:rPr>
        <w:lastRenderedPageBreak/>
        <w:t xml:space="preserve">3.6. Додаткові роботи, що виконані </w:t>
      </w:r>
      <w:r w:rsidR="00185257">
        <w:rPr>
          <w:sz w:val="22"/>
          <w:szCs w:val="22"/>
          <w:lang w:eastAsia="en-US"/>
        </w:rPr>
        <w:t>Виконавцем</w:t>
      </w:r>
      <w:r w:rsidRPr="00D47C83">
        <w:rPr>
          <w:sz w:val="22"/>
          <w:szCs w:val="22"/>
          <w:lang w:eastAsia="en-US"/>
        </w:rPr>
        <w:t xml:space="preserve"> без попереднього узгодження з Замовником, не оплачуються.</w:t>
      </w:r>
    </w:p>
    <w:p w:rsidR="00B527F6" w:rsidRPr="00D47C83" w:rsidRDefault="00B527F6" w:rsidP="00FD5129">
      <w:pPr>
        <w:tabs>
          <w:tab w:val="num" w:pos="720"/>
        </w:tabs>
        <w:ind w:firstLine="567"/>
        <w:jc w:val="both"/>
        <w:rPr>
          <w:sz w:val="22"/>
          <w:szCs w:val="22"/>
          <w:lang w:eastAsia="en-US"/>
        </w:rPr>
      </w:pP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sz w:val="22"/>
          <w:szCs w:val="22"/>
        </w:rPr>
      </w:pPr>
      <w:r w:rsidRPr="00D47C83">
        <w:rPr>
          <w:b/>
          <w:bCs/>
          <w:caps/>
          <w:sz w:val="22"/>
          <w:szCs w:val="22"/>
        </w:rPr>
        <w:t xml:space="preserve">IV. Порядок здійснення оплати </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42" w:name="BM45"/>
      <w:bookmarkEnd w:id="42"/>
      <w:r w:rsidRPr="00D47C83">
        <w:rPr>
          <w:sz w:val="22"/>
          <w:szCs w:val="22"/>
        </w:rPr>
        <w:t xml:space="preserve">4.1. Оплата за надані послуги </w:t>
      </w:r>
      <w:r w:rsidR="00185257">
        <w:rPr>
          <w:sz w:val="22"/>
          <w:szCs w:val="22"/>
        </w:rPr>
        <w:t>Виконавцем</w:t>
      </w:r>
      <w:r w:rsidRPr="00D47C83">
        <w:rPr>
          <w:sz w:val="22"/>
          <w:szCs w:val="22"/>
        </w:rPr>
        <w:t xml:space="preserve"> послуг, проводиться за фактом отримання Замовником таких послуг протягом </w:t>
      </w:r>
      <w:r w:rsidR="00521A6D">
        <w:rPr>
          <w:sz w:val="22"/>
          <w:szCs w:val="22"/>
          <w:u w:val="single"/>
        </w:rPr>
        <w:t>___</w:t>
      </w:r>
      <w:r w:rsidRPr="00D47C83">
        <w:rPr>
          <w:sz w:val="22"/>
          <w:szCs w:val="22"/>
        </w:rPr>
        <w:t xml:space="preserve"> календарних  днів з моменту отримання послуг.</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t xml:space="preserve">4.2. Усі розрахунки за договором проводяться у безготівковій формі на підставі рахунків, Актів надання послуг (виконання робіт) згідно до Кошторису надання послуг на розрахунковий рахунок </w:t>
      </w:r>
      <w:r w:rsidR="00185257">
        <w:rPr>
          <w:sz w:val="22"/>
          <w:szCs w:val="22"/>
        </w:rPr>
        <w:t>Виконавця</w:t>
      </w:r>
      <w:r w:rsidRPr="00D47C83">
        <w:rPr>
          <w:sz w:val="22"/>
          <w:szCs w:val="22"/>
        </w:rPr>
        <w:t xml:space="preserve"> послуг.</w:t>
      </w:r>
    </w:p>
    <w:p w:rsidR="00FD5129"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rPr>
      </w:pPr>
      <w:r w:rsidRPr="00D47C83">
        <w:rPr>
          <w:color w:val="000000"/>
          <w:sz w:val="22"/>
          <w:szCs w:val="22"/>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Pr="00D47C83">
        <w:rPr>
          <w:color w:val="000000"/>
          <w:sz w:val="22"/>
          <w:szCs w:val="22"/>
          <w:u w:val="single"/>
        </w:rPr>
        <w:t>10</w:t>
      </w:r>
      <w:r w:rsidRPr="00D47C83">
        <w:rPr>
          <w:color w:val="000000"/>
          <w:sz w:val="22"/>
          <w:szCs w:val="22"/>
        </w:rPr>
        <w:t xml:space="preserve"> банківських днів з наступного дня після завершення строку визначеного в п.4.1. Договору, без права на претензію з боку </w:t>
      </w:r>
      <w:r w:rsidR="00185257">
        <w:rPr>
          <w:rFonts w:eastAsia="MS ??"/>
          <w:color w:val="000000"/>
          <w:sz w:val="22"/>
          <w:szCs w:val="22"/>
        </w:rPr>
        <w:t>Виконавця</w:t>
      </w:r>
      <w:r w:rsidRPr="00D47C83">
        <w:rPr>
          <w:rFonts w:eastAsia="MS ??"/>
          <w:color w:val="000000"/>
          <w:sz w:val="22"/>
          <w:szCs w:val="22"/>
        </w:rPr>
        <w:t xml:space="preserve"> </w:t>
      </w:r>
      <w:r w:rsidRPr="00D47C83">
        <w:rPr>
          <w:color w:val="000000"/>
          <w:sz w:val="22"/>
          <w:szCs w:val="22"/>
        </w:rPr>
        <w:t>щодо несвоєчасної оплати за надані послуги.</w:t>
      </w:r>
    </w:p>
    <w:p w:rsidR="00B527F6" w:rsidRPr="00D47C83" w:rsidRDefault="00B527F6"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rPr>
      </w:pP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2"/>
          <w:szCs w:val="22"/>
        </w:rPr>
      </w:pPr>
      <w:r w:rsidRPr="00D47C83">
        <w:rPr>
          <w:b/>
          <w:bCs/>
          <w:sz w:val="22"/>
          <w:szCs w:val="22"/>
        </w:rPr>
        <w:t xml:space="preserve">V. </w:t>
      </w:r>
      <w:r w:rsidRPr="00D47C83">
        <w:rPr>
          <w:b/>
          <w:bCs/>
          <w:caps/>
          <w:sz w:val="22"/>
          <w:szCs w:val="22"/>
        </w:rPr>
        <w:t>надання послуг(и)</w:t>
      </w:r>
      <w:r w:rsidRPr="00D47C83">
        <w:rPr>
          <w:b/>
          <w:bCs/>
          <w:sz w:val="22"/>
          <w:szCs w:val="22"/>
        </w:rPr>
        <w:t xml:space="preserve"> </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43" w:name="BM56"/>
      <w:bookmarkEnd w:id="43"/>
      <w:r w:rsidRPr="00D47C83">
        <w:rPr>
          <w:sz w:val="22"/>
          <w:szCs w:val="22"/>
        </w:rPr>
        <w:t xml:space="preserve">5.1. Строк виконання зобов’язань за Договором: </w:t>
      </w:r>
      <w:r w:rsidR="00185257">
        <w:rPr>
          <w:sz w:val="22"/>
          <w:szCs w:val="22"/>
        </w:rPr>
        <w:t>Виконавець</w:t>
      </w:r>
      <w:r w:rsidRPr="00D47C83">
        <w:rPr>
          <w:sz w:val="22"/>
          <w:szCs w:val="22"/>
        </w:rPr>
        <w:t xml:space="preserve"> послуг повинен надати послугу та передати Замовнику протягом </w:t>
      </w:r>
      <w:r w:rsidRPr="00D47C83">
        <w:rPr>
          <w:sz w:val="22"/>
          <w:szCs w:val="22"/>
          <w:u w:val="single"/>
        </w:rPr>
        <w:t>180</w:t>
      </w:r>
      <w:r w:rsidRPr="00D47C83">
        <w:rPr>
          <w:sz w:val="22"/>
          <w:szCs w:val="22"/>
        </w:rPr>
        <w:t xml:space="preserve">  (сто вісімдесят) календарних днів з дня отримання заявки від Замовника або згідно до строку передбаченого календарним планом виконання послуг (робіт</w:t>
      </w:r>
      <w:r w:rsidR="00185257">
        <w:rPr>
          <w:sz w:val="22"/>
          <w:szCs w:val="22"/>
        </w:rPr>
        <w:t>), але в будь-якому випадку до 3</w:t>
      </w:r>
      <w:r w:rsidRPr="00D47C83">
        <w:rPr>
          <w:sz w:val="22"/>
          <w:szCs w:val="22"/>
        </w:rPr>
        <w:t xml:space="preserve">1 грудня </w:t>
      </w:r>
      <w:r w:rsidR="00185257">
        <w:rPr>
          <w:color w:val="000000"/>
          <w:sz w:val="22"/>
          <w:szCs w:val="22"/>
        </w:rPr>
        <w:t>2024</w:t>
      </w:r>
      <w:r w:rsidRPr="00D47C83">
        <w:rPr>
          <w:sz w:val="22"/>
          <w:szCs w:val="22"/>
        </w:rPr>
        <w:t xml:space="preserve">р., а в частині розрахунків – до повного виконання своїх зобов'язань Сторонами. У випадках коли дотримати строк надання послуг з боку </w:t>
      </w:r>
      <w:r w:rsidR="00873E43">
        <w:rPr>
          <w:sz w:val="22"/>
          <w:szCs w:val="22"/>
        </w:rPr>
        <w:t>Виконавця</w:t>
      </w:r>
      <w:r w:rsidRPr="00D47C83">
        <w:rPr>
          <w:sz w:val="22"/>
          <w:szCs w:val="22"/>
        </w:rPr>
        <w:t xml:space="preserve"> неможливо, з об’єктивних причин, строк надання послуг може бути продовжено за взаємною згодою сторін.</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44" w:name="BM57"/>
      <w:bookmarkStart w:id="45" w:name="BM58"/>
      <w:bookmarkEnd w:id="44"/>
      <w:bookmarkEnd w:id="45"/>
      <w:r w:rsidRPr="00D47C83">
        <w:rPr>
          <w:sz w:val="22"/>
          <w:szCs w:val="22"/>
        </w:rPr>
        <w:t xml:space="preserve">5.2. Зобов'язання </w:t>
      </w:r>
      <w:r w:rsidR="00185257">
        <w:rPr>
          <w:sz w:val="22"/>
          <w:szCs w:val="22"/>
        </w:rPr>
        <w:t>Виконавця щодо надання послуги</w:t>
      </w:r>
      <w:r w:rsidRPr="00D47C83">
        <w:rPr>
          <w:sz w:val="22"/>
          <w:szCs w:val="22"/>
        </w:rPr>
        <w:t xml:space="preserve"> вважаються виконаними у повному обсязі з моменту передачі результату послуги у власність Замовника за </w:t>
      </w:r>
      <w:proofErr w:type="spellStart"/>
      <w:r w:rsidRPr="00D47C83">
        <w:rPr>
          <w:sz w:val="22"/>
          <w:szCs w:val="22"/>
        </w:rPr>
        <w:t>адресою</w:t>
      </w:r>
      <w:proofErr w:type="spellEnd"/>
      <w:r w:rsidRPr="00D47C83">
        <w:rPr>
          <w:sz w:val="22"/>
          <w:szCs w:val="22"/>
        </w:rPr>
        <w:t>, визначеною у заявці Замовника.</w:t>
      </w:r>
    </w:p>
    <w:p w:rsidR="00FD5129" w:rsidRPr="00D47C83" w:rsidRDefault="00185257"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Pr>
          <w:sz w:val="22"/>
          <w:szCs w:val="22"/>
        </w:rPr>
        <w:t>5.3. Місце надання послуг</w:t>
      </w:r>
      <w:r w:rsidR="00FD5129" w:rsidRPr="00D47C83">
        <w:rPr>
          <w:sz w:val="22"/>
          <w:szCs w:val="22"/>
        </w:rPr>
        <w:t xml:space="preserve">и: </w:t>
      </w:r>
    </w:p>
    <w:p w:rsidR="00FD5129" w:rsidRPr="00D47C83" w:rsidRDefault="00185257"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Pr>
          <w:sz w:val="22"/>
          <w:szCs w:val="22"/>
        </w:rPr>
        <w:t>5.3.1. Місце надання послуг</w:t>
      </w:r>
      <w:r w:rsidR="00B527F6">
        <w:rPr>
          <w:sz w:val="22"/>
          <w:szCs w:val="22"/>
        </w:rPr>
        <w:t xml:space="preserve">и за </w:t>
      </w:r>
      <w:proofErr w:type="spellStart"/>
      <w:r w:rsidR="00B527F6">
        <w:rPr>
          <w:sz w:val="22"/>
          <w:szCs w:val="22"/>
        </w:rPr>
        <w:t>адресою</w:t>
      </w:r>
      <w:proofErr w:type="spellEnd"/>
      <w:r w:rsidR="00B527F6">
        <w:rPr>
          <w:sz w:val="22"/>
          <w:szCs w:val="22"/>
        </w:rPr>
        <w:t xml:space="preserve"> З</w:t>
      </w:r>
      <w:r w:rsidR="00FD5129" w:rsidRPr="00D47C83">
        <w:rPr>
          <w:sz w:val="22"/>
          <w:szCs w:val="22"/>
        </w:rPr>
        <w:t>амовника</w:t>
      </w:r>
      <w:r w:rsidR="00521A6D">
        <w:rPr>
          <w:sz w:val="22"/>
          <w:szCs w:val="22"/>
        </w:rPr>
        <w:t xml:space="preserve">: </w:t>
      </w:r>
      <w:r w:rsidR="00521A6D" w:rsidRPr="00FF1F9E">
        <w:t xml:space="preserve">вул. Соборності, </w:t>
      </w:r>
      <w:smartTag w:uri="urn:schemas-microsoft-com:office:smarttags" w:element="metricconverter">
        <w:smartTagPr>
          <w:attr w:name="ProductID" w:val="36, м"/>
        </w:smartTagPr>
        <w:r w:rsidR="00521A6D" w:rsidRPr="00FF1F9E">
          <w:t>36, м</w:t>
        </w:r>
      </w:smartTag>
      <w:r w:rsidR="00521A6D" w:rsidRPr="00FF1F9E">
        <w:t>. Полтава, 36000</w:t>
      </w:r>
      <w:r w:rsidR="00521A6D">
        <w:t>.</w:t>
      </w:r>
    </w:p>
    <w:p w:rsidR="00FD5129" w:rsidRPr="00D47C83" w:rsidRDefault="00FD5129" w:rsidP="00FD5129">
      <w:pPr>
        <w:ind w:firstLine="540"/>
        <w:jc w:val="both"/>
        <w:rPr>
          <w:sz w:val="22"/>
          <w:szCs w:val="22"/>
        </w:rPr>
      </w:pPr>
      <w:r w:rsidRPr="00D47C83">
        <w:rPr>
          <w:sz w:val="22"/>
          <w:szCs w:val="22"/>
        </w:rPr>
        <w:t xml:space="preserve">5.4. Замовник має право пред'явити претензію </w:t>
      </w:r>
      <w:r w:rsidR="00185257">
        <w:rPr>
          <w:sz w:val="22"/>
          <w:szCs w:val="22"/>
        </w:rPr>
        <w:t>Виконавцю</w:t>
      </w:r>
      <w:r w:rsidRPr="00D47C83">
        <w:rPr>
          <w:sz w:val="22"/>
          <w:szCs w:val="22"/>
        </w:rPr>
        <w:t xml:space="preserve"> по кількості та якості послуги та / або щодо строку надання послуги. </w:t>
      </w:r>
    </w:p>
    <w:p w:rsidR="00FD5129" w:rsidRDefault="00FD5129" w:rsidP="00FD5129">
      <w:pPr>
        <w:ind w:firstLine="540"/>
        <w:jc w:val="both"/>
        <w:rPr>
          <w:sz w:val="22"/>
          <w:szCs w:val="22"/>
        </w:rPr>
      </w:pPr>
      <w:r w:rsidRPr="00D47C83">
        <w:rPr>
          <w:sz w:val="22"/>
          <w:szCs w:val="22"/>
        </w:rPr>
        <w:t xml:space="preserve">5.5. Претензія готується і подається у письмовій формі і пред'являється </w:t>
      </w:r>
      <w:r w:rsidR="00185257">
        <w:rPr>
          <w:sz w:val="22"/>
          <w:szCs w:val="22"/>
        </w:rPr>
        <w:t>Виконавцю</w:t>
      </w:r>
      <w:r w:rsidRPr="00D47C83">
        <w:rPr>
          <w:sz w:val="22"/>
          <w:szCs w:val="22"/>
        </w:rPr>
        <w:t>, по кількості – у день прийому-передачі послуги, по якості – в будь-який момент впродовж дії даного Договору.</w:t>
      </w:r>
    </w:p>
    <w:p w:rsidR="00B527F6" w:rsidRPr="00D47C83" w:rsidRDefault="00B527F6" w:rsidP="00FD5129">
      <w:pPr>
        <w:ind w:firstLine="540"/>
        <w:jc w:val="both"/>
        <w:rPr>
          <w:sz w:val="22"/>
          <w:szCs w:val="22"/>
        </w:rPr>
      </w:pP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sz w:val="22"/>
          <w:szCs w:val="22"/>
        </w:rPr>
      </w:pPr>
      <w:r w:rsidRPr="00D47C83">
        <w:rPr>
          <w:b/>
          <w:bCs/>
          <w:caps/>
          <w:sz w:val="22"/>
          <w:szCs w:val="22"/>
        </w:rPr>
        <w:t>VI. Права та обов'язки сторін</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rPr>
      </w:pPr>
      <w:bookmarkStart w:id="46" w:name="BM62"/>
      <w:bookmarkEnd w:id="46"/>
      <w:r w:rsidRPr="00D47C83">
        <w:rPr>
          <w:b/>
          <w:bCs/>
          <w:sz w:val="22"/>
          <w:szCs w:val="22"/>
        </w:rPr>
        <w:t>6.1. Замовник зобов'язаний:</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47" w:name="BM63"/>
      <w:bookmarkEnd w:id="47"/>
      <w:r w:rsidRPr="00D47C83">
        <w:rPr>
          <w:sz w:val="22"/>
          <w:szCs w:val="22"/>
        </w:rPr>
        <w:t xml:space="preserve">6.1.1. Приймати надані послуги, у разі дотримання відповідності якісних умов предмету закупівлі </w:t>
      </w:r>
      <w:r w:rsidR="00873E43">
        <w:rPr>
          <w:sz w:val="22"/>
          <w:szCs w:val="22"/>
        </w:rPr>
        <w:t>Виконавцем</w:t>
      </w:r>
      <w:r w:rsidRPr="00D47C83">
        <w:rPr>
          <w:sz w:val="22"/>
          <w:szCs w:val="22"/>
        </w:rPr>
        <w:t xml:space="preserve"> послуг.</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48" w:name="BM64"/>
      <w:bookmarkEnd w:id="48"/>
      <w:r w:rsidRPr="00D47C83">
        <w:rPr>
          <w:sz w:val="22"/>
          <w:szCs w:val="22"/>
        </w:rPr>
        <w:t>6.1.2. Своєчасно та в повному обсязі сплачувати за надані послуги;</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rPr>
      </w:pPr>
      <w:bookmarkStart w:id="49" w:name="BM66"/>
      <w:bookmarkEnd w:id="49"/>
      <w:r w:rsidRPr="00D47C83">
        <w:rPr>
          <w:b/>
          <w:bCs/>
          <w:sz w:val="22"/>
          <w:szCs w:val="22"/>
        </w:rPr>
        <w:t>6.2. Замовник має право:</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50" w:name="BM67"/>
      <w:bookmarkEnd w:id="50"/>
      <w:r w:rsidRPr="00D47C83">
        <w:rPr>
          <w:sz w:val="22"/>
          <w:szCs w:val="22"/>
        </w:rPr>
        <w:t xml:space="preserve">6.2.1. Достроково розірвати цей Договір у разі невиконання зобов'язань </w:t>
      </w:r>
      <w:r w:rsidR="00873E43">
        <w:rPr>
          <w:sz w:val="22"/>
          <w:szCs w:val="22"/>
        </w:rPr>
        <w:t>Виконавцем</w:t>
      </w:r>
      <w:r w:rsidRPr="00D47C83">
        <w:rPr>
          <w:sz w:val="22"/>
          <w:szCs w:val="22"/>
        </w:rPr>
        <w:t xml:space="preserve"> послуг, повідомивши про це його у місячний строк;</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51" w:name="BM68"/>
      <w:bookmarkEnd w:id="51"/>
      <w:r w:rsidRPr="00D47C83">
        <w:rPr>
          <w:sz w:val="22"/>
          <w:szCs w:val="22"/>
        </w:rPr>
        <w:t>6.2.2. Контролювати надання послуги у строки, встановлені цим Договором;</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52" w:name="BM69"/>
      <w:bookmarkEnd w:id="52"/>
      <w:r w:rsidRPr="00D47C83">
        <w:rPr>
          <w:sz w:val="22"/>
          <w:szCs w:val="22"/>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53" w:name="BM70"/>
      <w:bookmarkEnd w:id="53"/>
      <w:r w:rsidRPr="00D47C83">
        <w:rPr>
          <w:sz w:val="22"/>
          <w:szCs w:val="22"/>
        </w:rPr>
        <w:t xml:space="preserve">6.2.4. Повернути рахунок </w:t>
      </w:r>
      <w:r w:rsidR="00873E43">
        <w:rPr>
          <w:sz w:val="22"/>
          <w:szCs w:val="22"/>
        </w:rPr>
        <w:t>Виконавцю</w:t>
      </w:r>
      <w:r w:rsidRPr="00D47C83">
        <w:rPr>
          <w:sz w:val="22"/>
          <w:szCs w:val="22"/>
        </w:rPr>
        <w:t xml:space="preserve"> без здійснення оплати в разі неналежного оформлення документів, зазначених </w:t>
      </w:r>
      <w:r w:rsidRPr="00D47C83">
        <w:rPr>
          <w:color w:val="000000"/>
          <w:sz w:val="22"/>
          <w:szCs w:val="22"/>
        </w:rPr>
        <w:t>у пункті 4.2 розділу IV цього Договору</w:t>
      </w:r>
      <w:r w:rsidRPr="00D47C83">
        <w:rPr>
          <w:sz w:val="22"/>
          <w:szCs w:val="22"/>
        </w:rPr>
        <w:t xml:space="preserve"> (відсутність печатки, підписів тощо). </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t>6.2.5. Здійснювати поетапну оплату за результатом наданих послуг та /або їх етапів.</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rPr>
      </w:pPr>
      <w:bookmarkStart w:id="54" w:name="BM71"/>
      <w:bookmarkStart w:id="55" w:name="BM72"/>
      <w:bookmarkEnd w:id="54"/>
      <w:bookmarkEnd w:id="55"/>
      <w:r w:rsidRPr="00D47C83">
        <w:rPr>
          <w:b/>
          <w:bCs/>
          <w:sz w:val="22"/>
          <w:szCs w:val="22"/>
        </w:rPr>
        <w:t xml:space="preserve">6.3. </w:t>
      </w:r>
      <w:r w:rsidR="00873E43">
        <w:rPr>
          <w:b/>
          <w:bCs/>
          <w:sz w:val="22"/>
          <w:szCs w:val="22"/>
        </w:rPr>
        <w:t>Виконавець</w:t>
      </w:r>
      <w:r w:rsidRPr="00D47C83">
        <w:rPr>
          <w:b/>
          <w:bCs/>
          <w:sz w:val="22"/>
          <w:szCs w:val="22"/>
        </w:rPr>
        <w:t xml:space="preserve"> зобов'язаний:</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56" w:name="BM73"/>
      <w:bookmarkEnd w:id="56"/>
      <w:r w:rsidRPr="00D47C83">
        <w:rPr>
          <w:sz w:val="22"/>
          <w:szCs w:val="22"/>
        </w:rPr>
        <w:t>6.3.1. Забезпечити надання у строки, встановлені цим Договором;</w:t>
      </w:r>
    </w:p>
    <w:p w:rsidR="00FD5129" w:rsidRPr="00D47C83" w:rsidRDefault="00B527F6"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57" w:name="BM74"/>
      <w:bookmarkEnd w:id="57"/>
      <w:r>
        <w:rPr>
          <w:sz w:val="22"/>
          <w:szCs w:val="22"/>
        </w:rPr>
        <w:t>6.3.2. Забезпечити надання</w:t>
      </w:r>
      <w:r w:rsidR="00FD5129" w:rsidRPr="00D47C83">
        <w:rPr>
          <w:sz w:val="22"/>
          <w:szCs w:val="22"/>
        </w:rPr>
        <w:t>, якість яких відповідає умовам, установленим розділом II цього Договору.</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t>6.3.3. Повідомити Замовника у строк не пізніше ніж 5 робочих днів з дня виникнення обставин, які унеможливлюють надання послуг, із додатковим зазначенням таких обставин.</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rPr>
      </w:pPr>
      <w:bookmarkStart w:id="58" w:name="BM75"/>
      <w:bookmarkStart w:id="59" w:name="BM76"/>
      <w:bookmarkEnd w:id="58"/>
      <w:bookmarkEnd w:id="59"/>
      <w:r w:rsidRPr="00D47C83">
        <w:rPr>
          <w:b/>
          <w:bCs/>
          <w:sz w:val="22"/>
          <w:szCs w:val="22"/>
        </w:rPr>
        <w:t xml:space="preserve">6.4. </w:t>
      </w:r>
      <w:r w:rsidR="00873E43">
        <w:rPr>
          <w:b/>
          <w:bCs/>
          <w:sz w:val="22"/>
          <w:szCs w:val="22"/>
        </w:rPr>
        <w:t>Виконавець</w:t>
      </w:r>
      <w:r w:rsidRPr="00D47C83">
        <w:rPr>
          <w:b/>
          <w:bCs/>
          <w:sz w:val="22"/>
          <w:szCs w:val="22"/>
        </w:rPr>
        <w:t xml:space="preserve"> має право:</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lastRenderedPageBreak/>
        <w:t>6.4.1. Своєчасно та в повному обсязі отримувати плату за надані послуги;</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60" w:name="BM78"/>
      <w:bookmarkEnd w:id="60"/>
      <w:r w:rsidRPr="00D47C83">
        <w:rPr>
          <w:sz w:val="22"/>
          <w:szCs w:val="22"/>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61" w:name="BM79"/>
      <w:bookmarkEnd w:id="61"/>
      <w:r w:rsidRPr="00D47C83">
        <w:rPr>
          <w:sz w:val="22"/>
          <w:szCs w:val="22"/>
        </w:rPr>
        <w:t xml:space="preserve">6.4.3. У разі невиконання зобов'язань Замовником </w:t>
      </w:r>
      <w:r w:rsidR="00C50C65">
        <w:rPr>
          <w:sz w:val="22"/>
          <w:szCs w:val="22"/>
        </w:rPr>
        <w:t>Виконавець</w:t>
      </w:r>
      <w:r w:rsidRPr="00D47C83">
        <w:rPr>
          <w:sz w:val="22"/>
          <w:szCs w:val="22"/>
        </w:rPr>
        <w:t xml:space="preserve"> має право достроково розірвати цей Договір, повідомивши про це Замовника не пізніше ніж за 30 днів.</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t>6.4.4. Залучати до виконання зобов’язань за даним Договором субпідрядну(і) організацію(</w:t>
      </w:r>
      <w:proofErr w:type="spellStart"/>
      <w:r w:rsidRPr="00D47C83">
        <w:rPr>
          <w:sz w:val="22"/>
          <w:szCs w:val="22"/>
        </w:rPr>
        <w:t>ії</w:t>
      </w:r>
      <w:proofErr w:type="spellEnd"/>
      <w:r w:rsidRPr="00D47C83">
        <w:rPr>
          <w:sz w:val="22"/>
          <w:szCs w:val="22"/>
        </w:rPr>
        <w:t>) з метою забезпечення своєчасного та якісного виконання взятих на себе зобов’язань.</w:t>
      </w:r>
    </w:p>
    <w:p w:rsidR="00B527F6" w:rsidRDefault="00B527F6"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sz w:val="22"/>
          <w:szCs w:val="22"/>
        </w:rPr>
      </w:pPr>
      <w:bookmarkStart w:id="62" w:name="BM80"/>
      <w:bookmarkEnd w:id="62"/>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sz w:val="22"/>
          <w:szCs w:val="22"/>
        </w:rPr>
      </w:pPr>
      <w:r w:rsidRPr="00D47C83">
        <w:rPr>
          <w:b/>
          <w:bCs/>
          <w:caps/>
          <w:sz w:val="22"/>
          <w:szCs w:val="22"/>
        </w:rPr>
        <w:t xml:space="preserve">VII. Відповідальність сторін </w:t>
      </w:r>
      <w:bookmarkStart w:id="63" w:name="BM82"/>
      <w:bookmarkEnd w:id="63"/>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t xml:space="preserve">7.2. У разі невиконання або несвоєчасного виконання зобов'язань при закупівлі послуг за бюджетні кошти </w:t>
      </w:r>
      <w:r w:rsidR="00C50C65">
        <w:rPr>
          <w:sz w:val="22"/>
          <w:szCs w:val="22"/>
        </w:rPr>
        <w:t>Виконавець</w:t>
      </w:r>
      <w:r w:rsidRPr="00D47C83">
        <w:rPr>
          <w:sz w:val="22"/>
          <w:szCs w:val="22"/>
        </w:rPr>
        <w:t xml:space="preserve"> сплачує Замовнику штрафні санкції (неустойка, штраф, пеня) у розмірі </w:t>
      </w:r>
      <w:r w:rsidRPr="00D47C83">
        <w:rPr>
          <w:sz w:val="22"/>
          <w:szCs w:val="22"/>
          <w:u w:val="single"/>
        </w:rPr>
        <w:t xml:space="preserve">1 </w:t>
      </w:r>
      <w:r w:rsidRPr="00D47C83">
        <w:rPr>
          <w:sz w:val="22"/>
          <w:szCs w:val="22"/>
        </w:rPr>
        <w:t xml:space="preserve"> % (одного відсотку) від суми неотриманих послуг за кожний день затримки. </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64" w:name="BM83"/>
      <w:bookmarkEnd w:id="64"/>
      <w:r w:rsidRPr="00D47C83">
        <w:rPr>
          <w:sz w:val="22"/>
          <w:szCs w:val="22"/>
        </w:rPr>
        <w:t>7.3. Жодна із Сторін не має права передавати свої права та обов’язки за цим Договором третім особам без письмової згоди на те іншої Сторони.</w:t>
      </w:r>
    </w:p>
    <w:p w:rsidR="00FD5129" w:rsidRPr="00D47C83" w:rsidRDefault="00FD5129" w:rsidP="00C5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47C83">
        <w:rPr>
          <w:sz w:val="22"/>
          <w:szCs w:val="22"/>
        </w:rPr>
        <w:t>7.4. У випадках, не передбачених цим Договором, Сторони несуть відповідальність, передбачену</w:t>
      </w:r>
      <w:r w:rsidR="00C50C65">
        <w:rPr>
          <w:sz w:val="22"/>
          <w:szCs w:val="22"/>
        </w:rPr>
        <w:t xml:space="preserve"> чинним законодавством України.</w:t>
      </w:r>
      <w:r w:rsidRPr="00D47C83">
        <w:rPr>
          <w:sz w:val="22"/>
          <w:szCs w:val="22"/>
        </w:rPr>
        <w:t xml:space="preserve"> </w:t>
      </w:r>
    </w:p>
    <w:p w:rsidR="00B527F6" w:rsidRDefault="00B527F6"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sz w:val="22"/>
          <w:szCs w:val="22"/>
        </w:rPr>
      </w:pP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sz w:val="22"/>
          <w:szCs w:val="22"/>
        </w:rPr>
      </w:pPr>
      <w:r w:rsidRPr="00D47C83">
        <w:rPr>
          <w:b/>
          <w:bCs/>
          <w:caps/>
          <w:sz w:val="22"/>
          <w:szCs w:val="22"/>
        </w:rPr>
        <w:t>VIII. Обставини непереборної сили</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65" w:name="BM87"/>
      <w:bookmarkEnd w:id="65"/>
      <w:r w:rsidRPr="00D47C83">
        <w:rPr>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66" w:name="BM88"/>
      <w:bookmarkEnd w:id="66"/>
      <w:r w:rsidRPr="00D47C83">
        <w:rPr>
          <w:sz w:val="22"/>
          <w:szCs w:val="22"/>
        </w:rPr>
        <w:t xml:space="preserve">8.2. Сторона, що не може виконувати зобов'язання за цим Договором унаслідок дії обставин непереборної сили, або інших обставин, які прямо впливають на перебіг виконання робіт або надання послуг, повинна не пізніше ніж протягом 5 робочих днів з моменту їх  виникнення повідомити про це іншу Сторону у письмовій формі. </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67" w:name="BM89"/>
      <w:bookmarkEnd w:id="67"/>
      <w:r w:rsidRPr="00D47C83">
        <w:rPr>
          <w:sz w:val="22"/>
          <w:szCs w:val="22"/>
        </w:rPr>
        <w:t>8.3. Доказом виникнення обставин непереборної сили та строку їх дії є відповідні документи, які видаються Торгово-промисловою палатою України (м.</w:t>
      </w:r>
      <w:r w:rsidR="009576E9">
        <w:rPr>
          <w:sz w:val="22"/>
          <w:szCs w:val="22"/>
        </w:rPr>
        <w:t xml:space="preserve"> </w:t>
      </w:r>
      <w:r w:rsidRPr="00D47C83">
        <w:rPr>
          <w:sz w:val="22"/>
          <w:szCs w:val="22"/>
        </w:rPr>
        <w:t>Київ) або її структурними підрозділами.</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68" w:name="BM91"/>
      <w:bookmarkEnd w:id="68"/>
      <w:r w:rsidRPr="00D47C83">
        <w:rPr>
          <w:sz w:val="22"/>
          <w:szCs w:val="22"/>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527F6" w:rsidRDefault="00B527F6"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sz w:val="22"/>
          <w:szCs w:val="22"/>
        </w:rPr>
      </w:pP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sz w:val="22"/>
          <w:szCs w:val="22"/>
        </w:rPr>
      </w:pPr>
      <w:r w:rsidRPr="00D47C83">
        <w:rPr>
          <w:b/>
          <w:bCs/>
          <w:caps/>
          <w:sz w:val="22"/>
          <w:szCs w:val="22"/>
        </w:rPr>
        <w:t xml:space="preserve">IX. Вирішення спорів </w:t>
      </w:r>
    </w:p>
    <w:p w:rsidR="00FD5129" w:rsidRPr="00D47C83" w:rsidRDefault="00FD5129" w:rsidP="00FD5129">
      <w:pPr>
        <w:ind w:firstLine="540"/>
        <w:jc w:val="both"/>
        <w:rPr>
          <w:sz w:val="22"/>
          <w:szCs w:val="22"/>
        </w:rPr>
      </w:pPr>
      <w:bookmarkStart w:id="69" w:name="BM93"/>
      <w:bookmarkEnd w:id="69"/>
      <w:r w:rsidRPr="00D47C83">
        <w:rPr>
          <w:sz w:val="22"/>
          <w:szCs w:val="22"/>
        </w:rPr>
        <w:t>9.1. Усі спори та розбіжності, які виникли впродовж терміну дії Договору, вирішуються Сторонами шляхом переговорів.</w:t>
      </w:r>
    </w:p>
    <w:p w:rsidR="00FD5129" w:rsidRDefault="00FD5129" w:rsidP="00FD5129">
      <w:pPr>
        <w:ind w:firstLine="540"/>
        <w:jc w:val="both"/>
        <w:rPr>
          <w:sz w:val="22"/>
          <w:szCs w:val="22"/>
        </w:rPr>
      </w:pPr>
      <w:r w:rsidRPr="00D47C83">
        <w:rPr>
          <w:sz w:val="22"/>
          <w:szCs w:val="22"/>
        </w:rPr>
        <w:t>9.2. Спірні питання, з яких Сторони не дійшли згоди шляхом переговорів, розв’язуються у відповідності до законодавства України.</w:t>
      </w:r>
    </w:p>
    <w:p w:rsidR="00984B37" w:rsidRPr="00D47C83" w:rsidRDefault="00984B37" w:rsidP="00FD5129">
      <w:pPr>
        <w:ind w:firstLine="540"/>
        <w:jc w:val="both"/>
        <w:rPr>
          <w:sz w:val="22"/>
          <w:szCs w:val="22"/>
        </w:rPr>
      </w:pP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sz w:val="22"/>
          <w:szCs w:val="22"/>
        </w:rPr>
      </w:pPr>
      <w:r w:rsidRPr="00D47C83">
        <w:rPr>
          <w:b/>
          <w:bCs/>
          <w:caps/>
          <w:sz w:val="22"/>
          <w:szCs w:val="22"/>
        </w:rPr>
        <w:t xml:space="preserve">X. Строк дії договору </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70" w:name="BM99"/>
      <w:bookmarkEnd w:id="70"/>
      <w:r w:rsidRPr="00D47C83">
        <w:rPr>
          <w:sz w:val="22"/>
          <w:szCs w:val="22"/>
        </w:rPr>
        <w:t>10.1. Цей Договір набирає чинності з дня його підписання і діє до 31.12.</w:t>
      </w:r>
      <w:r w:rsidR="00C50C65">
        <w:rPr>
          <w:color w:val="000000"/>
          <w:sz w:val="22"/>
          <w:szCs w:val="22"/>
        </w:rPr>
        <w:t>2024</w:t>
      </w:r>
      <w:r w:rsidRPr="00D47C83">
        <w:rPr>
          <w:sz w:val="22"/>
          <w:szCs w:val="22"/>
        </w:rPr>
        <w:t xml:space="preserve"> року, але в будь-якому випадку до повного виконання Сторонами своїх зобов’язань за ним. </w:t>
      </w:r>
    </w:p>
    <w:p w:rsidR="00FD5129" w:rsidRPr="00D47C83" w:rsidRDefault="00FD5129" w:rsidP="00FD5129">
      <w:pPr>
        <w:ind w:firstLine="567"/>
        <w:jc w:val="both"/>
        <w:rPr>
          <w:sz w:val="22"/>
          <w:szCs w:val="22"/>
        </w:rPr>
      </w:pPr>
      <w:bookmarkStart w:id="71" w:name="BM101"/>
      <w:bookmarkEnd w:id="71"/>
      <w:r w:rsidRPr="00D47C83">
        <w:rPr>
          <w:sz w:val="22"/>
          <w:szCs w:val="22"/>
        </w:rPr>
        <w:t>10.2. Цей Договір вступає в силу з моменту його підписання Сторонами.</w:t>
      </w:r>
    </w:p>
    <w:p w:rsidR="00FD5129" w:rsidRPr="00D47C83" w:rsidRDefault="00FD5129" w:rsidP="00FD5129">
      <w:pPr>
        <w:ind w:firstLine="567"/>
        <w:jc w:val="both"/>
        <w:rPr>
          <w:sz w:val="22"/>
          <w:szCs w:val="22"/>
        </w:rPr>
      </w:pPr>
      <w:r w:rsidRPr="00D47C83">
        <w:rPr>
          <w:sz w:val="22"/>
          <w:szCs w:val="22"/>
        </w:rPr>
        <w:t>10.3. Дія Договору припиняється:</w:t>
      </w:r>
    </w:p>
    <w:p w:rsidR="00FD5129" w:rsidRPr="00D47C83" w:rsidRDefault="00FD5129" w:rsidP="00FD5129">
      <w:pPr>
        <w:ind w:firstLine="709"/>
        <w:jc w:val="both"/>
        <w:rPr>
          <w:sz w:val="22"/>
          <w:szCs w:val="22"/>
        </w:rPr>
      </w:pPr>
      <w:r w:rsidRPr="00D47C83">
        <w:rPr>
          <w:sz w:val="22"/>
          <w:szCs w:val="22"/>
        </w:rPr>
        <w:t>- достроково за згодою Сторін, у строк визначений Сторонами в установленому даним Договором порядку;</w:t>
      </w:r>
    </w:p>
    <w:p w:rsidR="00FD5129" w:rsidRDefault="00FD5129" w:rsidP="00FD5129">
      <w:pPr>
        <w:ind w:firstLine="709"/>
        <w:jc w:val="both"/>
        <w:rPr>
          <w:sz w:val="22"/>
          <w:szCs w:val="22"/>
        </w:rPr>
      </w:pPr>
      <w:r w:rsidRPr="00D47C83">
        <w:rPr>
          <w:sz w:val="22"/>
          <w:szCs w:val="22"/>
        </w:rPr>
        <w:t>- з інших підстав, передбачених чинним законодавством України, та умовами цього Договору.</w:t>
      </w:r>
    </w:p>
    <w:p w:rsidR="00984B37" w:rsidRPr="00D47C83" w:rsidRDefault="00984B37" w:rsidP="00FD5129">
      <w:pPr>
        <w:ind w:firstLine="709"/>
        <w:jc w:val="both"/>
        <w:rPr>
          <w:sz w:val="22"/>
          <w:szCs w:val="22"/>
        </w:rPr>
      </w:pP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sz w:val="22"/>
          <w:szCs w:val="22"/>
        </w:rPr>
      </w:pPr>
      <w:r w:rsidRPr="00D47C83">
        <w:rPr>
          <w:b/>
          <w:bCs/>
          <w:caps/>
          <w:sz w:val="22"/>
          <w:szCs w:val="22"/>
        </w:rPr>
        <w:t xml:space="preserve">XI. Інші умови </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rPr>
      </w:pPr>
      <w:r w:rsidRPr="00D47C83">
        <w:rPr>
          <w:color w:val="000000"/>
          <w:sz w:val="22"/>
          <w:szCs w:val="22"/>
        </w:rPr>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w:t>
      </w:r>
      <w:r w:rsidR="00C50C65">
        <w:rPr>
          <w:color w:val="000000"/>
          <w:sz w:val="22"/>
          <w:szCs w:val="22"/>
        </w:rPr>
        <w:t xml:space="preserve"> </w:t>
      </w:r>
      <w:r w:rsidRPr="00D47C83">
        <w:rPr>
          <w:color w:val="000000"/>
          <w:sz w:val="22"/>
          <w:szCs w:val="22"/>
        </w:rPr>
        <w:t xml:space="preserve">. </w:t>
      </w:r>
    </w:p>
    <w:p w:rsidR="00FD5129" w:rsidRPr="00D47C83" w:rsidRDefault="00FD5129" w:rsidP="00FD5129">
      <w:pPr>
        <w:ind w:firstLine="567"/>
        <w:jc w:val="both"/>
        <w:rPr>
          <w:sz w:val="22"/>
          <w:szCs w:val="22"/>
        </w:rPr>
      </w:pPr>
      <w:r w:rsidRPr="00D47C83">
        <w:rPr>
          <w:sz w:val="22"/>
          <w:szCs w:val="22"/>
        </w:rPr>
        <w:t xml:space="preserve">11.2. </w:t>
      </w:r>
      <w:r w:rsidR="00C50C65">
        <w:rPr>
          <w:sz w:val="22"/>
          <w:szCs w:val="22"/>
        </w:rPr>
        <w:t>Виконавець послуг _______________</w:t>
      </w:r>
      <w:r w:rsidRPr="00D47C83">
        <w:rPr>
          <w:sz w:val="22"/>
          <w:szCs w:val="22"/>
          <w:u w:val="single"/>
        </w:rPr>
        <w:t>.</w:t>
      </w:r>
    </w:p>
    <w:p w:rsidR="00FD5129" w:rsidRPr="00D47C83" w:rsidRDefault="00FD5129" w:rsidP="00FD5129">
      <w:pPr>
        <w:ind w:firstLine="567"/>
        <w:jc w:val="both"/>
        <w:rPr>
          <w:sz w:val="22"/>
          <w:szCs w:val="22"/>
        </w:rPr>
      </w:pPr>
      <w:r w:rsidRPr="00D47C83">
        <w:rPr>
          <w:sz w:val="22"/>
          <w:szCs w:val="22"/>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FD5129" w:rsidRPr="00D47C83" w:rsidRDefault="00FD5129" w:rsidP="00FD5129">
      <w:pPr>
        <w:ind w:firstLine="567"/>
        <w:jc w:val="both"/>
        <w:rPr>
          <w:sz w:val="22"/>
          <w:szCs w:val="22"/>
        </w:rPr>
      </w:pPr>
      <w:r w:rsidRPr="00D47C83">
        <w:rPr>
          <w:sz w:val="22"/>
          <w:szCs w:val="22"/>
        </w:rPr>
        <w:lastRenderedPageBreak/>
        <w:t>11.4. Жодна із Сторін не має права передавати свої права та обов’язки за цим Договором третім особам без письмової згоди іншої Сторони.</w:t>
      </w:r>
    </w:p>
    <w:p w:rsidR="00FD5129" w:rsidRPr="00D47C83" w:rsidRDefault="00FD5129" w:rsidP="00FD5129">
      <w:pPr>
        <w:ind w:firstLine="567"/>
        <w:jc w:val="both"/>
        <w:rPr>
          <w:sz w:val="22"/>
          <w:szCs w:val="22"/>
        </w:rPr>
      </w:pPr>
      <w:r w:rsidRPr="00D47C83">
        <w:rPr>
          <w:sz w:val="22"/>
          <w:szCs w:val="22"/>
        </w:rPr>
        <w:t>11.5. У випадках, не передбачених цим Договором, Сторони керуються чинним законодавством України.</w:t>
      </w:r>
    </w:p>
    <w:p w:rsidR="00FD5129" w:rsidRPr="00D47C83" w:rsidRDefault="00FD5129" w:rsidP="00FD5129">
      <w:pPr>
        <w:ind w:firstLine="567"/>
        <w:jc w:val="both"/>
        <w:rPr>
          <w:sz w:val="22"/>
          <w:szCs w:val="22"/>
        </w:rPr>
      </w:pPr>
      <w:r w:rsidRPr="00D47C83">
        <w:rPr>
          <w:sz w:val="22"/>
          <w:szCs w:val="22"/>
        </w:rPr>
        <w:t>11.6. Цей Договір складено у двох оригінальних примірниках, по одному для кожної зі Сторін, які мають рівну юридичну силу.</w:t>
      </w:r>
    </w:p>
    <w:p w:rsidR="00FD5129" w:rsidRPr="00D47C83" w:rsidRDefault="00FD5129" w:rsidP="00FD5129">
      <w:pPr>
        <w:ind w:firstLine="567"/>
        <w:jc w:val="both"/>
        <w:rPr>
          <w:sz w:val="22"/>
          <w:szCs w:val="22"/>
        </w:rPr>
      </w:pPr>
      <w:r w:rsidRPr="00D47C83">
        <w:rPr>
          <w:sz w:val="22"/>
          <w:szCs w:val="22"/>
        </w:rPr>
        <w:t>11.7. Невід'ємною част</w:t>
      </w:r>
      <w:r w:rsidR="00C50C65">
        <w:rPr>
          <w:sz w:val="22"/>
          <w:szCs w:val="22"/>
        </w:rPr>
        <w:t>иною цього Договору є додатки</w:t>
      </w:r>
      <w:r w:rsidRPr="00D47C83">
        <w:rPr>
          <w:sz w:val="22"/>
          <w:szCs w:val="22"/>
        </w:rPr>
        <w:t>.</w:t>
      </w:r>
    </w:p>
    <w:p w:rsidR="00FD5129" w:rsidRPr="00D47C83" w:rsidRDefault="00FD5129" w:rsidP="00FD5129">
      <w:pPr>
        <w:ind w:firstLine="567"/>
        <w:jc w:val="both"/>
        <w:rPr>
          <w:sz w:val="22"/>
          <w:szCs w:val="22"/>
        </w:rPr>
      </w:pPr>
      <w:r w:rsidRPr="00D47C83">
        <w:rPr>
          <w:sz w:val="22"/>
          <w:szCs w:val="22"/>
        </w:rPr>
        <w:t>11.8.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FD5129" w:rsidRPr="00D47C83" w:rsidRDefault="00FD5129" w:rsidP="00FD5129">
      <w:pPr>
        <w:ind w:firstLine="567"/>
        <w:jc w:val="both"/>
        <w:rPr>
          <w:sz w:val="22"/>
          <w:szCs w:val="22"/>
        </w:rPr>
      </w:pPr>
      <w:r w:rsidRPr="00D47C83">
        <w:rPr>
          <w:sz w:val="22"/>
          <w:szCs w:val="22"/>
        </w:rPr>
        <w:t>11.9. У разі виникнення об’єктивних причин, які унеможливлюють надання послуги, термін дії Договору може продовжуватись на строк достатній для повного завершення його умов в частині технічного завдання. В такому випадку, за результатом підписання Сторонами додаткових угод вносяться зміни до Календарного плану (Додаток 2) та строку дії Договору.</w:t>
      </w:r>
    </w:p>
    <w:p w:rsidR="00FD5129" w:rsidRDefault="00FD5129" w:rsidP="00FD5129">
      <w:pPr>
        <w:ind w:firstLine="567"/>
        <w:jc w:val="both"/>
        <w:rPr>
          <w:sz w:val="22"/>
          <w:szCs w:val="22"/>
        </w:rPr>
      </w:pPr>
      <w:r w:rsidRPr="00D47C83">
        <w:rPr>
          <w:sz w:val="22"/>
          <w:szCs w:val="22"/>
        </w:rPr>
        <w:t>11.10. Сторони погоджуються, що текст договору, будь-які матеріали, інформація та відомості, які стосуються Договору, є конфіденційними і не можуть передаватися третім особам без посередньої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984B37" w:rsidRPr="00D47C83" w:rsidRDefault="00984B37" w:rsidP="00FD5129">
      <w:pPr>
        <w:ind w:firstLine="567"/>
        <w:jc w:val="both"/>
        <w:rPr>
          <w:sz w:val="22"/>
          <w:szCs w:val="22"/>
        </w:rPr>
      </w:pPr>
    </w:p>
    <w:p w:rsidR="00FD5129" w:rsidRPr="00D47C83" w:rsidRDefault="00FD5129" w:rsidP="00FD5129">
      <w:pPr>
        <w:jc w:val="center"/>
        <w:rPr>
          <w:b/>
          <w:bCs/>
          <w:sz w:val="22"/>
          <w:szCs w:val="22"/>
          <w:lang w:eastAsia="en-US"/>
        </w:rPr>
      </w:pPr>
      <w:r w:rsidRPr="00D47C83">
        <w:rPr>
          <w:b/>
          <w:bCs/>
          <w:sz w:val="22"/>
          <w:szCs w:val="22"/>
          <w:lang w:eastAsia="en-US"/>
        </w:rPr>
        <w:t>XII. ПОРЯДОК РОЗІРВАННЯ ДОГОВОРУ</w:t>
      </w:r>
    </w:p>
    <w:p w:rsidR="00FD5129" w:rsidRPr="00D47C83" w:rsidRDefault="00FD5129" w:rsidP="00FD5129">
      <w:pPr>
        <w:ind w:firstLine="540"/>
        <w:jc w:val="both"/>
        <w:rPr>
          <w:sz w:val="22"/>
          <w:szCs w:val="22"/>
          <w:lang w:eastAsia="en-US"/>
        </w:rPr>
      </w:pPr>
      <w:r w:rsidRPr="00D47C83">
        <w:rPr>
          <w:sz w:val="22"/>
          <w:szCs w:val="22"/>
          <w:lang w:eastAsia="en-US"/>
        </w:rPr>
        <w:t>12.1. Розірвання Договору можливе за згодою сторін або згідно до рішення суду.</w:t>
      </w:r>
    </w:p>
    <w:p w:rsidR="00FD5129" w:rsidRPr="00D47C83" w:rsidRDefault="00FD5129" w:rsidP="00FD5129">
      <w:pPr>
        <w:ind w:firstLine="540"/>
        <w:jc w:val="both"/>
        <w:rPr>
          <w:sz w:val="22"/>
          <w:szCs w:val="22"/>
          <w:lang w:eastAsia="en-US"/>
        </w:rPr>
      </w:pPr>
      <w:r w:rsidRPr="00D47C83">
        <w:rPr>
          <w:sz w:val="22"/>
          <w:szCs w:val="22"/>
          <w:lang w:eastAsia="en-US"/>
        </w:rPr>
        <w:t xml:space="preserve">12.2. Замовник може розірвати договір в односторонньому порядку, письмово повідомивши про це </w:t>
      </w:r>
      <w:r w:rsidR="00984B37">
        <w:rPr>
          <w:sz w:val="22"/>
          <w:szCs w:val="22"/>
          <w:lang w:eastAsia="en-US"/>
        </w:rPr>
        <w:t>Виконавця</w:t>
      </w:r>
      <w:r w:rsidRPr="00D47C83">
        <w:rPr>
          <w:sz w:val="22"/>
          <w:szCs w:val="22"/>
          <w:lang w:eastAsia="en-US"/>
        </w:rPr>
        <w:t xml:space="preserve"> не менше як за 10 днів за таких обставин:</w:t>
      </w:r>
    </w:p>
    <w:p w:rsidR="00FD5129" w:rsidRPr="00D47C83" w:rsidRDefault="00FD5129" w:rsidP="00FD5129">
      <w:pPr>
        <w:ind w:firstLine="540"/>
        <w:jc w:val="both"/>
        <w:rPr>
          <w:sz w:val="22"/>
          <w:szCs w:val="22"/>
          <w:lang w:eastAsia="en-US"/>
        </w:rPr>
      </w:pPr>
      <w:r w:rsidRPr="00D47C83">
        <w:rPr>
          <w:sz w:val="22"/>
          <w:szCs w:val="22"/>
          <w:lang w:eastAsia="en-US"/>
        </w:rPr>
        <w:t>12.2.1. Відсутності у Замовника коштів для фінансування робіт.</w:t>
      </w:r>
    </w:p>
    <w:p w:rsidR="00FD5129" w:rsidRPr="00D47C83" w:rsidRDefault="00FD5129" w:rsidP="00FD5129">
      <w:pPr>
        <w:ind w:firstLine="540"/>
        <w:jc w:val="both"/>
        <w:rPr>
          <w:sz w:val="22"/>
          <w:szCs w:val="22"/>
          <w:lang w:eastAsia="en-US"/>
        </w:rPr>
      </w:pPr>
      <w:r w:rsidRPr="00D47C83">
        <w:rPr>
          <w:sz w:val="22"/>
          <w:szCs w:val="22"/>
          <w:lang w:eastAsia="en-US"/>
        </w:rPr>
        <w:t>12.2.2. Виявлення недоцільності, або неможливості фінансування послуг, в тому числі на підставі рішень контролюючих органів.</w:t>
      </w:r>
    </w:p>
    <w:p w:rsidR="00FD5129" w:rsidRPr="00D47C83" w:rsidRDefault="00FD5129" w:rsidP="00FD5129">
      <w:pPr>
        <w:ind w:firstLine="540"/>
        <w:jc w:val="both"/>
        <w:rPr>
          <w:sz w:val="22"/>
          <w:szCs w:val="22"/>
          <w:lang w:eastAsia="en-US"/>
        </w:rPr>
      </w:pPr>
      <w:r w:rsidRPr="00D47C83">
        <w:rPr>
          <w:sz w:val="22"/>
          <w:szCs w:val="22"/>
          <w:lang w:eastAsia="en-US"/>
        </w:rPr>
        <w:t xml:space="preserve">12.2.3. Суттєвого порушення </w:t>
      </w:r>
      <w:r w:rsidR="00C50C65">
        <w:rPr>
          <w:sz w:val="22"/>
          <w:szCs w:val="22"/>
          <w:lang w:eastAsia="en-US"/>
        </w:rPr>
        <w:t>Виконавцем</w:t>
      </w:r>
      <w:r w:rsidRPr="00D47C83">
        <w:rPr>
          <w:sz w:val="22"/>
          <w:szCs w:val="22"/>
          <w:lang w:eastAsia="en-US"/>
        </w:rPr>
        <w:t xml:space="preserve"> своїх зобов’язань, що створює передумови для затримки виконання замовлення у встановлені даним Договором терміни.</w:t>
      </w:r>
    </w:p>
    <w:p w:rsidR="00FD5129" w:rsidRPr="00D47C83" w:rsidRDefault="00FD5129" w:rsidP="00FD5129">
      <w:pPr>
        <w:ind w:firstLine="540"/>
        <w:jc w:val="both"/>
        <w:rPr>
          <w:sz w:val="22"/>
          <w:szCs w:val="22"/>
          <w:lang w:eastAsia="en-US"/>
        </w:rPr>
      </w:pPr>
      <w:r w:rsidRPr="00D47C83">
        <w:rPr>
          <w:sz w:val="22"/>
          <w:szCs w:val="22"/>
          <w:lang w:eastAsia="en-US"/>
        </w:rPr>
        <w:t xml:space="preserve">12.2.4. Грубих порушень </w:t>
      </w:r>
      <w:r w:rsidR="00C50C65">
        <w:rPr>
          <w:sz w:val="22"/>
          <w:szCs w:val="22"/>
          <w:lang w:eastAsia="en-US"/>
        </w:rPr>
        <w:t xml:space="preserve">Виконавцем </w:t>
      </w:r>
      <w:r w:rsidRPr="00D47C83">
        <w:rPr>
          <w:sz w:val="22"/>
          <w:szCs w:val="22"/>
          <w:lang w:eastAsia="en-US"/>
        </w:rPr>
        <w:t>норм і правил чинного законодавства.</w:t>
      </w:r>
    </w:p>
    <w:p w:rsidR="00FD5129" w:rsidRPr="00D47C83" w:rsidRDefault="00FD5129" w:rsidP="00FD5129">
      <w:pPr>
        <w:ind w:firstLine="540"/>
        <w:jc w:val="both"/>
        <w:rPr>
          <w:sz w:val="22"/>
          <w:szCs w:val="22"/>
          <w:lang w:eastAsia="en-US"/>
        </w:rPr>
      </w:pPr>
      <w:r w:rsidRPr="00D47C83">
        <w:rPr>
          <w:sz w:val="22"/>
          <w:szCs w:val="22"/>
          <w:lang w:eastAsia="en-US"/>
        </w:rPr>
        <w:t xml:space="preserve">12.3. </w:t>
      </w:r>
      <w:r w:rsidR="00C50C65">
        <w:rPr>
          <w:sz w:val="22"/>
          <w:szCs w:val="22"/>
          <w:lang w:eastAsia="en-US"/>
        </w:rPr>
        <w:t>Виконавець</w:t>
      </w:r>
      <w:r w:rsidRPr="00D47C83">
        <w:rPr>
          <w:sz w:val="22"/>
          <w:szCs w:val="22"/>
          <w:lang w:eastAsia="en-US"/>
        </w:rPr>
        <w:t xml:space="preserve"> може розірвати Договір з власної ініціативи, попередивши письмово про це Замовника не менше як за 30 днів, у випадку, якщо Замовник не виконує своїх зобов’язань, і цим зумовлює неспроможність нормальної діяльності </w:t>
      </w:r>
      <w:r w:rsidR="00C50C65">
        <w:rPr>
          <w:sz w:val="22"/>
          <w:szCs w:val="22"/>
          <w:lang w:eastAsia="en-US"/>
        </w:rPr>
        <w:t>Виконавця</w:t>
      </w:r>
      <w:r w:rsidRPr="00D47C83">
        <w:rPr>
          <w:sz w:val="22"/>
          <w:szCs w:val="22"/>
          <w:lang w:eastAsia="en-US"/>
        </w:rPr>
        <w:t>.</w:t>
      </w:r>
    </w:p>
    <w:p w:rsidR="00FD5129" w:rsidRDefault="00FD5129" w:rsidP="00FD5129">
      <w:pPr>
        <w:ind w:firstLine="540"/>
        <w:jc w:val="both"/>
        <w:rPr>
          <w:sz w:val="22"/>
          <w:szCs w:val="22"/>
          <w:lang w:eastAsia="en-US"/>
        </w:rPr>
      </w:pPr>
      <w:r w:rsidRPr="00D47C83">
        <w:rPr>
          <w:sz w:val="22"/>
          <w:szCs w:val="22"/>
          <w:lang w:eastAsia="en-US"/>
        </w:rPr>
        <w:t xml:space="preserve">12.4. У випадку розірвання Договору в порядку, передбаченому п. 12.2.4. цього                                    договору, </w:t>
      </w:r>
      <w:r w:rsidR="00C50C65">
        <w:rPr>
          <w:sz w:val="22"/>
          <w:szCs w:val="22"/>
          <w:lang w:eastAsia="en-US"/>
        </w:rPr>
        <w:t>Виконавець</w:t>
      </w:r>
      <w:r w:rsidRPr="00D47C83">
        <w:rPr>
          <w:sz w:val="22"/>
          <w:szCs w:val="22"/>
          <w:lang w:eastAsia="en-US"/>
        </w:rPr>
        <w:t xml:space="preserve"> не вправі вимагати оплати за роботи, виконані з порушенням ЗУ "Про землеустрій" і правил чинного законодавства.</w:t>
      </w:r>
    </w:p>
    <w:p w:rsidR="00984B37" w:rsidRPr="00D47C83" w:rsidRDefault="00984B37" w:rsidP="00FD5129">
      <w:pPr>
        <w:ind w:firstLine="540"/>
        <w:jc w:val="both"/>
        <w:rPr>
          <w:sz w:val="22"/>
          <w:szCs w:val="22"/>
          <w:lang w:eastAsia="en-US"/>
        </w:rPr>
      </w:pP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sz w:val="22"/>
          <w:szCs w:val="22"/>
        </w:rPr>
      </w:pPr>
      <w:r w:rsidRPr="00D47C83">
        <w:rPr>
          <w:b/>
          <w:bCs/>
          <w:caps/>
          <w:sz w:val="22"/>
          <w:szCs w:val="22"/>
        </w:rPr>
        <w:t>XIII. Додатки до договору</w:t>
      </w:r>
    </w:p>
    <w:p w:rsidR="00FD5129" w:rsidRPr="00D47C83" w:rsidRDefault="00FD5129" w:rsidP="00FD5129">
      <w:pPr>
        <w:ind w:firstLine="567"/>
        <w:jc w:val="both"/>
        <w:rPr>
          <w:sz w:val="22"/>
          <w:szCs w:val="22"/>
        </w:rPr>
      </w:pPr>
      <w:r w:rsidRPr="00D47C83">
        <w:rPr>
          <w:sz w:val="22"/>
          <w:szCs w:val="22"/>
        </w:rPr>
        <w:t>13.1. Невід’ємною частиною договору є:</w:t>
      </w:r>
    </w:p>
    <w:p w:rsidR="00FD5129" w:rsidRPr="00D47C83" w:rsidRDefault="00FD5129" w:rsidP="00FD5129">
      <w:pPr>
        <w:ind w:left="360"/>
        <w:jc w:val="both"/>
        <w:rPr>
          <w:sz w:val="22"/>
          <w:szCs w:val="22"/>
        </w:rPr>
      </w:pPr>
      <w:r w:rsidRPr="00D47C83">
        <w:rPr>
          <w:sz w:val="22"/>
          <w:szCs w:val="22"/>
        </w:rPr>
        <w:t xml:space="preserve">-  Додаток 1 - Технічне завдання щодо </w:t>
      </w:r>
      <w:r w:rsidR="00C50C65" w:rsidRPr="00FD5129">
        <w:rPr>
          <w:sz w:val="22"/>
          <w:szCs w:val="22"/>
        </w:rPr>
        <w:t>Розроблення технічної документації із землеустрою щодо інвентаризації земель під кладовищами Полтавської міської територіальної громади</w:t>
      </w:r>
      <w:r w:rsidRPr="00D47C83">
        <w:rPr>
          <w:sz w:val="22"/>
          <w:szCs w:val="22"/>
        </w:rPr>
        <w:t>;</w:t>
      </w:r>
    </w:p>
    <w:p w:rsidR="00FD5129" w:rsidRPr="00D47C83" w:rsidRDefault="00FD5129" w:rsidP="00FD5129">
      <w:pPr>
        <w:ind w:left="360"/>
        <w:jc w:val="both"/>
        <w:rPr>
          <w:sz w:val="22"/>
          <w:szCs w:val="22"/>
        </w:rPr>
      </w:pPr>
      <w:r w:rsidRPr="00D47C83">
        <w:rPr>
          <w:sz w:val="22"/>
          <w:szCs w:val="22"/>
        </w:rPr>
        <w:t>-  Додаток 2 - Календарний план;</w:t>
      </w:r>
    </w:p>
    <w:p w:rsidR="00FD5129" w:rsidRPr="00D47C83" w:rsidRDefault="00FD5129" w:rsidP="00FD5129">
      <w:pPr>
        <w:ind w:left="360"/>
        <w:jc w:val="both"/>
        <w:rPr>
          <w:sz w:val="22"/>
          <w:szCs w:val="22"/>
        </w:rPr>
      </w:pPr>
      <w:r w:rsidRPr="00D47C83">
        <w:rPr>
          <w:sz w:val="22"/>
          <w:szCs w:val="22"/>
        </w:rPr>
        <w:t>-  Додаток 3 - Кошторис щодо надання послуг;</w:t>
      </w:r>
    </w:p>
    <w:p w:rsidR="00FD5129" w:rsidRPr="00D47C83" w:rsidRDefault="00FD5129" w:rsidP="00FD5129">
      <w:pPr>
        <w:ind w:firstLine="567"/>
        <w:jc w:val="both"/>
        <w:rPr>
          <w:sz w:val="22"/>
          <w:szCs w:val="22"/>
        </w:rPr>
      </w:pPr>
      <w:r w:rsidRPr="00D47C83">
        <w:rPr>
          <w:sz w:val="22"/>
          <w:szCs w:val="22"/>
        </w:rPr>
        <w:t xml:space="preserve">13.2.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протягом строку дії Договору. Усі додаткові угоди є невід’ємними частинами Договору. </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2"/>
          <w:szCs w:val="22"/>
        </w:rPr>
      </w:pPr>
      <w:bookmarkStart w:id="72" w:name="BM107"/>
      <w:bookmarkStart w:id="73" w:name="BM108"/>
      <w:bookmarkEnd w:id="72"/>
      <w:bookmarkEnd w:id="73"/>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2"/>
          <w:szCs w:val="22"/>
        </w:rPr>
      </w:pPr>
      <w:r w:rsidRPr="00D47C83">
        <w:rPr>
          <w:b/>
          <w:bCs/>
          <w:caps/>
          <w:sz w:val="22"/>
          <w:szCs w:val="22"/>
        </w:rPr>
        <w:t>XIII. Місцезнаходження та банківські реквізити сторін</w:t>
      </w:r>
    </w:p>
    <w:p w:rsidR="00FD5129" w:rsidRPr="00D47C83" w:rsidRDefault="00FD5129" w:rsidP="00FD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10596" w:type="dxa"/>
        <w:tblInd w:w="2" w:type="dxa"/>
        <w:tblLook w:val="01E0" w:firstRow="1" w:lastRow="1" w:firstColumn="1" w:lastColumn="1" w:noHBand="0" w:noVBand="0"/>
      </w:tblPr>
      <w:tblGrid>
        <w:gridCol w:w="5239"/>
        <w:gridCol w:w="5357"/>
      </w:tblGrid>
      <w:tr w:rsidR="00FD5129" w:rsidRPr="00D47C83" w:rsidTr="00185257">
        <w:tc>
          <w:tcPr>
            <w:tcW w:w="5239" w:type="dxa"/>
          </w:tcPr>
          <w:p w:rsidR="00FD5129" w:rsidRPr="00D47C83" w:rsidRDefault="00FD5129" w:rsidP="00185257">
            <w:pPr>
              <w:rPr>
                <w:b/>
                <w:bCs/>
                <w:caps/>
                <w:sz w:val="22"/>
                <w:szCs w:val="22"/>
              </w:rPr>
            </w:pPr>
            <w:r w:rsidRPr="00D47C83">
              <w:rPr>
                <w:b/>
                <w:bCs/>
                <w:caps/>
                <w:sz w:val="22"/>
                <w:szCs w:val="22"/>
              </w:rPr>
              <w:t>ЗАМОВНИК:</w:t>
            </w:r>
          </w:p>
        </w:tc>
        <w:tc>
          <w:tcPr>
            <w:tcW w:w="5357" w:type="dxa"/>
          </w:tcPr>
          <w:p w:rsidR="00FD5129" w:rsidRPr="00D47C83" w:rsidRDefault="00FD5129" w:rsidP="00185257">
            <w:pPr>
              <w:rPr>
                <w:b/>
                <w:bCs/>
                <w:caps/>
                <w:sz w:val="22"/>
                <w:szCs w:val="22"/>
              </w:rPr>
            </w:pPr>
            <w:r>
              <w:rPr>
                <w:b/>
                <w:bCs/>
                <w:caps/>
                <w:sz w:val="22"/>
                <w:szCs w:val="22"/>
              </w:rPr>
              <w:t>ВИКОНАВЕЦЬ</w:t>
            </w:r>
            <w:r w:rsidRPr="00D47C83">
              <w:rPr>
                <w:b/>
                <w:bCs/>
                <w:caps/>
                <w:sz w:val="22"/>
                <w:szCs w:val="22"/>
              </w:rPr>
              <w:t>:</w:t>
            </w:r>
          </w:p>
        </w:tc>
      </w:tr>
    </w:tbl>
    <w:p w:rsidR="00F065E2" w:rsidRDefault="00F065E2" w:rsidP="00FD5129">
      <w:pPr>
        <w:spacing w:after="160" w:line="259" w:lineRule="auto"/>
      </w:pPr>
    </w:p>
    <w:p w:rsidR="00C50C65" w:rsidRDefault="00C50C65" w:rsidP="00FD5129">
      <w:pPr>
        <w:spacing w:after="160" w:line="259" w:lineRule="auto"/>
      </w:pPr>
    </w:p>
    <w:p w:rsidR="00C50C65" w:rsidRDefault="00C50C65" w:rsidP="00FD5129">
      <w:pPr>
        <w:spacing w:after="160" w:line="259" w:lineRule="auto"/>
      </w:pPr>
    </w:p>
    <w:p w:rsidR="00C50C65" w:rsidRPr="00C50C65" w:rsidRDefault="00C50C65" w:rsidP="00C50C65">
      <w:pPr>
        <w:ind w:left="7797"/>
        <w:jc w:val="center"/>
        <w:rPr>
          <w:szCs w:val="24"/>
        </w:rPr>
      </w:pPr>
      <w:r w:rsidRPr="00C50C65">
        <w:rPr>
          <w:szCs w:val="24"/>
        </w:rPr>
        <w:lastRenderedPageBreak/>
        <w:t>Додаток 1 до договору</w:t>
      </w:r>
    </w:p>
    <w:p w:rsidR="00C50C65" w:rsidRPr="00984B37" w:rsidRDefault="00C50C65" w:rsidP="00C50C65">
      <w:pPr>
        <w:jc w:val="center"/>
        <w:rPr>
          <w:b/>
          <w:sz w:val="28"/>
          <w:szCs w:val="28"/>
        </w:rPr>
      </w:pPr>
      <w:r w:rsidRPr="00984B37">
        <w:rPr>
          <w:b/>
          <w:sz w:val="28"/>
          <w:szCs w:val="28"/>
        </w:rPr>
        <w:t>ТЕХНІЧНЕ ЗАВДАННЯ</w:t>
      </w:r>
    </w:p>
    <w:p w:rsidR="00C50C65" w:rsidRDefault="00C50C65" w:rsidP="00C50C65">
      <w:pPr>
        <w:jc w:val="center"/>
        <w:rPr>
          <w:b/>
        </w:rPr>
      </w:pPr>
      <w:r w:rsidRPr="009B648A">
        <w:rPr>
          <w:b/>
        </w:rPr>
        <w:t>Предмет закупівлі:</w:t>
      </w:r>
      <w:r w:rsidRPr="009B648A">
        <w:rPr>
          <w:bCs/>
        </w:rPr>
        <w:t xml:space="preserve"> </w:t>
      </w:r>
      <w:r w:rsidRPr="0056372F">
        <w:rPr>
          <w:b/>
          <w:bCs/>
        </w:rPr>
        <w:t xml:space="preserve">код </w:t>
      </w:r>
      <w:r w:rsidRPr="0056372F">
        <w:rPr>
          <w:b/>
        </w:rPr>
        <w:t>ДК 021:2015:</w:t>
      </w:r>
      <w:r w:rsidRPr="00670066">
        <w:t xml:space="preserve"> </w:t>
      </w:r>
      <w:r w:rsidRPr="00670066">
        <w:rPr>
          <w:b/>
        </w:rPr>
        <w:t>71350000-6 — «Науково – технічні послуги в галузі інженерії»</w:t>
      </w:r>
    </w:p>
    <w:p w:rsidR="00C50C65" w:rsidRPr="00670066" w:rsidRDefault="00C50C65" w:rsidP="00C50C65">
      <w:pPr>
        <w:jc w:val="center"/>
        <w:rPr>
          <w:b/>
          <w:szCs w:val="24"/>
        </w:rPr>
      </w:pPr>
      <w:r w:rsidRPr="00670066">
        <w:rPr>
          <w:b/>
          <w:szCs w:val="24"/>
        </w:rPr>
        <w:t>Розроблення технічної документації із землеустрою щодо інвентаризації земель під кладовищами Полтавської міської територіальної громади</w:t>
      </w:r>
    </w:p>
    <w:p w:rsidR="00C50C65" w:rsidRDefault="00C50C65" w:rsidP="00C50C65">
      <w:pPr>
        <w:jc w:val="right"/>
        <w:rPr>
          <w:rFonts w:eastAsia="Arial"/>
          <w:b/>
          <w:color w:val="000000"/>
          <w:sz w:val="20"/>
        </w:rPr>
      </w:pPr>
    </w:p>
    <w:p w:rsidR="00C50C65" w:rsidRPr="00D336DF" w:rsidRDefault="00C50C65" w:rsidP="00C50C65">
      <w:pPr>
        <w:shd w:val="clear" w:color="auto" w:fill="FFFFFF"/>
        <w:tabs>
          <w:tab w:val="left" w:pos="2590"/>
        </w:tabs>
        <w:jc w:val="both"/>
        <w:rPr>
          <w:rFonts w:eastAsia="Batang"/>
          <w:b/>
          <w:bCs/>
        </w:rPr>
      </w:pPr>
      <w:r w:rsidRPr="00D336DF">
        <w:rPr>
          <w:rFonts w:eastAsia="Batang"/>
          <w:b/>
          <w:bCs/>
        </w:rPr>
        <w:t xml:space="preserve">1. Характеристика об'єкта </w:t>
      </w:r>
    </w:p>
    <w:p w:rsidR="00C50C65" w:rsidRDefault="00C50C65" w:rsidP="00C50C65">
      <w:pPr>
        <w:jc w:val="both"/>
      </w:pPr>
      <w:r w:rsidRPr="009B648A">
        <w:rPr>
          <w:rFonts w:eastAsia="Batang"/>
        </w:rPr>
        <w:t>Місцезнаходження об’єкт</w:t>
      </w:r>
      <w:r>
        <w:rPr>
          <w:rFonts w:eastAsia="Batang"/>
        </w:rPr>
        <w:t>а</w:t>
      </w:r>
      <w:r w:rsidRPr="009B648A">
        <w:rPr>
          <w:rFonts w:eastAsia="Batang"/>
        </w:rPr>
        <w:t xml:space="preserve"> – </w:t>
      </w:r>
      <w:r w:rsidRPr="009B648A">
        <w:t>територі</w:t>
      </w:r>
      <w:r>
        <w:t>я</w:t>
      </w:r>
      <w:r w:rsidRPr="009B648A">
        <w:t xml:space="preserve"> </w:t>
      </w:r>
      <w:r>
        <w:t>Полтавс</w:t>
      </w:r>
      <w:r w:rsidRPr="009B648A">
        <w:t>ької міської територіальної громади</w:t>
      </w:r>
      <w:r>
        <w:t>.</w:t>
      </w:r>
    </w:p>
    <w:p w:rsidR="00C50C65" w:rsidRDefault="00C50C65" w:rsidP="00C50C65">
      <w:pPr>
        <w:jc w:val="both"/>
        <w:rPr>
          <w:rFonts w:eastAsia="Batang"/>
        </w:rPr>
      </w:pPr>
      <w:r>
        <w:t>В</w:t>
      </w:r>
      <w:r w:rsidRPr="009B648A">
        <w:t xml:space="preserve">сі земельні ділянки зайняті водними об’єктами </w:t>
      </w:r>
      <w:r>
        <w:t>–</w:t>
      </w:r>
      <w:r w:rsidRPr="009B648A">
        <w:t xml:space="preserve"> </w:t>
      </w:r>
      <w:r>
        <w:t>кладовища</w:t>
      </w:r>
      <w:r w:rsidRPr="009B648A">
        <w:rPr>
          <w:rFonts w:eastAsia="Batang"/>
        </w:rPr>
        <w:t xml:space="preserve">. </w:t>
      </w:r>
    </w:p>
    <w:p w:rsidR="00C50C65" w:rsidRDefault="00C50C65" w:rsidP="00C50C65">
      <w:pPr>
        <w:jc w:val="both"/>
        <w:rPr>
          <w:rFonts w:eastAsia="Batang"/>
        </w:rPr>
      </w:pPr>
      <w:r w:rsidRPr="009B648A">
        <w:rPr>
          <w:rFonts w:eastAsia="Batang"/>
        </w:rPr>
        <w:t>Загальна кількість</w:t>
      </w:r>
      <w:r>
        <w:rPr>
          <w:rFonts w:eastAsia="Batang"/>
        </w:rPr>
        <w:t xml:space="preserve"> –</w:t>
      </w:r>
      <w:r w:rsidRPr="002D1E0B">
        <w:rPr>
          <w:rFonts w:eastAsia="Batang"/>
        </w:rPr>
        <w:t xml:space="preserve"> </w:t>
      </w:r>
      <w:r>
        <w:rPr>
          <w:rFonts w:eastAsia="Batang"/>
        </w:rPr>
        <w:t>63 штук.</w:t>
      </w:r>
    </w:p>
    <w:p w:rsidR="00C50C65" w:rsidRDefault="00C50C65" w:rsidP="00C50C65">
      <w:pPr>
        <w:rPr>
          <w:rFonts w:eastAsia="Batang"/>
        </w:rPr>
      </w:pPr>
      <w:r w:rsidRPr="009B648A">
        <w:rPr>
          <w:rFonts w:eastAsia="Batang"/>
        </w:rPr>
        <w:t>Кількість – 1 (одна) послуга.</w:t>
      </w:r>
    </w:p>
    <w:p w:rsidR="00C50C65" w:rsidRDefault="00C50C65" w:rsidP="00C50C65">
      <w:pPr>
        <w:rPr>
          <w:rFonts w:eastAsia="Batang"/>
        </w:rPr>
      </w:pPr>
      <w:r>
        <w:rPr>
          <w:rFonts w:eastAsia="Batang"/>
        </w:rPr>
        <w:t>Строк надання послуги: до 180 днів з дня підписання договору</w:t>
      </w:r>
    </w:p>
    <w:p w:rsidR="00C50C65" w:rsidRDefault="00C50C65" w:rsidP="00C50C65">
      <w:pPr>
        <w:jc w:val="center"/>
        <w:rPr>
          <w:rFonts w:eastAsia="Batang"/>
        </w:rPr>
      </w:pPr>
    </w:p>
    <w:p w:rsidR="00C50C65" w:rsidRPr="00670066" w:rsidRDefault="00C50C65" w:rsidP="00C50C65">
      <w:pPr>
        <w:jc w:val="center"/>
        <w:rPr>
          <w:rFonts w:eastAsia="Batang"/>
          <w:b/>
        </w:rPr>
      </w:pPr>
      <w:r w:rsidRPr="00670066">
        <w:rPr>
          <w:rFonts w:eastAsia="Batang"/>
          <w:b/>
        </w:rPr>
        <w:t xml:space="preserve">Перелік кладовищ, </w:t>
      </w:r>
    </w:p>
    <w:p w:rsidR="00C50C65" w:rsidRDefault="00C50C65" w:rsidP="00C50C65">
      <w:pPr>
        <w:jc w:val="center"/>
        <w:rPr>
          <w:rFonts w:eastAsia="Batang"/>
          <w:b/>
          <w:bCs/>
        </w:rPr>
      </w:pPr>
      <w:r w:rsidRPr="00670066">
        <w:rPr>
          <w:rFonts w:eastAsia="Batang"/>
          <w:b/>
          <w:bCs/>
        </w:rPr>
        <w:t>розташованих у межах Полтавської міської</w:t>
      </w:r>
      <w:r>
        <w:rPr>
          <w:rFonts w:eastAsia="Batang"/>
          <w:b/>
          <w:bCs/>
        </w:rPr>
        <w:t xml:space="preserve"> територіальної громади,</w:t>
      </w:r>
    </w:p>
    <w:p w:rsidR="00C50C65" w:rsidRPr="00670066" w:rsidRDefault="00C50C65" w:rsidP="00C50C65">
      <w:pPr>
        <w:jc w:val="center"/>
        <w:rPr>
          <w:rFonts w:eastAsia="Batang"/>
          <w:b/>
        </w:rPr>
      </w:pPr>
      <w:r w:rsidRPr="00670066">
        <w:rPr>
          <w:rFonts w:eastAsia="Batang"/>
          <w:b/>
        </w:rPr>
        <w:t>для проведення розробки технічної документації із землеустрою</w:t>
      </w:r>
    </w:p>
    <w:p w:rsidR="00C50C65" w:rsidRDefault="00C50C65" w:rsidP="00C50C65">
      <w:pPr>
        <w:jc w:val="both"/>
        <w:rPr>
          <w:rFonts w:eastAsia="Arial"/>
          <w:b/>
          <w:color w:val="000000"/>
          <w:sz w:val="20"/>
        </w:rPr>
      </w:pPr>
    </w:p>
    <w:tbl>
      <w:tblPr>
        <w:tblStyle w:val="a8"/>
        <w:tblpPr w:leftFromText="180" w:rightFromText="180" w:vertAnchor="text" w:tblpXSpec="right" w:tblpY="1"/>
        <w:tblOverlap w:val="never"/>
        <w:tblW w:w="0" w:type="auto"/>
        <w:jc w:val="right"/>
        <w:tblLayout w:type="fixed"/>
        <w:tblLook w:val="04A0" w:firstRow="1" w:lastRow="0" w:firstColumn="1" w:lastColumn="0" w:noHBand="0" w:noVBand="1"/>
      </w:tblPr>
      <w:tblGrid>
        <w:gridCol w:w="704"/>
        <w:gridCol w:w="6379"/>
        <w:gridCol w:w="2262"/>
      </w:tblGrid>
      <w:tr w:rsidR="00C50C65" w:rsidTr="00A25489">
        <w:trPr>
          <w:jc w:val="right"/>
        </w:trPr>
        <w:tc>
          <w:tcPr>
            <w:tcW w:w="704" w:type="dxa"/>
          </w:tcPr>
          <w:p w:rsidR="00C50C65" w:rsidRPr="00670066" w:rsidRDefault="00C50C65" w:rsidP="00A25489">
            <w:pPr>
              <w:jc w:val="center"/>
              <w:rPr>
                <w:rFonts w:eastAsia="Arial"/>
                <w:color w:val="000000"/>
                <w:sz w:val="28"/>
                <w:szCs w:val="28"/>
              </w:rPr>
            </w:pPr>
            <w:r w:rsidRPr="00670066">
              <w:rPr>
                <w:rFonts w:eastAsia="Arial"/>
                <w:color w:val="000000"/>
                <w:sz w:val="28"/>
                <w:szCs w:val="28"/>
              </w:rPr>
              <w:t>№</w:t>
            </w:r>
          </w:p>
          <w:p w:rsidR="00C50C65" w:rsidRPr="00670066" w:rsidRDefault="00C50C65" w:rsidP="00A25489">
            <w:pPr>
              <w:jc w:val="center"/>
              <w:rPr>
                <w:rFonts w:eastAsia="Arial"/>
                <w:b/>
                <w:color w:val="000000"/>
                <w:sz w:val="28"/>
                <w:szCs w:val="28"/>
              </w:rPr>
            </w:pPr>
            <w:proofErr w:type="spellStart"/>
            <w:r w:rsidRPr="00670066">
              <w:rPr>
                <w:rFonts w:eastAsia="Arial"/>
                <w:color w:val="000000"/>
                <w:sz w:val="28"/>
                <w:szCs w:val="28"/>
              </w:rPr>
              <w:t>пп</w:t>
            </w:r>
            <w:proofErr w:type="spellEnd"/>
          </w:p>
        </w:tc>
        <w:tc>
          <w:tcPr>
            <w:tcW w:w="6379" w:type="dxa"/>
          </w:tcPr>
          <w:p w:rsidR="00C50C65" w:rsidRPr="00670066" w:rsidRDefault="00C50C65" w:rsidP="00A25489">
            <w:pPr>
              <w:jc w:val="center"/>
              <w:rPr>
                <w:rFonts w:eastAsia="Arial"/>
                <w:color w:val="000000"/>
                <w:sz w:val="28"/>
                <w:szCs w:val="28"/>
              </w:rPr>
            </w:pPr>
            <w:r w:rsidRPr="00670066">
              <w:rPr>
                <w:rFonts w:eastAsia="Arial"/>
                <w:color w:val="000000"/>
                <w:sz w:val="28"/>
                <w:szCs w:val="28"/>
              </w:rPr>
              <w:t>Місце розташування ділянки</w:t>
            </w:r>
          </w:p>
        </w:tc>
        <w:tc>
          <w:tcPr>
            <w:tcW w:w="2262" w:type="dxa"/>
          </w:tcPr>
          <w:p w:rsidR="00C50C65" w:rsidRPr="00670066" w:rsidRDefault="00C50C65" w:rsidP="00A25489">
            <w:pPr>
              <w:jc w:val="center"/>
              <w:rPr>
                <w:rFonts w:eastAsia="Arial"/>
                <w:color w:val="000000"/>
                <w:sz w:val="28"/>
                <w:szCs w:val="28"/>
              </w:rPr>
            </w:pPr>
            <w:r w:rsidRPr="00670066">
              <w:rPr>
                <w:rFonts w:eastAsia="Arial"/>
                <w:color w:val="000000"/>
                <w:sz w:val="28"/>
                <w:szCs w:val="28"/>
              </w:rPr>
              <w:t>Орієнтовна площа, га</w:t>
            </w:r>
          </w:p>
        </w:tc>
      </w:tr>
      <w:tr w:rsidR="00C50C65" w:rsidTr="00A25489">
        <w:trPr>
          <w:jc w:val="right"/>
        </w:trPr>
        <w:tc>
          <w:tcPr>
            <w:tcW w:w="704" w:type="dxa"/>
            <w:vAlign w:val="center"/>
          </w:tcPr>
          <w:p w:rsidR="00C50C65" w:rsidRDefault="00C50C65" w:rsidP="00A25489">
            <w:pPr>
              <w:pStyle w:val="aa"/>
              <w:shd w:val="clear" w:color="auto" w:fill="auto"/>
            </w:pPr>
            <w:r>
              <w:rPr>
                <w:color w:val="000000"/>
                <w:lang w:val="uk-UA" w:eastAsia="uk-UA" w:bidi="uk-UA"/>
              </w:rPr>
              <w:t>1</w:t>
            </w:r>
          </w:p>
        </w:tc>
        <w:tc>
          <w:tcPr>
            <w:tcW w:w="6379" w:type="dxa"/>
            <w:vAlign w:val="center"/>
          </w:tcPr>
          <w:p w:rsidR="00C50C65" w:rsidRDefault="00C50C65" w:rsidP="00A25489">
            <w:pPr>
              <w:pStyle w:val="aa"/>
              <w:shd w:val="clear" w:color="auto" w:fill="auto"/>
            </w:pPr>
            <w:r>
              <w:rPr>
                <w:color w:val="000000"/>
                <w:lang w:val="uk-UA" w:eastAsia="uk-UA" w:bidi="uk-UA"/>
              </w:rPr>
              <w:t>2</w:t>
            </w:r>
          </w:p>
        </w:tc>
        <w:tc>
          <w:tcPr>
            <w:tcW w:w="2262" w:type="dxa"/>
          </w:tcPr>
          <w:p w:rsidR="00C50C65" w:rsidRDefault="00C50C65" w:rsidP="00A25489">
            <w:pPr>
              <w:pStyle w:val="aa"/>
              <w:shd w:val="clear" w:color="auto" w:fill="auto"/>
            </w:pPr>
            <w:r>
              <w:rPr>
                <w:color w:val="000000"/>
                <w:lang w:val="uk-UA" w:eastAsia="uk-UA" w:bidi="uk-UA"/>
              </w:rPr>
              <w:t>3</w:t>
            </w:r>
          </w:p>
        </w:tc>
      </w:tr>
      <w:tr w:rsidR="00C50C65" w:rsidTr="00A25489">
        <w:trPr>
          <w:jc w:val="right"/>
        </w:trPr>
        <w:tc>
          <w:tcPr>
            <w:tcW w:w="9345" w:type="dxa"/>
            <w:gridSpan w:val="3"/>
          </w:tcPr>
          <w:p w:rsidR="00C50C65" w:rsidRPr="00670066" w:rsidRDefault="00C50C65" w:rsidP="00A25489">
            <w:pPr>
              <w:jc w:val="center"/>
              <w:rPr>
                <w:rFonts w:eastAsia="Arial"/>
                <w:b/>
                <w:color w:val="000000"/>
                <w:sz w:val="28"/>
                <w:szCs w:val="28"/>
              </w:rPr>
            </w:pPr>
            <w:r>
              <w:rPr>
                <w:b/>
                <w:bCs/>
                <w:i/>
                <w:iCs/>
                <w:color w:val="000000"/>
                <w:lang w:eastAsia="uk-UA" w:bidi="uk-UA"/>
              </w:rPr>
              <w:t>Кладовища, які розташовані на території міста Полтава</w:t>
            </w:r>
          </w:p>
        </w:tc>
      </w:tr>
      <w:tr w:rsidR="00C50C65" w:rsidTr="00A25489">
        <w:trPr>
          <w:jc w:val="right"/>
        </w:trPr>
        <w:tc>
          <w:tcPr>
            <w:tcW w:w="704" w:type="dxa"/>
          </w:tcPr>
          <w:p w:rsidR="00C50C65" w:rsidRDefault="00C50C65" w:rsidP="00A25489">
            <w:pPr>
              <w:pStyle w:val="aa"/>
              <w:shd w:val="clear" w:color="auto" w:fill="auto"/>
              <w:ind w:firstLine="180"/>
              <w:jc w:val="both"/>
            </w:pPr>
            <w:r>
              <w:rPr>
                <w:color w:val="000000"/>
                <w:lang w:val="uk-UA" w:eastAsia="uk-UA" w:bidi="uk-UA"/>
              </w:rPr>
              <w:t>1.</w:t>
            </w:r>
          </w:p>
        </w:tc>
        <w:tc>
          <w:tcPr>
            <w:tcW w:w="6379" w:type="dxa"/>
            <w:vAlign w:val="center"/>
          </w:tcPr>
          <w:p w:rsidR="00C50C65" w:rsidRDefault="00C50C65" w:rsidP="00A25489">
            <w:pPr>
              <w:pStyle w:val="aa"/>
              <w:shd w:val="clear" w:color="auto" w:fill="auto"/>
              <w:jc w:val="both"/>
            </w:pPr>
            <w:r>
              <w:rPr>
                <w:color w:val="000000"/>
                <w:lang w:val="uk-UA" w:eastAsia="uk-UA" w:bidi="uk-UA"/>
              </w:rPr>
              <w:t>Кладовище с. Яр, вул. Білоцерківська, вул. Кравецька</w:t>
            </w:r>
          </w:p>
        </w:tc>
        <w:tc>
          <w:tcPr>
            <w:tcW w:w="2262" w:type="dxa"/>
            <w:vAlign w:val="center"/>
          </w:tcPr>
          <w:p w:rsidR="00C50C65" w:rsidRDefault="00C50C65" w:rsidP="00A25489">
            <w:pPr>
              <w:pStyle w:val="aa"/>
              <w:shd w:val="clear" w:color="auto" w:fill="auto"/>
              <w:jc w:val="right"/>
            </w:pPr>
            <w:r>
              <w:rPr>
                <w:color w:val="000000"/>
                <w:lang w:val="uk-UA" w:eastAsia="uk-UA" w:bidi="uk-UA"/>
              </w:rPr>
              <w:t>0,0700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2.</w:t>
            </w:r>
          </w:p>
        </w:tc>
        <w:tc>
          <w:tcPr>
            <w:tcW w:w="6379" w:type="dxa"/>
          </w:tcPr>
          <w:p w:rsidR="00C50C65" w:rsidRDefault="00C50C65" w:rsidP="00A25489">
            <w:pPr>
              <w:pStyle w:val="aa"/>
              <w:shd w:val="clear" w:color="auto" w:fill="auto"/>
              <w:jc w:val="both"/>
            </w:pPr>
            <w:r>
              <w:rPr>
                <w:color w:val="000000"/>
                <w:lang w:val="uk-UA" w:eastAsia="uk-UA" w:bidi="uk-UA"/>
              </w:rPr>
              <w:t>Кладовище с. Яр, вул. Тернова, вул. Вільхова</w:t>
            </w:r>
          </w:p>
        </w:tc>
        <w:tc>
          <w:tcPr>
            <w:tcW w:w="2262" w:type="dxa"/>
            <w:vAlign w:val="center"/>
          </w:tcPr>
          <w:p w:rsidR="00C50C65" w:rsidRPr="00384592" w:rsidRDefault="00C50C65" w:rsidP="00A25489">
            <w:pPr>
              <w:pStyle w:val="aa"/>
              <w:shd w:val="clear" w:color="auto" w:fill="auto"/>
              <w:ind w:left="1160"/>
              <w:jc w:val="right"/>
            </w:pPr>
            <w:r w:rsidRPr="00384592">
              <w:rPr>
                <w:color w:val="000000"/>
                <w:lang w:val="uk-UA" w:eastAsia="uk-UA" w:bidi="uk-UA"/>
              </w:rPr>
              <w:t>0,5000</w:t>
            </w:r>
            <w:r>
              <w:rPr>
                <w:color w:val="000000"/>
                <w:lang w:val="uk-UA" w:eastAsia="uk-UA" w:bidi="uk-UA"/>
              </w:rPr>
              <w:t xml:space="preserve">   </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3.</w:t>
            </w:r>
          </w:p>
        </w:tc>
        <w:tc>
          <w:tcPr>
            <w:tcW w:w="6379" w:type="dxa"/>
          </w:tcPr>
          <w:p w:rsidR="00C50C65" w:rsidRDefault="00C50C65" w:rsidP="00A25489">
            <w:pPr>
              <w:pStyle w:val="aa"/>
              <w:shd w:val="clear" w:color="auto" w:fill="auto"/>
              <w:jc w:val="both"/>
            </w:pPr>
            <w:r>
              <w:rPr>
                <w:color w:val="000000"/>
                <w:lang w:val="uk-UA" w:eastAsia="uk-UA" w:bidi="uk-UA"/>
              </w:rPr>
              <w:t>Кладовище с. Рибці, вул. Тіньова, вул. Черкаська</w:t>
            </w:r>
          </w:p>
        </w:tc>
        <w:tc>
          <w:tcPr>
            <w:tcW w:w="2262" w:type="dxa"/>
          </w:tcPr>
          <w:p w:rsidR="00C50C65" w:rsidRPr="00384592" w:rsidRDefault="00C50C65" w:rsidP="00A25489">
            <w:pPr>
              <w:pStyle w:val="aa"/>
              <w:shd w:val="clear" w:color="auto" w:fill="auto"/>
              <w:ind w:left="1160"/>
              <w:jc w:val="right"/>
            </w:pPr>
            <w:r w:rsidRPr="00384592">
              <w:rPr>
                <w:color w:val="000000"/>
                <w:lang w:val="uk-UA" w:eastAsia="uk-UA" w:bidi="uk-UA"/>
              </w:rPr>
              <w:t>1,0000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4.</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Рибці, вул. Адміністративна, </w:t>
            </w:r>
            <w:proofErr w:type="spellStart"/>
            <w:r>
              <w:rPr>
                <w:color w:val="000000"/>
                <w:lang w:val="uk-UA" w:eastAsia="uk-UA" w:bidi="uk-UA"/>
              </w:rPr>
              <w:t>пров</w:t>
            </w:r>
            <w:proofErr w:type="spellEnd"/>
            <w:r>
              <w:rPr>
                <w:color w:val="000000"/>
                <w:lang w:val="uk-UA" w:eastAsia="uk-UA" w:bidi="uk-UA"/>
              </w:rPr>
              <w:t>. Науковий</w:t>
            </w:r>
          </w:p>
        </w:tc>
        <w:tc>
          <w:tcPr>
            <w:tcW w:w="2262" w:type="dxa"/>
          </w:tcPr>
          <w:p w:rsidR="00C50C65" w:rsidRDefault="00C50C65" w:rsidP="00A25489">
            <w:pPr>
              <w:pStyle w:val="aa"/>
              <w:shd w:val="clear" w:color="auto" w:fill="auto"/>
              <w:jc w:val="right"/>
            </w:pPr>
            <w:r>
              <w:rPr>
                <w:color w:val="000000"/>
                <w:lang w:val="uk-UA" w:eastAsia="uk-UA" w:bidi="uk-UA"/>
              </w:rPr>
              <w:t>1,0000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5.</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Рибці, вул. Володимира </w:t>
            </w:r>
            <w:proofErr w:type="spellStart"/>
            <w:r>
              <w:rPr>
                <w:color w:val="000000"/>
                <w:lang w:eastAsia="ru-RU" w:bidi="ru-RU"/>
              </w:rPr>
              <w:t>Степанюка</w:t>
            </w:r>
            <w:proofErr w:type="spellEnd"/>
            <w:r>
              <w:rPr>
                <w:color w:val="000000"/>
                <w:lang w:eastAsia="ru-RU" w:bidi="ru-RU"/>
              </w:rPr>
              <w:t xml:space="preserve">, </w:t>
            </w:r>
            <w:r>
              <w:rPr>
                <w:color w:val="000000"/>
                <w:lang w:val="uk-UA" w:eastAsia="uk-UA" w:bidi="uk-UA"/>
              </w:rPr>
              <w:t>вул. Реконструктивна</w:t>
            </w:r>
          </w:p>
        </w:tc>
        <w:tc>
          <w:tcPr>
            <w:tcW w:w="2262" w:type="dxa"/>
          </w:tcPr>
          <w:p w:rsidR="00C50C65" w:rsidRDefault="00C50C65" w:rsidP="00A25489">
            <w:pPr>
              <w:pStyle w:val="aa"/>
              <w:shd w:val="clear" w:color="auto" w:fill="auto"/>
              <w:jc w:val="right"/>
            </w:pPr>
            <w:r>
              <w:rPr>
                <w:color w:val="000000"/>
                <w:lang w:val="uk-UA" w:eastAsia="uk-UA" w:bidi="uk-UA"/>
              </w:rPr>
              <w:t>1,0000</w:t>
            </w:r>
          </w:p>
        </w:tc>
      </w:tr>
      <w:tr w:rsidR="00C50C65" w:rsidTr="00A25489">
        <w:trPr>
          <w:jc w:val="right"/>
        </w:trPr>
        <w:tc>
          <w:tcPr>
            <w:tcW w:w="704" w:type="dxa"/>
            <w:vAlign w:val="center"/>
          </w:tcPr>
          <w:p w:rsidR="00C50C65" w:rsidRDefault="00C50C65" w:rsidP="00A25489">
            <w:pPr>
              <w:pStyle w:val="aa"/>
              <w:shd w:val="clear" w:color="auto" w:fill="auto"/>
            </w:pPr>
            <w:r>
              <w:rPr>
                <w:color w:val="000000"/>
                <w:lang w:val="uk-UA" w:eastAsia="uk-UA" w:bidi="uk-UA"/>
              </w:rPr>
              <w:t>6.</w:t>
            </w:r>
          </w:p>
        </w:tc>
        <w:tc>
          <w:tcPr>
            <w:tcW w:w="6379" w:type="dxa"/>
          </w:tcPr>
          <w:p w:rsidR="00C50C65" w:rsidRDefault="00C50C65" w:rsidP="00A25489">
            <w:pPr>
              <w:pStyle w:val="aa"/>
              <w:shd w:val="clear" w:color="auto" w:fill="auto"/>
              <w:jc w:val="both"/>
            </w:pPr>
            <w:r>
              <w:rPr>
                <w:color w:val="000000"/>
                <w:lang w:val="uk-UA" w:eastAsia="uk-UA" w:bidi="uk-UA"/>
              </w:rPr>
              <w:t>Кладовище с. Вороніна, вул. Колійна</w:t>
            </w:r>
          </w:p>
        </w:tc>
        <w:tc>
          <w:tcPr>
            <w:tcW w:w="2262" w:type="dxa"/>
            <w:vAlign w:val="center"/>
          </w:tcPr>
          <w:p w:rsidR="00C50C65" w:rsidRDefault="00C50C65" w:rsidP="00A25489">
            <w:pPr>
              <w:pStyle w:val="aa"/>
              <w:shd w:val="clear" w:color="auto" w:fill="auto"/>
              <w:jc w:val="right"/>
            </w:pPr>
            <w:r>
              <w:rPr>
                <w:color w:val="000000"/>
                <w:lang w:val="uk-UA" w:eastAsia="uk-UA" w:bidi="uk-UA"/>
              </w:rPr>
              <w:t>3,0000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7.</w:t>
            </w:r>
          </w:p>
        </w:tc>
        <w:tc>
          <w:tcPr>
            <w:tcW w:w="6379" w:type="dxa"/>
          </w:tcPr>
          <w:p w:rsidR="00C50C65" w:rsidRDefault="00C50C65" w:rsidP="00A25489">
            <w:pPr>
              <w:pStyle w:val="aa"/>
              <w:shd w:val="clear" w:color="auto" w:fill="auto"/>
              <w:jc w:val="both"/>
            </w:pPr>
            <w:r>
              <w:rPr>
                <w:color w:val="000000"/>
                <w:lang w:val="uk-UA" w:eastAsia="uk-UA" w:bidi="uk-UA"/>
              </w:rPr>
              <w:t xml:space="preserve">Монастирське кладовище, </w:t>
            </w:r>
            <w:proofErr w:type="spellStart"/>
            <w:r>
              <w:rPr>
                <w:color w:val="000000"/>
                <w:lang w:val="uk-UA" w:eastAsia="uk-UA" w:bidi="uk-UA"/>
              </w:rPr>
              <w:t>пров</w:t>
            </w:r>
            <w:proofErr w:type="spellEnd"/>
            <w:r>
              <w:rPr>
                <w:color w:val="000000"/>
                <w:lang w:val="uk-UA" w:eastAsia="uk-UA" w:bidi="uk-UA"/>
              </w:rPr>
              <w:t>. Авіаційний</w:t>
            </w:r>
          </w:p>
        </w:tc>
        <w:tc>
          <w:tcPr>
            <w:tcW w:w="2262" w:type="dxa"/>
          </w:tcPr>
          <w:p w:rsidR="00C50C65" w:rsidRDefault="00C50C65" w:rsidP="00A25489">
            <w:pPr>
              <w:pStyle w:val="aa"/>
              <w:shd w:val="clear" w:color="auto" w:fill="auto"/>
              <w:jc w:val="right"/>
            </w:pPr>
            <w:r>
              <w:rPr>
                <w:color w:val="000000"/>
                <w:lang w:val="uk-UA" w:eastAsia="uk-UA" w:bidi="uk-UA"/>
              </w:rPr>
              <w:t>3,3000</w:t>
            </w:r>
          </w:p>
        </w:tc>
      </w:tr>
      <w:tr w:rsidR="00C50C65" w:rsidTr="00A25489">
        <w:trPr>
          <w:jc w:val="right"/>
        </w:trPr>
        <w:tc>
          <w:tcPr>
            <w:tcW w:w="704" w:type="dxa"/>
          </w:tcPr>
          <w:p w:rsidR="00C50C65" w:rsidRDefault="00C50C65" w:rsidP="00A25489">
            <w:pPr>
              <w:pStyle w:val="aa"/>
              <w:shd w:val="clear" w:color="auto" w:fill="auto"/>
              <w:ind w:firstLine="180"/>
              <w:jc w:val="both"/>
            </w:pPr>
            <w:r>
              <w:rPr>
                <w:color w:val="000000"/>
                <w:lang w:val="uk-UA" w:eastAsia="uk-UA" w:bidi="uk-UA"/>
              </w:rPr>
              <w:t>8.</w:t>
            </w:r>
          </w:p>
        </w:tc>
        <w:tc>
          <w:tcPr>
            <w:tcW w:w="6379" w:type="dxa"/>
          </w:tcPr>
          <w:p w:rsidR="00C50C65" w:rsidRDefault="00C50C65" w:rsidP="00A25489">
            <w:pPr>
              <w:pStyle w:val="aa"/>
              <w:shd w:val="clear" w:color="auto" w:fill="auto"/>
              <w:jc w:val="both"/>
            </w:pPr>
            <w:proofErr w:type="spellStart"/>
            <w:r>
              <w:rPr>
                <w:color w:val="000000"/>
                <w:lang w:val="uk-UA" w:eastAsia="uk-UA" w:bidi="uk-UA"/>
              </w:rPr>
              <w:t>Терновщанське</w:t>
            </w:r>
            <w:proofErr w:type="spellEnd"/>
            <w:r>
              <w:rPr>
                <w:color w:val="000000"/>
                <w:lang w:val="uk-UA" w:eastAsia="uk-UA" w:bidi="uk-UA"/>
              </w:rPr>
              <w:t xml:space="preserve"> кладовище, вул. </w:t>
            </w:r>
            <w:r>
              <w:rPr>
                <w:color w:val="000000"/>
                <w:lang w:eastAsia="ru-RU" w:bidi="ru-RU"/>
              </w:rPr>
              <w:t xml:space="preserve">Тургенева, </w:t>
            </w:r>
            <w:r>
              <w:rPr>
                <w:color w:val="000000"/>
                <w:lang w:val="uk-UA" w:eastAsia="uk-UA" w:bidi="uk-UA"/>
              </w:rPr>
              <w:t xml:space="preserve">вул. </w:t>
            </w:r>
            <w:proofErr w:type="spellStart"/>
            <w:r>
              <w:rPr>
                <w:color w:val="000000"/>
                <w:lang w:val="uk-UA" w:eastAsia="uk-UA" w:bidi="uk-UA"/>
              </w:rPr>
              <w:t>Яківчанська</w:t>
            </w:r>
            <w:proofErr w:type="spellEnd"/>
          </w:p>
        </w:tc>
        <w:tc>
          <w:tcPr>
            <w:tcW w:w="2262" w:type="dxa"/>
          </w:tcPr>
          <w:p w:rsidR="00C50C65" w:rsidRDefault="00C50C65" w:rsidP="00A25489">
            <w:pPr>
              <w:pStyle w:val="aa"/>
              <w:shd w:val="clear" w:color="auto" w:fill="auto"/>
              <w:jc w:val="right"/>
            </w:pPr>
            <w:r>
              <w:rPr>
                <w:color w:val="000000"/>
                <w:lang w:val="uk-UA" w:eastAsia="uk-UA" w:bidi="uk-UA"/>
              </w:rPr>
              <w:t>3,8000</w:t>
            </w:r>
          </w:p>
        </w:tc>
      </w:tr>
      <w:tr w:rsidR="00C50C65" w:rsidTr="00A25489">
        <w:trPr>
          <w:jc w:val="right"/>
        </w:trPr>
        <w:tc>
          <w:tcPr>
            <w:tcW w:w="704" w:type="dxa"/>
          </w:tcPr>
          <w:p w:rsidR="00C50C65" w:rsidRDefault="00C50C65" w:rsidP="00A25489">
            <w:pPr>
              <w:pStyle w:val="aa"/>
              <w:shd w:val="clear" w:color="auto" w:fill="auto"/>
              <w:ind w:firstLine="180"/>
              <w:jc w:val="both"/>
            </w:pPr>
            <w:r>
              <w:rPr>
                <w:color w:val="000000"/>
                <w:lang w:val="uk-UA" w:eastAsia="uk-UA" w:bidi="uk-UA"/>
              </w:rPr>
              <w:t>9.</w:t>
            </w:r>
          </w:p>
        </w:tc>
        <w:tc>
          <w:tcPr>
            <w:tcW w:w="6379" w:type="dxa"/>
          </w:tcPr>
          <w:p w:rsidR="00C50C65" w:rsidRDefault="00C50C65" w:rsidP="00A25489">
            <w:pPr>
              <w:pStyle w:val="aa"/>
              <w:shd w:val="clear" w:color="auto" w:fill="auto"/>
              <w:jc w:val="both"/>
            </w:pPr>
            <w:proofErr w:type="spellStart"/>
            <w:r>
              <w:rPr>
                <w:color w:val="000000"/>
                <w:lang w:val="uk-UA" w:eastAsia="uk-UA" w:bidi="uk-UA"/>
              </w:rPr>
              <w:t>Куликівське</w:t>
            </w:r>
            <w:proofErr w:type="spellEnd"/>
            <w:r>
              <w:rPr>
                <w:color w:val="000000"/>
                <w:lang w:val="uk-UA" w:eastAsia="uk-UA" w:bidi="uk-UA"/>
              </w:rPr>
              <w:t xml:space="preserve"> кладовище, вул. Південна</w:t>
            </w:r>
          </w:p>
        </w:tc>
        <w:tc>
          <w:tcPr>
            <w:tcW w:w="2262" w:type="dxa"/>
          </w:tcPr>
          <w:p w:rsidR="00C50C65" w:rsidRDefault="00C50C65" w:rsidP="00A25489">
            <w:pPr>
              <w:pStyle w:val="aa"/>
              <w:shd w:val="clear" w:color="auto" w:fill="auto"/>
              <w:jc w:val="right"/>
            </w:pPr>
            <w:r>
              <w:rPr>
                <w:color w:val="000000"/>
                <w:lang w:val="uk-UA" w:eastAsia="uk-UA" w:bidi="uk-UA"/>
              </w:rPr>
              <w:t>4,0000</w:t>
            </w:r>
          </w:p>
        </w:tc>
      </w:tr>
      <w:tr w:rsidR="00C50C65" w:rsidTr="00A25489">
        <w:trPr>
          <w:jc w:val="right"/>
        </w:trPr>
        <w:tc>
          <w:tcPr>
            <w:tcW w:w="704" w:type="dxa"/>
          </w:tcPr>
          <w:p w:rsidR="00C50C65" w:rsidRDefault="00C50C65" w:rsidP="00A25489">
            <w:pPr>
              <w:pStyle w:val="aa"/>
              <w:shd w:val="clear" w:color="auto" w:fill="auto"/>
              <w:jc w:val="left"/>
            </w:pPr>
            <w:r>
              <w:rPr>
                <w:color w:val="000000"/>
                <w:lang w:val="uk-UA" w:eastAsia="uk-UA" w:bidi="uk-UA"/>
              </w:rPr>
              <w:t>10.</w:t>
            </w:r>
          </w:p>
        </w:tc>
        <w:tc>
          <w:tcPr>
            <w:tcW w:w="6379" w:type="dxa"/>
          </w:tcPr>
          <w:p w:rsidR="00C50C65" w:rsidRDefault="00C50C65" w:rsidP="00A25489">
            <w:pPr>
              <w:pStyle w:val="aa"/>
              <w:shd w:val="clear" w:color="auto" w:fill="auto"/>
              <w:jc w:val="both"/>
            </w:pPr>
            <w:proofErr w:type="spellStart"/>
            <w:r>
              <w:rPr>
                <w:color w:val="000000"/>
                <w:lang w:val="uk-UA" w:eastAsia="uk-UA" w:bidi="uk-UA"/>
              </w:rPr>
              <w:t>Новоміське</w:t>
            </w:r>
            <w:proofErr w:type="spellEnd"/>
            <w:r>
              <w:rPr>
                <w:color w:val="000000"/>
                <w:lang w:val="uk-UA" w:eastAsia="uk-UA" w:bidi="uk-UA"/>
              </w:rPr>
              <w:t xml:space="preserve"> кладовище, вул. Лізи </w:t>
            </w:r>
            <w:proofErr w:type="spellStart"/>
            <w:r>
              <w:rPr>
                <w:color w:val="000000"/>
                <w:lang w:val="uk-UA" w:eastAsia="uk-UA" w:bidi="uk-UA"/>
              </w:rPr>
              <w:t>Чайкіної</w:t>
            </w:r>
            <w:proofErr w:type="spellEnd"/>
            <w:r>
              <w:rPr>
                <w:color w:val="000000"/>
                <w:lang w:val="uk-UA" w:eastAsia="uk-UA" w:bidi="uk-UA"/>
              </w:rPr>
              <w:t xml:space="preserve">, </w:t>
            </w:r>
            <w:proofErr w:type="spellStart"/>
            <w:r>
              <w:rPr>
                <w:color w:val="000000"/>
                <w:lang w:val="uk-UA" w:eastAsia="uk-UA" w:bidi="uk-UA"/>
              </w:rPr>
              <w:t>пров</w:t>
            </w:r>
            <w:proofErr w:type="spellEnd"/>
            <w:r>
              <w:rPr>
                <w:color w:val="000000"/>
                <w:lang w:val="uk-UA" w:eastAsia="uk-UA" w:bidi="uk-UA"/>
              </w:rPr>
              <w:t>. Ярослава Мудрого</w:t>
            </w:r>
          </w:p>
        </w:tc>
        <w:tc>
          <w:tcPr>
            <w:tcW w:w="2262" w:type="dxa"/>
          </w:tcPr>
          <w:p w:rsidR="00C50C65" w:rsidRDefault="00C50C65" w:rsidP="00A25489">
            <w:pPr>
              <w:pStyle w:val="aa"/>
              <w:shd w:val="clear" w:color="auto" w:fill="auto"/>
              <w:jc w:val="right"/>
            </w:pPr>
            <w:r>
              <w:rPr>
                <w:color w:val="000000"/>
                <w:lang w:val="uk-UA" w:eastAsia="uk-UA" w:bidi="uk-UA"/>
              </w:rPr>
              <w:t>11,6774</w:t>
            </w:r>
          </w:p>
        </w:tc>
      </w:tr>
      <w:tr w:rsidR="00C50C65" w:rsidTr="00A25489">
        <w:trPr>
          <w:jc w:val="right"/>
        </w:trPr>
        <w:tc>
          <w:tcPr>
            <w:tcW w:w="704" w:type="dxa"/>
            <w:vAlign w:val="center"/>
          </w:tcPr>
          <w:p w:rsidR="00C50C65" w:rsidRDefault="00C50C65" w:rsidP="00A25489">
            <w:pPr>
              <w:pStyle w:val="aa"/>
              <w:shd w:val="clear" w:color="auto" w:fill="auto"/>
              <w:jc w:val="left"/>
            </w:pPr>
            <w:r>
              <w:rPr>
                <w:color w:val="000000"/>
                <w:lang w:val="uk-UA" w:eastAsia="uk-UA" w:bidi="uk-UA"/>
              </w:rPr>
              <w:t>11.</w:t>
            </w:r>
          </w:p>
        </w:tc>
        <w:tc>
          <w:tcPr>
            <w:tcW w:w="6379" w:type="dxa"/>
          </w:tcPr>
          <w:p w:rsidR="00C50C65" w:rsidRDefault="00C50C65" w:rsidP="00A25489">
            <w:pPr>
              <w:pStyle w:val="aa"/>
              <w:shd w:val="clear" w:color="auto" w:fill="auto"/>
              <w:jc w:val="both"/>
            </w:pPr>
            <w:proofErr w:type="spellStart"/>
            <w:r>
              <w:rPr>
                <w:color w:val="000000"/>
                <w:lang w:val="uk-UA" w:eastAsia="uk-UA" w:bidi="uk-UA"/>
              </w:rPr>
              <w:t>Павленківське</w:t>
            </w:r>
            <w:proofErr w:type="spellEnd"/>
            <w:r>
              <w:rPr>
                <w:color w:val="000000"/>
                <w:lang w:val="uk-UA" w:eastAsia="uk-UA" w:bidi="uk-UA"/>
              </w:rPr>
              <w:t xml:space="preserve"> кладовище, вул. Дослідна</w:t>
            </w:r>
          </w:p>
        </w:tc>
        <w:tc>
          <w:tcPr>
            <w:tcW w:w="2262" w:type="dxa"/>
          </w:tcPr>
          <w:p w:rsidR="00C50C65" w:rsidRDefault="00C50C65" w:rsidP="00A25489">
            <w:pPr>
              <w:pStyle w:val="aa"/>
              <w:shd w:val="clear" w:color="auto" w:fill="auto"/>
              <w:jc w:val="right"/>
            </w:pPr>
            <w:r>
              <w:rPr>
                <w:color w:val="000000"/>
                <w:lang w:val="uk-UA" w:eastAsia="uk-UA" w:bidi="uk-UA"/>
              </w:rPr>
              <w:t>4,2000</w:t>
            </w:r>
          </w:p>
        </w:tc>
      </w:tr>
      <w:tr w:rsidR="00C50C65" w:rsidTr="00A25489">
        <w:trPr>
          <w:jc w:val="right"/>
        </w:trPr>
        <w:tc>
          <w:tcPr>
            <w:tcW w:w="704" w:type="dxa"/>
            <w:vAlign w:val="center"/>
          </w:tcPr>
          <w:p w:rsidR="00C50C65" w:rsidRDefault="00C50C65" w:rsidP="00A25489">
            <w:pPr>
              <w:pStyle w:val="aa"/>
              <w:shd w:val="clear" w:color="auto" w:fill="auto"/>
              <w:jc w:val="left"/>
            </w:pPr>
            <w:r>
              <w:rPr>
                <w:color w:val="000000"/>
                <w:lang w:val="uk-UA" w:eastAsia="uk-UA" w:bidi="uk-UA"/>
              </w:rPr>
              <w:t>12.</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Яківці</w:t>
            </w:r>
            <w:proofErr w:type="spellEnd"/>
            <w:r>
              <w:rPr>
                <w:color w:val="000000"/>
                <w:lang w:val="uk-UA" w:eastAsia="uk-UA" w:bidi="uk-UA"/>
              </w:rPr>
              <w:t xml:space="preserve">, вул. Федора </w:t>
            </w:r>
            <w:proofErr w:type="spellStart"/>
            <w:r>
              <w:rPr>
                <w:color w:val="000000"/>
                <w:lang w:val="uk-UA" w:eastAsia="uk-UA" w:bidi="uk-UA"/>
              </w:rPr>
              <w:t>Жученка</w:t>
            </w:r>
            <w:proofErr w:type="spellEnd"/>
          </w:p>
        </w:tc>
        <w:tc>
          <w:tcPr>
            <w:tcW w:w="2262" w:type="dxa"/>
          </w:tcPr>
          <w:p w:rsidR="00C50C65" w:rsidRDefault="00C50C65" w:rsidP="00A25489">
            <w:pPr>
              <w:pStyle w:val="aa"/>
              <w:shd w:val="clear" w:color="auto" w:fill="auto"/>
              <w:ind w:left="1160"/>
              <w:jc w:val="right"/>
            </w:pPr>
            <w:r>
              <w:rPr>
                <w:color w:val="000000"/>
                <w:lang w:val="uk-UA" w:eastAsia="uk-UA" w:bidi="uk-UA"/>
              </w:rPr>
              <w:t>3,7000</w:t>
            </w:r>
          </w:p>
        </w:tc>
      </w:tr>
      <w:tr w:rsidR="00C50C65" w:rsidTr="00A25489">
        <w:trPr>
          <w:jc w:val="right"/>
        </w:trPr>
        <w:tc>
          <w:tcPr>
            <w:tcW w:w="704" w:type="dxa"/>
          </w:tcPr>
          <w:p w:rsidR="00C50C65" w:rsidRDefault="00C50C65" w:rsidP="00A25489">
            <w:pPr>
              <w:pStyle w:val="aa"/>
              <w:shd w:val="clear" w:color="auto" w:fill="auto"/>
              <w:jc w:val="left"/>
            </w:pPr>
            <w:r>
              <w:rPr>
                <w:color w:val="000000"/>
                <w:lang w:val="uk-UA" w:eastAsia="uk-UA" w:bidi="uk-UA"/>
              </w:rPr>
              <w:t>13.</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Яківці</w:t>
            </w:r>
            <w:proofErr w:type="spellEnd"/>
            <w:r>
              <w:rPr>
                <w:color w:val="000000"/>
                <w:lang w:val="uk-UA" w:eastAsia="uk-UA" w:bidi="uk-UA"/>
              </w:rPr>
              <w:t xml:space="preserve">, вул. Федора </w:t>
            </w:r>
            <w:proofErr w:type="spellStart"/>
            <w:r>
              <w:rPr>
                <w:color w:val="000000"/>
                <w:lang w:val="uk-UA" w:eastAsia="uk-UA" w:bidi="uk-UA"/>
              </w:rPr>
              <w:t>Жученка</w:t>
            </w:r>
            <w:proofErr w:type="spellEnd"/>
          </w:p>
        </w:tc>
        <w:tc>
          <w:tcPr>
            <w:tcW w:w="2262" w:type="dxa"/>
          </w:tcPr>
          <w:p w:rsidR="00C50C65" w:rsidRDefault="00C50C65" w:rsidP="00A25489">
            <w:pPr>
              <w:pStyle w:val="aa"/>
              <w:shd w:val="clear" w:color="auto" w:fill="auto"/>
              <w:ind w:left="1160"/>
              <w:jc w:val="right"/>
            </w:pPr>
            <w:r>
              <w:rPr>
                <w:color w:val="000000"/>
                <w:lang w:val="uk-UA" w:eastAsia="uk-UA" w:bidi="uk-UA"/>
              </w:rPr>
              <w:t>2,7000</w:t>
            </w:r>
          </w:p>
        </w:tc>
      </w:tr>
      <w:tr w:rsidR="00C50C65" w:rsidTr="00A25489">
        <w:trPr>
          <w:jc w:val="right"/>
        </w:trPr>
        <w:tc>
          <w:tcPr>
            <w:tcW w:w="704" w:type="dxa"/>
          </w:tcPr>
          <w:p w:rsidR="00C50C65" w:rsidRDefault="00C50C65" w:rsidP="00A25489">
            <w:pPr>
              <w:pStyle w:val="aa"/>
              <w:shd w:val="clear" w:color="auto" w:fill="auto"/>
              <w:jc w:val="left"/>
            </w:pPr>
            <w:r>
              <w:rPr>
                <w:color w:val="000000"/>
                <w:lang w:val="uk-UA" w:eastAsia="uk-UA" w:bidi="uk-UA"/>
              </w:rPr>
              <w:t>14.</w:t>
            </w:r>
          </w:p>
        </w:tc>
        <w:tc>
          <w:tcPr>
            <w:tcW w:w="6379" w:type="dxa"/>
          </w:tcPr>
          <w:p w:rsidR="00C50C65" w:rsidRDefault="00C50C65" w:rsidP="00A25489">
            <w:pPr>
              <w:pStyle w:val="aa"/>
              <w:shd w:val="clear" w:color="auto" w:fill="auto"/>
              <w:jc w:val="both"/>
            </w:pPr>
            <w:r>
              <w:rPr>
                <w:color w:val="000000"/>
                <w:lang w:val="uk-UA" w:eastAsia="uk-UA" w:bidi="uk-UA"/>
              </w:rPr>
              <w:t>Кладовище с. Лавки, вул. Повстанська</w:t>
            </w:r>
          </w:p>
        </w:tc>
        <w:tc>
          <w:tcPr>
            <w:tcW w:w="2262" w:type="dxa"/>
          </w:tcPr>
          <w:p w:rsidR="00C50C65" w:rsidRDefault="00C50C65" w:rsidP="00A25489">
            <w:pPr>
              <w:pStyle w:val="aa"/>
              <w:shd w:val="clear" w:color="auto" w:fill="auto"/>
              <w:ind w:left="1160"/>
              <w:jc w:val="right"/>
            </w:pPr>
            <w:r>
              <w:rPr>
                <w:color w:val="000000"/>
                <w:lang w:val="uk-UA" w:eastAsia="uk-UA" w:bidi="uk-UA"/>
              </w:rPr>
              <w:t>0,0500</w:t>
            </w:r>
          </w:p>
        </w:tc>
      </w:tr>
      <w:tr w:rsidR="00C50C65" w:rsidTr="00A25489">
        <w:trPr>
          <w:jc w:val="right"/>
        </w:trPr>
        <w:tc>
          <w:tcPr>
            <w:tcW w:w="704" w:type="dxa"/>
            <w:vAlign w:val="center"/>
          </w:tcPr>
          <w:p w:rsidR="00C50C65" w:rsidRDefault="00C50C65" w:rsidP="00A25489">
            <w:pPr>
              <w:pStyle w:val="aa"/>
              <w:shd w:val="clear" w:color="auto" w:fill="auto"/>
              <w:jc w:val="left"/>
            </w:pPr>
            <w:r>
              <w:rPr>
                <w:color w:val="000000"/>
                <w:lang w:val="uk-UA" w:eastAsia="uk-UA" w:bidi="uk-UA"/>
              </w:rPr>
              <w:t>15.</w:t>
            </w:r>
          </w:p>
        </w:tc>
        <w:tc>
          <w:tcPr>
            <w:tcW w:w="6379" w:type="dxa"/>
            <w:vAlign w:val="center"/>
          </w:tcPr>
          <w:p w:rsidR="00C50C65" w:rsidRDefault="00C50C65" w:rsidP="00A25489">
            <w:pPr>
              <w:pStyle w:val="aa"/>
              <w:shd w:val="clear" w:color="auto" w:fill="auto"/>
              <w:jc w:val="left"/>
            </w:pPr>
            <w:r>
              <w:rPr>
                <w:color w:val="000000"/>
                <w:lang w:val="uk-UA" w:eastAsia="uk-UA" w:bidi="uk-UA"/>
              </w:rPr>
              <w:t>Кладовище с. Лавки, вул. Степова</w:t>
            </w:r>
          </w:p>
        </w:tc>
        <w:tc>
          <w:tcPr>
            <w:tcW w:w="2262" w:type="dxa"/>
            <w:vAlign w:val="center"/>
          </w:tcPr>
          <w:p w:rsidR="00C50C65" w:rsidRDefault="00C50C65" w:rsidP="00A25489">
            <w:pPr>
              <w:pStyle w:val="aa"/>
              <w:shd w:val="clear" w:color="auto" w:fill="auto"/>
              <w:ind w:left="1160"/>
              <w:jc w:val="right"/>
            </w:pPr>
            <w:r>
              <w:rPr>
                <w:color w:val="000000"/>
                <w:lang w:val="uk-UA" w:eastAsia="uk-UA" w:bidi="uk-UA"/>
              </w:rPr>
              <w:t>0,0600</w:t>
            </w:r>
          </w:p>
        </w:tc>
      </w:tr>
      <w:tr w:rsidR="00C50C65" w:rsidTr="00A25489">
        <w:trPr>
          <w:jc w:val="right"/>
        </w:trPr>
        <w:tc>
          <w:tcPr>
            <w:tcW w:w="704" w:type="dxa"/>
            <w:vAlign w:val="center"/>
          </w:tcPr>
          <w:p w:rsidR="00C50C65" w:rsidRDefault="00C50C65" w:rsidP="00A25489">
            <w:pPr>
              <w:pStyle w:val="aa"/>
              <w:shd w:val="clear" w:color="auto" w:fill="auto"/>
              <w:jc w:val="left"/>
            </w:pPr>
            <w:r>
              <w:rPr>
                <w:color w:val="000000"/>
                <w:lang w:val="uk-UA" w:eastAsia="uk-UA" w:bidi="uk-UA"/>
              </w:rPr>
              <w:t>16.</w:t>
            </w:r>
          </w:p>
        </w:tc>
        <w:tc>
          <w:tcPr>
            <w:tcW w:w="6379" w:type="dxa"/>
          </w:tcPr>
          <w:p w:rsidR="00C50C65" w:rsidRDefault="00C50C65" w:rsidP="00A25489">
            <w:pPr>
              <w:pStyle w:val="aa"/>
              <w:shd w:val="clear" w:color="auto" w:fill="auto"/>
              <w:jc w:val="both"/>
            </w:pPr>
            <w:proofErr w:type="spellStart"/>
            <w:r>
              <w:rPr>
                <w:color w:val="000000"/>
                <w:lang w:val="uk-UA" w:eastAsia="uk-UA" w:bidi="uk-UA"/>
              </w:rPr>
              <w:t>Шилівське</w:t>
            </w:r>
            <w:proofErr w:type="spellEnd"/>
            <w:r>
              <w:rPr>
                <w:color w:val="000000"/>
                <w:lang w:val="uk-UA" w:eastAsia="uk-UA" w:bidi="uk-UA"/>
              </w:rPr>
              <w:t xml:space="preserve"> кладовище, вул. </w:t>
            </w:r>
            <w:proofErr w:type="spellStart"/>
            <w:r>
              <w:rPr>
                <w:color w:val="000000"/>
                <w:lang w:val="uk-UA" w:eastAsia="uk-UA" w:bidi="uk-UA"/>
              </w:rPr>
              <w:t>Шилівська</w:t>
            </w:r>
            <w:proofErr w:type="spellEnd"/>
          </w:p>
        </w:tc>
        <w:tc>
          <w:tcPr>
            <w:tcW w:w="2262" w:type="dxa"/>
            <w:vAlign w:val="center"/>
          </w:tcPr>
          <w:p w:rsidR="00C50C65" w:rsidRDefault="00C50C65" w:rsidP="00A25489">
            <w:pPr>
              <w:pStyle w:val="aa"/>
              <w:shd w:val="clear" w:color="auto" w:fill="auto"/>
              <w:ind w:left="1160"/>
              <w:jc w:val="right"/>
            </w:pPr>
            <w:r>
              <w:rPr>
                <w:color w:val="000000"/>
                <w:lang w:val="uk-UA" w:eastAsia="uk-UA" w:bidi="uk-UA"/>
              </w:rPr>
              <w:t>0,2000</w:t>
            </w:r>
          </w:p>
        </w:tc>
      </w:tr>
      <w:tr w:rsidR="00C50C65" w:rsidTr="00A25489">
        <w:trPr>
          <w:jc w:val="right"/>
        </w:trPr>
        <w:tc>
          <w:tcPr>
            <w:tcW w:w="704" w:type="dxa"/>
          </w:tcPr>
          <w:p w:rsidR="00C50C65" w:rsidRDefault="00C50C65" w:rsidP="00A25489">
            <w:pPr>
              <w:pStyle w:val="aa"/>
              <w:shd w:val="clear" w:color="auto" w:fill="auto"/>
            </w:pPr>
            <w:r>
              <w:rPr>
                <w:color w:val="000000"/>
                <w:lang w:eastAsia="ru-RU" w:bidi="ru-RU"/>
              </w:rPr>
              <w:t>17.</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Вакулинці</w:t>
            </w:r>
            <w:proofErr w:type="spellEnd"/>
            <w:r>
              <w:rPr>
                <w:color w:val="000000"/>
                <w:lang w:val="uk-UA" w:eastAsia="uk-UA" w:bidi="uk-UA"/>
              </w:rPr>
              <w:t>, вул. Набережна</w:t>
            </w:r>
          </w:p>
        </w:tc>
        <w:tc>
          <w:tcPr>
            <w:tcW w:w="2262" w:type="dxa"/>
            <w:vAlign w:val="center"/>
          </w:tcPr>
          <w:p w:rsidR="00C50C65" w:rsidRDefault="00C50C65" w:rsidP="00A25489">
            <w:pPr>
              <w:pStyle w:val="aa"/>
              <w:shd w:val="clear" w:color="auto" w:fill="auto"/>
              <w:ind w:left="1180"/>
              <w:jc w:val="right"/>
            </w:pPr>
            <w:r>
              <w:rPr>
                <w:color w:val="000000"/>
                <w:lang w:val="uk-UA" w:eastAsia="uk-UA" w:bidi="uk-UA"/>
              </w:rPr>
              <w:t>1,0000</w:t>
            </w:r>
          </w:p>
        </w:tc>
      </w:tr>
      <w:tr w:rsidR="00C50C65" w:rsidTr="00A25489">
        <w:trPr>
          <w:jc w:val="right"/>
        </w:trPr>
        <w:tc>
          <w:tcPr>
            <w:tcW w:w="704" w:type="dxa"/>
          </w:tcPr>
          <w:p w:rsidR="00C50C65" w:rsidRDefault="00C50C65" w:rsidP="00A25489">
            <w:pPr>
              <w:pStyle w:val="aa"/>
              <w:shd w:val="clear" w:color="auto" w:fill="auto"/>
            </w:pPr>
            <w:r>
              <w:rPr>
                <w:color w:val="000000"/>
                <w:lang w:eastAsia="ru-RU" w:bidi="ru-RU"/>
              </w:rPr>
              <w:t>18.</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Вакулинці</w:t>
            </w:r>
            <w:proofErr w:type="spellEnd"/>
            <w:r>
              <w:rPr>
                <w:color w:val="000000"/>
                <w:lang w:val="uk-UA" w:eastAsia="uk-UA" w:bidi="uk-UA"/>
              </w:rPr>
              <w:t xml:space="preserve">, вул. </w:t>
            </w:r>
            <w:proofErr w:type="spellStart"/>
            <w:r>
              <w:rPr>
                <w:color w:val="000000"/>
                <w:lang w:val="uk-UA" w:eastAsia="uk-UA" w:bidi="uk-UA"/>
              </w:rPr>
              <w:t>Вакулинцівська</w:t>
            </w:r>
            <w:proofErr w:type="spellEnd"/>
          </w:p>
        </w:tc>
        <w:tc>
          <w:tcPr>
            <w:tcW w:w="2262" w:type="dxa"/>
          </w:tcPr>
          <w:p w:rsidR="00C50C65" w:rsidRDefault="00C50C65" w:rsidP="00A25489">
            <w:pPr>
              <w:pStyle w:val="aa"/>
              <w:shd w:val="clear" w:color="auto" w:fill="auto"/>
              <w:jc w:val="right"/>
            </w:pPr>
            <w:r>
              <w:rPr>
                <w:color w:val="000000"/>
                <w:lang w:val="uk-UA" w:eastAsia="uk-UA" w:bidi="uk-UA"/>
              </w:rPr>
              <w:t>2,0000</w:t>
            </w:r>
          </w:p>
        </w:tc>
      </w:tr>
      <w:tr w:rsidR="00C50C65" w:rsidTr="00A25489">
        <w:trPr>
          <w:jc w:val="right"/>
        </w:trPr>
        <w:tc>
          <w:tcPr>
            <w:tcW w:w="704" w:type="dxa"/>
          </w:tcPr>
          <w:p w:rsidR="00C50C65" w:rsidRDefault="00C50C65" w:rsidP="00A25489">
            <w:pPr>
              <w:pStyle w:val="aa"/>
              <w:shd w:val="clear" w:color="auto" w:fill="auto"/>
            </w:pPr>
            <w:r>
              <w:rPr>
                <w:color w:val="000000"/>
                <w:lang w:eastAsia="ru-RU" w:bidi="ru-RU"/>
              </w:rPr>
              <w:t>19.</w:t>
            </w:r>
          </w:p>
        </w:tc>
        <w:tc>
          <w:tcPr>
            <w:tcW w:w="6379" w:type="dxa"/>
          </w:tcPr>
          <w:p w:rsidR="00C50C65" w:rsidRDefault="00C50C65" w:rsidP="00A25489">
            <w:pPr>
              <w:pStyle w:val="aa"/>
              <w:shd w:val="clear" w:color="auto" w:fill="auto"/>
              <w:jc w:val="both"/>
            </w:pPr>
            <w:r>
              <w:rPr>
                <w:color w:val="000000"/>
                <w:lang w:val="uk-UA" w:eastAsia="uk-UA" w:bidi="uk-UA"/>
              </w:rPr>
              <w:t>Кладовище с. Крутий Берег, вул. Геодезична</w:t>
            </w:r>
          </w:p>
        </w:tc>
        <w:tc>
          <w:tcPr>
            <w:tcW w:w="2262" w:type="dxa"/>
            <w:vAlign w:val="center"/>
          </w:tcPr>
          <w:p w:rsidR="00C50C65" w:rsidRDefault="00C50C65" w:rsidP="00A25489">
            <w:pPr>
              <w:pStyle w:val="aa"/>
              <w:shd w:val="clear" w:color="auto" w:fill="auto"/>
              <w:ind w:left="1180"/>
              <w:jc w:val="right"/>
            </w:pPr>
            <w:r>
              <w:rPr>
                <w:color w:val="000000"/>
                <w:lang w:val="uk-UA" w:eastAsia="uk-UA" w:bidi="uk-UA"/>
              </w:rPr>
              <w:t>1,2000</w:t>
            </w:r>
          </w:p>
        </w:tc>
      </w:tr>
      <w:tr w:rsidR="00C50C65" w:rsidTr="00A25489">
        <w:trPr>
          <w:jc w:val="right"/>
        </w:trPr>
        <w:tc>
          <w:tcPr>
            <w:tcW w:w="704" w:type="dxa"/>
          </w:tcPr>
          <w:p w:rsidR="00C50C65" w:rsidRDefault="00C50C65" w:rsidP="00A25489">
            <w:pPr>
              <w:pStyle w:val="aa"/>
              <w:shd w:val="clear" w:color="auto" w:fill="auto"/>
            </w:pPr>
            <w:r>
              <w:rPr>
                <w:color w:val="000000"/>
                <w:lang w:eastAsia="ru-RU" w:bidi="ru-RU"/>
              </w:rPr>
              <w:lastRenderedPageBreak/>
              <w:t>20.</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Івонченці</w:t>
            </w:r>
            <w:proofErr w:type="spellEnd"/>
            <w:r>
              <w:rPr>
                <w:color w:val="000000"/>
                <w:lang w:val="uk-UA" w:eastAsia="uk-UA" w:bidi="uk-UA"/>
              </w:rPr>
              <w:t xml:space="preserve">, вул. Михайла Г </w:t>
            </w:r>
            <w:proofErr w:type="spellStart"/>
            <w:r>
              <w:rPr>
                <w:color w:val="000000"/>
                <w:lang w:val="uk-UA" w:eastAsia="uk-UA" w:bidi="uk-UA"/>
              </w:rPr>
              <w:t>аврилка</w:t>
            </w:r>
            <w:proofErr w:type="spellEnd"/>
          </w:p>
        </w:tc>
        <w:tc>
          <w:tcPr>
            <w:tcW w:w="2262" w:type="dxa"/>
          </w:tcPr>
          <w:p w:rsidR="00C50C65" w:rsidRDefault="00C50C65" w:rsidP="00A25489">
            <w:pPr>
              <w:pStyle w:val="aa"/>
              <w:shd w:val="clear" w:color="auto" w:fill="auto"/>
              <w:jc w:val="right"/>
            </w:pPr>
            <w:r>
              <w:rPr>
                <w:color w:val="000000"/>
                <w:lang w:val="uk-UA" w:eastAsia="uk-UA" w:bidi="uk-UA"/>
              </w:rPr>
              <w:t>3,0000</w:t>
            </w:r>
          </w:p>
        </w:tc>
      </w:tr>
      <w:tr w:rsidR="00C50C65" w:rsidTr="00A25489">
        <w:trPr>
          <w:jc w:val="right"/>
        </w:trPr>
        <w:tc>
          <w:tcPr>
            <w:tcW w:w="704" w:type="dxa"/>
          </w:tcPr>
          <w:p w:rsidR="00C50C65" w:rsidRDefault="00C50C65" w:rsidP="00A25489">
            <w:pPr>
              <w:pStyle w:val="aa"/>
              <w:shd w:val="clear" w:color="auto" w:fill="auto"/>
            </w:pPr>
            <w:r>
              <w:rPr>
                <w:color w:val="000000"/>
                <w:lang w:eastAsia="ru-RU" w:bidi="ru-RU"/>
              </w:rPr>
              <w:t>21.</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мусульманської громади с. </w:t>
            </w:r>
            <w:proofErr w:type="spellStart"/>
            <w:r>
              <w:rPr>
                <w:color w:val="000000"/>
                <w:lang w:val="uk-UA" w:eastAsia="uk-UA" w:bidi="uk-UA"/>
              </w:rPr>
              <w:t>Івонченці</w:t>
            </w:r>
            <w:proofErr w:type="spellEnd"/>
            <w:r>
              <w:rPr>
                <w:color w:val="000000"/>
                <w:lang w:val="uk-UA" w:eastAsia="uk-UA" w:bidi="uk-UA"/>
              </w:rPr>
              <w:t xml:space="preserve">, вул. Михайла </w:t>
            </w:r>
            <w:r>
              <w:rPr>
                <w:color w:val="000000"/>
                <w:lang w:eastAsia="ru-RU" w:bidi="ru-RU"/>
              </w:rPr>
              <w:t>Гаврилка</w:t>
            </w:r>
          </w:p>
        </w:tc>
        <w:tc>
          <w:tcPr>
            <w:tcW w:w="2262" w:type="dxa"/>
          </w:tcPr>
          <w:p w:rsidR="00C50C65" w:rsidRDefault="00C50C65" w:rsidP="00A25489">
            <w:pPr>
              <w:pStyle w:val="aa"/>
              <w:shd w:val="clear" w:color="auto" w:fill="auto"/>
              <w:ind w:left="1180"/>
              <w:jc w:val="right"/>
            </w:pPr>
            <w:r>
              <w:rPr>
                <w:color w:val="000000"/>
                <w:lang w:val="uk-UA" w:eastAsia="uk-UA" w:bidi="uk-UA"/>
              </w:rPr>
              <w:t>1,0000</w:t>
            </w:r>
          </w:p>
        </w:tc>
      </w:tr>
      <w:tr w:rsidR="00C50C65" w:rsidTr="00A25489">
        <w:trPr>
          <w:jc w:val="right"/>
        </w:trPr>
        <w:tc>
          <w:tcPr>
            <w:tcW w:w="9345" w:type="dxa"/>
            <w:gridSpan w:val="3"/>
          </w:tcPr>
          <w:p w:rsidR="00C50C65" w:rsidRDefault="00C50C65" w:rsidP="00A25489">
            <w:pPr>
              <w:pStyle w:val="aa"/>
              <w:shd w:val="clear" w:color="auto" w:fill="auto"/>
            </w:pPr>
            <w:r>
              <w:rPr>
                <w:b/>
                <w:bCs/>
                <w:i/>
                <w:iCs/>
                <w:color w:val="000000"/>
                <w:lang w:val="uk-UA" w:eastAsia="uk-UA" w:bidi="uk-UA"/>
              </w:rPr>
              <w:t xml:space="preserve">Кладовища, які розташовані на території </w:t>
            </w:r>
            <w:proofErr w:type="spellStart"/>
            <w:r>
              <w:rPr>
                <w:b/>
                <w:bCs/>
                <w:i/>
                <w:iCs/>
                <w:color w:val="000000"/>
                <w:lang w:val="uk-UA" w:eastAsia="uk-UA" w:bidi="uk-UA"/>
              </w:rPr>
              <w:t>Бричківського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C50C65" w:rsidTr="00A25489">
        <w:trPr>
          <w:jc w:val="right"/>
        </w:trPr>
        <w:tc>
          <w:tcPr>
            <w:tcW w:w="704" w:type="dxa"/>
            <w:vAlign w:val="center"/>
          </w:tcPr>
          <w:p w:rsidR="00C50C65" w:rsidRDefault="00C50C65" w:rsidP="00A25489">
            <w:pPr>
              <w:pStyle w:val="aa"/>
              <w:shd w:val="clear" w:color="auto" w:fill="auto"/>
            </w:pPr>
            <w:r>
              <w:rPr>
                <w:color w:val="000000"/>
                <w:lang w:val="uk-UA" w:eastAsia="uk-UA" w:bidi="uk-UA"/>
              </w:rPr>
              <w:t>22.</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Бричківка</w:t>
            </w:r>
            <w:proofErr w:type="spellEnd"/>
          </w:p>
        </w:tc>
        <w:tc>
          <w:tcPr>
            <w:tcW w:w="2262" w:type="dxa"/>
            <w:vAlign w:val="center"/>
          </w:tcPr>
          <w:p w:rsidR="00C50C65" w:rsidRDefault="00C50C65" w:rsidP="00A25489">
            <w:pPr>
              <w:pStyle w:val="aa"/>
              <w:shd w:val="clear" w:color="auto" w:fill="auto"/>
              <w:jc w:val="right"/>
            </w:pPr>
            <w:r>
              <w:rPr>
                <w:color w:val="000000"/>
                <w:lang w:val="uk-UA" w:eastAsia="uk-UA" w:bidi="uk-UA"/>
              </w:rPr>
              <w:t>2,0000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23.</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Бричківка</w:t>
            </w:r>
            <w:proofErr w:type="spellEnd"/>
          </w:p>
        </w:tc>
        <w:tc>
          <w:tcPr>
            <w:tcW w:w="2262" w:type="dxa"/>
            <w:vAlign w:val="center"/>
          </w:tcPr>
          <w:p w:rsidR="00C50C65" w:rsidRDefault="00C50C65" w:rsidP="00A25489">
            <w:pPr>
              <w:pStyle w:val="aa"/>
              <w:shd w:val="clear" w:color="auto" w:fill="auto"/>
              <w:jc w:val="right"/>
            </w:pPr>
            <w:r>
              <w:rPr>
                <w:color w:val="000000"/>
                <w:lang w:val="uk-UA" w:eastAsia="uk-UA" w:bidi="uk-UA"/>
              </w:rPr>
              <w:t>2,0000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24.</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Бричківка</w:t>
            </w:r>
            <w:proofErr w:type="spellEnd"/>
            <w:r>
              <w:rPr>
                <w:color w:val="000000"/>
                <w:lang w:val="uk-UA" w:eastAsia="uk-UA" w:bidi="uk-UA"/>
              </w:rPr>
              <w:t xml:space="preserve"> (нове)</w:t>
            </w:r>
          </w:p>
        </w:tc>
        <w:tc>
          <w:tcPr>
            <w:tcW w:w="2262" w:type="dxa"/>
            <w:vAlign w:val="center"/>
          </w:tcPr>
          <w:p w:rsidR="00C50C65" w:rsidRDefault="00C50C65" w:rsidP="00A25489">
            <w:pPr>
              <w:pStyle w:val="aa"/>
              <w:shd w:val="clear" w:color="auto" w:fill="auto"/>
              <w:jc w:val="right"/>
            </w:pPr>
            <w:r>
              <w:rPr>
                <w:color w:val="000000"/>
                <w:lang w:val="uk-UA" w:eastAsia="uk-UA" w:bidi="uk-UA"/>
              </w:rPr>
              <w:t>2,0000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25.</w:t>
            </w:r>
          </w:p>
        </w:tc>
        <w:tc>
          <w:tcPr>
            <w:tcW w:w="6379" w:type="dxa"/>
          </w:tcPr>
          <w:p w:rsidR="00C50C65" w:rsidRDefault="00C50C65" w:rsidP="00A25489">
            <w:pPr>
              <w:pStyle w:val="aa"/>
              <w:shd w:val="clear" w:color="auto" w:fill="auto"/>
              <w:jc w:val="both"/>
            </w:pPr>
            <w:r>
              <w:rPr>
                <w:color w:val="000000"/>
                <w:lang w:val="uk-UA" w:eastAsia="uk-UA" w:bidi="uk-UA"/>
              </w:rPr>
              <w:t>Кладовище с. Петрівка</w:t>
            </w:r>
          </w:p>
        </w:tc>
        <w:tc>
          <w:tcPr>
            <w:tcW w:w="2262" w:type="dxa"/>
          </w:tcPr>
          <w:p w:rsidR="00C50C65" w:rsidRDefault="00C50C65" w:rsidP="00A25489">
            <w:pPr>
              <w:pStyle w:val="aa"/>
              <w:shd w:val="clear" w:color="auto" w:fill="auto"/>
              <w:ind w:left="1180"/>
              <w:jc w:val="right"/>
            </w:pPr>
            <w:r>
              <w:rPr>
                <w:color w:val="000000"/>
                <w:lang w:val="uk-UA" w:eastAsia="uk-UA" w:bidi="uk-UA"/>
              </w:rPr>
              <w:t>1,9000</w:t>
            </w:r>
          </w:p>
        </w:tc>
      </w:tr>
      <w:tr w:rsidR="00C50C65" w:rsidTr="00A25489">
        <w:trPr>
          <w:jc w:val="right"/>
        </w:trPr>
        <w:tc>
          <w:tcPr>
            <w:tcW w:w="704" w:type="dxa"/>
            <w:vAlign w:val="center"/>
          </w:tcPr>
          <w:p w:rsidR="00C50C65" w:rsidRDefault="00C50C65" w:rsidP="00A25489">
            <w:pPr>
              <w:pStyle w:val="aa"/>
              <w:shd w:val="clear" w:color="auto" w:fill="auto"/>
            </w:pPr>
            <w:r>
              <w:rPr>
                <w:color w:val="000000"/>
                <w:lang w:val="uk-UA" w:eastAsia="uk-UA" w:bidi="uk-UA"/>
              </w:rPr>
              <w:t>26.</w:t>
            </w:r>
          </w:p>
        </w:tc>
        <w:tc>
          <w:tcPr>
            <w:tcW w:w="6379" w:type="dxa"/>
          </w:tcPr>
          <w:p w:rsidR="00C50C65" w:rsidRDefault="00C50C65" w:rsidP="00A25489">
            <w:pPr>
              <w:pStyle w:val="aa"/>
              <w:shd w:val="clear" w:color="auto" w:fill="auto"/>
              <w:jc w:val="both"/>
            </w:pPr>
            <w:r>
              <w:rPr>
                <w:color w:val="000000"/>
                <w:lang w:val="uk-UA" w:eastAsia="uk-UA" w:bidi="uk-UA"/>
              </w:rPr>
              <w:t>Кладовище с. Петрівка</w:t>
            </w:r>
          </w:p>
        </w:tc>
        <w:tc>
          <w:tcPr>
            <w:tcW w:w="2262" w:type="dxa"/>
          </w:tcPr>
          <w:p w:rsidR="00C50C65" w:rsidRDefault="00C50C65" w:rsidP="00A25489">
            <w:pPr>
              <w:pStyle w:val="aa"/>
              <w:shd w:val="clear" w:color="auto" w:fill="auto"/>
              <w:jc w:val="right"/>
            </w:pPr>
            <w:r>
              <w:rPr>
                <w:color w:val="000000"/>
                <w:lang w:val="uk-UA" w:eastAsia="uk-UA" w:bidi="uk-UA"/>
              </w:rPr>
              <w:t>1,5000</w:t>
            </w:r>
          </w:p>
        </w:tc>
      </w:tr>
      <w:tr w:rsidR="00C50C65" w:rsidTr="00A25489">
        <w:trPr>
          <w:jc w:val="right"/>
        </w:trPr>
        <w:tc>
          <w:tcPr>
            <w:tcW w:w="9345" w:type="dxa"/>
            <w:gridSpan w:val="3"/>
          </w:tcPr>
          <w:p w:rsidR="00C50C65" w:rsidRDefault="00C50C65" w:rsidP="00A25489">
            <w:pPr>
              <w:pStyle w:val="aa"/>
              <w:shd w:val="clear" w:color="auto" w:fill="auto"/>
            </w:pPr>
            <w:r>
              <w:rPr>
                <w:b/>
                <w:bCs/>
                <w:i/>
                <w:iCs/>
                <w:color w:val="000000"/>
                <w:lang w:val="uk-UA" w:eastAsia="uk-UA" w:bidi="uk-UA"/>
              </w:rPr>
              <w:t xml:space="preserve">Кладовища, які розташовані на території </w:t>
            </w:r>
            <w:proofErr w:type="spellStart"/>
            <w:r>
              <w:rPr>
                <w:b/>
                <w:bCs/>
                <w:i/>
                <w:iCs/>
                <w:color w:val="000000"/>
                <w:lang w:val="uk-UA" w:eastAsia="uk-UA" w:bidi="uk-UA"/>
              </w:rPr>
              <w:t>Валківського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27.</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Лозівка</w:t>
            </w:r>
            <w:proofErr w:type="spellEnd"/>
          </w:p>
        </w:tc>
        <w:tc>
          <w:tcPr>
            <w:tcW w:w="2262" w:type="dxa"/>
          </w:tcPr>
          <w:p w:rsidR="00C50C65" w:rsidRDefault="00C50C65" w:rsidP="00A25489">
            <w:pPr>
              <w:pStyle w:val="aa"/>
              <w:shd w:val="clear" w:color="auto" w:fill="auto"/>
              <w:jc w:val="right"/>
            </w:pPr>
            <w:r>
              <w:rPr>
                <w:color w:val="000000"/>
                <w:lang w:val="uk-UA" w:eastAsia="uk-UA" w:bidi="uk-UA"/>
              </w:rPr>
              <w:t>1,3000</w:t>
            </w:r>
          </w:p>
        </w:tc>
      </w:tr>
      <w:tr w:rsidR="00C50C65" w:rsidTr="00A25489">
        <w:trPr>
          <w:jc w:val="right"/>
        </w:trPr>
        <w:tc>
          <w:tcPr>
            <w:tcW w:w="704" w:type="dxa"/>
            <w:vAlign w:val="center"/>
          </w:tcPr>
          <w:p w:rsidR="00C50C65" w:rsidRDefault="00C50C65" w:rsidP="00A25489">
            <w:pPr>
              <w:pStyle w:val="aa"/>
              <w:shd w:val="clear" w:color="auto" w:fill="auto"/>
            </w:pPr>
            <w:r>
              <w:rPr>
                <w:color w:val="000000"/>
                <w:lang w:val="uk-UA" w:eastAsia="uk-UA" w:bidi="uk-UA"/>
              </w:rPr>
              <w:t>28.</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Очканівка</w:t>
            </w:r>
            <w:proofErr w:type="spellEnd"/>
          </w:p>
        </w:tc>
        <w:tc>
          <w:tcPr>
            <w:tcW w:w="2262" w:type="dxa"/>
          </w:tcPr>
          <w:p w:rsidR="00C50C65" w:rsidRDefault="00C50C65" w:rsidP="00A25489">
            <w:pPr>
              <w:pStyle w:val="aa"/>
              <w:shd w:val="clear" w:color="auto" w:fill="auto"/>
              <w:ind w:left="1180"/>
              <w:jc w:val="right"/>
            </w:pPr>
            <w:r>
              <w:rPr>
                <w:color w:val="000000"/>
                <w:lang w:val="uk-UA" w:eastAsia="uk-UA" w:bidi="uk-UA"/>
              </w:rPr>
              <w:t>0,4500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29.</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Очканівка</w:t>
            </w:r>
            <w:proofErr w:type="spellEnd"/>
            <w:r>
              <w:rPr>
                <w:color w:val="000000"/>
                <w:lang w:val="uk-UA" w:eastAsia="uk-UA" w:bidi="uk-UA"/>
              </w:rPr>
              <w:t xml:space="preserve"> (нове)</w:t>
            </w:r>
          </w:p>
        </w:tc>
        <w:tc>
          <w:tcPr>
            <w:tcW w:w="2262" w:type="dxa"/>
          </w:tcPr>
          <w:p w:rsidR="00C50C65" w:rsidRDefault="00C50C65" w:rsidP="00A25489">
            <w:pPr>
              <w:pStyle w:val="aa"/>
              <w:shd w:val="clear" w:color="auto" w:fill="auto"/>
              <w:ind w:left="1180"/>
              <w:jc w:val="right"/>
            </w:pPr>
            <w:r>
              <w:rPr>
                <w:color w:val="000000"/>
                <w:lang w:val="uk-UA" w:eastAsia="uk-UA" w:bidi="uk-UA"/>
              </w:rPr>
              <w:t>0,5000</w:t>
            </w:r>
          </w:p>
        </w:tc>
      </w:tr>
      <w:tr w:rsidR="00C50C65" w:rsidTr="00A25489">
        <w:trPr>
          <w:jc w:val="right"/>
        </w:trPr>
        <w:tc>
          <w:tcPr>
            <w:tcW w:w="9345" w:type="dxa"/>
            <w:gridSpan w:val="3"/>
            <w:vAlign w:val="center"/>
          </w:tcPr>
          <w:p w:rsidR="00C50C65" w:rsidRDefault="00C50C65" w:rsidP="00A25489">
            <w:pPr>
              <w:pStyle w:val="aa"/>
              <w:shd w:val="clear" w:color="auto" w:fill="auto"/>
              <w:ind w:left="1160"/>
              <w:rPr>
                <w:color w:val="000000"/>
                <w:lang w:val="uk-UA" w:eastAsia="uk-UA" w:bidi="uk-UA"/>
              </w:rPr>
            </w:pPr>
            <w:r>
              <w:rPr>
                <w:b/>
                <w:bCs/>
                <w:i/>
                <w:iCs/>
                <w:color w:val="000000"/>
                <w:lang w:val="uk-UA" w:eastAsia="uk-UA" w:bidi="uk-UA"/>
              </w:rPr>
              <w:t xml:space="preserve">Кладовища, які розташовані на території </w:t>
            </w:r>
            <w:proofErr w:type="spellStart"/>
            <w:r>
              <w:rPr>
                <w:b/>
                <w:bCs/>
                <w:i/>
                <w:iCs/>
                <w:color w:val="000000"/>
                <w:lang w:val="uk-UA" w:eastAsia="uk-UA" w:bidi="uk-UA"/>
              </w:rPr>
              <w:t>Гожулівського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30.</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w:t>
            </w:r>
            <w:r>
              <w:rPr>
                <w:color w:val="000000"/>
                <w:lang w:eastAsia="ru-RU" w:bidi="ru-RU"/>
              </w:rPr>
              <w:t xml:space="preserve">с. </w:t>
            </w:r>
            <w:proofErr w:type="spellStart"/>
            <w:r>
              <w:rPr>
                <w:color w:val="000000"/>
                <w:lang w:val="uk-UA" w:eastAsia="uk-UA" w:bidi="uk-UA"/>
              </w:rPr>
              <w:t>Гожули</w:t>
            </w:r>
            <w:proofErr w:type="spellEnd"/>
            <w:r>
              <w:rPr>
                <w:color w:val="000000"/>
                <w:lang w:val="uk-UA" w:eastAsia="uk-UA" w:bidi="uk-UA"/>
              </w:rPr>
              <w:t>, вул. Степова</w:t>
            </w:r>
          </w:p>
        </w:tc>
        <w:tc>
          <w:tcPr>
            <w:tcW w:w="2262" w:type="dxa"/>
          </w:tcPr>
          <w:p w:rsidR="00C50C65" w:rsidRDefault="00C50C65" w:rsidP="00A25489">
            <w:pPr>
              <w:pStyle w:val="aa"/>
              <w:shd w:val="clear" w:color="auto" w:fill="auto"/>
              <w:jc w:val="right"/>
            </w:pPr>
            <w:r>
              <w:rPr>
                <w:color w:val="000000"/>
                <w:lang w:val="uk-UA" w:eastAsia="uk-UA" w:bidi="uk-UA"/>
              </w:rPr>
              <w:t>1,1700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31.</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w:t>
            </w:r>
            <w:r>
              <w:rPr>
                <w:color w:val="000000"/>
                <w:lang w:eastAsia="ru-RU" w:bidi="ru-RU"/>
              </w:rPr>
              <w:t xml:space="preserve">с. </w:t>
            </w:r>
            <w:proofErr w:type="spellStart"/>
            <w:r>
              <w:rPr>
                <w:color w:val="000000"/>
                <w:lang w:val="uk-UA" w:eastAsia="uk-UA" w:bidi="uk-UA"/>
              </w:rPr>
              <w:t>Гожули</w:t>
            </w:r>
            <w:proofErr w:type="spellEnd"/>
            <w:r>
              <w:rPr>
                <w:color w:val="000000"/>
                <w:lang w:val="uk-UA" w:eastAsia="uk-UA" w:bidi="uk-UA"/>
              </w:rPr>
              <w:t>, вул. Паркова</w:t>
            </w:r>
          </w:p>
        </w:tc>
        <w:tc>
          <w:tcPr>
            <w:tcW w:w="2262" w:type="dxa"/>
            <w:vAlign w:val="center"/>
          </w:tcPr>
          <w:p w:rsidR="00C50C65" w:rsidRDefault="00C50C65" w:rsidP="00A25489">
            <w:pPr>
              <w:pStyle w:val="aa"/>
              <w:shd w:val="clear" w:color="auto" w:fill="auto"/>
              <w:jc w:val="right"/>
            </w:pPr>
            <w:r>
              <w:rPr>
                <w:color w:val="000000"/>
                <w:lang w:val="uk-UA" w:eastAsia="uk-UA" w:bidi="uk-UA"/>
              </w:rPr>
              <w:t>0,2000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32.</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Гожули</w:t>
            </w:r>
            <w:proofErr w:type="spellEnd"/>
            <w:r>
              <w:rPr>
                <w:color w:val="000000"/>
                <w:lang w:val="uk-UA" w:eastAsia="uk-UA" w:bidi="uk-UA"/>
              </w:rPr>
              <w:t xml:space="preserve">, вул. </w:t>
            </w:r>
            <w:proofErr w:type="spellStart"/>
            <w:r>
              <w:rPr>
                <w:color w:val="000000"/>
                <w:lang w:val="uk-UA" w:eastAsia="uk-UA" w:bidi="uk-UA"/>
              </w:rPr>
              <w:t>Лавчанська</w:t>
            </w:r>
            <w:proofErr w:type="spellEnd"/>
          </w:p>
        </w:tc>
        <w:tc>
          <w:tcPr>
            <w:tcW w:w="2262" w:type="dxa"/>
          </w:tcPr>
          <w:p w:rsidR="00C50C65" w:rsidRDefault="00C50C65" w:rsidP="00A25489">
            <w:pPr>
              <w:pStyle w:val="aa"/>
              <w:shd w:val="clear" w:color="auto" w:fill="auto"/>
              <w:jc w:val="right"/>
            </w:pPr>
            <w:r>
              <w:rPr>
                <w:color w:val="000000"/>
                <w:lang w:val="uk-UA" w:eastAsia="uk-UA" w:bidi="uk-UA"/>
              </w:rPr>
              <w:t>0,7000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33.</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Гожули</w:t>
            </w:r>
            <w:proofErr w:type="spellEnd"/>
            <w:r>
              <w:rPr>
                <w:color w:val="000000"/>
                <w:lang w:val="uk-UA" w:eastAsia="uk-UA" w:bidi="uk-UA"/>
              </w:rPr>
              <w:t>, вул. Польова</w:t>
            </w:r>
          </w:p>
        </w:tc>
        <w:tc>
          <w:tcPr>
            <w:tcW w:w="2262" w:type="dxa"/>
            <w:vAlign w:val="center"/>
          </w:tcPr>
          <w:p w:rsidR="00C50C65" w:rsidRDefault="00C50C65" w:rsidP="00A25489">
            <w:pPr>
              <w:pStyle w:val="aa"/>
              <w:shd w:val="clear" w:color="auto" w:fill="auto"/>
              <w:jc w:val="right"/>
            </w:pPr>
            <w:r>
              <w:rPr>
                <w:color w:val="000000"/>
                <w:lang w:val="uk-UA" w:eastAsia="uk-UA" w:bidi="uk-UA"/>
              </w:rPr>
              <w:t>1,2000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34.</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Гожули</w:t>
            </w:r>
            <w:proofErr w:type="spellEnd"/>
            <w:r>
              <w:rPr>
                <w:color w:val="000000"/>
                <w:lang w:val="uk-UA" w:eastAsia="uk-UA" w:bidi="uk-UA"/>
              </w:rPr>
              <w:t xml:space="preserve">, </w:t>
            </w:r>
            <w:proofErr w:type="spellStart"/>
            <w:r>
              <w:rPr>
                <w:color w:val="000000"/>
                <w:lang w:val="uk-UA" w:eastAsia="uk-UA" w:bidi="uk-UA"/>
              </w:rPr>
              <w:t>пров</w:t>
            </w:r>
            <w:proofErr w:type="spellEnd"/>
            <w:r>
              <w:rPr>
                <w:color w:val="000000"/>
                <w:lang w:val="uk-UA" w:eastAsia="uk-UA" w:bidi="uk-UA"/>
              </w:rPr>
              <w:t>. Сонячний</w:t>
            </w:r>
          </w:p>
        </w:tc>
        <w:tc>
          <w:tcPr>
            <w:tcW w:w="2262" w:type="dxa"/>
          </w:tcPr>
          <w:p w:rsidR="00C50C65" w:rsidRDefault="00C50C65" w:rsidP="00A25489">
            <w:pPr>
              <w:pStyle w:val="aa"/>
              <w:shd w:val="clear" w:color="auto" w:fill="auto"/>
              <w:ind w:left="1180"/>
              <w:jc w:val="right"/>
            </w:pPr>
            <w:r>
              <w:rPr>
                <w:color w:val="000000"/>
                <w:lang w:val="uk-UA" w:eastAsia="uk-UA" w:bidi="uk-UA"/>
              </w:rPr>
              <w:t>0,5000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35.</w:t>
            </w:r>
          </w:p>
        </w:tc>
        <w:tc>
          <w:tcPr>
            <w:tcW w:w="6379" w:type="dxa"/>
          </w:tcPr>
          <w:p w:rsidR="00C50C65" w:rsidRDefault="00C50C65" w:rsidP="00A25489">
            <w:pPr>
              <w:pStyle w:val="aa"/>
              <w:shd w:val="clear" w:color="auto" w:fill="auto"/>
              <w:jc w:val="both"/>
            </w:pPr>
            <w:r>
              <w:rPr>
                <w:color w:val="000000"/>
                <w:lang w:val="uk-UA" w:eastAsia="uk-UA" w:bidi="uk-UA"/>
              </w:rPr>
              <w:t>Кладовище с. Біологічне</w:t>
            </w:r>
          </w:p>
        </w:tc>
        <w:tc>
          <w:tcPr>
            <w:tcW w:w="2262" w:type="dxa"/>
          </w:tcPr>
          <w:p w:rsidR="00C50C65" w:rsidRDefault="00C50C65" w:rsidP="00A25489">
            <w:pPr>
              <w:pStyle w:val="aa"/>
              <w:shd w:val="clear" w:color="auto" w:fill="auto"/>
              <w:ind w:left="1180"/>
              <w:jc w:val="right"/>
            </w:pPr>
            <w:r>
              <w:rPr>
                <w:color w:val="000000"/>
                <w:lang w:val="uk-UA" w:eastAsia="uk-UA" w:bidi="uk-UA"/>
              </w:rPr>
              <w:t>0,4000</w:t>
            </w:r>
          </w:p>
        </w:tc>
      </w:tr>
      <w:tr w:rsidR="00C50C65" w:rsidTr="00A25489">
        <w:trPr>
          <w:jc w:val="right"/>
        </w:trPr>
        <w:tc>
          <w:tcPr>
            <w:tcW w:w="704" w:type="dxa"/>
          </w:tcPr>
          <w:p w:rsidR="00C50C65" w:rsidRDefault="00C50C65" w:rsidP="00A25489">
            <w:pPr>
              <w:pStyle w:val="aa"/>
              <w:shd w:val="clear" w:color="auto" w:fill="auto"/>
            </w:pPr>
            <w:r>
              <w:rPr>
                <w:color w:val="000000"/>
                <w:lang w:eastAsia="ru-RU" w:bidi="ru-RU"/>
              </w:rPr>
              <w:t>36.</w:t>
            </w:r>
          </w:p>
        </w:tc>
        <w:tc>
          <w:tcPr>
            <w:tcW w:w="6379" w:type="dxa"/>
          </w:tcPr>
          <w:p w:rsidR="00C50C65" w:rsidRDefault="00C50C65" w:rsidP="00A25489">
            <w:pPr>
              <w:pStyle w:val="aa"/>
              <w:shd w:val="clear" w:color="auto" w:fill="auto"/>
              <w:jc w:val="both"/>
            </w:pPr>
            <w:r>
              <w:rPr>
                <w:color w:val="000000"/>
                <w:lang w:val="uk-UA" w:eastAsia="uk-UA" w:bidi="uk-UA"/>
              </w:rPr>
              <w:t>Кладовище с. Біологічне, вул. Набережна</w:t>
            </w:r>
          </w:p>
        </w:tc>
        <w:tc>
          <w:tcPr>
            <w:tcW w:w="2262" w:type="dxa"/>
            <w:vAlign w:val="center"/>
          </w:tcPr>
          <w:p w:rsidR="00C50C65" w:rsidRDefault="00C50C65" w:rsidP="00A25489">
            <w:pPr>
              <w:pStyle w:val="aa"/>
              <w:shd w:val="clear" w:color="auto" w:fill="auto"/>
              <w:ind w:left="1180"/>
              <w:jc w:val="right"/>
            </w:pPr>
            <w:r>
              <w:rPr>
                <w:color w:val="000000"/>
                <w:lang w:val="uk-UA" w:eastAsia="uk-UA" w:bidi="uk-UA"/>
              </w:rPr>
              <w:t>0,2000</w:t>
            </w:r>
          </w:p>
        </w:tc>
      </w:tr>
      <w:tr w:rsidR="00C50C65" w:rsidTr="00A25489">
        <w:trPr>
          <w:jc w:val="right"/>
        </w:trPr>
        <w:tc>
          <w:tcPr>
            <w:tcW w:w="704" w:type="dxa"/>
          </w:tcPr>
          <w:p w:rsidR="00C50C65" w:rsidRDefault="00C50C65" w:rsidP="00A25489">
            <w:pPr>
              <w:pStyle w:val="aa"/>
              <w:shd w:val="clear" w:color="auto" w:fill="auto"/>
            </w:pPr>
            <w:r>
              <w:rPr>
                <w:color w:val="000000"/>
                <w:lang w:eastAsia="ru-RU" w:bidi="ru-RU"/>
              </w:rPr>
              <w:t>37.</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Андріївка</w:t>
            </w:r>
            <w:proofErr w:type="spellEnd"/>
            <w:r>
              <w:rPr>
                <w:color w:val="000000"/>
                <w:lang w:val="uk-UA" w:eastAsia="uk-UA" w:bidi="uk-UA"/>
              </w:rPr>
              <w:t>, вул. Миру, 1</w:t>
            </w:r>
          </w:p>
        </w:tc>
        <w:tc>
          <w:tcPr>
            <w:tcW w:w="2262" w:type="dxa"/>
          </w:tcPr>
          <w:p w:rsidR="00C50C65" w:rsidRDefault="00C50C65" w:rsidP="00A25489">
            <w:pPr>
              <w:pStyle w:val="aa"/>
              <w:shd w:val="clear" w:color="auto" w:fill="auto"/>
              <w:jc w:val="right"/>
            </w:pPr>
            <w:r>
              <w:rPr>
                <w:color w:val="000000"/>
                <w:lang w:val="uk-UA" w:eastAsia="uk-UA" w:bidi="uk-UA"/>
              </w:rPr>
              <w:t>0,1000</w:t>
            </w:r>
          </w:p>
        </w:tc>
      </w:tr>
      <w:tr w:rsidR="00C50C65" w:rsidTr="00A25489">
        <w:trPr>
          <w:jc w:val="right"/>
        </w:trPr>
        <w:tc>
          <w:tcPr>
            <w:tcW w:w="704" w:type="dxa"/>
          </w:tcPr>
          <w:p w:rsidR="00C50C65" w:rsidRDefault="00C50C65" w:rsidP="00A25489">
            <w:pPr>
              <w:pStyle w:val="aa"/>
              <w:shd w:val="clear" w:color="auto" w:fill="auto"/>
            </w:pPr>
            <w:r>
              <w:rPr>
                <w:color w:val="000000"/>
                <w:lang w:eastAsia="ru-RU" w:bidi="ru-RU"/>
              </w:rPr>
              <w:t>38.</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Андріївка</w:t>
            </w:r>
            <w:proofErr w:type="spellEnd"/>
            <w:r>
              <w:rPr>
                <w:color w:val="000000"/>
                <w:lang w:val="uk-UA" w:eastAsia="uk-UA" w:bidi="uk-UA"/>
              </w:rPr>
              <w:t>, вул. Миру, 2</w:t>
            </w:r>
          </w:p>
        </w:tc>
        <w:tc>
          <w:tcPr>
            <w:tcW w:w="2262" w:type="dxa"/>
            <w:vAlign w:val="center"/>
          </w:tcPr>
          <w:p w:rsidR="00C50C65" w:rsidRDefault="00C50C65" w:rsidP="00A25489">
            <w:pPr>
              <w:pStyle w:val="aa"/>
              <w:shd w:val="clear" w:color="auto" w:fill="auto"/>
              <w:jc w:val="right"/>
            </w:pPr>
            <w:r>
              <w:rPr>
                <w:color w:val="000000"/>
                <w:lang w:val="uk-UA" w:eastAsia="uk-UA" w:bidi="uk-UA"/>
              </w:rPr>
              <w:t>0,2000</w:t>
            </w:r>
          </w:p>
        </w:tc>
      </w:tr>
      <w:tr w:rsidR="00C50C65" w:rsidTr="00A25489">
        <w:trPr>
          <w:jc w:val="right"/>
        </w:trPr>
        <w:tc>
          <w:tcPr>
            <w:tcW w:w="704" w:type="dxa"/>
          </w:tcPr>
          <w:p w:rsidR="00C50C65" w:rsidRDefault="00C50C65" w:rsidP="00A25489">
            <w:pPr>
              <w:pStyle w:val="aa"/>
              <w:shd w:val="clear" w:color="auto" w:fill="auto"/>
            </w:pPr>
            <w:r>
              <w:rPr>
                <w:color w:val="000000"/>
                <w:lang w:eastAsia="ru-RU" w:bidi="ru-RU"/>
              </w:rPr>
              <w:t>39.</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Андріївка</w:t>
            </w:r>
            <w:proofErr w:type="spellEnd"/>
            <w:r>
              <w:rPr>
                <w:color w:val="000000"/>
                <w:lang w:val="uk-UA" w:eastAsia="uk-UA" w:bidi="uk-UA"/>
              </w:rPr>
              <w:t>, вул. Лісова</w:t>
            </w:r>
          </w:p>
        </w:tc>
        <w:tc>
          <w:tcPr>
            <w:tcW w:w="2262" w:type="dxa"/>
            <w:vAlign w:val="center"/>
          </w:tcPr>
          <w:p w:rsidR="00C50C65" w:rsidRDefault="00C50C65" w:rsidP="00A25489">
            <w:pPr>
              <w:pStyle w:val="aa"/>
              <w:shd w:val="clear" w:color="auto" w:fill="auto"/>
              <w:jc w:val="right"/>
            </w:pPr>
            <w:r>
              <w:rPr>
                <w:color w:val="000000"/>
                <w:lang w:val="uk-UA" w:eastAsia="uk-UA" w:bidi="uk-UA"/>
              </w:rPr>
              <w:t>0,2000</w:t>
            </w:r>
          </w:p>
        </w:tc>
      </w:tr>
      <w:tr w:rsidR="00C50C65" w:rsidTr="00A25489">
        <w:trPr>
          <w:jc w:val="right"/>
        </w:trPr>
        <w:tc>
          <w:tcPr>
            <w:tcW w:w="704" w:type="dxa"/>
          </w:tcPr>
          <w:p w:rsidR="00C50C65" w:rsidRDefault="00C50C65" w:rsidP="00A25489">
            <w:pPr>
              <w:pStyle w:val="aa"/>
              <w:shd w:val="clear" w:color="auto" w:fill="auto"/>
            </w:pPr>
            <w:r>
              <w:rPr>
                <w:color w:val="000000"/>
                <w:lang w:eastAsia="ru-RU" w:bidi="ru-RU"/>
              </w:rPr>
              <w:t>40.</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Зорівка</w:t>
            </w:r>
            <w:proofErr w:type="spellEnd"/>
            <w:r>
              <w:rPr>
                <w:color w:val="000000"/>
                <w:lang w:val="uk-UA" w:eastAsia="uk-UA" w:bidi="uk-UA"/>
              </w:rPr>
              <w:t>, вул. Калинова</w:t>
            </w:r>
          </w:p>
        </w:tc>
        <w:tc>
          <w:tcPr>
            <w:tcW w:w="2262" w:type="dxa"/>
            <w:vAlign w:val="center"/>
          </w:tcPr>
          <w:p w:rsidR="00C50C65" w:rsidRDefault="00C50C65" w:rsidP="00A25489">
            <w:pPr>
              <w:pStyle w:val="aa"/>
              <w:shd w:val="clear" w:color="auto" w:fill="auto"/>
              <w:jc w:val="right"/>
            </w:pPr>
            <w:r>
              <w:rPr>
                <w:color w:val="000000"/>
                <w:lang w:val="uk-UA" w:eastAsia="uk-UA" w:bidi="uk-UA"/>
              </w:rPr>
              <w:t>0,6000</w:t>
            </w:r>
          </w:p>
        </w:tc>
      </w:tr>
      <w:tr w:rsidR="00C50C65" w:rsidTr="00A25489">
        <w:trPr>
          <w:jc w:val="right"/>
        </w:trPr>
        <w:tc>
          <w:tcPr>
            <w:tcW w:w="9345" w:type="dxa"/>
            <w:gridSpan w:val="3"/>
            <w:vAlign w:val="center"/>
          </w:tcPr>
          <w:p w:rsidR="00C50C65" w:rsidRDefault="00C50C65" w:rsidP="00A25489">
            <w:pPr>
              <w:pStyle w:val="aa"/>
              <w:shd w:val="clear" w:color="auto" w:fill="auto"/>
              <w:ind w:left="1160"/>
              <w:rPr>
                <w:color w:val="000000"/>
                <w:lang w:val="uk-UA" w:eastAsia="uk-UA" w:bidi="uk-UA"/>
              </w:rPr>
            </w:pPr>
            <w:r>
              <w:rPr>
                <w:b/>
                <w:bCs/>
                <w:i/>
                <w:iCs/>
                <w:color w:val="000000"/>
                <w:lang w:val="uk-UA" w:eastAsia="uk-UA" w:bidi="uk-UA"/>
              </w:rPr>
              <w:t xml:space="preserve">Кладовища, які розташовані на території </w:t>
            </w:r>
            <w:proofErr w:type="spellStart"/>
            <w:r>
              <w:rPr>
                <w:b/>
                <w:bCs/>
                <w:i/>
                <w:iCs/>
                <w:color w:val="000000"/>
                <w:lang w:val="uk-UA" w:eastAsia="uk-UA" w:bidi="uk-UA"/>
              </w:rPr>
              <w:t>Ковалівського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w:t>
            </w:r>
            <w:proofErr w:type="spellStart"/>
            <w:r>
              <w:rPr>
                <w:b/>
                <w:bCs/>
                <w:i/>
                <w:iCs/>
                <w:color w:val="000000"/>
                <w:lang w:val="uk-UA" w:eastAsia="uk-UA" w:bidi="uk-UA"/>
              </w:rPr>
              <w:t>окрууг</w:t>
            </w:r>
            <w:proofErr w:type="spellEnd"/>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41.</w:t>
            </w:r>
          </w:p>
        </w:tc>
        <w:tc>
          <w:tcPr>
            <w:tcW w:w="6379" w:type="dxa"/>
          </w:tcPr>
          <w:p w:rsidR="00C50C65" w:rsidRDefault="00C50C65" w:rsidP="00A25489">
            <w:pPr>
              <w:pStyle w:val="aa"/>
              <w:shd w:val="clear" w:color="auto" w:fill="auto"/>
              <w:jc w:val="both"/>
            </w:pPr>
            <w:r>
              <w:rPr>
                <w:color w:val="000000"/>
                <w:lang w:val="uk-UA" w:eastAsia="uk-UA" w:bidi="uk-UA"/>
              </w:rPr>
              <w:t>Кладовище с. Ковалівка (нове)</w:t>
            </w:r>
          </w:p>
        </w:tc>
        <w:tc>
          <w:tcPr>
            <w:tcW w:w="2262" w:type="dxa"/>
            <w:vAlign w:val="center"/>
          </w:tcPr>
          <w:p w:rsidR="00C50C65" w:rsidRDefault="00C50C65" w:rsidP="00A25489">
            <w:pPr>
              <w:pStyle w:val="aa"/>
              <w:shd w:val="clear" w:color="auto" w:fill="auto"/>
              <w:ind w:left="1180"/>
              <w:jc w:val="right"/>
            </w:pPr>
            <w:r>
              <w:rPr>
                <w:color w:val="000000"/>
                <w:lang w:val="uk-UA" w:eastAsia="uk-UA" w:bidi="uk-UA"/>
              </w:rPr>
              <w:t>6,0000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42.</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Давидівка</w:t>
            </w:r>
            <w:proofErr w:type="spellEnd"/>
          </w:p>
        </w:tc>
        <w:tc>
          <w:tcPr>
            <w:tcW w:w="2262" w:type="dxa"/>
          </w:tcPr>
          <w:p w:rsidR="00C50C65" w:rsidRDefault="00C50C65" w:rsidP="00A25489">
            <w:pPr>
              <w:pStyle w:val="aa"/>
              <w:shd w:val="clear" w:color="auto" w:fill="auto"/>
              <w:ind w:left="1180"/>
              <w:jc w:val="right"/>
            </w:pPr>
            <w:r>
              <w:rPr>
                <w:color w:val="000000"/>
                <w:lang w:val="uk-UA" w:eastAsia="uk-UA" w:bidi="uk-UA"/>
              </w:rPr>
              <w:t>0,2500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43.</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Макухівка</w:t>
            </w:r>
            <w:proofErr w:type="spellEnd"/>
            <w:r>
              <w:rPr>
                <w:color w:val="000000"/>
                <w:lang w:val="uk-UA" w:eastAsia="uk-UA" w:bidi="uk-UA"/>
              </w:rPr>
              <w:t>, вул. Білогірська</w:t>
            </w:r>
          </w:p>
        </w:tc>
        <w:tc>
          <w:tcPr>
            <w:tcW w:w="2262" w:type="dxa"/>
          </w:tcPr>
          <w:p w:rsidR="00C50C65" w:rsidRDefault="00C50C65" w:rsidP="00A25489">
            <w:pPr>
              <w:pStyle w:val="aa"/>
              <w:shd w:val="clear" w:color="auto" w:fill="auto"/>
              <w:jc w:val="right"/>
            </w:pPr>
            <w:r>
              <w:rPr>
                <w:color w:val="000000"/>
                <w:lang w:val="uk-UA" w:eastAsia="uk-UA" w:bidi="uk-UA"/>
              </w:rPr>
              <w:t>0,9000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44.</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Макухівка</w:t>
            </w:r>
            <w:proofErr w:type="spellEnd"/>
            <w:r>
              <w:rPr>
                <w:color w:val="000000"/>
                <w:lang w:val="uk-UA" w:eastAsia="uk-UA" w:bidi="uk-UA"/>
              </w:rPr>
              <w:t xml:space="preserve">, вул. </w:t>
            </w:r>
            <w:proofErr w:type="spellStart"/>
            <w:r>
              <w:rPr>
                <w:color w:val="000000"/>
                <w:lang w:val="uk-UA" w:eastAsia="uk-UA" w:bidi="uk-UA"/>
              </w:rPr>
              <w:t>Покрівська</w:t>
            </w:r>
            <w:proofErr w:type="spellEnd"/>
          </w:p>
        </w:tc>
        <w:tc>
          <w:tcPr>
            <w:tcW w:w="2262" w:type="dxa"/>
          </w:tcPr>
          <w:p w:rsidR="00C50C65" w:rsidRDefault="00C50C65" w:rsidP="00A25489">
            <w:pPr>
              <w:pStyle w:val="aa"/>
              <w:shd w:val="clear" w:color="auto" w:fill="auto"/>
              <w:jc w:val="right"/>
            </w:pPr>
            <w:r>
              <w:rPr>
                <w:color w:val="000000"/>
                <w:lang w:val="uk-UA" w:eastAsia="uk-UA" w:bidi="uk-UA"/>
              </w:rPr>
              <w:t>0,5100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45.</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Бочанівка</w:t>
            </w:r>
            <w:proofErr w:type="spellEnd"/>
          </w:p>
        </w:tc>
        <w:tc>
          <w:tcPr>
            <w:tcW w:w="2262" w:type="dxa"/>
            <w:vAlign w:val="center"/>
          </w:tcPr>
          <w:p w:rsidR="00C50C65" w:rsidRDefault="00C50C65" w:rsidP="00A25489">
            <w:pPr>
              <w:pStyle w:val="aa"/>
              <w:shd w:val="clear" w:color="auto" w:fill="auto"/>
              <w:jc w:val="right"/>
            </w:pPr>
            <w:r>
              <w:rPr>
                <w:color w:val="000000"/>
                <w:lang w:val="uk-UA" w:eastAsia="uk-UA" w:bidi="uk-UA"/>
              </w:rPr>
              <w:t>0,2000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46.</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w:t>
            </w:r>
            <w:r>
              <w:rPr>
                <w:color w:val="000000"/>
                <w:lang w:eastAsia="ru-RU" w:bidi="ru-RU"/>
              </w:rPr>
              <w:t xml:space="preserve">с. </w:t>
            </w:r>
            <w:proofErr w:type="spellStart"/>
            <w:r>
              <w:rPr>
                <w:color w:val="000000"/>
                <w:lang w:eastAsia="ru-RU" w:bidi="ru-RU"/>
              </w:rPr>
              <w:t>Андру</w:t>
            </w:r>
            <w:r>
              <w:rPr>
                <w:color w:val="000000"/>
                <w:lang w:val="uk-UA" w:eastAsia="uk-UA" w:bidi="uk-UA"/>
              </w:rPr>
              <w:t>шки</w:t>
            </w:r>
            <w:proofErr w:type="spellEnd"/>
          </w:p>
        </w:tc>
        <w:tc>
          <w:tcPr>
            <w:tcW w:w="2262" w:type="dxa"/>
          </w:tcPr>
          <w:p w:rsidR="00C50C65" w:rsidRDefault="00C50C65" w:rsidP="00A25489">
            <w:pPr>
              <w:pStyle w:val="aa"/>
              <w:shd w:val="clear" w:color="auto" w:fill="auto"/>
              <w:jc w:val="right"/>
            </w:pPr>
            <w:r>
              <w:rPr>
                <w:color w:val="000000"/>
                <w:lang w:val="uk-UA" w:eastAsia="uk-UA" w:bidi="uk-UA"/>
              </w:rPr>
              <w:t>0,1500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47.</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Затурино</w:t>
            </w:r>
            <w:proofErr w:type="spellEnd"/>
          </w:p>
        </w:tc>
        <w:tc>
          <w:tcPr>
            <w:tcW w:w="2262" w:type="dxa"/>
          </w:tcPr>
          <w:p w:rsidR="00C50C65" w:rsidRDefault="00C50C65" w:rsidP="00A25489">
            <w:pPr>
              <w:pStyle w:val="aa"/>
              <w:shd w:val="clear" w:color="auto" w:fill="auto"/>
              <w:jc w:val="right"/>
            </w:pPr>
            <w:r>
              <w:rPr>
                <w:color w:val="000000"/>
                <w:lang w:val="uk-UA" w:eastAsia="uk-UA" w:bidi="uk-UA"/>
              </w:rPr>
              <w:t>0,4000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48.</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Верхоли</w:t>
            </w:r>
            <w:proofErr w:type="spellEnd"/>
          </w:p>
        </w:tc>
        <w:tc>
          <w:tcPr>
            <w:tcW w:w="2262" w:type="dxa"/>
          </w:tcPr>
          <w:p w:rsidR="00C50C65" w:rsidRDefault="00C50C65" w:rsidP="00A25489">
            <w:pPr>
              <w:pStyle w:val="aa"/>
              <w:shd w:val="clear" w:color="auto" w:fill="auto"/>
              <w:jc w:val="right"/>
            </w:pPr>
            <w:r>
              <w:rPr>
                <w:color w:val="000000"/>
                <w:lang w:val="uk-UA" w:eastAsia="uk-UA" w:bidi="uk-UA"/>
              </w:rPr>
              <w:t>0,5000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49.</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Грабинівка</w:t>
            </w:r>
            <w:proofErr w:type="spellEnd"/>
          </w:p>
        </w:tc>
        <w:tc>
          <w:tcPr>
            <w:tcW w:w="2262" w:type="dxa"/>
            <w:vAlign w:val="center"/>
          </w:tcPr>
          <w:p w:rsidR="00C50C65" w:rsidRDefault="00C50C65" w:rsidP="00A25489">
            <w:pPr>
              <w:pStyle w:val="aa"/>
              <w:shd w:val="clear" w:color="auto" w:fill="auto"/>
              <w:ind w:left="1180"/>
              <w:jc w:val="right"/>
            </w:pPr>
            <w:r>
              <w:rPr>
                <w:color w:val="000000"/>
                <w:lang w:val="uk-UA" w:eastAsia="uk-UA" w:bidi="uk-UA"/>
              </w:rPr>
              <w:t>0,2100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50.</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Соснівка</w:t>
            </w:r>
            <w:proofErr w:type="spellEnd"/>
          </w:p>
        </w:tc>
        <w:tc>
          <w:tcPr>
            <w:tcW w:w="2262" w:type="dxa"/>
          </w:tcPr>
          <w:p w:rsidR="00C50C65" w:rsidRDefault="00C50C65" w:rsidP="00A25489">
            <w:pPr>
              <w:pStyle w:val="aa"/>
              <w:shd w:val="clear" w:color="auto" w:fill="auto"/>
              <w:jc w:val="right"/>
            </w:pPr>
            <w:r>
              <w:rPr>
                <w:color w:val="000000"/>
                <w:lang w:val="uk-UA" w:eastAsia="uk-UA" w:bidi="uk-UA"/>
              </w:rPr>
              <w:t>0,5000</w:t>
            </w:r>
          </w:p>
        </w:tc>
      </w:tr>
      <w:tr w:rsidR="00C50C65" w:rsidTr="00A25489">
        <w:trPr>
          <w:jc w:val="right"/>
        </w:trPr>
        <w:tc>
          <w:tcPr>
            <w:tcW w:w="9345" w:type="dxa"/>
            <w:gridSpan w:val="3"/>
          </w:tcPr>
          <w:p w:rsidR="00C50C65" w:rsidRDefault="00C50C65" w:rsidP="00A25489">
            <w:pPr>
              <w:pStyle w:val="aa"/>
              <w:shd w:val="clear" w:color="auto" w:fill="auto"/>
              <w:rPr>
                <w:color w:val="000000"/>
                <w:lang w:val="uk-UA" w:eastAsia="uk-UA" w:bidi="uk-UA"/>
              </w:rPr>
            </w:pPr>
            <w:r>
              <w:rPr>
                <w:b/>
                <w:bCs/>
                <w:i/>
                <w:iCs/>
                <w:color w:val="000000"/>
                <w:lang w:val="uk-UA" w:eastAsia="uk-UA" w:bidi="uk-UA"/>
              </w:rPr>
              <w:t xml:space="preserve">Кладовища, які розташовані на території </w:t>
            </w:r>
            <w:proofErr w:type="spellStart"/>
            <w:r>
              <w:rPr>
                <w:b/>
                <w:bCs/>
                <w:i/>
                <w:iCs/>
                <w:color w:val="000000"/>
                <w:lang w:val="uk-UA" w:eastAsia="uk-UA" w:bidi="uk-UA"/>
              </w:rPr>
              <w:t>Пальчиківського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51.</w:t>
            </w:r>
          </w:p>
        </w:tc>
        <w:tc>
          <w:tcPr>
            <w:tcW w:w="6379" w:type="dxa"/>
          </w:tcPr>
          <w:p w:rsidR="00C50C65" w:rsidRDefault="00C50C65" w:rsidP="00A25489">
            <w:pPr>
              <w:pStyle w:val="aa"/>
              <w:shd w:val="clear" w:color="auto" w:fill="auto"/>
              <w:jc w:val="both"/>
            </w:pPr>
            <w:r>
              <w:rPr>
                <w:color w:val="000000"/>
                <w:lang w:val="uk-UA" w:eastAsia="uk-UA" w:bidi="uk-UA"/>
              </w:rPr>
              <w:t>Кладовище с. Витівка</w:t>
            </w:r>
          </w:p>
        </w:tc>
        <w:tc>
          <w:tcPr>
            <w:tcW w:w="2262" w:type="dxa"/>
          </w:tcPr>
          <w:p w:rsidR="00C50C65" w:rsidRDefault="00C50C65" w:rsidP="00A25489">
            <w:pPr>
              <w:pStyle w:val="aa"/>
              <w:shd w:val="clear" w:color="auto" w:fill="auto"/>
              <w:jc w:val="right"/>
            </w:pPr>
            <w:r>
              <w:rPr>
                <w:color w:val="000000"/>
                <w:lang w:val="uk-UA" w:eastAsia="uk-UA" w:bidi="uk-UA"/>
              </w:rPr>
              <w:t>0,3830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52.</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Бугаївка</w:t>
            </w:r>
            <w:proofErr w:type="spellEnd"/>
          </w:p>
        </w:tc>
        <w:tc>
          <w:tcPr>
            <w:tcW w:w="2262" w:type="dxa"/>
            <w:vAlign w:val="center"/>
          </w:tcPr>
          <w:p w:rsidR="00C50C65" w:rsidRDefault="00C50C65" w:rsidP="00A25489">
            <w:pPr>
              <w:pStyle w:val="aa"/>
              <w:shd w:val="clear" w:color="auto" w:fill="auto"/>
              <w:jc w:val="right"/>
            </w:pPr>
            <w:r>
              <w:rPr>
                <w:color w:val="000000"/>
                <w:lang w:val="uk-UA" w:eastAsia="uk-UA" w:bidi="uk-UA"/>
              </w:rPr>
              <w:t>0,8000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lastRenderedPageBreak/>
              <w:t>53.</w:t>
            </w:r>
          </w:p>
        </w:tc>
        <w:tc>
          <w:tcPr>
            <w:tcW w:w="6379" w:type="dxa"/>
          </w:tcPr>
          <w:p w:rsidR="00C50C65" w:rsidRDefault="00C50C65" w:rsidP="00A25489">
            <w:pPr>
              <w:pStyle w:val="aa"/>
              <w:shd w:val="clear" w:color="auto" w:fill="auto"/>
              <w:jc w:val="both"/>
            </w:pPr>
            <w:r>
              <w:rPr>
                <w:color w:val="000000"/>
                <w:lang w:val="uk-UA" w:eastAsia="uk-UA" w:bidi="uk-UA"/>
              </w:rPr>
              <w:t>Кладовище с. Циганське</w:t>
            </w:r>
          </w:p>
        </w:tc>
        <w:tc>
          <w:tcPr>
            <w:tcW w:w="2262" w:type="dxa"/>
            <w:vAlign w:val="center"/>
          </w:tcPr>
          <w:p w:rsidR="00C50C65" w:rsidRDefault="00C50C65" w:rsidP="00A25489">
            <w:pPr>
              <w:pStyle w:val="aa"/>
              <w:shd w:val="clear" w:color="auto" w:fill="auto"/>
              <w:jc w:val="right"/>
            </w:pPr>
            <w:r>
              <w:rPr>
                <w:color w:val="000000"/>
                <w:lang w:val="uk-UA" w:eastAsia="uk-UA" w:bidi="uk-UA"/>
              </w:rPr>
              <w:t>2,1000</w:t>
            </w:r>
          </w:p>
        </w:tc>
      </w:tr>
      <w:tr w:rsidR="00C50C65" w:rsidTr="00A25489">
        <w:trPr>
          <w:jc w:val="right"/>
        </w:trPr>
        <w:tc>
          <w:tcPr>
            <w:tcW w:w="9345" w:type="dxa"/>
            <w:gridSpan w:val="3"/>
          </w:tcPr>
          <w:p w:rsidR="00C50C65" w:rsidRDefault="00C50C65" w:rsidP="00A25489">
            <w:pPr>
              <w:pStyle w:val="aa"/>
              <w:shd w:val="clear" w:color="auto" w:fill="auto"/>
              <w:rPr>
                <w:color w:val="000000"/>
                <w:lang w:val="uk-UA" w:eastAsia="uk-UA" w:bidi="uk-UA"/>
              </w:rPr>
            </w:pPr>
            <w:r>
              <w:rPr>
                <w:b/>
                <w:bCs/>
                <w:i/>
                <w:iCs/>
                <w:color w:val="000000"/>
                <w:lang w:val="uk-UA" w:eastAsia="uk-UA" w:bidi="uk-UA"/>
              </w:rPr>
              <w:t>Кладовища, які розташовані на території Сем '</w:t>
            </w:r>
            <w:proofErr w:type="spellStart"/>
            <w:r>
              <w:rPr>
                <w:b/>
                <w:bCs/>
                <w:i/>
                <w:iCs/>
                <w:color w:val="000000"/>
                <w:lang w:val="uk-UA" w:eastAsia="uk-UA" w:bidi="uk-UA"/>
              </w:rPr>
              <w:t>янівського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54.</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Тернівщина</w:t>
            </w:r>
            <w:proofErr w:type="spellEnd"/>
          </w:p>
        </w:tc>
        <w:tc>
          <w:tcPr>
            <w:tcW w:w="2262" w:type="dxa"/>
          </w:tcPr>
          <w:p w:rsidR="00C50C65" w:rsidRDefault="00C50C65" w:rsidP="00A25489">
            <w:pPr>
              <w:pStyle w:val="aa"/>
              <w:shd w:val="clear" w:color="auto" w:fill="auto"/>
              <w:jc w:val="right"/>
            </w:pPr>
            <w:r>
              <w:rPr>
                <w:color w:val="000000"/>
                <w:lang w:val="uk-UA" w:eastAsia="uk-UA" w:bidi="uk-UA"/>
              </w:rPr>
              <w:t>0,3045</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55.</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Олепіри</w:t>
            </w:r>
            <w:proofErr w:type="spellEnd"/>
          </w:p>
        </w:tc>
        <w:tc>
          <w:tcPr>
            <w:tcW w:w="2262" w:type="dxa"/>
          </w:tcPr>
          <w:p w:rsidR="00C50C65" w:rsidRDefault="00C50C65" w:rsidP="00A25489">
            <w:pPr>
              <w:pStyle w:val="aa"/>
              <w:shd w:val="clear" w:color="auto" w:fill="auto"/>
              <w:jc w:val="right"/>
            </w:pPr>
            <w:r>
              <w:rPr>
                <w:color w:val="000000"/>
                <w:lang w:val="uk-UA" w:eastAsia="uk-UA" w:bidi="uk-UA"/>
              </w:rPr>
              <w:t>0,1500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56.</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Яцинова</w:t>
            </w:r>
            <w:proofErr w:type="spellEnd"/>
            <w:r>
              <w:rPr>
                <w:color w:val="000000"/>
                <w:lang w:val="uk-UA" w:eastAsia="uk-UA" w:bidi="uk-UA"/>
              </w:rPr>
              <w:t xml:space="preserve"> Слобідка</w:t>
            </w:r>
          </w:p>
        </w:tc>
        <w:tc>
          <w:tcPr>
            <w:tcW w:w="2262" w:type="dxa"/>
          </w:tcPr>
          <w:p w:rsidR="00C50C65" w:rsidRDefault="00C50C65" w:rsidP="00A25489">
            <w:pPr>
              <w:pStyle w:val="aa"/>
              <w:shd w:val="clear" w:color="auto" w:fill="auto"/>
              <w:jc w:val="right"/>
            </w:pPr>
            <w:r>
              <w:rPr>
                <w:color w:val="000000"/>
                <w:lang w:val="uk-UA" w:eastAsia="uk-UA" w:bidi="uk-UA"/>
              </w:rPr>
              <w:t>0,4000</w:t>
            </w:r>
          </w:p>
        </w:tc>
      </w:tr>
      <w:tr w:rsidR="00C50C65" w:rsidTr="00A25489">
        <w:trPr>
          <w:jc w:val="right"/>
        </w:trPr>
        <w:tc>
          <w:tcPr>
            <w:tcW w:w="9345" w:type="dxa"/>
            <w:gridSpan w:val="3"/>
          </w:tcPr>
          <w:p w:rsidR="00C50C65" w:rsidRDefault="00C50C65" w:rsidP="00A25489">
            <w:pPr>
              <w:pStyle w:val="aa"/>
              <w:shd w:val="clear" w:color="auto" w:fill="auto"/>
              <w:rPr>
                <w:color w:val="000000"/>
                <w:lang w:val="uk-UA" w:eastAsia="uk-UA" w:bidi="uk-UA"/>
              </w:rPr>
            </w:pPr>
            <w:r>
              <w:rPr>
                <w:b/>
                <w:bCs/>
                <w:i/>
                <w:iCs/>
                <w:color w:val="000000"/>
                <w:lang w:val="uk-UA" w:eastAsia="uk-UA" w:bidi="uk-UA"/>
              </w:rPr>
              <w:t xml:space="preserve">Кладовища, які розташовані на території </w:t>
            </w:r>
            <w:proofErr w:type="spellStart"/>
            <w:r>
              <w:rPr>
                <w:b/>
                <w:bCs/>
                <w:i/>
                <w:iCs/>
                <w:color w:val="000000"/>
                <w:lang w:val="uk-UA" w:eastAsia="uk-UA" w:bidi="uk-UA"/>
              </w:rPr>
              <w:t>Супрунівського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57.</w:t>
            </w:r>
          </w:p>
        </w:tc>
        <w:tc>
          <w:tcPr>
            <w:tcW w:w="6379" w:type="dxa"/>
          </w:tcPr>
          <w:p w:rsidR="00C50C65" w:rsidRDefault="00C50C65" w:rsidP="00A25489">
            <w:pPr>
              <w:pStyle w:val="aa"/>
              <w:shd w:val="clear" w:color="auto" w:fill="auto"/>
              <w:jc w:val="both"/>
            </w:pPr>
            <w:r>
              <w:rPr>
                <w:color w:val="000000"/>
                <w:lang w:val="uk-UA" w:eastAsia="uk-UA" w:bidi="uk-UA"/>
              </w:rPr>
              <w:t>Кладовище с. Івашки</w:t>
            </w:r>
          </w:p>
        </w:tc>
        <w:tc>
          <w:tcPr>
            <w:tcW w:w="2262" w:type="dxa"/>
          </w:tcPr>
          <w:p w:rsidR="00C50C65" w:rsidRDefault="00C50C65" w:rsidP="00A25489">
            <w:pPr>
              <w:pStyle w:val="aa"/>
              <w:shd w:val="clear" w:color="auto" w:fill="auto"/>
              <w:jc w:val="right"/>
            </w:pPr>
            <w:r>
              <w:rPr>
                <w:color w:val="000000"/>
                <w:lang w:val="uk-UA" w:eastAsia="uk-UA" w:bidi="uk-UA"/>
              </w:rPr>
              <w:t>1,3000</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58.</w:t>
            </w:r>
          </w:p>
        </w:tc>
        <w:tc>
          <w:tcPr>
            <w:tcW w:w="6379" w:type="dxa"/>
          </w:tcPr>
          <w:p w:rsidR="00C50C65" w:rsidRDefault="00C50C65" w:rsidP="00A25489">
            <w:pPr>
              <w:pStyle w:val="aa"/>
              <w:shd w:val="clear" w:color="auto" w:fill="auto"/>
              <w:jc w:val="both"/>
            </w:pPr>
            <w:r>
              <w:rPr>
                <w:color w:val="000000"/>
                <w:lang w:val="uk-UA" w:eastAsia="uk-UA" w:bidi="uk-UA"/>
              </w:rPr>
              <w:t>Кладовище с. Мильці</w:t>
            </w:r>
          </w:p>
        </w:tc>
        <w:tc>
          <w:tcPr>
            <w:tcW w:w="2262" w:type="dxa"/>
          </w:tcPr>
          <w:p w:rsidR="00C50C65" w:rsidRDefault="00C50C65" w:rsidP="00A25489">
            <w:pPr>
              <w:pStyle w:val="aa"/>
              <w:shd w:val="clear" w:color="auto" w:fill="auto"/>
              <w:jc w:val="right"/>
            </w:pPr>
            <w:r>
              <w:rPr>
                <w:color w:val="000000"/>
                <w:lang w:val="uk-UA" w:eastAsia="uk-UA" w:bidi="uk-UA"/>
              </w:rPr>
              <w:t>7,0000</w:t>
            </w:r>
          </w:p>
        </w:tc>
      </w:tr>
      <w:tr w:rsidR="00C50C65" w:rsidTr="00A25489">
        <w:trPr>
          <w:jc w:val="right"/>
        </w:trPr>
        <w:tc>
          <w:tcPr>
            <w:tcW w:w="9345" w:type="dxa"/>
            <w:gridSpan w:val="3"/>
          </w:tcPr>
          <w:p w:rsidR="00C50C65" w:rsidRDefault="00C50C65" w:rsidP="00A25489">
            <w:pPr>
              <w:pStyle w:val="aa"/>
              <w:shd w:val="clear" w:color="auto" w:fill="auto"/>
            </w:pPr>
            <w:r>
              <w:rPr>
                <w:b/>
                <w:bCs/>
                <w:i/>
                <w:iCs/>
                <w:color w:val="000000"/>
                <w:lang w:val="uk-UA" w:eastAsia="uk-UA" w:bidi="uk-UA"/>
              </w:rPr>
              <w:t xml:space="preserve">Кладовища, які розташовані на території </w:t>
            </w:r>
            <w:proofErr w:type="spellStart"/>
            <w:r>
              <w:rPr>
                <w:b/>
                <w:bCs/>
                <w:i/>
                <w:iCs/>
                <w:color w:val="000000"/>
                <w:lang w:val="en-US" w:bidi="en-US"/>
              </w:rPr>
              <w:t>Taxmay</w:t>
            </w:r>
            <w:r>
              <w:rPr>
                <w:b/>
                <w:bCs/>
                <w:i/>
                <w:iCs/>
                <w:color w:val="000000"/>
                <w:lang w:val="uk-UA" w:eastAsia="uk-UA" w:bidi="uk-UA"/>
              </w:rPr>
              <w:t>лівського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59.</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Тахтаулове</w:t>
            </w:r>
            <w:proofErr w:type="spellEnd"/>
          </w:p>
        </w:tc>
        <w:tc>
          <w:tcPr>
            <w:tcW w:w="2262" w:type="dxa"/>
          </w:tcPr>
          <w:p w:rsidR="00C50C65" w:rsidRDefault="00C50C65" w:rsidP="00A25489">
            <w:pPr>
              <w:pStyle w:val="aa"/>
              <w:shd w:val="clear" w:color="auto" w:fill="auto"/>
              <w:jc w:val="right"/>
            </w:pPr>
            <w:r>
              <w:rPr>
                <w:color w:val="000000"/>
                <w:lang w:val="uk-UA" w:eastAsia="uk-UA" w:bidi="uk-UA"/>
              </w:rPr>
              <w:t>3,2000</w:t>
            </w:r>
          </w:p>
        </w:tc>
      </w:tr>
      <w:tr w:rsidR="00C50C65" w:rsidTr="00A25489">
        <w:trPr>
          <w:jc w:val="right"/>
        </w:trPr>
        <w:tc>
          <w:tcPr>
            <w:tcW w:w="704" w:type="dxa"/>
            <w:vAlign w:val="center"/>
          </w:tcPr>
          <w:p w:rsidR="00C50C65" w:rsidRDefault="00C50C65" w:rsidP="00A25489">
            <w:pPr>
              <w:pStyle w:val="aa"/>
              <w:shd w:val="clear" w:color="auto" w:fill="auto"/>
            </w:pPr>
            <w:r>
              <w:rPr>
                <w:color w:val="000000"/>
                <w:lang w:val="uk-UA" w:eastAsia="uk-UA" w:bidi="uk-UA"/>
              </w:rPr>
              <w:t>60.</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Тахтаулове</w:t>
            </w:r>
            <w:proofErr w:type="spellEnd"/>
          </w:p>
        </w:tc>
        <w:tc>
          <w:tcPr>
            <w:tcW w:w="2262" w:type="dxa"/>
            <w:vAlign w:val="center"/>
          </w:tcPr>
          <w:p w:rsidR="00C50C65" w:rsidRDefault="00C50C65" w:rsidP="00A25489">
            <w:pPr>
              <w:pStyle w:val="aa"/>
              <w:shd w:val="clear" w:color="auto" w:fill="auto"/>
              <w:jc w:val="right"/>
            </w:pPr>
            <w:r>
              <w:rPr>
                <w:color w:val="000000"/>
                <w:lang w:val="uk-UA" w:eastAsia="uk-UA" w:bidi="uk-UA"/>
              </w:rPr>
              <w:t>2,0000</w:t>
            </w:r>
          </w:p>
        </w:tc>
      </w:tr>
      <w:tr w:rsidR="00C50C65" w:rsidTr="00A25489">
        <w:trPr>
          <w:jc w:val="right"/>
        </w:trPr>
        <w:tc>
          <w:tcPr>
            <w:tcW w:w="704" w:type="dxa"/>
            <w:vAlign w:val="center"/>
          </w:tcPr>
          <w:p w:rsidR="00C50C65" w:rsidRDefault="00C50C65" w:rsidP="00A25489">
            <w:pPr>
              <w:pStyle w:val="aa"/>
              <w:shd w:val="clear" w:color="auto" w:fill="auto"/>
            </w:pPr>
            <w:r>
              <w:rPr>
                <w:color w:val="000000"/>
                <w:lang w:val="uk-UA" w:eastAsia="uk-UA" w:bidi="uk-UA"/>
              </w:rPr>
              <w:t>61.</w:t>
            </w:r>
          </w:p>
        </w:tc>
        <w:tc>
          <w:tcPr>
            <w:tcW w:w="6379" w:type="dxa"/>
          </w:tcPr>
          <w:p w:rsidR="00C50C65" w:rsidRDefault="00C50C65" w:rsidP="00A25489">
            <w:pPr>
              <w:pStyle w:val="aa"/>
              <w:shd w:val="clear" w:color="auto" w:fill="auto"/>
              <w:jc w:val="both"/>
            </w:pPr>
            <w:r>
              <w:rPr>
                <w:color w:val="000000"/>
                <w:lang w:val="uk-UA" w:eastAsia="uk-UA" w:bidi="uk-UA"/>
              </w:rPr>
              <w:t>Кладовище с. Жуки, вул. Жовтнева</w:t>
            </w:r>
          </w:p>
        </w:tc>
        <w:tc>
          <w:tcPr>
            <w:tcW w:w="2262" w:type="dxa"/>
          </w:tcPr>
          <w:p w:rsidR="00C50C65" w:rsidRDefault="00C50C65" w:rsidP="00A25489">
            <w:pPr>
              <w:pStyle w:val="aa"/>
              <w:shd w:val="clear" w:color="auto" w:fill="auto"/>
              <w:jc w:val="right"/>
            </w:pPr>
            <w:r>
              <w:rPr>
                <w:color w:val="000000"/>
                <w:lang w:val="uk-UA" w:eastAsia="uk-UA" w:bidi="uk-UA"/>
              </w:rPr>
              <w:t>2,7000</w:t>
            </w:r>
          </w:p>
        </w:tc>
      </w:tr>
      <w:tr w:rsidR="00C50C65" w:rsidTr="00A25489">
        <w:trPr>
          <w:jc w:val="right"/>
        </w:trPr>
        <w:tc>
          <w:tcPr>
            <w:tcW w:w="704" w:type="dxa"/>
            <w:vAlign w:val="center"/>
          </w:tcPr>
          <w:p w:rsidR="00C50C65" w:rsidRDefault="00C50C65" w:rsidP="00A25489">
            <w:pPr>
              <w:pStyle w:val="aa"/>
              <w:shd w:val="clear" w:color="auto" w:fill="auto"/>
            </w:pPr>
            <w:r>
              <w:rPr>
                <w:color w:val="000000"/>
                <w:lang w:val="uk-UA" w:eastAsia="uk-UA" w:bidi="uk-UA"/>
              </w:rPr>
              <w:t>62.</w:t>
            </w:r>
          </w:p>
        </w:tc>
        <w:tc>
          <w:tcPr>
            <w:tcW w:w="6379" w:type="dxa"/>
          </w:tcPr>
          <w:p w:rsidR="00C50C65" w:rsidRDefault="00C50C65" w:rsidP="00A25489">
            <w:pPr>
              <w:pStyle w:val="aa"/>
              <w:shd w:val="clear" w:color="auto" w:fill="auto"/>
              <w:jc w:val="both"/>
            </w:pPr>
            <w:r>
              <w:rPr>
                <w:color w:val="000000"/>
                <w:lang w:val="uk-UA" w:eastAsia="uk-UA" w:bidi="uk-UA"/>
              </w:rPr>
              <w:t>Кладовище с. Жуки</w:t>
            </w:r>
          </w:p>
        </w:tc>
        <w:tc>
          <w:tcPr>
            <w:tcW w:w="2262" w:type="dxa"/>
            <w:vAlign w:val="center"/>
          </w:tcPr>
          <w:p w:rsidR="00C50C65" w:rsidRDefault="00C50C65" w:rsidP="00A25489">
            <w:pPr>
              <w:pStyle w:val="aa"/>
              <w:shd w:val="clear" w:color="auto" w:fill="auto"/>
              <w:jc w:val="right"/>
            </w:pPr>
            <w:r>
              <w:rPr>
                <w:color w:val="000000"/>
                <w:lang w:val="uk-UA" w:eastAsia="uk-UA" w:bidi="uk-UA"/>
              </w:rPr>
              <w:t>2,8000</w:t>
            </w:r>
          </w:p>
        </w:tc>
      </w:tr>
      <w:tr w:rsidR="00C50C65" w:rsidTr="00A25489">
        <w:trPr>
          <w:jc w:val="right"/>
        </w:trPr>
        <w:tc>
          <w:tcPr>
            <w:tcW w:w="9345" w:type="dxa"/>
            <w:gridSpan w:val="3"/>
          </w:tcPr>
          <w:p w:rsidR="00C50C65" w:rsidRDefault="00C50C65" w:rsidP="00A25489">
            <w:pPr>
              <w:pStyle w:val="aa"/>
              <w:shd w:val="clear" w:color="auto" w:fill="auto"/>
            </w:pPr>
            <w:r>
              <w:rPr>
                <w:b/>
                <w:bCs/>
                <w:i/>
                <w:iCs/>
                <w:color w:val="000000"/>
                <w:lang w:val="uk-UA" w:eastAsia="uk-UA" w:bidi="uk-UA"/>
              </w:rPr>
              <w:t xml:space="preserve">Кладовища, які розташовані на території </w:t>
            </w:r>
            <w:proofErr w:type="spellStart"/>
            <w:r>
              <w:rPr>
                <w:b/>
                <w:bCs/>
                <w:i/>
                <w:iCs/>
                <w:color w:val="000000"/>
                <w:lang w:val="uk-UA" w:eastAsia="uk-UA" w:bidi="uk-UA"/>
              </w:rPr>
              <w:t>Чорноглазівського</w:t>
            </w:r>
            <w:proofErr w:type="spellEnd"/>
            <w:r>
              <w:rPr>
                <w:b/>
                <w:bCs/>
                <w:i/>
                <w:iCs/>
                <w:color w:val="000000"/>
                <w:lang w:val="uk-UA" w:eastAsia="uk-UA" w:bidi="uk-UA"/>
              </w:rPr>
              <w:t xml:space="preserve"> </w:t>
            </w:r>
            <w:proofErr w:type="spellStart"/>
            <w:r>
              <w:rPr>
                <w:b/>
                <w:bCs/>
                <w:i/>
                <w:iCs/>
                <w:color w:val="000000"/>
                <w:lang w:val="uk-UA" w:eastAsia="uk-UA" w:bidi="uk-UA"/>
              </w:rPr>
              <w:t>старостинського</w:t>
            </w:r>
            <w:proofErr w:type="spellEnd"/>
            <w:r>
              <w:rPr>
                <w:b/>
                <w:bCs/>
                <w:i/>
                <w:iCs/>
                <w:color w:val="000000"/>
                <w:lang w:val="uk-UA" w:eastAsia="uk-UA" w:bidi="uk-UA"/>
              </w:rPr>
              <w:t xml:space="preserve"> округу</w:t>
            </w:r>
          </w:p>
        </w:tc>
      </w:tr>
      <w:tr w:rsidR="00C50C65" w:rsidTr="00A25489">
        <w:trPr>
          <w:jc w:val="right"/>
        </w:trPr>
        <w:tc>
          <w:tcPr>
            <w:tcW w:w="704" w:type="dxa"/>
          </w:tcPr>
          <w:p w:rsidR="00C50C65" w:rsidRDefault="00C50C65" w:rsidP="00A25489">
            <w:pPr>
              <w:pStyle w:val="aa"/>
              <w:shd w:val="clear" w:color="auto" w:fill="auto"/>
            </w:pPr>
            <w:r>
              <w:rPr>
                <w:color w:val="000000"/>
                <w:lang w:val="uk-UA" w:eastAsia="uk-UA" w:bidi="uk-UA"/>
              </w:rPr>
              <w:t>63.</w:t>
            </w:r>
          </w:p>
        </w:tc>
        <w:tc>
          <w:tcPr>
            <w:tcW w:w="6379" w:type="dxa"/>
          </w:tcPr>
          <w:p w:rsidR="00C50C65" w:rsidRDefault="00C50C65" w:rsidP="00A25489">
            <w:pPr>
              <w:pStyle w:val="aa"/>
              <w:shd w:val="clear" w:color="auto" w:fill="auto"/>
              <w:jc w:val="both"/>
            </w:pPr>
            <w:r>
              <w:rPr>
                <w:color w:val="000000"/>
                <w:lang w:val="uk-UA" w:eastAsia="uk-UA" w:bidi="uk-UA"/>
              </w:rPr>
              <w:t xml:space="preserve">Кладовище с. </w:t>
            </w:r>
            <w:proofErr w:type="spellStart"/>
            <w:r>
              <w:rPr>
                <w:color w:val="000000"/>
                <w:lang w:val="uk-UA" w:eastAsia="uk-UA" w:bidi="uk-UA"/>
              </w:rPr>
              <w:t>Бершацьке</w:t>
            </w:r>
            <w:proofErr w:type="spellEnd"/>
          </w:p>
        </w:tc>
        <w:tc>
          <w:tcPr>
            <w:tcW w:w="2262" w:type="dxa"/>
            <w:vAlign w:val="center"/>
          </w:tcPr>
          <w:p w:rsidR="00C50C65" w:rsidRDefault="00C50C65" w:rsidP="00A25489">
            <w:pPr>
              <w:pStyle w:val="aa"/>
              <w:shd w:val="clear" w:color="auto" w:fill="auto"/>
              <w:jc w:val="right"/>
            </w:pPr>
            <w:r>
              <w:rPr>
                <w:color w:val="000000"/>
                <w:lang w:val="uk-UA" w:eastAsia="uk-UA" w:bidi="uk-UA"/>
              </w:rPr>
              <w:t>0,0100</w:t>
            </w:r>
          </w:p>
        </w:tc>
      </w:tr>
    </w:tbl>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both"/>
        <w:rPr>
          <w:rFonts w:eastAsia="Batang"/>
          <w:b/>
          <w:bCs/>
        </w:rPr>
      </w:pPr>
      <w:r w:rsidRPr="00D336DF">
        <w:rPr>
          <w:rFonts w:eastAsia="Batang"/>
          <w:b/>
          <w:bCs/>
        </w:rPr>
        <w:t>2. Підстава для надання послуг</w:t>
      </w:r>
    </w:p>
    <w:p w:rsidR="00C50C65" w:rsidRPr="0015786E" w:rsidRDefault="00C50C65" w:rsidP="00C50C65">
      <w:pPr>
        <w:ind w:firstLine="708"/>
        <w:jc w:val="both"/>
        <w:rPr>
          <w:rFonts w:eastAsia="Arial"/>
          <w:color w:val="000000"/>
          <w:szCs w:val="24"/>
        </w:rPr>
      </w:pPr>
      <w:r w:rsidRPr="0015786E">
        <w:rPr>
          <w:rFonts w:eastAsia="Arial"/>
          <w:color w:val="000000"/>
          <w:szCs w:val="24"/>
        </w:rPr>
        <w:t xml:space="preserve">Розроблення </w:t>
      </w:r>
      <w:r>
        <w:rPr>
          <w:color w:val="000000"/>
          <w:lang w:eastAsia="uk-UA" w:bidi="uk-UA"/>
        </w:rPr>
        <w:t xml:space="preserve">технічної документації із землеустрою щодо інвентаризації земель під кладовищами Полтавської міської територіальної громади </w:t>
      </w:r>
      <w:r w:rsidRPr="009B648A">
        <w:t>проводиться на підставі рішення</w:t>
      </w:r>
      <w:r>
        <w:t xml:space="preserve"> тридцять дев’ятої сесії восьмого скликання Полтавської міської ради від 15 вересня 2023 року «</w:t>
      </w:r>
      <w:r>
        <w:rPr>
          <w:color w:val="000000"/>
          <w:lang w:eastAsia="uk-UA" w:bidi="uk-UA"/>
        </w:rPr>
        <w:t xml:space="preserve">Про затвердження переліку земельних ділянок та надання дозволу на розроблення технічної документації із землеустрою щодо інвентаризації земель під кладовищами Полтавської міської територіальної громади» </w:t>
      </w:r>
      <w:r w:rsidRPr="00000CDC">
        <w:rPr>
          <w:color w:val="000000"/>
          <w:lang w:eastAsia="uk-UA" w:bidi="uk-UA"/>
        </w:rPr>
        <w:t xml:space="preserve">Керуючись Земельним кодексом України, Законами України „Про землеустрій”, „Про внесення змін до деяких законодавчих актів України щодо розмежування земель державної та комунальної власності”, „Про Державний земельний кадастр”, ст. 26 Закону України ’’Про місцеве самоврядування в Україні”, розпорядженням Кабінету Міністрів України від 12 червня 2020 р. №721-р „Про визначення адміністративних центрів та затвердження територій територіальних громад Полтавської області”, враховуючи рішення позачергової другої сесії Полтавської міської ради восьмого скликання від 29 січня 2021 року „Про реорганізацію шляхом приєднання </w:t>
      </w:r>
      <w:proofErr w:type="spellStart"/>
      <w:r w:rsidRPr="00000CDC">
        <w:rPr>
          <w:color w:val="000000"/>
          <w:lang w:eastAsia="uk-UA" w:bidi="uk-UA"/>
        </w:rPr>
        <w:t>Абазівської</w:t>
      </w:r>
      <w:proofErr w:type="spellEnd"/>
      <w:r w:rsidRPr="00000CDC">
        <w:rPr>
          <w:color w:val="000000"/>
          <w:lang w:eastAsia="uk-UA" w:bidi="uk-UA"/>
        </w:rPr>
        <w:t xml:space="preserve"> сільської ради, </w:t>
      </w:r>
      <w:proofErr w:type="spellStart"/>
      <w:r w:rsidRPr="00000CDC">
        <w:rPr>
          <w:color w:val="000000"/>
          <w:lang w:eastAsia="uk-UA" w:bidi="uk-UA"/>
        </w:rPr>
        <w:t>Бричківської</w:t>
      </w:r>
      <w:proofErr w:type="spellEnd"/>
      <w:r w:rsidRPr="00000CDC">
        <w:rPr>
          <w:color w:val="000000"/>
          <w:lang w:eastAsia="uk-UA" w:bidi="uk-UA"/>
        </w:rPr>
        <w:t xml:space="preserve"> сільської ради, Банківської сільської ради, </w:t>
      </w:r>
      <w:proofErr w:type="spellStart"/>
      <w:r w:rsidRPr="00000CDC">
        <w:rPr>
          <w:color w:val="000000"/>
          <w:lang w:eastAsia="uk-UA" w:bidi="uk-UA"/>
        </w:rPr>
        <w:t>Гожулівської</w:t>
      </w:r>
      <w:proofErr w:type="spellEnd"/>
      <w:r w:rsidRPr="00000CDC">
        <w:rPr>
          <w:color w:val="000000"/>
          <w:lang w:eastAsia="uk-UA" w:bidi="uk-UA"/>
        </w:rPr>
        <w:t xml:space="preserve"> сільської ради, </w:t>
      </w:r>
      <w:proofErr w:type="spellStart"/>
      <w:r>
        <w:rPr>
          <w:color w:val="000000"/>
          <w:lang w:eastAsia="uk-UA" w:bidi="uk-UA"/>
        </w:rPr>
        <w:t>К</w:t>
      </w:r>
      <w:r w:rsidRPr="00000CDC">
        <w:rPr>
          <w:color w:val="000000"/>
          <w:lang w:eastAsia="uk-UA" w:bidi="uk-UA"/>
        </w:rPr>
        <w:t>овалівської</w:t>
      </w:r>
      <w:proofErr w:type="spellEnd"/>
      <w:r w:rsidRPr="00000CDC">
        <w:rPr>
          <w:color w:val="000000"/>
          <w:lang w:eastAsia="uk-UA" w:bidi="uk-UA"/>
        </w:rPr>
        <w:t xml:space="preserve"> сільської ради, </w:t>
      </w:r>
      <w:proofErr w:type="spellStart"/>
      <w:r w:rsidRPr="00000CDC">
        <w:rPr>
          <w:color w:val="000000"/>
          <w:lang w:eastAsia="uk-UA" w:bidi="uk-UA"/>
        </w:rPr>
        <w:t>Пальчиківської</w:t>
      </w:r>
      <w:proofErr w:type="spellEnd"/>
      <w:r w:rsidRPr="00000CDC">
        <w:rPr>
          <w:color w:val="000000"/>
          <w:lang w:eastAsia="uk-UA" w:bidi="uk-UA"/>
        </w:rPr>
        <w:t xml:space="preserve"> сільської ради, </w:t>
      </w:r>
      <w:proofErr w:type="spellStart"/>
      <w:r w:rsidRPr="00000CDC">
        <w:rPr>
          <w:color w:val="000000"/>
          <w:lang w:eastAsia="uk-UA" w:bidi="uk-UA"/>
        </w:rPr>
        <w:t>Сем’янівської</w:t>
      </w:r>
      <w:proofErr w:type="spellEnd"/>
      <w:r w:rsidRPr="00000CDC">
        <w:rPr>
          <w:color w:val="000000"/>
          <w:lang w:eastAsia="uk-UA" w:bidi="uk-UA"/>
        </w:rPr>
        <w:t xml:space="preserve"> сільської ради, </w:t>
      </w:r>
      <w:proofErr w:type="spellStart"/>
      <w:r w:rsidRPr="00000CDC">
        <w:rPr>
          <w:color w:val="000000"/>
          <w:lang w:eastAsia="uk-UA" w:bidi="uk-UA"/>
        </w:rPr>
        <w:t>Супрунівської</w:t>
      </w:r>
      <w:proofErr w:type="spellEnd"/>
      <w:r w:rsidRPr="00000CDC">
        <w:rPr>
          <w:color w:val="000000"/>
          <w:lang w:eastAsia="uk-UA" w:bidi="uk-UA"/>
        </w:rPr>
        <w:t xml:space="preserve"> сільської ради, </w:t>
      </w:r>
      <w:proofErr w:type="spellStart"/>
      <w:r w:rsidRPr="00000CDC">
        <w:rPr>
          <w:color w:val="000000"/>
          <w:lang w:eastAsia="uk-UA" w:bidi="uk-UA"/>
        </w:rPr>
        <w:t>Тахтаулівської</w:t>
      </w:r>
      <w:proofErr w:type="spellEnd"/>
      <w:r w:rsidRPr="00000CDC">
        <w:rPr>
          <w:color w:val="000000"/>
          <w:lang w:eastAsia="uk-UA" w:bidi="uk-UA"/>
        </w:rPr>
        <w:t xml:space="preserve"> сільської ради, </w:t>
      </w:r>
      <w:proofErr w:type="spellStart"/>
      <w:r w:rsidRPr="00000CDC">
        <w:rPr>
          <w:color w:val="000000"/>
          <w:lang w:eastAsia="uk-UA" w:bidi="uk-UA"/>
        </w:rPr>
        <w:t>Чорноглазівської</w:t>
      </w:r>
      <w:proofErr w:type="spellEnd"/>
      <w:r w:rsidRPr="00000CDC">
        <w:rPr>
          <w:color w:val="000000"/>
          <w:lang w:eastAsia="uk-UA" w:bidi="uk-UA"/>
        </w:rPr>
        <w:t xml:space="preserve"> сільської ради Полтавського району Полтавської області до Полтавської міської ради”, рішення дев’ятої сесії Полтавської міської ради восьмого скликання від 16.11.2021 „Про передачу комунального майна Полтавської міської територіальної громади”, рішення виконавчого комітету Полтавської міської ради від 02.06.2022 №170 „Про внесення змін до Програми розвитку земельних відносин та охорони земель міста Полтава на 2018-2022 роки”, лист виконавчого комітету Полтавської міської ради №04-51/3/1407 від 15.09.2021, та протокол засідання постійної комісії з питань регулювання земельних відносин, охорони довкілля, природокористування міська рада</w:t>
      </w:r>
    </w:p>
    <w:p w:rsidR="00C50C65" w:rsidRDefault="00C50C65" w:rsidP="00C50C65">
      <w:pPr>
        <w:jc w:val="both"/>
        <w:rPr>
          <w:rFonts w:eastAsia="Arial"/>
          <w:b/>
          <w:color w:val="000000"/>
          <w:sz w:val="20"/>
        </w:rPr>
      </w:pPr>
    </w:p>
    <w:p w:rsidR="00C50C65" w:rsidRDefault="00C50C65" w:rsidP="00C50C65">
      <w:pPr>
        <w:ind w:left="20" w:right="40"/>
        <w:jc w:val="both"/>
        <w:rPr>
          <w:rFonts w:eastAsia="Batang"/>
          <w:b/>
          <w:bCs/>
        </w:rPr>
      </w:pPr>
      <w:r w:rsidRPr="00D336DF">
        <w:rPr>
          <w:rFonts w:eastAsia="Batang"/>
          <w:b/>
          <w:bCs/>
        </w:rPr>
        <w:t>3.Вихідні дані, що надаються Замовником</w:t>
      </w:r>
      <w:r>
        <w:rPr>
          <w:rFonts w:eastAsia="Batang"/>
          <w:b/>
          <w:bCs/>
        </w:rPr>
        <w:t xml:space="preserve"> </w:t>
      </w:r>
    </w:p>
    <w:p w:rsidR="00C50C65" w:rsidRDefault="00C50C65" w:rsidP="00C50C65">
      <w:pPr>
        <w:ind w:left="20" w:right="40" w:firstLine="688"/>
        <w:jc w:val="both"/>
        <w:rPr>
          <w:color w:val="000000"/>
          <w:shd w:val="clear" w:color="auto" w:fill="FFFFFF"/>
        </w:rPr>
      </w:pPr>
      <w:r w:rsidRPr="009B648A">
        <w:rPr>
          <w:color w:val="000000"/>
          <w:shd w:val="clear" w:color="auto" w:fill="FFFFFF"/>
        </w:rPr>
        <w:t xml:space="preserve">Всі необхідні документи за запитом </w:t>
      </w:r>
      <w:r>
        <w:rPr>
          <w:color w:val="000000"/>
          <w:shd w:val="clear" w:color="auto" w:fill="FFFFFF"/>
        </w:rPr>
        <w:t>Виконавець</w:t>
      </w:r>
      <w:r w:rsidRPr="009B648A">
        <w:rPr>
          <w:color w:val="000000"/>
          <w:shd w:val="clear" w:color="auto" w:fill="FFFFFF"/>
        </w:rPr>
        <w:t xml:space="preserve"> в разі їх наявності.</w:t>
      </w:r>
    </w:p>
    <w:p w:rsidR="00C50C65" w:rsidRDefault="00C50C65" w:rsidP="00C50C65">
      <w:pPr>
        <w:jc w:val="both"/>
        <w:rPr>
          <w:rFonts w:eastAsia="Arial"/>
          <w:b/>
          <w:color w:val="000000"/>
          <w:sz w:val="20"/>
        </w:rPr>
      </w:pPr>
    </w:p>
    <w:p w:rsidR="00C50C65" w:rsidRPr="00D336DF" w:rsidRDefault="00C50C65" w:rsidP="00C50C65">
      <w:pPr>
        <w:keepNext/>
        <w:keepLines/>
        <w:tabs>
          <w:tab w:val="left" w:pos="308"/>
        </w:tabs>
        <w:ind w:left="20"/>
        <w:outlineLvl w:val="1"/>
        <w:rPr>
          <w:rFonts w:eastAsia="Batang"/>
          <w:b/>
          <w:bCs/>
        </w:rPr>
      </w:pPr>
      <w:r w:rsidRPr="00D336DF">
        <w:rPr>
          <w:rFonts w:eastAsia="Batang"/>
          <w:b/>
          <w:bCs/>
        </w:rPr>
        <w:t xml:space="preserve">4. Вимоги до послуги </w:t>
      </w:r>
    </w:p>
    <w:p w:rsidR="00C50C65" w:rsidRDefault="00C50C65" w:rsidP="00C50C65">
      <w:pPr>
        <w:ind w:left="20" w:right="40" w:firstLine="547"/>
        <w:jc w:val="both"/>
        <w:rPr>
          <w:rFonts w:eastAsia="Batang"/>
        </w:rPr>
      </w:pPr>
      <w:r w:rsidRPr="009B648A">
        <w:rPr>
          <w:rFonts w:eastAsia="Batang"/>
        </w:rPr>
        <w:t>Надан</w:t>
      </w:r>
      <w:r>
        <w:rPr>
          <w:rFonts w:eastAsia="Batang"/>
        </w:rPr>
        <w:t>а</w:t>
      </w:r>
      <w:r w:rsidRPr="009B648A">
        <w:rPr>
          <w:rFonts w:eastAsia="Batang"/>
        </w:rPr>
        <w:t xml:space="preserve"> послуг</w:t>
      </w:r>
      <w:r>
        <w:rPr>
          <w:rFonts w:eastAsia="Batang"/>
        </w:rPr>
        <w:t>а</w:t>
      </w:r>
      <w:r w:rsidRPr="009B648A">
        <w:rPr>
          <w:rFonts w:eastAsia="Batang"/>
        </w:rPr>
        <w:t xml:space="preserve"> повинн</w:t>
      </w:r>
      <w:r>
        <w:rPr>
          <w:rFonts w:eastAsia="Batang"/>
        </w:rPr>
        <w:t>а</w:t>
      </w:r>
      <w:r w:rsidRPr="009B648A">
        <w:rPr>
          <w:rFonts w:eastAsia="Batang"/>
        </w:rPr>
        <w:t xml:space="preserve"> відповідати вимогам</w:t>
      </w:r>
      <w:r>
        <w:rPr>
          <w:rFonts w:eastAsia="Batang"/>
        </w:rPr>
        <w:t>:</w:t>
      </w:r>
    </w:p>
    <w:p w:rsidR="00C50C65" w:rsidRPr="00795067" w:rsidRDefault="00C50C65" w:rsidP="00C50C65">
      <w:pPr>
        <w:numPr>
          <w:ilvl w:val="0"/>
          <w:numId w:val="7"/>
        </w:numPr>
        <w:suppressAutoHyphens/>
        <w:autoSpaceDE w:val="0"/>
        <w:ind w:right="40"/>
        <w:jc w:val="both"/>
        <w:rPr>
          <w:rFonts w:eastAsia="Batang"/>
          <w:szCs w:val="24"/>
        </w:rPr>
      </w:pPr>
      <w:r w:rsidRPr="00795067">
        <w:rPr>
          <w:szCs w:val="24"/>
        </w:rPr>
        <w:t>Земельного кодексу України;</w:t>
      </w:r>
    </w:p>
    <w:p w:rsidR="00C50C65" w:rsidRPr="00795067" w:rsidRDefault="00C50C65" w:rsidP="00C50C65">
      <w:pPr>
        <w:pStyle w:val="a4"/>
        <w:numPr>
          <w:ilvl w:val="0"/>
          <w:numId w:val="7"/>
        </w:numPr>
        <w:jc w:val="both"/>
        <w:rPr>
          <w:rFonts w:ascii="Times New Roman" w:eastAsia="Arial" w:hAnsi="Times New Roman" w:cs="Times New Roman"/>
          <w:color w:val="000000"/>
          <w:sz w:val="24"/>
          <w:szCs w:val="24"/>
        </w:rPr>
      </w:pPr>
      <w:r w:rsidRPr="00795067">
        <w:rPr>
          <w:rFonts w:ascii="Times New Roman" w:hAnsi="Times New Roman" w:cs="Times New Roman"/>
          <w:color w:val="000000"/>
          <w:sz w:val="24"/>
          <w:szCs w:val="24"/>
          <w:lang w:eastAsia="uk-UA" w:bidi="uk-UA"/>
        </w:rPr>
        <w:t>Законом України „Про землеустрій”;</w:t>
      </w:r>
    </w:p>
    <w:p w:rsidR="00C50C65" w:rsidRPr="00795067" w:rsidRDefault="00C50C65" w:rsidP="00C50C65">
      <w:pPr>
        <w:pStyle w:val="a4"/>
        <w:numPr>
          <w:ilvl w:val="0"/>
          <w:numId w:val="7"/>
        </w:numPr>
        <w:ind w:left="0" w:firstLine="360"/>
        <w:jc w:val="both"/>
        <w:rPr>
          <w:rFonts w:ascii="Times New Roman" w:eastAsia="Arial" w:hAnsi="Times New Roman" w:cs="Times New Roman"/>
          <w:color w:val="000000"/>
          <w:sz w:val="24"/>
          <w:szCs w:val="24"/>
        </w:rPr>
      </w:pPr>
      <w:r w:rsidRPr="00795067">
        <w:rPr>
          <w:rFonts w:ascii="Times New Roman" w:hAnsi="Times New Roman" w:cs="Times New Roman"/>
          <w:color w:val="000000"/>
          <w:sz w:val="24"/>
          <w:szCs w:val="24"/>
          <w:lang w:eastAsia="uk-UA" w:bidi="uk-UA"/>
        </w:rPr>
        <w:t xml:space="preserve">Законом України </w:t>
      </w:r>
      <w:r w:rsidRPr="00795067">
        <w:rPr>
          <w:rFonts w:ascii="Times New Roman" w:eastAsia="Arial" w:hAnsi="Times New Roman" w:cs="Times New Roman"/>
          <w:color w:val="000000"/>
          <w:sz w:val="24"/>
          <w:szCs w:val="24"/>
        </w:rPr>
        <w:t>„Про внесення змін до деяких законодавчих актів України щодо розмежування земель державної та комунальної власності”;</w:t>
      </w:r>
    </w:p>
    <w:p w:rsidR="00C50C65" w:rsidRPr="00795067" w:rsidRDefault="00C50C65" w:rsidP="00C50C65">
      <w:pPr>
        <w:pStyle w:val="a4"/>
        <w:numPr>
          <w:ilvl w:val="0"/>
          <w:numId w:val="7"/>
        </w:numPr>
        <w:jc w:val="both"/>
        <w:rPr>
          <w:rFonts w:ascii="Times New Roman" w:eastAsia="Arial" w:hAnsi="Times New Roman" w:cs="Times New Roman"/>
          <w:color w:val="000000"/>
          <w:sz w:val="24"/>
          <w:szCs w:val="24"/>
        </w:rPr>
      </w:pPr>
      <w:r w:rsidRPr="00795067">
        <w:rPr>
          <w:rFonts w:ascii="Times New Roman" w:hAnsi="Times New Roman" w:cs="Times New Roman"/>
          <w:color w:val="000000"/>
          <w:sz w:val="24"/>
          <w:szCs w:val="24"/>
          <w:lang w:eastAsia="uk-UA" w:bidi="uk-UA"/>
        </w:rPr>
        <w:t>Законом України „Про Державний земельний кадастр”;</w:t>
      </w:r>
    </w:p>
    <w:p w:rsidR="00C50C65" w:rsidRDefault="00C50C65" w:rsidP="00C50C65">
      <w:pPr>
        <w:pStyle w:val="a4"/>
        <w:numPr>
          <w:ilvl w:val="0"/>
          <w:numId w:val="7"/>
        </w:numPr>
        <w:ind w:left="0" w:firstLine="360"/>
        <w:jc w:val="both"/>
        <w:rPr>
          <w:rFonts w:ascii="Times New Roman" w:eastAsia="Arial" w:hAnsi="Times New Roman" w:cs="Times New Roman"/>
          <w:color w:val="000000"/>
          <w:sz w:val="24"/>
          <w:szCs w:val="24"/>
        </w:rPr>
      </w:pPr>
      <w:r w:rsidRPr="00795067">
        <w:rPr>
          <w:rFonts w:ascii="Times New Roman" w:eastAsia="Arial" w:hAnsi="Times New Roman" w:cs="Times New Roman"/>
          <w:color w:val="000000"/>
          <w:sz w:val="24"/>
          <w:szCs w:val="24"/>
        </w:rPr>
        <w:t>Порядок проведення інвентаризації земель затверджений постановою Кабінету Міністрів України від 5 червня 2019 р. № 476</w:t>
      </w:r>
      <w:r>
        <w:rPr>
          <w:rFonts w:ascii="Times New Roman" w:eastAsia="Arial" w:hAnsi="Times New Roman" w:cs="Times New Roman"/>
          <w:color w:val="000000"/>
          <w:sz w:val="24"/>
          <w:szCs w:val="24"/>
        </w:rPr>
        <w:t>;</w:t>
      </w:r>
    </w:p>
    <w:p w:rsidR="00C50C65" w:rsidRDefault="00C50C65" w:rsidP="00C50C65">
      <w:pPr>
        <w:pStyle w:val="a4"/>
        <w:numPr>
          <w:ilvl w:val="0"/>
          <w:numId w:val="7"/>
        </w:num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Закон України </w:t>
      </w:r>
      <w:r w:rsidRPr="000F0EA8">
        <w:rPr>
          <w:rFonts w:ascii="Times New Roman" w:eastAsia="Arial" w:hAnsi="Times New Roman" w:cs="Times New Roman"/>
          <w:color w:val="000000"/>
          <w:sz w:val="24"/>
          <w:szCs w:val="24"/>
        </w:rPr>
        <w:t>Про ратиф</w:t>
      </w:r>
      <w:r>
        <w:rPr>
          <w:rFonts w:ascii="Times New Roman" w:eastAsia="Arial" w:hAnsi="Times New Roman" w:cs="Times New Roman"/>
          <w:color w:val="000000"/>
          <w:sz w:val="24"/>
          <w:szCs w:val="24"/>
        </w:rPr>
        <w:t>ікацію Угоди про позику (Проект</w:t>
      </w:r>
      <w:r w:rsidRPr="000F0EA8">
        <w:rPr>
          <w:rFonts w:ascii="Times New Roman" w:eastAsia="Arial" w:hAnsi="Times New Roman" w:cs="Times New Roman"/>
          <w:color w:val="000000"/>
          <w:sz w:val="24"/>
          <w:szCs w:val="24"/>
        </w:rPr>
        <w:t xml:space="preserve"> "Видача державних актів на право власності на землю у сільській місцевості та розвиток системи кадастру") між Україною та Міжнародним банком реконструкції та розвитку</w:t>
      </w:r>
      <w:r>
        <w:rPr>
          <w:rFonts w:ascii="Times New Roman" w:eastAsia="Arial" w:hAnsi="Times New Roman" w:cs="Times New Roman"/>
          <w:color w:val="000000"/>
          <w:sz w:val="24"/>
          <w:szCs w:val="24"/>
        </w:rPr>
        <w:t xml:space="preserve"> від 15 червня 2004 року </w:t>
      </w:r>
      <w:r w:rsidRPr="000F0EA8">
        <w:rPr>
          <w:rFonts w:ascii="Times New Roman" w:eastAsia="Arial" w:hAnsi="Times New Roman" w:cs="Times New Roman"/>
          <w:color w:val="000000"/>
          <w:sz w:val="24"/>
          <w:szCs w:val="24"/>
        </w:rPr>
        <w:t>N 1776-IV</w:t>
      </w:r>
      <w:r>
        <w:rPr>
          <w:rFonts w:ascii="Times New Roman" w:eastAsia="Arial" w:hAnsi="Times New Roman" w:cs="Times New Roman"/>
          <w:color w:val="000000"/>
          <w:sz w:val="24"/>
          <w:szCs w:val="24"/>
        </w:rPr>
        <w:t>.</w:t>
      </w:r>
    </w:p>
    <w:p w:rsidR="00C50C65" w:rsidRDefault="00C50C65" w:rsidP="00C50C65">
      <w:pPr>
        <w:pStyle w:val="a4"/>
        <w:jc w:val="both"/>
        <w:rPr>
          <w:rFonts w:ascii="Times New Roman" w:eastAsia="Arial" w:hAnsi="Times New Roman" w:cs="Times New Roman"/>
          <w:color w:val="000000"/>
          <w:sz w:val="24"/>
          <w:szCs w:val="24"/>
        </w:rPr>
      </w:pPr>
      <w:r w:rsidRPr="00CF1CCF">
        <w:rPr>
          <w:rFonts w:ascii="Times New Roman" w:eastAsia="Arial" w:hAnsi="Times New Roman" w:cs="Times New Roman"/>
          <w:b/>
          <w:color w:val="000000"/>
          <w:sz w:val="24"/>
          <w:szCs w:val="24"/>
        </w:rPr>
        <w:t>Загальні вимоги до змісту документації із землеустрою</w:t>
      </w:r>
      <w:r>
        <w:rPr>
          <w:rFonts w:ascii="Times New Roman" w:eastAsia="Arial" w:hAnsi="Times New Roman" w:cs="Times New Roman"/>
          <w:color w:val="000000"/>
          <w:sz w:val="24"/>
          <w:szCs w:val="24"/>
        </w:rPr>
        <w:t>:</w:t>
      </w:r>
    </w:p>
    <w:p w:rsidR="00C50C65" w:rsidRPr="00AA1938" w:rsidRDefault="00C50C65" w:rsidP="00C50C65">
      <w:pPr>
        <w:pStyle w:val="a4"/>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Технічна документація із землеустрою щодо інвентаризації земель включає:</w:t>
      </w:r>
    </w:p>
    <w:p w:rsidR="00C50C65" w:rsidRPr="00AA1938" w:rsidRDefault="00C50C65" w:rsidP="00C50C65">
      <w:pPr>
        <w:pStyle w:val="a4"/>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а) пояснювальну записку;</w:t>
      </w:r>
    </w:p>
    <w:p w:rsidR="00C50C65" w:rsidRPr="00AA1938" w:rsidRDefault="00C50C65" w:rsidP="00C50C65">
      <w:pPr>
        <w:pStyle w:val="a4"/>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 xml:space="preserve">б) матеріали топографо-геодезичних </w:t>
      </w:r>
      <w:proofErr w:type="spellStart"/>
      <w:r w:rsidRPr="00AA1938">
        <w:rPr>
          <w:rFonts w:ascii="Times New Roman" w:eastAsia="Arial" w:hAnsi="Times New Roman" w:cs="Times New Roman"/>
          <w:color w:val="000000"/>
          <w:sz w:val="24"/>
          <w:szCs w:val="24"/>
        </w:rPr>
        <w:t>вишукувань</w:t>
      </w:r>
      <w:proofErr w:type="spellEnd"/>
      <w:r w:rsidRPr="00AA1938">
        <w:rPr>
          <w:rFonts w:ascii="Times New Roman" w:eastAsia="Arial" w:hAnsi="Times New Roman" w:cs="Times New Roman"/>
          <w:color w:val="000000"/>
          <w:sz w:val="24"/>
          <w:szCs w:val="24"/>
        </w:rPr>
        <w:t>;</w:t>
      </w:r>
    </w:p>
    <w:p w:rsidR="00C50C65" w:rsidRPr="00AA1938" w:rsidRDefault="00C50C65" w:rsidP="00C50C65">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в) пропозиції щодо узгодження даних, отриманих у результаті проведення інвентаризації земель, з інформацією, що міститься у документах, що посвідчують право на земельну ділянку, та Державному земельному кадастрі;</w:t>
      </w:r>
    </w:p>
    <w:p w:rsidR="00C50C65" w:rsidRPr="00AA1938" w:rsidRDefault="00C50C65" w:rsidP="00C50C65">
      <w:pPr>
        <w:pStyle w:val="a4"/>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г) робочий і зведений інвентаризаційні плани;</w:t>
      </w:r>
    </w:p>
    <w:p w:rsidR="00C50C65" w:rsidRPr="00AA1938" w:rsidRDefault="00C50C65" w:rsidP="00C50C65">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 xml:space="preserve">ґ) переліки земельних ділянок (земель) у розрізі за категоріями земель та угіддями,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що використовуються без документів, що посвідчують право на них, що використовуються не за цільовим призначенням, невитребуваних земельних часток (паїв), </w:t>
      </w:r>
      <w:proofErr w:type="spellStart"/>
      <w:r w:rsidRPr="00AA1938">
        <w:rPr>
          <w:rFonts w:ascii="Times New Roman" w:eastAsia="Arial" w:hAnsi="Times New Roman" w:cs="Times New Roman"/>
          <w:color w:val="000000"/>
          <w:sz w:val="24"/>
          <w:szCs w:val="24"/>
        </w:rPr>
        <w:t>відумерлої</w:t>
      </w:r>
      <w:proofErr w:type="spellEnd"/>
      <w:r w:rsidRPr="00AA1938">
        <w:rPr>
          <w:rFonts w:ascii="Times New Roman" w:eastAsia="Arial" w:hAnsi="Times New Roman" w:cs="Times New Roman"/>
          <w:color w:val="000000"/>
          <w:sz w:val="24"/>
          <w:szCs w:val="24"/>
        </w:rPr>
        <w:t xml:space="preserve"> спадщини;</w:t>
      </w:r>
    </w:p>
    <w:p w:rsidR="00C50C65" w:rsidRDefault="00C50C65" w:rsidP="00C50C65">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д) відомості про меліоративну мережу або її складову частину/частини, в тому числі надані центральним органом виконавчої влади, що реалізує державну політику у сфері гідротехнічної меліорації земель, для державної реєстрації меліоративної мережі або її складової частини/частин у Державному земельному кадастрі, а також про земельні ділянки, на яких вони розміщені;</w:t>
      </w:r>
    </w:p>
    <w:p w:rsidR="00C50C65" w:rsidRDefault="00C50C65" w:rsidP="00C50C65">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е) відомості про земельні ділянки (частини земельних ділянок) та масиви земель сільськогосподарського призначення, включених до території обслуговування меліоративної мережі.</w:t>
      </w:r>
    </w:p>
    <w:p w:rsidR="00C50C65" w:rsidRDefault="00C50C65" w:rsidP="00C50C65">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У разі формування земельної ділянки технічна документація із землеустрою щодо інве</w:t>
      </w:r>
      <w:r>
        <w:rPr>
          <w:rFonts w:ascii="Times New Roman" w:eastAsia="Arial" w:hAnsi="Times New Roman" w:cs="Times New Roman"/>
          <w:color w:val="000000"/>
          <w:sz w:val="24"/>
          <w:szCs w:val="24"/>
        </w:rPr>
        <w:t xml:space="preserve">нтаризації земель також включає: </w:t>
      </w:r>
    </w:p>
    <w:p w:rsidR="00C50C65" w:rsidRDefault="00C50C65" w:rsidP="00C50C65">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а) відомості про обчислення площі земельної ділянки;</w:t>
      </w:r>
    </w:p>
    <w:p w:rsidR="00C50C65" w:rsidRDefault="00C50C65" w:rsidP="00C50C65">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б) кадастровий план земельної ділянки;</w:t>
      </w:r>
    </w:p>
    <w:p w:rsidR="00C50C65" w:rsidRDefault="00C50C65" w:rsidP="00C50C65">
      <w:pPr>
        <w:pStyle w:val="a4"/>
        <w:ind w:left="0" w:firstLine="708"/>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в</w:t>
      </w:r>
      <w:r w:rsidRPr="00AA1938">
        <w:rPr>
          <w:rFonts w:ascii="Times New Roman" w:eastAsia="Arial" w:hAnsi="Times New Roman" w:cs="Times New Roman"/>
          <w:color w:val="000000"/>
          <w:sz w:val="24"/>
          <w:szCs w:val="24"/>
        </w:rPr>
        <w:t>) перелік обмежень у використанні земельних ділянок;</w:t>
      </w:r>
    </w:p>
    <w:p w:rsidR="00C50C65" w:rsidRPr="00AA1938" w:rsidRDefault="00C50C65" w:rsidP="00C50C65">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г) відомості про встановлені межові знаки.</w:t>
      </w:r>
    </w:p>
    <w:p w:rsidR="00C50C65" w:rsidRPr="00AA1938" w:rsidRDefault="00C50C65" w:rsidP="00C50C65">
      <w:pPr>
        <w:pStyle w:val="a4"/>
        <w:ind w:firstLine="708"/>
        <w:jc w:val="both"/>
        <w:rPr>
          <w:rFonts w:ascii="Times New Roman" w:eastAsia="Arial" w:hAnsi="Times New Roman" w:cs="Times New Roman"/>
          <w:color w:val="000000"/>
          <w:sz w:val="24"/>
          <w:szCs w:val="24"/>
        </w:rPr>
      </w:pPr>
    </w:p>
    <w:p w:rsidR="00C50C65" w:rsidRPr="00AA1938" w:rsidRDefault="00C50C65" w:rsidP="00C50C65">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 xml:space="preserve">У разі виправлення помилок, допущених у відомостях Державного земельного кадастру щодо меж земельних ділянок та/або інших відомостей про земельні ділянки, технічна документація із землеустрою щодо інвентаризації земель також включає </w:t>
      </w:r>
      <w:r w:rsidRPr="00AA1938">
        <w:rPr>
          <w:rFonts w:ascii="Times New Roman" w:eastAsia="Arial" w:hAnsi="Times New Roman" w:cs="Times New Roman"/>
          <w:color w:val="000000"/>
          <w:sz w:val="24"/>
          <w:szCs w:val="24"/>
        </w:rPr>
        <w:lastRenderedPageBreak/>
        <w:t>кадастрові плани відповідних земельних ділянок із зазначенням виправлених відомостей про них.</w:t>
      </w:r>
    </w:p>
    <w:p w:rsidR="00C50C65" w:rsidRDefault="00C50C65" w:rsidP="00C50C65">
      <w:pPr>
        <w:pStyle w:val="a4"/>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У разі формування земельної ділянки під час інвентаризації земель не допускається:</w:t>
      </w:r>
    </w:p>
    <w:p w:rsidR="00C50C65" w:rsidRDefault="00C50C65" w:rsidP="00C50C65">
      <w:pPr>
        <w:pStyle w:val="a4"/>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а) розташування однієї будівлі на декількох земельних ділянках;</w:t>
      </w:r>
    </w:p>
    <w:p w:rsidR="00C50C65" w:rsidRPr="00AA1938" w:rsidRDefault="00C50C65" w:rsidP="00C50C65">
      <w:pPr>
        <w:pStyle w:val="a4"/>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б</w:t>
      </w:r>
      <w:r w:rsidRPr="00AA1938">
        <w:rPr>
          <w:rFonts w:ascii="Times New Roman" w:eastAsia="Arial" w:hAnsi="Times New Roman" w:cs="Times New Roman"/>
          <w:color w:val="000000"/>
          <w:sz w:val="24"/>
          <w:szCs w:val="24"/>
        </w:rPr>
        <w:t>) розташування на земельній ділянці лише окремої частини будівлі.</w:t>
      </w:r>
    </w:p>
    <w:p w:rsidR="00C50C65" w:rsidRDefault="00C50C65" w:rsidP="00C50C65">
      <w:pPr>
        <w:pStyle w:val="a4"/>
        <w:ind w:left="0" w:firstLine="708"/>
        <w:jc w:val="both"/>
        <w:rPr>
          <w:rFonts w:ascii="Times New Roman" w:eastAsia="Arial" w:hAnsi="Times New Roman" w:cs="Times New Roman"/>
          <w:color w:val="000000"/>
          <w:sz w:val="24"/>
          <w:szCs w:val="24"/>
        </w:rPr>
      </w:pPr>
      <w:r w:rsidRPr="00AA1938">
        <w:rPr>
          <w:rFonts w:ascii="Times New Roman" w:eastAsia="Arial" w:hAnsi="Times New Roman" w:cs="Times New Roman"/>
          <w:color w:val="000000"/>
          <w:sz w:val="24"/>
          <w:szCs w:val="24"/>
        </w:rPr>
        <w:t>Кадастрові плани земельних ділянок, помилки у відомостях Державного земельного кадастру щодо яких виправляються, погоджуються з власниками таких земельних ділянок (якщо земельна ділянка перебуває у користуванні - також із землекористувачем).</w:t>
      </w:r>
    </w:p>
    <w:p w:rsidR="00C50C65" w:rsidRPr="003F5946" w:rsidRDefault="00C50C65" w:rsidP="00C50C65">
      <w:pPr>
        <w:pStyle w:val="a4"/>
        <w:ind w:left="0" w:firstLine="708"/>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На кадастровому плані земельної ділянки відображаються:</w:t>
      </w:r>
    </w:p>
    <w:p w:rsidR="00C50C65" w:rsidRPr="003F5946" w:rsidRDefault="00C50C65" w:rsidP="00C50C6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 xml:space="preserve">площа земельної ділянки; </w:t>
      </w:r>
    </w:p>
    <w:p w:rsidR="00C50C65" w:rsidRPr="003F5946" w:rsidRDefault="00C50C65" w:rsidP="00C50C6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зовнішні межі земельної ділянки (із зазначенням суміжних земельних ділянок, їх власників, користувачів суміжних земельних ділянок державної чи комунальної власності);</w:t>
      </w:r>
    </w:p>
    <w:p w:rsidR="00C50C65" w:rsidRPr="003F5946" w:rsidRDefault="00C50C65" w:rsidP="00C50C6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координати поворотних точок земельної ділянки;</w:t>
      </w:r>
    </w:p>
    <w:p w:rsidR="00C50C65" w:rsidRPr="003F5946" w:rsidRDefault="00C50C65" w:rsidP="00C50C6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лінійні проміри між поворотними точками меж земельної ділянки;</w:t>
      </w:r>
    </w:p>
    <w:p w:rsidR="00C50C65" w:rsidRPr="003F5946" w:rsidRDefault="00C50C65" w:rsidP="00C50C6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кадастровий номер земельної ділянки;</w:t>
      </w:r>
    </w:p>
    <w:p w:rsidR="00C50C65" w:rsidRPr="003F5946" w:rsidRDefault="00C50C65" w:rsidP="00C50C6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кадастрові номери суміжних земельних ділянок (за наявності);</w:t>
      </w:r>
    </w:p>
    <w:p w:rsidR="00C50C65" w:rsidRPr="003F5946" w:rsidRDefault="00C50C65" w:rsidP="00C50C6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межі земельних угідь;</w:t>
      </w:r>
    </w:p>
    <w:p w:rsidR="00C50C65" w:rsidRPr="003F5946" w:rsidRDefault="00C50C65" w:rsidP="00C50C6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межі частин земельних ділянок, на які поширюється дія обмежень у використанні земельних ділянок, права суборенди, сервітуту;</w:t>
      </w:r>
    </w:p>
    <w:p w:rsidR="00C50C65" w:rsidRPr="003F5946" w:rsidRDefault="00C50C65" w:rsidP="00C50C6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 xml:space="preserve">контури об’єктів нерухомого майна, меліоративних мереж, складових частин меліоративних мереж та точки </w:t>
      </w:r>
      <w:proofErr w:type="spellStart"/>
      <w:r w:rsidRPr="003F5946">
        <w:rPr>
          <w:rFonts w:ascii="Times New Roman" w:hAnsi="Times New Roman" w:cs="Times New Roman"/>
          <w:color w:val="333333"/>
          <w:sz w:val="24"/>
          <w:szCs w:val="24"/>
        </w:rPr>
        <w:t>водовиділу</w:t>
      </w:r>
      <w:proofErr w:type="spellEnd"/>
      <w:r w:rsidRPr="003F5946">
        <w:rPr>
          <w:rFonts w:ascii="Times New Roman" w:hAnsi="Times New Roman" w:cs="Times New Roman"/>
          <w:color w:val="333333"/>
          <w:sz w:val="24"/>
          <w:szCs w:val="24"/>
        </w:rPr>
        <w:t>, розташовані на земельній ділянці;</w:t>
      </w:r>
    </w:p>
    <w:p w:rsidR="00C50C65" w:rsidRPr="003F5946" w:rsidRDefault="00C50C65" w:rsidP="00C50C6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межі частин земельної ділянки, на якій може проводитися гідротехнічна меліорація;</w:t>
      </w:r>
    </w:p>
    <w:p w:rsidR="00C50C65" w:rsidRPr="003F5946" w:rsidRDefault="00C50C65" w:rsidP="00C50C6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відомості про перенесення в натуру (на місцевість) меж охоронних зон, прибережних захисних смуг і пляжних зон, зон санітарної охорони, санітарно-захисних зон і зон особливого режиму використання земель (за наявності) та меж земельної ділянки (у разі формування земельної ділянки);</w:t>
      </w:r>
    </w:p>
    <w:p w:rsidR="00C50C65" w:rsidRPr="003F5946" w:rsidRDefault="00C50C65" w:rsidP="00C50C65">
      <w:pPr>
        <w:pStyle w:val="a4"/>
        <w:numPr>
          <w:ilvl w:val="0"/>
          <w:numId w:val="7"/>
        </w:numPr>
        <w:shd w:val="clear" w:color="auto" w:fill="FFFFFF"/>
        <w:spacing w:after="150"/>
        <w:ind w:left="0" w:firstLine="450"/>
        <w:jc w:val="both"/>
        <w:rPr>
          <w:rFonts w:ascii="Times New Roman" w:hAnsi="Times New Roman" w:cs="Times New Roman"/>
          <w:color w:val="333333"/>
          <w:sz w:val="24"/>
          <w:szCs w:val="24"/>
        </w:rPr>
      </w:pPr>
      <w:r w:rsidRPr="003F5946">
        <w:rPr>
          <w:rFonts w:ascii="Times New Roman" w:hAnsi="Times New Roman" w:cs="Times New Roman"/>
          <w:color w:val="333333"/>
          <w:sz w:val="24"/>
          <w:szCs w:val="24"/>
        </w:rPr>
        <w:t>відомості про встановлені межові знаки (у разі формування земельної ділянки).</w:t>
      </w:r>
    </w:p>
    <w:p w:rsidR="00C50C65" w:rsidRDefault="00C50C65" w:rsidP="00C50C65">
      <w:pPr>
        <w:pStyle w:val="rvps2"/>
        <w:shd w:val="clear" w:color="auto" w:fill="FFFFFF"/>
        <w:spacing w:before="0" w:beforeAutospacing="0" w:after="0" w:afterAutospacing="0"/>
        <w:ind w:firstLine="448"/>
        <w:jc w:val="both"/>
        <w:rPr>
          <w:color w:val="333333"/>
        </w:rPr>
      </w:pPr>
      <w:r w:rsidRPr="003F5946">
        <w:rPr>
          <w:color w:val="333333"/>
        </w:rPr>
        <w:t>Таблиці із зазначенням координат усіх поворотних точок меж земельної ділянки, переліку земельних угідь, їх площ, відомостей про цільове призначення земельної ділянки та розробника документації із землеустрою на земельну ділянку є невід'ємною частиною кадастрового плану земельної ділянки.</w:t>
      </w:r>
    </w:p>
    <w:p w:rsidR="00C50C65" w:rsidRPr="003F5946" w:rsidRDefault="00C50C65" w:rsidP="00C50C65">
      <w:pPr>
        <w:pStyle w:val="rvps2"/>
        <w:shd w:val="clear" w:color="auto" w:fill="FFFFFF"/>
        <w:spacing w:before="0" w:beforeAutospacing="0" w:after="0" w:afterAutospacing="0"/>
        <w:ind w:firstLine="448"/>
        <w:jc w:val="both"/>
        <w:rPr>
          <w:color w:val="333333"/>
        </w:rPr>
      </w:pPr>
      <w:r w:rsidRPr="003F5946">
        <w:rPr>
          <w:color w:val="333333"/>
        </w:rPr>
        <w:t>Кадастровий план земельної ділянки складається при формуванні земельної ділянки у паперовій та електронній (цифровій) формі.</w:t>
      </w:r>
    </w:p>
    <w:p w:rsidR="00C50C65" w:rsidRPr="003F5946" w:rsidRDefault="00C50C65" w:rsidP="00C50C65">
      <w:pPr>
        <w:pStyle w:val="rvps2"/>
        <w:shd w:val="clear" w:color="auto" w:fill="FFFFFF"/>
        <w:spacing w:before="0" w:beforeAutospacing="0" w:after="0" w:afterAutospacing="0"/>
        <w:ind w:firstLine="448"/>
        <w:jc w:val="both"/>
        <w:rPr>
          <w:color w:val="333333"/>
        </w:rPr>
      </w:pPr>
      <w:r w:rsidRPr="003F5946">
        <w:rPr>
          <w:color w:val="333333"/>
        </w:rPr>
        <w:t>Порядок складання та затвердження вимог до оформлення кадастрових планів земельних ділянок встановлюється Кабінетом Міністрів України.</w:t>
      </w:r>
    </w:p>
    <w:p w:rsidR="00C50C65" w:rsidRDefault="00C50C65" w:rsidP="00C50C65">
      <w:pPr>
        <w:pStyle w:val="rvps2"/>
        <w:shd w:val="clear" w:color="auto" w:fill="FFFFFF"/>
        <w:spacing w:before="0" w:beforeAutospacing="0" w:after="0" w:afterAutospacing="0"/>
        <w:ind w:firstLine="448"/>
        <w:jc w:val="both"/>
        <w:rPr>
          <w:color w:val="333333"/>
        </w:rPr>
      </w:pPr>
      <w:r w:rsidRPr="003F5946">
        <w:rPr>
          <w:color w:val="333333"/>
        </w:rPr>
        <w:t>У разі зміни відомостей, передбачених частиною першою цієї статті, власнику (користувачу) земельної ділянки за його заявою Державний кадастровий реєстратор видає Витяг з Державного земельного кадастру про земельну ділянку, складовою частиною якого є кадастровий план, що містить внесені відомості.</w:t>
      </w:r>
    </w:p>
    <w:p w:rsidR="00C50C65" w:rsidRDefault="00C50C65" w:rsidP="00C50C65">
      <w:pPr>
        <w:pStyle w:val="rvps2"/>
        <w:shd w:val="clear" w:color="auto" w:fill="FFFFFF"/>
        <w:spacing w:before="0" w:beforeAutospacing="0" w:after="150" w:afterAutospacing="0"/>
        <w:ind w:firstLine="450"/>
        <w:jc w:val="both"/>
        <w:rPr>
          <w:rFonts w:eastAsia="Batang"/>
          <w:b/>
          <w:bCs/>
        </w:rPr>
      </w:pPr>
      <w:r>
        <w:rPr>
          <w:color w:val="333333"/>
          <w:shd w:val="clear" w:color="auto" w:fill="FFFFFF"/>
        </w:rPr>
        <w:t>Погодження меж земельної ділянки з суміжними власниками та землекористувачами.</w:t>
      </w:r>
      <w:r w:rsidRPr="003F5946">
        <w:rPr>
          <w:rFonts w:eastAsia="Batang"/>
          <w:b/>
          <w:bCs/>
        </w:rPr>
        <w:t xml:space="preserve"> </w:t>
      </w:r>
    </w:p>
    <w:p w:rsidR="00C50C65" w:rsidRDefault="00C50C65" w:rsidP="00C50C65">
      <w:pPr>
        <w:pStyle w:val="rvps2"/>
        <w:shd w:val="clear" w:color="auto" w:fill="FFFFFF"/>
        <w:spacing w:before="0" w:beforeAutospacing="0" w:after="0" w:afterAutospacing="0"/>
        <w:ind w:firstLine="450"/>
        <w:jc w:val="both"/>
        <w:rPr>
          <w:rFonts w:eastAsia="Batang"/>
          <w:b/>
          <w:bCs/>
        </w:rPr>
      </w:pPr>
      <w:r w:rsidRPr="00943FFD">
        <w:rPr>
          <w:rFonts w:eastAsia="Batang"/>
          <w:b/>
          <w:bCs/>
        </w:rPr>
        <w:t>5. Матеріали, які подаються за результатами надання послуг</w:t>
      </w:r>
    </w:p>
    <w:p w:rsidR="00C50C65" w:rsidRDefault="00C50C65" w:rsidP="00C50C65">
      <w:pPr>
        <w:pStyle w:val="rvps2"/>
        <w:shd w:val="clear" w:color="auto" w:fill="FFFFFF"/>
        <w:spacing w:before="0" w:beforeAutospacing="0" w:after="0" w:afterAutospacing="0"/>
        <w:ind w:firstLine="448"/>
        <w:jc w:val="both"/>
        <w:rPr>
          <w:color w:val="333333"/>
        </w:rPr>
      </w:pPr>
      <w:r w:rsidRPr="003F5946">
        <w:rPr>
          <w:color w:val="333333"/>
        </w:rPr>
        <w:t>Матеріали повинні по складу та змісту відповідати вимогам чинного законодавства України.</w:t>
      </w:r>
    </w:p>
    <w:p w:rsidR="00C50C65" w:rsidRPr="00FD5129" w:rsidRDefault="00C50C65" w:rsidP="00C50C65">
      <w:pPr>
        <w:pStyle w:val="rvps2"/>
        <w:shd w:val="clear" w:color="auto" w:fill="FFFFFF"/>
        <w:spacing w:before="0" w:beforeAutospacing="0" w:after="0" w:afterAutospacing="0"/>
        <w:ind w:firstLine="448"/>
        <w:jc w:val="both"/>
        <w:rPr>
          <w:rStyle w:val="rvts0"/>
          <w:rFonts w:eastAsia="Arial"/>
        </w:rPr>
      </w:pPr>
      <w:r>
        <w:rPr>
          <w:color w:val="333333"/>
        </w:rPr>
        <w:t xml:space="preserve">Технічна документація по кожному із кладовищ розробляється в трьох примірниках, </w:t>
      </w:r>
      <w:r>
        <w:rPr>
          <w:rStyle w:val="rvts0"/>
        </w:rPr>
        <w:t xml:space="preserve">з яких по одному зберігаються: Замовнику, </w:t>
      </w:r>
      <w:r w:rsidRPr="003F5946">
        <w:rPr>
          <w:rStyle w:val="rvts0"/>
        </w:rPr>
        <w:t>Державна служба України з питань геодезії, картографії та кадастру (</w:t>
      </w:r>
      <w:proofErr w:type="spellStart"/>
      <w:r w:rsidRPr="003F5946">
        <w:rPr>
          <w:rStyle w:val="rvts0"/>
        </w:rPr>
        <w:t>Держгеокадастр</w:t>
      </w:r>
      <w:proofErr w:type="spellEnd"/>
      <w:r w:rsidRPr="003F5946">
        <w:rPr>
          <w:rStyle w:val="rvts0"/>
        </w:rPr>
        <w:t>)</w:t>
      </w:r>
      <w:r>
        <w:rPr>
          <w:rStyle w:val="rvts0"/>
        </w:rPr>
        <w:t xml:space="preserve"> та </w:t>
      </w:r>
      <w:r w:rsidRPr="00FD5129">
        <w:rPr>
          <w:rStyle w:val="rvts0"/>
        </w:rPr>
        <w:t>КП "СПЕЦКОМБІНАТ ПРО"</w:t>
      </w:r>
      <w:r>
        <w:rPr>
          <w:rStyle w:val="rvts0"/>
        </w:rPr>
        <w:t>.</w:t>
      </w:r>
    </w:p>
    <w:p w:rsidR="00C50C65" w:rsidRDefault="00C50C65" w:rsidP="00FD5129">
      <w:pPr>
        <w:spacing w:after="160" w:line="259" w:lineRule="auto"/>
      </w:pPr>
    </w:p>
    <w:p w:rsidR="00C50C65" w:rsidRPr="00C50C65" w:rsidRDefault="00C50C65" w:rsidP="00C50C65">
      <w:pPr>
        <w:spacing w:after="160" w:line="259" w:lineRule="auto"/>
        <w:ind w:left="7371"/>
        <w:jc w:val="center"/>
        <w:rPr>
          <w:szCs w:val="24"/>
        </w:rPr>
      </w:pPr>
      <w:r w:rsidRPr="00C50C65">
        <w:rPr>
          <w:szCs w:val="24"/>
        </w:rPr>
        <w:lastRenderedPageBreak/>
        <w:t>Додаток 2 до договору</w:t>
      </w:r>
    </w:p>
    <w:p w:rsidR="00C50C65" w:rsidRPr="00D47C83" w:rsidRDefault="00C50C65" w:rsidP="00C50C65">
      <w:pPr>
        <w:jc w:val="center"/>
        <w:rPr>
          <w:b/>
          <w:bCs/>
          <w:sz w:val="22"/>
          <w:szCs w:val="22"/>
        </w:rPr>
      </w:pPr>
      <w:r w:rsidRPr="00D47C83">
        <w:rPr>
          <w:b/>
          <w:bCs/>
          <w:sz w:val="22"/>
          <w:szCs w:val="22"/>
        </w:rPr>
        <w:t>КАЛЕНДАРНИЙ ПЛАН</w:t>
      </w:r>
    </w:p>
    <w:p w:rsidR="00C50C65" w:rsidRPr="00D47C83" w:rsidRDefault="00C50C65" w:rsidP="00C50C65">
      <w:pPr>
        <w:jc w:val="center"/>
        <w:rPr>
          <w:b/>
          <w:bCs/>
          <w:sz w:val="22"/>
          <w:szCs w:val="22"/>
        </w:rPr>
      </w:pPr>
      <w:r w:rsidRPr="00D47C83">
        <w:rPr>
          <w:b/>
          <w:bCs/>
          <w:sz w:val="22"/>
          <w:szCs w:val="22"/>
        </w:rPr>
        <w:t>щодо надання послуг (виконання робіт)</w:t>
      </w:r>
    </w:p>
    <w:tbl>
      <w:tblPr>
        <w:tblpPr w:leftFromText="180" w:rightFromText="180" w:vertAnchor="text" w:horzAnchor="margin" w:tblpXSpec="center" w:tblpY="315"/>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373"/>
        <w:gridCol w:w="373"/>
        <w:gridCol w:w="373"/>
        <w:gridCol w:w="373"/>
        <w:gridCol w:w="373"/>
        <w:gridCol w:w="375"/>
        <w:gridCol w:w="375"/>
        <w:gridCol w:w="375"/>
        <w:gridCol w:w="375"/>
        <w:gridCol w:w="454"/>
        <w:gridCol w:w="454"/>
        <w:gridCol w:w="454"/>
        <w:gridCol w:w="454"/>
        <w:gridCol w:w="454"/>
        <w:gridCol w:w="454"/>
        <w:gridCol w:w="454"/>
        <w:gridCol w:w="454"/>
        <w:gridCol w:w="499"/>
        <w:gridCol w:w="1222"/>
      </w:tblGrid>
      <w:tr w:rsidR="00C50C65" w:rsidRPr="00D47C83" w:rsidTr="00C50C65">
        <w:trPr>
          <w:trHeight w:val="1083"/>
        </w:trPr>
        <w:tc>
          <w:tcPr>
            <w:tcW w:w="1846" w:type="dxa"/>
            <w:vMerge w:val="restart"/>
            <w:vAlign w:val="center"/>
          </w:tcPr>
          <w:p w:rsidR="00C50C65" w:rsidRPr="00D47C83" w:rsidRDefault="00C50C65" w:rsidP="00C50C65">
            <w:pPr>
              <w:spacing w:line="360" w:lineRule="auto"/>
              <w:jc w:val="center"/>
              <w:rPr>
                <w:b/>
                <w:bCs/>
              </w:rPr>
            </w:pPr>
            <w:r w:rsidRPr="00D47C83">
              <w:rPr>
                <w:b/>
                <w:bCs/>
              </w:rPr>
              <w:t>Найменування</w:t>
            </w:r>
          </w:p>
          <w:p w:rsidR="00C50C65" w:rsidRPr="00D47C83" w:rsidRDefault="00C50C65" w:rsidP="00C50C65">
            <w:pPr>
              <w:spacing w:line="360" w:lineRule="auto"/>
              <w:jc w:val="center"/>
              <w:rPr>
                <w:b/>
                <w:bCs/>
              </w:rPr>
            </w:pPr>
            <w:r w:rsidRPr="00D47C83">
              <w:rPr>
                <w:b/>
                <w:bCs/>
              </w:rPr>
              <w:t>послуг (робіт)</w:t>
            </w:r>
          </w:p>
        </w:tc>
        <w:tc>
          <w:tcPr>
            <w:tcW w:w="7496" w:type="dxa"/>
            <w:gridSpan w:val="18"/>
            <w:vAlign w:val="center"/>
          </w:tcPr>
          <w:p w:rsidR="00C50C65" w:rsidRPr="00D47C83" w:rsidRDefault="00C50C65" w:rsidP="00C50C65">
            <w:pPr>
              <w:spacing w:before="80" w:after="40" w:line="360" w:lineRule="auto"/>
              <w:jc w:val="center"/>
              <w:rPr>
                <w:b/>
                <w:bCs/>
              </w:rPr>
            </w:pPr>
            <w:r w:rsidRPr="00D47C83">
              <w:rPr>
                <w:b/>
                <w:bCs/>
              </w:rPr>
              <w:t>Дні (декади)</w:t>
            </w:r>
          </w:p>
        </w:tc>
        <w:tc>
          <w:tcPr>
            <w:tcW w:w="1222" w:type="dxa"/>
            <w:vAlign w:val="center"/>
          </w:tcPr>
          <w:p w:rsidR="00C50C65" w:rsidRPr="00D47C83" w:rsidRDefault="00C50C65" w:rsidP="00C50C65">
            <w:pPr>
              <w:tabs>
                <w:tab w:val="left" w:pos="10076"/>
                <w:tab w:val="left" w:pos="10992"/>
                <w:tab w:val="left" w:pos="11908"/>
                <w:tab w:val="left" w:pos="12824"/>
                <w:tab w:val="left" w:pos="13740"/>
                <w:tab w:val="left" w:pos="14656"/>
              </w:tabs>
              <w:ind w:left="-122" w:right="-108"/>
              <w:jc w:val="center"/>
              <w:rPr>
                <w:b/>
                <w:bCs/>
                <w:sz w:val="20"/>
              </w:rPr>
            </w:pPr>
            <w:r w:rsidRPr="00D47C83">
              <w:rPr>
                <w:b/>
                <w:bCs/>
                <w:sz w:val="20"/>
              </w:rPr>
              <w:t>Вартість  послуг/робіт</w:t>
            </w:r>
          </w:p>
          <w:p w:rsidR="00C50C65" w:rsidRPr="00D47C83" w:rsidRDefault="00C50C65" w:rsidP="00C50C65">
            <w:pPr>
              <w:spacing w:before="80" w:after="40" w:line="360" w:lineRule="auto"/>
              <w:jc w:val="center"/>
            </w:pPr>
            <w:r w:rsidRPr="00D47C83">
              <w:rPr>
                <w:b/>
                <w:bCs/>
                <w:vertAlign w:val="superscript"/>
              </w:rPr>
              <w:t>(грн.)</w:t>
            </w:r>
          </w:p>
        </w:tc>
      </w:tr>
      <w:tr w:rsidR="00C50C65" w:rsidRPr="00D47C83" w:rsidTr="00C50C65">
        <w:tc>
          <w:tcPr>
            <w:tcW w:w="1846" w:type="dxa"/>
            <w:vMerge/>
          </w:tcPr>
          <w:p w:rsidR="00C50C65" w:rsidRPr="00D47C83" w:rsidRDefault="00C50C65" w:rsidP="00C50C65">
            <w:pPr>
              <w:spacing w:before="80" w:after="40" w:line="360" w:lineRule="auto"/>
            </w:pPr>
          </w:p>
        </w:tc>
        <w:tc>
          <w:tcPr>
            <w:tcW w:w="373"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10</w:t>
            </w:r>
          </w:p>
        </w:tc>
        <w:tc>
          <w:tcPr>
            <w:tcW w:w="373"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20</w:t>
            </w:r>
          </w:p>
        </w:tc>
        <w:tc>
          <w:tcPr>
            <w:tcW w:w="373"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30</w:t>
            </w:r>
          </w:p>
        </w:tc>
        <w:tc>
          <w:tcPr>
            <w:tcW w:w="373"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40</w:t>
            </w:r>
          </w:p>
        </w:tc>
        <w:tc>
          <w:tcPr>
            <w:tcW w:w="373"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50</w:t>
            </w:r>
          </w:p>
        </w:tc>
        <w:tc>
          <w:tcPr>
            <w:tcW w:w="375"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60</w:t>
            </w:r>
          </w:p>
        </w:tc>
        <w:tc>
          <w:tcPr>
            <w:tcW w:w="375"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70</w:t>
            </w:r>
          </w:p>
        </w:tc>
        <w:tc>
          <w:tcPr>
            <w:tcW w:w="375"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80</w:t>
            </w:r>
          </w:p>
        </w:tc>
        <w:tc>
          <w:tcPr>
            <w:tcW w:w="375"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90</w:t>
            </w:r>
          </w:p>
        </w:tc>
        <w:tc>
          <w:tcPr>
            <w:tcW w:w="454"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100</w:t>
            </w:r>
          </w:p>
        </w:tc>
        <w:tc>
          <w:tcPr>
            <w:tcW w:w="454"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110</w:t>
            </w:r>
          </w:p>
        </w:tc>
        <w:tc>
          <w:tcPr>
            <w:tcW w:w="454"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120</w:t>
            </w:r>
          </w:p>
        </w:tc>
        <w:tc>
          <w:tcPr>
            <w:tcW w:w="454"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130</w:t>
            </w:r>
          </w:p>
        </w:tc>
        <w:tc>
          <w:tcPr>
            <w:tcW w:w="454"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140</w:t>
            </w:r>
          </w:p>
        </w:tc>
        <w:tc>
          <w:tcPr>
            <w:tcW w:w="454"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150</w:t>
            </w:r>
          </w:p>
        </w:tc>
        <w:tc>
          <w:tcPr>
            <w:tcW w:w="454"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160</w:t>
            </w:r>
          </w:p>
        </w:tc>
        <w:tc>
          <w:tcPr>
            <w:tcW w:w="454"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170</w:t>
            </w:r>
          </w:p>
        </w:tc>
        <w:tc>
          <w:tcPr>
            <w:tcW w:w="499" w:type="dxa"/>
            <w:vAlign w:val="center"/>
          </w:tcPr>
          <w:p w:rsidR="00C50C65" w:rsidRPr="00D47C83" w:rsidRDefault="00C50C65" w:rsidP="00C50C65">
            <w:pPr>
              <w:spacing w:before="80" w:after="40" w:line="360" w:lineRule="auto"/>
              <w:ind w:left="-102" w:right="-82"/>
              <w:jc w:val="center"/>
              <w:rPr>
                <w:sz w:val="18"/>
                <w:szCs w:val="18"/>
              </w:rPr>
            </w:pPr>
            <w:r w:rsidRPr="00D47C83">
              <w:rPr>
                <w:sz w:val="18"/>
                <w:szCs w:val="18"/>
              </w:rPr>
              <w:t>180</w:t>
            </w:r>
          </w:p>
        </w:tc>
        <w:tc>
          <w:tcPr>
            <w:tcW w:w="1222" w:type="dxa"/>
          </w:tcPr>
          <w:p w:rsidR="00C50C65" w:rsidRPr="00D47C83" w:rsidRDefault="00C50C65" w:rsidP="00C50C65">
            <w:pPr>
              <w:spacing w:before="80" w:after="40" w:line="360" w:lineRule="auto"/>
            </w:pPr>
          </w:p>
        </w:tc>
      </w:tr>
      <w:tr w:rsidR="00C50C65" w:rsidRPr="00D47C83" w:rsidTr="00C50C65">
        <w:tc>
          <w:tcPr>
            <w:tcW w:w="1846" w:type="dxa"/>
          </w:tcPr>
          <w:p w:rsidR="00C50C65" w:rsidRPr="00D47C83" w:rsidRDefault="00C50C65" w:rsidP="00C50C65">
            <w:pPr>
              <w:rPr>
                <w:b/>
                <w:bCs/>
                <w:sz w:val="18"/>
                <w:szCs w:val="18"/>
              </w:rPr>
            </w:pPr>
            <w:r w:rsidRPr="00D47C83">
              <w:rPr>
                <w:noProof/>
                <w:lang w:val="ru-RU"/>
              </w:rPr>
              <mc:AlternateContent>
                <mc:Choice Requires="wps">
                  <w:drawing>
                    <wp:anchor distT="0" distB="0" distL="114300" distR="114300" simplePos="0" relativeHeight="251663360" behindDoc="0" locked="0" layoutInCell="1" allowOverlap="1" wp14:anchorId="6904B5A9" wp14:editId="74B9FF9D">
                      <wp:simplePos x="0" y="0"/>
                      <wp:positionH relativeFrom="column">
                        <wp:posOffset>1085850</wp:posOffset>
                      </wp:positionH>
                      <wp:positionV relativeFrom="paragraph">
                        <wp:posOffset>106680</wp:posOffset>
                      </wp:positionV>
                      <wp:extent cx="723900" cy="90805"/>
                      <wp:effectExtent l="9525" t="11430" r="9525"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90805"/>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63F9" id="Прямоугольник 6" o:spid="_x0000_s1026" style="position:absolute;margin-left:85.5pt;margin-top:8.4pt;width:57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" fillcolor="#a5a5a5"/>
                  </w:pict>
                </mc:Fallback>
              </mc:AlternateContent>
            </w:r>
          </w:p>
        </w:tc>
        <w:tc>
          <w:tcPr>
            <w:tcW w:w="373" w:type="dxa"/>
            <w:vAlign w:val="center"/>
          </w:tcPr>
          <w:p w:rsidR="00C50C65" w:rsidRPr="00D47C83" w:rsidRDefault="00C50C65" w:rsidP="00C50C65">
            <w:pPr>
              <w:spacing w:before="80" w:after="40" w:line="360" w:lineRule="auto"/>
              <w:jc w:val="center"/>
            </w:pPr>
          </w:p>
        </w:tc>
        <w:tc>
          <w:tcPr>
            <w:tcW w:w="373" w:type="dxa"/>
            <w:vAlign w:val="center"/>
          </w:tcPr>
          <w:p w:rsidR="00C50C65" w:rsidRPr="00D47C83" w:rsidRDefault="00C50C65" w:rsidP="00C50C65">
            <w:pPr>
              <w:spacing w:before="80" w:after="40" w:line="360" w:lineRule="auto"/>
              <w:jc w:val="center"/>
            </w:pPr>
          </w:p>
        </w:tc>
        <w:tc>
          <w:tcPr>
            <w:tcW w:w="373" w:type="dxa"/>
            <w:vAlign w:val="center"/>
          </w:tcPr>
          <w:p w:rsidR="00C50C65" w:rsidRPr="00D47C83" w:rsidRDefault="00C50C65" w:rsidP="00C50C65">
            <w:pPr>
              <w:spacing w:before="80" w:after="40" w:line="360" w:lineRule="auto"/>
              <w:jc w:val="center"/>
            </w:pPr>
            <w:r w:rsidRPr="00D47C83">
              <w:rPr>
                <w:noProof/>
                <w:lang w:val="ru-RU"/>
              </w:rPr>
              <mc:AlternateContent>
                <mc:Choice Requires="wps">
                  <w:drawing>
                    <wp:anchor distT="0" distB="0" distL="114300" distR="114300" simplePos="0" relativeHeight="251664384" behindDoc="0" locked="0" layoutInCell="1" allowOverlap="1" wp14:anchorId="1E902778" wp14:editId="1B46DCC5">
                      <wp:simplePos x="0" y="0"/>
                      <wp:positionH relativeFrom="column">
                        <wp:posOffset>153670</wp:posOffset>
                      </wp:positionH>
                      <wp:positionV relativeFrom="paragraph">
                        <wp:posOffset>111760</wp:posOffset>
                      </wp:positionV>
                      <wp:extent cx="2341245" cy="90805"/>
                      <wp:effectExtent l="10795" t="6985" r="1016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245"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8DD7E" id="Прямоугольник 5" o:spid="_x0000_s1026" style="position:absolute;margin-left:12.1pt;margin-top:8.8pt;width:184.3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" fillcolor="black"/>
                  </w:pict>
                </mc:Fallback>
              </mc:AlternateContent>
            </w:r>
          </w:p>
        </w:tc>
        <w:tc>
          <w:tcPr>
            <w:tcW w:w="373" w:type="dxa"/>
            <w:vAlign w:val="center"/>
          </w:tcPr>
          <w:p w:rsidR="00C50C65" w:rsidRPr="00D47C83" w:rsidRDefault="00C50C65" w:rsidP="00C50C65">
            <w:pPr>
              <w:spacing w:before="80" w:after="40" w:line="360" w:lineRule="auto"/>
              <w:jc w:val="center"/>
            </w:pPr>
          </w:p>
        </w:tc>
        <w:tc>
          <w:tcPr>
            <w:tcW w:w="373" w:type="dxa"/>
            <w:vAlign w:val="center"/>
          </w:tcPr>
          <w:p w:rsidR="00C50C65" w:rsidRPr="00D47C83" w:rsidRDefault="00C50C65" w:rsidP="00C50C65">
            <w:pPr>
              <w:spacing w:before="80" w:after="40" w:line="360" w:lineRule="auto"/>
              <w:jc w:val="center"/>
            </w:pPr>
          </w:p>
        </w:tc>
        <w:tc>
          <w:tcPr>
            <w:tcW w:w="375" w:type="dxa"/>
            <w:vAlign w:val="center"/>
          </w:tcPr>
          <w:p w:rsidR="00C50C65" w:rsidRPr="00D47C83" w:rsidRDefault="00C50C65" w:rsidP="00C50C65">
            <w:pPr>
              <w:spacing w:before="80" w:after="40" w:line="360" w:lineRule="auto"/>
              <w:jc w:val="center"/>
            </w:pPr>
          </w:p>
        </w:tc>
        <w:tc>
          <w:tcPr>
            <w:tcW w:w="375" w:type="dxa"/>
            <w:vAlign w:val="center"/>
          </w:tcPr>
          <w:p w:rsidR="00C50C65" w:rsidRPr="00D47C83" w:rsidRDefault="00C50C65" w:rsidP="00C50C65">
            <w:pPr>
              <w:spacing w:before="80" w:after="40" w:line="360" w:lineRule="auto"/>
              <w:jc w:val="center"/>
            </w:pPr>
          </w:p>
        </w:tc>
        <w:tc>
          <w:tcPr>
            <w:tcW w:w="375" w:type="dxa"/>
            <w:vAlign w:val="center"/>
          </w:tcPr>
          <w:p w:rsidR="00C50C65" w:rsidRPr="00D47C83" w:rsidRDefault="00C50C65" w:rsidP="00C50C65">
            <w:pPr>
              <w:spacing w:before="80" w:after="40" w:line="360" w:lineRule="auto"/>
              <w:jc w:val="center"/>
            </w:pPr>
          </w:p>
        </w:tc>
        <w:tc>
          <w:tcPr>
            <w:tcW w:w="375" w:type="dxa"/>
            <w:vAlign w:val="center"/>
          </w:tcPr>
          <w:p w:rsidR="00C50C65" w:rsidRPr="00D47C83" w:rsidRDefault="00C50C65" w:rsidP="00C50C65">
            <w:pPr>
              <w:spacing w:before="80" w:after="40" w:line="360" w:lineRule="auto"/>
              <w:jc w:val="center"/>
            </w:pPr>
          </w:p>
        </w:tc>
        <w:tc>
          <w:tcPr>
            <w:tcW w:w="454" w:type="dxa"/>
            <w:vAlign w:val="center"/>
          </w:tcPr>
          <w:p w:rsidR="00C50C65" w:rsidRPr="00D47C83" w:rsidRDefault="00C50C65" w:rsidP="00C50C65">
            <w:pPr>
              <w:spacing w:before="80" w:after="40" w:line="360" w:lineRule="auto"/>
              <w:jc w:val="center"/>
            </w:pPr>
          </w:p>
        </w:tc>
        <w:tc>
          <w:tcPr>
            <w:tcW w:w="454" w:type="dxa"/>
            <w:vAlign w:val="center"/>
          </w:tcPr>
          <w:p w:rsidR="00C50C65" w:rsidRPr="00D47C83" w:rsidRDefault="00C50C65" w:rsidP="00C50C65">
            <w:pPr>
              <w:spacing w:before="80" w:after="40" w:line="360" w:lineRule="auto"/>
              <w:jc w:val="center"/>
            </w:pPr>
          </w:p>
        </w:tc>
        <w:tc>
          <w:tcPr>
            <w:tcW w:w="454" w:type="dxa"/>
            <w:vAlign w:val="center"/>
          </w:tcPr>
          <w:p w:rsidR="00C50C65" w:rsidRPr="00D47C83" w:rsidRDefault="00C50C65" w:rsidP="00C50C65">
            <w:pPr>
              <w:spacing w:before="80" w:after="40" w:line="360" w:lineRule="auto"/>
              <w:jc w:val="center"/>
            </w:pPr>
          </w:p>
        </w:tc>
        <w:tc>
          <w:tcPr>
            <w:tcW w:w="454" w:type="dxa"/>
            <w:vAlign w:val="center"/>
          </w:tcPr>
          <w:p w:rsidR="00C50C65" w:rsidRPr="00D47C83" w:rsidRDefault="00C50C65" w:rsidP="00C50C65">
            <w:pPr>
              <w:spacing w:before="80" w:after="40" w:line="360" w:lineRule="auto"/>
              <w:jc w:val="center"/>
            </w:pPr>
            <w:r w:rsidRPr="00D47C83">
              <w:rPr>
                <w:noProof/>
                <w:lang w:val="ru-RU"/>
              </w:rPr>
              <mc:AlternateContent>
                <mc:Choice Requires="wps">
                  <w:drawing>
                    <wp:anchor distT="0" distB="0" distL="114300" distR="114300" simplePos="0" relativeHeight="251665408" behindDoc="0" locked="0" layoutInCell="1" allowOverlap="1" wp14:anchorId="0890318F" wp14:editId="1EC9F313">
                      <wp:simplePos x="0" y="0"/>
                      <wp:positionH relativeFrom="column">
                        <wp:posOffset>-68580</wp:posOffset>
                      </wp:positionH>
                      <wp:positionV relativeFrom="paragraph">
                        <wp:posOffset>113030</wp:posOffset>
                      </wp:positionV>
                      <wp:extent cx="1782445" cy="90805"/>
                      <wp:effectExtent l="7620" t="8255" r="10160"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9080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E64E4" id="Прямоугольник 4" o:spid="_x0000_s1026" style="position:absolute;margin-left:-5.4pt;margin-top:8.9pt;width:140.3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" fillcolor="#bfbfbf"/>
                  </w:pict>
                </mc:Fallback>
              </mc:AlternateContent>
            </w:r>
          </w:p>
        </w:tc>
        <w:tc>
          <w:tcPr>
            <w:tcW w:w="454" w:type="dxa"/>
            <w:vAlign w:val="center"/>
          </w:tcPr>
          <w:p w:rsidR="00C50C65" w:rsidRPr="00D47C83" w:rsidRDefault="00C50C65" w:rsidP="00C50C65">
            <w:pPr>
              <w:spacing w:before="80" w:after="40" w:line="360" w:lineRule="auto"/>
              <w:jc w:val="center"/>
            </w:pPr>
          </w:p>
        </w:tc>
        <w:tc>
          <w:tcPr>
            <w:tcW w:w="454" w:type="dxa"/>
            <w:vAlign w:val="center"/>
          </w:tcPr>
          <w:p w:rsidR="00C50C65" w:rsidRPr="00D47C83" w:rsidRDefault="00C50C65" w:rsidP="00C50C65">
            <w:pPr>
              <w:spacing w:before="80" w:after="40" w:line="360" w:lineRule="auto"/>
              <w:jc w:val="center"/>
            </w:pPr>
          </w:p>
        </w:tc>
        <w:tc>
          <w:tcPr>
            <w:tcW w:w="454" w:type="dxa"/>
            <w:vAlign w:val="center"/>
          </w:tcPr>
          <w:p w:rsidR="00C50C65" w:rsidRPr="00D47C83" w:rsidRDefault="00C50C65" w:rsidP="00C50C65">
            <w:pPr>
              <w:spacing w:before="80" w:after="40" w:line="360" w:lineRule="auto"/>
              <w:jc w:val="center"/>
            </w:pPr>
          </w:p>
        </w:tc>
        <w:tc>
          <w:tcPr>
            <w:tcW w:w="454" w:type="dxa"/>
            <w:vAlign w:val="center"/>
          </w:tcPr>
          <w:p w:rsidR="00C50C65" w:rsidRPr="00D47C83" w:rsidRDefault="00C50C65" w:rsidP="00C50C65">
            <w:pPr>
              <w:spacing w:before="80" w:after="40" w:line="360" w:lineRule="auto"/>
              <w:jc w:val="center"/>
            </w:pPr>
          </w:p>
        </w:tc>
        <w:tc>
          <w:tcPr>
            <w:tcW w:w="499" w:type="dxa"/>
            <w:vAlign w:val="center"/>
          </w:tcPr>
          <w:p w:rsidR="00C50C65" w:rsidRPr="00D47C83" w:rsidRDefault="00C50C65" w:rsidP="00C50C65">
            <w:pPr>
              <w:spacing w:before="80" w:after="40" w:line="360" w:lineRule="auto"/>
              <w:jc w:val="center"/>
            </w:pPr>
          </w:p>
        </w:tc>
        <w:tc>
          <w:tcPr>
            <w:tcW w:w="1222" w:type="dxa"/>
            <w:vAlign w:val="center"/>
          </w:tcPr>
          <w:p w:rsidR="00C50C65" w:rsidRPr="00D47C83" w:rsidRDefault="00C50C65" w:rsidP="00C50C65">
            <w:pPr>
              <w:jc w:val="center"/>
            </w:pPr>
          </w:p>
        </w:tc>
      </w:tr>
    </w:tbl>
    <w:p w:rsidR="00C50C65" w:rsidRPr="00D47C83" w:rsidRDefault="00C50C65" w:rsidP="00C50C65">
      <w:pPr>
        <w:rPr>
          <w:sz w:val="22"/>
          <w:szCs w:val="22"/>
        </w:rPr>
      </w:pPr>
    </w:p>
    <w:p w:rsidR="00C50C65" w:rsidRPr="00D47C83" w:rsidRDefault="00C50C65" w:rsidP="00C50C65">
      <w:pPr>
        <w:jc w:val="both"/>
      </w:pPr>
    </w:p>
    <w:p w:rsidR="00C50C65" w:rsidRPr="00D47C83" w:rsidRDefault="00C50C65" w:rsidP="00C50C65">
      <w:pPr>
        <w:tabs>
          <w:tab w:val="left" w:pos="10076"/>
          <w:tab w:val="left" w:pos="10992"/>
          <w:tab w:val="left" w:pos="11908"/>
          <w:tab w:val="left" w:pos="12824"/>
          <w:tab w:val="left" w:pos="13740"/>
          <w:tab w:val="left" w:pos="14656"/>
        </w:tabs>
        <w:spacing w:before="40" w:after="20"/>
        <w:ind w:left="539" w:right="22"/>
        <w:jc w:val="both"/>
      </w:pPr>
      <w:r w:rsidRPr="00D47C83">
        <w:rPr>
          <w:noProof/>
          <w:lang w:val="ru-RU"/>
        </w:rPr>
        <mc:AlternateContent>
          <mc:Choice Requires="wps">
            <w:drawing>
              <wp:anchor distT="4294967295" distB="4294967295" distL="114300" distR="114300" simplePos="0" relativeHeight="251661312" behindDoc="0" locked="0" layoutInCell="1" allowOverlap="1">
                <wp:simplePos x="0" y="0"/>
                <wp:positionH relativeFrom="column">
                  <wp:posOffset>114300</wp:posOffset>
                </wp:positionH>
                <wp:positionV relativeFrom="paragraph">
                  <wp:posOffset>87629</wp:posOffset>
                </wp:positionV>
                <wp:extent cx="342900" cy="0"/>
                <wp:effectExtent l="0" t="57150" r="57150" b="762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30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3A0E5"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9pt" to="3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" strokecolor="silver" strokeweight="10.25pt"/>
            </w:pict>
          </mc:Fallback>
        </mc:AlternateContent>
      </w:r>
      <w:r w:rsidRPr="00D47C83">
        <w:t xml:space="preserve">      - підготовчий процес</w:t>
      </w:r>
    </w:p>
    <w:p w:rsidR="00C50C65" w:rsidRPr="00D47C83" w:rsidRDefault="00C50C65" w:rsidP="00C50C65">
      <w:pPr>
        <w:tabs>
          <w:tab w:val="left" w:pos="10076"/>
          <w:tab w:val="left" w:pos="10992"/>
          <w:tab w:val="left" w:pos="11908"/>
          <w:tab w:val="left" w:pos="12824"/>
          <w:tab w:val="left" w:pos="13740"/>
          <w:tab w:val="left" w:pos="14656"/>
        </w:tabs>
        <w:spacing w:before="40" w:after="20"/>
        <w:ind w:left="539" w:right="22"/>
        <w:jc w:val="both"/>
      </w:pPr>
      <w:r w:rsidRPr="00D47C83">
        <w:t xml:space="preserve"> </w:t>
      </w:r>
      <w:r w:rsidRPr="00D47C83">
        <w:rPr>
          <w:noProof/>
          <w:lang w:val="ru-RU"/>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97789</wp:posOffset>
                </wp:positionV>
                <wp:extent cx="342900" cy="0"/>
                <wp:effectExtent l="0" t="57150" r="57150" b="762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30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3116C"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7pt" to="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" strokeweight="10.25pt"/>
            </w:pict>
          </mc:Fallback>
        </mc:AlternateContent>
      </w:r>
      <w:r w:rsidRPr="00D47C83">
        <w:t xml:space="preserve">     - критичні роботи</w:t>
      </w:r>
    </w:p>
    <w:p w:rsidR="00C50C65" w:rsidRPr="00D47C83" w:rsidRDefault="00C50C65" w:rsidP="00C50C65">
      <w:pPr>
        <w:spacing w:before="40" w:after="20"/>
        <w:ind w:left="539"/>
      </w:pPr>
      <w:r w:rsidRPr="00D47C83">
        <w:rPr>
          <w:noProof/>
          <w:lang w:val="ru-RU"/>
        </w:rPr>
        <mc:AlternateContent>
          <mc:Choice Requires="wps">
            <w:drawing>
              <wp:anchor distT="4294967295" distB="4294967295" distL="114300" distR="114300" simplePos="0" relativeHeight="251660288" behindDoc="0" locked="0" layoutInCell="1" allowOverlap="1">
                <wp:simplePos x="0" y="0"/>
                <wp:positionH relativeFrom="column">
                  <wp:posOffset>114300</wp:posOffset>
                </wp:positionH>
                <wp:positionV relativeFrom="paragraph">
                  <wp:posOffset>123189</wp:posOffset>
                </wp:positionV>
                <wp:extent cx="342900" cy="0"/>
                <wp:effectExtent l="0" t="57150" r="57150" b="762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30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7E165"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7pt" to="3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" strokecolor="#969696" strokeweight="10.25pt"/>
            </w:pict>
          </mc:Fallback>
        </mc:AlternateContent>
      </w:r>
      <w:r w:rsidRPr="00D47C83">
        <w:t xml:space="preserve">      - запас часу</w:t>
      </w:r>
    </w:p>
    <w:p w:rsidR="00C50C65" w:rsidRPr="00D47C83" w:rsidRDefault="00C50C65" w:rsidP="00C50C65">
      <w:pPr>
        <w:spacing w:before="40" w:after="20"/>
        <w:ind w:left="539"/>
      </w:pPr>
    </w:p>
    <w:p w:rsidR="00C50C65" w:rsidRPr="00D47C83" w:rsidRDefault="00C50C65" w:rsidP="00C50C65">
      <w:pPr>
        <w:spacing w:before="40" w:after="20"/>
        <w:ind w:left="539"/>
      </w:pPr>
      <w:r w:rsidRPr="00D47C83">
        <w:t>Початком виконання робіт є дата заключення договору між Надавачем послуг та Замовником. Роботи можуть бути виконані достроково.</w:t>
      </w:r>
    </w:p>
    <w:p w:rsidR="00C50C65" w:rsidRPr="00D47C83" w:rsidRDefault="00C50C65" w:rsidP="00C50C65">
      <w:pPr>
        <w:spacing w:before="40" w:after="20"/>
        <w:ind w:left="539"/>
      </w:pPr>
      <w:r w:rsidRPr="00D47C83">
        <w:t xml:space="preserve">Мінімальний строк виконання робіт – </w:t>
      </w:r>
      <w:r w:rsidRPr="00D47C83">
        <w:rPr>
          <w:b/>
          <w:bCs/>
          <w:u w:val="single"/>
        </w:rPr>
        <w:t>120</w:t>
      </w:r>
      <w:r w:rsidRPr="00D47C83">
        <w:rPr>
          <w:b/>
          <w:bCs/>
        </w:rPr>
        <w:t xml:space="preserve"> </w:t>
      </w:r>
      <w:r w:rsidRPr="00D47C83">
        <w:t>днів</w:t>
      </w:r>
      <w:r w:rsidRPr="00D47C83">
        <w:rPr>
          <w:b/>
          <w:bCs/>
        </w:rPr>
        <w:t>.</w:t>
      </w:r>
    </w:p>
    <w:p w:rsidR="00C50C65" w:rsidRPr="00D47C83" w:rsidRDefault="00C50C65" w:rsidP="00C50C65">
      <w:pPr>
        <w:spacing w:before="80" w:after="40" w:line="360" w:lineRule="auto"/>
        <w:ind w:firstLine="539"/>
      </w:pPr>
      <w:r w:rsidRPr="00D47C83">
        <w:t xml:space="preserve">Загальний строк виконання робіт - </w:t>
      </w:r>
      <w:r w:rsidRPr="00D47C83">
        <w:rPr>
          <w:b/>
          <w:u w:val="single"/>
        </w:rPr>
        <w:t>180</w:t>
      </w:r>
      <w:r w:rsidRPr="00D47C83">
        <w:t xml:space="preserve"> днів.</w:t>
      </w:r>
    </w:p>
    <w:p w:rsidR="00C50C65" w:rsidRPr="00C50C65" w:rsidRDefault="00C50C65" w:rsidP="00C50C65">
      <w:pPr>
        <w:spacing w:after="160" w:line="259" w:lineRule="auto"/>
        <w:jc w:val="center"/>
        <w:rPr>
          <w:sz w:val="28"/>
          <w:szCs w:val="28"/>
        </w:rPr>
      </w:pPr>
    </w:p>
    <w:tbl>
      <w:tblPr>
        <w:tblW w:w="0" w:type="auto"/>
        <w:tblInd w:w="2" w:type="dxa"/>
        <w:tblLook w:val="01E0" w:firstRow="1" w:lastRow="1" w:firstColumn="1" w:lastColumn="1" w:noHBand="0" w:noVBand="0"/>
      </w:tblPr>
      <w:tblGrid>
        <w:gridCol w:w="4679"/>
        <w:gridCol w:w="4674"/>
      </w:tblGrid>
      <w:tr w:rsidR="00C50C65" w:rsidRPr="00D47C83" w:rsidTr="00C50C65">
        <w:tc>
          <w:tcPr>
            <w:tcW w:w="4679" w:type="dxa"/>
          </w:tcPr>
          <w:p w:rsidR="00C50C65" w:rsidRPr="00D47C83" w:rsidRDefault="00C50C65" w:rsidP="00A25489">
            <w:pPr>
              <w:rPr>
                <w:b/>
                <w:bCs/>
                <w:caps/>
              </w:rPr>
            </w:pPr>
          </w:p>
          <w:p w:rsidR="00C50C65" w:rsidRPr="00D47C83" w:rsidRDefault="00C50C65" w:rsidP="00A25489">
            <w:pPr>
              <w:rPr>
                <w:b/>
                <w:bCs/>
                <w:caps/>
              </w:rPr>
            </w:pPr>
            <w:r w:rsidRPr="00D47C83">
              <w:rPr>
                <w:b/>
                <w:bCs/>
                <w:caps/>
              </w:rPr>
              <w:t>ЗАМОВНИК:</w:t>
            </w:r>
          </w:p>
        </w:tc>
        <w:tc>
          <w:tcPr>
            <w:tcW w:w="4674" w:type="dxa"/>
          </w:tcPr>
          <w:p w:rsidR="00C50C65" w:rsidRPr="00D47C83" w:rsidRDefault="00C50C65" w:rsidP="00A25489">
            <w:pPr>
              <w:rPr>
                <w:b/>
                <w:bCs/>
                <w:caps/>
              </w:rPr>
            </w:pPr>
          </w:p>
          <w:p w:rsidR="00C50C65" w:rsidRPr="00D47C83" w:rsidRDefault="00C50C65" w:rsidP="00A25489">
            <w:pPr>
              <w:rPr>
                <w:b/>
                <w:bCs/>
                <w:caps/>
              </w:rPr>
            </w:pPr>
            <w:r>
              <w:rPr>
                <w:b/>
                <w:bCs/>
                <w:caps/>
              </w:rPr>
              <w:t>ВИКОНАВЕЦЬ</w:t>
            </w:r>
            <w:r w:rsidRPr="00D47C83">
              <w:rPr>
                <w:b/>
                <w:bCs/>
                <w:caps/>
              </w:rPr>
              <w:t>:</w:t>
            </w:r>
          </w:p>
          <w:p w:rsidR="00C50C65" w:rsidRPr="00D47C83" w:rsidRDefault="00C50C65" w:rsidP="00A25489">
            <w:pPr>
              <w:rPr>
                <w:b/>
                <w:bCs/>
                <w:caps/>
              </w:rPr>
            </w:pPr>
          </w:p>
          <w:p w:rsidR="00C50C65" w:rsidRPr="00D47C83" w:rsidRDefault="00C50C65" w:rsidP="00C50C65">
            <w:pPr>
              <w:rPr>
                <w:b/>
                <w:bCs/>
                <w:caps/>
              </w:rPr>
            </w:pPr>
          </w:p>
        </w:tc>
      </w:tr>
    </w:tbl>
    <w:p w:rsidR="00C50C65" w:rsidRDefault="00C50C65" w:rsidP="00FD5129">
      <w:pPr>
        <w:spacing w:after="160" w:line="259" w:lineRule="auto"/>
      </w:pPr>
    </w:p>
    <w:p w:rsidR="00C50C65" w:rsidRDefault="00C50C65" w:rsidP="00FD5129">
      <w:pPr>
        <w:spacing w:after="160" w:line="259" w:lineRule="auto"/>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Pr="00C50C65" w:rsidRDefault="00C50C65" w:rsidP="00C50C65">
      <w:pPr>
        <w:ind w:left="7371"/>
        <w:jc w:val="center"/>
        <w:rPr>
          <w:rFonts w:eastAsia="Arial"/>
          <w:color w:val="000000"/>
          <w:szCs w:val="24"/>
        </w:rPr>
      </w:pPr>
      <w:r w:rsidRPr="00C50C65">
        <w:rPr>
          <w:rFonts w:eastAsia="Arial"/>
          <w:color w:val="000000"/>
          <w:szCs w:val="24"/>
        </w:rPr>
        <w:lastRenderedPageBreak/>
        <w:t>Додаток 3 до договору</w:t>
      </w:r>
    </w:p>
    <w:p w:rsidR="00C50C65" w:rsidRPr="00C50C65" w:rsidRDefault="00C50C65" w:rsidP="00C50C65">
      <w:pPr>
        <w:jc w:val="both"/>
        <w:rPr>
          <w:rFonts w:eastAsia="Arial"/>
          <w:color w:val="000000"/>
          <w:szCs w:val="24"/>
        </w:rPr>
      </w:pPr>
    </w:p>
    <w:tbl>
      <w:tblPr>
        <w:tblW w:w="10505" w:type="dxa"/>
        <w:tblInd w:w="93" w:type="dxa"/>
        <w:tblLook w:val="04A0" w:firstRow="1" w:lastRow="0" w:firstColumn="1" w:lastColumn="0" w:noHBand="0" w:noVBand="1"/>
      </w:tblPr>
      <w:tblGrid>
        <w:gridCol w:w="580"/>
        <w:gridCol w:w="1420"/>
        <w:gridCol w:w="6662"/>
        <w:gridCol w:w="1843"/>
      </w:tblGrid>
      <w:tr w:rsidR="00C50C65" w:rsidRPr="00D47C83" w:rsidTr="00A25489">
        <w:trPr>
          <w:trHeight w:val="510"/>
        </w:trPr>
        <w:tc>
          <w:tcPr>
            <w:tcW w:w="580" w:type="dxa"/>
            <w:tcBorders>
              <w:top w:val="nil"/>
              <w:left w:val="nil"/>
              <w:bottom w:val="nil"/>
              <w:right w:val="nil"/>
            </w:tcBorders>
            <w:shd w:val="clear" w:color="auto" w:fill="auto"/>
            <w:noWrap/>
            <w:vAlign w:val="bottom"/>
            <w:hideMark/>
          </w:tcPr>
          <w:p w:rsidR="00C50C65" w:rsidRPr="00D47C83" w:rsidRDefault="00C50C65" w:rsidP="00A25489">
            <w:pPr>
              <w:rPr>
                <w:color w:val="000000"/>
                <w:sz w:val="22"/>
                <w:szCs w:val="22"/>
              </w:rPr>
            </w:pPr>
          </w:p>
        </w:tc>
        <w:tc>
          <w:tcPr>
            <w:tcW w:w="1420" w:type="dxa"/>
            <w:tcBorders>
              <w:top w:val="nil"/>
              <w:left w:val="nil"/>
              <w:bottom w:val="nil"/>
              <w:right w:val="nil"/>
            </w:tcBorders>
            <w:shd w:val="clear" w:color="auto" w:fill="auto"/>
            <w:noWrap/>
            <w:vAlign w:val="bottom"/>
            <w:hideMark/>
          </w:tcPr>
          <w:p w:rsidR="00C50C65" w:rsidRPr="00D47C83" w:rsidRDefault="00C50C65" w:rsidP="00A25489">
            <w:pPr>
              <w:rPr>
                <w:color w:val="000000"/>
                <w:sz w:val="22"/>
                <w:szCs w:val="22"/>
              </w:rPr>
            </w:pPr>
          </w:p>
        </w:tc>
        <w:tc>
          <w:tcPr>
            <w:tcW w:w="6662" w:type="dxa"/>
            <w:tcBorders>
              <w:top w:val="nil"/>
              <w:left w:val="nil"/>
              <w:bottom w:val="nil"/>
              <w:right w:val="nil"/>
            </w:tcBorders>
            <w:shd w:val="clear" w:color="auto" w:fill="auto"/>
            <w:noWrap/>
            <w:vAlign w:val="center"/>
            <w:hideMark/>
          </w:tcPr>
          <w:p w:rsidR="00C50C65" w:rsidRPr="00D47C83" w:rsidRDefault="00C50C65" w:rsidP="00A25489">
            <w:pPr>
              <w:jc w:val="center"/>
              <w:rPr>
                <w:b/>
                <w:bCs/>
                <w:color w:val="000000"/>
                <w:sz w:val="28"/>
                <w:szCs w:val="28"/>
              </w:rPr>
            </w:pPr>
            <w:r w:rsidRPr="00D47C83">
              <w:rPr>
                <w:b/>
                <w:bCs/>
                <w:color w:val="000000"/>
                <w:sz w:val="28"/>
                <w:szCs w:val="28"/>
              </w:rPr>
              <w:t>КОШТОРИС</w:t>
            </w:r>
          </w:p>
        </w:tc>
        <w:tc>
          <w:tcPr>
            <w:tcW w:w="1843" w:type="dxa"/>
            <w:tcBorders>
              <w:top w:val="nil"/>
              <w:left w:val="nil"/>
              <w:bottom w:val="nil"/>
              <w:right w:val="nil"/>
            </w:tcBorders>
            <w:shd w:val="clear" w:color="auto" w:fill="auto"/>
            <w:noWrap/>
            <w:vAlign w:val="bottom"/>
            <w:hideMark/>
          </w:tcPr>
          <w:p w:rsidR="00C50C65" w:rsidRPr="00D47C83" w:rsidRDefault="00C50C65" w:rsidP="00A25489">
            <w:pPr>
              <w:jc w:val="center"/>
              <w:rPr>
                <w:color w:val="000000"/>
                <w:sz w:val="22"/>
                <w:szCs w:val="22"/>
              </w:rPr>
            </w:pPr>
          </w:p>
        </w:tc>
      </w:tr>
      <w:tr w:rsidR="00C50C65" w:rsidRPr="00D47C83" w:rsidTr="00A25489">
        <w:trPr>
          <w:trHeight w:val="1110"/>
        </w:trPr>
        <w:tc>
          <w:tcPr>
            <w:tcW w:w="2000" w:type="dxa"/>
            <w:gridSpan w:val="2"/>
            <w:tcBorders>
              <w:top w:val="nil"/>
              <w:left w:val="nil"/>
              <w:bottom w:val="nil"/>
              <w:right w:val="nil"/>
            </w:tcBorders>
            <w:shd w:val="clear" w:color="auto" w:fill="auto"/>
            <w:hideMark/>
          </w:tcPr>
          <w:p w:rsidR="00C50C65" w:rsidRPr="00D47C83" w:rsidRDefault="00C50C65" w:rsidP="00A25489">
            <w:pPr>
              <w:rPr>
                <w:color w:val="000000"/>
                <w:sz w:val="22"/>
                <w:szCs w:val="22"/>
              </w:rPr>
            </w:pPr>
            <w:r w:rsidRPr="00D47C83">
              <w:rPr>
                <w:color w:val="000000"/>
                <w:sz w:val="22"/>
                <w:szCs w:val="22"/>
              </w:rPr>
              <w:t>Назва об'єкту і вид проектних або вишукувальних робіт:</w:t>
            </w:r>
          </w:p>
        </w:tc>
        <w:tc>
          <w:tcPr>
            <w:tcW w:w="6662" w:type="dxa"/>
            <w:tcBorders>
              <w:top w:val="nil"/>
              <w:left w:val="nil"/>
              <w:bottom w:val="nil"/>
              <w:right w:val="nil"/>
            </w:tcBorders>
            <w:shd w:val="clear" w:color="auto" w:fill="auto"/>
            <w:hideMark/>
          </w:tcPr>
          <w:p w:rsidR="00C50C65" w:rsidRPr="00D47C83" w:rsidRDefault="00C50C65" w:rsidP="00A25489">
            <w:pPr>
              <w:rPr>
                <w:color w:val="0000FF"/>
                <w:sz w:val="22"/>
                <w:szCs w:val="22"/>
              </w:rPr>
            </w:pPr>
            <w:r w:rsidRPr="0015786E">
              <w:rPr>
                <w:rFonts w:eastAsia="Arial"/>
                <w:color w:val="000000"/>
                <w:szCs w:val="24"/>
              </w:rPr>
              <w:t xml:space="preserve">Розроблення </w:t>
            </w:r>
            <w:r>
              <w:rPr>
                <w:color w:val="000000"/>
                <w:lang w:eastAsia="uk-UA" w:bidi="uk-UA"/>
              </w:rPr>
              <w:t>технічної документації із землеустрою щодо інвентаризації земель під кладовищами Полтавської міської територіальної громади</w:t>
            </w:r>
          </w:p>
        </w:tc>
        <w:tc>
          <w:tcPr>
            <w:tcW w:w="1843" w:type="dxa"/>
            <w:tcBorders>
              <w:top w:val="nil"/>
              <w:left w:val="nil"/>
              <w:bottom w:val="nil"/>
              <w:right w:val="nil"/>
            </w:tcBorders>
            <w:shd w:val="clear" w:color="auto" w:fill="auto"/>
            <w:noWrap/>
            <w:vAlign w:val="bottom"/>
            <w:hideMark/>
          </w:tcPr>
          <w:p w:rsidR="00C50C65" w:rsidRPr="00D47C83" w:rsidRDefault="00C50C65" w:rsidP="00A25489">
            <w:pPr>
              <w:jc w:val="center"/>
              <w:rPr>
                <w:color w:val="000000"/>
                <w:sz w:val="22"/>
                <w:szCs w:val="22"/>
              </w:rPr>
            </w:pPr>
          </w:p>
        </w:tc>
      </w:tr>
      <w:tr w:rsidR="00C50C65" w:rsidRPr="00D47C83" w:rsidTr="00A25489">
        <w:trPr>
          <w:trHeight w:val="300"/>
        </w:trPr>
        <w:tc>
          <w:tcPr>
            <w:tcW w:w="2000" w:type="dxa"/>
            <w:gridSpan w:val="2"/>
            <w:tcBorders>
              <w:top w:val="nil"/>
              <w:left w:val="nil"/>
              <w:bottom w:val="nil"/>
              <w:right w:val="nil"/>
            </w:tcBorders>
            <w:shd w:val="clear" w:color="auto" w:fill="auto"/>
            <w:noWrap/>
            <w:hideMark/>
          </w:tcPr>
          <w:p w:rsidR="00C50C65" w:rsidRPr="00D47C83" w:rsidRDefault="00C50C65" w:rsidP="00A25489">
            <w:pPr>
              <w:rPr>
                <w:color w:val="000000"/>
                <w:sz w:val="22"/>
                <w:szCs w:val="22"/>
              </w:rPr>
            </w:pPr>
            <w:r w:rsidRPr="00D47C83">
              <w:rPr>
                <w:color w:val="000000"/>
                <w:sz w:val="22"/>
                <w:szCs w:val="22"/>
              </w:rPr>
              <w:t>Замовник:</w:t>
            </w:r>
          </w:p>
        </w:tc>
        <w:tc>
          <w:tcPr>
            <w:tcW w:w="6662" w:type="dxa"/>
            <w:tcBorders>
              <w:top w:val="nil"/>
              <w:left w:val="nil"/>
              <w:bottom w:val="nil"/>
              <w:right w:val="nil"/>
            </w:tcBorders>
            <w:shd w:val="clear" w:color="auto" w:fill="auto"/>
            <w:noWrap/>
            <w:hideMark/>
          </w:tcPr>
          <w:p w:rsidR="00C50C65" w:rsidRPr="00C50C65" w:rsidRDefault="00C50C65" w:rsidP="00A25489">
            <w:pPr>
              <w:rPr>
                <w:color w:val="000000"/>
                <w:szCs w:val="24"/>
              </w:rPr>
            </w:pPr>
            <w:r w:rsidRPr="00C50C65">
              <w:rPr>
                <w:color w:val="000000"/>
                <w:szCs w:val="24"/>
              </w:rPr>
              <w:t>Департамент земельних і водних ресурсів та земельного кадастру Полтавської міської ради</w:t>
            </w:r>
          </w:p>
        </w:tc>
        <w:tc>
          <w:tcPr>
            <w:tcW w:w="1843" w:type="dxa"/>
            <w:tcBorders>
              <w:top w:val="nil"/>
              <w:left w:val="nil"/>
              <w:bottom w:val="nil"/>
              <w:right w:val="nil"/>
            </w:tcBorders>
            <w:shd w:val="clear" w:color="auto" w:fill="auto"/>
            <w:noWrap/>
            <w:vAlign w:val="bottom"/>
            <w:hideMark/>
          </w:tcPr>
          <w:p w:rsidR="00C50C65" w:rsidRPr="00D47C83" w:rsidRDefault="00C50C65" w:rsidP="00A25489">
            <w:pPr>
              <w:jc w:val="center"/>
              <w:rPr>
                <w:color w:val="000000"/>
                <w:sz w:val="22"/>
                <w:szCs w:val="22"/>
              </w:rPr>
            </w:pPr>
          </w:p>
        </w:tc>
      </w:tr>
      <w:tr w:rsidR="00C50C65" w:rsidRPr="00D47C83" w:rsidTr="00A25489">
        <w:trPr>
          <w:trHeight w:val="810"/>
        </w:trPr>
        <w:tc>
          <w:tcPr>
            <w:tcW w:w="2000" w:type="dxa"/>
            <w:gridSpan w:val="2"/>
            <w:tcBorders>
              <w:top w:val="nil"/>
              <w:left w:val="nil"/>
              <w:bottom w:val="nil"/>
              <w:right w:val="nil"/>
            </w:tcBorders>
            <w:shd w:val="clear" w:color="auto" w:fill="auto"/>
            <w:hideMark/>
          </w:tcPr>
          <w:p w:rsidR="00C50C65" w:rsidRPr="00D47C83" w:rsidRDefault="00C50C65" w:rsidP="00A25489">
            <w:pPr>
              <w:rPr>
                <w:color w:val="000000"/>
                <w:sz w:val="22"/>
                <w:szCs w:val="22"/>
              </w:rPr>
            </w:pPr>
            <w:r w:rsidRPr="00D47C83">
              <w:rPr>
                <w:color w:val="000000"/>
                <w:sz w:val="22"/>
                <w:szCs w:val="22"/>
              </w:rPr>
              <w:t>Адреса земельної ділянки:</w:t>
            </w:r>
          </w:p>
        </w:tc>
        <w:tc>
          <w:tcPr>
            <w:tcW w:w="6662" w:type="dxa"/>
            <w:tcBorders>
              <w:top w:val="nil"/>
              <w:left w:val="nil"/>
              <w:bottom w:val="nil"/>
              <w:right w:val="nil"/>
            </w:tcBorders>
            <w:shd w:val="clear" w:color="auto" w:fill="auto"/>
            <w:hideMark/>
          </w:tcPr>
          <w:p w:rsidR="00C50C65" w:rsidRPr="00D47C83" w:rsidRDefault="00C50C65" w:rsidP="00A25489">
            <w:pPr>
              <w:rPr>
                <w:color w:val="0000FF"/>
                <w:sz w:val="22"/>
                <w:szCs w:val="22"/>
              </w:rPr>
            </w:pPr>
            <w:r w:rsidRPr="00C50C65">
              <w:rPr>
                <w:sz w:val="22"/>
                <w:szCs w:val="22"/>
              </w:rPr>
              <w:t>___________________</w:t>
            </w:r>
          </w:p>
        </w:tc>
        <w:tc>
          <w:tcPr>
            <w:tcW w:w="1843" w:type="dxa"/>
            <w:tcBorders>
              <w:top w:val="nil"/>
              <w:left w:val="nil"/>
              <w:bottom w:val="nil"/>
              <w:right w:val="nil"/>
            </w:tcBorders>
            <w:shd w:val="clear" w:color="auto" w:fill="auto"/>
            <w:noWrap/>
            <w:vAlign w:val="bottom"/>
            <w:hideMark/>
          </w:tcPr>
          <w:p w:rsidR="00C50C65" w:rsidRPr="00D47C83" w:rsidRDefault="00C50C65" w:rsidP="00A25489">
            <w:pPr>
              <w:jc w:val="center"/>
              <w:rPr>
                <w:color w:val="000000"/>
                <w:sz w:val="22"/>
                <w:szCs w:val="22"/>
              </w:rPr>
            </w:pPr>
          </w:p>
        </w:tc>
      </w:tr>
      <w:tr w:rsidR="00C50C65" w:rsidRPr="00D47C83" w:rsidTr="00A25489">
        <w:trPr>
          <w:trHeight w:val="585"/>
        </w:trPr>
        <w:tc>
          <w:tcPr>
            <w:tcW w:w="2000" w:type="dxa"/>
            <w:gridSpan w:val="2"/>
            <w:tcBorders>
              <w:top w:val="nil"/>
              <w:left w:val="nil"/>
              <w:bottom w:val="nil"/>
              <w:right w:val="nil"/>
            </w:tcBorders>
            <w:shd w:val="clear" w:color="auto" w:fill="auto"/>
            <w:hideMark/>
          </w:tcPr>
          <w:p w:rsidR="00C50C65" w:rsidRPr="00D47C83" w:rsidRDefault="00C50C65" w:rsidP="00A25489">
            <w:pPr>
              <w:rPr>
                <w:color w:val="000000"/>
                <w:sz w:val="22"/>
                <w:szCs w:val="22"/>
              </w:rPr>
            </w:pPr>
            <w:r w:rsidRPr="00D47C83">
              <w:rPr>
                <w:color w:val="000000"/>
                <w:sz w:val="22"/>
                <w:szCs w:val="22"/>
              </w:rPr>
              <w:t>Назва проектної організації:</w:t>
            </w:r>
          </w:p>
        </w:tc>
        <w:tc>
          <w:tcPr>
            <w:tcW w:w="6662" w:type="dxa"/>
            <w:tcBorders>
              <w:top w:val="nil"/>
              <w:left w:val="nil"/>
              <w:bottom w:val="nil"/>
              <w:right w:val="nil"/>
            </w:tcBorders>
            <w:shd w:val="clear" w:color="auto" w:fill="auto"/>
            <w:hideMark/>
          </w:tcPr>
          <w:p w:rsidR="00C50C65" w:rsidRPr="00D47C83" w:rsidRDefault="00C50C65" w:rsidP="00A25489">
            <w:pPr>
              <w:rPr>
                <w:color w:val="000000"/>
                <w:sz w:val="22"/>
                <w:szCs w:val="22"/>
              </w:rPr>
            </w:pPr>
            <w:r>
              <w:rPr>
                <w:color w:val="000000"/>
                <w:sz w:val="22"/>
                <w:szCs w:val="22"/>
              </w:rPr>
              <w:t>___________________</w:t>
            </w:r>
          </w:p>
        </w:tc>
        <w:tc>
          <w:tcPr>
            <w:tcW w:w="1843" w:type="dxa"/>
            <w:tcBorders>
              <w:top w:val="nil"/>
              <w:left w:val="nil"/>
              <w:bottom w:val="nil"/>
              <w:right w:val="nil"/>
            </w:tcBorders>
            <w:shd w:val="clear" w:color="auto" w:fill="auto"/>
            <w:noWrap/>
            <w:vAlign w:val="bottom"/>
            <w:hideMark/>
          </w:tcPr>
          <w:p w:rsidR="00C50C65" w:rsidRPr="00D47C83" w:rsidRDefault="00C50C65" w:rsidP="00A25489">
            <w:pPr>
              <w:jc w:val="center"/>
              <w:rPr>
                <w:color w:val="000000"/>
                <w:sz w:val="22"/>
                <w:szCs w:val="22"/>
              </w:rPr>
            </w:pPr>
          </w:p>
        </w:tc>
      </w:tr>
    </w:tbl>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tbl>
      <w:tblPr>
        <w:tblW w:w="9780" w:type="dxa"/>
        <w:tblInd w:w="-289" w:type="dxa"/>
        <w:tblLook w:val="04A0" w:firstRow="1" w:lastRow="0" w:firstColumn="1" w:lastColumn="0" w:noHBand="0" w:noVBand="1"/>
      </w:tblPr>
      <w:tblGrid>
        <w:gridCol w:w="1700"/>
        <w:gridCol w:w="6237"/>
        <w:gridCol w:w="1843"/>
      </w:tblGrid>
      <w:tr w:rsidR="00C50C65" w:rsidRPr="00D47C83" w:rsidTr="00C50C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0C65" w:rsidRPr="00D47C83" w:rsidRDefault="00C50C65" w:rsidP="00A25489">
            <w:pPr>
              <w:jc w:val="center"/>
              <w:rPr>
                <w:color w:val="000000"/>
                <w:sz w:val="22"/>
                <w:szCs w:val="22"/>
              </w:rPr>
            </w:pPr>
            <w:r w:rsidRPr="00D47C83">
              <w:rPr>
                <w:color w:val="000000"/>
                <w:sz w:val="22"/>
                <w:szCs w:val="22"/>
              </w:rPr>
              <w:t xml:space="preserve">№ </w:t>
            </w:r>
            <w:proofErr w:type="spellStart"/>
            <w:r w:rsidRPr="00D47C83">
              <w:rPr>
                <w:color w:val="000000"/>
                <w:sz w:val="22"/>
                <w:szCs w:val="22"/>
              </w:rPr>
              <w:t>п.ч</w:t>
            </w:r>
            <w:proofErr w:type="spellEnd"/>
            <w:r w:rsidRPr="00D47C83">
              <w:rPr>
                <w:color w:val="000000"/>
                <w:sz w:val="22"/>
                <w:szCs w:val="22"/>
              </w:rPr>
              <w:t>.</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C50C65" w:rsidRPr="00D47C83" w:rsidRDefault="00C50C65" w:rsidP="00A25489">
            <w:pPr>
              <w:jc w:val="center"/>
              <w:rPr>
                <w:color w:val="000000"/>
                <w:sz w:val="22"/>
                <w:szCs w:val="22"/>
              </w:rPr>
            </w:pPr>
            <w:r w:rsidRPr="00D47C83">
              <w:rPr>
                <w:color w:val="000000"/>
                <w:sz w:val="22"/>
                <w:szCs w:val="22"/>
              </w:rPr>
              <w:t>Назва та характеристика робіт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50C65" w:rsidRPr="00D47C83" w:rsidRDefault="00C50C65" w:rsidP="00A25489">
            <w:pPr>
              <w:jc w:val="center"/>
              <w:rPr>
                <w:color w:val="000000"/>
                <w:sz w:val="22"/>
                <w:szCs w:val="22"/>
              </w:rPr>
            </w:pPr>
            <w:r w:rsidRPr="00D47C83">
              <w:rPr>
                <w:color w:val="000000"/>
                <w:sz w:val="22"/>
                <w:szCs w:val="22"/>
              </w:rPr>
              <w:t>Вартість в грн.</w:t>
            </w:r>
          </w:p>
        </w:tc>
      </w:tr>
      <w:tr w:rsidR="00C50C65" w:rsidRPr="00D47C83" w:rsidTr="00C50C65">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C65" w:rsidRPr="00D47C83" w:rsidRDefault="00C50C65" w:rsidP="00A25489">
            <w:pPr>
              <w:jc w:val="center"/>
              <w:rPr>
                <w:color w:val="000000"/>
                <w:sz w:val="22"/>
                <w:szCs w:val="22"/>
              </w:rPr>
            </w:pPr>
            <w:r w:rsidRPr="00D47C83">
              <w:rPr>
                <w:color w:val="000000"/>
                <w:sz w:val="22"/>
                <w:szCs w:val="22"/>
              </w:rPr>
              <w:t>1</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C50C65" w:rsidRPr="00D47C83" w:rsidRDefault="00C50C65" w:rsidP="00A25489">
            <w:pPr>
              <w:jc w:val="center"/>
              <w:rPr>
                <w:color w:val="000000"/>
                <w:sz w:val="22"/>
                <w:szCs w:val="22"/>
              </w:rPr>
            </w:pPr>
            <w:r w:rsidRPr="00D47C83">
              <w:rPr>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50C65" w:rsidRPr="00D47C83" w:rsidRDefault="00C50C65" w:rsidP="00A25489">
            <w:pPr>
              <w:jc w:val="center"/>
              <w:rPr>
                <w:color w:val="000000"/>
                <w:sz w:val="22"/>
                <w:szCs w:val="22"/>
              </w:rPr>
            </w:pPr>
            <w:r w:rsidRPr="00D47C83">
              <w:rPr>
                <w:color w:val="000000"/>
                <w:sz w:val="22"/>
                <w:szCs w:val="22"/>
              </w:rPr>
              <w:t>3</w:t>
            </w:r>
          </w:p>
        </w:tc>
      </w:tr>
      <w:tr w:rsidR="00C50C65" w:rsidRPr="00D47C83" w:rsidTr="00C50C65">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r>
      <w:tr w:rsidR="00C50C65" w:rsidRPr="00D47C83" w:rsidTr="00C50C65">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r>
      <w:tr w:rsidR="00C50C65" w:rsidRPr="00D47C83" w:rsidTr="00C50C65">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r>
      <w:tr w:rsidR="00C50C65" w:rsidRPr="00D47C83" w:rsidTr="00C50C65">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r>
      <w:tr w:rsidR="00C50C65" w:rsidRPr="00D47C83" w:rsidTr="00C50C65">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r>
      <w:tr w:rsidR="00C50C65" w:rsidRPr="00D47C83" w:rsidTr="00C50C65">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50C65" w:rsidRPr="00D47C83" w:rsidRDefault="00C50C65" w:rsidP="00A25489">
            <w:pPr>
              <w:jc w:val="center"/>
              <w:rPr>
                <w:color w:val="000000"/>
                <w:sz w:val="22"/>
                <w:szCs w:val="22"/>
              </w:rPr>
            </w:pPr>
          </w:p>
        </w:tc>
      </w:tr>
    </w:tbl>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tbl>
      <w:tblPr>
        <w:tblW w:w="10505" w:type="dxa"/>
        <w:tblInd w:w="93" w:type="dxa"/>
        <w:tblLook w:val="04A0" w:firstRow="1" w:lastRow="0" w:firstColumn="1" w:lastColumn="0" w:noHBand="0" w:noVBand="1"/>
      </w:tblPr>
      <w:tblGrid>
        <w:gridCol w:w="580"/>
        <w:gridCol w:w="1420"/>
        <w:gridCol w:w="6662"/>
        <w:gridCol w:w="1843"/>
      </w:tblGrid>
      <w:tr w:rsidR="00C50C65" w:rsidRPr="00D47C83" w:rsidTr="00A25489">
        <w:trPr>
          <w:trHeight w:val="300"/>
        </w:trPr>
        <w:tc>
          <w:tcPr>
            <w:tcW w:w="580" w:type="dxa"/>
            <w:tcBorders>
              <w:top w:val="nil"/>
              <w:left w:val="nil"/>
              <w:bottom w:val="nil"/>
              <w:right w:val="nil"/>
            </w:tcBorders>
            <w:shd w:val="clear" w:color="auto" w:fill="auto"/>
            <w:noWrap/>
            <w:vAlign w:val="bottom"/>
            <w:hideMark/>
          </w:tcPr>
          <w:p w:rsidR="00C50C65" w:rsidRPr="00D47C83" w:rsidRDefault="00C50C65" w:rsidP="00A25489">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C50C65" w:rsidRPr="00D47C83" w:rsidRDefault="00C50C65" w:rsidP="00A25489">
            <w:pPr>
              <w:rPr>
                <w:rFonts w:ascii="Calibri" w:hAnsi="Calibri"/>
                <w:color w:val="000000"/>
                <w:sz w:val="22"/>
                <w:szCs w:val="22"/>
              </w:rPr>
            </w:pPr>
            <w:r w:rsidRPr="00D47C83">
              <w:rPr>
                <w:rFonts w:ascii="Calibri" w:hAnsi="Calibri"/>
                <w:color w:val="000000"/>
                <w:sz w:val="22"/>
                <w:szCs w:val="22"/>
              </w:rPr>
              <w:t>Директор</w:t>
            </w:r>
          </w:p>
        </w:tc>
        <w:tc>
          <w:tcPr>
            <w:tcW w:w="6662" w:type="dxa"/>
            <w:tcBorders>
              <w:top w:val="nil"/>
              <w:left w:val="nil"/>
              <w:bottom w:val="nil"/>
              <w:right w:val="nil"/>
            </w:tcBorders>
            <w:shd w:val="clear" w:color="auto" w:fill="auto"/>
            <w:noWrap/>
            <w:vAlign w:val="bottom"/>
            <w:hideMark/>
          </w:tcPr>
          <w:p w:rsidR="00C50C65" w:rsidRPr="00D47C83" w:rsidRDefault="00C50C65" w:rsidP="00C50C65">
            <w:pPr>
              <w:rPr>
                <w:rFonts w:ascii="Calibri" w:hAnsi="Calibri"/>
                <w:color w:val="000000"/>
                <w:sz w:val="22"/>
                <w:szCs w:val="22"/>
              </w:rPr>
            </w:pPr>
            <w:r w:rsidRPr="00D47C83">
              <w:rPr>
                <w:rFonts w:ascii="Calibri" w:hAnsi="Calibri"/>
                <w:color w:val="000000"/>
                <w:sz w:val="22"/>
                <w:szCs w:val="22"/>
              </w:rPr>
              <w:t xml:space="preserve">_________________________ </w:t>
            </w:r>
          </w:p>
        </w:tc>
        <w:tc>
          <w:tcPr>
            <w:tcW w:w="1843" w:type="dxa"/>
            <w:tcBorders>
              <w:top w:val="nil"/>
              <w:left w:val="nil"/>
              <w:bottom w:val="nil"/>
              <w:right w:val="nil"/>
            </w:tcBorders>
            <w:shd w:val="clear" w:color="auto" w:fill="auto"/>
            <w:noWrap/>
            <w:vAlign w:val="bottom"/>
            <w:hideMark/>
          </w:tcPr>
          <w:p w:rsidR="00C50C65" w:rsidRPr="00D47C83" w:rsidRDefault="00C50C65" w:rsidP="00A25489">
            <w:pPr>
              <w:jc w:val="center"/>
              <w:rPr>
                <w:rFonts w:ascii="Calibri" w:hAnsi="Calibri"/>
                <w:color w:val="000000"/>
                <w:sz w:val="22"/>
                <w:szCs w:val="22"/>
              </w:rPr>
            </w:pPr>
          </w:p>
        </w:tc>
      </w:tr>
    </w:tbl>
    <w:p w:rsidR="00C50C65" w:rsidRPr="00D47C83" w:rsidRDefault="00C50C65" w:rsidP="00C50C65">
      <w:pPr>
        <w:rPr>
          <w:sz w:val="22"/>
          <w:szCs w:val="22"/>
        </w:rPr>
      </w:pPr>
      <w:r>
        <w:rPr>
          <w:sz w:val="22"/>
          <w:szCs w:val="22"/>
        </w:rPr>
        <w:t>М.П.</w:t>
      </w: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Default="00C50C65" w:rsidP="00C50C65">
      <w:pPr>
        <w:jc w:val="right"/>
        <w:rPr>
          <w:rFonts w:eastAsia="Arial"/>
          <w:b/>
          <w:color w:val="000000"/>
          <w:sz w:val="20"/>
        </w:rPr>
      </w:pPr>
    </w:p>
    <w:p w:rsidR="00C50C65" w:rsidRPr="009D2050" w:rsidRDefault="00C50C65" w:rsidP="00C50C65">
      <w:pPr>
        <w:jc w:val="right"/>
        <w:rPr>
          <w:rFonts w:eastAsia="Arial"/>
          <w:b/>
          <w:color w:val="000000"/>
          <w:sz w:val="20"/>
        </w:rPr>
      </w:pPr>
      <w:r>
        <w:rPr>
          <w:rFonts w:eastAsia="Arial"/>
          <w:b/>
          <w:color w:val="000000"/>
          <w:sz w:val="20"/>
        </w:rPr>
        <w:lastRenderedPageBreak/>
        <w:t xml:space="preserve">Додаток 6 </w:t>
      </w:r>
    </w:p>
    <w:p w:rsidR="00C50C65" w:rsidRPr="009D2050" w:rsidRDefault="00C50C65" w:rsidP="00C50C65">
      <w:pPr>
        <w:jc w:val="right"/>
        <w:rPr>
          <w:rFonts w:eastAsia="Arial"/>
          <w:b/>
          <w:color w:val="000000"/>
          <w:sz w:val="20"/>
        </w:rPr>
      </w:pPr>
      <w:r w:rsidRPr="009D2050">
        <w:rPr>
          <w:rFonts w:eastAsia="Arial"/>
          <w:b/>
          <w:color w:val="000000"/>
          <w:sz w:val="20"/>
        </w:rPr>
        <w:t>до тендерної документації</w:t>
      </w:r>
    </w:p>
    <w:p w:rsidR="00C50C65" w:rsidRPr="009D2050" w:rsidRDefault="00C50C65" w:rsidP="00C50C65">
      <w:pPr>
        <w:jc w:val="both"/>
        <w:rPr>
          <w:rFonts w:eastAsia="Arial"/>
          <w:b/>
          <w:color w:val="000000"/>
          <w:sz w:val="20"/>
        </w:rPr>
      </w:pPr>
    </w:p>
    <w:p w:rsidR="00C50C65" w:rsidRPr="00822C6E" w:rsidRDefault="00C50C65" w:rsidP="00C50C65">
      <w:pPr>
        <w:ind w:left="6521"/>
        <w:contextualSpacing/>
        <w:jc w:val="right"/>
        <w:outlineLvl w:val="0"/>
        <w:rPr>
          <w:b/>
          <w:bCs/>
          <w:sz w:val="20"/>
        </w:rPr>
      </w:pPr>
      <w:r>
        <w:rPr>
          <w:b/>
          <w:bCs/>
          <w:sz w:val="20"/>
        </w:rPr>
        <w:t xml:space="preserve">Департамент земельних у водних ресурсів та земельного кадастру Полтавської міської ради </w:t>
      </w:r>
    </w:p>
    <w:p w:rsidR="00C50C65" w:rsidRPr="001373C3" w:rsidRDefault="00C50C65" w:rsidP="00C50C65">
      <w:pPr>
        <w:widowControl w:val="0"/>
        <w:tabs>
          <w:tab w:val="left" w:pos="1080"/>
          <w:tab w:val="left" w:pos="3261"/>
        </w:tabs>
        <w:ind w:left="-142" w:right="282" w:firstLine="142"/>
        <w:rPr>
          <w:b/>
          <w:bCs/>
          <w:sz w:val="22"/>
          <w:szCs w:val="22"/>
          <w:lang w:eastAsia="uk-UA"/>
        </w:rPr>
      </w:pPr>
    </w:p>
    <w:p w:rsidR="00C50C65" w:rsidRPr="001373C3" w:rsidRDefault="00C50C65" w:rsidP="00C50C65">
      <w:pPr>
        <w:widowControl w:val="0"/>
        <w:tabs>
          <w:tab w:val="left" w:pos="1080"/>
          <w:tab w:val="left" w:pos="3261"/>
        </w:tabs>
        <w:ind w:left="-142" w:right="282" w:firstLine="142"/>
        <w:jc w:val="center"/>
        <w:rPr>
          <w:b/>
          <w:bCs/>
          <w:sz w:val="22"/>
          <w:szCs w:val="22"/>
          <w:lang w:eastAsia="uk-UA"/>
        </w:rPr>
      </w:pPr>
      <w:r w:rsidRPr="001373C3">
        <w:rPr>
          <w:b/>
          <w:bCs/>
          <w:sz w:val="22"/>
          <w:szCs w:val="22"/>
          <w:lang w:eastAsia="uk-UA"/>
        </w:rPr>
        <w:t xml:space="preserve">Підстави для відмови учаснику в участі у процедурі закупівлі, встановлені пунктом 47 Особливостей та інформація про спосіб підтвердження учасником відсутності цих підстав </w:t>
      </w:r>
    </w:p>
    <w:p w:rsidR="00C50C65" w:rsidRPr="001373C3" w:rsidRDefault="00C50C65" w:rsidP="00C50C65">
      <w:pPr>
        <w:widowControl w:val="0"/>
        <w:tabs>
          <w:tab w:val="left" w:pos="1080"/>
          <w:tab w:val="left" w:pos="3261"/>
        </w:tabs>
        <w:ind w:left="-142" w:right="282" w:firstLine="142"/>
        <w:jc w:val="center"/>
        <w:rPr>
          <w:b/>
          <w:bCs/>
          <w:sz w:val="22"/>
          <w:szCs w:val="22"/>
          <w:lang w:eastAsia="uk-UA"/>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2"/>
        <w:gridCol w:w="4961"/>
      </w:tblGrid>
      <w:tr w:rsidR="00C50C65" w:rsidRPr="001373C3" w:rsidTr="00A25489">
        <w:trPr>
          <w:trHeight w:val="582"/>
        </w:trPr>
        <w:tc>
          <w:tcPr>
            <w:tcW w:w="567" w:type="dxa"/>
            <w:shd w:val="clear" w:color="auto" w:fill="auto"/>
            <w:vAlign w:val="center"/>
          </w:tcPr>
          <w:p w:rsidR="00C50C65" w:rsidRPr="001373C3" w:rsidRDefault="00C50C65" w:rsidP="00A25489">
            <w:pPr>
              <w:ind w:left="-142" w:firstLine="142"/>
              <w:jc w:val="center"/>
              <w:rPr>
                <w:b/>
                <w:sz w:val="20"/>
              </w:rPr>
            </w:pPr>
            <w:r w:rsidRPr="001373C3">
              <w:rPr>
                <w:b/>
                <w:sz w:val="20"/>
              </w:rPr>
              <w:t>№ з/п</w:t>
            </w:r>
          </w:p>
        </w:tc>
        <w:tc>
          <w:tcPr>
            <w:tcW w:w="4112" w:type="dxa"/>
            <w:shd w:val="clear" w:color="auto" w:fill="auto"/>
            <w:vAlign w:val="center"/>
          </w:tcPr>
          <w:p w:rsidR="00C50C65" w:rsidRPr="001373C3" w:rsidRDefault="00C50C65" w:rsidP="00A25489">
            <w:pPr>
              <w:ind w:left="-142" w:firstLine="142"/>
              <w:jc w:val="center"/>
              <w:rPr>
                <w:b/>
                <w:sz w:val="20"/>
              </w:rPr>
            </w:pPr>
            <w:r w:rsidRPr="001373C3">
              <w:rPr>
                <w:b/>
                <w:sz w:val="20"/>
              </w:rPr>
              <w:t xml:space="preserve">Підстави для відмови учаснику в участі у процедурі закупівлі, </w:t>
            </w:r>
          </w:p>
          <w:p w:rsidR="00C50C65" w:rsidRPr="001373C3" w:rsidRDefault="00C50C65" w:rsidP="00A25489">
            <w:pPr>
              <w:ind w:left="-142" w:firstLine="142"/>
              <w:jc w:val="center"/>
              <w:rPr>
                <w:b/>
                <w:sz w:val="20"/>
              </w:rPr>
            </w:pPr>
            <w:r w:rsidRPr="001373C3">
              <w:rPr>
                <w:b/>
                <w:sz w:val="20"/>
              </w:rPr>
              <w:t>встановлені пунктом 47 Особливостей</w:t>
            </w:r>
          </w:p>
        </w:tc>
        <w:tc>
          <w:tcPr>
            <w:tcW w:w="4961" w:type="dxa"/>
            <w:shd w:val="clear" w:color="auto" w:fill="auto"/>
            <w:vAlign w:val="center"/>
          </w:tcPr>
          <w:p w:rsidR="00C50C65" w:rsidRPr="001373C3" w:rsidRDefault="00C50C65" w:rsidP="00A25489">
            <w:pPr>
              <w:ind w:left="33" w:right="1026"/>
              <w:jc w:val="both"/>
              <w:rPr>
                <w:b/>
                <w:sz w:val="20"/>
                <w:highlight w:val="red"/>
              </w:rPr>
            </w:pPr>
            <w:r w:rsidRPr="001373C3">
              <w:rPr>
                <w:b/>
                <w:sz w:val="20"/>
              </w:rPr>
              <w:t>Інформація про спосіб підтвердження відсутності підстав, передбачених пунктом 47 Особливостей</w:t>
            </w:r>
          </w:p>
        </w:tc>
      </w:tr>
      <w:tr w:rsidR="00C50C65" w:rsidRPr="001373C3" w:rsidTr="00A25489">
        <w:trPr>
          <w:trHeight w:val="130"/>
        </w:trPr>
        <w:tc>
          <w:tcPr>
            <w:tcW w:w="567" w:type="dxa"/>
            <w:shd w:val="clear" w:color="auto" w:fill="auto"/>
            <w:vAlign w:val="center"/>
          </w:tcPr>
          <w:p w:rsidR="00C50C65" w:rsidRPr="001373C3" w:rsidRDefault="00C50C65" w:rsidP="00A25489">
            <w:pPr>
              <w:ind w:left="-142" w:right="282" w:firstLine="142"/>
              <w:jc w:val="both"/>
              <w:rPr>
                <w:sz w:val="20"/>
              </w:rPr>
            </w:pPr>
            <w:r w:rsidRPr="001373C3">
              <w:rPr>
                <w:sz w:val="20"/>
              </w:rPr>
              <w:t>1.</w:t>
            </w:r>
          </w:p>
        </w:tc>
        <w:tc>
          <w:tcPr>
            <w:tcW w:w="4112" w:type="dxa"/>
            <w:shd w:val="clear" w:color="auto" w:fill="auto"/>
            <w:vAlign w:val="center"/>
          </w:tcPr>
          <w:p w:rsidR="00C50C65" w:rsidRPr="001373C3" w:rsidRDefault="00C50C65" w:rsidP="00A25489">
            <w:pPr>
              <w:tabs>
                <w:tab w:val="left" w:pos="4428"/>
              </w:tabs>
              <w:ind w:right="34" w:firstLine="176"/>
              <w:jc w:val="both"/>
              <w:rPr>
                <w:color w:val="000000"/>
                <w:sz w:val="20"/>
                <w:shd w:val="clear" w:color="auto" w:fill="FFFFFF"/>
              </w:rPr>
            </w:pPr>
            <w:r w:rsidRPr="001373C3">
              <w:rPr>
                <w:color w:val="000000"/>
                <w:sz w:val="2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4961" w:type="dxa"/>
            <w:vMerge w:val="restart"/>
            <w:shd w:val="clear" w:color="auto" w:fill="auto"/>
            <w:vAlign w:val="center"/>
          </w:tcPr>
          <w:p w:rsidR="00C50C65" w:rsidRPr="001373C3" w:rsidRDefault="00C50C65" w:rsidP="00A25489">
            <w:pPr>
              <w:ind w:left="33" w:right="282" w:firstLine="142"/>
              <w:jc w:val="both"/>
              <w:rPr>
                <w:sz w:val="20"/>
                <w:shd w:val="solid" w:color="FFFFFF" w:fill="FFFFFF"/>
                <w:lang w:eastAsia="en-US"/>
              </w:rPr>
            </w:pPr>
          </w:p>
          <w:p w:rsidR="00C50C65" w:rsidRPr="001373C3" w:rsidRDefault="00C50C65" w:rsidP="00A25489">
            <w:pPr>
              <w:ind w:left="33" w:right="282" w:firstLine="142"/>
              <w:jc w:val="both"/>
              <w:rPr>
                <w:sz w:val="20"/>
                <w:shd w:val="solid" w:color="FFFFFF" w:fill="FFFFFF"/>
                <w:lang w:eastAsia="en-US"/>
              </w:rPr>
            </w:pPr>
          </w:p>
          <w:p w:rsidR="00C50C65" w:rsidRPr="001373C3" w:rsidRDefault="00C50C65" w:rsidP="00A25489">
            <w:pPr>
              <w:ind w:left="33" w:right="282" w:firstLine="142"/>
              <w:jc w:val="both"/>
              <w:rPr>
                <w:sz w:val="20"/>
                <w:shd w:val="solid" w:color="FFFFFF" w:fill="FFFFFF"/>
                <w:lang w:eastAsia="en-US"/>
              </w:rPr>
            </w:pPr>
          </w:p>
          <w:p w:rsidR="00C50C65" w:rsidRPr="001373C3" w:rsidRDefault="00C50C65" w:rsidP="00A25489">
            <w:pPr>
              <w:ind w:left="33" w:right="282" w:firstLine="142"/>
              <w:jc w:val="both"/>
              <w:rPr>
                <w:sz w:val="20"/>
                <w:shd w:val="solid" w:color="FFFFFF" w:fill="FFFFFF"/>
                <w:lang w:eastAsia="en-US"/>
              </w:rPr>
            </w:pPr>
          </w:p>
          <w:p w:rsidR="00C50C65" w:rsidRPr="001373C3" w:rsidRDefault="00C50C65" w:rsidP="00A25489">
            <w:pPr>
              <w:ind w:left="33" w:right="282" w:firstLine="142"/>
              <w:jc w:val="both"/>
              <w:rPr>
                <w:sz w:val="20"/>
                <w:shd w:val="solid" w:color="FFFFFF" w:fill="FFFFFF"/>
                <w:lang w:eastAsia="en-US"/>
              </w:rPr>
            </w:pPr>
          </w:p>
          <w:p w:rsidR="00C50C65" w:rsidRPr="001373C3" w:rsidRDefault="00C50C65" w:rsidP="00A25489">
            <w:pPr>
              <w:ind w:left="33" w:right="282" w:firstLine="142"/>
              <w:jc w:val="both"/>
              <w:rPr>
                <w:sz w:val="20"/>
                <w:shd w:val="solid" w:color="FFFFFF" w:fill="FFFFFF"/>
              </w:rPr>
            </w:pPr>
            <w:r w:rsidRPr="001373C3">
              <w:rPr>
                <w:sz w:val="20"/>
                <w:shd w:val="solid" w:color="FFFFFF" w:fill="FFFFFF"/>
                <w:lang w:eastAsia="en-US"/>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373C3">
              <w:rPr>
                <w:sz w:val="20"/>
                <w:shd w:val="solid" w:color="FFFFFF" w:fill="FFFFFF"/>
                <w:lang w:eastAsia="en-US"/>
              </w:rPr>
              <w:t>закупівель</w:t>
            </w:r>
            <w:proofErr w:type="spellEnd"/>
            <w:r w:rsidRPr="001373C3">
              <w:rPr>
                <w:sz w:val="20"/>
                <w:shd w:val="solid" w:color="FFFFFF" w:fill="FFFFFF"/>
                <w:lang w:eastAsia="en-US"/>
              </w:rPr>
              <w:t xml:space="preserve"> під час подання тендерної пропозиції.</w:t>
            </w:r>
          </w:p>
          <w:p w:rsidR="00C50C65" w:rsidRPr="001373C3" w:rsidRDefault="00C50C65" w:rsidP="00A25489">
            <w:pPr>
              <w:ind w:left="33" w:right="282" w:firstLine="142"/>
              <w:jc w:val="both"/>
              <w:rPr>
                <w:sz w:val="20"/>
                <w:shd w:val="solid" w:color="FFFFFF" w:fill="FFFFFF"/>
                <w:lang w:eastAsia="en-US"/>
              </w:rPr>
            </w:pPr>
            <w:r w:rsidRPr="001373C3">
              <w:rPr>
                <w:sz w:val="20"/>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73C3">
              <w:rPr>
                <w:sz w:val="20"/>
                <w:shd w:val="solid" w:color="FFFFFF" w:fill="FFFFFF"/>
                <w:lang w:eastAsia="en-US"/>
              </w:rPr>
              <w:t>закупівель</w:t>
            </w:r>
            <w:proofErr w:type="spellEnd"/>
            <w:r w:rsidRPr="001373C3">
              <w:rPr>
                <w:sz w:val="20"/>
                <w:shd w:val="solid" w:color="FFFFFF" w:fill="FFFFFF"/>
                <w:lang w:eastAsia="en-US"/>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C50C65" w:rsidRPr="001373C3" w:rsidRDefault="00C50C65" w:rsidP="00A25489">
            <w:pPr>
              <w:ind w:left="33" w:right="282" w:firstLine="142"/>
              <w:jc w:val="both"/>
              <w:rPr>
                <w:sz w:val="20"/>
                <w:shd w:val="solid" w:color="FFFFFF" w:fill="FFFFFF"/>
                <w:lang w:eastAsia="en-US"/>
              </w:rPr>
            </w:pPr>
          </w:p>
          <w:p w:rsidR="00C50C65" w:rsidRPr="001373C3" w:rsidRDefault="00C50C65" w:rsidP="00A25489">
            <w:pPr>
              <w:ind w:left="33" w:right="282" w:firstLine="142"/>
              <w:jc w:val="both"/>
              <w:rPr>
                <w:sz w:val="20"/>
              </w:rPr>
            </w:pPr>
            <w:r w:rsidRPr="001373C3">
              <w:rPr>
                <w:sz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373C3">
              <w:rPr>
                <w:sz w:val="20"/>
              </w:rPr>
              <w:t>закупівель</w:t>
            </w:r>
            <w:proofErr w:type="spellEnd"/>
            <w:r w:rsidRPr="001373C3">
              <w:rPr>
                <w:sz w:val="20"/>
              </w:rPr>
              <w:t xml:space="preserve"> відсутність в учасника процедури закупівлі підстав, визначених підпунктами 1 і 7 пункту 47 Особливостей.</w:t>
            </w:r>
          </w:p>
          <w:p w:rsidR="00C50C65" w:rsidRPr="001373C3" w:rsidRDefault="00C50C65" w:rsidP="00A25489">
            <w:pPr>
              <w:shd w:val="clear" w:color="auto" w:fill="FFFFFF"/>
              <w:tabs>
                <w:tab w:val="left" w:pos="180"/>
              </w:tabs>
              <w:ind w:left="33" w:right="282" w:firstLine="142"/>
              <w:jc w:val="both"/>
              <w:rPr>
                <w:sz w:val="20"/>
              </w:rPr>
            </w:pPr>
          </w:p>
          <w:p w:rsidR="00C50C65" w:rsidRPr="001373C3" w:rsidRDefault="00C50C65" w:rsidP="00A25489">
            <w:pPr>
              <w:shd w:val="clear" w:color="auto" w:fill="FFFFFF"/>
              <w:tabs>
                <w:tab w:val="left" w:pos="180"/>
              </w:tabs>
              <w:ind w:left="33" w:right="282" w:firstLine="142"/>
              <w:jc w:val="both"/>
              <w:rPr>
                <w:sz w:val="20"/>
              </w:rPr>
            </w:pPr>
            <w:r w:rsidRPr="001373C3">
              <w:rPr>
                <w:sz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p>
          <w:p w:rsidR="00C50C65" w:rsidRPr="001373C3" w:rsidRDefault="00C50C65" w:rsidP="00A25489">
            <w:pPr>
              <w:shd w:val="clear" w:color="auto" w:fill="FFFFFF"/>
              <w:tabs>
                <w:tab w:val="left" w:pos="180"/>
              </w:tabs>
              <w:ind w:left="33" w:right="282" w:firstLine="142"/>
              <w:jc w:val="both"/>
              <w:rPr>
                <w:sz w:val="20"/>
              </w:rPr>
            </w:pPr>
            <w:r w:rsidRPr="001373C3">
              <w:rPr>
                <w:sz w:val="20"/>
                <w:shd w:val="clear" w:color="auto" w:fill="FFFFFF"/>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C50C65" w:rsidRPr="001373C3" w:rsidTr="00A25489">
        <w:trPr>
          <w:trHeight w:val="470"/>
        </w:trPr>
        <w:tc>
          <w:tcPr>
            <w:tcW w:w="567" w:type="dxa"/>
            <w:shd w:val="clear" w:color="auto" w:fill="auto"/>
            <w:vAlign w:val="center"/>
          </w:tcPr>
          <w:p w:rsidR="00C50C65" w:rsidRPr="001373C3" w:rsidRDefault="00C50C65" w:rsidP="00A25489">
            <w:pPr>
              <w:ind w:left="-142" w:right="282" w:firstLine="142"/>
              <w:jc w:val="both"/>
              <w:rPr>
                <w:sz w:val="20"/>
              </w:rPr>
            </w:pPr>
            <w:r w:rsidRPr="001373C3">
              <w:rPr>
                <w:sz w:val="20"/>
              </w:rPr>
              <w:t>2</w:t>
            </w:r>
          </w:p>
        </w:tc>
        <w:tc>
          <w:tcPr>
            <w:tcW w:w="4112" w:type="dxa"/>
            <w:shd w:val="clear" w:color="auto" w:fill="auto"/>
            <w:vAlign w:val="center"/>
          </w:tcPr>
          <w:p w:rsidR="00C50C65" w:rsidRPr="001373C3" w:rsidRDefault="00C50C65" w:rsidP="00A25489">
            <w:pPr>
              <w:ind w:left="34" w:right="34" w:firstLine="142"/>
              <w:jc w:val="both"/>
              <w:rPr>
                <w:color w:val="000000"/>
                <w:sz w:val="20"/>
                <w:shd w:val="clear" w:color="auto" w:fill="FFFFFF"/>
              </w:rPr>
            </w:pPr>
            <w:r w:rsidRPr="001373C3">
              <w:rPr>
                <w:color w:val="000000"/>
                <w:sz w:val="20"/>
                <w:shd w:val="clear" w:color="auto" w:fill="FFFFFF"/>
              </w:rPr>
              <w:t xml:space="preserve">Відомості про юридичну особу, яка є учасником процедури закупівлі, </w:t>
            </w:r>
            <w:proofErr w:type="spellStart"/>
            <w:r w:rsidRPr="001373C3">
              <w:rPr>
                <w:color w:val="000000"/>
                <w:sz w:val="20"/>
                <w:shd w:val="clear" w:color="auto" w:fill="FFFFFF"/>
              </w:rPr>
              <w:t>внесено</w:t>
            </w:r>
            <w:proofErr w:type="spellEnd"/>
            <w:r w:rsidRPr="001373C3">
              <w:rPr>
                <w:color w:val="000000"/>
                <w:sz w:val="20"/>
                <w:shd w:val="clear" w:color="auto" w:fill="FFFFFF"/>
              </w:rPr>
              <w:t xml:space="preserve"> до Єдиного державного реєстру осіб, які вчинили корупційні або пов’язані з корупцією правопорушення (підпункт 2 пункту 47 Особливостей).</w:t>
            </w:r>
          </w:p>
        </w:tc>
        <w:tc>
          <w:tcPr>
            <w:tcW w:w="4961" w:type="dxa"/>
            <w:vMerge/>
            <w:shd w:val="clear" w:color="auto" w:fill="FFFFFF"/>
            <w:vAlign w:val="center"/>
          </w:tcPr>
          <w:p w:rsidR="00C50C65" w:rsidRPr="001373C3" w:rsidRDefault="00C50C65" w:rsidP="00A25489">
            <w:pPr>
              <w:ind w:left="-142" w:right="282" w:firstLine="142"/>
              <w:jc w:val="both"/>
              <w:rPr>
                <w:sz w:val="20"/>
              </w:rPr>
            </w:pPr>
          </w:p>
        </w:tc>
      </w:tr>
      <w:tr w:rsidR="00C50C65" w:rsidRPr="001373C3" w:rsidTr="00A25489">
        <w:trPr>
          <w:trHeight w:val="54"/>
        </w:trPr>
        <w:tc>
          <w:tcPr>
            <w:tcW w:w="567" w:type="dxa"/>
            <w:shd w:val="clear" w:color="auto" w:fill="auto"/>
            <w:vAlign w:val="center"/>
          </w:tcPr>
          <w:p w:rsidR="00C50C65" w:rsidRPr="001373C3" w:rsidRDefault="00C50C65" w:rsidP="00A25489">
            <w:pPr>
              <w:ind w:left="-142" w:right="282" w:firstLine="142"/>
              <w:jc w:val="both"/>
              <w:rPr>
                <w:sz w:val="20"/>
              </w:rPr>
            </w:pPr>
            <w:r w:rsidRPr="001373C3">
              <w:rPr>
                <w:sz w:val="20"/>
              </w:rPr>
              <w:t>3.</w:t>
            </w:r>
          </w:p>
        </w:tc>
        <w:tc>
          <w:tcPr>
            <w:tcW w:w="4112" w:type="dxa"/>
            <w:shd w:val="clear" w:color="auto" w:fill="auto"/>
            <w:vAlign w:val="center"/>
          </w:tcPr>
          <w:p w:rsidR="00C50C65" w:rsidRPr="001373C3" w:rsidRDefault="00C50C65" w:rsidP="00A25489">
            <w:pPr>
              <w:ind w:left="34" w:right="34" w:firstLine="142"/>
              <w:jc w:val="both"/>
              <w:rPr>
                <w:sz w:val="20"/>
              </w:rPr>
            </w:pPr>
            <w:r w:rsidRPr="001373C3">
              <w:rPr>
                <w:color w:val="000000"/>
                <w:sz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4961" w:type="dxa"/>
            <w:vMerge/>
            <w:shd w:val="clear" w:color="auto" w:fill="FFFFFF"/>
            <w:vAlign w:val="center"/>
          </w:tcPr>
          <w:p w:rsidR="00C50C65" w:rsidRPr="001373C3" w:rsidRDefault="00C50C65" w:rsidP="00A25489">
            <w:pPr>
              <w:ind w:left="-142" w:right="282" w:firstLine="142"/>
              <w:jc w:val="both"/>
              <w:rPr>
                <w:sz w:val="20"/>
              </w:rPr>
            </w:pPr>
          </w:p>
        </w:tc>
      </w:tr>
      <w:tr w:rsidR="00C50C65" w:rsidRPr="001373C3" w:rsidTr="00A25489">
        <w:trPr>
          <w:trHeight w:val="144"/>
        </w:trPr>
        <w:tc>
          <w:tcPr>
            <w:tcW w:w="567" w:type="dxa"/>
            <w:shd w:val="clear" w:color="auto" w:fill="auto"/>
            <w:vAlign w:val="center"/>
          </w:tcPr>
          <w:p w:rsidR="00C50C65" w:rsidRPr="001373C3" w:rsidRDefault="00C50C65" w:rsidP="00A25489">
            <w:pPr>
              <w:ind w:left="-142" w:right="282" w:firstLine="142"/>
              <w:jc w:val="both"/>
              <w:rPr>
                <w:sz w:val="20"/>
              </w:rPr>
            </w:pPr>
            <w:r w:rsidRPr="001373C3">
              <w:rPr>
                <w:sz w:val="20"/>
              </w:rPr>
              <w:t>4.</w:t>
            </w:r>
          </w:p>
        </w:tc>
        <w:tc>
          <w:tcPr>
            <w:tcW w:w="4112" w:type="dxa"/>
            <w:shd w:val="clear" w:color="auto" w:fill="auto"/>
            <w:vAlign w:val="center"/>
          </w:tcPr>
          <w:p w:rsidR="00C50C65" w:rsidRPr="001373C3" w:rsidRDefault="00C50C65" w:rsidP="00A25489">
            <w:pPr>
              <w:ind w:left="34" w:right="34" w:firstLine="142"/>
              <w:jc w:val="both"/>
              <w:rPr>
                <w:color w:val="000000"/>
                <w:sz w:val="20"/>
                <w:shd w:val="clear" w:color="auto" w:fill="FFFFFF"/>
              </w:rPr>
            </w:pPr>
            <w:r w:rsidRPr="001373C3">
              <w:rPr>
                <w:color w:val="000000"/>
                <w:sz w:val="2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7" w:anchor="n52" w:tgtFrame="_blank" w:history="1">
              <w:r w:rsidRPr="001373C3">
                <w:rPr>
                  <w:color w:val="000000"/>
                  <w:sz w:val="20"/>
                  <w:shd w:val="clear" w:color="auto" w:fill="FFFFFF"/>
                </w:rPr>
                <w:t>пунктом 4 частини другої статті 6</w:t>
              </w:r>
            </w:hyperlink>
            <w:r w:rsidRPr="001373C3">
              <w:rPr>
                <w:color w:val="000000"/>
                <w:sz w:val="20"/>
                <w:shd w:val="clear" w:color="auto" w:fill="FFFFFF"/>
              </w:rPr>
              <w:t xml:space="preserve">, </w:t>
            </w:r>
            <w:hyperlink r:id="rId28" w:anchor="n456" w:tgtFrame="_blank" w:history="1">
              <w:r w:rsidRPr="001373C3">
                <w:rPr>
                  <w:color w:val="000000"/>
                  <w:sz w:val="20"/>
                  <w:shd w:val="clear" w:color="auto" w:fill="FFFFFF"/>
                </w:rPr>
                <w:t>пунктом 1 статті 50</w:t>
              </w:r>
            </w:hyperlink>
            <w:r w:rsidRPr="001373C3">
              <w:rPr>
                <w:color w:val="000000"/>
                <w:sz w:val="20"/>
                <w:shd w:val="clear" w:color="auto" w:fill="FFFFFF"/>
              </w:rPr>
              <w:t xml:space="preserve"> Закону України «Про захист економічної конкуренції», у вигляді вчинення </w:t>
            </w:r>
            <w:proofErr w:type="spellStart"/>
            <w:r w:rsidRPr="001373C3">
              <w:rPr>
                <w:color w:val="000000"/>
                <w:sz w:val="20"/>
                <w:shd w:val="clear" w:color="auto" w:fill="FFFFFF"/>
              </w:rPr>
              <w:t>антиконкурентних</w:t>
            </w:r>
            <w:proofErr w:type="spellEnd"/>
            <w:r w:rsidRPr="001373C3">
              <w:rPr>
                <w:color w:val="000000"/>
                <w:sz w:val="20"/>
                <w:shd w:val="clear" w:color="auto" w:fill="FFFFFF"/>
              </w:rPr>
              <w:t xml:space="preserve"> узгоджених дій, що стосуються спотворення результатів тендерів (підпункт 4 пункту 47 Особливостей).</w:t>
            </w:r>
          </w:p>
        </w:tc>
        <w:tc>
          <w:tcPr>
            <w:tcW w:w="4961" w:type="dxa"/>
            <w:vMerge/>
            <w:shd w:val="clear" w:color="auto" w:fill="FFFFFF"/>
            <w:vAlign w:val="center"/>
          </w:tcPr>
          <w:p w:rsidR="00C50C65" w:rsidRPr="001373C3" w:rsidRDefault="00C50C65" w:rsidP="00A25489">
            <w:pPr>
              <w:ind w:left="-142" w:right="282" w:firstLine="142"/>
              <w:jc w:val="center"/>
              <w:rPr>
                <w:color w:val="000000"/>
                <w:sz w:val="20"/>
                <w:shd w:val="clear" w:color="auto" w:fill="FFFFFF"/>
              </w:rPr>
            </w:pPr>
          </w:p>
        </w:tc>
      </w:tr>
      <w:tr w:rsidR="00C50C65" w:rsidRPr="001373C3" w:rsidTr="00A25489">
        <w:trPr>
          <w:trHeight w:val="687"/>
        </w:trPr>
        <w:tc>
          <w:tcPr>
            <w:tcW w:w="567" w:type="dxa"/>
            <w:shd w:val="clear" w:color="auto" w:fill="auto"/>
            <w:vAlign w:val="center"/>
          </w:tcPr>
          <w:p w:rsidR="00C50C65" w:rsidRPr="001373C3" w:rsidRDefault="00C50C65" w:rsidP="00A25489">
            <w:pPr>
              <w:ind w:left="-142" w:right="282" w:firstLine="142"/>
              <w:jc w:val="both"/>
              <w:rPr>
                <w:sz w:val="20"/>
              </w:rPr>
            </w:pPr>
            <w:r w:rsidRPr="001373C3">
              <w:rPr>
                <w:sz w:val="20"/>
              </w:rPr>
              <w:t>5.</w:t>
            </w:r>
          </w:p>
        </w:tc>
        <w:tc>
          <w:tcPr>
            <w:tcW w:w="4112" w:type="dxa"/>
            <w:shd w:val="clear" w:color="auto" w:fill="auto"/>
            <w:vAlign w:val="center"/>
          </w:tcPr>
          <w:p w:rsidR="00C50C65" w:rsidRPr="001373C3" w:rsidRDefault="00C50C65" w:rsidP="00A25489">
            <w:pPr>
              <w:ind w:left="34" w:right="34" w:firstLine="142"/>
              <w:jc w:val="both"/>
              <w:rPr>
                <w:color w:val="000000"/>
                <w:sz w:val="20"/>
                <w:shd w:val="clear" w:color="auto" w:fill="FFFFFF"/>
              </w:rPr>
            </w:pPr>
            <w:r w:rsidRPr="001373C3">
              <w:rPr>
                <w:color w:val="000000"/>
                <w:sz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(підпункт 5 пункту 47 Особливостей).</w:t>
            </w:r>
          </w:p>
        </w:tc>
        <w:tc>
          <w:tcPr>
            <w:tcW w:w="4961" w:type="dxa"/>
            <w:vMerge/>
            <w:shd w:val="clear" w:color="auto" w:fill="FFFFFF"/>
            <w:vAlign w:val="center"/>
          </w:tcPr>
          <w:p w:rsidR="00C50C65" w:rsidRPr="001373C3" w:rsidRDefault="00C50C65" w:rsidP="00A25489">
            <w:pPr>
              <w:ind w:left="-142" w:right="282" w:firstLine="142"/>
              <w:jc w:val="both"/>
              <w:rPr>
                <w:color w:val="FF0000"/>
                <w:sz w:val="20"/>
              </w:rPr>
            </w:pPr>
          </w:p>
        </w:tc>
      </w:tr>
      <w:tr w:rsidR="00C50C65" w:rsidRPr="001373C3" w:rsidTr="00A25489">
        <w:trPr>
          <w:trHeight w:val="424"/>
        </w:trPr>
        <w:tc>
          <w:tcPr>
            <w:tcW w:w="567" w:type="dxa"/>
            <w:shd w:val="clear" w:color="auto" w:fill="auto"/>
            <w:vAlign w:val="center"/>
          </w:tcPr>
          <w:p w:rsidR="00C50C65" w:rsidRPr="001373C3" w:rsidRDefault="00C50C65" w:rsidP="00A25489">
            <w:pPr>
              <w:ind w:left="-142" w:right="282" w:firstLine="142"/>
              <w:jc w:val="both"/>
              <w:rPr>
                <w:sz w:val="20"/>
              </w:rPr>
            </w:pPr>
            <w:r w:rsidRPr="001373C3">
              <w:rPr>
                <w:sz w:val="20"/>
              </w:rPr>
              <w:t>6.</w:t>
            </w:r>
          </w:p>
        </w:tc>
        <w:tc>
          <w:tcPr>
            <w:tcW w:w="4112" w:type="dxa"/>
            <w:shd w:val="clear" w:color="auto" w:fill="auto"/>
            <w:vAlign w:val="center"/>
          </w:tcPr>
          <w:p w:rsidR="00C50C65" w:rsidRPr="001373C3" w:rsidRDefault="00C50C65" w:rsidP="00A25489">
            <w:pPr>
              <w:ind w:left="34" w:right="34" w:firstLine="142"/>
              <w:jc w:val="both"/>
              <w:rPr>
                <w:sz w:val="20"/>
              </w:rPr>
            </w:pPr>
            <w:r w:rsidRPr="001373C3">
              <w:rPr>
                <w:color w:val="000000"/>
                <w:sz w:val="2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1373C3">
              <w:rPr>
                <w:color w:val="000000"/>
                <w:sz w:val="20"/>
                <w:shd w:val="clear" w:color="auto" w:fill="FFFFFF"/>
              </w:rPr>
              <w:lastRenderedPageBreak/>
              <w:t>судимість з якого не знято або не погашено у встановленому законом порядку (підпункт 6 пункту 47 Особливостей).</w:t>
            </w:r>
          </w:p>
        </w:tc>
        <w:tc>
          <w:tcPr>
            <w:tcW w:w="4961" w:type="dxa"/>
            <w:vMerge/>
            <w:shd w:val="clear" w:color="auto" w:fill="FFFFFF"/>
            <w:vAlign w:val="center"/>
          </w:tcPr>
          <w:p w:rsidR="00C50C65" w:rsidRPr="001373C3" w:rsidRDefault="00C50C65" w:rsidP="00A25489">
            <w:pPr>
              <w:ind w:left="-142" w:right="282" w:firstLine="142"/>
              <w:jc w:val="both"/>
              <w:rPr>
                <w:sz w:val="20"/>
              </w:rPr>
            </w:pPr>
          </w:p>
        </w:tc>
      </w:tr>
      <w:tr w:rsidR="00C50C65" w:rsidRPr="001373C3" w:rsidTr="00A25489">
        <w:trPr>
          <w:trHeight w:val="827"/>
        </w:trPr>
        <w:tc>
          <w:tcPr>
            <w:tcW w:w="567" w:type="dxa"/>
            <w:shd w:val="clear" w:color="auto" w:fill="auto"/>
            <w:vAlign w:val="center"/>
          </w:tcPr>
          <w:p w:rsidR="00C50C65" w:rsidRPr="001373C3" w:rsidRDefault="00C50C65" w:rsidP="00A25489">
            <w:pPr>
              <w:ind w:left="-142" w:right="282" w:firstLine="142"/>
              <w:jc w:val="both"/>
              <w:rPr>
                <w:sz w:val="20"/>
              </w:rPr>
            </w:pPr>
            <w:r w:rsidRPr="001373C3">
              <w:rPr>
                <w:sz w:val="20"/>
              </w:rPr>
              <w:lastRenderedPageBreak/>
              <w:t>7.</w:t>
            </w:r>
          </w:p>
        </w:tc>
        <w:tc>
          <w:tcPr>
            <w:tcW w:w="4112" w:type="dxa"/>
            <w:shd w:val="clear" w:color="auto" w:fill="auto"/>
            <w:vAlign w:val="center"/>
          </w:tcPr>
          <w:p w:rsidR="00C50C65" w:rsidRPr="001373C3" w:rsidRDefault="00C50C65" w:rsidP="00A25489">
            <w:pPr>
              <w:ind w:left="34" w:right="34" w:firstLine="142"/>
              <w:jc w:val="both"/>
              <w:rPr>
                <w:sz w:val="20"/>
              </w:rPr>
            </w:pPr>
            <w:r w:rsidRPr="001373C3">
              <w:rPr>
                <w:color w:val="000000"/>
                <w:sz w:val="20"/>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4961" w:type="dxa"/>
            <w:vMerge/>
            <w:shd w:val="clear" w:color="auto" w:fill="FFFFFF"/>
            <w:vAlign w:val="center"/>
          </w:tcPr>
          <w:p w:rsidR="00C50C65" w:rsidRPr="001373C3" w:rsidRDefault="00C50C65" w:rsidP="00A25489">
            <w:pPr>
              <w:ind w:left="-142" w:right="282" w:firstLine="142"/>
              <w:jc w:val="both"/>
              <w:rPr>
                <w:color w:val="000000"/>
                <w:sz w:val="20"/>
                <w:shd w:val="clear" w:color="auto" w:fill="FFFFFF"/>
              </w:rPr>
            </w:pPr>
          </w:p>
        </w:tc>
      </w:tr>
      <w:tr w:rsidR="00C50C65" w:rsidRPr="001373C3" w:rsidTr="00A25489">
        <w:trPr>
          <w:trHeight w:val="414"/>
        </w:trPr>
        <w:tc>
          <w:tcPr>
            <w:tcW w:w="567" w:type="dxa"/>
            <w:shd w:val="clear" w:color="auto" w:fill="auto"/>
            <w:vAlign w:val="center"/>
          </w:tcPr>
          <w:p w:rsidR="00C50C65" w:rsidRPr="001373C3" w:rsidRDefault="00C50C65" w:rsidP="00A25489">
            <w:pPr>
              <w:ind w:left="-142" w:right="282" w:firstLine="142"/>
              <w:jc w:val="both"/>
              <w:rPr>
                <w:sz w:val="20"/>
              </w:rPr>
            </w:pPr>
            <w:r w:rsidRPr="001373C3">
              <w:rPr>
                <w:sz w:val="20"/>
              </w:rPr>
              <w:t>8.</w:t>
            </w:r>
          </w:p>
        </w:tc>
        <w:tc>
          <w:tcPr>
            <w:tcW w:w="4112" w:type="dxa"/>
            <w:shd w:val="clear" w:color="auto" w:fill="auto"/>
            <w:vAlign w:val="center"/>
          </w:tcPr>
          <w:p w:rsidR="00C50C65" w:rsidRPr="001373C3" w:rsidRDefault="00C50C65" w:rsidP="00A25489">
            <w:pPr>
              <w:ind w:left="34" w:right="34" w:firstLine="142"/>
              <w:jc w:val="both"/>
              <w:rPr>
                <w:sz w:val="20"/>
              </w:rPr>
            </w:pPr>
            <w:r w:rsidRPr="001373C3">
              <w:rPr>
                <w:color w:val="000000"/>
                <w:sz w:val="20"/>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(підпункт 8 пункту 47 Особливостей).</w:t>
            </w:r>
          </w:p>
        </w:tc>
        <w:tc>
          <w:tcPr>
            <w:tcW w:w="4961" w:type="dxa"/>
            <w:vMerge/>
            <w:shd w:val="clear" w:color="auto" w:fill="FFFFFF"/>
            <w:vAlign w:val="center"/>
          </w:tcPr>
          <w:p w:rsidR="00C50C65" w:rsidRPr="001373C3" w:rsidRDefault="00C50C65" w:rsidP="00A25489">
            <w:pPr>
              <w:ind w:left="-142" w:right="282" w:firstLine="142"/>
              <w:jc w:val="both"/>
              <w:rPr>
                <w:sz w:val="20"/>
              </w:rPr>
            </w:pPr>
          </w:p>
        </w:tc>
      </w:tr>
      <w:tr w:rsidR="00C50C65" w:rsidRPr="001373C3" w:rsidTr="00A25489">
        <w:trPr>
          <w:trHeight w:val="144"/>
        </w:trPr>
        <w:tc>
          <w:tcPr>
            <w:tcW w:w="567" w:type="dxa"/>
            <w:shd w:val="clear" w:color="auto" w:fill="auto"/>
            <w:vAlign w:val="center"/>
          </w:tcPr>
          <w:p w:rsidR="00C50C65" w:rsidRPr="001373C3" w:rsidRDefault="00C50C65" w:rsidP="00A25489">
            <w:pPr>
              <w:ind w:left="-142" w:right="282" w:firstLine="142"/>
              <w:jc w:val="both"/>
              <w:rPr>
                <w:sz w:val="20"/>
              </w:rPr>
            </w:pPr>
            <w:r w:rsidRPr="001373C3">
              <w:rPr>
                <w:sz w:val="20"/>
              </w:rPr>
              <w:t>9.</w:t>
            </w:r>
          </w:p>
        </w:tc>
        <w:tc>
          <w:tcPr>
            <w:tcW w:w="4112" w:type="dxa"/>
            <w:shd w:val="clear" w:color="auto" w:fill="auto"/>
            <w:vAlign w:val="center"/>
          </w:tcPr>
          <w:p w:rsidR="00C50C65" w:rsidRPr="001373C3" w:rsidRDefault="00C50C65" w:rsidP="00A25489">
            <w:pPr>
              <w:ind w:left="34" w:right="34" w:firstLine="142"/>
              <w:jc w:val="both"/>
              <w:rPr>
                <w:sz w:val="20"/>
              </w:rPr>
            </w:pPr>
            <w:r w:rsidRPr="001373C3">
              <w:rPr>
                <w:color w:val="000000"/>
                <w:sz w:val="20"/>
                <w:shd w:val="clear" w:color="auto" w:fill="FFFFFF"/>
              </w:rPr>
              <w:t xml:space="preserve">У Єдиному державному реєстрі юридичних осіб, фізичних осіб </w:t>
            </w:r>
            <w:r w:rsidRPr="001373C3">
              <w:rPr>
                <w:sz w:val="20"/>
              </w:rPr>
              <w:t>–</w:t>
            </w:r>
            <w:r w:rsidRPr="001373C3">
              <w:rPr>
                <w:color w:val="000000"/>
                <w:sz w:val="20"/>
                <w:shd w:val="clear" w:color="auto" w:fill="FFFFFF"/>
              </w:rPr>
              <w:t xml:space="preserve"> підприємців та громадських формувань відсутня інформація, передбачена </w:t>
            </w:r>
            <w:hyperlink r:id="rId29" w:anchor="n174" w:tgtFrame="_blank" w:history="1">
              <w:r w:rsidRPr="001373C3">
                <w:rPr>
                  <w:color w:val="000000"/>
                  <w:sz w:val="20"/>
                </w:rPr>
                <w:t>пунктом 9</w:t>
              </w:r>
            </w:hyperlink>
            <w:r w:rsidRPr="001373C3">
              <w:rPr>
                <w:color w:val="000000"/>
                <w:sz w:val="20"/>
                <w:shd w:val="clear" w:color="auto" w:fill="FFFFFF"/>
              </w:rPr>
              <w:t xml:space="preserve">частини другої статті 9 Закону України «Про державну реєстрацію юридичних осіб, фізичних осіб </w:t>
            </w:r>
            <w:r w:rsidRPr="001373C3">
              <w:rPr>
                <w:sz w:val="20"/>
              </w:rPr>
              <w:t>–</w:t>
            </w:r>
            <w:r w:rsidRPr="001373C3">
              <w:rPr>
                <w:color w:val="000000"/>
                <w:sz w:val="20"/>
                <w:shd w:val="clear" w:color="auto" w:fill="FFFFFF"/>
              </w:rPr>
              <w:t xml:space="preserve"> підприємців та громадських формувань» (крім нерезидентів) (підпункт 9 пункту 47 Особливостей).</w:t>
            </w:r>
          </w:p>
        </w:tc>
        <w:tc>
          <w:tcPr>
            <w:tcW w:w="4961" w:type="dxa"/>
            <w:vMerge/>
            <w:shd w:val="clear" w:color="auto" w:fill="FFFFFF"/>
            <w:vAlign w:val="center"/>
          </w:tcPr>
          <w:p w:rsidR="00C50C65" w:rsidRPr="001373C3" w:rsidRDefault="00C50C65" w:rsidP="00A25489">
            <w:pPr>
              <w:ind w:left="-142" w:right="282" w:firstLine="142"/>
              <w:jc w:val="both"/>
              <w:rPr>
                <w:sz w:val="20"/>
              </w:rPr>
            </w:pPr>
          </w:p>
        </w:tc>
      </w:tr>
      <w:tr w:rsidR="00C50C65" w:rsidRPr="001373C3" w:rsidTr="00A25489">
        <w:trPr>
          <w:trHeight w:val="357"/>
        </w:trPr>
        <w:tc>
          <w:tcPr>
            <w:tcW w:w="567" w:type="dxa"/>
            <w:shd w:val="clear" w:color="auto" w:fill="auto"/>
            <w:vAlign w:val="center"/>
          </w:tcPr>
          <w:p w:rsidR="00C50C65" w:rsidRPr="001373C3" w:rsidRDefault="00C50C65" w:rsidP="00A25489">
            <w:pPr>
              <w:ind w:left="-142" w:right="34" w:firstLine="142"/>
              <w:jc w:val="both"/>
              <w:rPr>
                <w:sz w:val="20"/>
              </w:rPr>
            </w:pPr>
            <w:r w:rsidRPr="001373C3">
              <w:rPr>
                <w:sz w:val="20"/>
              </w:rPr>
              <w:t>10.</w:t>
            </w:r>
          </w:p>
        </w:tc>
        <w:tc>
          <w:tcPr>
            <w:tcW w:w="4112" w:type="dxa"/>
            <w:shd w:val="clear" w:color="auto" w:fill="auto"/>
            <w:vAlign w:val="center"/>
          </w:tcPr>
          <w:p w:rsidR="00C50C65" w:rsidRPr="001373C3" w:rsidRDefault="00C50C65" w:rsidP="00A25489">
            <w:pPr>
              <w:ind w:left="34" w:right="34" w:firstLine="142"/>
              <w:jc w:val="both"/>
              <w:rPr>
                <w:sz w:val="20"/>
              </w:rPr>
            </w:pPr>
            <w:r w:rsidRPr="001373C3">
              <w:rPr>
                <w:sz w:val="20"/>
                <w:shd w:val="clear" w:color="auto" w:fill="FFFFFF"/>
              </w:rPr>
              <w:t xml:space="preserve">Учасник процедури закупівлі або кінцевий </w:t>
            </w:r>
            <w:proofErr w:type="spellStart"/>
            <w:r w:rsidRPr="001373C3">
              <w:rPr>
                <w:sz w:val="20"/>
                <w:shd w:val="clear" w:color="auto" w:fill="FFFFFF"/>
              </w:rPr>
              <w:t>бенефіціарний</w:t>
            </w:r>
            <w:proofErr w:type="spellEnd"/>
            <w:r w:rsidRPr="001373C3">
              <w:rPr>
                <w:sz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1373C3">
              <w:rPr>
                <w:sz w:val="20"/>
                <w:shd w:val="clear" w:color="auto" w:fill="FFFFFF"/>
              </w:rPr>
              <w:t>закупівель</w:t>
            </w:r>
            <w:proofErr w:type="spellEnd"/>
            <w:r w:rsidRPr="001373C3">
              <w:rPr>
                <w:sz w:val="20"/>
                <w:shd w:val="clear" w:color="auto" w:fill="FFFFFF"/>
              </w:rPr>
              <w:t xml:space="preserve"> товарів, робіт і послуг згідно із </w:t>
            </w:r>
            <w:hyperlink r:id="rId30" w:tgtFrame="_blank" w:history="1">
              <w:r w:rsidRPr="001373C3">
                <w:rPr>
                  <w:sz w:val="20"/>
                </w:rPr>
                <w:t>Законом України</w:t>
              </w:r>
            </w:hyperlink>
            <w:r w:rsidRPr="001373C3">
              <w:rPr>
                <w:sz w:val="20"/>
                <w:shd w:val="clear" w:color="auto" w:fill="FFFFFF"/>
              </w:rPr>
              <w:t xml:space="preserve"> «Про санкції», крім випадку, коли активи такої особи в установленому законодавством порядку передані в управління АРМА (підпункт 11 пункту 47 Особливостей).</w:t>
            </w:r>
          </w:p>
        </w:tc>
        <w:tc>
          <w:tcPr>
            <w:tcW w:w="4961" w:type="dxa"/>
            <w:vMerge/>
            <w:shd w:val="clear" w:color="auto" w:fill="FFFFFF"/>
            <w:vAlign w:val="center"/>
          </w:tcPr>
          <w:p w:rsidR="00C50C65" w:rsidRPr="001373C3" w:rsidRDefault="00C50C65" w:rsidP="00A25489">
            <w:pPr>
              <w:ind w:left="-142" w:right="282" w:firstLine="142"/>
              <w:jc w:val="center"/>
              <w:rPr>
                <w:sz w:val="20"/>
              </w:rPr>
            </w:pPr>
          </w:p>
        </w:tc>
      </w:tr>
      <w:tr w:rsidR="00C50C65" w:rsidRPr="001373C3" w:rsidTr="00A25489">
        <w:trPr>
          <w:trHeight w:val="982"/>
        </w:trPr>
        <w:tc>
          <w:tcPr>
            <w:tcW w:w="567" w:type="dxa"/>
            <w:shd w:val="clear" w:color="auto" w:fill="auto"/>
            <w:vAlign w:val="center"/>
          </w:tcPr>
          <w:p w:rsidR="00C50C65" w:rsidRPr="001373C3" w:rsidRDefault="00C50C65" w:rsidP="00A25489">
            <w:pPr>
              <w:ind w:left="-142" w:firstLine="142"/>
              <w:jc w:val="both"/>
              <w:rPr>
                <w:sz w:val="20"/>
              </w:rPr>
            </w:pPr>
            <w:r w:rsidRPr="001373C3">
              <w:rPr>
                <w:sz w:val="20"/>
              </w:rPr>
              <w:t>11.</w:t>
            </w:r>
          </w:p>
        </w:tc>
        <w:tc>
          <w:tcPr>
            <w:tcW w:w="4112" w:type="dxa"/>
            <w:shd w:val="clear" w:color="auto" w:fill="auto"/>
            <w:vAlign w:val="center"/>
          </w:tcPr>
          <w:p w:rsidR="00C50C65" w:rsidRPr="001373C3" w:rsidRDefault="00C50C65" w:rsidP="00A25489">
            <w:pPr>
              <w:ind w:left="34" w:right="34" w:firstLine="142"/>
              <w:jc w:val="both"/>
              <w:rPr>
                <w:sz w:val="20"/>
              </w:rPr>
            </w:pPr>
            <w:r w:rsidRPr="001373C3">
              <w:rPr>
                <w:sz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4961" w:type="dxa"/>
            <w:vMerge/>
            <w:shd w:val="clear" w:color="auto" w:fill="FFFFFF"/>
            <w:vAlign w:val="center"/>
          </w:tcPr>
          <w:p w:rsidR="00C50C65" w:rsidRPr="001373C3" w:rsidRDefault="00C50C65" w:rsidP="00A25489">
            <w:pPr>
              <w:ind w:left="-142" w:right="282" w:firstLine="142"/>
              <w:jc w:val="both"/>
              <w:rPr>
                <w:sz w:val="20"/>
              </w:rPr>
            </w:pPr>
          </w:p>
        </w:tc>
      </w:tr>
      <w:tr w:rsidR="00C50C65" w:rsidRPr="001373C3" w:rsidTr="00A25489">
        <w:trPr>
          <w:trHeight w:val="971"/>
        </w:trPr>
        <w:tc>
          <w:tcPr>
            <w:tcW w:w="567" w:type="dxa"/>
            <w:shd w:val="clear" w:color="auto" w:fill="auto"/>
            <w:vAlign w:val="center"/>
          </w:tcPr>
          <w:p w:rsidR="00C50C65" w:rsidRPr="001373C3" w:rsidRDefault="00C50C65" w:rsidP="00A25489">
            <w:pPr>
              <w:ind w:left="-142" w:right="34" w:firstLine="142"/>
              <w:jc w:val="both"/>
              <w:rPr>
                <w:sz w:val="20"/>
                <w:highlight w:val="green"/>
              </w:rPr>
            </w:pPr>
            <w:r w:rsidRPr="001373C3">
              <w:rPr>
                <w:sz w:val="20"/>
              </w:rPr>
              <w:t>12.</w:t>
            </w:r>
          </w:p>
        </w:tc>
        <w:tc>
          <w:tcPr>
            <w:tcW w:w="4112" w:type="dxa"/>
            <w:shd w:val="clear" w:color="auto" w:fill="auto"/>
            <w:vAlign w:val="center"/>
          </w:tcPr>
          <w:p w:rsidR="00C50C65" w:rsidRPr="001373C3" w:rsidRDefault="00C50C65" w:rsidP="00A25489">
            <w:pPr>
              <w:ind w:left="34" w:right="34" w:firstLine="142"/>
              <w:jc w:val="both"/>
              <w:rPr>
                <w:sz w:val="20"/>
              </w:rPr>
            </w:pPr>
            <w:r w:rsidRPr="001373C3">
              <w:rPr>
                <w:color w:val="000000"/>
                <w:sz w:val="20"/>
                <w:shd w:val="clear" w:color="auto" w:fill="FFFFFF"/>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(абзац 14 пункту 47 Особливостей).</w:t>
            </w:r>
          </w:p>
        </w:tc>
        <w:tc>
          <w:tcPr>
            <w:tcW w:w="4961" w:type="dxa"/>
            <w:vMerge/>
            <w:shd w:val="clear" w:color="auto" w:fill="auto"/>
            <w:vAlign w:val="center"/>
          </w:tcPr>
          <w:p w:rsidR="00C50C65" w:rsidRPr="001373C3" w:rsidRDefault="00C50C65" w:rsidP="00A25489">
            <w:pPr>
              <w:shd w:val="clear" w:color="auto" w:fill="D0CECE"/>
              <w:ind w:left="-142" w:right="282" w:firstLine="142"/>
              <w:jc w:val="both"/>
              <w:rPr>
                <w:i/>
                <w:iCs/>
                <w:sz w:val="20"/>
                <w:lang w:eastAsia="uk-UA"/>
              </w:rPr>
            </w:pPr>
          </w:p>
        </w:tc>
      </w:tr>
    </w:tbl>
    <w:p w:rsidR="00C50C65" w:rsidRPr="00C76D47" w:rsidRDefault="00C50C65" w:rsidP="00C50C65">
      <w:pPr>
        <w:shd w:val="clear" w:color="auto" w:fill="FFFFFF"/>
        <w:tabs>
          <w:tab w:val="left" w:pos="180"/>
        </w:tabs>
        <w:ind w:left="-142" w:right="282" w:firstLine="142"/>
        <w:jc w:val="both"/>
        <w:rPr>
          <w:sz w:val="22"/>
          <w:szCs w:val="22"/>
          <w:shd w:val="clear" w:color="auto" w:fill="FFFFFF"/>
        </w:rPr>
      </w:pPr>
    </w:p>
    <w:p w:rsidR="00C50C65" w:rsidRPr="001373C3" w:rsidRDefault="00C50C65" w:rsidP="00C50C65">
      <w:pPr>
        <w:widowControl w:val="0"/>
        <w:tabs>
          <w:tab w:val="left" w:pos="1080"/>
        </w:tabs>
        <w:ind w:left="-142" w:right="-1" w:firstLine="142"/>
        <w:jc w:val="both"/>
        <w:rPr>
          <w:sz w:val="20"/>
        </w:rPr>
      </w:pPr>
      <w:r w:rsidRPr="001373C3">
        <w:rPr>
          <w:sz w:val="20"/>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у склад об’єднання окремо.</w:t>
      </w:r>
    </w:p>
    <w:p w:rsidR="00C50C65" w:rsidRPr="001373C3" w:rsidRDefault="00C50C65" w:rsidP="00C50C65">
      <w:pPr>
        <w:widowControl w:val="0"/>
        <w:tabs>
          <w:tab w:val="left" w:pos="1080"/>
        </w:tabs>
        <w:ind w:left="-142" w:right="-567" w:firstLine="142"/>
        <w:jc w:val="both"/>
        <w:rPr>
          <w:sz w:val="20"/>
        </w:rPr>
      </w:pPr>
    </w:p>
    <w:p w:rsidR="00C50C65" w:rsidRPr="001373C3" w:rsidRDefault="00C50C65" w:rsidP="00C50C65">
      <w:pPr>
        <w:widowControl w:val="0"/>
        <w:tabs>
          <w:tab w:val="left" w:pos="1080"/>
        </w:tabs>
        <w:ind w:left="-142" w:right="-1" w:firstLine="142"/>
        <w:jc w:val="both"/>
        <w:rPr>
          <w:sz w:val="20"/>
        </w:rPr>
      </w:pPr>
      <w:r w:rsidRPr="001373C3">
        <w:rPr>
          <w:sz w:val="20"/>
        </w:rPr>
        <w:t xml:space="preserve">Переможець процедури закупівлі у строк, що не перевищує 4 (чотири) дні з дати оприлюднення в електронній системі </w:t>
      </w:r>
      <w:proofErr w:type="spellStart"/>
      <w:r w:rsidRPr="001373C3">
        <w:rPr>
          <w:sz w:val="20"/>
        </w:rPr>
        <w:t>закупівель</w:t>
      </w:r>
      <w:proofErr w:type="spellEnd"/>
      <w:r w:rsidRPr="001373C3">
        <w:rPr>
          <w:sz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373C3">
        <w:rPr>
          <w:sz w:val="20"/>
        </w:rPr>
        <w:t>закупівель</w:t>
      </w:r>
      <w:proofErr w:type="spellEnd"/>
      <w:r w:rsidRPr="001373C3">
        <w:rPr>
          <w:sz w:val="20"/>
        </w:rPr>
        <w:t xml:space="preserve"> </w:t>
      </w:r>
      <w:r w:rsidRPr="001373C3">
        <w:rPr>
          <w:b/>
          <w:sz w:val="20"/>
        </w:rPr>
        <w:t>документи, що підтверджують відсутність підстав</w:t>
      </w:r>
      <w:r w:rsidRPr="001373C3">
        <w:rPr>
          <w:sz w:val="20"/>
        </w:rPr>
        <w:t xml:space="preserve">, </w:t>
      </w:r>
      <w:r w:rsidRPr="001373C3">
        <w:rPr>
          <w:b/>
          <w:sz w:val="20"/>
        </w:rPr>
        <w:t>визначених пунктами3, 5, 6 і 12  та в абзаці чотирнадцятому пункту 47 Особливостей</w:t>
      </w:r>
      <w:r w:rsidRPr="001373C3">
        <w:rPr>
          <w:sz w:val="20"/>
        </w:rPr>
        <w:t xml:space="preserve">. Замовник не вимагає документального підтвердження публічної інформації, що оприлюднена у формі відкритих даних згідно із </w:t>
      </w:r>
      <w:r w:rsidRPr="001373C3">
        <w:rPr>
          <w:sz w:val="20"/>
        </w:rPr>
        <w:lastRenderedPageBreak/>
        <w:t xml:space="preserve">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373C3">
        <w:rPr>
          <w:sz w:val="20"/>
        </w:rPr>
        <w:t>закупівель</w:t>
      </w:r>
      <w:proofErr w:type="spellEnd"/>
      <w:r w:rsidRPr="001373C3">
        <w:rPr>
          <w:sz w:val="20"/>
        </w:rPr>
        <w:t>, крім випадків, коли доступ до такої інформації є обмеженим на момент оприлюднення оголошення про проведення відкритих торгів.</w:t>
      </w:r>
    </w:p>
    <w:p w:rsidR="00C50C65" w:rsidRPr="001373C3" w:rsidRDefault="00C50C65" w:rsidP="00C50C65">
      <w:pPr>
        <w:widowControl w:val="0"/>
        <w:tabs>
          <w:tab w:val="left" w:pos="1080"/>
        </w:tabs>
        <w:ind w:left="-142" w:right="282" w:firstLine="142"/>
        <w:jc w:val="both"/>
        <w:rPr>
          <w:sz w:val="20"/>
        </w:rPr>
      </w:pPr>
    </w:p>
    <w:tbl>
      <w:tblPr>
        <w:tblW w:w="9669" w:type="dxa"/>
        <w:tblInd w:w="-318" w:type="dxa"/>
        <w:tblLayout w:type="fixed"/>
        <w:tblLook w:val="04A0" w:firstRow="1" w:lastRow="0" w:firstColumn="1" w:lastColumn="0" w:noHBand="0" w:noVBand="1"/>
      </w:tblPr>
      <w:tblGrid>
        <w:gridCol w:w="4708"/>
        <w:gridCol w:w="4961"/>
      </w:tblGrid>
      <w:tr w:rsidR="00C50C65" w:rsidRPr="001373C3" w:rsidTr="00A25489">
        <w:tc>
          <w:tcPr>
            <w:tcW w:w="4708" w:type="dxa"/>
            <w:tcBorders>
              <w:top w:val="single" w:sz="4" w:space="0" w:color="000000"/>
              <w:left w:val="single" w:sz="4" w:space="0" w:color="000000"/>
              <w:bottom w:val="single" w:sz="4" w:space="0" w:color="000000"/>
              <w:right w:val="nil"/>
            </w:tcBorders>
            <w:shd w:val="clear" w:color="auto" w:fill="FFFFFF"/>
            <w:hideMark/>
          </w:tcPr>
          <w:p w:rsidR="00C50C65" w:rsidRPr="001373C3" w:rsidRDefault="00C50C65" w:rsidP="00A25489">
            <w:pPr>
              <w:suppressAutoHyphens/>
              <w:ind w:right="282" w:firstLine="318"/>
              <w:jc w:val="center"/>
              <w:rPr>
                <w:b/>
                <w:bCs/>
                <w:kern w:val="1"/>
                <w:sz w:val="20"/>
                <w:lang w:eastAsia="ar-SA"/>
              </w:rPr>
            </w:pPr>
            <w:r w:rsidRPr="001373C3">
              <w:rPr>
                <w:b/>
                <w:bCs/>
                <w:kern w:val="1"/>
                <w:sz w:val="20"/>
                <w:lang w:eastAsia="ar-SA"/>
              </w:rPr>
              <w:t>Вимоги пункту 47 Особливостей</w:t>
            </w:r>
          </w:p>
        </w:tc>
        <w:tc>
          <w:tcPr>
            <w:tcW w:w="4961" w:type="dxa"/>
            <w:tcBorders>
              <w:top w:val="single" w:sz="4" w:space="0" w:color="000000"/>
              <w:left w:val="single" w:sz="4" w:space="0" w:color="000000"/>
              <w:bottom w:val="single" w:sz="4" w:space="0" w:color="000000"/>
              <w:right w:val="single" w:sz="4" w:space="0" w:color="000000"/>
            </w:tcBorders>
            <w:shd w:val="clear" w:color="auto" w:fill="FFFFFF"/>
            <w:hideMark/>
          </w:tcPr>
          <w:p w:rsidR="00C50C65" w:rsidRPr="001373C3" w:rsidRDefault="00C50C65" w:rsidP="00A25489">
            <w:pPr>
              <w:suppressAutoHyphens/>
              <w:ind w:left="-142" w:right="282" w:firstLine="142"/>
              <w:jc w:val="center"/>
              <w:rPr>
                <w:b/>
                <w:bCs/>
                <w:kern w:val="1"/>
                <w:sz w:val="20"/>
                <w:lang w:eastAsia="ar-SA"/>
              </w:rPr>
            </w:pPr>
            <w:r w:rsidRPr="001373C3">
              <w:rPr>
                <w:b/>
                <w:bCs/>
                <w:kern w:val="1"/>
                <w:sz w:val="20"/>
                <w:lang w:eastAsia="ar-SA"/>
              </w:rPr>
              <w:t>Переможець торгів на виконання вимоги пункту 47 Особливостей повинен надати інформацію, наведену нижче*</w:t>
            </w:r>
          </w:p>
        </w:tc>
      </w:tr>
      <w:tr w:rsidR="00C50C65" w:rsidRPr="001373C3" w:rsidTr="00A25489">
        <w:trPr>
          <w:trHeight w:val="264"/>
        </w:trPr>
        <w:tc>
          <w:tcPr>
            <w:tcW w:w="4708" w:type="dxa"/>
            <w:tcBorders>
              <w:top w:val="single" w:sz="4" w:space="0" w:color="000000"/>
              <w:left w:val="single" w:sz="4" w:space="0" w:color="000000"/>
              <w:bottom w:val="single" w:sz="4" w:space="0" w:color="000000"/>
              <w:right w:val="nil"/>
            </w:tcBorders>
            <w:shd w:val="clear" w:color="auto" w:fill="FFFFFF"/>
          </w:tcPr>
          <w:p w:rsidR="00C50C65" w:rsidRPr="001373C3" w:rsidRDefault="00C50C65" w:rsidP="00A25489">
            <w:pPr>
              <w:suppressAutoHyphens/>
              <w:ind w:right="282" w:firstLine="318"/>
              <w:rPr>
                <w:b/>
                <w:bCs/>
                <w:kern w:val="1"/>
                <w:sz w:val="20"/>
                <w:u w:val="single"/>
                <w:lang w:eastAsia="ar-SA"/>
              </w:rPr>
            </w:pPr>
            <w:r w:rsidRPr="001373C3">
              <w:rPr>
                <w:b/>
                <w:bCs/>
                <w:kern w:val="1"/>
                <w:sz w:val="20"/>
                <w:u w:val="single"/>
                <w:lang w:eastAsia="ar-SA"/>
              </w:rPr>
              <w:t>Підпункт 3 пункту 47 Особливостей</w:t>
            </w:r>
          </w:p>
          <w:p w:rsidR="00C50C65" w:rsidRPr="001373C3" w:rsidRDefault="00C50C65" w:rsidP="00A25489">
            <w:pPr>
              <w:suppressAutoHyphens/>
              <w:ind w:right="282" w:firstLine="318"/>
              <w:rPr>
                <w:bCs/>
                <w:kern w:val="1"/>
                <w:sz w:val="20"/>
                <w:lang w:eastAsia="ar-SA"/>
              </w:rPr>
            </w:pPr>
            <w:r w:rsidRPr="001373C3">
              <w:rPr>
                <w:bCs/>
                <w:kern w:val="1"/>
                <w:sz w:val="20"/>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C50C65" w:rsidRPr="001373C3" w:rsidRDefault="00C50C65" w:rsidP="00A25489">
            <w:pPr>
              <w:suppressAutoHyphens/>
              <w:spacing w:after="240"/>
              <w:ind w:left="33" w:right="282"/>
              <w:rPr>
                <w:bCs/>
                <w:kern w:val="1"/>
                <w:sz w:val="20"/>
                <w:lang w:eastAsia="ar-SA"/>
              </w:rPr>
            </w:pPr>
            <w:r w:rsidRPr="001373C3">
              <w:rPr>
                <w:bCs/>
                <w:kern w:val="1"/>
                <w:sz w:val="20"/>
                <w:lang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закупівлі-переможця процедури закупівлі /фізичну особу, яка є учасником-переможцем.</w:t>
            </w:r>
          </w:p>
          <w:p w:rsidR="00C50C65" w:rsidRPr="001373C3" w:rsidRDefault="00C50C65" w:rsidP="00A25489">
            <w:pPr>
              <w:suppressAutoHyphens/>
              <w:ind w:left="33" w:right="282"/>
              <w:rPr>
                <w:bCs/>
                <w:i/>
                <w:kern w:val="1"/>
                <w:sz w:val="20"/>
                <w:u w:val="single"/>
                <w:lang w:eastAsia="ar-SA"/>
              </w:rPr>
            </w:pPr>
          </w:p>
        </w:tc>
      </w:tr>
      <w:tr w:rsidR="00C50C65" w:rsidRPr="001373C3" w:rsidTr="00A25489">
        <w:tc>
          <w:tcPr>
            <w:tcW w:w="4708" w:type="dxa"/>
            <w:tcBorders>
              <w:top w:val="single" w:sz="4" w:space="0" w:color="000000"/>
              <w:left w:val="single" w:sz="4" w:space="0" w:color="000000"/>
              <w:bottom w:val="single" w:sz="4" w:space="0" w:color="000000"/>
              <w:right w:val="nil"/>
            </w:tcBorders>
            <w:hideMark/>
          </w:tcPr>
          <w:p w:rsidR="00C50C65" w:rsidRPr="001373C3" w:rsidRDefault="00C50C65" w:rsidP="00A25489">
            <w:pPr>
              <w:suppressAutoHyphens/>
              <w:ind w:right="282" w:firstLine="318"/>
              <w:jc w:val="center"/>
              <w:rPr>
                <w:b/>
                <w:bCs/>
                <w:kern w:val="1"/>
                <w:sz w:val="20"/>
                <w:lang w:eastAsia="ar-SA"/>
              </w:rPr>
            </w:pPr>
            <w:r w:rsidRPr="001373C3">
              <w:rPr>
                <w:b/>
                <w:bCs/>
                <w:kern w:val="1"/>
                <w:sz w:val="20"/>
                <w:u w:val="single"/>
                <w:lang w:eastAsia="ar-SA"/>
              </w:rPr>
              <w:t>Підпункт 5 пункту 47 Особливостей</w:t>
            </w:r>
          </w:p>
          <w:p w:rsidR="00C50C65" w:rsidRPr="001373C3" w:rsidRDefault="00C50C65" w:rsidP="00A25489">
            <w:pPr>
              <w:suppressAutoHyphens/>
              <w:ind w:right="282" w:firstLine="318"/>
              <w:jc w:val="center"/>
              <w:rPr>
                <w:bCs/>
                <w:kern w:val="1"/>
                <w:sz w:val="20"/>
                <w:lang w:eastAsia="ar-SA"/>
              </w:rPr>
            </w:pPr>
            <w:r w:rsidRPr="001373C3">
              <w:rPr>
                <w:bCs/>
                <w:kern w:val="1"/>
                <w:sz w:val="20"/>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961" w:type="dxa"/>
            <w:vMerge w:val="restart"/>
            <w:tcBorders>
              <w:top w:val="single" w:sz="4" w:space="0" w:color="000000"/>
              <w:left w:val="single" w:sz="4" w:space="0" w:color="000000"/>
              <w:right w:val="single" w:sz="4" w:space="0" w:color="000000"/>
            </w:tcBorders>
            <w:hideMark/>
          </w:tcPr>
          <w:p w:rsidR="00C50C65" w:rsidRPr="001373C3" w:rsidRDefault="00C50C65" w:rsidP="00A25489">
            <w:pPr>
              <w:suppressAutoHyphens/>
              <w:ind w:left="33" w:right="282"/>
              <w:rPr>
                <w:bCs/>
                <w:kern w:val="1"/>
                <w:sz w:val="20"/>
                <w:lang w:eastAsia="ar-SA"/>
              </w:rPr>
            </w:pPr>
          </w:p>
          <w:p w:rsidR="00C50C65" w:rsidRPr="001373C3" w:rsidRDefault="00C50C65" w:rsidP="00A25489">
            <w:pPr>
              <w:suppressAutoHyphens/>
              <w:ind w:left="33" w:right="282"/>
              <w:rPr>
                <w:bCs/>
                <w:kern w:val="1"/>
                <w:sz w:val="20"/>
                <w:lang w:eastAsia="ar-SA"/>
              </w:rPr>
            </w:pPr>
          </w:p>
          <w:p w:rsidR="00C50C65" w:rsidRPr="001373C3" w:rsidRDefault="00C50C65" w:rsidP="00A25489">
            <w:pPr>
              <w:suppressAutoHyphens/>
              <w:ind w:left="33" w:right="282"/>
              <w:rPr>
                <w:bCs/>
                <w:kern w:val="1"/>
                <w:sz w:val="20"/>
                <w:lang w:eastAsia="ar-SA"/>
              </w:rPr>
            </w:pPr>
          </w:p>
          <w:p w:rsidR="00C50C65" w:rsidRPr="001373C3" w:rsidRDefault="00C50C65" w:rsidP="00A25489">
            <w:pPr>
              <w:suppressAutoHyphens/>
              <w:ind w:left="33" w:right="282"/>
              <w:rPr>
                <w:bCs/>
                <w:kern w:val="1"/>
                <w:sz w:val="20"/>
                <w:lang w:eastAsia="ar-SA"/>
              </w:rPr>
            </w:pPr>
            <w:r w:rsidRPr="001373C3">
              <w:rPr>
                <w:bCs/>
                <w:kern w:val="1"/>
                <w:sz w:val="20"/>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закупівлі/керівника учасника процедури закупівлі.</w:t>
            </w:r>
          </w:p>
          <w:p w:rsidR="00C50C65" w:rsidRPr="001373C3" w:rsidRDefault="00C50C65" w:rsidP="00A25489">
            <w:pPr>
              <w:suppressAutoHyphens/>
              <w:ind w:left="33" w:right="282"/>
              <w:rPr>
                <w:bCs/>
                <w:strike/>
                <w:kern w:val="1"/>
                <w:sz w:val="20"/>
                <w:u w:val="single"/>
                <w:lang w:eastAsia="ar-SA"/>
              </w:rPr>
            </w:pPr>
          </w:p>
          <w:p w:rsidR="00C50C65" w:rsidRPr="001373C3" w:rsidRDefault="00C50C65" w:rsidP="00A25489">
            <w:pPr>
              <w:suppressAutoHyphens/>
              <w:ind w:left="33" w:right="282"/>
              <w:rPr>
                <w:bCs/>
                <w:i/>
                <w:kern w:val="1"/>
                <w:sz w:val="20"/>
                <w:lang w:eastAsia="ar-SA"/>
              </w:rPr>
            </w:pPr>
            <w:r w:rsidRPr="001373C3">
              <w:rPr>
                <w:bCs/>
                <w:kern w:val="1"/>
                <w:sz w:val="20"/>
                <w:lang w:eastAsia="ar-SA"/>
              </w:rPr>
              <w:t xml:space="preserve">Документ повинен бути не більше </w:t>
            </w:r>
            <w:proofErr w:type="spellStart"/>
            <w:r w:rsidRPr="001373C3">
              <w:rPr>
                <w:bCs/>
                <w:kern w:val="1"/>
                <w:sz w:val="20"/>
                <w:lang w:eastAsia="ar-SA"/>
              </w:rPr>
              <w:t>тридцятиденної</w:t>
            </w:r>
            <w:proofErr w:type="spellEnd"/>
            <w:r w:rsidRPr="001373C3">
              <w:rPr>
                <w:bCs/>
                <w:kern w:val="1"/>
                <w:sz w:val="20"/>
                <w:lang w:eastAsia="ar-SA"/>
              </w:rPr>
              <w:t xml:space="preserve"> давнини відносно дати подання документа</w:t>
            </w:r>
            <w:r w:rsidRPr="001373C3">
              <w:rPr>
                <w:bCs/>
                <w:i/>
                <w:kern w:val="1"/>
                <w:sz w:val="20"/>
                <w:lang w:eastAsia="ar-SA"/>
              </w:rPr>
              <w:t>.</w:t>
            </w:r>
          </w:p>
          <w:p w:rsidR="00C50C65" w:rsidRPr="001373C3" w:rsidRDefault="00C50C65" w:rsidP="00A25489">
            <w:pPr>
              <w:suppressAutoHyphens/>
              <w:ind w:left="33" w:right="282"/>
              <w:rPr>
                <w:bCs/>
                <w:i/>
                <w:kern w:val="1"/>
                <w:sz w:val="20"/>
                <w:lang w:eastAsia="ar-SA"/>
              </w:rPr>
            </w:pPr>
          </w:p>
          <w:p w:rsidR="00C50C65" w:rsidRPr="001373C3" w:rsidRDefault="00C50C65" w:rsidP="00A25489">
            <w:pPr>
              <w:suppressAutoHyphens/>
              <w:ind w:left="33" w:right="282"/>
              <w:rPr>
                <w:kern w:val="1"/>
                <w:sz w:val="20"/>
                <w:lang w:eastAsia="ar-SA"/>
              </w:rPr>
            </w:pPr>
          </w:p>
        </w:tc>
      </w:tr>
      <w:tr w:rsidR="00C50C65" w:rsidRPr="001373C3" w:rsidTr="00A25489">
        <w:tc>
          <w:tcPr>
            <w:tcW w:w="4708" w:type="dxa"/>
            <w:tcBorders>
              <w:top w:val="single" w:sz="4" w:space="0" w:color="000000"/>
              <w:left w:val="single" w:sz="4" w:space="0" w:color="000000"/>
              <w:bottom w:val="single" w:sz="4" w:space="0" w:color="000000"/>
              <w:right w:val="nil"/>
            </w:tcBorders>
            <w:hideMark/>
          </w:tcPr>
          <w:p w:rsidR="00C50C65" w:rsidRPr="001373C3" w:rsidRDefault="00C50C65" w:rsidP="00A25489">
            <w:pPr>
              <w:suppressAutoHyphens/>
              <w:ind w:right="282" w:firstLine="318"/>
              <w:jc w:val="center"/>
              <w:rPr>
                <w:b/>
                <w:bCs/>
                <w:kern w:val="1"/>
                <w:sz w:val="20"/>
                <w:u w:val="single"/>
                <w:lang w:eastAsia="ar-SA"/>
              </w:rPr>
            </w:pPr>
            <w:r w:rsidRPr="001373C3">
              <w:rPr>
                <w:b/>
                <w:bCs/>
                <w:kern w:val="1"/>
                <w:sz w:val="20"/>
                <w:u w:val="single"/>
                <w:lang w:eastAsia="ar-SA"/>
              </w:rPr>
              <w:t>Підпункт 6 пункту 47 Особливостей</w:t>
            </w:r>
          </w:p>
          <w:p w:rsidR="00C50C65" w:rsidRPr="001373C3" w:rsidRDefault="00C50C65" w:rsidP="00A25489">
            <w:pPr>
              <w:suppressAutoHyphens/>
              <w:ind w:right="282" w:firstLine="318"/>
              <w:jc w:val="center"/>
              <w:rPr>
                <w:b/>
                <w:bCs/>
                <w:kern w:val="1"/>
                <w:sz w:val="20"/>
                <w:lang w:eastAsia="ar-SA"/>
              </w:rPr>
            </w:pPr>
            <w:r w:rsidRPr="001373C3">
              <w:rPr>
                <w:bCs/>
                <w:kern w:val="1"/>
                <w:sz w:val="20"/>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tc>
        <w:tc>
          <w:tcPr>
            <w:tcW w:w="4961" w:type="dxa"/>
            <w:vMerge/>
            <w:tcBorders>
              <w:left w:val="single" w:sz="4" w:space="0" w:color="000000"/>
              <w:right w:val="single" w:sz="4" w:space="0" w:color="000000"/>
            </w:tcBorders>
            <w:hideMark/>
          </w:tcPr>
          <w:p w:rsidR="00C50C65" w:rsidRPr="001373C3" w:rsidRDefault="00C50C65" w:rsidP="00A25489">
            <w:pPr>
              <w:suppressAutoHyphens/>
              <w:ind w:left="-142" w:right="282" w:firstLine="142"/>
              <w:jc w:val="center"/>
              <w:rPr>
                <w:kern w:val="1"/>
                <w:sz w:val="20"/>
                <w:lang w:eastAsia="ar-SA"/>
              </w:rPr>
            </w:pPr>
          </w:p>
        </w:tc>
      </w:tr>
      <w:tr w:rsidR="00C50C65" w:rsidRPr="001373C3" w:rsidTr="00A25489">
        <w:tc>
          <w:tcPr>
            <w:tcW w:w="4708" w:type="dxa"/>
            <w:tcBorders>
              <w:top w:val="single" w:sz="4" w:space="0" w:color="000000"/>
              <w:left w:val="single" w:sz="4" w:space="0" w:color="000000"/>
              <w:bottom w:val="single" w:sz="4" w:space="0" w:color="000000"/>
              <w:right w:val="nil"/>
            </w:tcBorders>
            <w:hideMark/>
          </w:tcPr>
          <w:p w:rsidR="00C50C65" w:rsidRPr="001373C3" w:rsidRDefault="00C50C65" w:rsidP="00A25489">
            <w:pPr>
              <w:suppressAutoHyphens/>
              <w:ind w:right="282" w:firstLine="318"/>
              <w:jc w:val="center"/>
              <w:rPr>
                <w:b/>
                <w:bCs/>
                <w:kern w:val="1"/>
                <w:sz w:val="20"/>
                <w:u w:val="single"/>
                <w:lang w:eastAsia="ar-SA"/>
              </w:rPr>
            </w:pPr>
            <w:r w:rsidRPr="001373C3">
              <w:rPr>
                <w:b/>
                <w:bCs/>
                <w:kern w:val="1"/>
                <w:sz w:val="20"/>
                <w:u w:val="single"/>
                <w:lang w:eastAsia="ar-SA"/>
              </w:rPr>
              <w:t>Підпункт 12 пункту 47 Особливостей</w:t>
            </w:r>
          </w:p>
          <w:p w:rsidR="00C50C65" w:rsidRPr="001373C3" w:rsidRDefault="00C50C65" w:rsidP="00A25489">
            <w:pPr>
              <w:suppressAutoHyphens/>
              <w:ind w:right="282" w:firstLine="318"/>
              <w:jc w:val="center"/>
              <w:rPr>
                <w:bCs/>
                <w:kern w:val="1"/>
                <w:sz w:val="20"/>
                <w:lang w:eastAsia="ar-SA"/>
              </w:rPr>
            </w:pPr>
            <w:r w:rsidRPr="001373C3">
              <w:rPr>
                <w:bCs/>
                <w:kern w:val="1"/>
                <w:sz w:val="20"/>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961" w:type="dxa"/>
            <w:vMerge/>
            <w:tcBorders>
              <w:left w:val="single" w:sz="4" w:space="0" w:color="000000"/>
              <w:bottom w:val="single" w:sz="4" w:space="0" w:color="000000"/>
              <w:right w:val="single" w:sz="4" w:space="0" w:color="000000"/>
            </w:tcBorders>
            <w:hideMark/>
          </w:tcPr>
          <w:p w:rsidR="00C50C65" w:rsidRPr="001373C3" w:rsidRDefault="00C50C65" w:rsidP="00A25489">
            <w:pPr>
              <w:suppressAutoHyphens/>
              <w:snapToGrid w:val="0"/>
              <w:ind w:left="-142" w:right="282" w:firstLine="142"/>
              <w:jc w:val="center"/>
              <w:rPr>
                <w:bCs/>
                <w:strike/>
                <w:kern w:val="1"/>
                <w:sz w:val="20"/>
                <w:lang w:eastAsia="ar-SA"/>
              </w:rPr>
            </w:pPr>
          </w:p>
        </w:tc>
      </w:tr>
      <w:tr w:rsidR="00C50C65" w:rsidRPr="001373C3" w:rsidTr="00A25489">
        <w:trPr>
          <w:trHeight w:val="2639"/>
        </w:trPr>
        <w:tc>
          <w:tcPr>
            <w:tcW w:w="4708" w:type="dxa"/>
            <w:tcBorders>
              <w:top w:val="single" w:sz="4" w:space="0" w:color="000000"/>
              <w:left w:val="single" w:sz="4" w:space="0" w:color="000000"/>
              <w:bottom w:val="single" w:sz="4" w:space="0" w:color="000000"/>
              <w:right w:val="nil"/>
            </w:tcBorders>
          </w:tcPr>
          <w:p w:rsidR="00C50C65" w:rsidRPr="001373C3" w:rsidRDefault="00C50C65" w:rsidP="00A25489">
            <w:pPr>
              <w:suppressAutoHyphens/>
              <w:ind w:right="282" w:firstLine="318"/>
              <w:jc w:val="center"/>
              <w:rPr>
                <w:b/>
                <w:bCs/>
                <w:kern w:val="1"/>
                <w:sz w:val="20"/>
                <w:u w:val="single"/>
                <w:lang w:eastAsia="ar-SA"/>
              </w:rPr>
            </w:pPr>
            <w:r w:rsidRPr="001373C3">
              <w:rPr>
                <w:b/>
                <w:bCs/>
                <w:kern w:val="1"/>
                <w:sz w:val="20"/>
                <w:u w:val="single"/>
                <w:lang w:eastAsia="ar-SA"/>
              </w:rPr>
              <w:t>Абзац 14 пункту 47 Особливостей</w:t>
            </w:r>
          </w:p>
          <w:p w:rsidR="00C50C65" w:rsidRPr="001373C3" w:rsidRDefault="00C50C65" w:rsidP="00A25489">
            <w:pPr>
              <w:suppressAutoHyphens/>
              <w:ind w:right="282" w:firstLine="318"/>
              <w:jc w:val="center"/>
              <w:rPr>
                <w:bCs/>
                <w:kern w:val="1"/>
                <w:sz w:val="20"/>
                <w:lang w:eastAsia="ar-SA"/>
              </w:rPr>
            </w:pPr>
            <w:r w:rsidRPr="001373C3">
              <w:rPr>
                <w:bCs/>
                <w:kern w:val="1"/>
                <w:sz w:val="20"/>
                <w:lang w:eastAsia="ar-S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4961" w:type="dxa"/>
            <w:tcBorders>
              <w:top w:val="single" w:sz="4" w:space="0" w:color="auto"/>
              <w:left w:val="single" w:sz="4" w:space="0" w:color="000000"/>
              <w:bottom w:val="single" w:sz="4" w:space="0" w:color="000000"/>
              <w:right w:val="single" w:sz="4" w:space="0" w:color="000000"/>
            </w:tcBorders>
          </w:tcPr>
          <w:p w:rsidR="00C50C65" w:rsidRPr="001373C3" w:rsidRDefault="00C50C65" w:rsidP="00A25489">
            <w:pPr>
              <w:suppressAutoHyphens/>
              <w:snapToGrid w:val="0"/>
              <w:ind w:left="175" w:right="282"/>
              <w:rPr>
                <w:bCs/>
                <w:kern w:val="1"/>
                <w:sz w:val="20"/>
                <w:lang w:eastAsia="ar-SA"/>
              </w:rPr>
            </w:pPr>
            <w:r w:rsidRPr="001373C3">
              <w:rPr>
                <w:bCs/>
                <w:kern w:val="1"/>
                <w:sz w:val="20"/>
                <w:lang w:eastAsia="ar-SA"/>
              </w:rPr>
              <w:t xml:space="preserve">Довідка в довільній формі за підписом керівника або особи уповноваженої учасником на підписання тендерної пропозиції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w:t>
            </w:r>
          </w:p>
          <w:p w:rsidR="00C50C65" w:rsidRPr="001373C3" w:rsidRDefault="00C50C65" w:rsidP="00A25489">
            <w:pPr>
              <w:suppressAutoHyphens/>
              <w:snapToGrid w:val="0"/>
              <w:ind w:left="175" w:right="282"/>
              <w:rPr>
                <w:bCs/>
                <w:kern w:val="1"/>
                <w:sz w:val="20"/>
                <w:lang w:eastAsia="ar-SA"/>
              </w:rPr>
            </w:pPr>
            <w:r w:rsidRPr="001373C3">
              <w:rPr>
                <w:bCs/>
                <w:kern w:val="1"/>
                <w:sz w:val="20"/>
                <w:lang w:eastAsia="ar-SA"/>
              </w:rPr>
              <w:t xml:space="preserve"> протягом трьох років з дати дострокового розірвання такого договору</w:t>
            </w:r>
          </w:p>
          <w:p w:rsidR="00C50C65" w:rsidRPr="001373C3" w:rsidRDefault="00C50C65" w:rsidP="00A25489">
            <w:pPr>
              <w:suppressAutoHyphens/>
              <w:snapToGrid w:val="0"/>
              <w:ind w:left="175" w:right="282"/>
              <w:rPr>
                <w:bCs/>
                <w:kern w:val="1"/>
                <w:sz w:val="20"/>
                <w:lang w:eastAsia="ar-SA"/>
              </w:rPr>
            </w:pPr>
            <w:r w:rsidRPr="001373C3">
              <w:rPr>
                <w:bCs/>
                <w:kern w:val="1"/>
                <w:sz w:val="20"/>
                <w:lang w:eastAsia="ar-SA"/>
              </w:rPr>
              <w:t>або</w:t>
            </w:r>
          </w:p>
          <w:p w:rsidR="00C50C65" w:rsidRPr="001373C3" w:rsidRDefault="00C50C65" w:rsidP="00A25489">
            <w:pPr>
              <w:suppressAutoHyphens/>
              <w:snapToGrid w:val="0"/>
              <w:ind w:left="175" w:right="282"/>
              <w:rPr>
                <w:bCs/>
                <w:i/>
                <w:kern w:val="1"/>
                <w:sz w:val="20"/>
                <w:lang w:eastAsia="ar-SA"/>
              </w:rPr>
            </w:pPr>
            <w:r w:rsidRPr="001373C3">
              <w:rPr>
                <w:bCs/>
                <w:kern w:val="1"/>
                <w:sz w:val="20"/>
                <w:lang w:eastAsia="ar-S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C50C65" w:rsidRPr="001373C3" w:rsidRDefault="00C50C65" w:rsidP="00C50C65">
      <w:pPr>
        <w:widowControl w:val="0"/>
        <w:tabs>
          <w:tab w:val="left" w:pos="1080"/>
        </w:tabs>
        <w:ind w:left="-142" w:right="282" w:firstLine="142"/>
        <w:jc w:val="both"/>
        <w:rPr>
          <w:i/>
          <w:sz w:val="20"/>
        </w:rPr>
      </w:pPr>
    </w:p>
    <w:p w:rsidR="00C50C65" w:rsidRPr="001373C3" w:rsidRDefault="00C50C65" w:rsidP="00C50C65">
      <w:pPr>
        <w:widowControl w:val="0"/>
        <w:tabs>
          <w:tab w:val="left" w:pos="1080"/>
        </w:tabs>
        <w:ind w:left="-142" w:right="282" w:firstLine="142"/>
        <w:jc w:val="both"/>
        <w:rPr>
          <w:sz w:val="20"/>
        </w:rPr>
      </w:pPr>
      <w:r w:rsidRPr="001373C3">
        <w:rPr>
          <w:i/>
          <w:sz w:val="20"/>
        </w:rPr>
        <w:t xml:space="preserve">*Постановою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w:t>
      </w:r>
      <w:r w:rsidRPr="001373C3">
        <w:rPr>
          <w:i/>
          <w:sz w:val="20"/>
        </w:rPr>
        <w:lastRenderedPageBreak/>
        <w:t>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C50C65" w:rsidRPr="00822C6E" w:rsidRDefault="00C50C65" w:rsidP="00C50C65"/>
    <w:p w:rsidR="00C50C65" w:rsidRDefault="00C50C65" w:rsidP="00FD5129">
      <w:pPr>
        <w:spacing w:after="160" w:line="259" w:lineRule="auto"/>
      </w:pPr>
    </w:p>
    <w:p w:rsidR="00C50C65" w:rsidRDefault="00C50C65" w:rsidP="00FD5129">
      <w:pPr>
        <w:spacing w:after="160" w:line="259" w:lineRule="auto"/>
      </w:pPr>
    </w:p>
    <w:p w:rsidR="00C50C65" w:rsidRDefault="00C50C65" w:rsidP="00FD5129">
      <w:pPr>
        <w:spacing w:after="160" w:line="259" w:lineRule="auto"/>
      </w:pPr>
    </w:p>
    <w:p w:rsidR="00C50C65" w:rsidRDefault="00C50C65" w:rsidP="00FD5129">
      <w:pPr>
        <w:spacing w:after="160" w:line="259" w:lineRule="auto"/>
      </w:pPr>
    </w:p>
    <w:sectPr w:rsidR="00C50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87056DE"/>
    <w:multiLevelType w:val="hybridMultilevel"/>
    <w:tmpl w:val="2D3E1E74"/>
    <w:lvl w:ilvl="0" w:tplc="5742E8B6">
      <w:start w:val="4"/>
      <w:numFmt w:val="bullet"/>
      <w:lvlText w:val="-"/>
      <w:lvlJc w:val="left"/>
      <w:pPr>
        <w:tabs>
          <w:tab w:val="num" w:pos="720"/>
        </w:tabs>
        <w:ind w:left="720" w:hanging="360"/>
      </w:pPr>
      <w:rPr>
        <w:rFonts w:ascii="Times New Roman" w:eastAsia="Batang"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C6A19"/>
    <w:multiLevelType w:val="hybridMultilevel"/>
    <w:tmpl w:val="17269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62DFD"/>
    <w:multiLevelType w:val="hybridMultilevel"/>
    <w:tmpl w:val="66764712"/>
    <w:lvl w:ilvl="0" w:tplc="F7BEF108">
      <w:start w:val="3"/>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D0365B1"/>
    <w:multiLevelType w:val="hybridMultilevel"/>
    <w:tmpl w:val="0B22642E"/>
    <w:lvl w:ilvl="0" w:tplc="502E6C24">
      <w:start w:val="1"/>
      <w:numFmt w:val="bullet"/>
      <w:suff w:val="space"/>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0E"/>
    <w:rsid w:val="00000CDC"/>
    <w:rsid w:val="00043FC1"/>
    <w:rsid w:val="00080231"/>
    <w:rsid w:val="0009395F"/>
    <w:rsid w:val="000A200A"/>
    <w:rsid w:val="000A28D2"/>
    <w:rsid w:val="000A6E4F"/>
    <w:rsid w:val="000C68DD"/>
    <w:rsid w:val="000E2B90"/>
    <w:rsid w:val="000E6346"/>
    <w:rsid w:val="000F0EA8"/>
    <w:rsid w:val="00117ED6"/>
    <w:rsid w:val="0015786E"/>
    <w:rsid w:val="0018426D"/>
    <w:rsid w:val="00185257"/>
    <w:rsid w:val="00185833"/>
    <w:rsid w:val="00187E1D"/>
    <w:rsid w:val="001C61A3"/>
    <w:rsid w:val="00237433"/>
    <w:rsid w:val="002501E8"/>
    <w:rsid w:val="00264EE7"/>
    <w:rsid w:val="002A632D"/>
    <w:rsid w:val="00354CA4"/>
    <w:rsid w:val="0036250D"/>
    <w:rsid w:val="00384592"/>
    <w:rsid w:val="0039244F"/>
    <w:rsid w:val="003A4091"/>
    <w:rsid w:val="003A4910"/>
    <w:rsid w:val="003B1E5C"/>
    <w:rsid w:val="003D7D01"/>
    <w:rsid w:val="003F5946"/>
    <w:rsid w:val="00414FE5"/>
    <w:rsid w:val="00434228"/>
    <w:rsid w:val="00493B7A"/>
    <w:rsid w:val="00503E70"/>
    <w:rsid w:val="00504F67"/>
    <w:rsid w:val="00521A6D"/>
    <w:rsid w:val="00547EEF"/>
    <w:rsid w:val="005E20F2"/>
    <w:rsid w:val="005E6BC6"/>
    <w:rsid w:val="00610761"/>
    <w:rsid w:val="006140A1"/>
    <w:rsid w:val="00641CD5"/>
    <w:rsid w:val="0065382F"/>
    <w:rsid w:val="00664E61"/>
    <w:rsid w:val="00670066"/>
    <w:rsid w:val="00693D6E"/>
    <w:rsid w:val="0069497A"/>
    <w:rsid w:val="006D11DB"/>
    <w:rsid w:val="00720917"/>
    <w:rsid w:val="00760684"/>
    <w:rsid w:val="0076460F"/>
    <w:rsid w:val="00765AD9"/>
    <w:rsid w:val="00795067"/>
    <w:rsid w:val="007A3D96"/>
    <w:rsid w:val="007C45E0"/>
    <w:rsid w:val="007C5505"/>
    <w:rsid w:val="007F67AF"/>
    <w:rsid w:val="00805A2C"/>
    <w:rsid w:val="00873E43"/>
    <w:rsid w:val="0087442C"/>
    <w:rsid w:val="008B5C7B"/>
    <w:rsid w:val="008B6772"/>
    <w:rsid w:val="008E4EAE"/>
    <w:rsid w:val="008F00EC"/>
    <w:rsid w:val="009447F4"/>
    <w:rsid w:val="009576E9"/>
    <w:rsid w:val="0096553D"/>
    <w:rsid w:val="00984B37"/>
    <w:rsid w:val="009A202A"/>
    <w:rsid w:val="009B4DDA"/>
    <w:rsid w:val="009B51FE"/>
    <w:rsid w:val="009C07B2"/>
    <w:rsid w:val="009D5F88"/>
    <w:rsid w:val="009E0350"/>
    <w:rsid w:val="009F370E"/>
    <w:rsid w:val="00A25489"/>
    <w:rsid w:val="00A55201"/>
    <w:rsid w:val="00AA1938"/>
    <w:rsid w:val="00AB66FB"/>
    <w:rsid w:val="00B44172"/>
    <w:rsid w:val="00B511D3"/>
    <w:rsid w:val="00B527F6"/>
    <w:rsid w:val="00B626EB"/>
    <w:rsid w:val="00B74596"/>
    <w:rsid w:val="00BC290F"/>
    <w:rsid w:val="00C03362"/>
    <w:rsid w:val="00C07028"/>
    <w:rsid w:val="00C270C5"/>
    <w:rsid w:val="00C509AF"/>
    <w:rsid w:val="00C50C65"/>
    <w:rsid w:val="00C52D2B"/>
    <w:rsid w:val="00C531E3"/>
    <w:rsid w:val="00C63BD3"/>
    <w:rsid w:val="00C71DCC"/>
    <w:rsid w:val="00C82077"/>
    <w:rsid w:val="00C93ECA"/>
    <w:rsid w:val="00CA5F74"/>
    <w:rsid w:val="00CF1CCF"/>
    <w:rsid w:val="00D4688F"/>
    <w:rsid w:val="00D46B08"/>
    <w:rsid w:val="00DA7CC2"/>
    <w:rsid w:val="00DE3B53"/>
    <w:rsid w:val="00DF1474"/>
    <w:rsid w:val="00E20C36"/>
    <w:rsid w:val="00E20EFA"/>
    <w:rsid w:val="00E92D68"/>
    <w:rsid w:val="00E963E5"/>
    <w:rsid w:val="00EC2D50"/>
    <w:rsid w:val="00EC3E34"/>
    <w:rsid w:val="00F065E2"/>
    <w:rsid w:val="00F071E0"/>
    <w:rsid w:val="00F15986"/>
    <w:rsid w:val="00F831A4"/>
    <w:rsid w:val="00F96733"/>
    <w:rsid w:val="00FA5E6B"/>
    <w:rsid w:val="00FD5129"/>
    <w:rsid w:val="00FE3508"/>
    <w:rsid w:val="00FF6AA9"/>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F3A1CC-2FB8-4411-9384-821285C5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60F"/>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460F"/>
    <w:pPr>
      <w:spacing w:after="0" w:line="240" w:lineRule="auto"/>
    </w:pPr>
    <w:rPr>
      <w:rFonts w:ascii="Calibri" w:eastAsia="Calibri" w:hAnsi="Calibri" w:cs="Calibri"/>
      <w:lang w:val="uk-UA"/>
    </w:rPr>
  </w:style>
  <w:style w:type="paragraph" w:styleId="a4">
    <w:name w:val="List Paragraph"/>
    <w:basedOn w:val="a"/>
    <w:link w:val="a5"/>
    <w:uiPriority w:val="34"/>
    <w:qFormat/>
    <w:rsid w:val="0076460F"/>
    <w:pPr>
      <w:spacing w:after="200" w:line="276" w:lineRule="auto"/>
      <w:ind w:left="720"/>
      <w:contextualSpacing/>
    </w:pPr>
    <w:rPr>
      <w:rFonts w:ascii="Calibri" w:hAnsi="Calibri" w:cs="Calibri"/>
      <w:sz w:val="22"/>
      <w:szCs w:val="22"/>
      <w:lang w:eastAsia="en-US"/>
    </w:rPr>
  </w:style>
  <w:style w:type="character" w:customStyle="1" w:styleId="a5">
    <w:name w:val="Абзац списка Знак"/>
    <w:link w:val="a4"/>
    <w:uiPriority w:val="34"/>
    <w:locked/>
    <w:rsid w:val="0076460F"/>
    <w:rPr>
      <w:rFonts w:ascii="Calibri" w:eastAsia="Times New Roman" w:hAnsi="Calibri" w:cs="Calibri"/>
      <w:lang w:val="uk-UA"/>
    </w:rPr>
  </w:style>
  <w:style w:type="paragraph" w:customStyle="1" w:styleId="FR1">
    <w:name w:val="FR1"/>
    <w:rsid w:val="0076460F"/>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styleId="a6">
    <w:name w:val="Hyperlink"/>
    <w:basedOn w:val="a0"/>
    <w:unhideWhenUsed/>
    <w:rsid w:val="0076460F"/>
    <w:rPr>
      <w:color w:val="0563C1" w:themeColor="hyperlink"/>
      <w:u w:val="single"/>
    </w:rPr>
  </w:style>
  <w:style w:type="paragraph" w:styleId="HTML">
    <w:name w:val="HTML Preformatted"/>
    <w:aliases w:val="Знак9, Знак9"/>
    <w:basedOn w:val="a"/>
    <w:link w:val="HTML0"/>
    <w:semiHidden/>
    <w:unhideWhenUsed/>
    <w:rsid w:val="00764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aliases w:val="Знак9 Знак, Знак9 Знак"/>
    <w:basedOn w:val="a0"/>
    <w:link w:val="HTML"/>
    <w:semiHidden/>
    <w:rsid w:val="0076460F"/>
    <w:rPr>
      <w:rFonts w:ascii="Courier New" w:eastAsia="Times New Roman" w:hAnsi="Courier New" w:cs="Times New Roman"/>
      <w:sz w:val="20"/>
      <w:szCs w:val="20"/>
      <w:lang w:val="x-none" w:eastAsia="x-none"/>
    </w:rPr>
  </w:style>
  <w:style w:type="paragraph" w:customStyle="1" w:styleId="1">
    <w:name w:val="Звичайний1"/>
    <w:rsid w:val="0076460F"/>
    <w:pPr>
      <w:spacing w:after="0" w:line="276" w:lineRule="auto"/>
    </w:pPr>
    <w:rPr>
      <w:rFonts w:ascii="Arial" w:eastAsia="Arial" w:hAnsi="Arial" w:cs="Arial"/>
      <w:color w:val="000000"/>
      <w:lang w:val="en-US"/>
    </w:rPr>
  </w:style>
  <w:style w:type="character" w:customStyle="1" w:styleId="docdata">
    <w:name w:val="docdata"/>
    <w:aliases w:val="docy,v5,2297,baiaagaaboqcaaad+gqaaauibqaaaaaaaaaaaaaaaaaaaaaaaaaaaaaaaaaaaaaaaaaaaaaaaaaaaaaaaaaaaaaaaaaaaaaaaaaaaaaaaaaaaaaaaaaaaaaaaaaaaaaaaaaaaaaaaaaaaaaaaaaaaaaaaaaaaaaaaaaaaaaaaaaaaaaaaaaaaaaaaaaaaaaaaaaaaaaaaaaaaaaaaaaaaaaaaaaaaaaaaaaaaaaa"/>
    <w:basedOn w:val="a0"/>
    <w:rsid w:val="00E20EFA"/>
  </w:style>
  <w:style w:type="paragraph" w:customStyle="1" w:styleId="a7">
    <w:name w:val="Содержимое таблицы"/>
    <w:basedOn w:val="a"/>
    <w:rsid w:val="00117ED6"/>
    <w:pPr>
      <w:widowControl w:val="0"/>
      <w:suppressLineNumbers/>
      <w:suppressAutoHyphens/>
    </w:pPr>
    <w:rPr>
      <w:rFonts w:eastAsia="SimSun" w:cs="Mangal"/>
      <w:kern w:val="2"/>
      <w:szCs w:val="24"/>
      <w:lang w:eastAsia="hi-IN" w:bidi="hi-IN"/>
    </w:rPr>
  </w:style>
  <w:style w:type="character" w:customStyle="1" w:styleId="rvts0">
    <w:name w:val="rvts0"/>
    <w:uiPriority w:val="99"/>
    <w:rsid w:val="009E0350"/>
    <w:rPr>
      <w:rFonts w:cs="Times New Roman"/>
    </w:rPr>
  </w:style>
  <w:style w:type="paragraph" w:customStyle="1" w:styleId="10">
    <w:name w:val="Обычный (веб)1"/>
    <w:basedOn w:val="a"/>
    <w:rsid w:val="009E0350"/>
    <w:pPr>
      <w:suppressAutoHyphens/>
      <w:spacing w:before="100" w:after="100"/>
    </w:pPr>
    <w:rPr>
      <w:rFonts w:ascii="Liberation Serif" w:eastAsia="NSimSun" w:hAnsi="Liberation Serif" w:cs="Mangal"/>
      <w:kern w:val="2"/>
      <w:szCs w:val="24"/>
      <w:lang w:eastAsia="zh-CN" w:bidi="hi-IN"/>
    </w:rPr>
  </w:style>
  <w:style w:type="paragraph" w:customStyle="1" w:styleId="rvps2">
    <w:name w:val="rvps2"/>
    <w:basedOn w:val="a"/>
    <w:rsid w:val="00FE3508"/>
    <w:pPr>
      <w:spacing w:before="100" w:beforeAutospacing="1" w:after="100" w:afterAutospacing="1"/>
    </w:pPr>
    <w:rPr>
      <w:szCs w:val="24"/>
      <w:lang w:eastAsia="uk-UA"/>
    </w:rPr>
  </w:style>
  <w:style w:type="paragraph" w:customStyle="1" w:styleId="2">
    <w:name w:val="Обычный (веб)2"/>
    <w:basedOn w:val="a"/>
    <w:rsid w:val="00FE3508"/>
    <w:pPr>
      <w:suppressAutoHyphens/>
      <w:spacing w:before="100" w:after="100"/>
    </w:pPr>
    <w:rPr>
      <w:rFonts w:ascii="Liberation Serif" w:eastAsia="NSimSun" w:hAnsi="Liberation Serif" w:cs="Mangal"/>
      <w:kern w:val="2"/>
      <w:szCs w:val="24"/>
      <w:lang w:eastAsia="zh-CN" w:bidi="hi-IN"/>
    </w:rPr>
  </w:style>
  <w:style w:type="paragraph" w:customStyle="1" w:styleId="11">
    <w:name w:val="Обычный1"/>
    <w:qFormat/>
    <w:rsid w:val="00FE3508"/>
    <w:pPr>
      <w:spacing w:after="0" w:line="276" w:lineRule="auto"/>
    </w:pPr>
    <w:rPr>
      <w:rFonts w:ascii="Arial" w:eastAsia="Arial" w:hAnsi="Arial" w:cs="Arial"/>
      <w:color w:val="000000"/>
      <w:lang w:eastAsia="ru-RU"/>
    </w:rPr>
  </w:style>
  <w:style w:type="table" w:styleId="a8">
    <w:name w:val="Table Grid"/>
    <w:basedOn w:val="a1"/>
    <w:uiPriority w:val="39"/>
    <w:rsid w:val="0067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Другое_"/>
    <w:basedOn w:val="a0"/>
    <w:link w:val="aa"/>
    <w:rsid w:val="00384592"/>
    <w:rPr>
      <w:rFonts w:ascii="Times New Roman" w:eastAsia="Times New Roman" w:hAnsi="Times New Roman" w:cs="Times New Roman"/>
      <w:sz w:val="28"/>
      <w:szCs w:val="28"/>
      <w:shd w:val="clear" w:color="auto" w:fill="FFFFFF"/>
    </w:rPr>
  </w:style>
  <w:style w:type="paragraph" w:customStyle="1" w:styleId="aa">
    <w:name w:val="Другое"/>
    <w:basedOn w:val="a"/>
    <w:link w:val="a9"/>
    <w:rsid w:val="00384592"/>
    <w:pPr>
      <w:widowControl w:val="0"/>
      <w:shd w:val="clear" w:color="auto" w:fill="FFFFFF"/>
      <w:jc w:val="center"/>
    </w:pPr>
    <w:rPr>
      <w:sz w:val="28"/>
      <w:szCs w:val="28"/>
      <w:lang w:val="ru-RU" w:eastAsia="en-US"/>
    </w:rPr>
  </w:style>
  <w:style w:type="character" w:customStyle="1" w:styleId="ab">
    <w:name w:val="Основной текст_"/>
    <w:basedOn w:val="a0"/>
    <w:link w:val="12"/>
    <w:rsid w:val="00503E70"/>
    <w:rPr>
      <w:rFonts w:ascii="Times New Roman" w:eastAsia="Times New Roman" w:hAnsi="Times New Roman" w:cs="Times New Roman"/>
      <w:sz w:val="19"/>
      <w:szCs w:val="19"/>
      <w:shd w:val="clear" w:color="auto" w:fill="FFFFFF"/>
    </w:rPr>
  </w:style>
  <w:style w:type="paragraph" w:customStyle="1" w:styleId="12">
    <w:name w:val="Основной текст1"/>
    <w:basedOn w:val="a"/>
    <w:link w:val="ab"/>
    <w:rsid w:val="00503E70"/>
    <w:pPr>
      <w:widowControl w:val="0"/>
      <w:shd w:val="clear" w:color="auto" w:fill="FFFFFF"/>
      <w:spacing w:after="200" w:line="252" w:lineRule="auto"/>
      <w:ind w:firstLine="400"/>
    </w:pPr>
    <w:rPr>
      <w:sz w:val="19"/>
      <w:szCs w:val="19"/>
      <w:lang w:val="ru-RU" w:eastAsia="en-US"/>
    </w:rPr>
  </w:style>
  <w:style w:type="paragraph" w:styleId="ac">
    <w:name w:val="Balloon Text"/>
    <w:basedOn w:val="a"/>
    <w:link w:val="ad"/>
    <w:uiPriority w:val="99"/>
    <w:semiHidden/>
    <w:unhideWhenUsed/>
    <w:rsid w:val="00CF1CCF"/>
    <w:rPr>
      <w:rFonts w:ascii="Segoe UI" w:hAnsi="Segoe UI" w:cs="Segoe UI"/>
      <w:sz w:val="18"/>
      <w:szCs w:val="18"/>
    </w:rPr>
  </w:style>
  <w:style w:type="character" w:customStyle="1" w:styleId="ad">
    <w:name w:val="Текст выноски Знак"/>
    <w:basedOn w:val="a0"/>
    <w:link w:val="ac"/>
    <w:uiPriority w:val="99"/>
    <w:semiHidden/>
    <w:rsid w:val="00CF1CCF"/>
    <w:rPr>
      <w:rFonts w:ascii="Segoe UI" w:eastAsia="Times New Roman" w:hAnsi="Segoe UI" w:cs="Segoe UI"/>
      <w:sz w:val="18"/>
      <w:szCs w:val="18"/>
      <w:lang w:val="uk-UA" w:eastAsia="ru-RU"/>
    </w:rPr>
  </w:style>
  <w:style w:type="character" w:customStyle="1" w:styleId="rvts46">
    <w:name w:val="rvts46"/>
    <w:basedOn w:val="a0"/>
    <w:rsid w:val="00C2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0494">
      <w:bodyDiv w:val="1"/>
      <w:marLeft w:val="0"/>
      <w:marRight w:val="0"/>
      <w:marTop w:val="0"/>
      <w:marBottom w:val="0"/>
      <w:divBdr>
        <w:top w:val="none" w:sz="0" w:space="0" w:color="auto"/>
        <w:left w:val="none" w:sz="0" w:space="0" w:color="auto"/>
        <w:bottom w:val="none" w:sz="0" w:space="0" w:color="auto"/>
        <w:right w:val="none" w:sz="0" w:space="0" w:color="auto"/>
      </w:divBdr>
    </w:div>
    <w:div w:id="338392370">
      <w:bodyDiv w:val="1"/>
      <w:marLeft w:val="0"/>
      <w:marRight w:val="0"/>
      <w:marTop w:val="0"/>
      <w:marBottom w:val="0"/>
      <w:divBdr>
        <w:top w:val="none" w:sz="0" w:space="0" w:color="auto"/>
        <w:left w:val="none" w:sz="0" w:space="0" w:color="auto"/>
        <w:bottom w:val="none" w:sz="0" w:space="0" w:color="auto"/>
        <w:right w:val="none" w:sz="0" w:space="0" w:color="auto"/>
      </w:divBdr>
    </w:div>
    <w:div w:id="984359482">
      <w:bodyDiv w:val="1"/>
      <w:marLeft w:val="0"/>
      <w:marRight w:val="0"/>
      <w:marTop w:val="0"/>
      <w:marBottom w:val="0"/>
      <w:divBdr>
        <w:top w:val="none" w:sz="0" w:space="0" w:color="auto"/>
        <w:left w:val="none" w:sz="0" w:space="0" w:color="auto"/>
        <w:bottom w:val="none" w:sz="0" w:space="0" w:color="auto"/>
        <w:right w:val="none" w:sz="0" w:space="0" w:color="auto"/>
      </w:divBdr>
    </w:div>
    <w:div w:id="1676227463">
      <w:bodyDiv w:val="1"/>
      <w:marLeft w:val="0"/>
      <w:marRight w:val="0"/>
      <w:marTop w:val="0"/>
      <w:marBottom w:val="0"/>
      <w:divBdr>
        <w:top w:val="none" w:sz="0" w:space="0" w:color="auto"/>
        <w:left w:val="none" w:sz="0" w:space="0" w:color="auto"/>
        <w:bottom w:val="none" w:sz="0" w:space="0" w:color="auto"/>
        <w:right w:val="none" w:sz="0" w:space="0" w:color="auto"/>
      </w:divBdr>
    </w:div>
    <w:div w:id="18959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210-14" TargetMode="External"/><Relationship Id="rId10" Type="http://schemas.openxmlformats.org/officeDocument/2006/relationships/hyperlink" Target="https://zakon.rada.gov.ua/laws/show/1178-2022-%D0%BF/ed20240301"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ed20240301"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210-14" TargetMode="External"/><Relationship Id="rId30"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7FABE-C26F-4E3D-A89A-9D1D3E91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62</Pages>
  <Words>22430</Words>
  <Characters>127852</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44</cp:revision>
  <cp:lastPrinted>2024-04-22T10:14:00Z</cp:lastPrinted>
  <dcterms:created xsi:type="dcterms:W3CDTF">2024-03-14T12:05:00Z</dcterms:created>
  <dcterms:modified xsi:type="dcterms:W3CDTF">2024-04-30T12:52:00Z</dcterms:modified>
</cp:coreProperties>
</file>