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398" w:rsidRPr="002F6398" w:rsidRDefault="002F6398" w:rsidP="002F6398">
      <w:pPr>
        <w:widowControl/>
        <w:suppressAutoHyphens w:val="0"/>
        <w:jc w:val="right"/>
        <w:rPr>
          <w:rFonts w:ascii="Times New Roman" w:eastAsia="Times New Roman" w:hAnsi="Times New Roman" w:cs="Times New Roman"/>
          <w:b/>
          <w:iCs/>
          <w:color w:val="000000"/>
          <w:lang w:val="uk-UA" w:eastAsia="ru-RU" w:bidi="ar-SA"/>
        </w:rPr>
      </w:pPr>
      <w:r w:rsidRPr="002F6398">
        <w:rPr>
          <w:rFonts w:ascii="Times New Roman" w:eastAsia="Times New Roman" w:hAnsi="Times New Roman" w:cs="Times New Roman"/>
          <w:b/>
          <w:iCs/>
          <w:color w:val="000000"/>
          <w:lang w:val="uk-UA" w:eastAsia="ru-RU" w:bidi="ar-SA"/>
        </w:rPr>
        <w:t>Додаток</w:t>
      </w:r>
      <w:r w:rsidR="00DA1600">
        <w:rPr>
          <w:rFonts w:ascii="Times New Roman" w:eastAsia="Times New Roman" w:hAnsi="Times New Roman" w:cs="Times New Roman"/>
          <w:b/>
          <w:iCs/>
          <w:color w:val="000000"/>
          <w:lang w:val="uk-UA" w:eastAsia="ru-RU" w:bidi="ar-SA"/>
        </w:rPr>
        <w:t>5</w:t>
      </w:r>
    </w:p>
    <w:p w:rsidR="00DE3FFA" w:rsidRPr="00097A68" w:rsidRDefault="00DE3FFA" w:rsidP="00097A68">
      <w:pPr>
        <w:widowControl/>
        <w:suppressAutoHyphens w:val="0"/>
        <w:jc w:val="right"/>
        <w:rPr>
          <w:rFonts w:ascii="Times New Roman" w:eastAsia="Times New Roman" w:hAnsi="Times New Roman" w:cs="Times New Roman"/>
          <w:iCs/>
          <w:color w:val="000000"/>
          <w:lang w:val="uk-UA" w:eastAsia="ru-RU" w:bidi="ar-SA"/>
        </w:rPr>
      </w:pPr>
      <w:r w:rsidRPr="00097A68">
        <w:rPr>
          <w:rFonts w:ascii="Times New Roman" w:eastAsia="Times New Roman" w:hAnsi="Times New Roman" w:cs="Times New Roman"/>
          <w:iCs/>
          <w:color w:val="000000"/>
          <w:lang w:val="uk-UA" w:eastAsia="ru-RU" w:bidi="ar-SA"/>
        </w:rPr>
        <w:t>ПРОЄКТ ДОГОВОРУ</w:t>
      </w:r>
    </w:p>
    <w:p w:rsidR="00DE3FFA" w:rsidRPr="00DE3FFA" w:rsidRDefault="00DE3FFA" w:rsidP="00DE3FFA">
      <w:pPr>
        <w:keepNext/>
        <w:keepLines/>
        <w:widowControl/>
        <w:suppressAutoHyphens w:val="0"/>
        <w:ind w:firstLine="720"/>
        <w:jc w:val="center"/>
        <w:outlineLvl w:val="2"/>
        <w:rPr>
          <w:rFonts w:ascii="Times New Roman" w:eastAsia="Calibri" w:hAnsi="Times New Roman" w:cs="Times New Roman"/>
          <w:b/>
          <w:sz w:val="28"/>
          <w:szCs w:val="28"/>
          <w:lang w:val="uk-UA" w:eastAsia="ru-RU" w:bidi="ar-SA"/>
        </w:rPr>
      </w:pPr>
      <w:r w:rsidRPr="00DE3FFA">
        <w:rPr>
          <w:rFonts w:ascii="Times New Roman" w:eastAsia="Calibri" w:hAnsi="Times New Roman" w:cs="Times New Roman"/>
          <w:b/>
          <w:sz w:val="28"/>
          <w:szCs w:val="28"/>
          <w:lang w:val="uk-UA" w:eastAsia="ru-RU" w:bidi="ar-SA"/>
        </w:rPr>
        <w:t>Договір №_____</w:t>
      </w:r>
    </w:p>
    <w:p w:rsidR="00DE3FFA" w:rsidRPr="00DE3FFA" w:rsidRDefault="00DE3FFA" w:rsidP="00DE3FFA">
      <w:pPr>
        <w:keepNext/>
        <w:keepLines/>
        <w:widowControl/>
        <w:suppressAutoHyphens w:val="0"/>
        <w:ind w:firstLine="720"/>
        <w:jc w:val="center"/>
        <w:outlineLvl w:val="2"/>
        <w:rPr>
          <w:rFonts w:ascii="Times New Roman" w:eastAsia="Calibri" w:hAnsi="Times New Roman" w:cs="Times New Roman"/>
          <w:b/>
          <w:sz w:val="28"/>
          <w:szCs w:val="28"/>
          <w:lang w:val="uk-UA" w:eastAsia="ru-RU" w:bidi="ar-SA"/>
        </w:rPr>
      </w:pPr>
      <w:r w:rsidRPr="00DE3FFA">
        <w:rPr>
          <w:rFonts w:ascii="Times New Roman" w:eastAsia="Calibri" w:hAnsi="Times New Roman" w:cs="Times New Roman"/>
          <w:b/>
          <w:sz w:val="28"/>
          <w:szCs w:val="28"/>
          <w:lang w:val="uk-UA" w:eastAsia="ru-RU" w:bidi="ar-SA"/>
        </w:rPr>
        <w:t>постачання природного газу</w:t>
      </w:r>
    </w:p>
    <w:p w:rsidR="00DE3FFA" w:rsidRPr="00DE3FFA" w:rsidRDefault="00DE3FFA" w:rsidP="00DE3FFA">
      <w:pPr>
        <w:widowControl/>
        <w:suppressAutoHyphens w:val="0"/>
        <w:ind w:firstLine="720"/>
        <w:rPr>
          <w:rFonts w:ascii="Times New Roman" w:eastAsia="Calibri" w:hAnsi="Times New Roman" w:cs="Times New Roman"/>
          <w:sz w:val="22"/>
          <w:szCs w:val="22"/>
          <w:lang w:val="uk-UA" w:eastAsia="ru-RU" w:bidi="ar-SA"/>
        </w:rPr>
      </w:pPr>
    </w:p>
    <w:p w:rsidR="00DE3FFA" w:rsidRDefault="00DE3FFA" w:rsidP="00DE3FFA">
      <w:pPr>
        <w:widowControl/>
        <w:suppressAutoHyphens w:val="0"/>
        <w:contextualSpacing/>
        <w:jc w:val="both"/>
        <w:rPr>
          <w:rFonts w:ascii="Times New Roman" w:hAnsi="Times New Roman" w:cs="Times New Roman"/>
          <w:b/>
          <w:lang w:val="uk-UA"/>
        </w:rPr>
      </w:pPr>
      <w:r w:rsidRPr="006E77BE">
        <w:rPr>
          <w:rFonts w:ascii="Times New Roman" w:hAnsi="Times New Roman" w:cs="Times New Roman"/>
          <w:b/>
          <w:lang w:val="uk-UA"/>
        </w:rPr>
        <w:t xml:space="preserve">_______________      </w:t>
      </w:r>
      <w:r w:rsidRPr="006E77BE">
        <w:rPr>
          <w:rFonts w:ascii="Times New Roman" w:hAnsi="Times New Roman" w:cs="Times New Roman"/>
          <w:b/>
          <w:lang w:val="uk-UA"/>
        </w:rPr>
        <w:tab/>
      </w:r>
      <w:r w:rsidRPr="006E77BE">
        <w:rPr>
          <w:rFonts w:ascii="Times New Roman" w:hAnsi="Times New Roman" w:cs="Times New Roman"/>
          <w:b/>
          <w:lang w:val="uk-UA"/>
        </w:rPr>
        <w:tab/>
      </w:r>
      <w:r w:rsidRPr="006E77BE">
        <w:rPr>
          <w:rFonts w:ascii="Times New Roman" w:hAnsi="Times New Roman" w:cs="Times New Roman"/>
          <w:b/>
          <w:lang w:val="uk-UA"/>
        </w:rPr>
        <w:tab/>
      </w:r>
      <w:r w:rsidRPr="006E77BE">
        <w:rPr>
          <w:rFonts w:ascii="Times New Roman" w:hAnsi="Times New Roman" w:cs="Times New Roman"/>
          <w:b/>
          <w:lang w:val="uk-UA"/>
        </w:rPr>
        <w:tab/>
        <w:t xml:space="preserve">  «__»___________202</w:t>
      </w:r>
      <w:r w:rsidR="001E6C59">
        <w:rPr>
          <w:rFonts w:ascii="Times New Roman" w:hAnsi="Times New Roman" w:cs="Times New Roman"/>
          <w:b/>
          <w:lang w:val="uk-UA"/>
        </w:rPr>
        <w:t>4</w:t>
      </w:r>
      <w:r w:rsidRPr="006E77BE">
        <w:rPr>
          <w:rFonts w:ascii="Times New Roman" w:hAnsi="Times New Roman" w:cs="Times New Roman"/>
          <w:b/>
          <w:lang w:val="uk-UA"/>
        </w:rPr>
        <w:t xml:space="preserve"> року </w:t>
      </w:r>
    </w:p>
    <w:p w:rsidR="006A61CF" w:rsidRDefault="006A61CF" w:rsidP="00DE3FFA">
      <w:pPr>
        <w:widowControl/>
        <w:suppressAutoHyphens w:val="0"/>
        <w:contextualSpacing/>
        <w:jc w:val="both"/>
        <w:rPr>
          <w:rFonts w:ascii="Times New Roman" w:eastAsia="Calibri" w:hAnsi="Times New Roman" w:cs="Times New Roman"/>
          <w:b/>
          <w:lang w:val="uk-UA" w:eastAsia="ru-RU" w:bidi="ar-SA"/>
        </w:rPr>
      </w:pPr>
    </w:p>
    <w:p w:rsidR="00DE3FFA" w:rsidRPr="00DE3FFA" w:rsidRDefault="00DE3FFA" w:rsidP="00D47B11">
      <w:pPr>
        <w:pStyle w:val="Style2"/>
        <w:widowControl/>
        <w:spacing w:line="276" w:lineRule="auto"/>
        <w:ind w:left="384"/>
        <w:jc w:val="both"/>
        <w:rPr>
          <w:rFonts w:eastAsia="Calibri"/>
          <w:lang w:val="uk-UA"/>
        </w:rPr>
      </w:pPr>
      <w:r w:rsidRPr="00DE3FFA">
        <w:rPr>
          <w:rFonts w:eastAsia="Calibri"/>
          <w:b/>
          <w:lang w:val="uk-UA"/>
        </w:rPr>
        <w:t>______________________</w:t>
      </w:r>
      <w:r w:rsidR="00486174" w:rsidRPr="00486174">
        <w:rPr>
          <w:rFonts w:eastAsia="Calibri"/>
          <w:b/>
        </w:rPr>
        <w:t>________________________________________________________</w:t>
      </w:r>
      <w:r w:rsidRPr="00DE3FFA">
        <w:rPr>
          <w:rFonts w:eastAsia="Calibri"/>
          <w:lang w:val="uk-UA"/>
        </w:rPr>
        <w:t>,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____________________________), надалі – Постачальник, в особі</w:t>
      </w:r>
    </w:p>
    <w:p w:rsidR="00DE3FFA" w:rsidRPr="00DE3FFA" w:rsidRDefault="00DE3FFA" w:rsidP="00D47B11">
      <w:pPr>
        <w:widowControl/>
        <w:suppressAutoHyphens w:val="0"/>
        <w:contextualSpacing/>
        <w:jc w:val="both"/>
        <w:rPr>
          <w:rFonts w:ascii="Times New Roman" w:eastAsia="Calibri" w:hAnsi="Times New Roman" w:cs="Times New Roman"/>
          <w:lang w:val="uk-UA" w:eastAsia="ru-RU" w:bidi="ar-SA"/>
        </w:rPr>
      </w:pPr>
      <w:r w:rsidRPr="00DE3FFA">
        <w:rPr>
          <w:rFonts w:ascii="Times New Roman" w:eastAsia="Calibri" w:hAnsi="Times New Roman" w:cs="Times New Roman"/>
          <w:lang w:val="uk-UA" w:eastAsia="ru-RU" w:bidi="ar-SA"/>
        </w:rPr>
        <w:t>________________________________________________________________, який діє на підставі _______________________________________, з однієї сторони, та</w:t>
      </w:r>
    </w:p>
    <w:p w:rsidR="00DE3FFA" w:rsidRPr="00DE3FFA" w:rsidRDefault="00DB723F" w:rsidP="00721CCD">
      <w:pPr>
        <w:pStyle w:val="Style2"/>
        <w:widowControl/>
        <w:spacing w:line="276" w:lineRule="auto"/>
        <w:ind w:left="384"/>
        <w:jc w:val="both"/>
        <w:rPr>
          <w:lang w:val="uk-UA" w:eastAsia="en-US"/>
        </w:rPr>
      </w:pPr>
      <w:r>
        <w:rPr>
          <w:rStyle w:val="FontStyle11"/>
          <w:lang w:val="uk-UA" w:eastAsia="uk-UA"/>
        </w:rPr>
        <w:t>Комунальне некомерційне підприємство «</w:t>
      </w:r>
      <w:proofErr w:type="spellStart"/>
      <w:r>
        <w:rPr>
          <w:rStyle w:val="FontStyle11"/>
          <w:lang w:val="uk-UA" w:eastAsia="uk-UA"/>
        </w:rPr>
        <w:t>Срібнянська</w:t>
      </w:r>
      <w:proofErr w:type="spellEnd"/>
      <w:r>
        <w:rPr>
          <w:rStyle w:val="FontStyle11"/>
          <w:lang w:val="uk-UA" w:eastAsia="uk-UA"/>
        </w:rPr>
        <w:t xml:space="preserve"> центральна лікарня» </w:t>
      </w:r>
      <w:proofErr w:type="spellStart"/>
      <w:r>
        <w:rPr>
          <w:rStyle w:val="FontStyle11"/>
          <w:lang w:val="uk-UA" w:eastAsia="uk-UA"/>
        </w:rPr>
        <w:t>Срібнянської</w:t>
      </w:r>
      <w:proofErr w:type="spellEnd"/>
      <w:r>
        <w:rPr>
          <w:rStyle w:val="FontStyle11"/>
          <w:lang w:val="uk-UA" w:eastAsia="uk-UA"/>
        </w:rPr>
        <w:t xml:space="preserve"> селищної ради Чернігівської області</w:t>
      </w:r>
      <w:r w:rsidR="00486174" w:rsidRPr="008906C9">
        <w:rPr>
          <w:rStyle w:val="FontStyle11"/>
          <w:lang w:val="uk-UA" w:eastAsia="uk-UA"/>
        </w:rPr>
        <w:t xml:space="preserve"> </w:t>
      </w:r>
      <w:r w:rsidR="00DE3FFA" w:rsidRPr="00DE3FFA">
        <w:rPr>
          <w:b/>
          <w:lang w:val="uk-UA" w:eastAsia="en-US"/>
        </w:rPr>
        <w:t>, ЕІС-код</w:t>
      </w:r>
      <w:r>
        <w:rPr>
          <w:b/>
          <w:lang w:val="uk-UA" w:eastAsia="en-US"/>
        </w:rPr>
        <w:t xml:space="preserve"> – 56</w:t>
      </w:r>
      <w:r>
        <w:rPr>
          <w:b/>
          <w:lang w:val="en-US" w:eastAsia="en-US"/>
        </w:rPr>
        <w:t>XS</w:t>
      </w:r>
      <w:r w:rsidRPr="00DB723F">
        <w:rPr>
          <w:b/>
          <w:lang w:val="uk-UA" w:eastAsia="en-US"/>
        </w:rPr>
        <w:t>0000206</w:t>
      </w:r>
      <w:r>
        <w:rPr>
          <w:b/>
          <w:lang w:val="en-US" w:eastAsia="en-US"/>
        </w:rPr>
        <w:t>EH</w:t>
      </w:r>
      <w:r w:rsidRPr="00DB723F">
        <w:rPr>
          <w:b/>
          <w:lang w:val="uk-UA" w:eastAsia="en-US"/>
        </w:rPr>
        <w:t>00</w:t>
      </w:r>
      <w:r>
        <w:rPr>
          <w:b/>
          <w:lang w:val="en-US" w:eastAsia="en-US"/>
        </w:rPr>
        <w:t>Z</w:t>
      </w:r>
      <w:r w:rsidR="00DE3FFA" w:rsidRPr="00DE3FFA">
        <w:rPr>
          <w:b/>
          <w:lang w:val="uk-UA" w:eastAsia="en-US"/>
        </w:rPr>
        <w:t>,</w:t>
      </w:r>
      <w:r w:rsidR="00E343E6">
        <w:rPr>
          <w:b/>
          <w:lang w:val="uk-UA" w:eastAsia="en-US"/>
        </w:rPr>
        <w:t xml:space="preserve"> </w:t>
      </w:r>
      <w:r w:rsidR="00E343E6">
        <w:rPr>
          <w:lang w:val="uk-UA" w:eastAsia="en-US"/>
        </w:rPr>
        <w:t>в особі генерального директора Діденка Миколи Петровича,</w:t>
      </w:r>
      <w:r w:rsidR="00E343E6">
        <w:rPr>
          <w:b/>
          <w:lang w:val="uk-UA" w:eastAsia="en-US"/>
        </w:rPr>
        <w:t xml:space="preserve"> </w:t>
      </w:r>
      <w:r w:rsidR="00E343E6">
        <w:rPr>
          <w:lang w:val="uk-UA" w:eastAsia="en-US"/>
        </w:rPr>
        <w:t xml:space="preserve">що діє на підставі Статуту </w:t>
      </w:r>
      <w:bookmarkStart w:id="0" w:name="_GoBack"/>
      <w:bookmarkEnd w:id="0"/>
      <w:r w:rsidR="00DE3FFA" w:rsidRPr="00DE3FFA">
        <w:rPr>
          <w:lang w:val="uk-UA" w:eastAsia="en-US"/>
        </w:rPr>
        <w:t>з іншої сторони, в подальшому разом іменовані «Сторони», а кожен окремо – «Сторона», керуючись</w:t>
      </w:r>
      <w:r w:rsidR="00A069CC">
        <w:rPr>
          <w:lang w:val="uk-UA" w:eastAsia="en-US"/>
        </w:rPr>
        <w:t xml:space="preserve"> </w:t>
      </w:r>
      <w:r w:rsidR="008E19B3" w:rsidRPr="008E19B3">
        <w:rPr>
          <w:rFonts w:hint="eastAsia"/>
          <w:lang w:val="uk-UA" w:eastAsia="en-US"/>
        </w:rPr>
        <w:t>Законом України «Про ринок природного газу»</w:t>
      </w:r>
      <w:r w:rsidR="008E19B3">
        <w:rPr>
          <w:lang w:val="uk-UA" w:eastAsia="en-US"/>
        </w:rPr>
        <w:t xml:space="preserve">, </w:t>
      </w:r>
      <w:r w:rsidR="008C35C3" w:rsidRPr="008C35C3">
        <w:rPr>
          <w:rFonts w:hint="eastAsia"/>
          <w:lang w:val="uk-UA" w:eastAsia="en-US"/>
        </w:rPr>
        <w:t>Цивільним</w:t>
      </w:r>
      <w:r w:rsidR="008C35C3">
        <w:rPr>
          <w:lang w:val="uk-UA" w:eastAsia="en-US"/>
        </w:rPr>
        <w:t xml:space="preserve"> та</w:t>
      </w:r>
      <w:r w:rsidR="008C35C3" w:rsidRPr="008C35C3">
        <w:rPr>
          <w:rFonts w:hint="eastAsia"/>
          <w:lang w:val="uk-UA" w:eastAsia="en-US"/>
        </w:rPr>
        <w:t xml:space="preserve"> Господарським кодексами</w:t>
      </w:r>
      <w:r w:rsidR="008C35C3">
        <w:rPr>
          <w:lang w:val="uk-UA" w:eastAsia="en-US"/>
        </w:rPr>
        <w:t xml:space="preserve"> України,</w:t>
      </w:r>
      <w:r w:rsidR="008C35C3" w:rsidRPr="008C35C3">
        <w:rPr>
          <w:rFonts w:hint="eastAsia"/>
          <w:lang w:val="uk-UA" w:eastAsia="en-US"/>
        </w:rPr>
        <w:t xml:space="preserve"> Законом України «Про публічні закупівлі»</w:t>
      </w:r>
      <w:r w:rsidR="008C35C3">
        <w:rPr>
          <w:lang w:val="uk-UA" w:eastAsia="en-US"/>
        </w:rPr>
        <w:t xml:space="preserve">, </w:t>
      </w:r>
      <w:r w:rsidR="008C35C3" w:rsidRPr="008C35C3">
        <w:rPr>
          <w:rFonts w:hint="eastAsia"/>
          <w:lang w:val="uk-UA" w:eastAsia="en-US"/>
        </w:rPr>
        <w:t xml:space="preserve">Особливостями здійснення публічних </w:t>
      </w:r>
      <w:proofErr w:type="spellStart"/>
      <w:r w:rsidR="008C35C3" w:rsidRPr="008C35C3">
        <w:rPr>
          <w:rFonts w:hint="eastAsia"/>
          <w:lang w:val="uk-UA" w:eastAsia="en-US"/>
        </w:rPr>
        <w:t>закупівель</w:t>
      </w:r>
      <w:proofErr w:type="spellEnd"/>
      <w:r w:rsidR="008C35C3" w:rsidRPr="008C35C3">
        <w:rPr>
          <w:rFonts w:hint="eastAsia"/>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w:t>
      </w:r>
      <w:r w:rsidR="00A06C19" w:rsidRPr="008B0592">
        <w:rPr>
          <w:rFonts w:hint="eastAsia"/>
          <w:lang w:val="uk-UA" w:eastAsia="en-US"/>
        </w:rPr>
        <w:t>м</w:t>
      </w:r>
      <w:r w:rsidR="00A06C19">
        <w:rPr>
          <w:lang w:val="uk-UA" w:eastAsia="en-US"/>
        </w:rPr>
        <w:t>и</w:t>
      </w:r>
      <w:r w:rsidR="008C35C3" w:rsidRPr="008C35C3">
        <w:rPr>
          <w:rFonts w:hint="eastAsia"/>
          <w:lang w:val="uk-UA" w:eastAsia="en-US"/>
        </w:rPr>
        <w:t xml:space="preserve"> постановою Кабінету Міністрів України від 12 жовтня 2022 року № 1178 (зі змінами)</w:t>
      </w:r>
      <w:r w:rsidR="008C35C3">
        <w:rPr>
          <w:lang w:val="uk-UA" w:eastAsia="en-US"/>
        </w:rPr>
        <w:t xml:space="preserve">, </w:t>
      </w:r>
      <w:r w:rsidR="008E19B3" w:rsidRPr="008E19B3">
        <w:rPr>
          <w:rFonts w:hint="eastAsia"/>
          <w:lang w:val="uk-UA" w:eastAsia="en-US"/>
        </w:rPr>
        <w:t>Правилами постачання природного газу</w:t>
      </w:r>
      <w:r w:rsidR="008E19B3">
        <w:rPr>
          <w:lang w:val="uk-UA" w:eastAsia="en-US"/>
        </w:rPr>
        <w:t xml:space="preserve">, затвердженими постановою Національної комісії, що здійснює державне регулювання у сферах енергетики та комунальних послуг, від 30 вересня 2015 року №2496, </w:t>
      </w:r>
      <w:r w:rsidR="008C35C3" w:rsidRPr="008C35C3">
        <w:rPr>
          <w:rFonts w:hint="eastAsia"/>
          <w:lang w:val="uk-UA" w:eastAsia="en-US"/>
        </w:rPr>
        <w:t xml:space="preserve">Кодексом газотранспортної системи, Кодексом газорозподільних </w:t>
      </w:r>
      <w:proofErr w:type="spellStart"/>
      <w:r w:rsidR="008C35C3" w:rsidRPr="008C35C3">
        <w:rPr>
          <w:rFonts w:hint="eastAsia"/>
          <w:lang w:val="uk-UA" w:eastAsia="en-US"/>
        </w:rPr>
        <w:t>систем</w:t>
      </w:r>
      <w:r w:rsidR="00DE3FFA" w:rsidRPr="00DE3FFA">
        <w:rPr>
          <w:lang w:val="uk-UA" w:eastAsia="en-US"/>
        </w:rPr>
        <w:t>та</w:t>
      </w:r>
      <w:proofErr w:type="spellEnd"/>
      <w:r w:rsidR="00DE3FFA" w:rsidRPr="00DE3FFA">
        <w:rPr>
          <w:lang w:val="uk-UA" w:eastAsia="en-US"/>
        </w:rPr>
        <w:t xml:space="preserve"> іншими нормативно-правовими актами України, що регулюють відносини </w:t>
      </w:r>
      <w:proofErr w:type="spellStart"/>
      <w:r w:rsidR="00DE3FFA" w:rsidRPr="00DE3FFA">
        <w:rPr>
          <w:lang w:val="uk-UA" w:eastAsia="en-US"/>
        </w:rPr>
        <w:t>усфері</w:t>
      </w:r>
      <w:proofErr w:type="spellEnd"/>
      <w:r w:rsidR="00DE3FFA" w:rsidRPr="00DE3FFA">
        <w:rPr>
          <w:lang w:val="uk-UA" w:eastAsia="en-US"/>
        </w:rPr>
        <w:t xml:space="preserve"> постачання природного газу, уклали цей Договір постачання природного газу (надалі –Договір)про наступне:</w:t>
      </w:r>
    </w:p>
    <w:p w:rsidR="00DE3FFA" w:rsidRPr="00DE3FFA" w:rsidRDefault="00DE3FFA" w:rsidP="00DE3FFA">
      <w:pPr>
        <w:suppressAutoHyphens w:val="0"/>
        <w:autoSpaceDE w:val="0"/>
        <w:autoSpaceDN w:val="0"/>
        <w:ind w:right="-18" w:firstLine="348"/>
        <w:jc w:val="both"/>
        <w:rPr>
          <w:rFonts w:ascii="Times New Roman" w:eastAsia="Times New Roman" w:hAnsi="Times New Roman" w:cs="Times New Roman"/>
          <w:lang w:val="uk-UA" w:eastAsia="en-US" w:bidi="ar-SA"/>
        </w:rPr>
      </w:pPr>
    </w:p>
    <w:p w:rsidR="00DE3FFA" w:rsidRPr="00DE3FFA" w:rsidRDefault="00DE3FFA" w:rsidP="00DE3FFA">
      <w:pPr>
        <w:widowControl/>
        <w:numPr>
          <w:ilvl w:val="0"/>
          <w:numId w:val="6"/>
        </w:numPr>
        <w:suppressAutoHyphens w:val="0"/>
        <w:spacing w:after="160" w:line="259" w:lineRule="auto"/>
        <w:ind w:left="0" w:firstLine="709"/>
        <w:contextualSpacing/>
        <w:jc w:val="center"/>
        <w:rPr>
          <w:rFonts w:ascii="Times New Roman" w:eastAsia="Calibri" w:hAnsi="Times New Roman" w:cs="Times New Roman"/>
          <w:b/>
          <w:lang w:val="uk-UA" w:eastAsia="ru-RU" w:bidi="ar-SA"/>
        </w:rPr>
      </w:pPr>
      <w:r w:rsidRPr="00DE3FFA">
        <w:rPr>
          <w:rFonts w:ascii="Times New Roman" w:eastAsia="Calibri" w:hAnsi="Times New Roman" w:cs="Times New Roman"/>
          <w:b/>
          <w:lang w:val="uk-UA" w:eastAsia="ru-RU" w:bidi="ar-SA"/>
        </w:rPr>
        <w:t>Предмет договору</w:t>
      </w:r>
    </w:p>
    <w:p w:rsidR="00721CCD" w:rsidRPr="00721CCD" w:rsidRDefault="00DE3FFA" w:rsidP="00721CCD">
      <w:pPr>
        <w:spacing w:line="240" w:lineRule="atLeast"/>
        <w:ind w:right="-655"/>
        <w:rPr>
          <w:rFonts w:ascii="Times New Roman" w:hAnsi="Times New Roman"/>
          <w:b/>
          <w:iCs/>
          <w:snapToGrid w:val="0"/>
          <w:lang w:val="ru-RU"/>
        </w:rPr>
      </w:pPr>
      <w:r w:rsidRPr="00DE3FFA">
        <w:rPr>
          <w:rFonts w:ascii="Times New Roman" w:eastAsia="Times New Roman" w:hAnsi="Times New Roman" w:cs="Times New Roman"/>
          <w:lang w:val="uk-UA" w:eastAsia="ru-RU" w:bidi="ar-SA"/>
        </w:rPr>
        <w:t xml:space="preserve">1.1. Постачальник зобов'язується поставити </w:t>
      </w:r>
      <w:proofErr w:type="spellStart"/>
      <w:r w:rsidRPr="00DE3FFA">
        <w:rPr>
          <w:rFonts w:ascii="Times New Roman" w:eastAsia="Times New Roman" w:hAnsi="Times New Roman" w:cs="Times New Roman"/>
          <w:lang w:val="uk-UA" w:eastAsia="ru-RU" w:bidi="ar-SA"/>
        </w:rPr>
        <w:t>Cпоживачеві</w:t>
      </w:r>
      <w:proofErr w:type="spellEnd"/>
      <w:r w:rsidR="00486174">
        <w:rPr>
          <w:rFonts w:ascii="Times New Roman" w:eastAsia="Times New Roman" w:hAnsi="Times New Roman" w:cs="Times New Roman"/>
          <w:lang w:val="uk-UA" w:eastAsia="ru-RU" w:bidi="ar-SA"/>
        </w:rPr>
        <w:t xml:space="preserve"> </w:t>
      </w:r>
      <w:proofErr w:type="spellStart"/>
      <w:r w:rsidR="00721CCD" w:rsidRPr="00721CCD">
        <w:rPr>
          <w:rFonts w:ascii="Times New Roman" w:hAnsi="Times New Roman"/>
          <w:b/>
          <w:iCs/>
          <w:snapToGrid w:val="0"/>
          <w:lang w:val="ru-RU"/>
        </w:rPr>
        <w:t>Природний</w:t>
      </w:r>
      <w:proofErr w:type="spellEnd"/>
      <w:r w:rsidR="00721CCD" w:rsidRPr="00721CCD">
        <w:rPr>
          <w:rFonts w:ascii="Times New Roman" w:hAnsi="Times New Roman"/>
          <w:b/>
          <w:iCs/>
          <w:snapToGrid w:val="0"/>
          <w:lang w:val="ru-RU"/>
        </w:rPr>
        <w:t xml:space="preserve"> газ  (ДК 021:2015 09120000-6 – </w:t>
      </w:r>
    </w:p>
    <w:p w:rsidR="00DE3FFA" w:rsidRPr="00DE3FFA" w:rsidRDefault="00721CCD" w:rsidP="00721CCD">
      <w:pPr>
        <w:spacing w:line="240" w:lineRule="atLeast"/>
        <w:ind w:right="-655"/>
        <w:rPr>
          <w:rFonts w:ascii="Times New Roman" w:eastAsia="Times New Roman" w:hAnsi="Times New Roman" w:cs="Times New Roman"/>
          <w:lang w:val="uk-UA" w:eastAsia="ru-RU" w:bidi="ar-SA"/>
        </w:rPr>
      </w:pPr>
      <w:proofErr w:type="spellStart"/>
      <w:r w:rsidRPr="00721CCD">
        <w:rPr>
          <w:rFonts w:ascii="Times New Roman" w:hAnsi="Times New Roman"/>
          <w:b/>
          <w:iCs/>
          <w:snapToGrid w:val="0"/>
          <w:lang w:val="ru-RU"/>
        </w:rPr>
        <w:t>Газове</w:t>
      </w:r>
      <w:proofErr w:type="spellEnd"/>
      <w:r w:rsidRPr="00721CCD">
        <w:rPr>
          <w:rFonts w:ascii="Times New Roman" w:hAnsi="Times New Roman"/>
          <w:b/>
          <w:iCs/>
          <w:snapToGrid w:val="0"/>
          <w:lang w:val="ru-RU"/>
        </w:rPr>
        <w:t xml:space="preserve"> </w:t>
      </w:r>
      <w:proofErr w:type="spellStart"/>
      <w:proofErr w:type="gramStart"/>
      <w:r w:rsidRPr="00721CCD">
        <w:rPr>
          <w:rFonts w:ascii="Times New Roman" w:hAnsi="Times New Roman"/>
          <w:b/>
          <w:iCs/>
          <w:snapToGrid w:val="0"/>
          <w:lang w:val="ru-RU"/>
        </w:rPr>
        <w:t>паливо</w:t>
      </w:r>
      <w:proofErr w:type="spellEnd"/>
      <w:r w:rsidRPr="00721CCD">
        <w:rPr>
          <w:rFonts w:ascii="Times New Roman" w:hAnsi="Times New Roman"/>
          <w:b/>
          <w:iCs/>
          <w:snapToGrid w:val="0"/>
          <w:lang w:val="ru-RU"/>
        </w:rPr>
        <w:t>)</w:t>
      </w:r>
      <w:r>
        <w:rPr>
          <w:rFonts w:ascii="Times New Roman" w:hAnsi="Times New Roman"/>
          <w:iCs/>
          <w:snapToGrid w:val="0"/>
          <w:lang w:val="ru-RU"/>
        </w:rPr>
        <w:t xml:space="preserve"> </w:t>
      </w:r>
      <w:r w:rsidR="00486174">
        <w:rPr>
          <w:rFonts w:ascii="Times New Roman" w:eastAsia="Times New Roman" w:hAnsi="Times New Roman" w:cs="Times New Roman"/>
          <w:b/>
          <w:bCs/>
          <w:lang w:val="uk-UA" w:bidi="ar-SA"/>
        </w:rPr>
        <w:t xml:space="preserve"> </w:t>
      </w:r>
      <w:r w:rsidR="00E51D21" w:rsidRPr="00DE3FFA">
        <w:rPr>
          <w:rFonts w:ascii="Times New Roman" w:eastAsia="Times New Roman" w:hAnsi="Times New Roman" w:cs="Times New Roman"/>
          <w:lang w:val="uk-UA" w:bidi="ar-SA"/>
        </w:rPr>
        <w:t>(</w:t>
      </w:r>
      <w:proofErr w:type="gramEnd"/>
      <w:r w:rsidR="00BA4BED">
        <w:rPr>
          <w:rFonts w:ascii="Times New Roman" w:eastAsia="Times New Roman" w:hAnsi="Times New Roman" w:cs="Times New Roman"/>
          <w:lang w:val="uk-UA" w:bidi="ar-SA"/>
        </w:rPr>
        <w:t>далі-</w:t>
      </w:r>
      <w:r w:rsidR="00486174">
        <w:rPr>
          <w:rFonts w:ascii="Times New Roman" w:eastAsia="Times New Roman" w:hAnsi="Times New Roman" w:cs="Times New Roman"/>
          <w:lang w:val="uk-UA" w:bidi="ar-SA"/>
        </w:rPr>
        <w:t xml:space="preserve"> </w:t>
      </w:r>
      <w:r w:rsidR="00E51D21" w:rsidRPr="00DE3FFA">
        <w:rPr>
          <w:rFonts w:ascii="Times New Roman" w:eastAsia="Times New Roman" w:hAnsi="Times New Roman" w:cs="Times New Roman"/>
          <w:lang w:val="uk-UA" w:bidi="ar-SA"/>
        </w:rPr>
        <w:t xml:space="preserve"> газ)</w:t>
      </w:r>
      <w:r w:rsidR="00DE3FFA" w:rsidRPr="00DE3FFA">
        <w:rPr>
          <w:rFonts w:ascii="Times New Roman" w:eastAsia="Times New Roman" w:hAnsi="Times New Roman" w:cs="Times New Roman"/>
          <w:lang w:val="uk-UA" w:eastAsia="ru-RU" w:bidi="ar-SA"/>
        </w:rPr>
        <w:t>, а Споживач зобов'язується прийняти його та оплатити на умовах цього Договору.</w:t>
      </w:r>
    </w:p>
    <w:p w:rsidR="00DE3FFA" w:rsidRPr="00DE3FFA" w:rsidRDefault="00DE3FFA" w:rsidP="00DE3FFA">
      <w:pPr>
        <w:suppressAutoHyphens w:val="0"/>
        <w:ind w:firstLine="709"/>
        <w:contextualSpacing/>
        <w:jc w:val="both"/>
        <w:rPr>
          <w:rFonts w:ascii="Times New Roman" w:eastAsia="Calibri" w:hAnsi="Times New Roman" w:cs="Times New Roman"/>
          <w:lang w:val="uk-UA" w:eastAsia="ru-RU" w:bidi="ar-SA"/>
        </w:rPr>
      </w:pPr>
      <w:r w:rsidRPr="00DE3FFA">
        <w:rPr>
          <w:rFonts w:ascii="Times New Roman" w:eastAsia="Calibri" w:hAnsi="Times New Roman" w:cs="Times New Roman"/>
          <w:lang w:val="uk-UA" w:eastAsia="ru-RU" w:bidi="ar-SA"/>
        </w:rPr>
        <w:t>1.2. Природний газ, що постачається за цим Договором, використовується Споживачем для своїх власних потреб.</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DE3FFA" w:rsidRPr="00DE3FFA" w:rsidRDefault="00DE3FFA" w:rsidP="00DE3FFA">
      <w:pPr>
        <w:ind w:firstLine="709"/>
        <w:contextualSpacing/>
        <w:jc w:val="both"/>
        <w:rPr>
          <w:rFonts w:ascii="Times New Roman" w:eastAsia="Calibri" w:hAnsi="Times New Roman" w:cs="Times New Roman"/>
          <w:lang w:val="uk-UA" w:bidi="ar-SA"/>
        </w:rPr>
      </w:pPr>
      <w:r w:rsidRPr="00DE3FFA">
        <w:rPr>
          <w:rFonts w:ascii="Times New Roman" w:eastAsia="Calibri" w:hAnsi="Times New Roman" w:cs="Times New Roman"/>
          <w:lang w:val="uk-UA" w:bidi="ar-SA"/>
        </w:rPr>
        <w:t>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Споживача безпосередньо приєднані до газотранспортної мережи).</w:t>
      </w:r>
    </w:p>
    <w:p w:rsidR="00DE3FFA" w:rsidRPr="00DE3FFA" w:rsidRDefault="00DE3FFA" w:rsidP="00DE3FFA">
      <w:pPr>
        <w:ind w:firstLine="709"/>
        <w:contextualSpacing/>
        <w:jc w:val="both"/>
        <w:rPr>
          <w:rFonts w:ascii="Times New Roman" w:eastAsia="Calibri" w:hAnsi="Times New Roman" w:cs="Times New Roman"/>
          <w:lang w:val="uk-UA" w:bidi="ar-SA"/>
        </w:rPr>
      </w:pPr>
      <w:r w:rsidRPr="00DE3FFA">
        <w:rPr>
          <w:rFonts w:ascii="Times New Roman" w:eastAsia="Calibri" w:hAnsi="Times New Roman" w:cs="Times New Roman"/>
          <w:lang w:val="uk-UA" w:bidi="ar-SA"/>
        </w:rPr>
        <w:t>Відповідальність за достовірність інформації, зазначеної в цьому пункті, несе Споживач.</w:t>
      </w:r>
    </w:p>
    <w:p w:rsidR="00DE3FFA" w:rsidRPr="00DE3FFA" w:rsidRDefault="00DE3FFA" w:rsidP="00DE3FFA">
      <w:pPr>
        <w:widowControl/>
        <w:suppressAutoHyphens w:val="0"/>
        <w:ind w:firstLine="709"/>
        <w:jc w:val="both"/>
        <w:rPr>
          <w:rFonts w:ascii="Times New Roman" w:eastAsia="Calibri" w:hAnsi="Times New Roman" w:cs="Times New Roman"/>
          <w:lang w:val="uk-UA" w:eastAsia="ru-RU" w:bidi="ar-SA"/>
        </w:rPr>
      </w:pPr>
      <w:r w:rsidRPr="00DE3FFA">
        <w:rPr>
          <w:rFonts w:ascii="Times New Roman" w:eastAsia="Calibri" w:hAnsi="Times New Roman" w:cs="Times New Roman"/>
          <w:lang w:val="uk-UA" w:eastAsia="ru-RU" w:bidi="ar-SA"/>
        </w:rPr>
        <w:t xml:space="preserve">1.5. У разі якщо об’єкти Споживача підключені до газорозподільних мереж, розподіл природного газу, який постачається за цим Договором, </w:t>
      </w:r>
      <w:r w:rsidRPr="00200AD0">
        <w:rPr>
          <w:rFonts w:ascii="Times New Roman" w:eastAsia="Calibri" w:hAnsi="Times New Roman" w:cs="Times New Roman"/>
          <w:lang w:val="uk-UA" w:eastAsia="ru-RU" w:bidi="ar-SA"/>
        </w:rPr>
        <w:t>здійснює</w:t>
      </w:r>
      <w:r w:rsidR="00D47B11" w:rsidRPr="00200AD0">
        <w:rPr>
          <w:rFonts w:ascii="Times New Roman" w:eastAsia="Calibri" w:hAnsi="Times New Roman" w:cs="Times New Roman"/>
          <w:lang w:val="uk-UA" w:eastAsia="ru-RU" w:bidi="ar-SA"/>
        </w:rPr>
        <w:t xml:space="preserve"> </w:t>
      </w:r>
      <w:r w:rsidRPr="00200AD0">
        <w:rPr>
          <w:rFonts w:ascii="Times New Roman" w:eastAsia="Calibri" w:hAnsi="Times New Roman" w:cs="Times New Roman"/>
          <w:lang w:val="uk-UA" w:eastAsia="ru-RU" w:bidi="ar-SA"/>
        </w:rPr>
        <w:t>оператор</w:t>
      </w:r>
      <w:r w:rsidR="00D47B11" w:rsidRPr="00200AD0">
        <w:rPr>
          <w:rFonts w:ascii="Times New Roman" w:eastAsia="Calibri" w:hAnsi="Times New Roman" w:cs="Times New Roman"/>
          <w:lang w:val="uk-UA" w:eastAsia="ru-RU" w:bidi="ar-SA"/>
        </w:rPr>
        <w:t xml:space="preserve"> </w:t>
      </w:r>
      <w:r w:rsidRPr="00200AD0">
        <w:rPr>
          <w:rFonts w:ascii="Times New Roman" w:eastAsia="Calibri" w:hAnsi="Times New Roman" w:cs="Times New Roman"/>
          <w:lang w:val="uk-UA" w:eastAsia="ru-RU" w:bidi="ar-SA"/>
        </w:rPr>
        <w:t xml:space="preserve">газорозподільних мереж, а саме: </w:t>
      </w:r>
      <w:r w:rsidR="00200AD0" w:rsidRPr="00200AD0">
        <w:rPr>
          <w:rFonts w:ascii="Times New Roman" w:eastAsia="Calibri" w:hAnsi="Times New Roman" w:cs="Times New Roman"/>
          <w:color w:val="000000" w:themeColor="text1"/>
          <w:lang w:val="uk-UA" w:eastAsia="ru-RU" w:bidi="ar-SA"/>
        </w:rPr>
        <w:t>АТ Оператор газорозподільчої системи «</w:t>
      </w:r>
      <w:proofErr w:type="spellStart"/>
      <w:r w:rsidR="00200AD0" w:rsidRPr="00200AD0">
        <w:rPr>
          <w:rFonts w:ascii="Times New Roman" w:eastAsia="Calibri" w:hAnsi="Times New Roman" w:cs="Times New Roman"/>
          <w:color w:val="000000" w:themeColor="text1"/>
          <w:lang w:val="uk-UA" w:eastAsia="ru-RU" w:bidi="ar-SA"/>
        </w:rPr>
        <w:t>Чернігівгаз</w:t>
      </w:r>
      <w:proofErr w:type="spellEnd"/>
      <w:r w:rsidR="00200AD0" w:rsidRPr="00200AD0">
        <w:rPr>
          <w:rFonts w:ascii="Times New Roman" w:eastAsia="Calibri" w:hAnsi="Times New Roman" w:cs="Times New Roman"/>
          <w:color w:val="000000" w:themeColor="text1"/>
          <w:lang w:val="uk-UA" w:eastAsia="ru-RU" w:bidi="ar-SA"/>
        </w:rPr>
        <w:t>»</w:t>
      </w:r>
      <w:r w:rsidRPr="00200AD0">
        <w:rPr>
          <w:rFonts w:ascii="Times New Roman" w:eastAsia="Calibri" w:hAnsi="Times New Roman" w:cs="Times New Roman"/>
          <w:color w:val="000000" w:themeColor="text1"/>
          <w:lang w:val="uk-UA" w:eastAsia="ru-RU" w:bidi="ar-SA"/>
        </w:rPr>
        <w:t>,</w:t>
      </w:r>
      <w:r w:rsidRPr="00200AD0">
        <w:rPr>
          <w:rFonts w:ascii="Times New Roman" w:eastAsia="Calibri" w:hAnsi="Times New Roman" w:cs="Times New Roman"/>
          <w:lang w:val="uk-UA" w:eastAsia="ru-RU" w:bidi="ar-SA"/>
        </w:rPr>
        <w:t xml:space="preserve"> з яким Споживач уклав відповідний договір</w:t>
      </w:r>
      <w:r w:rsidR="00F93C36" w:rsidRPr="00200AD0">
        <w:rPr>
          <w:rFonts w:ascii="Times New Roman" w:eastAsia="Calibri" w:hAnsi="Times New Roman" w:cs="Times New Roman"/>
          <w:lang w:val="uk-UA" w:eastAsia="ru-RU" w:bidi="ar-SA"/>
        </w:rPr>
        <w:t>.</w:t>
      </w:r>
    </w:p>
    <w:p w:rsidR="00DE3FFA" w:rsidRPr="00DE3FFA" w:rsidRDefault="00DE3FFA" w:rsidP="00DE3FFA">
      <w:pPr>
        <w:widowControl/>
        <w:suppressAutoHyphens w:val="0"/>
        <w:ind w:firstLine="709"/>
        <w:jc w:val="both"/>
        <w:rPr>
          <w:rFonts w:ascii="Times New Roman" w:eastAsia="Calibri" w:hAnsi="Times New Roman" w:cs="Times New Roman"/>
          <w:b/>
          <w:lang w:val="uk-UA" w:eastAsia="ru-RU" w:bidi="ar-SA"/>
        </w:rPr>
      </w:pPr>
    </w:p>
    <w:p w:rsidR="00DE3FFA" w:rsidRPr="00DE3FFA" w:rsidRDefault="00DE3FFA" w:rsidP="00DE3FFA">
      <w:pPr>
        <w:widowControl/>
        <w:suppressAutoHyphens w:val="0"/>
        <w:ind w:firstLine="709"/>
        <w:jc w:val="center"/>
        <w:rPr>
          <w:rFonts w:ascii="Times New Roman" w:eastAsia="Calibri" w:hAnsi="Times New Roman" w:cs="Times New Roman"/>
          <w:b/>
          <w:bCs/>
          <w:lang w:val="uk-UA" w:eastAsia="ru-RU" w:bidi="ar-SA"/>
        </w:rPr>
      </w:pPr>
      <w:r w:rsidRPr="00DE3FFA">
        <w:rPr>
          <w:rFonts w:ascii="Times New Roman" w:eastAsia="Calibri" w:hAnsi="Times New Roman" w:cs="Times New Roman"/>
          <w:b/>
          <w:bCs/>
          <w:lang w:val="uk-UA" w:eastAsia="ru-RU" w:bidi="ar-SA"/>
        </w:rPr>
        <w:t>2. Кількість та фізико-хімічні показники природного газу</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bCs/>
          <w:lang w:val="uk-UA" w:eastAsia="ru-RU" w:bidi="ar-SA"/>
        </w:rPr>
        <w:t xml:space="preserve">2.1. Постачальник передає Споживачу на умовах цього Договору замовлений Споживачем обсяг (об’єм) природного газу у період з </w:t>
      </w:r>
      <w:r w:rsidR="003A0BC2" w:rsidRPr="003A0BC2">
        <w:rPr>
          <w:rFonts w:ascii="Times New Roman" w:eastAsia="Times New Roman" w:hAnsi="Times New Roman" w:cs="Times New Roman"/>
          <w:bCs/>
          <w:lang w:val="uk-UA" w:eastAsia="ru-RU" w:bidi="ar-SA"/>
        </w:rPr>
        <w:t>квітня</w:t>
      </w:r>
      <w:r w:rsidRPr="00DE3FFA">
        <w:rPr>
          <w:rFonts w:ascii="Times New Roman" w:eastAsia="Times New Roman" w:hAnsi="Times New Roman" w:cs="Times New Roman"/>
          <w:bCs/>
          <w:lang w:val="uk-UA" w:eastAsia="ru-RU" w:bidi="ar-SA"/>
        </w:rPr>
        <w:t xml:space="preserve"> 202</w:t>
      </w:r>
      <w:r w:rsidR="006E77BE">
        <w:rPr>
          <w:rFonts w:ascii="Times New Roman" w:eastAsia="Times New Roman" w:hAnsi="Times New Roman" w:cs="Times New Roman"/>
          <w:bCs/>
          <w:lang w:val="uk-UA" w:eastAsia="ru-RU" w:bidi="ar-SA"/>
        </w:rPr>
        <w:t>4</w:t>
      </w:r>
      <w:r w:rsidRPr="00DE3FFA">
        <w:rPr>
          <w:rFonts w:ascii="Times New Roman" w:eastAsia="Times New Roman" w:hAnsi="Times New Roman" w:cs="Times New Roman"/>
          <w:bCs/>
          <w:lang w:val="uk-UA" w:eastAsia="ru-RU" w:bidi="ar-SA"/>
        </w:rPr>
        <w:t xml:space="preserve"> року по </w:t>
      </w:r>
      <w:r w:rsidR="003A0BC2">
        <w:rPr>
          <w:rFonts w:ascii="Times New Roman" w:eastAsia="Times New Roman" w:hAnsi="Times New Roman" w:cs="Times New Roman"/>
          <w:bCs/>
          <w:lang w:val="uk-UA" w:eastAsia="ru-RU" w:bidi="ar-SA"/>
        </w:rPr>
        <w:t>3</w:t>
      </w:r>
      <w:r w:rsidR="00EC5B8E">
        <w:rPr>
          <w:rFonts w:ascii="Times New Roman" w:eastAsia="Times New Roman" w:hAnsi="Times New Roman" w:cs="Times New Roman"/>
          <w:bCs/>
          <w:lang w:val="uk-UA" w:eastAsia="ru-RU" w:bidi="ar-SA"/>
        </w:rPr>
        <w:t>1</w:t>
      </w:r>
      <w:r w:rsidR="003A0BC2">
        <w:rPr>
          <w:rFonts w:ascii="Times New Roman" w:eastAsia="Times New Roman" w:hAnsi="Times New Roman" w:cs="Times New Roman"/>
          <w:bCs/>
          <w:lang w:val="uk-UA" w:eastAsia="ru-RU" w:bidi="ar-SA"/>
        </w:rPr>
        <w:t xml:space="preserve"> </w:t>
      </w:r>
      <w:r w:rsidR="00EC5B8E">
        <w:rPr>
          <w:rFonts w:ascii="Times New Roman" w:eastAsia="Times New Roman" w:hAnsi="Times New Roman" w:cs="Times New Roman"/>
          <w:bCs/>
          <w:lang w:val="uk-UA" w:eastAsia="ru-RU" w:bidi="ar-SA"/>
        </w:rPr>
        <w:t>жовтня</w:t>
      </w:r>
      <w:r w:rsidR="00BA4BED">
        <w:rPr>
          <w:rFonts w:ascii="Times New Roman" w:eastAsia="Times New Roman" w:hAnsi="Times New Roman" w:cs="Times New Roman"/>
          <w:bCs/>
          <w:lang w:val="uk-UA" w:eastAsia="ru-RU" w:bidi="ar-SA"/>
        </w:rPr>
        <w:t xml:space="preserve"> </w:t>
      </w:r>
      <w:r w:rsidRPr="00DE3FFA">
        <w:rPr>
          <w:rFonts w:ascii="Times New Roman" w:eastAsia="Times New Roman" w:hAnsi="Times New Roman" w:cs="Times New Roman"/>
          <w:bCs/>
          <w:lang w:val="uk-UA" w:eastAsia="ru-RU" w:bidi="ar-SA"/>
        </w:rPr>
        <w:t>202</w:t>
      </w:r>
      <w:r w:rsidR="006E77BE">
        <w:rPr>
          <w:rFonts w:ascii="Times New Roman" w:eastAsia="Times New Roman" w:hAnsi="Times New Roman" w:cs="Times New Roman"/>
          <w:bCs/>
          <w:lang w:val="uk-UA" w:eastAsia="ru-RU" w:bidi="ar-SA"/>
        </w:rPr>
        <w:t>4</w:t>
      </w:r>
      <w:r w:rsidRPr="00DE3FFA">
        <w:rPr>
          <w:rFonts w:ascii="Times New Roman" w:eastAsia="Times New Roman" w:hAnsi="Times New Roman" w:cs="Times New Roman"/>
          <w:bCs/>
          <w:lang w:val="uk-UA" w:eastAsia="ru-RU" w:bidi="ar-SA"/>
        </w:rPr>
        <w:t xml:space="preserve"> року (включно), в </w:t>
      </w:r>
      <w:r w:rsidRPr="008B736E">
        <w:rPr>
          <w:rFonts w:ascii="Times New Roman" w:eastAsia="Times New Roman" w:hAnsi="Times New Roman" w:cs="Times New Roman"/>
          <w:bCs/>
          <w:lang w:val="uk-UA" w:eastAsia="ru-RU" w:bidi="ar-SA"/>
        </w:rPr>
        <w:t xml:space="preserve">кількості </w:t>
      </w:r>
      <w:r w:rsidR="00EC5B8E">
        <w:rPr>
          <w:rFonts w:ascii="Times New Roman" w:eastAsia="Times New Roman" w:hAnsi="Times New Roman" w:cs="Times New Roman"/>
          <w:bCs/>
          <w:lang w:val="uk-UA" w:eastAsia="ru-RU" w:bidi="ar-SA"/>
        </w:rPr>
        <w:t>0,9</w:t>
      </w:r>
      <w:r w:rsidR="00BA4BED" w:rsidRPr="008B736E">
        <w:rPr>
          <w:rFonts w:ascii="Times New Roman" w:eastAsia="Times New Roman" w:hAnsi="Times New Roman" w:cs="Times New Roman"/>
          <w:bCs/>
          <w:lang w:val="uk-UA" w:eastAsia="ru-RU" w:bidi="ar-SA"/>
        </w:rPr>
        <w:t xml:space="preserve"> </w:t>
      </w:r>
      <w:proofErr w:type="spellStart"/>
      <w:r w:rsidR="008C7239" w:rsidRPr="008B736E">
        <w:rPr>
          <w:rFonts w:ascii="Times New Roman" w:eastAsia="Times New Roman" w:hAnsi="Times New Roman" w:cs="Times New Roman"/>
          <w:bCs/>
          <w:lang w:val="uk-UA" w:eastAsia="ru-RU" w:bidi="ar-SA"/>
        </w:rPr>
        <w:t>тис.</w:t>
      </w:r>
      <w:r w:rsidRPr="008B736E">
        <w:rPr>
          <w:rFonts w:ascii="Times New Roman" w:eastAsia="Times New Roman" w:hAnsi="Times New Roman" w:cs="Times New Roman"/>
          <w:bCs/>
          <w:lang w:val="uk-UA" w:eastAsia="ru-RU" w:bidi="ar-SA"/>
        </w:rPr>
        <w:t>куб</w:t>
      </w:r>
      <w:proofErr w:type="spellEnd"/>
      <w:r w:rsidRPr="008B736E">
        <w:rPr>
          <w:rFonts w:ascii="Times New Roman" w:eastAsia="Times New Roman" w:hAnsi="Times New Roman" w:cs="Times New Roman"/>
          <w:bCs/>
          <w:lang w:val="uk-UA" w:eastAsia="ru-RU" w:bidi="ar-SA"/>
        </w:rPr>
        <w:t>. метрів, в тому числі по місяцях (далі також - розрахункові періоди):</w:t>
      </w:r>
    </w:p>
    <w:tbl>
      <w:tblPr>
        <w:tblW w:w="6232" w:type="dxa"/>
        <w:jc w:val="center"/>
        <w:tblBorders>
          <w:top w:val="single" w:sz="4" w:space="0" w:color="000000"/>
          <w:left w:val="single" w:sz="4" w:space="0" w:color="000000"/>
          <w:bottom w:val="single" w:sz="4" w:space="0" w:color="000000"/>
          <w:insideH w:val="single" w:sz="4" w:space="0" w:color="000000"/>
        </w:tblBorders>
        <w:tblCellMar>
          <w:left w:w="93" w:type="dxa"/>
        </w:tblCellMar>
        <w:tblLook w:val="04A0" w:firstRow="1" w:lastRow="0" w:firstColumn="1" w:lastColumn="0" w:noHBand="0" w:noVBand="1"/>
      </w:tblPr>
      <w:tblGrid>
        <w:gridCol w:w="2551"/>
        <w:gridCol w:w="3681"/>
      </w:tblGrid>
      <w:tr w:rsidR="00DE3FFA" w:rsidRPr="00E343E6" w:rsidTr="002F5B5E">
        <w:trPr>
          <w:trHeight w:val="689"/>
          <w:jc w:val="center"/>
        </w:trPr>
        <w:tc>
          <w:tcPr>
            <w:tcW w:w="2551" w:type="dxa"/>
            <w:tcBorders>
              <w:top w:val="single" w:sz="4" w:space="0" w:color="000000"/>
              <w:left w:val="single" w:sz="4" w:space="0" w:color="000000"/>
              <w:bottom w:val="single" w:sz="4" w:space="0" w:color="000000"/>
            </w:tcBorders>
            <w:shd w:val="clear" w:color="auto" w:fill="auto"/>
          </w:tcPr>
          <w:p w:rsidR="00DE3FFA" w:rsidRPr="00DE3FFA" w:rsidRDefault="00DE3FFA" w:rsidP="00DE3FFA">
            <w:pPr>
              <w:jc w:val="center"/>
              <w:rPr>
                <w:rFonts w:ascii="Times New Roman" w:eastAsia="Arial" w:hAnsi="Times New Roman" w:cs="Times New Roman"/>
                <w:lang w:val="uk-UA" w:eastAsia="ru-RU" w:bidi="ar-SA"/>
              </w:rPr>
            </w:pPr>
            <w:r w:rsidRPr="00DE3FFA">
              <w:rPr>
                <w:rFonts w:ascii="Times New Roman" w:eastAsia="Arial" w:hAnsi="Times New Roman" w:cs="Times New Roman"/>
                <w:lang w:val="uk-UA" w:eastAsia="ru-RU" w:bidi="ar-SA"/>
              </w:rPr>
              <w:t>Розрахунковий період</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DE3FFA" w:rsidRPr="00DE3FFA" w:rsidRDefault="00DE3FFA" w:rsidP="00DE3FFA">
            <w:pPr>
              <w:jc w:val="center"/>
              <w:rPr>
                <w:rFonts w:ascii="Times New Roman" w:eastAsia="Arial" w:hAnsi="Times New Roman" w:cs="Times New Roman"/>
                <w:lang w:val="uk-UA" w:eastAsia="ru-RU" w:bidi="ar-SA"/>
              </w:rPr>
            </w:pPr>
            <w:r w:rsidRPr="00DE3FFA">
              <w:rPr>
                <w:rFonts w:ascii="Times New Roman" w:eastAsia="Arial" w:hAnsi="Times New Roman" w:cs="Times New Roman"/>
                <w:lang w:val="uk-UA" w:eastAsia="ru-RU" w:bidi="ar-SA"/>
              </w:rPr>
              <w:t>Замовлений обсяг, тис. куб м</w:t>
            </w:r>
          </w:p>
        </w:tc>
      </w:tr>
      <w:tr w:rsidR="003A0BC2" w:rsidRPr="00DE3FFA" w:rsidTr="00D129BA">
        <w:trPr>
          <w:trHeight w:val="170"/>
          <w:jc w:val="center"/>
        </w:trPr>
        <w:tc>
          <w:tcPr>
            <w:tcW w:w="2551" w:type="dxa"/>
            <w:tcBorders>
              <w:top w:val="single" w:sz="4" w:space="0" w:color="000000"/>
              <w:left w:val="single" w:sz="4" w:space="0" w:color="000000"/>
              <w:bottom w:val="single" w:sz="4" w:space="0" w:color="000000"/>
            </w:tcBorders>
            <w:shd w:val="clear" w:color="auto" w:fill="auto"/>
          </w:tcPr>
          <w:p w:rsidR="003A0BC2" w:rsidRPr="001E6C59" w:rsidRDefault="003A0BC2" w:rsidP="003A0BC2">
            <w:pPr>
              <w:rPr>
                <w:rFonts w:ascii="Times New Roman" w:eastAsia="Arial" w:hAnsi="Times New Roman" w:cs="Times New Roman"/>
                <w:color w:val="FF0000"/>
                <w:lang w:val="uk-UA" w:eastAsia="ru-RU" w:bidi="ar-SA"/>
              </w:rPr>
            </w:pPr>
            <w:r>
              <w:rPr>
                <w:rFonts w:ascii="Times New Roman" w:eastAsia="Arial" w:hAnsi="Times New Roman" w:cs="Times New Roman"/>
                <w:lang w:val="uk-UA" w:eastAsia="ru-RU" w:bidi="ar-SA"/>
              </w:rPr>
              <w:t>Квітень 2024</w:t>
            </w:r>
          </w:p>
        </w:tc>
        <w:tc>
          <w:tcPr>
            <w:tcW w:w="3681" w:type="dxa"/>
            <w:tcBorders>
              <w:top w:val="single" w:sz="4" w:space="0" w:color="auto"/>
              <w:left w:val="single" w:sz="4" w:space="0" w:color="auto"/>
              <w:bottom w:val="single" w:sz="4" w:space="0" w:color="auto"/>
              <w:right w:val="single" w:sz="4" w:space="0" w:color="auto"/>
            </w:tcBorders>
          </w:tcPr>
          <w:p w:rsidR="003A0BC2" w:rsidRPr="00266CEA" w:rsidRDefault="00266CEA" w:rsidP="003A0BC2">
            <w:pPr>
              <w:jc w:val="center"/>
              <w:rPr>
                <w:rFonts w:ascii="Times New Roman" w:eastAsia="Arial" w:hAnsi="Times New Roman" w:cs="Times New Roman"/>
                <w:iCs/>
                <w:lang w:eastAsia="ru-RU" w:bidi="ar-SA"/>
              </w:rPr>
            </w:pPr>
            <w:r>
              <w:rPr>
                <w:rFonts w:ascii="Times New Roman" w:eastAsia="Arial" w:hAnsi="Times New Roman" w:cs="Times New Roman"/>
                <w:iCs/>
                <w:lang w:eastAsia="ru-RU" w:bidi="ar-SA"/>
              </w:rPr>
              <w:t>50</w:t>
            </w:r>
          </w:p>
        </w:tc>
      </w:tr>
      <w:tr w:rsidR="003A0BC2" w:rsidRPr="00DE3FFA" w:rsidTr="00D129BA">
        <w:trPr>
          <w:trHeight w:val="170"/>
          <w:jc w:val="center"/>
        </w:trPr>
        <w:tc>
          <w:tcPr>
            <w:tcW w:w="2551" w:type="dxa"/>
            <w:tcBorders>
              <w:top w:val="single" w:sz="4" w:space="0" w:color="000000"/>
              <w:left w:val="single" w:sz="4" w:space="0" w:color="000000"/>
              <w:bottom w:val="single" w:sz="4" w:space="0" w:color="000000"/>
            </w:tcBorders>
            <w:shd w:val="clear" w:color="auto" w:fill="auto"/>
          </w:tcPr>
          <w:p w:rsidR="003A0BC2" w:rsidRPr="003A0BC2" w:rsidRDefault="003A0BC2" w:rsidP="003A0BC2">
            <w:pPr>
              <w:rPr>
                <w:rFonts w:ascii="Times New Roman" w:eastAsia="Arial" w:hAnsi="Times New Roman" w:cs="Times New Roman"/>
                <w:lang w:val="uk-UA" w:eastAsia="ru-RU" w:bidi="ar-SA"/>
              </w:rPr>
            </w:pPr>
            <w:r w:rsidRPr="003A0BC2">
              <w:rPr>
                <w:rFonts w:ascii="Times New Roman" w:eastAsia="Arial" w:hAnsi="Times New Roman" w:cs="Times New Roman"/>
                <w:lang w:val="uk-UA" w:eastAsia="ru-RU" w:bidi="ar-SA"/>
              </w:rPr>
              <w:t>Травень 2024</w:t>
            </w:r>
          </w:p>
        </w:tc>
        <w:tc>
          <w:tcPr>
            <w:tcW w:w="3681" w:type="dxa"/>
            <w:tcBorders>
              <w:top w:val="single" w:sz="4" w:space="0" w:color="auto"/>
              <w:left w:val="single" w:sz="4" w:space="0" w:color="auto"/>
              <w:bottom w:val="single" w:sz="4" w:space="0" w:color="auto"/>
              <w:right w:val="single" w:sz="4" w:space="0" w:color="auto"/>
            </w:tcBorders>
          </w:tcPr>
          <w:p w:rsidR="003A0BC2" w:rsidRPr="00266CEA" w:rsidRDefault="00266CEA" w:rsidP="003A0BC2">
            <w:pPr>
              <w:jc w:val="center"/>
              <w:rPr>
                <w:rFonts w:ascii="Times New Roman" w:eastAsia="Arial" w:hAnsi="Times New Roman" w:cs="Times New Roman"/>
                <w:iCs/>
                <w:lang w:eastAsia="ru-RU" w:bidi="ar-SA"/>
              </w:rPr>
            </w:pPr>
            <w:r>
              <w:rPr>
                <w:rFonts w:ascii="Times New Roman" w:eastAsia="Arial" w:hAnsi="Times New Roman" w:cs="Times New Roman"/>
                <w:iCs/>
                <w:lang w:eastAsia="ru-RU" w:bidi="ar-SA"/>
              </w:rPr>
              <w:t>150</w:t>
            </w:r>
          </w:p>
        </w:tc>
      </w:tr>
      <w:tr w:rsidR="003A0BC2" w:rsidRPr="00DE3FFA" w:rsidTr="00D129BA">
        <w:trPr>
          <w:trHeight w:val="170"/>
          <w:jc w:val="center"/>
        </w:trPr>
        <w:tc>
          <w:tcPr>
            <w:tcW w:w="2551" w:type="dxa"/>
            <w:tcBorders>
              <w:top w:val="single" w:sz="4" w:space="0" w:color="000000"/>
              <w:left w:val="single" w:sz="4" w:space="0" w:color="000000"/>
              <w:bottom w:val="single" w:sz="4" w:space="0" w:color="000000"/>
            </w:tcBorders>
            <w:shd w:val="clear" w:color="auto" w:fill="auto"/>
          </w:tcPr>
          <w:p w:rsidR="003A0BC2" w:rsidRPr="003A0BC2" w:rsidRDefault="003A0BC2" w:rsidP="003A0BC2">
            <w:pPr>
              <w:rPr>
                <w:rFonts w:ascii="Times New Roman" w:eastAsia="Arial" w:hAnsi="Times New Roman" w:cs="Times New Roman"/>
                <w:lang w:val="uk-UA" w:eastAsia="ru-RU" w:bidi="ar-SA"/>
              </w:rPr>
            </w:pPr>
            <w:r w:rsidRPr="003A0BC2">
              <w:rPr>
                <w:rFonts w:ascii="Times New Roman" w:eastAsia="Arial" w:hAnsi="Times New Roman" w:cs="Times New Roman"/>
                <w:lang w:val="uk-UA" w:eastAsia="ru-RU" w:bidi="ar-SA"/>
              </w:rPr>
              <w:t>Червень 2024</w:t>
            </w:r>
          </w:p>
        </w:tc>
        <w:tc>
          <w:tcPr>
            <w:tcW w:w="3681" w:type="dxa"/>
            <w:tcBorders>
              <w:top w:val="single" w:sz="4" w:space="0" w:color="auto"/>
              <w:left w:val="single" w:sz="4" w:space="0" w:color="auto"/>
              <w:bottom w:val="single" w:sz="4" w:space="0" w:color="auto"/>
              <w:right w:val="single" w:sz="4" w:space="0" w:color="auto"/>
            </w:tcBorders>
          </w:tcPr>
          <w:p w:rsidR="003A0BC2" w:rsidRPr="00266CEA" w:rsidRDefault="00266CEA" w:rsidP="003A0BC2">
            <w:pPr>
              <w:jc w:val="center"/>
              <w:rPr>
                <w:rFonts w:ascii="Times New Roman" w:eastAsia="Arial" w:hAnsi="Times New Roman" w:cs="Times New Roman"/>
                <w:iCs/>
                <w:lang w:eastAsia="ru-RU" w:bidi="ar-SA"/>
              </w:rPr>
            </w:pPr>
            <w:r>
              <w:rPr>
                <w:rFonts w:ascii="Times New Roman" w:eastAsia="Arial" w:hAnsi="Times New Roman" w:cs="Times New Roman"/>
                <w:iCs/>
                <w:lang w:eastAsia="ru-RU" w:bidi="ar-SA"/>
              </w:rPr>
              <w:t>150</w:t>
            </w:r>
          </w:p>
        </w:tc>
      </w:tr>
      <w:tr w:rsidR="003A0BC2" w:rsidRPr="00DE3FFA" w:rsidTr="00D129BA">
        <w:trPr>
          <w:trHeight w:val="170"/>
          <w:jc w:val="center"/>
        </w:trPr>
        <w:tc>
          <w:tcPr>
            <w:tcW w:w="2551" w:type="dxa"/>
            <w:tcBorders>
              <w:top w:val="single" w:sz="4" w:space="0" w:color="000000"/>
              <w:left w:val="single" w:sz="4" w:space="0" w:color="000000"/>
              <w:bottom w:val="single" w:sz="4" w:space="0" w:color="000000"/>
            </w:tcBorders>
            <w:shd w:val="clear" w:color="auto" w:fill="auto"/>
          </w:tcPr>
          <w:p w:rsidR="003A0BC2" w:rsidRPr="00DE3FFA" w:rsidRDefault="003A0BC2" w:rsidP="003A0BC2">
            <w:pPr>
              <w:rPr>
                <w:rFonts w:ascii="Times New Roman" w:eastAsia="Arial" w:hAnsi="Times New Roman" w:cs="Times New Roman"/>
                <w:lang w:val="uk-UA" w:eastAsia="ru-RU" w:bidi="ar-SA"/>
              </w:rPr>
            </w:pPr>
            <w:r>
              <w:rPr>
                <w:rFonts w:ascii="Times New Roman" w:eastAsia="Arial" w:hAnsi="Times New Roman" w:cs="Times New Roman"/>
                <w:lang w:val="uk-UA" w:eastAsia="ru-RU" w:bidi="ar-SA"/>
              </w:rPr>
              <w:t>Липень 2024</w:t>
            </w:r>
          </w:p>
        </w:tc>
        <w:tc>
          <w:tcPr>
            <w:tcW w:w="3681" w:type="dxa"/>
            <w:tcBorders>
              <w:top w:val="single" w:sz="4" w:space="0" w:color="auto"/>
              <w:left w:val="single" w:sz="4" w:space="0" w:color="auto"/>
              <w:bottom w:val="single" w:sz="4" w:space="0" w:color="auto"/>
              <w:right w:val="single" w:sz="4" w:space="0" w:color="auto"/>
            </w:tcBorders>
          </w:tcPr>
          <w:p w:rsidR="003A0BC2" w:rsidRPr="00266CEA" w:rsidRDefault="00266CEA" w:rsidP="003A0BC2">
            <w:pPr>
              <w:jc w:val="center"/>
              <w:rPr>
                <w:rFonts w:ascii="Times New Roman" w:eastAsia="Arial" w:hAnsi="Times New Roman" w:cs="Times New Roman"/>
                <w:iCs/>
                <w:lang w:eastAsia="ru-RU" w:bidi="ar-SA"/>
              </w:rPr>
            </w:pPr>
            <w:r>
              <w:rPr>
                <w:rFonts w:ascii="Times New Roman" w:eastAsia="Arial" w:hAnsi="Times New Roman" w:cs="Times New Roman"/>
                <w:iCs/>
                <w:lang w:eastAsia="ru-RU" w:bidi="ar-SA"/>
              </w:rPr>
              <w:t>150</w:t>
            </w:r>
          </w:p>
        </w:tc>
      </w:tr>
      <w:tr w:rsidR="003A0BC2" w:rsidRPr="00DE3FFA" w:rsidTr="00D129BA">
        <w:trPr>
          <w:trHeight w:val="170"/>
          <w:jc w:val="center"/>
        </w:trPr>
        <w:tc>
          <w:tcPr>
            <w:tcW w:w="2551" w:type="dxa"/>
            <w:tcBorders>
              <w:top w:val="single" w:sz="4" w:space="0" w:color="000000"/>
              <w:left w:val="single" w:sz="4" w:space="0" w:color="000000"/>
              <w:bottom w:val="single" w:sz="4" w:space="0" w:color="000000"/>
            </w:tcBorders>
            <w:shd w:val="clear" w:color="auto" w:fill="auto"/>
          </w:tcPr>
          <w:p w:rsidR="003A0BC2" w:rsidRDefault="003A0BC2" w:rsidP="003A0BC2">
            <w:pPr>
              <w:rPr>
                <w:rFonts w:ascii="Times New Roman" w:eastAsia="Arial" w:hAnsi="Times New Roman" w:cs="Times New Roman"/>
                <w:lang w:val="uk-UA" w:eastAsia="ru-RU" w:bidi="ar-SA"/>
              </w:rPr>
            </w:pPr>
            <w:r>
              <w:rPr>
                <w:rFonts w:ascii="Times New Roman" w:eastAsia="Arial" w:hAnsi="Times New Roman" w:cs="Times New Roman"/>
                <w:lang w:val="uk-UA" w:eastAsia="ru-RU" w:bidi="ar-SA"/>
              </w:rPr>
              <w:t>Серпень 2024</w:t>
            </w:r>
          </w:p>
        </w:tc>
        <w:tc>
          <w:tcPr>
            <w:tcW w:w="3681" w:type="dxa"/>
            <w:tcBorders>
              <w:top w:val="single" w:sz="4" w:space="0" w:color="auto"/>
              <w:left w:val="single" w:sz="4" w:space="0" w:color="auto"/>
              <w:bottom w:val="single" w:sz="4" w:space="0" w:color="auto"/>
              <w:right w:val="single" w:sz="4" w:space="0" w:color="auto"/>
            </w:tcBorders>
          </w:tcPr>
          <w:p w:rsidR="003A0BC2" w:rsidRPr="00266CEA" w:rsidRDefault="00266CEA" w:rsidP="003A0BC2">
            <w:pPr>
              <w:jc w:val="center"/>
              <w:rPr>
                <w:rFonts w:ascii="Times New Roman" w:eastAsia="Arial" w:hAnsi="Times New Roman" w:cs="Times New Roman"/>
                <w:iCs/>
                <w:lang w:eastAsia="ru-RU" w:bidi="ar-SA"/>
              </w:rPr>
            </w:pPr>
            <w:r>
              <w:rPr>
                <w:rFonts w:ascii="Times New Roman" w:eastAsia="Arial" w:hAnsi="Times New Roman" w:cs="Times New Roman"/>
                <w:iCs/>
                <w:lang w:eastAsia="ru-RU" w:bidi="ar-SA"/>
              </w:rPr>
              <w:t>150</w:t>
            </w:r>
          </w:p>
        </w:tc>
      </w:tr>
      <w:tr w:rsidR="003A0BC2" w:rsidRPr="00DE3FFA" w:rsidTr="00D129BA">
        <w:trPr>
          <w:trHeight w:val="170"/>
          <w:jc w:val="center"/>
        </w:trPr>
        <w:tc>
          <w:tcPr>
            <w:tcW w:w="2551" w:type="dxa"/>
            <w:tcBorders>
              <w:top w:val="single" w:sz="4" w:space="0" w:color="000000"/>
              <w:left w:val="single" w:sz="4" w:space="0" w:color="000000"/>
              <w:bottom w:val="single" w:sz="4" w:space="0" w:color="000000"/>
            </w:tcBorders>
            <w:shd w:val="clear" w:color="auto" w:fill="auto"/>
          </w:tcPr>
          <w:p w:rsidR="003A0BC2" w:rsidRDefault="003A0BC2" w:rsidP="003A0BC2">
            <w:pPr>
              <w:rPr>
                <w:rFonts w:ascii="Times New Roman" w:eastAsia="Arial" w:hAnsi="Times New Roman" w:cs="Times New Roman"/>
                <w:lang w:val="uk-UA" w:eastAsia="ru-RU" w:bidi="ar-SA"/>
              </w:rPr>
            </w:pPr>
            <w:r>
              <w:rPr>
                <w:rFonts w:ascii="Times New Roman" w:eastAsia="Arial" w:hAnsi="Times New Roman" w:cs="Times New Roman"/>
                <w:lang w:val="uk-UA" w:eastAsia="ru-RU" w:bidi="ar-SA"/>
              </w:rPr>
              <w:t>Вересень 2024</w:t>
            </w:r>
          </w:p>
        </w:tc>
        <w:tc>
          <w:tcPr>
            <w:tcW w:w="3681" w:type="dxa"/>
            <w:tcBorders>
              <w:top w:val="single" w:sz="4" w:space="0" w:color="auto"/>
              <w:left w:val="single" w:sz="4" w:space="0" w:color="auto"/>
              <w:bottom w:val="single" w:sz="4" w:space="0" w:color="auto"/>
              <w:right w:val="single" w:sz="4" w:space="0" w:color="auto"/>
            </w:tcBorders>
          </w:tcPr>
          <w:p w:rsidR="003A0BC2" w:rsidRPr="00266CEA" w:rsidRDefault="00266CEA" w:rsidP="003A0BC2">
            <w:pPr>
              <w:jc w:val="center"/>
              <w:rPr>
                <w:rFonts w:ascii="Times New Roman" w:eastAsia="Arial" w:hAnsi="Times New Roman" w:cs="Times New Roman"/>
                <w:iCs/>
                <w:lang w:eastAsia="ru-RU" w:bidi="ar-SA"/>
              </w:rPr>
            </w:pPr>
            <w:r>
              <w:rPr>
                <w:rFonts w:ascii="Times New Roman" w:eastAsia="Arial" w:hAnsi="Times New Roman" w:cs="Times New Roman"/>
                <w:iCs/>
                <w:lang w:eastAsia="ru-RU" w:bidi="ar-SA"/>
              </w:rPr>
              <w:t>150</w:t>
            </w:r>
          </w:p>
        </w:tc>
      </w:tr>
      <w:tr w:rsidR="003A0BC2" w:rsidRPr="00DE3FFA" w:rsidTr="00D129BA">
        <w:trPr>
          <w:trHeight w:val="170"/>
          <w:jc w:val="center"/>
        </w:trPr>
        <w:tc>
          <w:tcPr>
            <w:tcW w:w="2551" w:type="dxa"/>
            <w:tcBorders>
              <w:top w:val="single" w:sz="4" w:space="0" w:color="000000"/>
              <w:left w:val="single" w:sz="4" w:space="0" w:color="000000"/>
              <w:bottom w:val="single" w:sz="4" w:space="0" w:color="000000"/>
            </w:tcBorders>
            <w:shd w:val="clear" w:color="auto" w:fill="auto"/>
          </w:tcPr>
          <w:p w:rsidR="003A0BC2" w:rsidRPr="00266CEA" w:rsidRDefault="00266CEA" w:rsidP="003A0BC2">
            <w:pPr>
              <w:rPr>
                <w:rFonts w:ascii="Times New Roman" w:eastAsia="Arial" w:hAnsi="Times New Roman" w:cs="Times New Roman"/>
                <w:lang w:val="uk-UA" w:eastAsia="ru-RU" w:bidi="ar-SA"/>
              </w:rPr>
            </w:pPr>
            <w:r>
              <w:rPr>
                <w:rFonts w:ascii="Times New Roman" w:eastAsia="Arial" w:hAnsi="Times New Roman" w:cs="Times New Roman"/>
                <w:lang w:val="uk-UA" w:eastAsia="ru-RU" w:bidi="ar-SA"/>
              </w:rPr>
              <w:t>Жовтень 2024</w:t>
            </w:r>
          </w:p>
        </w:tc>
        <w:tc>
          <w:tcPr>
            <w:tcW w:w="3681" w:type="dxa"/>
            <w:tcBorders>
              <w:top w:val="single" w:sz="4" w:space="0" w:color="auto"/>
              <w:left w:val="single" w:sz="4" w:space="0" w:color="auto"/>
              <w:bottom w:val="single" w:sz="4" w:space="0" w:color="auto"/>
              <w:right w:val="single" w:sz="4" w:space="0" w:color="auto"/>
            </w:tcBorders>
          </w:tcPr>
          <w:p w:rsidR="00EC5B8E" w:rsidRPr="003A0BC2" w:rsidRDefault="00EC5B8E" w:rsidP="00EC5B8E">
            <w:pPr>
              <w:jc w:val="center"/>
              <w:rPr>
                <w:rFonts w:ascii="Times New Roman" w:eastAsia="Arial" w:hAnsi="Times New Roman" w:cs="Times New Roman"/>
                <w:iCs/>
                <w:lang w:val="ru-RU" w:eastAsia="ru-RU" w:bidi="ar-SA"/>
              </w:rPr>
            </w:pPr>
            <w:r>
              <w:rPr>
                <w:rFonts w:ascii="Times New Roman" w:eastAsia="Arial" w:hAnsi="Times New Roman" w:cs="Times New Roman"/>
                <w:iCs/>
                <w:lang w:val="ru-RU" w:eastAsia="ru-RU" w:bidi="ar-SA"/>
              </w:rPr>
              <w:t>100</w:t>
            </w:r>
          </w:p>
        </w:tc>
      </w:tr>
      <w:tr w:rsidR="00EC5B8E" w:rsidRPr="00EC5B8E" w:rsidTr="00D129BA">
        <w:trPr>
          <w:trHeight w:val="170"/>
          <w:jc w:val="center"/>
        </w:trPr>
        <w:tc>
          <w:tcPr>
            <w:tcW w:w="2551" w:type="dxa"/>
            <w:tcBorders>
              <w:top w:val="single" w:sz="4" w:space="0" w:color="000000"/>
              <w:left w:val="single" w:sz="4" w:space="0" w:color="000000"/>
              <w:bottom w:val="single" w:sz="4" w:space="0" w:color="000000"/>
            </w:tcBorders>
            <w:shd w:val="clear" w:color="auto" w:fill="auto"/>
          </w:tcPr>
          <w:p w:rsidR="00EC5B8E" w:rsidRPr="00EC5B8E" w:rsidRDefault="00EC5B8E" w:rsidP="003A0BC2">
            <w:pPr>
              <w:rPr>
                <w:rFonts w:ascii="Times New Roman" w:eastAsia="Arial" w:hAnsi="Times New Roman" w:cs="Times New Roman"/>
                <w:b/>
                <w:lang w:val="uk-UA" w:eastAsia="ru-RU" w:bidi="ar-SA"/>
              </w:rPr>
            </w:pPr>
            <w:r w:rsidRPr="00EC5B8E">
              <w:rPr>
                <w:rFonts w:ascii="Times New Roman" w:eastAsia="Arial" w:hAnsi="Times New Roman" w:cs="Times New Roman"/>
                <w:b/>
                <w:lang w:val="uk-UA" w:eastAsia="ru-RU" w:bidi="ar-SA"/>
              </w:rPr>
              <w:t>Всього</w:t>
            </w:r>
          </w:p>
        </w:tc>
        <w:tc>
          <w:tcPr>
            <w:tcW w:w="3681" w:type="dxa"/>
            <w:tcBorders>
              <w:top w:val="single" w:sz="4" w:space="0" w:color="auto"/>
              <w:left w:val="single" w:sz="4" w:space="0" w:color="auto"/>
              <w:bottom w:val="single" w:sz="4" w:space="0" w:color="auto"/>
              <w:right w:val="single" w:sz="4" w:space="0" w:color="auto"/>
            </w:tcBorders>
          </w:tcPr>
          <w:p w:rsidR="00EC5B8E" w:rsidRPr="00EC5B8E" w:rsidRDefault="00EC5B8E" w:rsidP="00EC5B8E">
            <w:pPr>
              <w:jc w:val="center"/>
              <w:rPr>
                <w:rFonts w:ascii="Times New Roman" w:eastAsia="Arial" w:hAnsi="Times New Roman" w:cs="Times New Roman"/>
                <w:b/>
                <w:iCs/>
                <w:lang w:val="ru-RU" w:eastAsia="ru-RU" w:bidi="ar-SA"/>
              </w:rPr>
            </w:pPr>
            <w:r>
              <w:rPr>
                <w:rFonts w:ascii="Times New Roman" w:eastAsia="Arial" w:hAnsi="Times New Roman" w:cs="Times New Roman"/>
                <w:b/>
                <w:iCs/>
                <w:lang w:val="ru-RU" w:eastAsia="ru-RU" w:bidi="ar-SA"/>
              </w:rPr>
              <w:t>900</w:t>
            </w:r>
          </w:p>
        </w:tc>
      </w:tr>
    </w:tbl>
    <w:p w:rsidR="00DE3FFA" w:rsidRPr="00EC5B8E" w:rsidRDefault="00DE3FFA" w:rsidP="00DE3FFA">
      <w:pPr>
        <w:ind w:firstLine="709"/>
        <w:jc w:val="both"/>
        <w:rPr>
          <w:rFonts w:ascii="Times New Roman" w:eastAsia="Arial" w:hAnsi="Times New Roman" w:cs="Times New Roman"/>
          <w:b/>
          <w:lang w:val="uk-UA" w:eastAsia="ru-RU" w:bidi="ar-SA"/>
        </w:rPr>
      </w:pPr>
    </w:p>
    <w:p w:rsidR="00DE3FFA" w:rsidRPr="00DE3FFA" w:rsidRDefault="00DE3FFA" w:rsidP="00DE3FFA">
      <w:pPr>
        <w:ind w:right="265" w:firstLine="709"/>
        <w:jc w:val="both"/>
        <w:rPr>
          <w:rFonts w:ascii="Times New Roman" w:eastAsia="Arial" w:hAnsi="Times New Roman" w:cs="Times New Roman"/>
          <w:lang w:val="uk-UA" w:eastAsia="ru-RU" w:bidi="ar-SA"/>
        </w:rPr>
      </w:pPr>
      <w:r w:rsidRPr="00DE3FFA">
        <w:rPr>
          <w:rFonts w:ascii="Times New Roman" w:eastAsia="Arial" w:hAnsi="Times New Roman" w:cs="Times New Roman"/>
          <w:lang w:val="uk-UA" w:eastAsia="ru-RU" w:bidi="ar-SA"/>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DE3FFA" w:rsidRPr="00DE3FFA" w:rsidRDefault="0069797D" w:rsidP="00DE3FFA">
      <w:pPr>
        <w:widowControl/>
        <w:numPr>
          <w:ilvl w:val="1"/>
          <w:numId w:val="7"/>
        </w:numPr>
        <w:tabs>
          <w:tab w:val="left" w:pos="1134"/>
        </w:tabs>
        <w:suppressAutoHyphens w:val="0"/>
        <w:autoSpaceDE w:val="0"/>
        <w:autoSpaceDN w:val="0"/>
        <w:spacing w:after="160" w:line="259" w:lineRule="auto"/>
        <w:ind w:left="0" w:right="316" w:firstLine="709"/>
        <w:contextualSpacing/>
        <w:jc w:val="both"/>
        <w:rPr>
          <w:rFonts w:ascii="Times New Roman" w:eastAsia="Times New Roman" w:hAnsi="Times New Roman" w:cs="Times New Roman"/>
          <w:szCs w:val="22"/>
          <w:lang w:val="uk-UA" w:eastAsia="en-US" w:bidi="ar-SA"/>
        </w:rPr>
      </w:pPr>
      <w:r w:rsidRPr="0069797D">
        <w:rPr>
          <w:rFonts w:ascii="Times New Roman" w:eastAsia="Times New Roman" w:hAnsi="Times New Roman" w:cs="Times New Roman" w:hint="eastAsia"/>
          <w:szCs w:val="22"/>
          <w:lang w:val="uk-UA" w:eastAsia="en-US" w:bidi="ar-SA"/>
        </w:rPr>
        <w:t>Обсяги газу, що визначені п.</w:t>
      </w:r>
      <w:r>
        <w:rPr>
          <w:rFonts w:ascii="Times New Roman" w:eastAsia="Times New Roman" w:hAnsi="Times New Roman" w:cs="Times New Roman"/>
          <w:szCs w:val="22"/>
          <w:lang w:val="uk-UA" w:eastAsia="en-US" w:bidi="ar-SA"/>
        </w:rPr>
        <w:t>2.1</w:t>
      </w:r>
      <w:r w:rsidRPr="0069797D">
        <w:rPr>
          <w:rFonts w:ascii="Times New Roman" w:eastAsia="Times New Roman" w:hAnsi="Times New Roman" w:cs="Times New Roman" w:hint="eastAsia"/>
          <w:szCs w:val="22"/>
          <w:lang w:val="uk-UA" w:eastAsia="en-US" w:bidi="ar-SA"/>
        </w:rPr>
        <w:t xml:space="preserve"> цього Договору є плановими та можуть зменшуватися або збільшуватися залежно від реального фінансування видатків та потреб Споживача</w:t>
      </w:r>
    </w:p>
    <w:p w:rsidR="00DE3FFA" w:rsidRPr="00DE3FFA" w:rsidRDefault="00DE3FFA" w:rsidP="00BA4BED">
      <w:pPr>
        <w:suppressAutoHyphens w:val="0"/>
        <w:autoSpaceDE w:val="0"/>
        <w:autoSpaceDN w:val="0"/>
        <w:ind w:right="324" w:firstLine="709"/>
        <w:rPr>
          <w:rFonts w:ascii="Times New Roman" w:eastAsia="Times New Roman" w:hAnsi="Times New Roman" w:cs="Times New Roman"/>
          <w:lang w:val="uk-UA" w:eastAsia="en-US" w:bidi="ar-SA"/>
        </w:rPr>
      </w:pPr>
      <w:r w:rsidRPr="00DE3FFA">
        <w:rPr>
          <w:rFonts w:ascii="Times New Roman" w:eastAsia="Times New Roman" w:hAnsi="Times New Roman" w:cs="Times New Roman"/>
          <w:lang w:val="uk-UA" w:eastAsia="en-US" w:bidi="ar-SA"/>
        </w:rPr>
        <w:t>Відповідальність за правильність</w:t>
      </w:r>
      <w:r w:rsidR="00BA4BED">
        <w:rPr>
          <w:rFonts w:ascii="Times New Roman" w:eastAsia="Times New Roman" w:hAnsi="Times New Roman" w:cs="Times New Roman"/>
          <w:lang w:val="uk-UA" w:eastAsia="en-US" w:bidi="ar-SA"/>
        </w:rPr>
        <w:t xml:space="preserve"> </w:t>
      </w:r>
      <w:r w:rsidRPr="00DE3FFA">
        <w:rPr>
          <w:rFonts w:ascii="Times New Roman" w:eastAsia="Times New Roman" w:hAnsi="Times New Roman" w:cs="Times New Roman"/>
          <w:lang w:val="uk-UA" w:eastAsia="en-US" w:bidi="ar-SA"/>
        </w:rPr>
        <w:t>визначення замовлених</w:t>
      </w:r>
      <w:r w:rsidR="00BA4BED">
        <w:rPr>
          <w:rFonts w:ascii="Times New Roman" w:eastAsia="Times New Roman" w:hAnsi="Times New Roman" w:cs="Times New Roman"/>
          <w:lang w:val="uk-UA" w:eastAsia="en-US" w:bidi="ar-SA"/>
        </w:rPr>
        <w:t xml:space="preserve"> </w:t>
      </w:r>
      <w:r w:rsidRPr="00DE3FFA">
        <w:rPr>
          <w:rFonts w:ascii="Times New Roman" w:eastAsia="Times New Roman" w:hAnsi="Times New Roman" w:cs="Times New Roman"/>
          <w:lang w:val="uk-UA" w:eastAsia="en-US" w:bidi="ar-SA"/>
        </w:rPr>
        <w:t>обсягів газу покладається</w:t>
      </w:r>
      <w:r w:rsidR="00BA4BED">
        <w:rPr>
          <w:rFonts w:ascii="Times New Roman" w:eastAsia="Times New Roman" w:hAnsi="Times New Roman" w:cs="Times New Roman"/>
          <w:lang w:val="uk-UA" w:eastAsia="en-US" w:bidi="ar-SA"/>
        </w:rPr>
        <w:t xml:space="preserve"> </w:t>
      </w:r>
      <w:r w:rsidRPr="00DE3FFA">
        <w:rPr>
          <w:rFonts w:ascii="Times New Roman" w:eastAsia="Times New Roman" w:hAnsi="Times New Roman" w:cs="Times New Roman"/>
          <w:lang w:val="uk-UA" w:eastAsia="en-US" w:bidi="ar-SA"/>
        </w:rPr>
        <w:t>виключно</w:t>
      </w:r>
      <w:r w:rsidR="00BA4BED">
        <w:rPr>
          <w:rFonts w:ascii="Times New Roman" w:eastAsia="Times New Roman" w:hAnsi="Times New Roman" w:cs="Times New Roman"/>
          <w:lang w:val="uk-UA" w:eastAsia="en-US" w:bidi="ar-SA"/>
        </w:rPr>
        <w:t xml:space="preserve"> </w:t>
      </w:r>
      <w:r w:rsidRPr="00DE3FFA">
        <w:rPr>
          <w:rFonts w:ascii="Times New Roman" w:eastAsia="Times New Roman" w:hAnsi="Times New Roman" w:cs="Times New Roman"/>
          <w:lang w:val="uk-UA" w:eastAsia="en-US" w:bidi="ar-SA"/>
        </w:rPr>
        <w:t>на</w:t>
      </w:r>
      <w:r w:rsidR="00BA4BED">
        <w:rPr>
          <w:rFonts w:ascii="Times New Roman" w:eastAsia="Times New Roman" w:hAnsi="Times New Roman" w:cs="Times New Roman"/>
          <w:lang w:val="uk-UA" w:eastAsia="en-US" w:bidi="ar-SA"/>
        </w:rPr>
        <w:t xml:space="preserve"> </w:t>
      </w:r>
      <w:r w:rsidRPr="00DE3FFA">
        <w:rPr>
          <w:rFonts w:ascii="Times New Roman" w:eastAsia="Times New Roman" w:hAnsi="Times New Roman" w:cs="Times New Roman"/>
          <w:lang w:val="uk-UA" w:eastAsia="en-US" w:bidi="ar-SA"/>
        </w:rPr>
        <w:t>Споживача.</w:t>
      </w:r>
    </w:p>
    <w:p w:rsidR="00DE3FFA" w:rsidRPr="00DE3FFA" w:rsidRDefault="00DE3FFA" w:rsidP="00DE3FFA">
      <w:pPr>
        <w:widowControl/>
        <w:suppressAutoHyphens w:val="0"/>
        <w:ind w:right="265" w:firstLine="709"/>
        <w:jc w:val="both"/>
        <w:rPr>
          <w:rFonts w:ascii="Times New Roman" w:eastAsia="Times New Roman" w:hAnsi="Times New Roman" w:cs="Times New Roman"/>
          <w:bCs/>
          <w:lang w:val="uk-UA" w:eastAsia="ru-RU" w:bidi="ar-SA"/>
        </w:rPr>
      </w:pPr>
      <w:r w:rsidRPr="00DE3FFA">
        <w:rPr>
          <w:rFonts w:ascii="Times New Roman" w:eastAsia="Times New Roman" w:hAnsi="Times New Roman" w:cs="Times New Roman"/>
          <w:bCs/>
          <w:lang w:val="uk-UA" w:eastAsia="ru-RU" w:bidi="ar-SA"/>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DE3FFA" w:rsidRPr="00DE3FFA" w:rsidRDefault="00DE3FFA" w:rsidP="00DE3FFA">
      <w:pPr>
        <w:widowControl/>
        <w:numPr>
          <w:ilvl w:val="1"/>
          <w:numId w:val="8"/>
        </w:numPr>
        <w:tabs>
          <w:tab w:val="left" w:pos="1134"/>
        </w:tabs>
        <w:suppressAutoHyphens w:val="0"/>
        <w:autoSpaceDE w:val="0"/>
        <w:autoSpaceDN w:val="0"/>
        <w:spacing w:after="160" w:line="259" w:lineRule="auto"/>
        <w:ind w:left="0" w:right="321" w:firstLine="709"/>
        <w:contextualSpacing/>
        <w:jc w:val="both"/>
        <w:rPr>
          <w:rFonts w:ascii="Times New Roman" w:eastAsia="Times New Roman" w:hAnsi="Times New Roman" w:cs="Times New Roman"/>
          <w:szCs w:val="22"/>
          <w:lang w:val="uk-UA" w:eastAsia="en-US" w:bidi="ar-SA"/>
        </w:rPr>
      </w:pPr>
      <w:r w:rsidRPr="00DE3FFA">
        <w:rPr>
          <w:rFonts w:ascii="Times New Roman" w:eastAsia="Times New Roman" w:hAnsi="Times New Roman" w:cs="Times New Roman"/>
          <w:szCs w:val="22"/>
          <w:lang w:val="uk-UA" w:eastAsia="en-US" w:bidi="ar-SA"/>
        </w:rPr>
        <w:t>Перегля</w:t>
      </w:r>
      <w:r w:rsidRPr="00DE3FFA">
        <w:rPr>
          <w:rFonts w:ascii="Times New Roman" w:eastAsia="Times New Roman" w:hAnsi="Times New Roman" w:cs="Times New Roman"/>
          <w:szCs w:val="22"/>
          <w:u w:val="single"/>
          <w:lang w:val="uk-UA" w:eastAsia="en-US" w:bidi="ar-SA"/>
        </w:rPr>
        <w:t>д</w:t>
      </w:r>
      <w:r w:rsidRPr="00DE3FFA">
        <w:rPr>
          <w:rFonts w:ascii="Times New Roman" w:eastAsia="Times New Roman" w:hAnsi="Times New Roman" w:cs="Times New Roman"/>
          <w:szCs w:val="22"/>
          <w:lang w:val="uk-UA" w:eastAsia="en-US" w:bidi="ar-SA"/>
        </w:rPr>
        <w:t xml:space="preserve"> та коригування замовлених Споживачем обсягів природного газу за </w:t>
      </w:r>
      <w:proofErr w:type="spellStart"/>
      <w:r w:rsidRPr="00DE3FFA">
        <w:rPr>
          <w:rFonts w:ascii="Times New Roman" w:eastAsia="Times New Roman" w:hAnsi="Times New Roman" w:cs="Times New Roman"/>
          <w:szCs w:val="22"/>
          <w:lang w:val="uk-UA" w:eastAsia="en-US" w:bidi="ar-SA"/>
        </w:rPr>
        <w:t>цимДоговором</w:t>
      </w:r>
      <w:proofErr w:type="spellEnd"/>
      <w:r w:rsidRPr="00DE3FFA">
        <w:rPr>
          <w:rFonts w:ascii="Times New Roman" w:eastAsia="Times New Roman" w:hAnsi="Times New Roman" w:cs="Times New Roman"/>
          <w:szCs w:val="22"/>
          <w:lang w:val="uk-UA" w:eastAsia="en-US" w:bidi="ar-SA"/>
        </w:rPr>
        <w:t xml:space="preserve"> може відбуватися шляхом підписання Сторонами додаткової угоди, в тому числі</w:t>
      </w:r>
      <w:r w:rsidR="00D47B11">
        <w:rPr>
          <w:rFonts w:ascii="Times New Roman" w:eastAsia="Times New Roman" w:hAnsi="Times New Roman" w:cs="Times New Roman"/>
          <w:szCs w:val="22"/>
          <w:lang w:val="uk-UA" w:eastAsia="en-US" w:bidi="ar-SA"/>
        </w:rPr>
        <w:t xml:space="preserve"> </w:t>
      </w:r>
      <w:r w:rsidRPr="00DE3FFA">
        <w:rPr>
          <w:rFonts w:ascii="Times New Roman" w:eastAsia="Times New Roman" w:hAnsi="Times New Roman" w:cs="Times New Roman"/>
          <w:szCs w:val="22"/>
          <w:lang w:val="uk-UA" w:eastAsia="en-US" w:bidi="ar-SA"/>
        </w:rPr>
        <w:t>протягом</w:t>
      </w:r>
      <w:r w:rsidR="00D47B11">
        <w:rPr>
          <w:rFonts w:ascii="Times New Roman" w:eastAsia="Times New Roman" w:hAnsi="Times New Roman" w:cs="Times New Roman"/>
          <w:szCs w:val="22"/>
          <w:lang w:val="uk-UA" w:eastAsia="en-US" w:bidi="ar-SA"/>
        </w:rPr>
        <w:t xml:space="preserve"> </w:t>
      </w:r>
      <w:r w:rsidRPr="00DE3FFA">
        <w:rPr>
          <w:rFonts w:ascii="Times New Roman" w:eastAsia="Times New Roman" w:hAnsi="Times New Roman" w:cs="Times New Roman"/>
          <w:szCs w:val="22"/>
          <w:lang w:val="uk-UA" w:eastAsia="en-US" w:bidi="ar-SA"/>
        </w:rPr>
        <w:t>відповідного</w:t>
      </w:r>
      <w:r w:rsidR="00D47B11">
        <w:rPr>
          <w:rFonts w:ascii="Times New Roman" w:eastAsia="Times New Roman" w:hAnsi="Times New Roman" w:cs="Times New Roman"/>
          <w:szCs w:val="22"/>
          <w:lang w:val="uk-UA" w:eastAsia="en-US" w:bidi="ar-SA"/>
        </w:rPr>
        <w:t xml:space="preserve"> </w:t>
      </w:r>
      <w:r w:rsidRPr="00DE3FFA">
        <w:rPr>
          <w:rFonts w:ascii="Times New Roman" w:eastAsia="Times New Roman" w:hAnsi="Times New Roman" w:cs="Times New Roman"/>
          <w:szCs w:val="22"/>
          <w:lang w:val="uk-UA" w:eastAsia="en-US" w:bidi="ar-SA"/>
        </w:rPr>
        <w:t>розрахункового періоду.</w:t>
      </w:r>
    </w:p>
    <w:p w:rsidR="00DE3FFA" w:rsidRPr="00DE3FFA" w:rsidRDefault="00DE3FFA" w:rsidP="00DE3FFA">
      <w:pPr>
        <w:suppressAutoHyphens w:val="0"/>
        <w:autoSpaceDE w:val="0"/>
        <w:autoSpaceDN w:val="0"/>
        <w:ind w:right="317" w:firstLine="709"/>
        <w:jc w:val="both"/>
        <w:rPr>
          <w:rFonts w:ascii="Times New Roman" w:eastAsia="Times New Roman" w:hAnsi="Times New Roman" w:cs="Times New Roman"/>
          <w:lang w:val="uk-UA" w:eastAsia="en-US" w:bidi="ar-SA"/>
        </w:rPr>
      </w:pPr>
      <w:r w:rsidRPr="00DE3FFA">
        <w:rPr>
          <w:rFonts w:ascii="Times New Roman" w:eastAsia="Times New Roman" w:hAnsi="Times New Roman" w:cs="Times New Roman"/>
          <w:lang w:val="uk-UA" w:eastAsia="en-US" w:bidi="ar-SA"/>
        </w:rPr>
        <w:t>Споживач зобов’язується самостійно контролювати обсяги використання природного</w:t>
      </w:r>
      <w:r w:rsidR="00D47B11">
        <w:rPr>
          <w:rFonts w:ascii="Times New Roman" w:eastAsia="Times New Roman" w:hAnsi="Times New Roman" w:cs="Times New Roman"/>
          <w:lang w:val="uk-UA" w:eastAsia="en-US" w:bidi="ar-SA"/>
        </w:rPr>
        <w:t xml:space="preserve"> </w:t>
      </w:r>
      <w:r w:rsidRPr="00DE3FFA">
        <w:rPr>
          <w:rFonts w:ascii="Times New Roman" w:eastAsia="Times New Roman" w:hAnsi="Times New Roman" w:cs="Times New Roman"/>
          <w:lang w:val="uk-UA" w:eastAsia="en-US" w:bidi="ar-SA"/>
        </w:rPr>
        <w:t>газу і своєчасно обмежувати (припиняти) використання природного газу у разі перевищення</w:t>
      </w:r>
      <w:r w:rsidR="00D47B11">
        <w:rPr>
          <w:rFonts w:ascii="Times New Roman" w:eastAsia="Times New Roman" w:hAnsi="Times New Roman" w:cs="Times New Roman"/>
          <w:lang w:val="uk-UA" w:eastAsia="en-US" w:bidi="ar-SA"/>
        </w:rPr>
        <w:t xml:space="preserve"> </w:t>
      </w:r>
      <w:r w:rsidRPr="00DE3FFA">
        <w:rPr>
          <w:rFonts w:ascii="Times New Roman" w:eastAsia="Times New Roman" w:hAnsi="Times New Roman" w:cs="Times New Roman"/>
          <w:lang w:val="uk-UA" w:eastAsia="en-US" w:bidi="ar-SA"/>
        </w:rPr>
        <w:t>замовлених обсягів або своєчасно (до кінця відповідного розрахункового періоду) надавати</w:t>
      </w:r>
      <w:r w:rsidR="00D47B11">
        <w:rPr>
          <w:rFonts w:ascii="Times New Roman" w:eastAsia="Times New Roman" w:hAnsi="Times New Roman" w:cs="Times New Roman"/>
          <w:lang w:val="uk-UA" w:eastAsia="en-US" w:bidi="ar-SA"/>
        </w:rPr>
        <w:t xml:space="preserve"> </w:t>
      </w:r>
      <w:r w:rsidRPr="00DE3FFA">
        <w:rPr>
          <w:rFonts w:ascii="Times New Roman" w:eastAsia="Times New Roman" w:hAnsi="Times New Roman" w:cs="Times New Roman"/>
          <w:lang w:val="uk-UA" w:eastAsia="en-US" w:bidi="ar-SA"/>
        </w:rPr>
        <w:t>Постачальнику</w:t>
      </w:r>
      <w:r w:rsidR="00D47B11">
        <w:rPr>
          <w:rFonts w:ascii="Times New Roman" w:eastAsia="Times New Roman" w:hAnsi="Times New Roman" w:cs="Times New Roman"/>
          <w:lang w:val="uk-UA" w:eastAsia="en-US" w:bidi="ar-SA"/>
        </w:rPr>
        <w:t xml:space="preserve"> </w:t>
      </w:r>
      <w:r w:rsidRPr="00DE3FFA">
        <w:rPr>
          <w:rFonts w:ascii="Times New Roman" w:eastAsia="Times New Roman" w:hAnsi="Times New Roman" w:cs="Times New Roman"/>
          <w:lang w:val="uk-UA" w:eastAsia="en-US" w:bidi="ar-SA"/>
        </w:rPr>
        <w:t>для</w:t>
      </w:r>
      <w:r w:rsidR="00D47B11">
        <w:rPr>
          <w:rFonts w:ascii="Times New Roman" w:eastAsia="Times New Roman" w:hAnsi="Times New Roman" w:cs="Times New Roman"/>
          <w:lang w:val="uk-UA" w:eastAsia="en-US" w:bidi="ar-SA"/>
        </w:rPr>
        <w:t xml:space="preserve"> </w:t>
      </w:r>
      <w:r w:rsidRPr="00DE3FFA">
        <w:rPr>
          <w:rFonts w:ascii="Times New Roman" w:eastAsia="Times New Roman" w:hAnsi="Times New Roman" w:cs="Times New Roman"/>
          <w:lang w:val="uk-UA" w:eastAsia="en-US" w:bidi="ar-SA"/>
        </w:rPr>
        <w:t>оформлення</w:t>
      </w:r>
      <w:r w:rsidR="00D47B11">
        <w:rPr>
          <w:rFonts w:ascii="Times New Roman" w:eastAsia="Times New Roman" w:hAnsi="Times New Roman" w:cs="Times New Roman"/>
          <w:lang w:val="uk-UA" w:eastAsia="en-US" w:bidi="ar-SA"/>
        </w:rPr>
        <w:t xml:space="preserve"> </w:t>
      </w:r>
      <w:r w:rsidRPr="00DE3FFA">
        <w:rPr>
          <w:rFonts w:ascii="Times New Roman" w:eastAsia="Times New Roman" w:hAnsi="Times New Roman" w:cs="Times New Roman"/>
          <w:lang w:val="uk-UA" w:eastAsia="en-US" w:bidi="ar-SA"/>
        </w:rPr>
        <w:t>відповідну</w:t>
      </w:r>
      <w:r w:rsidR="00D47B11">
        <w:rPr>
          <w:rFonts w:ascii="Times New Roman" w:eastAsia="Times New Roman" w:hAnsi="Times New Roman" w:cs="Times New Roman"/>
          <w:lang w:val="uk-UA" w:eastAsia="en-US" w:bidi="ar-SA"/>
        </w:rPr>
        <w:t xml:space="preserve"> </w:t>
      </w:r>
      <w:r w:rsidRPr="00DE3FFA">
        <w:rPr>
          <w:rFonts w:ascii="Times New Roman" w:eastAsia="Times New Roman" w:hAnsi="Times New Roman" w:cs="Times New Roman"/>
          <w:lang w:val="uk-UA" w:eastAsia="en-US" w:bidi="ar-SA"/>
        </w:rPr>
        <w:t>додаткову</w:t>
      </w:r>
      <w:r w:rsidR="00D47B11">
        <w:rPr>
          <w:rFonts w:ascii="Times New Roman" w:eastAsia="Times New Roman" w:hAnsi="Times New Roman" w:cs="Times New Roman"/>
          <w:lang w:val="uk-UA" w:eastAsia="en-US" w:bidi="ar-SA"/>
        </w:rPr>
        <w:t xml:space="preserve"> </w:t>
      </w:r>
      <w:r w:rsidRPr="00DE3FFA">
        <w:rPr>
          <w:rFonts w:ascii="Times New Roman" w:eastAsia="Times New Roman" w:hAnsi="Times New Roman" w:cs="Times New Roman"/>
          <w:lang w:val="uk-UA" w:eastAsia="en-US" w:bidi="ar-SA"/>
        </w:rPr>
        <w:t>угоду</w:t>
      </w:r>
      <w:r w:rsidR="00D47B11">
        <w:rPr>
          <w:rFonts w:ascii="Times New Roman" w:eastAsia="Times New Roman" w:hAnsi="Times New Roman" w:cs="Times New Roman"/>
          <w:lang w:val="uk-UA" w:eastAsia="en-US" w:bidi="ar-SA"/>
        </w:rPr>
        <w:t xml:space="preserve"> </w:t>
      </w:r>
      <w:r w:rsidRPr="00DE3FFA">
        <w:rPr>
          <w:rFonts w:ascii="Times New Roman" w:eastAsia="Times New Roman" w:hAnsi="Times New Roman" w:cs="Times New Roman"/>
          <w:lang w:val="uk-UA" w:eastAsia="en-US" w:bidi="ar-SA"/>
        </w:rPr>
        <w:t>на</w:t>
      </w:r>
      <w:r w:rsidR="00D47B11">
        <w:rPr>
          <w:rFonts w:ascii="Times New Roman" w:eastAsia="Times New Roman" w:hAnsi="Times New Roman" w:cs="Times New Roman"/>
          <w:lang w:val="uk-UA" w:eastAsia="en-US" w:bidi="ar-SA"/>
        </w:rPr>
        <w:t xml:space="preserve"> </w:t>
      </w:r>
      <w:r w:rsidRPr="00DE3FFA">
        <w:rPr>
          <w:rFonts w:ascii="Times New Roman" w:eastAsia="Times New Roman" w:hAnsi="Times New Roman" w:cs="Times New Roman"/>
          <w:lang w:val="uk-UA" w:eastAsia="en-US" w:bidi="ar-SA"/>
        </w:rPr>
        <w:t>коригування</w:t>
      </w:r>
      <w:r w:rsidR="00D47B11">
        <w:rPr>
          <w:rFonts w:ascii="Times New Roman" w:eastAsia="Times New Roman" w:hAnsi="Times New Roman" w:cs="Times New Roman"/>
          <w:lang w:val="uk-UA" w:eastAsia="en-US" w:bidi="ar-SA"/>
        </w:rPr>
        <w:t xml:space="preserve"> </w:t>
      </w:r>
      <w:r w:rsidRPr="00DE3FFA">
        <w:rPr>
          <w:rFonts w:ascii="Times New Roman" w:eastAsia="Times New Roman" w:hAnsi="Times New Roman" w:cs="Times New Roman"/>
          <w:lang w:val="uk-UA" w:eastAsia="en-US" w:bidi="ar-SA"/>
        </w:rPr>
        <w:t>замовлених</w:t>
      </w:r>
      <w:r w:rsidR="00D47B11">
        <w:rPr>
          <w:rFonts w:ascii="Times New Roman" w:eastAsia="Times New Roman" w:hAnsi="Times New Roman" w:cs="Times New Roman"/>
          <w:lang w:val="uk-UA" w:eastAsia="en-US" w:bidi="ar-SA"/>
        </w:rPr>
        <w:t xml:space="preserve"> </w:t>
      </w:r>
      <w:r w:rsidRPr="00DE3FFA">
        <w:rPr>
          <w:rFonts w:ascii="Times New Roman" w:eastAsia="Times New Roman" w:hAnsi="Times New Roman" w:cs="Times New Roman"/>
          <w:lang w:val="uk-UA" w:eastAsia="en-US" w:bidi="ar-SA"/>
        </w:rPr>
        <w:t>обсягів</w:t>
      </w:r>
      <w:r w:rsidR="00D47B11">
        <w:rPr>
          <w:rFonts w:ascii="Times New Roman" w:eastAsia="Times New Roman" w:hAnsi="Times New Roman" w:cs="Times New Roman"/>
          <w:lang w:val="uk-UA" w:eastAsia="en-US" w:bidi="ar-SA"/>
        </w:rPr>
        <w:t xml:space="preserve"> </w:t>
      </w:r>
      <w:r w:rsidRPr="00DE3FFA">
        <w:rPr>
          <w:rFonts w:ascii="Times New Roman" w:eastAsia="Times New Roman" w:hAnsi="Times New Roman" w:cs="Times New Roman"/>
          <w:lang w:val="uk-UA" w:eastAsia="en-US" w:bidi="ar-SA"/>
        </w:rPr>
        <w:t>за</w:t>
      </w:r>
      <w:r w:rsidR="00D47B11">
        <w:rPr>
          <w:rFonts w:ascii="Times New Roman" w:eastAsia="Times New Roman" w:hAnsi="Times New Roman" w:cs="Times New Roman"/>
          <w:lang w:val="uk-UA" w:eastAsia="en-US" w:bidi="ar-SA"/>
        </w:rPr>
        <w:t xml:space="preserve"> </w:t>
      </w:r>
      <w:r w:rsidRPr="00DE3FFA">
        <w:rPr>
          <w:rFonts w:ascii="Times New Roman" w:eastAsia="Times New Roman" w:hAnsi="Times New Roman" w:cs="Times New Roman"/>
          <w:lang w:val="uk-UA" w:eastAsia="en-US" w:bidi="ar-SA"/>
        </w:rPr>
        <w:t>цим</w:t>
      </w:r>
      <w:r w:rsidR="00D47B11">
        <w:rPr>
          <w:rFonts w:ascii="Times New Roman" w:eastAsia="Times New Roman" w:hAnsi="Times New Roman" w:cs="Times New Roman"/>
          <w:lang w:val="uk-UA" w:eastAsia="en-US" w:bidi="ar-SA"/>
        </w:rPr>
        <w:t xml:space="preserve"> </w:t>
      </w:r>
      <w:r w:rsidRPr="00DE3FFA">
        <w:rPr>
          <w:rFonts w:ascii="Times New Roman" w:eastAsia="Times New Roman" w:hAnsi="Times New Roman" w:cs="Times New Roman"/>
          <w:lang w:val="uk-UA" w:eastAsia="en-US" w:bidi="ar-SA"/>
        </w:rPr>
        <w:t>Договором.</w:t>
      </w:r>
    </w:p>
    <w:p w:rsidR="00DE3FFA" w:rsidRPr="00DE3FFA" w:rsidRDefault="00DE3FFA" w:rsidP="00DE3FFA">
      <w:pPr>
        <w:suppressAutoHyphens w:val="0"/>
        <w:autoSpaceDE w:val="0"/>
        <w:autoSpaceDN w:val="0"/>
        <w:ind w:right="317" w:firstLine="709"/>
        <w:jc w:val="both"/>
        <w:rPr>
          <w:rFonts w:ascii="Times New Roman" w:eastAsia="Times New Roman" w:hAnsi="Times New Roman" w:cs="Times New Roman"/>
          <w:lang w:val="uk-UA" w:eastAsia="en-US" w:bidi="ar-SA"/>
        </w:rPr>
      </w:pPr>
      <w:r w:rsidRPr="00DE3FFA">
        <w:rPr>
          <w:rFonts w:ascii="Times New Roman" w:eastAsia="Times New Roman" w:hAnsi="Times New Roman" w:cs="Times New Roman"/>
          <w:lang w:val="uk-UA" w:eastAsia="en-US" w:bidi="ar-SA"/>
        </w:rPr>
        <w:t xml:space="preserve">В будь-якому випадку, обсяг, визначений в акті приймання-передачі природного </w:t>
      </w:r>
      <w:proofErr w:type="spellStart"/>
      <w:r w:rsidRPr="00DE3FFA">
        <w:rPr>
          <w:rFonts w:ascii="Times New Roman" w:eastAsia="Times New Roman" w:hAnsi="Times New Roman" w:cs="Times New Roman"/>
          <w:lang w:val="uk-UA" w:eastAsia="en-US" w:bidi="ar-SA"/>
        </w:rPr>
        <w:t>газу,оформленого</w:t>
      </w:r>
      <w:proofErr w:type="spellEnd"/>
      <w:r w:rsidRPr="00DE3FFA">
        <w:rPr>
          <w:rFonts w:ascii="Times New Roman" w:eastAsia="Times New Roman" w:hAnsi="Times New Roman" w:cs="Times New Roman"/>
          <w:lang w:val="uk-UA" w:eastAsia="en-US" w:bidi="ar-SA"/>
        </w:rPr>
        <w:t xml:space="preserve">  відповідно до пункту 3.5. цього Договору, вважається фактично використаним</w:t>
      </w:r>
      <w:r w:rsidR="00BA4BED">
        <w:rPr>
          <w:rFonts w:ascii="Times New Roman" w:eastAsia="Times New Roman" w:hAnsi="Times New Roman" w:cs="Times New Roman"/>
          <w:lang w:val="uk-UA" w:eastAsia="en-US" w:bidi="ar-SA"/>
        </w:rPr>
        <w:t xml:space="preserve"> </w:t>
      </w:r>
      <w:r w:rsidRPr="00DE3FFA">
        <w:rPr>
          <w:rFonts w:ascii="Times New Roman" w:eastAsia="Times New Roman" w:hAnsi="Times New Roman" w:cs="Times New Roman"/>
          <w:lang w:val="uk-UA" w:eastAsia="en-US" w:bidi="ar-SA"/>
        </w:rPr>
        <w:t>за</w:t>
      </w:r>
      <w:r w:rsidR="00BA4BED">
        <w:rPr>
          <w:rFonts w:ascii="Times New Roman" w:eastAsia="Times New Roman" w:hAnsi="Times New Roman" w:cs="Times New Roman"/>
          <w:lang w:val="uk-UA" w:eastAsia="en-US" w:bidi="ar-SA"/>
        </w:rPr>
        <w:t xml:space="preserve"> </w:t>
      </w:r>
      <w:r w:rsidR="00D47B11">
        <w:rPr>
          <w:rFonts w:ascii="Times New Roman" w:eastAsia="Times New Roman" w:hAnsi="Times New Roman" w:cs="Times New Roman"/>
          <w:lang w:val="uk-UA" w:eastAsia="en-US" w:bidi="ar-SA"/>
        </w:rPr>
        <w:t xml:space="preserve"> </w:t>
      </w:r>
      <w:r w:rsidRPr="00DE3FFA">
        <w:rPr>
          <w:rFonts w:ascii="Times New Roman" w:eastAsia="Times New Roman" w:hAnsi="Times New Roman" w:cs="Times New Roman"/>
          <w:lang w:val="uk-UA" w:eastAsia="en-US" w:bidi="ar-SA"/>
        </w:rPr>
        <w:t>цим</w:t>
      </w:r>
      <w:r w:rsidR="00BA4BED">
        <w:rPr>
          <w:rFonts w:ascii="Times New Roman" w:eastAsia="Times New Roman" w:hAnsi="Times New Roman" w:cs="Times New Roman"/>
          <w:lang w:val="uk-UA" w:eastAsia="en-US" w:bidi="ar-SA"/>
        </w:rPr>
        <w:t xml:space="preserve"> </w:t>
      </w:r>
      <w:r w:rsidRPr="00DE3FFA">
        <w:rPr>
          <w:rFonts w:ascii="Times New Roman" w:eastAsia="Times New Roman" w:hAnsi="Times New Roman" w:cs="Times New Roman"/>
          <w:lang w:val="uk-UA" w:eastAsia="en-US" w:bidi="ar-SA"/>
        </w:rPr>
        <w:t>Договором обсягом</w:t>
      </w:r>
      <w:r w:rsidR="00BA4BED">
        <w:rPr>
          <w:rFonts w:ascii="Times New Roman" w:eastAsia="Times New Roman" w:hAnsi="Times New Roman" w:cs="Times New Roman"/>
          <w:lang w:val="uk-UA" w:eastAsia="en-US" w:bidi="ar-SA"/>
        </w:rPr>
        <w:t xml:space="preserve"> </w:t>
      </w:r>
      <w:r w:rsidRPr="00DE3FFA">
        <w:rPr>
          <w:rFonts w:ascii="Times New Roman" w:eastAsia="Times New Roman" w:hAnsi="Times New Roman" w:cs="Times New Roman"/>
          <w:lang w:val="uk-UA" w:eastAsia="en-US" w:bidi="ar-SA"/>
        </w:rPr>
        <w:t>природного газу.</w:t>
      </w:r>
    </w:p>
    <w:p w:rsidR="00DE3FFA" w:rsidRPr="00DE3FFA" w:rsidRDefault="00DE3FFA" w:rsidP="00DE3FFA">
      <w:pPr>
        <w:widowControl/>
        <w:suppressAutoHyphens w:val="0"/>
        <w:ind w:right="353" w:firstLine="709"/>
        <w:jc w:val="both"/>
        <w:rPr>
          <w:rFonts w:ascii="Times New Roman" w:eastAsia="Calibri" w:hAnsi="Times New Roman" w:cs="Times New Roman"/>
          <w:bCs/>
          <w:lang w:val="uk-UA" w:eastAsia="ru-RU" w:bidi="ar-SA"/>
        </w:rPr>
      </w:pPr>
      <w:r w:rsidRPr="00DE3FFA">
        <w:rPr>
          <w:rFonts w:ascii="Times New Roman" w:eastAsia="Calibri" w:hAnsi="Times New Roman" w:cs="Times New Roman"/>
          <w:bCs/>
          <w:lang w:val="uk-UA" w:eastAsia="ru-RU" w:bidi="ar-SA"/>
        </w:rPr>
        <w:t xml:space="preserve">2.5. Режим використання природного газу протягом розрахункового періоду (в </w:t>
      </w:r>
      <w:proofErr w:type="spellStart"/>
      <w:r w:rsidRPr="00DE3FFA">
        <w:rPr>
          <w:rFonts w:ascii="Times New Roman" w:eastAsia="Calibri" w:hAnsi="Times New Roman" w:cs="Times New Roman"/>
          <w:bCs/>
          <w:lang w:val="uk-UA" w:eastAsia="ru-RU" w:bidi="ar-SA"/>
        </w:rPr>
        <w:t>т.ч</w:t>
      </w:r>
      <w:proofErr w:type="spellEnd"/>
      <w:r w:rsidRPr="00DE3FFA">
        <w:rPr>
          <w:rFonts w:ascii="Times New Roman" w:eastAsia="Calibri" w:hAnsi="Times New Roman" w:cs="Times New Roman"/>
          <w:bCs/>
          <w:lang w:val="uk-UA" w:eastAsia="ru-RU" w:bidi="ar-SA"/>
        </w:rPr>
        <w:t>. добове використання) Споживач визначає самостійно в залежності від своїх власних потреб.</w:t>
      </w:r>
    </w:p>
    <w:p w:rsidR="00DE3FFA" w:rsidRPr="00DE3FFA" w:rsidRDefault="00DE3FFA" w:rsidP="00DE3FFA">
      <w:pPr>
        <w:widowControl/>
        <w:suppressAutoHyphens w:val="0"/>
        <w:ind w:right="353" w:firstLine="709"/>
        <w:jc w:val="both"/>
        <w:rPr>
          <w:rFonts w:ascii="Times New Roman" w:eastAsia="Calibri" w:hAnsi="Times New Roman" w:cs="Times New Roman"/>
          <w:lang w:val="uk-UA" w:eastAsia="ru-RU" w:bidi="ar-SA"/>
        </w:rPr>
      </w:pPr>
      <w:r w:rsidRPr="00DE3FFA">
        <w:rPr>
          <w:rFonts w:ascii="Times New Roman" w:eastAsia="Calibri" w:hAnsi="Times New Roman" w:cs="Times New Roman"/>
          <w:bCs/>
          <w:lang w:val="uk-UA" w:eastAsia="ru-RU" w:bidi="ar-SA"/>
        </w:rPr>
        <w:t>2.6. За розрахункову одиницю газу приймається один метр кубічний (м3), приведений до стандартних умов: температура (t) 293,18 К (20</w:t>
      </w:r>
      <w:r w:rsidRPr="00DE3FFA">
        <w:rPr>
          <w:rFonts w:ascii="Times New Roman" w:eastAsia="Calibri" w:hAnsi="Times New Roman" w:cs="Times New Roman"/>
          <w:bCs/>
          <w:vertAlign w:val="superscript"/>
          <w:lang w:val="uk-UA" w:eastAsia="ru-RU" w:bidi="ar-SA"/>
        </w:rPr>
        <w:t>о</w:t>
      </w:r>
      <w:r w:rsidRPr="00DE3FFA">
        <w:rPr>
          <w:rFonts w:ascii="Times New Roman" w:eastAsia="Calibri" w:hAnsi="Times New Roman" w:cs="Times New Roman"/>
          <w:bCs/>
          <w:lang w:val="uk-UA" w:eastAsia="ru-RU" w:bidi="ar-SA"/>
        </w:rPr>
        <w:t xml:space="preserve">С), тиск газу (Р) 101,325 кПа (760 мм </w:t>
      </w:r>
      <w:proofErr w:type="spellStart"/>
      <w:r w:rsidRPr="00DE3FFA">
        <w:rPr>
          <w:rFonts w:ascii="Times New Roman" w:eastAsia="Calibri" w:hAnsi="Times New Roman" w:cs="Times New Roman"/>
          <w:bCs/>
          <w:lang w:val="uk-UA" w:eastAsia="ru-RU" w:bidi="ar-SA"/>
        </w:rPr>
        <w:t>рт</w:t>
      </w:r>
      <w:proofErr w:type="spellEnd"/>
      <w:r w:rsidRPr="00DE3FFA">
        <w:rPr>
          <w:rFonts w:ascii="Times New Roman" w:eastAsia="Calibri" w:hAnsi="Times New Roman" w:cs="Times New Roman"/>
          <w:bCs/>
          <w:lang w:val="uk-UA" w:eastAsia="ru-RU" w:bidi="ar-SA"/>
        </w:rPr>
        <w:t>. ст.).</w:t>
      </w:r>
    </w:p>
    <w:p w:rsidR="00DE3FFA" w:rsidRPr="00DE3FFA" w:rsidRDefault="00DE3FFA" w:rsidP="00DE3FFA">
      <w:pPr>
        <w:widowControl/>
        <w:suppressAutoHyphens w:val="0"/>
        <w:ind w:right="353" w:firstLine="709"/>
        <w:jc w:val="both"/>
        <w:rPr>
          <w:rFonts w:ascii="Times New Roman" w:eastAsia="Calibri" w:hAnsi="Times New Roman" w:cs="Times New Roman"/>
          <w:lang w:val="uk-UA" w:eastAsia="ru-RU" w:bidi="ar-SA"/>
        </w:rPr>
      </w:pPr>
      <w:r w:rsidRPr="00DE3FFA">
        <w:rPr>
          <w:rFonts w:ascii="Times New Roman" w:eastAsia="Calibri" w:hAnsi="Times New Roman" w:cs="Times New Roman"/>
          <w:bCs/>
          <w:lang w:val="uk-UA" w:eastAsia="ru-RU" w:bidi="ar-SA"/>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8B0592">
        <w:rPr>
          <w:rFonts w:ascii="Times New Roman" w:eastAsia="Calibri" w:hAnsi="Times New Roman" w:cs="Times New Roman"/>
          <w:bCs/>
          <w:lang w:val="uk-UA" w:eastAsia="ru-RU" w:bidi="ar-SA"/>
        </w:rPr>
        <w:t>к</w:t>
      </w:r>
      <w:r w:rsidRPr="00DE3FFA">
        <w:rPr>
          <w:rFonts w:ascii="Times New Roman" w:eastAsia="Calibri" w:hAnsi="Times New Roman" w:cs="Times New Roman"/>
          <w:bCs/>
          <w:lang w:val="uk-UA" w:eastAsia="ru-RU" w:bidi="ar-SA"/>
        </w:rPr>
        <w:t>сом ГРМ.</w:t>
      </w:r>
    </w:p>
    <w:p w:rsidR="00DE3FFA" w:rsidRPr="00DE3FFA" w:rsidRDefault="00DE3FFA" w:rsidP="00DE3FFA">
      <w:pPr>
        <w:widowControl/>
        <w:suppressAutoHyphens w:val="0"/>
        <w:ind w:firstLine="709"/>
        <w:jc w:val="both"/>
        <w:rPr>
          <w:rFonts w:ascii="Times New Roman" w:eastAsia="Calibri" w:hAnsi="Times New Roman" w:cs="Times New Roman"/>
          <w:bCs/>
          <w:lang w:val="uk-UA" w:eastAsia="ru-RU" w:bidi="ar-SA"/>
        </w:rPr>
      </w:pPr>
    </w:p>
    <w:p w:rsidR="00DE3FFA" w:rsidRPr="00DE3FFA" w:rsidRDefault="00DE3FFA" w:rsidP="00DE3FFA">
      <w:pPr>
        <w:widowControl/>
        <w:suppressAutoHyphens w:val="0"/>
        <w:ind w:firstLine="709"/>
        <w:jc w:val="center"/>
        <w:rPr>
          <w:rFonts w:ascii="Times New Roman" w:eastAsia="Calibri" w:hAnsi="Times New Roman" w:cs="Times New Roman"/>
          <w:b/>
          <w:lang w:val="uk-UA" w:eastAsia="ru-RU" w:bidi="ar-SA"/>
        </w:rPr>
      </w:pPr>
      <w:r w:rsidRPr="00DE3FFA">
        <w:rPr>
          <w:rFonts w:ascii="Times New Roman" w:eastAsia="Calibri" w:hAnsi="Times New Roman" w:cs="Times New Roman"/>
          <w:b/>
          <w:lang w:val="uk-UA" w:eastAsia="ru-RU" w:bidi="ar-SA"/>
        </w:rPr>
        <w:t>3. Порядок та умови передачі природного газу</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 xml:space="preserve">3.1. Постачальник передає Споживачу у загальному потоці природний газ у внутрішній точці виходу з газотранспортної системи. </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lastRenderedPageBreak/>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 xml:space="preserve">3.3. </w:t>
      </w:r>
      <w:r w:rsidRPr="00DE3FFA">
        <w:rPr>
          <w:rFonts w:ascii="Times New Roman" w:eastAsia="Times New Roman" w:hAnsi="Times New Roman" w:cs="Times New Roman"/>
          <w:spacing w:val="-4"/>
          <w:lang w:val="uk-UA" w:eastAsia="ru-RU" w:bidi="ar-SA"/>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w:t>
      </w:r>
      <w:r w:rsidRPr="00DE3FFA">
        <w:rPr>
          <w:rFonts w:ascii="Times New Roman" w:eastAsia="Times New Roman" w:hAnsi="Times New Roman" w:cs="Times New Roman"/>
          <w:color w:val="000000"/>
          <w:spacing w:val="-4"/>
          <w:lang w:val="uk-UA" w:eastAsia="ru-RU" w:bidi="ar-SA"/>
        </w:rPr>
        <w:t>дотримання</w:t>
      </w:r>
      <w:r w:rsidRPr="00DE3FFA">
        <w:rPr>
          <w:rFonts w:ascii="Times New Roman" w:eastAsia="Times New Roman" w:hAnsi="Times New Roman" w:cs="Times New Roman"/>
          <w:spacing w:val="-4"/>
          <w:lang w:val="uk-UA" w:eastAsia="ru-RU" w:bidi="ar-SA"/>
        </w:rPr>
        <w:t xml:space="preserve"> Споживачем вимог пункту 5.1 цього Договору щодо остаточного розрахунку за фактично переданий природний газ.</w:t>
      </w:r>
    </w:p>
    <w:p w:rsidR="00DE3FFA" w:rsidRPr="00DE3FFA" w:rsidRDefault="00DE3FFA" w:rsidP="00DE3FFA">
      <w:pPr>
        <w:widowControl/>
        <w:suppressAutoHyphens w:val="0"/>
        <w:ind w:firstLine="709"/>
        <w:jc w:val="both"/>
        <w:rPr>
          <w:rFonts w:ascii="Times New Roman" w:eastAsia="Calibri" w:hAnsi="Times New Roman" w:cs="Times New Roman"/>
          <w:lang w:val="uk-UA" w:eastAsia="ru-RU" w:bidi="ar-SA"/>
        </w:rPr>
      </w:pPr>
      <w:r w:rsidRPr="00DE3FFA">
        <w:rPr>
          <w:rFonts w:ascii="Times New Roman" w:eastAsia="Calibri" w:hAnsi="Times New Roman" w:cs="Times New Roman"/>
          <w:lang w:val="uk-UA" w:eastAsia="ru-RU" w:bidi="ar-SA"/>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DE3FFA" w:rsidRPr="00DE3FFA" w:rsidRDefault="00DE3FFA" w:rsidP="00DE3FFA">
      <w:pPr>
        <w:widowControl/>
        <w:suppressAutoHyphens w:val="0"/>
        <w:ind w:firstLine="709"/>
        <w:jc w:val="both"/>
        <w:rPr>
          <w:rFonts w:ascii="Times New Roman" w:eastAsia="Calibri" w:hAnsi="Times New Roman" w:cs="Times New Roman"/>
          <w:lang w:val="uk-UA" w:eastAsia="ru-RU" w:bidi="ar-SA"/>
        </w:rPr>
      </w:pPr>
      <w:r w:rsidRPr="00DE3FFA">
        <w:rPr>
          <w:rFonts w:ascii="Times New Roman" w:eastAsia="Calibri" w:hAnsi="Times New Roman" w:cs="Times New Roman"/>
          <w:lang w:val="uk-UA" w:eastAsia="ru-RU" w:bidi="ar-SA"/>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69797D">
        <w:rPr>
          <w:rFonts w:ascii="Times New Roman" w:eastAsia="Calibri" w:hAnsi="Times New Roman" w:cs="Times New Roman"/>
          <w:lang w:val="uk-UA" w:eastAsia="ru-RU" w:bidi="ar-SA"/>
        </w:rPr>
        <w:t>н</w:t>
      </w:r>
      <w:r w:rsidRPr="00DE3FFA">
        <w:rPr>
          <w:rFonts w:ascii="Times New Roman" w:eastAsia="Calibri" w:hAnsi="Times New Roman" w:cs="Times New Roman"/>
          <w:lang w:val="uk-UA" w:eastAsia="ru-RU" w:bidi="ar-SA"/>
        </w:rPr>
        <w:t>ої доби - оперативну інформацію щодо використання газу за поточну добу.</w:t>
      </w:r>
    </w:p>
    <w:p w:rsidR="00DE3FFA" w:rsidRPr="00DE3FFA" w:rsidRDefault="00DE3FFA" w:rsidP="00DE3FFA">
      <w:pPr>
        <w:widowControl/>
        <w:suppressAutoHyphens w:val="0"/>
        <w:ind w:firstLine="709"/>
        <w:jc w:val="both"/>
        <w:rPr>
          <w:rFonts w:ascii="Times New Roman" w:eastAsia="Calibri" w:hAnsi="Times New Roman" w:cs="Times New Roman"/>
          <w:lang w:val="uk-UA" w:eastAsia="ru-RU" w:bidi="ar-SA"/>
        </w:rPr>
      </w:pPr>
      <w:r w:rsidRPr="00DE3FFA">
        <w:rPr>
          <w:rFonts w:ascii="Times New Roman" w:eastAsia="Calibri" w:hAnsi="Times New Roman" w:cs="Times New Roman"/>
          <w:lang w:val="uk-UA" w:eastAsia="ru-RU" w:bidi="ar-SA"/>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 xml:space="preserve">3.5.1. Споживач зобов'язується надати Постачальнику не пізніше </w:t>
      </w:r>
      <w:r w:rsidRPr="00DE3FFA">
        <w:rPr>
          <w:rFonts w:ascii="Times New Roman" w:eastAsia="Calibri" w:hAnsi="Times New Roman" w:cs="Times New Roman"/>
          <w:lang w:val="uk-UA" w:eastAsia="ru-RU" w:bidi="ar-SA"/>
        </w:rPr>
        <w:t>5-го (п’я</w:t>
      </w:r>
      <w:r w:rsidRPr="00DE3FFA">
        <w:rPr>
          <w:rFonts w:ascii="Times New Roman" w:eastAsia="Calibri" w:hAnsi="Times New Roman" w:cs="Times New Roman"/>
          <w:u w:val="single"/>
          <w:lang w:val="uk-UA" w:eastAsia="ru-RU" w:bidi="ar-SA"/>
        </w:rPr>
        <w:t>т</w:t>
      </w:r>
      <w:r w:rsidRPr="00DE3FFA">
        <w:rPr>
          <w:rFonts w:ascii="Times New Roman" w:eastAsia="Calibri" w:hAnsi="Times New Roman" w:cs="Times New Roman"/>
          <w:lang w:val="uk-UA" w:eastAsia="ru-RU" w:bidi="ar-SA"/>
        </w:rPr>
        <w:t xml:space="preserve">ого) числа </w:t>
      </w:r>
      <w:r w:rsidRPr="00DE3FFA">
        <w:rPr>
          <w:rFonts w:ascii="Times New Roman" w:eastAsia="Times New Roman" w:hAnsi="Times New Roman" w:cs="Times New Roman"/>
          <w:lang w:val="uk-UA" w:eastAsia="ru-RU" w:bidi="ar-SA"/>
        </w:rPr>
        <w:t>місяця, наступного за розрахунковим періодом,</w:t>
      </w:r>
      <w:r w:rsidRPr="00DE3FFA">
        <w:rPr>
          <w:rFonts w:ascii="Times New Roman" w:eastAsia="Calibri" w:hAnsi="Times New Roman" w:cs="Times New Roman"/>
          <w:lang w:val="uk-UA" w:eastAsia="ru-RU" w:bidi="ar-SA"/>
        </w:rPr>
        <w:t xml:space="preserve">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DE3FFA">
        <w:rPr>
          <w:rFonts w:ascii="Times New Roman" w:eastAsia="Calibri" w:hAnsi="Times New Roman" w:cs="Times New Roman"/>
          <w:lang w:val="uk-UA" w:eastAsia="ru-RU" w:bidi="ar-SA"/>
        </w:rPr>
        <w:t>ами</w:t>
      </w:r>
      <w:proofErr w:type="spellEnd"/>
      <w:r w:rsidRPr="00DE3FFA">
        <w:rPr>
          <w:rFonts w:ascii="Times New Roman" w:eastAsia="Calibri" w:hAnsi="Times New Roman" w:cs="Times New Roman"/>
          <w:lang w:val="uk-UA" w:eastAsia="ru-RU" w:bidi="ar-SA"/>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 xml:space="preserve">3.5.2. </w:t>
      </w:r>
      <w:r w:rsidRPr="00DE3FFA">
        <w:rPr>
          <w:rFonts w:ascii="Times New Roman" w:eastAsia="Calibri" w:hAnsi="Times New Roman" w:cs="Times New Roman"/>
          <w:lang w:val="uk-UA" w:eastAsia="ru-RU" w:bidi="ar-SA"/>
        </w:rPr>
        <w:t xml:space="preserve">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 xml:space="preserve">3.5.3. </w:t>
      </w:r>
      <w:r w:rsidRPr="00DE3FFA">
        <w:rPr>
          <w:rFonts w:ascii="Times New Roman" w:eastAsia="Calibri" w:hAnsi="Times New Roman" w:cs="Times New Roman"/>
          <w:lang w:val="uk-UA" w:eastAsia="ru-RU" w:bidi="ar-SA"/>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DE3FFA" w:rsidRPr="00DE3FFA" w:rsidRDefault="00DE3FFA" w:rsidP="00DE3FFA">
      <w:pPr>
        <w:suppressAutoHyphens w:val="0"/>
        <w:ind w:firstLine="709"/>
        <w:contextualSpacing/>
        <w:jc w:val="both"/>
        <w:rPr>
          <w:rFonts w:ascii="Times New Roman" w:eastAsia="Calibri" w:hAnsi="Times New Roman" w:cs="Times New Roman"/>
          <w:lang w:val="uk-UA" w:eastAsia="ru-RU" w:bidi="ar-SA"/>
        </w:rPr>
      </w:pPr>
      <w:r w:rsidRPr="00DE3FFA">
        <w:rPr>
          <w:rFonts w:ascii="Times New Roman" w:eastAsia="Calibri" w:hAnsi="Times New Roman" w:cs="Times New Roman"/>
          <w:lang w:val="uk-UA" w:eastAsia="ru-RU" w:bidi="ar-SA"/>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DE3FFA">
        <w:rPr>
          <w:rFonts w:ascii="Times New Roman" w:eastAsia="Calibri" w:hAnsi="Times New Roman" w:cs="Times New Roman"/>
          <w:u w:val="single"/>
          <w:lang w:val="uk-UA" w:eastAsia="ru-RU" w:bidi="ar-SA"/>
        </w:rPr>
        <w:t>н</w:t>
      </w:r>
      <w:r w:rsidRPr="00DE3FFA">
        <w:rPr>
          <w:rFonts w:ascii="Times New Roman" w:eastAsia="Calibri" w:hAnsi="Times New Roman" w:cs="Times New Roman"/>
          <w:lang w:val="uk-UA" w:eastAsia="ru-RU" w:bidi="ar-SA"/>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DE3FFA" w:rsidRPr="00DE3FFA" w:rsidRDefault="00DE3FFA" w:rsidP="00DE3FFA">
      <w:pPr>
        <w:suppressAutoHyphens w:val="0"/>
        <w:ind w:firstLine="709"/>
        <w:contextualSpacing/>
        <w:jc w:val="both"/>
        <w:rPr>
          <w:rFonts w:ascii="Times New Roman" w:eastAsia="Calibri" w:hAnsi="Times New Roman" w:cs="Times New Roman"/>
          <w:lang w:val="uk-UA" w:eastAsia="ru-RU" w:bidi="ar-SA"/>
        </w:rPr>
      </w:pPr>
      <w:r w:rsidRPr="00DE3FFA">
        <w:rPr>
          <w:rFonts w:ascii="Times New Roman" w:eastAsia="Calibri" w:hAnsi="Times New Roman" w:cs="Times New Roman"/>
          <w:lang w:val="uk-UA" w:eastAsia="ru-RU" w:bidi="ar-SA"/>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DE3FFA" w:rsidRPr="00DE3FFA" w:rsidRDefault="00DE3FFA" w:rsidP="00DE3FFA">
      <w:pPr>
        <w:suppressAutoHyphens w:val="0"/>
        <w:ind w:firstLine="709"/>
        <w:contextualSpacing/>
        <w:jc w:val="both"/>
        <w:rPr>
          <w:rFonts w:ascii="Times New Roman" w:eastAsia="Calibri" w:hAnsi="Times New Roman" w:cs="Times New Roman"/>
          <w:lang w:val="uk-UA" w:eastAsia="ru-RU" w:bidi="ar-SA"/>
        </w:rPr>
      </w:pPr>
    </w:p>
    <w:p w:rsidR="00DE3FFA" w:rsidRPr="00DE3FFA" w:rsidRDefault="00DE3FFA" w:rsidP="00DE3FFA">
      <w:pPr>
        <w:widowControl/>
        <w:suppressAutoHyphens w:val="0"/>
        <w:ind w:firstLine="709"/>
        <w:jc w:val="center"/>
        <w:rPr>
          <w:rFonts w:ascii="Times New Roman" w:eastAsia="Times New Roman" w:hAnsi="Times New Roman" w:cs="Times New Roman"/>
          <w:highlight w:val="yellow"/>
          <w:lang w:val="uk-UA" w:eastAsia="ru-RU" w:bidi="ar-SA"/>
        </w:rPr>
      </w:pPr>
      <w:r w:rsidRPr="00DE3FFA">
        <w:rPr>
          <w:rFonts w:ascii="Times New Roman" w:eastAsia="Times New Roman" w:hAnsi="Times New Roman" w:cs="Times New Roman"/>
          <w:b/>
          <w:lang w:val="uk-UA" w:eastAsia="ru-RU" w:bidi="ar-SA"/>
        </w:rPr>
        <w:t>4. Ціна та вартість природного газу</w:t>
      </w:r>
    </w:p>
    <w:p w:rsidR="00DE3FFA" w:rsidRPr="00DE3FFA" w:rsidRDefault="00DE3FFA" w:rsidP="00DE3FFA">
      <w:pPr>
        <w:widowControl/>
        <w:suppressAutoHyphens w:val="0"/>
        <w:ind w:firstLine="709"/>
        <w:contextualSpacing/>
        <w:jc w:val="both"/>
        <w:rPr>
          <w:rFonts w:ascii="Times New Roman" w:eastAsia="Calibri" w:hAnsi="Times New Roman" w:cs="Times New Roman"/>
          <w:lang w:val="uk-UA" w:eastAsia="ru-RU" w:bidi="ar-SA"/>
        </w:rPr>
      </w:pPr>
      <w:r w:rsidRPr="00DE3FFA">
        <w:rPr>
          <w:rFonts w:ascii="Times New Roman" w:eastAsia="Calibri" w:hAnsi="Times New Roman" w:cs="Times New Roman"/>
          <w:lang w:val="uk-UA" w:eastAsia="ru-RU" w:bidi="ar-SA"/>
        </w:rPr>
        <w:t xml:space="preserve">4.1. </w:t>
      </w:r>
      <w:r w:rsidRPr="00DE3FFA">
        <w:rPr>
          <w:rFonts w:ascii="Times New Roman" w:eastAsia="Calibri" w:hAnsi="Times New Roman" w:cs="Times New Roman"/>
          <w:color w:val="000000"/>
          <w:lang w:val="uk-UA" w:eastAsia="uk-UA" w:bidi="uk-UA"/>
        </w:rPr>
        <w:t>Ціна та порядок зміни ціни на природний газ</w:t>
      </w:r>
      <w:r w:rsidRPr="00DE3FFA">
        <w:rPr>
          <w:rFonts w:ascii="Times New Roman" w:eastAsia="Calibri" w:hAnsi="Times New Roman" w:cs="Times New Roman"/>
          <w:color w:val="000000"/>
          <w:lang w:val="uk-UA" w:eastAsia="ru-RU" w:bidi="uk-UA"/>
        </w:rPr>
        <w:t xml:space="preserve">, який постачається за цим Договором, встановлюється наступним чином: </w:t>
      </w:r>
    </w:p>
    <w:p w:rsidR="00DE3FFA" w:rsidRPr="00DE3FFA" w:rsidRDefault="00DE3FFA" w:rsidP="00DE3FFA">
      <w:pPr>
        <w:widowControl/>
        <w:tabs>
          <w:tab w:val="left" w:pos="709"/>
        </w:tabs>
        <w:suppressAutoHyphens w:val="0"/>
        <w:ind w:firstLine="709"/>
        <w:jc w:val="both"/>
        <w:rPr>
          <w:rFonts w:ascii="Times New Roman" w:eastAsia="Calibri" w:hAnsi="Times New Roman" w:cs="Times New Roman"/>
          <w:lang w:val="uk-UA" w:eastAsia="ru-RU" w:bidi="ar-SA"/>
        </w:rPr>
      </w:pPr>
      <w:r w:rsidRPr="00DE3FFA">
        <w:rPr>
          <w:rFonts w:ascii="Times New Roman" w:eastAsia="Calibri" w:hAnsi="Times New Roman" w:cs="Times New Roman"/>
          <w:b/>
          <w:color w:val="000000"/>
          <w:lang w:val="uk-UA" w:eastAsia="ru-RU" w:bidi="uk-UA"/>
        </w:rPr>
        <w:t xml:space="preserve">Ціна природного газу </w:t>
      </w:r>
      <w:r w:rsidRPr="00DE3FFA">
        <w:rPr>
          <w:rFonts w:ascii="Times New Roman" w:eastAsia="Calibri" w:hAnsi="Times New Roman" w:cs="Times New Roman"/>
          <w:color w:val="000000"/>
          <w:lang w:val="uk-UA" w:eastAsia="ru-RU" w:bidi="uk-UA"/>
        </w:rPr>
        <w:t xml:space="preserve">за 1000 куб. м  газу без ПДВ - </w:t>
      </w:r>
      <w:r w:rsidRPr="00DE3FFA">
        <w:rPr>
          <w:rFonts w:ascii="Times New Roman" w:eastAsia="Calibri" w:hAnsi="Times New Roman" w:cs="Times New Roman"/>
          <w:b/>
          <w:color w:val="000000"/>
          <w:lang w:val="uk-UA" w:eastAsia="ru-RU" w:bidi="uk-UA"/>
        </w:rPr>
        <w:t>___________ грн.</w:t>
      </w:r>
      <w:r w:rsidRPr="00DE3FFA">
        <w:rPr>
          <w:rFonts w:ascii="Times New Roman" w:eastAsia="Calibri" w:hAnsi="Times New Roman" w:cs="Times New Roman"/>
          <w:color w:val="000000"/>
          <w:lang w:val="uk-UA" w:eastAsia="ru-RU" w:bidi="uk-UA"/>
        </w:rPr>
        <w:t>,</w:t>
      </w:r>
    </w:p>
    <w:p w:rsidR="00DE3FFA" w:rsidRPr="00DE3FFA" w:rsidRDefault="00DE3FFA" w:rsidP="00DE3FFA">
      <w:pPr>
        <w:widowControl/>
        <w:tabs>
          <w:tab w:val="left" w:pos="709"/>
        </w:tabs>
        <w:suppressAutoHyphens w:val="0"/>
        <w:ind w:firstLine="709"/>
        <w:jc w:val="both"/>
        <w:rPr>
          <w:rFonts w:ascii="Times New Roman" w:eastAsia="Calibri" w:hAnsi="Times New Roman" w:cs="Times New Roman"/>
          <w:color w:val="000000"/>
          <w:lang w:val="uk-UA" w:eastAsia="ru-RU" w:bidi="uk-UA"/>
        </w:rPr>
      </w:pPr>
      <w:r w:rsidRPr="00DE3FFA">
        <w:rPr>
          <w:rFonts w:ascii="Times New Roman" w:eastAsia="Calibri" w:hAnsi="Times New Roman" w:cs="Times New Roman"/>
          <w:color w:val="000000"/>
          <w:lang w:val="uk-UA" w:eastAsia="ru-RU" w:bidi="uk-UA"/>
        </w:rPr>
        <w:t>крім того податок на додану вартість</w:t>
      </w:r>
      <w:r>
        <w:rPr>
          <w:rFonts w:ascii="Times New Roman" w:eastAsia="Calibri" w:hAnsi="Times New Roman" w:cs="Times New Roman"/>
          <w:color w:val="000000"/>
          <w:lang w:val="uk-UA" w:eastAsia="ru-RU" w:bidi="uk-UA"/>
        </w:rPr>
        <w:t>*</w:t>
      </w:r>
      <w:r w:rsidRPr="00DE3FFA">
        <w:rPr>
          <w:rFonts w:ascii="Times New Roman" w:eastAsia="Calibri" w:hAnsi="Times New Roman" w:cs="Times New Roman"/>
          <w:color w:val="000000"/>
          <w:lang w:val="uk-UA" w:eastAsia="ru-RU" w:bidi="uk-UA"/>
        </w:rPr>
        <w:t xml:space="preserve"> за ставкою 20%, </w:t>
      </w:r>
    </w:p>
    <w:p w:rsidR="00DE3FFA" w:rsidRPr="00DE3FFA" w:rsidRDefault="00DE3FFA" w:rsidP="00DE3FFA">
      <w:pPr>
        <w:widowControl/>
        <w:tabs>
          <w:tab w:val="left" w:pos="709"/>
        </w:tabs>
        <w:suppressAutoHyphens w:val="0"/>
        <w:ind w:firstLine="709"/>
        <w:jc w:val="both"/>
        <w:rPr>
          <w:rFonts w:ascii="Times New Roman" w:eastAsia="Calibri" w:hAnsi="Times New Roman" w:cs="Times New Roman"/>
          <w:lang w:val="uk-UA" w:eastAsia="ru-RU" w:bidi="ar-SA"/>
        </w:rPr>
      </w:pPr>
      <w:r w:rsidRPr="00DE3FFA">
        <w:rPr>
          <w:rFonts w:ascii="Times New Roman" w:eastAsia="Calibri" w:hAnsi="Times New Roman" w:cs="Times New Roman"/>
          <w:color w:val="000000"/>
          <w:lang w:val="uk-UA" w:eastAsia="ru-RU" w:bidi="uk-UA"/>
        </w:rPr>
        <w:t>ціна природного газу за 1000 куб. м з ПДВ</w:t>
      </w:r>
      <w:r>
        <w:rPr>
          <w:rFonts w:ascii="Times New Roman" w:eastAsia="Calibri" w:hAnsi="Times New Roman" w:cs="Times New Roman"/>
          <w:color w:val="000000"/>
          <w:lang w:val="uk-UA" w:eastAsia="ru-RU" w:bidi="uk-UA"/>
        </w:rPr>
        <w:t>*</w:t>
      </w:r>
      <w:r w:rsidRPr="00DE3FFA">
        <w:rPr>
          <w:rFonts w:ascii="Times New Roman" w:eastAsia="Calibri" w:hAnsi="Times New Roman" w:cs="Times New Roman"/>
          <w:color w:val="000000"/>
          <w:lang w:val="uk-UA" w:eastAsia="ru-RU" w:bidi="uk-UA"/>
        </w:rPr>
        <w:t xml:space="preserve"> – </w:t>
      </w:r>
      <w:r w:rsidRPr="00DE3FFA">
        <w:rPr>
          <w:rFonts w:ascii="Times New Roman" w:eastAsia="Calibri" w:hAnsi="Times New Roman" w:cs="Times New Roman"/>
          <w:b/>
          <w:color w:val="000000"/>
          <w:lang w:val="uk-UA" w:eastAsia="ru-RU" w:bidi="uk-UA"/>
        </w:rPr>
        <w:t>_____________ грн</w:t>
      </w:r>
      <w:r w:rsidRPr="00DE3FFA">
        <w:rPr>
          <w:rFonts w:ascii="Times New Roman" w:eastAsia="Calibri" w:hAnsi="Times New Roman" w:cs="Times New Roman"/>
          <w:color w:val="000000"/>
          <w:lang w:val="uk-UA" w:eastAsia="ru-RU" w:bidi="uk-UA"/>
        </w:rPr>
        <w:t>;</w:t>
      </w:r>
    </w:p>
    <w:p w:rsidR="00DE3FFA" w:rsidRPr="00DE3FFA" w:rsidRDefault="00DE3FFA" w:rsidP="00DE3FFA">
      <w:pPr>
        <w:widowControl/>
        <w:tabs>
          <w:tab w:val="left" w:pos="709"/>
        </w:tabs>
        <w:suppressAutoHyphens w:val="0"/>
        <w:ind w:firstLine="709"/>
        <w:jc w:val="both"/>
        <w:rPr>
          <w:rFonts w:ascii="Times New Roman" w:eastAsia="Calibri" w:hAnsi="Times New Roman" w:cs="Times New Roman"/>
          <w:color w:val="000000"/>
          <w:lang w:val="uk-UA" w:eastAsia="ru-RU" w:bidi="uk-UA"/>
        </w:rPr>
      </w:pPr>
      <w:r w:rsidRPr="00DE3FFA">
        <w:rPr>
          <w:rFonts w:ascii="Times New Roman" w:eastAsia="Calibri" w:hAnsi="Times New Roman" w:cs="Times New Roman"/>
          <w:color w:val="000000"/>
          <w:lang w:val="uk-UA" w:eastAsia="ru-RU" w:bidi="uk-UA"/>
        </w:rPr>
        <w:t xml:space="preserve">крім того тариф на послуги транспортування природного газу для внутрішньої точки виходу з газотранспортної системи – ____________ грн. без ПДВ, коефіцієнт, який застосовується при замовленні потужності на добу наперед у відповідному періоді на рівні ____ умовних одиниць, всього з коефіцієнтом – _______ грн., крім того ПДВ </w:t>
      </w:r>
      <w:r w:rsidR="008C7239">
        <w:rPr>
          <w:rFonts w:ascii="Times New Roman" w:eastAsia="Calibri" w:hAnsi="Times New Roman" w:cs="Times New Roman"/>
          <w:color w:val="000000"/>
          <w:lang w:val="uk-UA" w:eastAsia="ru-RU" w:bidi="uk-UA"/>
        </w:rPr>
        <w:t>*</w:t>
      </w:r>
      <w:r w:rsidRPr="00DE3FFA">
        <w:rPr>
          <w:rFonts w:ascii="Times New Roman" w:eastAsia="Calibri" w:hAnsi="Times New Roman" w:cs="Times New Roman"/>
          <w:color w:val="000000"/>
          <w:lang w:val="uk-UA" w:eastAsia="ru-RU" w:bidi="uk-UA"/>
        </w:rPr>
        <w:t>20% - ______ грн., всього з ПДВ</w:t>
      </w:r>
      <w:r w:rsidR="008C7239">
        <w:rPr>
          <w:rFonts w:ascii="Times New Roman" w:eastAsia="Calibri" w:hAnsi="Times New Roman" w:cs="Times New Roman"/>
          <w:color w:val="000000"/>
          <w:lang w:val="uk-UA" w:eastAsia="ru-RU" w:bidi="uk-UA"/>
        </w:rPr>
        <w:t>*</w:t>
      </w:r>
      <w:r w:rsidRPr="00DE3FFA">
        <w:rPr>
          <w:rFonts w:ascii="Times New Roman" w:eastAsia="Calibri" w:hAnsi="Times New Roman" w:cs="Times New Roman"/>
          <w:color w:val="000000"/>
          <w:lang w:val="uk-UA" w:eastAsia="ru-RU" w:bidi="uk-UA"/>
        </w:rPr>
        <w:t xml:space="preserve"> – _________ грн. за 1000 куб. м. </w:t>
      </w:r>
    </w:p>
    <w:p w:rsidR="00DE3FFA" w:rsidRPr="00DE3FFA" w:rsidRDefault="00DE3FFA" w:rsidP="00DE3FFA">
      <w:pPr>
        <w:widowControl/>
        <w:tabs>
          <w:tab w:val="left" w:pos="709"/>
        </w:tabs>
        <w:suppressAutoHyphens w:val="0"/>
        <w:ind w:firstLine="709"/>
        <w:jc w:val="both"/>
        <w:rPr>
          <w:rFonts w:ascii="Times New Roman" w:eastAsia="Calibri" w:hAnsi="Times New Roman" w:cs="Times New Roman"/>
          <w:lang w:val="uk-UA" w:eastAsia="ru-RU" w:bidi="ar-SA"/>
        </w:rPr>
      </w:pPr>
      <w:r w:rsidRPr="00DE3FFA">
        <w:rPr>
          <w:rFonts w:ascii="Times New Roman" w:eastAsia="Calibri" w:hAnsi="Times New Roman" w:cs="Times New Roman"/>
          <w:color w:val="000000"/>
          <w:lang w:val="uk-UA" w:eastAsia="ru-RU" w:bidi="uk-UA"/>
        </w:rPr>
        <w:lastRenderedPageBreak/>
        <w:tab/>
      </w:r>
      <w:r w:rsidRPr="00DE3FFA">
        <w:rPr>
          <w:rFonts w:ascii="Times New Roman" w:eastAsia="Calibri" w:hAnsi="Times New Roman" w:cs="Times New Roman"/>
          <w:b/>
          <w:color w:val="000000"/>
          <w:lang w:val="uk-UA" w:eastAsia="ru-RU" w:bidi="uk-UA"/>
        </w:rPr>
        <w:t>Всього ціна газу за 1000 куб. м з ПДВ</w:t>
      </w:r>
      <w:r>
        <w:rPr>
          <w:rFonts w:ascii="Times New Roman" w:eastAsia="Calibri" w:hAnsi="Times New Roman" w:cs="Times New Roman"/>
          <w:b/>
          <w:color w:val="000000"/>
          <w:lang w:val="uk-UA" w:eastAsia="ru-RU" w:bidi="uk-UA"/>
        </w:rPr>
        <w:t>*</w:t>
      </w:r>
      <w:r w:rsidRPr="00DE3FFA">
        <w:rPr>
          <w:rFonts w:ascii="Times New Roman" w:eastAsia="Calibri" w:hAnsi="Times New Roman" w:cs="Times New Roman"/>
          <w:color w:val="000000"/>
          <w:lang w:val="uk-UA" w:eastAsia="ru-RU" w:bidi="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DE3FFA">
        <w:rPr>
          <w:rFonts w:ascii="Times New Roman" w:eastAsia="Calibri" w:hAnsi="Times New Roman" w:cs="Times New Roman"/>
          <w:b/>
          <w:color w:val="000000"/>
          <w:lang w:val="uk-UA" w:eastAsia="ru-RU" w:bidi="uk-UA"/>
        </w:rPr>
        <w:t>__________ грн</w:t>
      </w:r>
      <w:r w:rsidRPr="00DE3FFA">
        <w:rPr>
          <w:rFonts w:ascii="Times New Roman" w:eastAsia="Calibri" w:hAnsi="Times New Roman" w:cs="Times New Roman"/>
          <w:color w:val="000000"/>
          <w:lang w:val="uk-UA" w:eastAsia="ru-RU" w:bidi="uk-UA"/>
        </w:rPr>
        <w:t xml:space="preserve">. </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DE3FFA" w:rsidRPr="00DE3FFA" w:rsidRDefault="00DE3FFA" w:rsidP="00DE3FFA">
      <w:pPr>
        <w:widowControl/>
        <w:suppressAutoHyphens w:val="0"/>
        <w:ind w:firstLine="709"/>
        <w:jc w:val="both"/>
        <w:rPr>
          <w:rFonts w:ascii="Times New Roman" w:eastAsia="Calibri" w:hAnsi="Times New Roman" w:cs="Times New Roman"/>
          <w:lang w:val="uk-UA" w:eastAsia="ru-RU" w:bidi="ar-SA"/>
        </w:rPr>
      </w:pPr>
      <w:r w:rsidRPr="00DE3FFA">
        <w:rPr>
          <w:rFonts w:ascii="Times New Roman" w:eastAsia="Calibri" w:hAnsi="Times New Roman" w:cs="Times New Roman"/>
          <w:lang w:val="uk-UA" w:eastAsia="ru-RU" w:bidi="ar-SA"/>
        </w:rPr>
        <w:t xml:space="preserve">4.3. </w:t>
      </w:r>
      <w:r w:rsidRPr="00DE3FFA">
        <w:rPr>
          <w:rFonts w:ascii="Times New Roman" w:eastAsia="Calibri" w:hAnsi="Times New Roman" w:cs="Times New Roman"/>
          <w:b/>
          <w:lang w:val="uk-UA" w:eastAsia="ru-RU" w:bidi="ar-SA"/>
        </w:rPr>
        <w:t>Загальна вартість цього Договору</w:t>
      </w:r>
      <w:r w:rsidRPr="00DE3FFA">
        <w:rPr>
          <w:rFonts w:ascii="Times New Roman" w:eastAsia="Calibri" w:hAnsi="Times New Roman" w:cs="Times New Roman"/>
          <w:lang w:val="uk-UA" w:eastAsia="ru-RU" w:bidi="ar-SA"/>
        </w:rPr>
        <w:t xml:space="preserve"> становить __________ грн, крім того ПДВ</w:t>
      </w:r>
      <w:r w:rsidR="0069797D">
        <w:rPr>
          <w:rFonts w:ascii="Times New Roman" w:eastAsia="Calibri" w:hAnsi="Times New Roman" w:cs="Times New Roman"/>
          <w:lang w:val="uk-UA" w:eastAsia="ru-RU" w:bidi="ar-SA"/>
        </w:rPr>
        <w:t>*</w:t>
      </w:r>
      <w:r w:rsidRPr="00DE3FFA">
        <w:rPr>
          <w:rFonts w:ascii="Times New Roman" w:eastAsia="Calibri" w:hAnsi="Times New Roman" w:cs="Times New Roman"/>
          <w:lang w:val="uk-UA" w:eastAsia="ru-RU" w:bidi="ar-SA"/>
        </w:rPr>
        <w:t xml:space="preserve"> - _______________ грн, разом з ПДВ</w:t>
      </w:r>
      <w:r w:rsidR="0069797D">
        <w:rPr>
          <w:rFonts w:ascii="Times New Roman" w:eastAsia="Calibri" w:hAnsi="Times New Roman" w:cs="Times New Roman"/>
          <w:lang w:val="uk-UA" w:eastAsia="ru-RU" w:bidi="ar-SA"/>
        </w:rPr>
        <w:t>*</w:t>
      </w:r>
      <w:r w:rsidRPr="00DE3FFA">
        <w:rPr>
          <w:rFonts w:ascii="Times New Roman" w:eastAsia="Calibri" w:hAnsi="Times New Roman" w:cs="Times New Roman"/>
          <w:lang w:val="uk-UA" w:eastAsia="ru-RU" w:bidi="ar-SA"/>
        </w:rPr>
        <w:t xml:space="preserve"> - ____________________ (_____________________</w:t>
      </w:r>
      <w:r>
        <w:rPr>
          <w:rFonts w:ascii="Times New Roman" w:eastAsia="Calibri" w:hAnsi="Times New Roman" w:cs="Times New Roman"/>
          <w:lang w:val="uk-UA" w:eastAsia="ru-RU" w:bidi="ar-SA"/>
        </w:rPr>
        <w:t>____</w:t>
      </w:r>
      <w:r w:rsidRPr="00DE3FFA">
        <w:rPr>
          <w:rFonts w:ascii="Times New Roman" w:eastAsia="Calibri" w:hAnsi="Times New Roman" w:cs="Times New Roman"/>
          <w:lang w:val="uk-UA" w:eastAsia="ru-RU" w:bidi="ar-SA"/>
        </w:rPr>
        <w:t>) грн.</w:t>
      </w:r>
    </w:p>
    <w:p w:rsidR="00DE3FFA" w:rsidRDefault="00DE3FFA" w:rsidP="00DE3FFA">
      <w:pPr>
        <w:widowControl/>
        <w:suppressAutoHyphens w:val="0"/>
        <w:ind w:firstLine="720"/>
        <w:jc w:val="center"/>
        <w:rPr>
          <w:rFonts w:ascii="Times New Roman" w:eastAsia="Calibri" w:hAnsi="Times New Roman" w:cs="Times New Roman"/>
          <w:b/>
          <w:lang w:val="uk-UA" w:eastAsia="ru-RU" w:bidi="ar-SA"/>
        </w:rPr>
      </w:pPr>
    </w:p>
    <w:p w:rsidR="00DE3FFA" w:rsidRDefault="00DE3FFA" w:rsidP="00DE3FFA">
      <w:pPr>
        <w:widowControl/>
        <w:suppressAutoHyphens w:val="0"/>
        <w:ind w:firstLine="720"/>
        <w:jc w:val="center"/>
        <w:rPr>
          <w:rFonts w:ascii="Times New Roman" w:eastAsia="Calibri" w:hAnsi="Times New Roman" w:cs="Times New Roman"/>
          <w:b/>
          <w:lang w:val="uk-UA" w:eastAsia="ru-RU" w:bidi="ar-SA"/>
        </w:rPr>
      </w:pPr>
      <w:r w:rsidRPr="007B3E09">
        <w:rPr>
          <w:rFonts w:ascii="Times New Roman" w:eastAsia="Calibri" w:hAnsi="Times New Roman" w:cs="Times New Roman"/>
          <w:b/>
          <w:lang w:val="uk-UA" w:eastAsia="ru-RU" w:bidi="ar-SA"/>
        </w:rPr>
        <w:t>5. Порядок та умови проведення розрахунків</w:t>
      </w:r>
    </w:p>
    <w:p w:rsidR="00DB42E7" w:rsidRPr="00DB42E7" w:rsidRDefault="00DB42E7" w:rsidP="00DB42E7">
      <w:pPr>
        <w:pStyle w:val="TableParagraph"/>
        <w:spacing w:before="145"/>
        <w:ind w:right="200" w:firstLine="662"/>
        <w:jc w:val="both"/>
        <w:rPr>
          <w:sz w:val="24"/>
          <w:szCs w:val="24"/>
        </w:rPr>
      </w:pPr>
      <w:r w:rsidRPr="00DB42E7">
        <w:rPr>
          <w:sz w:val="24"/>
          <w:szCs w:val="24"/>
        </w:rPr>
        <w:t>5.1.Оплата</w:t>
      </w:r>
      <w:r>
        <w:rPr>
          <w:sz w:val="24"/>
          <w:szCs w:val="24"/>
        </w:rPr>
        <w:t xml:space="preserve"> </w:t>
      </w:r>
      <w:r w:rsidRPr="00DB42E7">
        <w:rPr>
          <w:sz w:val="24"/>
          <w:szCs w:val="24"/>
        </w:rPr>
        <w:t>за</w:t>
      </w:r>
      <w:r>
        <w:rPr>
          <w:sz w:val="24"/>
          <w:szCs w:val="24"/>
        </w:rPr>
        <w:t xml:space="preserve"> </w:t>
      </w:r>
      <w:r w:rsidRPr="00DB42E7">
        <w:rPr>
          <w:sz w:val="24"/>
          <w:szCs w:val="24"/>
        </w:rPr>
        <w:t>природний</w:t>
      </w:r>
      <w:r>
        <w:rPr>
          <w:sz w:val="24"/>
          <w:szCs w:val="24"/>
        </w:rPr>
        <w:t xml:space="preserve"> </w:t>
      </w:r>
      <w:r w:rsidRPr="00DB42E7">
        <w:rPr>
          <w:sz w:val="24"/>
          <w:szCs w:val="24"/>
        </w:rPr>
        <w:t>газ</w:t>
      </w:r>
      <w:r>
        <w:rPr>
          <w:sz w:val="24"/>
          <w:szCs w:val="24"/>
        </w:rPr>
        <w:t xml:space="preserve"> </w:t>
      </w:r>
      <w:r w:rsidRPr="00DB42E7">
        <w:rPr>
          <w:sz w:val="24"/>
          <w:szCs w:val="24"/>
        </w:rPr>
        <w:t>за</w:t>
      </w:r>
      <w:r>
        <w:rPr>
          <w:sz w:val="24"/>
          <w:szCs w:val="24"/>
        </w:rPr>
        <w:t xml:space="preserve"> </w:t>
      </w:r>
      <w:r w:rsidRPr="00DB42E7">
        <w:rPr>
          <w:sz w:val="24"/>
          <w:szCs w:val="24"/>
        </w:rPr>
        <w:t>відповідний</w:t>
      </w:r>
      <w:r>
        <w:rPr>
          <w:sz w:val="24"/>
          <w:szCs w:val="24"/>
        </w:rPr>
        <w:t xml:space="preserve"> </w:t>
      </w:r>
      <w:r w:rsidRPr="00DB42E7">
        <w:rPr>
          <w:sz w:val="24"/>
          <w:szCs w:val="24"/>
        </w:rPr>
        <w:t>розрахунковий</w:t>
      </w:r>
      <w:r>
        <w:rPr>
          <w:sz w:val="24"/>
          <w:szCs w:val="24"/>
        </w:rPr>
        <w:t xml:space="preserve"> </w:t>
      </w:r>
      <w:r w:rsidRPr="00DB42E7">
        <w:rPr>
          <w:sz w:val="24"/>
          <w:szCs w:val="24"/>
        </w:rPr>
        <w:t>період</w:t>
      </w:r>
      <w:r>
        <w:rPr>
          <w:sz w:val="24"/>
          <w:szCs w:val="24"/>
        </w:rPr>
        <w:t xml:space="preserve"> </w:t>
      </w:r>
      <w:r w:rsidRPr="00DB42E7">
        <w:rPr>
          <w:sz w:val="24"/>
          <w:szCs w:val="24"/>
        </w:rPr>
        <w:t>(місяць)</w:t>
      </w:r>
      <w:r>
        <w:rPr>
          <w:sz w:val="24"/>
          <w:szCs w:val="24"/>
        </w:rPr>
        <w:t xml:space="preserve"> </w:t>
      </w:r>
      <w:r w:rsidRPr="00DB42E7">
        <w:rPr>
          <w:sz w:val="24"/>
          <w:szCs w:val="24"/>
        </w:rPr>
        <w:t xml:space="preserve">здійснюється Споживачем виключно грошовими коштами в </w:t>
      </w:r>
      <w:proofErr w:type="spellStart"/>
      <w:r w:rsidRPr="00DB42E7">
        <w:rPr>
          <w:sz w:val="24"/>
          <w:szCs w:val="24"/>
        </w:rPr>
        <w:t>наступномупорядку</w:t>
      </w:r>
      <w:proofErr w:type="spellEnd"/>
      <w:r w:rsidRPr="00DB42E7">
        <w:rPr>
          <w:sz w:val="24"/>
          <w:szCs w:val="24"/>
        </w:rPr>
        <w:t>:</w:t>
      </w:r>
    </w:p>
    <w:p w:rsidR="00DB42E7" w:rsidRPr="00DB42E7" w:rsidRDefault="00DB42E7" w:rsidP="00DB42E7">
      <w:pPr>
        <w:pStyle w:val="TableParagraph"/>
        <w:ind w:right="201" w:firstLine="662"/>
        <w:jc w:val="both"/>
        <w:rPr>
          <w:sz w:val="24"/>
          <w:szCs w:val="24"/>
        </w:rPr>
      </w:pPr>
      <w:r w:rsidRPr="00DB42E7">
        <w:rPr>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DB42E7">
        <w:rPr>
          <w:sz w:val="24"/>
          <w:szCs w:val="24"/>
          <w:u w:val="single"/>
        </w:rPr>
        <w:t>н</w:t>
      </w:r>
      <w:r w:rsidRPr="00DB42E7">
        <w:rPr>
          <w:sz w:val="24"/>
          <w:szCs w:val="24"/>
        </w:rPr>
        <w:t>ено постачання газу.</w:t>
      </w:r>
    </w:p>
    <w:p w:rsidR="00DB42E7" w:rsidRPr="00DB42E7" w:rsidRDefault="00DB42E7" w:rsidP="00DB42E7">
      <w:pPr>
        <w:pStyle w:val="TableParagraph"/>
        <w:ind w:right="198" w:firstLine="662"/>
        <w:jc w:val="both"/>
        <w:rPr>
          <w:rFonts w:eastAsia="Calibri"/>
          <w:b/>
          <w:lang w:eastAsia="ru-RU"/>
        </w:rPr>
      </w:pPr>
      <w:r w:rsidRPr="00DB42E7">
        <w:rPr>
          <w:sz w:val="24"/>
          <w:szCs w:val="24"/>
        </w:rPr>
        <w:t>Остаточний розрахунок за фактично переданий відповідно до акту приймання-передачі природний</w:t>
      </w:r>
      <w:r w:rsidR="007B3E09">
        <w:rPr>
          <w:sz w:val="24"/>
          <w:szCs w:val="24"/>
        </w:rPr>
        <w:t xml:space="preserve"> </w:t>
      </w:r>
      <w:r w:rsidRPr="00DB42E7">
        <w:rPr>
          <w:sz w:val="24"/>
          <w:szCs w:val="24"/>
        </w:rPr>
        <w:t>газ</w:t>
      </w:r>
      <w:r w:rsidR="007B3E09">
        <w:rPr>
          <w:sz w:val="24"/>
          <w:szCs w:val="24"/>
        </w:rPr>
        <w:t xml:space="preserve"> </w:t>
      </w:r>
      <w:r w:rsidRPr="00DB42E7">
        <w:rPr>
          <w:sz w:val="24"/>
          <w:szCs w:val="24"/>
        </w:rPr>
        <w:t>здійснюється</w:t>
      </w:r>
      <w:r>
        <w:rPr>
          <w:sz w:val="24"/>
          <w:szCs w:val="24"/>
        </w:rPr>
        <w:t xml:space="preserve"> </w:t>
      </w:r>
      <w:r w:rsidRPr="00DB42E7">
        <w:rPr>
          <w:sz w:val="24"/>
          <w:szCs w:val="24"/>
        </w:rPr>
        <w:t>Споживачем</w:t>
      </w:r>
      <w:r>
        <w:rPr>
          <w:sz w:val="24"/>
          <w:szCs w:val="24"/>
        </w:rPr>
        <w:t xml:space="preserve"> </w:t>
      </w:r>
      <w:r w:rsidRPr="00DB42E7">
        <w:rPr>
          <w:sz w:val="24"/>
          <w:szCs w:val="24"/>
        </w:rPr>
        <w:t>до</w:t>
      </w:r>
      <w:r w:rsidR="007B3E09">
        <w:rPr>
          <w:sz w:val="24"/>
          <w:szCs w:val="24"/>
        </w:rPr>
        <w:t xml:space="preserve"> </w:t>
      </w:r>
      <w:r w:rsidRPr="00DB42E7">
        <w:rPr>
          <w:sz w:val="24"/>
          <w:szCs w:val="24"/>
        </w:rPr>
        <w:t>15</w:t>
      </w:r>
      <w:r w:rsidR="007B3E09">
        <w:rPr>
          <w:sz w:val="24"/>
          <w:szCs w:val="24"/>
        </w:rPr>
        <w:t xml:space="preserve"> </w:t>
      </w:r>
      <w:r w:rsidRPr="00DB42E7">
        <w:rPr>
          <w:sz w:val="24"/>
          <w:szCs w:val="24"/>
        </w:rPr>
        <w:t>числа</w:t>
      </w:r>
      <w:r>
        <w:rPr>
          <w:sz w:val="24"/>
          <w:szCs w:val="24"/>
        </w:rPr>
        <w:t xml:space="preserve"> </w:t>
      </w:r>
      <w:r w:rsidRPr="00DB42E7">
        <w:rPr>
          <w:sz w:val="24"/>
          <w:szCs w:val="24"/>
        </w:rPr>
        <w:t>(включно)</w:t>
      </w:r>
      <w:r>
        <w:rPr>
          <w:sz w:val="24"/>
          <w:szCs w:val="24"/>
        </w:rPr>
        <w:t xml:space="preserve"> </w:t>
      </w:r>
      <w:r w:rsidRPr="00DB42E7">
        <w:rPr>
          <w:sz w:val="24"/>
          <w:szCs w:val="24"/>
        </w:rPr>
        <w:t>місяця,</w:t>
      </w:r>
      <w:r>
        <w:rPr>
          <w:sz w:val="24"/>
          <w:szCs w:val="24"/>
        </w:rPr>
        <w:t xml:space="preserve"> </w:t>
      </w:r>
      <w:r w:rsidRPr="00DB42E7">
        <w:rPr>
          <w:sz w:val="24"/>
          <w:szCs w:val="24"/>
        </w:rPr>
        <w:t>наступного</w:t>
      </w:r>
      <w:r>
        <w:rPr>
          <w:sz w:val="24"/>
          <w:szCs w:val="24"/>
        </w:rPr>
        <w:t xml:space="preserve"> </w:t>
      </w:r>
      <w:r w:rsidRPr="00DB42E7">
        <w:rPr>
          <w:sz w:val="24"/>
          <w:szCs w:val="24"/>
        </w:rPr>
        <w:t>за</w:t>
      </w:r>
      <w:r>
        <w:rPr>
          <w:sz w:val="24"/>
          <w:szCs w:val="24"/>
        </w:rPr>
        <w:t xml:space="preserve"> </w:t>
      </w:r>
      <w:r w:rsidRPr="00DB42E7">
        <w:rPr>
          <w:sz w:val="24"/>
          <w:szCs w:val="24"/>
        </w:rPr>
        <w:t>місяцем,</w:t>
      </w:r>
      <w:r>
        <w:rPr>
          <w:sz w:val="24"/>
          <w:szCs w:val="24"/>
        </w:rPr>
        <w:t xml:space="preserve"> </w:t>
      </w:r>
      <w:r w:rsidRPr="00DB42E7">
        <w:rPr>
          <w:sz w:val="24"/>
          <w:szCs w:val="24"/>
        </w:rPr>
        <w:t>в</w:t>
      </w:r>
      <w:r>
        <w:rPr>
          <w:sz w:val="24"/>
          <w:szCs w:val="24"/>
        </w:rPr>
        <w:t xml:space="preserve"> </w:t>
      </w:r>
      <w:r w:rsidRPr="00DB42E7">
        <w:rPr>
          <w:sz w:val="24"/>
          <w:szCs w:val="24"/>
        </w:rPr>
        <w:t>якому</w:t>
      </w:r>
      <w:r>
        <w:rPr>
          <w:sz w:val="24"/>
          <w:szCs w:val="24"/>
        </w:rPr>
        <w:t xml:space="preserve"> </w:t>
      </w:r>
      <w:r w:rsidRPr="00DB42E7">
        <w:rPr>
          <w:sz w:val="24"/>
          <w:szCs w:val="24"/>
        </w:rPr>
        <w:t>Споживач</w:t>
      </w:r>
      <w:r>
        <w:rPr>
          <w:sz w:val="24"/>
          <w:szCs w:val="24"/>
        </w:rPr>
        <w:t xml:space="preserve"> </w:t>
      </w:r>
      <w:r w:rsidRPr="00DB42E7">
        <w:rPr>
          <w:sz w:val="24"/>
          <w:szCs w:val="24"/>
        </w:rPr>
        <w:t>повинен</w:t>
      </w:r>
      <w:r>
        <w:rPr>
          <w:sz w:val="24"/>
          <w:szCs w:val="24"/>
        </w:rPr>
        <w:t xml:space="preserve"> був сплатити </w:t>
      </w:r>
      <w:r w:rsidRPr="00DB42E7">
        <w:rPr>
          <w:sz w:val="24"/>
          <w:szCs w:val="24"/>
        </w:rPr>
        <w:t>70%</w:t>
      </w:r>
      <w:r>
        <w:rPr>
          <w:sz w:val="24"/>
          <w:szCs w:val="24"/>
        </w:rPr>
        <w:t xml:space="preserve"> </w:t>
      </w:r>
      <w:r w:rsidRPr="00DB42E7">
        <w:rPr>
          <w:sz w:val="24"/>
          <w:szCs w:val="24"/>
        </w:rPr>
        <w:t>грошових</w:t>
      </w:r>
      <w:r>
        <w:rPr>
          <w:sz w:val="24"/>
          <w:szCs w:val="24"/>
        </w:rPr>
        <w:t xml:space="preserve"> </w:t>
      </w:r>
      <w:r w:rsidRPr="00DB42E7">
        <w:rPr>
          <w:sz w:val="24"/>
          <w:szCs w:val="24"/>
        </w:rPr>
        <w:t>коштів</w:t>
      </w:r>
      <w:r>
        <w:rPr>
          <w:sz w:val="24"/>
          <w:szCs w:val="24"/>
        </w:rPr>
        <w:t xml:space="preserve"> </w:t>
      </w:r>
      <w:r w:rsidRPr="00DB42E7">
        <w:rPr>
          <w:sz w:val="24"/>
          <w:szCs w:val="24"/>
        </w:rPr>
        <w:t>за відповідний розрахунковий період. У разі відсутності акту приймання-</w:t>
      </w:r>
      <w:proofErr w:type="spellStart"/>
      <w:r w:rsidRPr="00DB42E7">
        <w:rPr>
          <w:sz w:val="24"/>
          <w:szCs w:val="24"/>
        </w:rPr>
        <w:t>передачі,фактична</w:t>
      </w:r>
      <w:proofErr w:type="spellEnd"/>
      <w:r>
        <w:rPr>
          <w:sz w:val="24"/>
          <w:szCs w:val="24"/>
        </w:rPr>
        <w:t xml:space="preserve"> </w:t>
      </w:r>
      <w:r w:rsidRPr="00DB42E7">
        <w:rPr>
          <w:sz w:val="24"/>
          <w:szCs w:val="24"/>
        </w:rPr>
        <w:t>вартість</w:t>
      </w:r>
      <w:r>
        <w:rPr>
          <w:sz w:val="24"/>
          <w:szCs w:val="24"/>
        </w:rPr>
        <w:t xml:space="preserve"> </w:t>
      </w:r>
      <w:r w:rsidRPr="00DB42E7">
        <w:rPr>
          <w:sz w:val="24"/>
          <w:szCs w:val="24"/>
        </w:rPr>
        <w:t>використаного</w:t>
      </w:r>
      <w:r>
        <w:rPr>
          <w:sz w:val="24"/>
          <w:szCs w:val="24"/>
        </w:rPr>
        <w:t xml:space="preserve"> </w:t>
      </w:r>
      <w:r w:rsidRPr="00DB42E7">
        <w:rPr>
          <w:sz w:val="24"/>
          <w:szCs w:val="24"/>
        </w:rPr>
        <w:t>Споживачем</w:t>
      </w:r>
      <w:r>
        <w:rPr>
          <w:sz w:val="24"/>
          <w:szCs w:val="24"/>
        </w:rPr>
        <w:t xml:space="preserve"> </w:t>
      </w:r>
      <w:r w:rsidRPr="00DB42E7">
        <w:rPr>
          <w:sz w:val="24"/>
          <w:szCs w:val="24"/>
        </w:rPr>
        <w:t>газу</w:t>
      </w:r>
      <w:r>
        <w:rPr>
          <w:sz w:val="24"/>
          <w:szCs w:val="24"/>
        </w:rPr>
        <w:t xml:space="preserve"> </w:t>
      </w:r>
      <w:r w:rsidRPr="00DB42E7">
        <w:rPr>
          <w:sz w:val="24"/>
          <w:szCs w:val="24"/>
        </w:rPr>
        <w:t>розраховується</w:t>
      </w:r>
      <w:r>
        <w:rPr>
          <w:sz w:val="24"/>
          <w:szCs w:val="24"/>
        </w:rPr>
        <w:t xml:space="preserve"> </w:t>
      </w:r>
      <w:r w:rsidRPr="00DB42E7">
        <w:rPr>
          <w:sz w:val="24"/>
          <w:szCs w:val="24"/>
        </w:rPr>
        <w:t>відповідно</w:t>
      </w:r>
      <w:r>
        <w:rPr>
          <w:sz w:val="24"/>
          <w:szCs w:val="24"/>
        </w:rPr>
        <w:t xml:space="preserve"> </w:t>
      </w:r>
      <w:r w:rsidRPr="00DB42E7">
        <w:rPr>
          <w:sz w:val="24"/>
          <w:szCs w:val="24"/>
        </w:rPr>
        <w:t>до</w:t>
      </w:r>
      <w:r>
        <w:rPr>
          <w:sz w:val="24"/>
          <w:szCs w:val="24"/>
        </w:rPr>
        <w:t xml:space="preserve"> </w:t>
      </w:r>
      <w:r w:rsidRPr="00DB42E7">
        <w:rPr>
          <w:sz w:val="24"/>
          <w:szCs w:val="24"/>
        </w:rPr>
        <w:t>умов</w:t>
      </w:r>
      <w:r>
        <w:rPr>
          <w:sz w:val="24"/>
          <w:szCs w:val="24"/>
        </w:rPr>
        <w:t xml:space="preserve"> </w:t>
      </w:r>
      <w:r w:rsidRPr="00DB42E7">
        <w:rPr>
          <w:sz w:val="24"/>
          <w:szCs w:val="24"/>
        </w:rPr>
        <w:t>підпункту</w:t>
      </w:r>
      <w:r>
        <w:rPr>
          <w:sz w:val="24"/>
          <w:szCs w:val="24"/>
        </w:rPr>
        <w:t xml:space="preserve"> </w:t>
      </w:r>
      <w:r w:rsidRPr="00DB42E7">
        <w:rPr>
          <w:sz w:val="24"/>
          <w:szCs w:val="24"/>
        </w:rPr>
        <w:t>3.5.4</w:t>
      </w:r>
      <w:r>
        <w:rPr>
          <w:sz w:val="24"/>
          <w:szCs w:val="24"/>
        </w:rPr>
        <w:t xml:space="preserve"> </w:t>
      </w:r>
      <w:r w:rsidRPr="00DB42E7">
        <w:rPr>
          <w:sz w:val="24"/>
          <w:szCs w:val="24"/>
        </w:rPr>
        <w:t>пункту</w:t>
      </w:r>
      <w:r>
        <w:rPr>
          <w:sz w:val="24"/>
          <w:szCs w:val="24"/>
        </w:rPr>
        <w:t xml:space="preserve"> </w:t>
      </w:r>
      <w:r w:rsidRPr="00DB42E7">
        <w:rPr>
          <w:sz w:val="24"/>
          <w:szCs w:val="24"/>
        </w:rPr>
        <w:t>3.5</w:t>
      </w:r>
      <w:r>
        <w:rPr>
          <w:sz w:val="24"/>
          <w:szCs w:val="24"/>
        </w:rPr>
        <w:t xml:space="preserve"> </w:t>
      </w:r>
      <w:r w:rsidRPr="00DB42E7">
        <w:rPr>
          <w:sz w:val="24"/>
          <w:szCs w:val="24"/>
        </w:rPr>
        <w:t>цього</w:t>
      </w:r>
      <w:r w:rsidR="007B3E09">
        <w:rPr>
          <w:sz w:val="24"/>
          <w:szCs w:val="24"/>
        </w:rPr>
        <w:t xml:space="preserve"> </w:t>
      </w:r>
      <w:r w:rsidRPr="00DB42E7">
        <w:rPr>
          <w:sz w:val="24"/>
          <w:szCs w:val="24"/>
        </w:rPr>
        <w:t>Договору.</w:t>
      </w:r>
    </w:p>
    <w:p w:rsidR="00DE3FFA" w:rsidRPr="00DE3FFA" w:rsidRDefault="006F13F8" w:rsidP="006F13F8">
      <w:pPr>
        <w:widowControl/>
        <w:suppressAutoHyphens w:val="0"/>
        <w:ind w:firstLine="709"/>
        <w:jc w:val="both"/>
        <w:rPr>
          <w:rFonts w:ascii="Times New Roman" w:eastAsia="Calibri" w:hAnsi="Times New Roman" w:cs="Times New Roman"/>
          <w:lang w:val="uk-UA" w:eastAsia="ru-RU" w:bidi="ar-SA"/>
        </w:rPr>
      </w:pPr>
      <w:r w:rsidRPr="006F13F8">
        <w:rPr>
          <w:rFonts w:ascii="Times New Roman" w:eastAsia="Calibri" w:hAnsi="Times New Roman" w:cs="Times New Roman"/>
          <w:lang w:val="uk-UA" w:eastAsia="ru-RU" w:bidi="ar-SA"/>
        </w:rPr>
        <w:t>Споживач має право здійснити оплату за природний газ протягом періоду поставки або до початку розрахункового періоду</w:t>
      </w:r>
      <w:r w:rsidR="00DE3FFA" w:rsidRPr="006F13F8">
        <w:rPr>
          <w:rFonts w:ascii="Times New Roman" w:eastAsia="Calibri" w:hAnsi="Times New Roman" w:cs="Times New Roman"/>
          <w:lang w:val="uk-UA" w:eastAsia="ru-RU" w:bidi="ar-SA"/>
        </w:rPr>
        <w:t>.</w:t>
      </w:r>
    </w:p>
    <w:p w:rsidR="00DE3FFA" w:rsidRPr="00DE3FFA" w:rsidRDefault="00DE3FFA" w:rsidP="00DE3FFA">
      <w:pPr>
        <w:widowControl/>
        <w:suppressAutoHyphens w:val="0"/>
        <w:ind w:firstLine="709"/>
        <w:jc w:val="both"/>
        <w:rPr>
          <w:rFonts w:ascii="Times New Roman" w:eastAsia="Calibri" w:hAnsi="Times New Roman" w:cs="Times New Roman"/>
          <w:lang w:val="uk-UA" w:eastAsia="ru-RU" w:bidi="ar-SA"/>
        </w:rPr>
      </w:pPr>
      <w:r w:rsidRPr="00DE3FFA">
        <w:rPr>
          <w:rFonts w:ascii="Times New Roman" w:eastAsia="Calibri" w:hAnsi="Times New Roman" w:cs="Times New Roman"/>
          <w:lang w:val="uk-UA" w:eastAsia="ru-RU" w:bidi="ar-SA"/>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DE3FFA">
        <w:rPr>
          <w:rFonts w:ascii="Times New Roman" w:eastAsia="Calibri" w:hAnsi="Times New Roman" w:cs="Times New Roman"/>
          <w:u w:val="single"/>
          <w:lang w:val="uk-UA" w:eastAsia="ru-RU" w:bidi="ar-SA"/>
        </w:rPr>
        <w:t>д</w:t>
      </w:r>
      <w:r w:rsidRPr="00DE3FFA">
        <w:rPr>
          <w:rFonts w:ascii="Times New Roman" w:eastAsia="Calibri" w:hAnsi="Times New Roman" w:cs="Times New Roman"/>
          <w:lang w:val="uk-UA" w:eastAsia="ru-RU" w:bidi="ar-SA"/>
        </w:rPr>
        <w:t>ку не пізніше 10 календарних діб з дня надходження відповідних коштів на рахунок Постачальника.</w:t>
      </w:r>
    </w:p>
    <w:p w:rsidR="00DE3FFA" w:rsidRPr="00DE3FFA" w:rsidRDefault="00DE3FFA" w:rsidP="00DE3FFA">
      <w:pPr>
        <w:widowControl/>
        <w:suppressAutoHyphens w:val="0"/>
        <w:ind w:firstLine="709"/>
        <w:jc w:val="both"/>
        <w:rPr>
          <w:rFonts w:ascii="Times New Roman" w:eastAsia="Calibri" w:hAnsi="Times New Roman" w:cs="Times New Roman"/>
          <w:lang w:val="uk-UA" w:eastAsia="ru-RU" w:bidi="ar-SA"/>
        </w:rPr>
      </w:pPr>
      <w:r w:rsidRPr="00DE3FFA">
        <w:rPr>
          <w:rFonts w:ascii="Times New Roman" w:eastAsia="Calibri" w:hAnsi="Times New Roman" w:cs="Times New Roman"/>
          <w:lang w:val="uk-UA" w:eastAsia="ru-RU" w:bidi="ar-SA"/>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DE3FFA" w:rsidRPr="00DE3FFA" w:rsidRDefault="00DE3FFA" w:rsidP="00DE3FFA">
      <w:pPr>
        <w:widowControl/>
        <w:suppressAutoHyphens w:val="0"/>
        <w:ind w:firstLine="709"/>
        <w:jc w:val="both"/>
        <w:rPr>
          <w:rFonts w:ascii="Times New Roman" w:eastAsia="Calibri" w:hAnsi="Times New Roman" w:cs="Times New Roman"/>
          <w:lang w:val="uk-UA" w:eastAsia="ru-RU" w:bidi="ar-SA"/>
        </w:rPr>
      </w:pPr>
      <w:r w:rsidRPr="00DE3FFA">
        <w:rPr>
          <w:rFonts w:ascii="Times New Roman" w:eastAsia="Calibri" w:hAnsi="Times New Roman" w:cs="Times New Roman"/>
          <w:lang w:val="uk-UA" w:eastAsia="ru-RU" w:bidi="ar-SA"/>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DE3FFA" w:rsidRPr="00DE3FFA" w:rsidRDefault="00DE3FFA" w:rsidP="00DE3FFA">
      <w:pPr>
        <w:widowControl/>
        <w:suppressAutoHyphens w:val="0"/>
        <w:ind w:firstLine="709"/>
        <w:jc w:val="both"/>
        <w:rPr>
          <w:rFonts w:ascii="Times New Roman" w:eastAsia="Calibri" w:hAnsi="Times New Roman" w:cs="Times New Roman"/>
          <w:lang w:val="uk-UA" w:eastAsia="ru-RU" w:bidi="ar-SA"/>
        </w:rPr>
      </w:pPr>
      <w:r w:rsidRPr="00DE3FFA">
        <w:rPr>
          <w:rFonts w:ascii="Times New Roman" w:eastAsia="Calibri" w:hAnsi="Times New Roman" w:cs="Times New Roman"/>
          <w:lang w:val="uk-UA" w:eastAsia="ru-RU" w:bidi="ar-SA"/>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1) у першу чергу відшкодовуються витрати Постачальника, пов'язані з одержанням виконання;</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2) у другу - сплачуються інфляційні нарахування, відсотки річних, пені, штрафи;</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DE3FFA">
        <w:rPr>
          <w:rFonts w:ascii="Times New Roman" w:eastAsia="Times New Roman" w:hAnsi="Times New Roman" w:cs="Times New Roman"/>
          <w:u w:val="single"/>
          <w:lang w:val="uk-UA" w:eastAsia="ru-RU" w:bidi="ar-SA"/>
        </w:rPr>
        <w:t>н</w:t>
      </w:r>
      <w:r w:rsidRPr="00DE3FFA">
        <w:rPr>
          <w:rFonts w:ascii="Times New Roman" w:eastAsia="Times New Roman" w:hAnsi="Times New Roman" w:cs="Times New Roman"/>
          <w:lang w:val="uk-UA" w:eastAsia="ru-RU" w:bidi="ar-SA"/>
        </w:rPr>
        <w:t>ня-передачі.</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p>
    <w:p w:rsidR="00DE3FFA" w:rsidRPr="00DE3FFA" w:rsidRDefault="00DE3FFA" w:rsidP="00DE3FFA">
      <w:pPr>
        <w:widowControl/>
        <w:suppressAutoHyphens w:val="0"/>
        <w:ind w:firstLine="709"/>
        <w:jc w:val="center"/>
        <w:rPr>
          <w:rFonts w:ascii="Times New Roman" w:eastAsia="Calibri" w:hAnsi="Times New Roman" w:cs="Times New Roman"/>
          <w:lang w:val="uk-UA" w:eastAsia="ru-RU" w:bidi="ar-SA"/>
        </w:rPr>
      </w:pPr>
      <w:r w:rsidRPr="00DE3FFA">
        <w:rPr>
          <w:rFonts w:ascii="Times New Roman" w:eastAsia="Calibri" w:hAnsi="Times New Roman" w:cs="Times New Roman"/>
          <w:b/>
          <w:lang w:val="uk-UA" w:eastAsia="ru-RU" w:bidi="ar-SA"/>
        </w:rPr>
        <w:t>6. Права та обов'язки сторін</w:t>
      </w:r>
    </w:p>
    <w:p w:rsidR="00DE3FFA" w:rsidRPr="00DE3FFA" w:rsidRDefault="00DE3FFA" w:rsidP="00DE3FFA">
      <w:pPr>
        <w:widowControl/>
        <w:suppressAutoHyphens w:val="0"/>
        <w:ind w:firstLine="709"/>
        <w:jc w:val="both"/>
        <w:rPr>
          <w:rFonts w:ascii="Times New Roman" w:eastAsia="Times New Roman" w:hAnsi="Times New Roman" w:cs="Times New Roman"/>
          <w:b/>
          <w:lang w:val="uk-UA" w:eastAsia="ru-RU" w:bidi="ar-SA"/>
        </w:rPr>
      </w:pPr>
      <w:r w:rsidRPr="00DE3FFA">
        <w:rPr>
          <w:rFonts w:ascii="Times New Roman" w:eastAsia="Times New Roman" w:hAnsi="Times New Roman" w:cs="Times New Roman"/>
          <w:b/>
          <w:lang w:val="uk-UA" w:eastAsia="ru-RU" w:bidi="ar-SA"/>
        </w:rPr>
        <w:t>6.1. Споживач має право:</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1) використовувати (відбирати) природний газ відповідно до умов цього Договору;</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lastRenderedPageBreak/>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DE3FFA">
        <w:rPr>
          <w:rFonts w:ascii="Times New Roman" w:eastAsia="Times New Roman" w:hAnsi="Times New Roman" w:cs="Times New Roman"/>
          <w:u w:val="single"/>
          <w:lang w:val="uk-UA" w:eastAsia="ru-RU" w:bidi="ar-SA"/>
        </w:rPr>
        <w:t>н</w:t>
      </w:r>
      <w:r w:rsidRPr="00DE3FFA">
        <w:rPr>
          <w:rFonts w:ascii="Times New Roman" w:eastAsia="Times New Roman" w:hAnsi="Times New Roman" w:cs="Times New Roman"/>
          <w:lang w:val="uk-UA" w:eastAsia="ru-RU" w:bidi="ar-SA"/>
        </w:rPr>
        <w:t>ого газу та їх оплати відповідно до умов Договору;</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DE3FFA" w:rsidRPr="00DE3FFA" w:rsidRDefault="00DE3FFA" w:rsidP="00DE3FFA">
      <w:pPr>
        <w:widowControl/>
        <w:suppressAutoHyphens w:val="0"/>
        <w:ind w:firstLine="709"/>
        <w:jc w:val="both"/>
        <w:rPr>
          <w:rFonts w:ascii="Times New Roman" w:eastAsia="Times New Roman" w:hAnsi="Times New Roman" w:cs="Times New Roman"/>
          <w:b/>
          <w:lang w:val="uk-UA" w:eastAsia="ru-RU" w:bidi="ar-SA"/>
        </w:rPr>
      </w:pPr>
      <w:r w:rsidRPr="00DE3FFA">
        <w:rPr>
          <w:rFonts w:ascii="Times New Roman" w:eastAsia="Times New Roman" w:hAnsi="Times New Roman" w:cs="Times New Roman"/>
          <w:b/>
          <w:lang w:val="uk-UA" w:eastAsia="ru-RU" w:bidi="ar-SA"/>
        </w:rPr>
        <w:t>6.2. Споживач зобов'язаний:</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1) мати діючий (діючі) договір/договори на розподіл природного газу з оператором(</w:t>
      </w:r>
      <w:proofErr w:type="spellStart"/>
      <w:r w:rsidRPr="00DE3FFA">
        <w:rPr>
          <w:rFonts w:ascii="Times New Roman" w:eastAsia="Times New Roman" w:hAnsi="Times New Roman" w:cs="Times New Roman"/>
          <w:lang w:val="uk-UA" w:eastAsia="ru-RU" w:bidi="ar-SA"/>
        </w:rPr>
        <w:t>ами</w:t>
      </w:r>
      <w:proofErr w:type="spellEnd"/>
      <w:r w:rsidRPr="00DE3FFA">
        <w:rPr>
          <w:rFonts w:ascii="Times New Roman" w:eastAsia="Times New Roman" w:hAnsi="Times New Roman" w:cs="Times New Roman"/>
          <w:lang w:val="uk-UA" w:eastAsia="ru-RU" w:bidi="ar-SA"/>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3) самостійно припиняти (обмежувати) використання природного газу в разі:</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  порушення строків оплати за договором про постачання природного газу;</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 перевищення обсягів використання газу, зазначених в пункті 2.1 цього Договору, без їх коригування додатковою угодою;</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 xml:space="preserve">- </w:t>
      </w:r>
      <w:proofErr w:type="spellStart"/>
      <w:r w:rsidRPr="00DE3FFA">
        <w:rPr>
          <w:rFonts w:ascii="Times New Roman" w:eastAsia="Times New Roman" w:hAnsi="Times New Roman" w:cs="Times New Roman"/>
          <w:lang w:val="uk-UA" w:eastAsia="ru-RU" w:bidi="ar-SA"/>
        </w:rPr>
        <w:t>невключення</w:t>
      </w:r>
      <w:proofErr w:type="spellEnd"/>
      <w:r w:rsidRPr="00DE3FFA">
        <w:rPr>
          <w:rFonts w:ascii="Times New Roman" w:eastAsia="Times New Roman" w:hAnsi="Times New Roman" w:cs="Times New Roman"/>
          <w:lang w:val="uk-UA" w:eastAsia="ru-RU" w:bidi="ar-SA"/>
        </w:rPr>
        <w:t>/виключення Споживача до/з Реєстру споживачів Постачальника в інформаційній платформі Оператора ГТС;</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 інших випадках, передбачених цим Договором та законодавством;</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5) компенсувати Постачальнику вартість послуг на відключення газопостачання Споживачу;</w:t>
      </w:r>
    </w:p>
    <w:p w:rsidR="00DE3FFA" w:rsidRPr="00DE3FFA" w:rsidRDefault="00DE3FFA" w:rsidP="00DE3FFA">
      <w:pPr>
        <w:widowControl/>
        <w:suppressAutoHyphens w:val="0"/>
        <w:ind w:firstLine="709"/>
        <w:jc w:val="both"/>
        <w:rPr>
          <w:rFonts w:ascii="Times New Roman" w:eastAsia="Times New Roman" w:hAnsi="Times New Roman" w:cs="Times New Roman"/>
          <w:b/>
          <w:lang w:val="uk-UA" w:eastAsia="ru-RU" w:bidi="ar-SA"/>
        </w:rPr>
      </w:pPr>
      <w:r w:rsidRPr="00DE3FFA">
        <w:rPr>
          <w:rFonts w:ascii="Times New Roman" w:eastAsia="Times New Roman" w:hAnsi="Times New Roman" w:cs="Times New Roman"/>
          <w:b/>
          <w:lang w:val="uk-UA" w:eastAsia="ru-RU" w:bidi="ar-SA"/>
        </w:rPr>
        <w:t>6.3. Постачальник має право:</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 xml:space="preserve">1) ініціювати заходи з припинення (обмеження) постачання природного газу Споживачеві в разі: </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 xml:space="preserve">- невиконання Споживачем пунктів 5.1 та 8.4. цього Договору; </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 xml:space="preserve">- відмови Споживача від підписання акту приймання-передачі без відповідного письмового обґрунтування. </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Газопостачання Споживачу може бути припинено в інших випадках, передбачених чинним законодавством України;</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В такому випадку </w:t>
      </w:r>
      <w:r w:rsidRPr="00DE3FFA">
        <w:rPr>
          <w:rFonts w:ascii="Times New Roman" w:eastAsia="Times New Roman" w:hAnsi="Times New Roman" w:cs="Times New Roman"/>
          <w:shd w:val="clear" w:color="auto" w:fill="FFFFFF"/>
          <w:lang w:val="uk-UA" w:eastAsia="ru-RU" w:bidi="ar-SA"/>
        </w:rPr>
        <w:t>Постачальник надсилає рекомендованим листом відповідне письмове повідомлення Споживачу про розірвання цього Договору</w:t>
      </w:r>
      <w:r w:rsidRPr="00DE3FFA">
        <w:rPr>
          <w:rFonts w:ascii="Times New Roman" w:eastAsia="Times New Roman" w:hAnsi="Times New Roman" w:cs="Times New Roman"/>
          <w:lang w:val="uk-UA" w:eastAsia="ru-RU" w:bidi="ar-SA"/>
        </w:rPr>
        <w:t>;</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3) 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DE3FFA">
        <w:rPr>
          <w:rFonts w:ascii="Times New Roman" w:eastAsia="Times New Roman" w:hAnsi="Times New Roman" w:cs="Times New Roman"/>
          <w:u w:val="single"/>
          <w:lang w:val="uk-UA" w:eastAsia="ru-RU" w:bidi="ar-SA"/>
        </w:rPr>
        <w:t>н</w:t>
      </w:r>
      <w:r w:rsidRPr="00DE3FFA">
        <w:rPr>
          <w:rFonts w:ascii="Times New Roman" w:eastAsia="Times New Roman" w:hAnsi="Times New Roman" w:cs="Times New Roman"/>
          <w:lang w:val="uk-UA" w:eastAsia="ru-RU" w:bidi="ar-SA"/>
        </w:rPr>
        <w:t>ого газу, іншими нормативно-правовими актами України, цим Договором;</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4) отримати оплату за переданий за цим Договором природний газ в розмірі та в строки, визначені цим Договором.</w:t>
      </w:r>
    </w:p>
    <w:p w:rsidR="00DE3FFA" w:rsidRPr="00DE3FFA" w:rsidRDefault="00DE3FFA" w:rsidP="00DE3FFA">
      <w:pPr>
        <w:widowControl/>
        <w:suppressAutoHyphens w:val="0"/>
        <w:ind w:firstLine="709"/>
        <w:jc w:val="both"/>
        <w:rPr>
          <w:rFonts w:ascii="Times New Roman" w:eastAsia="Times New Roman" w:hAnsi="Times New Roman" w:cs="Times New Roman"/>
          <w:b/>
          <w:lang w:val="uk-UA" w:eastAsia="ru-RU" w:bidi="ar-SA"/>
        </w:rPr>
      </w:pPr>
      <w:r w:rsidRPr="00DE3FFA">
        <w:rPr>
          <w:rFonts w:ascii="Times New Roman" w:eastAsia="Times New Roman" w:hAnsi="Times New Roman" w:cs="Times New Roman"/>
          <w:b/>
          <w:lang w:val="uk-UA" w:eastAsia="ru-RU" w:bidi="ar-SA"/>
        </w:rPr>
        <w:t>6.4. Постачальник зобов'язаний:</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 xml:space="preserve">1) виконувати умови цього Договору; </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2) забезпечувати відповідно до вимог Кодексу ГТС своєчасну реєстрацію Споживача у Реєстрі при дотриманні Споживачем умов цього Договору;</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lastRenderedPageBreak/>
        <w:t>5) виконувати інші обов'язки, передбачені Правилами постачання природного газу та чинним законодавством України.</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p>
    <w:p w:rsidR="00DE3FFA" w:rsidRPr="00DE3FFA" w:rsidRDefault="00DE3FFA" w:rsidP="00DE3FFA">
      <w:pPr>
        <w:widowControl/>
        <w:suppressAutoHyphens w:val="0"/>
        <w:ind w:firstLine="709"/>
        <w:jc w:val="center"/>
        <w:rPr>
          <w:rFonts w:ascii="Times New Roman" w:eastAsia="Times New Roman" w:hAnsi="Times New Roman" w:cs="Times New Roman"/>
          <w:b/>
          <w:lang w:val="uk-UA" w:eastAsia="ru-RU" w:bidi="ar-SA"/>
        </w:rPr>
      </w:pPr>
      <w:r w:rsidRPr="00DE3FFA">
        <w:rPr>
          <w:rFonts w:ascii="Times New Roman" w:eastAsia="Times New Roman" w:hAnsi="Times New Roman" w:cs="Times New Roman"/>
          <w:b/>
          <w:lang w:val="uk-UA" w:eastAsia="ru-RU" w:bidi="ar-SA"/>
        </w:rPr>
        <w:t>7. Відповідальність сторін</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7.3. Постачальник не відповідає за підтримання належного тиску на газорозподільних станціях.</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DE3FFA">
        <w:rPr>
          <w:rFonts w:ascii="Times New Roman" w:eastAsia="Times New Roman" w:hAnsi="Times New Roman" w:cs="Times New Roman"/>
          <w:u w:val="single"/>
          <w:lang w:val="uk-UA" w:eastAsia="ru-RU" w:bidi="ar-SA"/>
        </w:rPr>
        <w:t>н</w:t>
      </w:r>
      <w:r w:rsidRPr="00DE3FFA">
        <w:rPr>
          <w:rFonts w:ascii="Times New Roman" w:eastAsia="Times New Roman" w:hAnsi="Times New Roman" w:cs="Times New Roman"/>
          <w:lang w:val="uk-UA" w:eastAsia="ru-RU" w:bidi="ar-SA"/>
        </w:rPr>
        <w:t>ного законодавства України та умов цього Договору.</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 xml:space="preserve">7.5. </w:t>
      </w:r>
      <w:r w:rsidR="00F93C36" w:rsidRPr="00DE3FFA">
        <w:rPr>
          <w:rFonts w:ascii="Times New Roman" w:eastAsia="Calibri" w:hAnsi="Times New Roman" w:cs="Times New Roman"/>
          <w:lang w:val="uk-UA" w:eastAsia="ru-RU" w:bidi="ar-SA"/>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DE3FFA" w:rsidRPr="00DE3FFA" w:rsidRDefault="00DE3FFA" w:rsidP="00DE3FFA">
      <w:pPr>
        <w:widowControl/>
        <w:tabs>
          <w:tab w:val="left" w:pos="1085"/>
        </w:tabs>
        <w:suppressAutoHyphens w:val="0"/>
        <w:ind w:firstLine="709"/>
        <w:jc w:val="both"/>
        <w:rPr>
          <w:rFonts w:ascii="Times New Roman" w:eastAsia="Calibri" w:hAnsi="Times New Roman" w:cs="Times New Roman"/>
          <w:lang w:val="uk-UA" w:eastAsia="ru-RU" w:bidi="ar-SA"/>
        </w:rPr>
      </w:pPr>
    </w:p>
    <w:p w:rsidR="00DE3FFA" w:rsidRPr="00DE3FFA" w:rsidRDefault="00DE3FFA" w:rsidP="00DE3FFA">
      <w:pPr>
        <w:widowControl/>
        <w:suppressAutoHyphens w:val="0"/>
        <w:ind w:firstLine="709"/>
        <w:jc w:val="center"/>
        <w:rPr>
          <w:rFonts w:ascii="Times New Roman" w:eastAsia="Times New Roman" w:hAnsi="Times New Roman" w:cs="Times New Roman"/>
          <w:b/>
          <w:lang w:val="uk-UA" w:eastAsia="ru-RU" w:bidi="ar-SA"/>
        </w:rPr>
      </w:pPr>
      <w:r w:rsidRPr="00DE3FFA">
        <w:rPr>
          <w:rFonts w:ascii="Times New Roman" w:eastAsia="Times New Roman" w:hAnsi="Times New Roman" w:cs="Times New Roman"/>
          <w:b/>
          <w:lang w:val="uk-UA" w:eastAsia="ru-RU" w:bidi="ar-SA"/>
        </w:rPr>
        <w:t>8. Порядок припинення(обмеження) та відновлення газопостачання</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w:t>
      </w:r>
      <w:r w:rsidRPr="00DE3FFA">
        <w:rPr>
          <w:rFonts w:ascii="Times New Roman" w:eastAsia="Times New Roman" w:hAnsi="Times New Roman" w:cs="Times New Roman"/>
          <w:spacing w:val="-4"/>
          <w:lang w:val="uk-UA" w:eastAsia="ru-RU" w:bidi="ar-SA"/>
        </w:rPr>
        <w:t>Припинення</w:t>
      </w:r>
      <w:r w:rsidRPr="00DE3FFA">
        <w:rPr>
          <w:rFonts w:ascii="Times New Roman" w:eastAsia="Times New Roman" w:hAnsi="Times New Roman" w:cs="Times New Roman"/>
          <w:lang w:val="uk-UA" w:eastAsia="ru-RU" w:bidi="ar-SA"/>
        </w:rPr>
        <w:t xml:space="preserve">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DE3FFA">
        <w:rPr>
          <w:rFonts w:ascii="Times New Roman" w:eastAsia="Times New Roman" w:hAnsi="Times New Roman" w:cs="Times New Roman"/>
          <w:u w:val="single"/>
          <w:lang w:val="uk-UA" w:eastAsia="ru-RU" w:bidi="ar-SA"/>
        </w:rPr>
        <w:t>н</w:t>
      </w:r>
      <w:r w:rsidRPr="00DE3FFA">
        <w:rPr>
          <w:rFonts w:ascii="Times New Roman" w:eastAsia="Times New Roman" w:hAnsi="Times New Roman" w:cs="Times New Roman"/>
          <w:lang w:val="uk-UA" w:eastAsia="ru-RU" w:bidi="ar-SA"/>
        </w:rPr>
        <w:t>ити остаточний розрахунок за розрахунковий період.</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Газопостачання припиняється Постачальником з дати, зазначеної в Повідомленні.</w:t>
      </w:r>
    </w:p>
    <w:p w:rsidR="00DE3FFA" w:rsidRPr="00DE3FFA" w:rsidRDefault="00DE3FFA" w:rsidP="00DE3FFA">
      <w:pPr>
        <w:widowControl/>
        <w:suppressAutoHyphens w:val="0"/>
        <w:ind w:firstLine="709"/>
        <w:jc w:val="both"/>
        <w:rPr>
          <w:rFonts w:ascii="Times New Roman" w:eastAsia="Calibri" w:hAnsi="Times New Roman" w:cs="Times New Roman"/>
          <w:lang w:val="uk-UA" w:eastAsia="ru-RU" w:bidi="ar-SA"/>
        </w:rPr>
      </w:pPr>
      <w:r w:rsidRPr="00DE3FFA">
        <w:rPr>
          <w:rFonts w:ascii="Times New Roman" w:eastAsia="Calibri" w:hAnsi="Times New Roman" w:cs="Times New Roman"/>
          <w:lang w:val="uk-UA" w:eastAsia="ru-RU" w:bidi="ar-SA"/>
        </w:rPr>
        <w:t xml:space="preserve">Споживач не має права вимагати від Постачальника відшкодування збитків за </w:t>
      </w:r>
      <w:proofErr w:type="spellStart"/>
      <w:r w:rsidRPr="00DE3FFA">
        <w:rPr>
          <w:rFonts w:ascii="Times New Roman" w:eastAsia="Calibri" w:hAnsi="Times New Roman" w:cs="Times New Roman"/>
          <w:lang w:val="uk-UA" w:eastAsia="ru-RU" w:bidi="ar-SA"/>
        </w:rPr>
        <w:t>невключення</w:t>
      </w:r>
      <w:proofErr w:type="spellEnd"/>
      <w:r w:rsidRPr="00DE3FFA">
        <w:rPr>
          <w:rFonts w:ascii="Times New Roman" w:eastAsia="Calibri" w:hAnsi="Times New Roman" w:cs="Times New Roman"/>
          <w:lang w:val="uk-UA" w:eastAsia="ru-RU" w:bidi="ar-SA"/>
        </w:rPr>
        <w:t xml:space="preserve"> його до Реєстру внаслідок невиконання Споживачем умов цього Договору.</w:t>
      </w:r>
    </w:p>
    <w:p w:rsidR="00DE3FFA" w:rsidRPr="00DE3FFA" w:rsidRDefault="00DE3FFA" w:rsidP="00DE3FFA">
      <w:pPr>
        <w:widowControl/>
        <w:suppressAutoHyphens w:val="0"/>
        <w:ind w:firstLine="709"/>
        <w:jc w:val="both"/>
        <w:rPr>
          <w:rFonts w:ascii="Times New Roman" w:eastAsia="Calibri" w:hAnsi="Times New Roman" w:cs="Times New Roman"/>
          <w:lang w:val="uk-UA" w:eastAsia="ru-RU" w:bidi="ar-SA"/>
        </w:rPr>
      </w:pPr>
      <w:r w:rsidRPr="00DE3FFA">
        <w:rPr>
          <w:rFonts w:ascii="Times New Roman" w:eastAsia="Calibri" w:hAnsi="Times New Roman" w:cs="Times New Roman"/>
          <w:lang w:val="uk-UA" w:eastAsia="ru-RU" w:bidi="ar-SA"/>
        </w:rPr>
        <w:t>Постачальник не припиняє постачання Споживачу у випадках:</w:t>
      </w:r>
    </w:p>
    <w:p w:rsidR="00DE3FFA" w:rsidRPr="00DE3FFA" w:rsidRDefault="00DE3FFA" w:rsidP="00DE3FFA">
      <w:pPr>
        <w:widowControl/>
        <w:suppressAutoHyphens w:val="0"/>
        <w:ind w:firstLine="709"/>
        <w:jc w:val="both"/>
        <w:rPr>
          <w:rFonts w:ascii="Times New Roman" w:eastAsia="Calibri" w:hAnsi="Times New Roman" w:cs="Times New Roman"/>
          <w:lang w:val="uk-UA" w:eastAsia="ru-RU" w:bidi="ar-SA"/>
        </w:rPr>
      </w:pPr>
      <w:r w:rsidRPr="00DE3FFA">
        <w:rPr>
          <w:rFonts w:ascii="Times New Roman" w:eastAsia="Calibri" w:hAnsi="Times New Roman" w:cs="Times New Roman"/>
          <w:lang w:val="uk-UA" w:eastAsia="ru-RU" w:bidi="ar-SA"/>
        </w:rPr>
        <w:t>- прийняття рішення учасника Постачальника щодо продовження постачання природного газу Споживачу;</w:t>
      </w:r>
    </w:p>
    <w:p w:rsidR="00DE3FFA" w:rsidRPr="00DE3FFA" w:rsidRDefault="00DE3FFA" w:rsidP="00DE3FFA">
      <w:pPr>
        <w:widowControl/>
        <w:suppressAutoHyphens w:val="0"/>
        <w:ind w:firstLine="709"/>
        <w:jc w:val="both"/>
        <w:rPr>
          <w:rFonts w:ascii="Times New Roman" w:eastAsia="Calibri" w:hAnsi="Times New Roman" w:cs="Times New Roman"/>
          <w:lang w:val="uk-UA" w:eastAsia="ru-RU" w:bidi="ar-SA"/>
        </w:rPr>
      </w:pPr>
      <w:r w:rsidRPr="00DE3FFA">
        <w:rPr>
          <w:rFonts w:ascii="Times New Roman" w:eastAsia="Calibri" w:hAnsi="Times New Roman" w:cs="Times New Roman"/>
          <w:lang w:val="uk-UA" w:eastAsia="ru-RU" w:bidi="ar-SA"/>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DE3FFA" w:rsidRPr="00DE3FFA" w:rsidRDefault="00DE3FFA" w:rsidP="00DE3FFA">
      <w:pPr>
        <w:widowControl/>
        <w:suppressAutoHyphens w:val="0"/>
        <w:ind w:firstLine="709"/>
        <w:contextualSpacing/>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8.2.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8.3. Фізичне припинення постачання природного газу за цим Договором здійснює(</w:t>
      </w:r>
      <w:proofErr w:type="spellStart"/>
      <w:r w:rsidRPr="00DE3FFA">
        <w:rPr>
          <w:rFonts w:ascii="Times New Roman" w:eastAsia="Times New Roman" w:hAnsi="Times New Roman" w:cs="Times New Roman"/>
          <w:lang w:val="uk-UA" w:eastAsia="ru-RU" w:bidi="ar-SA"/>
        </w:rPr>
        <w:t>ють</w:t>
      </w:r>
      <w:proofErr w:type="spellEnd"/>
      <w:r w:rsidRPr="00DE3FFA">
        <w:rPr>
          <w:rFonts w:ascii="Times New Roman" w:eastAsia="Times New Roman" w:hAnsi="Times New Roman" w:cs="Times New Roman"/>
          <w:lang w:val="uk-UA" w:eastAsia="ru-RU" w:bidi="ar-SA"/>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DE3FFA">
        <w:rPr>
          <w:rFonts w:ascii="Times New Roman" w:eastAsia="Times New Roman" w:hAnsi="Times New Roman" w:cs="Times New Roman"/>
          <w:u w:val="single"/>
          <w:lang w:val="uk-UA" w:eastAsia="ru-RU" w:bidi="ar-SA"/>
        </w:rPr>
        <w:t>д</w:t>
      </w:r>
      <w:r w:rsidRPr="00DE3FFA">
        <w:rPr>
          <w:rFonts w:ascii="Times New Roman" w:eastAsia="Times New Roman" w:hAnsi="Times New Roman" w:cs="Times New Roman"/>
          <w:lang w:val="uk-UA" w:eastAsia="ru-RU" w:bidi="ar-SA"/>
        </w:rP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8.4. Компенсація Постачальнику вартості послуг з припинення (обмеження) газопостачання здійснюється Споживачем в такому порядку:</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 xml:space="preserve">- 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w:t>
      </w:r>
      <w:r w:rsidRPr="00DE3FFA">
        <w:rPr>
          <w:rFonts w:ascii="Times New Roman" w:eastAsia="Times New Roman" w:hAnsi="Times New Roman" w:cs="Times New Roman"/>
          <w:lang w:val="uk-UA" w:eastAsia="ru-RU" w:bidi="ar-SA"/>
        </w:rPr>
        <w:lastRenderedPageBreak/>
        <w:t>Постачальника, який зазначається в надісланому Споживачеві рахунку-фактурі із призначенням платежу;</w:t>
      </w:r>
    </w:p>
    <w:p w:rsidR="00DE3FFA" w:rsidRDefault="00DE3FFA" w:rsidP="00DE3FFA">
      <w:pPr>
        <w:widowControl/>
        <w:suppressAutoHyphens w:val="0"/>
        <w:ind w:firstLine="709"/>
        <w:jc w:val="both"/>
        <w:rPr>
          <w:rFonts w:ascii="Times New Roman" w:eastAsia="Calibri" w:hAnsi="Times New Roman" w:cs="Times New Roman"/>
          <w:lang w:val="uk-UA" w:eastAsia="ru-RU" w:bidi="ar-SA"/>
        </w:rPr>
      </w:pPr>
      <w:r w:rsidRPr="00DE3FFA">
        <w:rPr>
          <w:rFonts w:ascii="Times New Roman" w:eastAsia="Calibri" w:hAnsi="Times New Roman" w:cs="Times New Roman"/>
          <w:lang w:val="uk-UA" w:eastAsia="ru-RU" w:bidi="ar-SA"/>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DE3FFA" w:rsidRPr="00DE3FFA" w:rsidRDefault="00DE3FFA" w:rsidP="00DE3FFA">
      <w:pPr>
        <w:widowControl/>
        <w:suppressAutoHyphens w:val="0"/>
        <w:ind w:firstLine="709"/>
        <w:jc w:val="both"/>
        <w:rPr>
          <w:rFonts w:ascii="Times New Roman" w:eastAsia="Calibri" w:hAnsi="Times New Roman" w:cs="Times New Roman"/>
          <w:lang w:val="uk-UA" w:eastAsia="ru-RU" w:bidi="ar-SA"/>
        </w:rPr>
      </w:pPr>
    </w:p>
    <w:p w:rsidR="00DE3FFA" w:rsidRPr="00DE3FFA" w:rsidRDefault="00DE3FFA" w:rsidP="00DE3FFA">
      <w:pPr>
        <w:widowControl/>
        <w:suppressAutoHyphens w:val="0"/>
        <w:ind w:firstLine="720"/>
        <w:jc w:val="center"/>
        <w:rPr>
          <w:rFonts w:ascii="Times New Roman" w:eastAsia="Calibri" w:hAnsi="Times New Roman" w:cs="Times New Roman"/>
          <w:lang w:val="uk-UA" w:eastAsia="ru-RU" w:bidi="ar-SA"/>
        </w:rPr>
      </w:pPr>
      <w:r w:rsidRPr="00DE3FFA">
        <w:rPr>
          <w:rFonts w:ascii="Times New Roman" w:eastAsia="Calibri" w:hAnsi="Times New Roman" w:cs="Times New Roman"/>
          <w:b/>
          <w:lang w:val="uk-UA" w:eastAsia="ru-RU" w:bidi="ar-SA"/>
        </w:rPr>
        <w:t>9. Порядок зміни постачальника</w:t>
      </w:r>
    </w:p>
    <w:p w:rsidR="00DE3FFA" w:rsidRPr="00DE3FFA" w:rsidRDefault="00DE3FFA" w:rsidP="00DE3FFA">
      <w:pPr>
        <w:widowControl/>
        <w:suppressAutoHyphens w:val="0"/>
        <w:ind w:firstLine="709"/>
        <w:jc w:val="both"/>
        <w:rPr>
          <w:rFonts w:ascii="Times New Roman" w:eastAsia="Calibri" w:hAnsi="Times New Roman" w:cs="Times New Roman"/>
          <w:lang w:val="uk-UA" w:eastAsia="ru-RU" w:bidi="ar-SA"/>
        </w:rPr>
      </w:pPr>
      <w:r w:rsidRPr="00DE3FFA">
        <w:rPr>
          <w:rFonts w:ascii="Times New Roman" w:eastAsia="Calibri" w:hAnsi="Times New Roman" w:cs="Times New Roman"/>
          <w:lang w:val="uk-UA" w:eastAsia="ru-RU" w:bidi="ar-SA"/>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DE3FFA">
        <w:rPr>
          <w:rFonts w:ascii="Times New Roman" w:eastAsia="Calibri" w:hAnsi="Times New Roman" w:cs="Times New Roman"/>
          <w:u w:val="single"/>
          <w:lang w:val="uk-UA" w:eastAsia="ru-RU" w:bidi="ar-SA"/>
        </w:rPr>
        <w:t>д</w:t>
      </w:r>
      <w:r w:rsidRPr="00DE3FFA">
        <w:rPr>
          <w:rFonts w:ascii="Times New Roman" w:eastAsia="Calibri" w:hAnsi="Times New Roman" w:cs="Times New Roman"/>
          <w:lang w:val="uk-UA" w:eastAsia="ru-RU" w:bidi="ar-SA"/>
        </w:rPr>
        <w:t>бачених Правилами постачання природного газу.</w:t>
      </w:r>
    </w:p>
    <w:p w:rsidR="00DE3FFA" w:rsidRPr="00DE3FFA" w:rsidRDefault="00DE3FFA" w:rsidP="00DE3FFA">
      <w:pPr>
        <w:widowControl/>
        <w:suppressAutoHyphens w:val="0"/>
        <w:ind w:firstLine="709"/>
        <w:jc w:val="both"/>
        <w:rPr>
          <w:rFonts w:ascii="Times New Roman" w:eastAsia="Calibri" w:hAnsi="Times New Roman" w:cs="Times New Roman"/>
          <w:lang w:val="uk-UA" w:eastAsia="ru-RU" w:bidi="ar-SA"/>
        </w:rPr>
      </w:pPr>
      <w:r w:rsidRPr="00DE3FFA">
        <w:rPr>
          <w:rFonts w:ascii="Times New Roman" w:eastAsia="Calibri" w:hAnsi="Times New Roman" w:cs="Times New Roman"/>
          <w:lang w:val="uk-UA" w:eastAsia="ru-RU" w:bidi="ar-SA"/>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DE3FFA" w:rsidRPr="00DE3FFA" w:rsidRDefault="00DE3FFA" w:rsidP="00DE3FFA">
      <w:pPr>
        <w:widowControl/>
        <w:suppressAutoHyphens w:val="0"/>
        <w:ind w:firstLine="709"/>
        <w:jc w:val="both"/>
        <w:rPr>
          <w:rFonts w:ascii="Times New Roman" w:eastAsia="Calibri" w:hAnsi="Times New Roman" w:cs="Times New Roman"/>
          <w:lang w:val="uk-UA" w:eastAsia="ru-RU" w:bidi="ar-SA"/>
        </w:rPr>
      </w:pPr>
      <w:r w:rsidRPr="00DE3FFA">
        <w:rPr>
          <w:rFonts w:ascii="Times New Roman" w:eastAsia="Calibri" w:hAnsi="Times New Roman" w:cs="Times New Roman"/>
          <w:lang w:val="uk-UA" w:eastAsia="ru-RU" w:bidi="ar-SA"/>
        </w:rPr>
        <w:t>9.3. Угода про розірвання договору надається Споживачем Постачальнику в строк не пізніше ніж за 20 діб до припинення газопостачання.</w:t>
      </w:r>
    </w:p>
    <w:p w:rsidR="00DE3FFA" w:rsidRPr="00DE3FFA" w:rsidRDefault="00DE3FFA" w:rsidP="00DE3FFA">
      <w:pPr>
        <w:widowControl/>
        <w:suppressAutoHyphens w:val="0"/>
        <w:ind w:firstLine="709"/>
        <w:jc w:val="both"/>
        <w:rPr>
          <w:rFonts w:ascii="Times New Roman" w:eastAsia="Calibri" w:hAnsi="Times New Roman" w:cs="Times New Roman"/>
          <w:lang w:val="uk-UA" w:eastAsia="ru-RU" w:bidi="ar-SA"/>
        </w:rPr>
      </w:pPr>
    </w:p>
    <w:p w:rsidR="00DE3FFA" w:rsidRPr="00DE3FFA" w:rsidRDefault="00DE3FFA" w:rsidP="00DE3FFA">
      <w:pPr>
        <w:widowControl/>
        <w:suppressAutoHyphens w:val="0"/>
        <w:ind w:firstLine="709"/>
        <w:jc w:val="center"/>
        <w:rPr>
          <w:rFonts w:ascii="Times New Roman" w:eastAsia="Times New Roman" w:hAnsi="Times New Roman" w:cs="Times New Roman"/>
          <w:b/>
          <w:lang w:val="uk-UA" w:eastAsia="ru-RU" w:bidi="ar-SA"/>
        </w:rPr>
      </w:pPr>
      <w:r w:rsidRPr="00DE3FFA">
        <w:rPr>
          <w:rFonts w:ascii="Times New Roman" w:eastAsia="Times New Roman" w:hAnsi="Times New Roman" w:cs="Times New Roman"/>
          <w:b/>
          <w:lang w:val="uk-UA" w:eastAsia="ru-RU" w:bidi="ar-SA"/>
        </w:rPr>
        <w:t>10. Форс-мажор</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10.2. Строк виконання зобов'язань відкладається на строк дії форс-мажорних обставин.</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10.4. Настання форс-мажорних обставин підтверджується в порядку, встановленому чинним законодавством України.</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10.5. Виникнення форс-мажорних обставин не є підставою для відмо</w:t>
      </w:r>
      <w:r w:rsidRPr="000B4A4C">
        <w:rPr>
          <w:rFonts w:ascii="Times New Roman" w:eastAsia="Times New Roman" w:hAnsi="Times New Roman" w:cs="Times New Roman"/>
          <w:lang w:val="uk-UA" w:eastAsia="ru-RU" w:bidi="ar-SA"/>
        </w:rPr>
        <w:t>в</w:t>
      </w:r>
      <w:r w:rsidRPr="00DE3FFA">
        <w:rPr>
          <w:rFonts w:ascii="Times New Roman" w:eastAsia="Times New Roman" w:hAnsi="Times New Roman" w:cs="Times New Roman"/>
          <w:lang w:val="uk-UA" w:eastAsia="ru-RU" w:bidi="ar-SA"/>
        </w:rPr>
        <w:t>и Споживача від сплати Постачальнику вартості природного газу, поставленого до їх настання.</w:t>
      </w:r>
    </w:p>
    <w:p w:rsidR="00DE3FFA" w:rsidRDefault="00DE3FFA" w:rsidP="00DE3FFA">
      <w:pPr>
        <w:widowControl/>
        <w:suppressAutoHyphens w:val="0"/>
        <w:ind w:firstLine="709"/>
        <w:jc w:val="both"/>
        <w:rPr>
          <w:rFonts w:ascii="Times New Roman" w:eastAsia="Calibri" w:hAnsi="Times New Roman" w:cs="Times New Roman"/>
          <w:lang w:val="uk-UA" w:eastAsia="ru-RU" w:bidi="ar-SA"/>
        </w:rPr>
      </w:pPr>
    </w:p>
    <w:p w:rsidR="00DE3FFA" w:rsidRPr="00DE3FFA" w:rsidRDefault="00DE3FFA" w:rsidP="00DE3FFA">
      <w:pPr>
        <w:widowControl/>
        <w:suppressAutoHyphens w:val="0"/>
        <w:ind w:firstLine="709"/>
        <w:jc w:val="center"/>
        <w:rPr>
          <w:rFonts w:ascii="Times New Roman" w:eastAsia="Calibri" w:hAnsi="Times New Roman" w:cs="Times New Roman"/>
          <w:lang w:val="uk-UA" w:eastAsia="ru-RU" w:bidi="ar-SA"/>
        </w:rPr>
      </w:pPr>
      <w:r w:rsidRPr="00DE3FFA">
        <w:rPr>
          <w:rFonts w:ascii="Times New Roman" w:eastAsia="Calibri" w:hAnsi="Times New Roman" w:cs="Times New Roman"/>
          <w:b/>
          <w:lang w:val="uk-UA" w:eastAsia="ru-RU" w:bidi="ar-SA"/>
        </w:rPr>
        <w:t>11. Порядок розв'язання спорів (розбіжностей)</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11.2. У разі недосягнення Сторонами згоди спори (розбіжності) розв'язуються у судовому порядку.</w:t>
      </w:r>
    </w:p>
    <w:p w:rsid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DE3FFA">
        <w:rPr>
          <w:rFonts w:ascii="Times New Roman" w:eastAsia="Times New Roman" w:hAnsi="Times New Roman" w:cs="Times New Roman"/>
          <w:u w:val="single"/>
          <w:lang w:val="uk-UA" w:eastAsia="ru-RU" w:bidi="ar-SA"/>
        </w:rPr>
        <w:t>к</w:t>
      </w:r>
      <w:r w:rsidRPr="00DE3FFA">
        <w:rPr>
          <w:rFonts w:ascii="Times New Roman" w:eastAsia="Times New Roman" w:hAnsi="Times New Roman" w:cs="Times New Roman"/>
          <w:lang w:val="uk-UA" w:eastAsia="ru-RU" w:bidi="ar-SA"/>
        </w:rPr>
        <w:t>ів становить п'ять років.</w:t>
      </w:r>
    </w:p>
    <w:p w:rsidR="006E77BE" w:rsidRPr="00DE3FFA" w:rsidRDefault="006E77BE" w:rsidP="00DE3FFA">
      <w:pPr>
        <w:widowControl/>
        <w:suppressAutoHyphens w:val="0"/>
        <w:ind w:firstLine="709"/>
        <w:jc w:val="both"/>
        <w:rPr>
          <w:rFonts w:ascii="Times New Roman" w:eastAsia="Times New Roman" w:hAnsi="Times New Roman" w:cs="Times New Roman"/>
          <w:lang w:val="uk-UA" w:eastAsia="ru-RU" w:bidi="ar-SA"/>
        </w:rPr>
      </w:pPr>
    </w:p>
    <w:p w:rsidR="00DE3FFA" w:rsidRPr="00DE3FFA" w:rsidRDefault="00DE3FFA" w:rsidP="00DE3FFA">
      <w:pPr>
        <w:widowControl/>
        <w:suppressAutoHyphens w:val="0"/>
        <w:ind w:firstLine="720"/>
        <w:jc w:val="center"/>
        <w:rPr>
          <w:rFonts w:ascii="Times New Roman" w:eastAsia="Calibri" w:hAnsi="Times New Roman" w:cs="Times New Roman"/>
          <w:lang w:val="uk-UA" w:eastAsia="ru-RU" w:bidi="ar-SA"/>
        </w:rPr>
      </w:pPr>
      <w:r w:rsidRPr="00DE3FFA">
        <w:rPr>
          <w:rFonts w:ascii="Times New Roman" w:eastAsia="Calibri" w:hAnsi="Times New Roman" w:cs="Times New Roman"/>
          <w:b/>
          <w:bCs/>
          <w:lang w:val="uk-UA" w:eastAsia="ru-RU" w:bidi="ar-SA"/>
        </w:rPr>
        <w:t xml:space="preserve">12. </w:t>
      </w:r>
      <w:proofErr w:type="spellStart"/>
      <w:r w:rsidRPr="00DE3FFA">
        <w:rPr>
          <w:rFonts w:ascii="Times New Roman" w:eastAsia="Calibri" w:hAnsi="Times New Roman" w:cs="Times New Roman"/>
          <w:b/>
          <w:bCs/>
          <w:lang w:val="uk-UA" w:eastAsia="ru-RU" w:bidi="ar-SA"/>
        </w:rPr>
        <w:t>Санкційне</w:t>
      </w:r>
      <w:proofErr w:type="spellEnd"/>
      <w:r w:rsidRPr="00DE3FFA">
        <w:rPr>
          <w:rFonts w:ascii="Times New Roman" w:eastAsia="Calibri" w:hAnsi="Times New Roman" w:cs="Times New Roman"/>
          <w:b/>
          <w:bCs/>
          <w:lang w:val="uk-UA" w:eastAsia="ru-RU" w:bidi="ar-SA"/>
        </w:rPr>
        <w:t xml:space="preserve"> та антикорупційне застереження</w:t>
      </w:r>
    </w:p>
    <w:p w:rsidR="00DE3FFA" w:rsidRPr="00DE3FFA" w:rsidRDefault="00DE3FFA" w:rsidP="00DE3FFA">
      <w:pPr>
        <w:widowControl/>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uk-UA" w:bidi="ar-SA"/>
        </w:rPr>
        <w:t xml:space="preserve">12.1. </w:t>
      </w:r>
      <w:r w:rsidR="00550846">
        <w:rPr>
          <w:rFonts w:ascii="Times New Roman" w:eastAsia="Times New Roman" w:hAnsi="Times New Roman" w:cs="Times New Roman"/>
          <w:lang w:val="uk-UA" w:eastAsia="uk-UA" w:bidi="ar-SA"/>
        </w:rPr>
        <w:t>Споживач</w:t>
      </w:r>
      <w:r w:rsidRPr="00DE3FFA">
        <w:rPr>
          <w:rFonts w:ascii="Times New Roman" w:eastAsia="Times New Roman" w:hAnsi="Times New Roman" w:cs="Times New Roman"/>
          <w:lang w:val="uk-UA" w:eastAsia="uk-UA" w:bidi="ar-SA"/>
        </w:rPr>
        <w:t xml:space="preserve"> має право в односторонньому порядку відмовитися від виконання своїх зобов’язань за Договором та/або розірвати Договір у разі, якщо:</w:t>
      </w:r>
    </w:p>
    <w:p w:rsidR="00DE3FFA" w:rsidRPr="00DE3FFA" w:rsidRDefault="00DE3FFA" w:rsidP="00DE3FFA">
      <w:pPr>
        <w:widowControl/>
        <w:ind w:firstLine="709"/>
        <w:jc w:val="both"/>
        <w:rPr>
          <w:rFonts w:ascii="Times New Roman" w:eastAsia="Times New Roman" w:hAnsi="Times New Roman" w:cs="Times New Roman"/>
          <w:lang w:val="uk-UA" w:eastAsia="uk-UA" w:bidi="ar-SA"/>
        </w:rPr>
      </w:pPr>
      <w:r w:rsidRPr="00DE3FFA">
        <w:rPr>
          <w:rFonts w:ascii="Times New Roman" w:eastAsia="Times New Roman" w:hAnsi="Times New Roman" w:cs="Times New Roman"/>
          <w:lang w:val="uk-UA" w:eastAsia="uk-UA" w:bidi="ar-SA"/>
        </w:rPr>
        <w:t xml:space="preserve">12.1.1. </w:t>
      </w:r>
      <w:r w:rsidR="00550846">
        <w:rPr>
          <w:rFonts w:ascii="Times New Roman" w:eastAsia="Times New Roman" w:hAnsi="Times New Roman" w:cs="Times New Roman"/>
          <w:lang w:val="uk-UA" w:eastAsia="uk-UA" w:bidi="ar-SA"/>
        </w:rPr>
        <w:t>Постачальника</w:t>
      </w:r>
      <w:r w:rsidRPr="00DE3FFA">
        <w:rPr>
          <w:rFonts w:ascii="Times New Roman" w:eastAsia="Times New Roman" w:hAnsi="Times New Roman" w:cs="Times New Roman"/>
          <w:lang w:val="uk-UA" w:eastAsia="uk-UA" w:bidi="ar-SA"/>
        </w:rPr>
        <w:t xml:space="preserve">, та/або учасника </w:t>
      </w:r>
      <w:r w:rsidR="00550846" w:rsidRPr="00550846">
        <w:rPr>
          <w:rFonts w:ascii="Times New Roman" w:eastAsia="Times New Roman" w:hAnsi="Times New Roman" w:cs="Times New Roman"/>
          <w:lang w:val="uk-UA" w:eastAsia="uk-UA" w:bidi="ar-SA"/>
        </w:rPr>
        <w:t>Постачальника</w:t>
      </w:r>
      <w:r w:rsidRPr="00DE3FFA">
        <w:rPr>
          <w:rFonts w:ascii="Times New Roman" w:eastAsia="Times New Roman" w:hAnsi="Times New Roman" w:cs="Times New Roman"/>
          <w:lang w:val="uk-UA" w:eastAsia="uk-UA" w:bidi="ar-SA"/>
        </w:rPr>
        <w:t xml:space="preserve">, та/або кінцевого </w:t>
      </w:r>
      <w:proofErr w:type="spellStart"/>
      <w:r w:rsidRPr="00DE3FFA">
        <w:rPr>
          <w:rFonts w:ascii="Times New Roman" w:eastAsia="Times New Roman" w:hAnsi="Times New Roman" w:cs="Times New Roman"/>
          <w:lang w:val="uk-UA" w:eastAsia="uk-UA" w:bidi="ar-SA"/>
        </w:rPr>
        <w:t>бенефіціарного</w:t>
      </w:r>
      <w:proofErr w:type="spellEnd"/>
      <w:r w:rsidRPr="00DE3FFA">
        <w:rPr>
          <w:rFonts w:ascii="Times New Roman" w:eastAsia="Times New Roman" w:hAnsi="Times New Roman" w:cs="Times New Roman"/>
          <w:lang w:val="uk-UA" w:eastAsia="uk-UA" w:bidi="ar-SA"/>
        </w:rPr>
        <w:t xml:space="preserve"> власника </w:t>
      </w:r>
      <w:proofErr w:type="spellStart"/>
      <w:r w:rsidR="00550846" w:rsidRPr="00550846">
        <w:rPr>
          <w:rFonts w:ascii="Times New Roman" w:eastAsia="Times New Roman" w:hAnsi="Times New Roman" w:cs="Times New Roman"/>
          <w:lang w:val="uk-UA" w:eastAsia="uk-UA" w:bidi="ar-SA"/>
        </w:rPr>
        <w:t>Постачальника</w:t>
      </w:r>
      <w:r w:rsidRPr="00DE3FFA">
        <w:rPr>
          <w:rFonts w:ascii="Times New Roman" w:eastAsia="Times New Roman" w:hAnsi="Times New Roman" w:cs="Times New Roman"/>
          <w:lang w:val="uk-UA" w:eastAsia="uk-UA" w:bidi="ar-SA"/>
        </w:rPr>
        <w:t>внесено</w:t>
      </w:r>
      <w:proofErr w:type="spellEnd"/>
      <w:r w:rsidRPr="00DE3FFA">
        <w:rPr>
          <w:rFonts w:ascii="Times New Roman" w:eastAsia="Times New Roman" w:hAnsi="Times New Roman" w:cs="Times New Roman"/>
          <w:lang w:val="uk-UA" w:eastAsia="uk-UA" w:bidi="ar-SA"/>
        </w:rPr>
        <w:t xml:space="preserve"> до списку санкцій OFAC Сполучених Штатів Америки (перелік осіб, до яких застосовано санкції, що визначається </w:t>
      </w:r>
      <w:proofErr w:type="spellStart"/>
      <w:r w:rsidRPr="00DE3FFA">
        <w:rPr>
          <w:rFonts w:ascii="Times New Roman" w:eastAsia="Times New Roman" w:hAnsi="Times New Roman" w:cs="Times New Roman"/>
          <w:lang w:val="uk-UA" w:eastAsia="uk-UA" w:bidi="ar-SA"/>
        </w:rPr>
        <w:t>The</w:t>
      </w:r>
      <w:proofErr w:type="spellEnd"/>
      <w:r w:rsidRPr="00DE3FFA">
        <w:rPr>
          <w:rFonts w:ascii="Times New Roman" w:eastAsia="Times New Roman" w:hAnsi="Times New Roman" w:cs="Times New Roman"/>
          <w:lang w:val="uk-UA" w:eastAsia="uk-UA" w:bidi="ar-SA"/>
        </w:rPr>
        <w:t xml:space="preserve"> Office </w:t>
      </w:r>
      <w:proofErr w:type="spellStart"/>
      <w:r w:rsidRPr="00DE3FFA">
        <w:rPr>
          <w:rFonts w:ascii="Times New Roman" w:eastAsia="Times New Roman" w:hAnsi="Times New Roman" w:cs="Times New Roman"/>
          <w:lang w:val="uk-UA" w:eastAsia="uk-UA" w:bidi="ar-SA"/>
        </w:rPr>
        <w:t>ofForeignAssetsControlofthe</w:t>
      </w:r>
      <w:proofErr w:type="spellEnd"/>
      <w:r w:rsidRPr="00DE3FFA">
        <w:rPr>
          <w:rFonts w:ascii="Times New Roman" w:eastAsia="Times New Roman" w:hAnsi="Times New Roman" w:cs="Times New Roman"/>
          <w:lang w:val="uk-UA" w:eastAsia="uk-UA" w:bidi="ar-SA"/>
        </w:rPr>
        <w:t xml:space="preserve"> US </w:t>
      </w:r>
      <w:proofErr w:type="spellStart"/>
      <w:r w:rsidRPr="00DE3FFA">
        <w:rPr>
          <w:rFonts w:ascii="Times New Roman" w:eastAsia="Times New Roman" w:hAnsi="Times New Roman" w:cs="Times New Roman"/>
          <w:lang w:val="uk-UA" w:eastAsia="uk-UA" w:bidi="ar-SA"/>
        </w:rPr>
        <w:t>DepartmentoftheTreasury</w:t>
      </w:r>
      <w:proofErr w:type="spellEnd"/>
      <w:r w:rsidRPr="00DE3FFA">
        <w:rPr>
          <w:rFonts w:ascii="Times New Roman" w:eastAsia="Times New Roman" w:hAnsi="Times New Roman" w:cs="Times New Roman"/>
          <w:lang w:val="uk-UA" w:eastAsia="uk-UA" w:bidi="ar-SA"/>
        </w:rPr>
        <w:t xml:space="preserve">); </w:t>
      </w:r>
    </w:p>
    <w:p w:rsidR="00DE3FFA" w:rsidRPr="00DE3FFA" w:rsidRDefault="00DE3FFA" w:rsidP="00DE3FFA">
      <w:pPr>
        <w:widowControl/>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uk-UA" w:bidi="ar-SA"/>
        </w:rPr>
        <w:t xml:space="preserve">12.1.2. до </w:t>
      </w:r>
      <w:r w:rsidR="00550846" w:rsidRPr="00550846">
        <w:rPr>
          <w:rFonts w:ascii="Times New Roman" w:eastAsia="Times New Roman" w:hAnsi="Times New Roman" w:cs="Times New Roman"/>
          <w:lang w:val="uk-UA" w:eastAsia="uk-UA" w:bidi="ar-SA"/>
        </w:rPr>
        <w:t>Постачальника</w:t>
      </w:r>
      <w:r w:rsidRPr="00DE3FFA">
        <w:rPr>
          <w:rFonts w:ascii="Times New Roman" w:eastAsia="Times New Roman" w:hAnsi="Times New Roman" w:cs="Times New Roman"/>
          <w:lang w:val="uk-UA" w:eastAsia="uk-UA" w:bidi="ar-SA"/>
        </w:rPr>
        <w:t xml:space="preserve">, та/або учасника </w:t>
      </w:r>
      <w:r w:rsidR="00550846" w:rsidRPr="00550846">
        <w:rPr>
          <w:rFonts w:ascii="Times New Roman" w:eastAsia="Times New Roman" w:hAnsi="Times New Roman" w:cs="Times New Roman"/>
          <w:lang w:val="uk-UA" w:eastAsia="uk-UA" w:bidi="ar-SA"/>
        </w:rPr>
        <w:t>Постачальника</w:t>
      </w:r>
      <w:r w:rsidRPr="00DE3FFA">
        <w:rPr>
          <w:rFonts w:ascii="Times New Roman" w:eastAsia="Times New Roman" w:hAnsi="Times New Roman" w:cs="Times New Roman"/>
          <w:lang w:val="uk-UA" w:eastAsia="uk-UA" w:bidi="ar-SA"/>
        </w:rPr>
        <w:t xml:space="preserve">, та/або кінцевого </w:t>
      </w:r>
      <w:proofErr w:type="spellStart"/>
      <w:r w:rsidRPr="00DE3FFA">
        <w:rPr>
          <w:rFonts w:ascii="Times New Roman" w:eastAsia="Times New Roman" w:hAnsi="Times New Roman" w:cs="Times New Roman"/>
          <w:lang w:val="uk-UA" w:eastAsia="uk-UA" w:bidi="ar-SA"/>
        </w:rPr>
        <w:t>бенефіціарного</w:t>
      </w:r>
      <w:proofErr w:type="spellEnd"/>
      <w:r w:rsidRPr="00DE3FFA">
        <w:rPr>
          <w:rFonts w:ascii="Times New Roman" w:eastAsia="Times New Roman" w:hAnsi="Times New Roman" w:cs="Times New Roman"/>
          <w:lang w:val="uk-UA" w:eastAsia="uk-UA" w:bidi="ar-SA"/>
        </w:rPr>
        <w:t xml:space="preserve"> власника </w:t>
      </w:r>
      <w:r w:rsidR="00550846" w:rsidRPr="00550846">
        <w:rPr>
          <w:rFonts w:ascii="Times New Roman" w:eastAsia="Times New Roman" w:hAnsi="Times New Roman" w:cs="Times New Roman"/>
          <w:lang w:val="uk-UA" w:eastAsia="uk-UA" w:bidi="ar-SA"/>
        </w:rPr>
        <w:t>Постачальника</w:t>
      </w:r>
      <w:r w:rsidRPr="00DE3FFA">
        <w:rPr>
          <w:rFonts w:ascii="Times New Roman" w:eastAsia="Times New Roman" w:hAnsi="Times New Roman" w:cs="Times New Roman"/>
          <w:lang w:val="uk-UA" w:eastAsia="uk-UA" w:bidi="ar-SA"/>
        </w:rPr>
        <w:t xml:space="preserve">, та/або товарів чи послуг </w:t>
      </w:r>
      <w:r w:rsidR="00550846" w:rsidRPr="00550846">
        <w:rPr>
          <w:rFonts w:ascii="Times New Roman" w:eastAsia="Times New Roman" w:hAnsi="Times New Roman" w:cs="Times New Roman"/>
          <w:lang w:val="uk-UA" w:eastAsia="uk-UA" w:bidi="ar-SA"/>
        </w:rPr>
        <w:t>Постачальника</w:t>
      </w:r>
      <w:r w:rsidRPr="00DE3FFA">
        <w:rPr>
          <w:rFonts w:ascii="Times New Roman" w:eastAsia="Times New Roman" w:hAnsi="Times New Roman" w:cs="Times New Roman"/>
          <w:lang w:val="uk-UA" w:eastAsia="uk-UA" w:bidi="ar-SA"/>
        </w:rPr>
        <w:t xml:space="preserve"> застосовано обмеження (санкції) інших, ніж OFAC, державних органів США, режим дотримання яких може бути порушено виконанням Договору;</w:t>
      </w:r>
    </w:p>
    <w:p w:rsidR="00DE3FFA" w:rsidRPr="00DE3FFA" w:rsidRDefault="00DE3FFA" w:rsidP="00DE3FFA">
      <w:pPr>
        <w:widowControl/>
        <w:ind w:firstLine="709"/>
        <w:jc w:val="both"/>
        <w:rPr>
          <w:rFonts w:ascii="Times New Roman" w:eastAsia="Times New Roman" w:hAnsi="Times New Roman" w:cs="Times New Roman"/>
          <w:lang w:val="uk-UA" w:eastAsia="uk-UA" w:bidi="ar-SA"/>
        </w:rPr>
      </w:pPr>
      <w:r w:rsidRPr="00DE3FFA">
        <w:rPr>
          <w:rFonts w:ascii="Times New Roman" w:eastAsia="Times New Roman" w:hAnsi="Times New Roman" w:cs="Times New Roman"/>
          <w:lang w:val="uk-UA" w:eastAsia="uk-UA" w:bidi="ar-SA"/>
        </w:rPr>
        <w:t xml:space="preserve">12.1.3. </w:t>
      </w:r>
      <w:r w:rsidR="00550846" w:rsidRPr="00550846">
        <w:rPr>
          <w:rFonts w:ascii="Times New Roman" w:eastAsia="Times New Roman" w:hAnsi="Times New Roman" w:cs="Times New Roman"/>
          <w:lang w:val="uk-UA" w:eastAsia="uk-UA" w:bidi="ar-SA"/>
        </w:rPr>
        <w:t>Постачальника</w:t>
      </w:r>
      <w:r w:rsidRPr="00DE3FFA">
        <w:rPr>
          <w:rFonts w:ascii="Times New Roman" w:eastAsia="Times New Roman" w:hAnsi="Times New Roman" w:cs="Times New Roman"/>
          <w:lang w:val="uk-UA" w:eastAsia="uk-UA" w:bidi="ar-SA"/>
        </w:rPr>
        <w:t xml:space="preserve">, та/або учасника </w:t>
      </w:r>
      <w:r w:rsidR="00550846" w:rsidRPr="00550846">
        <w:rPr>
          <w:rFonts w:ascii="Times New Roman" w:eastAsia="Times New Roman" w:hAnsi="Times New Roman" w:cs="Times New Roman"/>
          <w:lang w:val="uk-UA" w:eastAsia="uk-UA" w:bidi="ar-SA"/>
        </w:rPr>
        <w:t>Постачальника</w:t>
      </w:r>
      <w:r w:rsidRPr="00DE3FFA">
        <w:rPr>
          <w:rFonts w:ascii="Times New Roman" w:eastAsia="Times New Roman" w:hAnsi="Times New Roman" w:cs="Times New Roman"/>
          <w:lang w:val="uk-UA" w:eastAsia="uk-UA" w:bidi="ar-SA"/>
        </w:rPr>
        <w:t xml:space="preserve">, та/або кінцевого </w:t>
      </w:r>
      <w:proofErr w:type="spellStart"/>
      <w:r w:rsidRPr="00DE3FFA">
        <w:rPr>
          <w:rFonts w:ascii="Times New Roman" w:eastAsia="Times New Roman" w:hAnsi="Times New Roman" w:cs="Times New Roman"/>
          <w:lang w:val="uk-UA" w:eastAsia="uk-UA" w:bidi="ar-SA"/>
        </w:rPr>
        <w:t>бенефіціарного</w:t>
      </w:r>
      <w:proofErr w:type="spellEnd"/>
      <w:r w:rsidRPr="00DE3FFA">
        <w:rPr>
          <w:rFonts w:ascii="Times New Roman" w:eastAsia="Times New Roman" w:hAnsi="Times New Roman" w:cs="Times New Roman"/>
          <w:lang w:val="uk-UA" w:eastAsia="uk-UA" w:bidi="ar-SA"/>
        </w:rPr>
        <w:t xml:space="preserve"> власника </w:t>
      </w:r>
      <w:r w:rsidR="00550846" w:rsidRPr="00550846">
        <w:rPr>
          <w:rFonts w:ascii="Times New Roman" w:eastAsia="Times New Roman" w:hAnsi="Times New Roman" w:cs="Times New Roman"/>
          <w:lang w:val="uk-UA" w:eastAsia="uk-UA" w:bidi="ar-SA"/>
        </w:rPr>
        <w:t xml:space="preserve">Постачальника </w:t>
      </w:r>
      <w:proofErr w:type="spellStart"/>
      <w:r w:rsidRPr="00DE3FFA">
        <w:rPr>
          <w:rFonts w:ascii="Times New Roman" w:eastAsia="Times New Roman" w:hAnsi="Times New Roman" w:cs="Times New Roman"/>
          <w:lang w:val="uk-UA" w:eastAsia="uk-UA" w:bidi="ar-SA"/>
        </w:rPr>
        <w:t>внесено</w:t>
      </w:r>
      <w:proofErr w:type="spellEnd"/>
      <w:r w:rsidRPr="00DE3FFA">
        <w:rPr>
          <w:rFonts w:ascii="Times New Roman" w:eastAsia="Times New Roman" w:hAnsi="Times New Roman" w:cs="Times New Roman"/>
          <w:lang w:val="uk-UA" w:eastAsia="uk-UA" w:bidi="ar-SA"/>
        </w:rPr>
        <w:t xml:space="preserve"> до списку санкцій Європейського Союзу (</w:t>
      </w:r>
      <w:proofErr w:type="spellStart"/>
      <w:r w:rsidRPr="00DE3FFA">
        <w:rPr>
          <w:rFonts w:ascii="Times New Roman" w:eastAsia="Times New Roman" w:hAnsi="Times New Roman" w:cs="Times New Roman"/>
          <w:lang w:val="uk-UA" w:eastAsia="uk-UA" w:bidi="ar-SA"/>
        </w:rPr>
        <w:t>Consolidatedlistofpersons</w:t>
      </w:r>
      <w:proofErr w:type="spellEnd"/>
      <w:r w:rsidRPr="00DE3FFA">
        <w:rPr>
          <w:rFonts w:ascii="Times New Roman" w:eastAsia="Times New Roman" w:hAnsi="Times New Roman" w:cs="Times New Roman"/>
          <w:lang w:val="uk-UA" w:eastAsia="uk-UA" w:bidi="ar-SA"/>
        </w:rPr>
        <w:t xml:space="preserve">, </w:t>
      </w:r>
      <w:proofErr w:type="spellStart"/>
      <w:r w:rsidRPr="00DE3FFA">
        <w:rPr>
          <w:rFonts w:ascii="Times New Roman" w:eastAsia="Times New Roman" w:hAnsi="Times New Roman" w:cs="Times New Roman"/>
          <w:lang w:val="uk-UA" w:eastAsia="uk-UA" w:bidi="ar-SA"/>
        </w:rPr>
        <w:t>groupsandentitiessubjectto</w:t>
      </w:r>
      <w:proofErr w:type="spellEnd"/>
      <w:r w:rsidRPr="00DE3FFA">
        <w:rPr>
          <w:rFonts w:ascii="Times New Roman" w:eastAsia="Times New Roman" w:hAnsi="Times New Roman" w:cs="Times New Roman"/>
          <w:lang w:val="uk-UA" w:eastAsia="uk-UA" w:bidi="ar-SA"/>
        </w:rPr>
        <w:t xml:space="preserve"> EU </w:t>
      </w:r>
      <w:proofErr w:type="spellStart"/>
      <w:r w:rsidRPr="00DE3FFA">
        <w:rPr>
          <w:rFonts w:ascii="Times New Roman" w:eastAsia="Times New Roman" w:hAnsi="Times New Roman" w:cs="Times New Roman"/>
          <w:lang w:val="uk-UA" w:eastAsia="uk-UA" w:bidi="ar-SA"/>
        </w:rPr>
        <w:t>financialsanctions</w:t>
      </w:r>
      <w:proofErr w:type="spellEnd"/>
      <w:r w:rsidRPr="00DE3FFA">
        <w:rPr>
          <w:rFonts w:ascii="Times New Roman" w:eastAsia="Times New Roman" w:hAnsi="Times New Roman" w:cs="Times New Roman"/>
          <w:lang w:val="uk-UA" w:eastAsia="uk-UA" w:bidi="ar-SA"/>
        </w:rPr>
        <w:t>);</w:t>
      </w:r>
    </w:p>
    <w:p w:rsidR="00DE3FFA" w:rsidRPr="00DE3FFA" w:rsidRDefault="00DE3FFA" w:rsidP="00DE3FFA">
      <w:pPr>
        <w:widowControl/>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uk-UA" w:bidi="ar-SA"/>
        </w:rPr>
        <w:t xml:space="preserve">12.1.4. </w:t>
      </w:r>
      <w:r w:rsidR="00550846" w:rsidRPr="00550846">
        <w:rPr>
          <w:rFonts w:ascii="Times New Roman" w:eastAsia="Times New Roman" w:hAnsi="Times New Roman" w:cs="Times New Roman"/>
          <w:lang w:val="uk-UA" w:eastAsia="uk-UA" w:bidi="ar-SA"/>
        </w:rPr>
        <w:t>Постачальника</w:t>
      </w:r>
      <w:r w:rsidRPr="00DE3FFA">
        <w:rPr>
          <w:rFonts w:ascii="Times New Roman" w:eastAsia="Times New Roman" w:hAnsi="Times New Roman" w:cs="Times New Roman"/>
          <w:lang w:val="uk-UA" w:eastAsia="uk-UA" w:bidi="ar-SA"/>
        </w:rPr>
        <w:t xml:space="preserve">, та/або учасника </w:t>
      </w:r>
      <w:r w:rsidR="00550846" w:rsidRPr="00550846">
        <w:rPr>
          <w:rFonts w:ascii="Times New Roman" w:eastAsia="Times New Roman" w:hAnsi="Times New Roman" w:cs="Times New Roman"/>
          <w:lang w:val="uk-UA" w:eastAsia="uk-UA" w:bidi="ar-SA"/>
        </w:rPr>
        <w:t>Постачальника</w:t>
      </w:r>
      <w:r w:rsidRPr="00DE3FFA">
        <w:rPr>
          <w:rFonts w:ascii="Times New Roman" w:eastAsia="Times New Roman" w:hAnsi="Times New Roman" w:cs="Times New Roman"/>
          <w:lang w:val="uk-UA" w:eastAsia="uk-UA" w:bidi="ar-SA"/>
        </w:rPr>
        <w:t xml:space="preserve">, та/або кінцевого </w:t>
      </w:r>
      <w:proofErr w:type="spellStart"/>
      <w:r w:rsidRPr="00DE3FFA">
        <w:rPr>
          <w:rFonts w:ascii="Times New Roman" w:eastAsia="Times New Roman" w:hAnsi="Times New Roman" w:cs="Times New Roman"/>
          <w:lang w:val="uk-UA" w:eastAsia="uk-UA" w:bidi="ar-SA"/>
        </w:rPr>
        <w:t>бенефіціарного</w:t>
      </w:r>
      <w:proofErr w:type="spellEnd"/>
      <w:r w:rsidRPr="00DE3FFA">
        <w:rPr>
          <w:rFonts w:ascii="Times New Roman" w:eastAsia="Times New Roman" w:hAnsi="Times New Roman" w:cs="Times New Roman"/>
          <w:lang w:val="uk-UA" w:eastAsia="uk-UA" w:bidi="ar-SA"/>
        </w:rPr>
        <w:t xml:space="preserve"> власника </w:t>
      </w:r>
      <w:proofErr w:type="spellStart"/>
      <w:r w:rsidR="00550846" w:rsidRPr="00550846">
        <w:rPr>
          <w:rFonts w:ascii="Times New Roman" w:eastAsia="Times New Roman" w:hAnsi="Times New Roman" w:cs="Times New Roman"/>
          <w:lang w:val="uk-UA" w:eastAsia="uk-UA" w:bidi="ar-SA"/>
        </w:rPr>
        <w:t>Постачальника</w:t>
      </w:r>
      <w:r w:rsidRPr="00DE3FFA">
        <w:rPr>
          <w:rFonts w:ascii="Times New Roman" w:eastAsia="Times New Roman" w:hAnsi="Times New Roman" w:cs="Times New Roman"/>
          <w:lang w:val="uk-UA" w:eastAsia="uk-UA" w:bidi="ar-SA"/>
        </w:rPr>
        <w:t>внесено</w:t>
      </w:r>
      <w:proofErr w:type="spellEnd"/>
      <w:r w:rsidRPr="00DE3FFA">
        <w:rPr>
          <w:rFonts w:ascii="Times New Roman" w:eastAsia="Times New Roman" w:hAnsi="Times New Roman" w:cs="Times New Roman"/>
          <w:lang w:val="uk-UA" w:eastAsia="uk-UA" w:bidi="ar-SA"/>
        </w:rPr>
        <w:t xml:space="preserve"> до списку санкцій </w:t>
      </w:r>
      <w:proofErr w:type="spellStart"/>
      <w:r w:rsidRPr="00DE3FFA">
        <w:rPr>
          <w:rFonts w:ascii="Times New Roman" w:eastAsia="Times New Roman" w:hAnsi="Times New Roman" w:cs="Times New Roman"/>
          <w:lang w:val="uk-UA" w:eastAsia="uk-UA" w:bidi="ar-SA"/>
        </w:rPr>
        <w:t>HerMajesty’sTreasury</w:t>
      </w:r>
      <w:proofErr w:type="spellEnd"/>
      <w:r w:rsidRPr="00DE3FFA">
        <w:rPr>
          <w:rFonts w:ascii="Times New Roman" w:eastAsia="Times New Roman" w:hAnsi="Times New Roman" w:cs="Times New Roman"/>
          <w:lang w:val="uk-UA" w:eastAsia="uk-UA" w:bidi="ar-SA"/>
        </w:rPr>
        <w:t xml:space="preserve"> Великої Британії (список осіб, включених до </w:t>
      </w:r>
      <w:proofErr w:type="spellStart"/>
      <w:r w:rsidRPr="00DE3FFA">
        <w:rPr>
          <w:rFonts w:ascii="Times New Roman" w:eastAsia="Times New Roman" w:hAnsi="Times New Roman" w:cs="Times New Roman"/>
          <w:lang w:val="uk-UA" w:eastAsia="uk-UA" w:bidi="ar-SA"/>
        </w:rPr>
        <w:t>Consolidatedlistoffinancialsanctionstargetsinthe</w:t>
      </w:r>
      <w:proofErr w:type="spellEnd"/>
      <w:r w:rsidRPr="00DE3FFA">
        <w:rPr>
          <w:rFonts w:ascii="Times New Roman" w:eastAsia="Times New Roman" w:hAnsi="Times New Roman" w:cs="Times New Roman"/>
          <w:lang w:val="uk-UA" w:eastAsia="uk-UA" w:bidi="ar-SA"/>
        </w:rPr>
        <w:t xml:space="preserve"> UK та до </w:t>
      </w:r>
      <w:r w:rsidRPr="00DE3FFA">
        <w:rPr>
          <w:rFonts w:ascii="Times New Roman" w:eastAsia="Times New Roman" w:hAnsi="Times New Roman" w:cs="Times New Roman"/>
          <w:lang w:val="uk-UA" w:eastAsia="uk-UA" w:bidi="ar-SA"/>
        </w:rPr>
        <w:lastRenderedPageBreak/>
        <w:t xml:space="preserve">ListofpersonssubjecttorestrictivemeasuresinviewofRussia’sactionsdestabilisingthesituationinUkraine, що ведеться </w:t>
      </w:r>
      <w:proofErr w:type="spellStart"/>
      <w:r w:rsidRPr="00DE3FFA">
        <w:rPr>
          <w:rFonts w:ascii="Times New Roman" w:eastAsia="Times New Roman" w:hAnsi="Times New Roman" w:cs="Times New Roman"/>
          <w:lang w:val="uk-UA" w:eastAsia="uk-UA" w:bidi="ar-SA"/>
        </w:rPr>
        <w:t>the</w:t>
      </w:r>
      <w:proofErr w:type="spellEnd"/>
      <w:r w:rsidRPr="00DE3FFA">
        <w:rPr>
          <w:rFonts w:ascii="Times New Roman" w:eastAsia="Times New Roman" w:hAnsi="Times New Roman" w:cs="Times New Roman"/>
          <w:lang w:val="uk-UA" w:eastAsia="uk-UA" w:bidi="ar-SA"/>
        </w:rPr>
        <w:t xml:space="preserve"> UK Office </w:t>
      </w:r>
      <w:proofErr w:type="spellStart"/>
      <w:r w:rsidRPr="00DE3FFA">
        <w:rPr>
          <w:rFonts w:ascii="Times New Roman" w:eastAsia="Times New Roman" w:hAnsi="Times New Roman" w:cs="Times New Roman"/>
          <w:lang w:val="uk-UA" w:eastAsia="uk-UA" w:bidi="ar-SA"/>
        </w:rPr>
        <w:t>ofFinancialSanctionsImplementation</w:t>
      </w:r>
      <w:proofErr w:type="spellEnd"/>
      <w:r w:rsidRPr="00DE3FFA">
        <w:rPr>
          <w:rFonts w:ascii="Times New Roman" w:eastAsia="Times New Roman" w:hAnsi="Times New Roman" w:cs="Times New Roman"/>
          <w:lang w:val="uk-UA" w:eastAsia="uk-UA" w:bidi="ar-SA"/>
        </w:rPr>
        <w:t xml:space="preserve"> (OFSI) </w:t>
      </w:r>
      <w:proofErr w:type="spellStart"/>
      <w:r w:rsidRPr="00DE3FFA">
        <w:rPr>
          <w:rFonts w:ascii="Times New Roman" w:eastAsia="Times New Roman" w:hAnsi="Times New Roman" w:cs="Times New Roman"/>
          <w:lang w:val="uk-UA" w:eastAsia="uk-UA" w:bidi="ar-SA"/>
        </w:rPr>
        <w:t>oftheHerMajesty’sTreasury</w:t>
      </w:r>
      <w:proofErr w:type="spellEnd"/>
      <w:r w:rsidRPr="00DE3FFA">
        <w:rPr>
          <w:rFonts w:ascii="Times New Roman" w:eastAsia="Times New Roman" w:hAnsi="Times New Roman" w:cs="Times New Roman"/>
          <w:lang w:val="uk-UA" w:eastAsia="uk-UA" w:bidi="ar-SA"/>
        </w:rPr>
        <w:t>);</w:t>
      </w:r>
    </w:p>
    <w:p w:rsidR="00DE3FFA" w:rsidRPr="00DE3FFA" w:rsidRDefault="00DE3FFA" w:rsidP="00DE3FFA">
      <w:pPr>
        <w:widowControl/>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uk-UA" w:bidi="ar-SA"/>
        </w:rPr>
        <w:t xml:space="preserve">12.1.5. </w:t>
      </w:r>
      <w:r w:rsidR="00550846" w:rsidRPr="00550846">
        <w:rPr>
          <w:rFonts w:ascii="Times New Roman" w:eastAsia="Times New Roman" w:hAnsi="Times New Roman" w:cs="Times New Roman"/>
          <w:lang w:val="uk-UA" w:eastAsia="uk-UA" w:bidi="ar-SA"/>
        </w:rPr>
        <w:t>Постачальника</w:t>
      </w:r>
      <w:r w:rsidRPr="00DE3FFA">
        <w:rPr>
          <w:rFonts w:ascii="Times New Roman" w:eastAsia="Times New Roman" w:hAnsi="Times New Roman" w:cs="Times New Roman"/>
          <w:lang w:val="uk-UA" w:eastAsia="uk-UA" w:bidi="ar-SA"/>
        </w:rPr>
        <w:t xml:space="preserve">, та/або учасника </w:t>
      </w:r>
      <w:r w:rsidR="00550846" w:rsidRPr="00550846">
        <w:rPr>
          <w:rFonts w:ascii="Times New Roman" w:eastAsia="Times New Roman" w:hAnsi="Times New Roman" w:cs="Times New Roman"/>
          <w:lang w:val="uk-UA" w:eastAsia="uk-UA" w:bidi="ar-SA"/>
        </w:rPr>
        <w:t>Постачальника</w:t>
      </w:r>
      <w:r w:rsidRPr="00DE3FFA">
        <w:rPr>
          <w:rFonts w:ascii="Times New Roman" w:eastAsia="Times New Roman" w:hAnsi="Times New Roman" w:cs="Times New Roman"/>
          <w:lang w:val="uk-UA" w:eastAsia="uk-UA" w:bidi="ar-SA"/>
        </w:rPr>
        <w:t xml:space="preserve">, та/або кінцевого </w:t>
      </w:r>
      <w:proofErr w:type="spellStart"/>
      <w:r w:rsidRPr="00DE3FFA">
        <w:rPr>
          <w:rFonts w:ascii="Times New Roman" w:eastAsia="Times New Roman" w:hAnsi="Times New Roman" w:cs="Times New Roman"/>
          <w:lang w:val="uk-UA" w:eastAsia="uk-UA" w:bidi="ar-SA"/>
        </w:rPr>
        <w:t>бенефіціарного</w:t>
      </w:r>
      <w:proofErr w:type="spellEnd"/>
      <w:r w:rsidRPr="00DE3FFA">
        <w:rPr>
          <w:rFonts w:ascii="Times New Roman" w:eastAsia="Times New Roman" w:hAnsi="Times New Roman" w:cs="Times New Roman"/>
          <w:lang w:val="uk-UA" w:eastAsia="uk-UA" w:bidi="ar-SA"/>
        </w:rPr>
        <w:t xml:space="preserve"> власника </w:t>
      </w:r>
      <w:proofErr w:type="spellStart"/>
      <w:r w:rsidR="00550846" w:rsidRPr="00550846">
        <w:rPr>
          <w:rFonts w:ascii="Times New Roman" w:eastAsia="Times New Roman" w:hAnsi="Times New Roman" w:cs="Times New Roman"/>
          <w:lang w:val="uk-UA" w:eastAsia="uk-UA" w:bidi="ar-SA"/>
        </w:rPr>
        <w:t>Постачальника</w:t>
      </w:r>
      <w:r w:rsidRPr="00DE3FFA">
        <w:rPr>
          <w:rFonts w:ascii="Times New Roman" w:eastAsia="Times New Roman" w:hAnsi="Times New Roman" w:cs="Times New Roman"/>
          <w:lang w:val="uk-UA" w:eastAsia="uk-UA" w:bidi="ar-SA"/>
        </w:rPr>
        <w:t>внесено</w:t>
      </w:r>
      <w:proofErr w:type="spellEnd"/>
      <w:r w:rsidRPr="00DE3FFA">
        <w:rPr>
          <w:rFonts w:ascii="Times New Roman" w:eastAsia="Times New Roman" w:hAnsi="Times New Roman" w:cs="Times New Roman"/>
          <w:lang w:val="uk-UA" w:eastAsia="uk-UA" w:bidi="ar-SA"/>
        </w:rPr>
        <w:t xml:space="preserve"> до списку санкцій Ради Безпеки ООН (зведений список санкцій Ради Безпеки Організації Об’єднаних Націй (</w:t>
      </w:r>
      <w:proofErr w:type="spellStart"/>
      <w:r w:rsidRPr="00DE3FFA">
        <w:rPr>
          <w:rFonts w:ascii="Times New Roman" w:eastAsia="Times New Roman" w:hAnsi="Times New Roman" w:cs="Times New Roman"/>
          <w:lang w:val="uk-UA" w:eastAsia="uk-UA" w:bidi="ar-SA"/>
        </w:rPr>
        <w:t>ConsolidatedUnitedNationsSecurityCouncilSanctionsList</w:t>
      </w:r>
      <w:proofErr w:type="spellEnd"/>
      <w:r w:rsidRPr="00DE3FFA">
        <w:rPr>
          <w:rFonts w:ascii="Times New Roman" w:eastAsia="Times New Roman" w:hAnsi="Times New Roman" w:cs="Times New Roman"/>
          <w:lang w:val="uk-UA" w:eastAsia="uk-UA" w:bidi="ar-SA"/>
        </w:rPr>
        <w:t>), до якого включено фізичних та юридичних осіб, щодо яких застосо</w:t>
      </w:r>
      <w:r w:rsidRPr="00DE3FFA">
        <w:rPr>
          <w:rFonts w:ascii="Times New Roman" w:eastAsia="Times New Roman" w:hAnsi="Times New Roman" w:cs="Times New Roman"/>
          <w:u w:val="single"/>
          <w:lang w:val="uk-UA" w:eastAsia="uk-UA" w:bidi="ar-SA"/>
        </w:rPr>
        <w:t>в</w:t>
      </w:r>
      <w:r w:rsidRPr="00DE3FFA">
        <w:rPr>
          <w:rFonts w:ascii="Times New Roman" w:eastAsia="Times New Roman" w:hAnsi="Times New Roman" w:cs="Times New Roman"/>
          <w:lang w:val="uk-UA" w:eastAsia="uk-UA" w:bidi="ar-SA"/>
        </w:rPr>
        <w:t xml:space="preserve">ано </w:t>
      </w:r>
      <w:proofErr w:type="spellStart"/>
      <w:r w:rsidRPr="00DE3FFA">
        <w:rPr>
          <w:rFonts w:ascii="Times New Roman" w:eastAsia="Times New Roman" w:hAnsi="Times New Roman" w:cs="Times New Roman"/>
          <w:lang w:val="uk-UA" w:eastAsia="uk-UA" w:bidi="ar-SA"/>
        </w:rPr>
        <w:t>санкційні</w:t>
      </w:r>
      <w:proofErr w:type="spellEnd"/>
      <w:r w:rsidRPr="00DE3FFA">
        <w:rPr>
          <w:rFonts w:ascii="Times New Roman" w:eastAsia="Times New Roman" w:hAnsi="Times New Roman" w:cs="Times New Roman"/>
          <w:lang w:val="uk-UA" w:eastAsia="uk-UA" w:bidi="ar-SA"/>
        </w:rPr>
        <w:t xml:space="preserve"> заходи Ради Безпеки ООН).</w:t>
      </w:r>
    </w:p>
    <w:p w:rsidR="00DE3FFA" w:rsidRPr="00DE3FFA" w:rsidRDefault="00DE3FFA" w:rsidP="00DE3FFA">
      <w:pPr>
        <w:widowControl/>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uk-UA" w:bidi="ar-SA"/>
        </w:rPr>
        <w:t xml:space="preserve">12.2. </w:t>
      </w:r>
      <w:r w:rsidR="00550846">
        <w:rPr>
          <w:rFonts w:ascii="Times New Roman" w:eastAsia="Times New Roman" w:hAnsi="Times New Roman" w:cs="Times New Roman"/>
          <w:lang w:val="uk-UA" w:eastAsia="uk-UA" w:bidi="ar-SA"/>
        </w:rPr>
        <w:t>Споживач</w:t>
      </w:r>
      <w:r w:rsidRPr="00DE3FFA">
        <w:rPr>
          <w:rFonts w:ascii="Times New Roman" w:eastAsia="Times New Roman" w:hAnsi="Times New Roman" w:cs="Times New Roman"/>
          <w:lang w:val="uk-UA" w:eastAsia="uk-UA" w:bidi="ar-SA"/>
        </w:rPr>
        <w:t xml:space="preserve"> має право в односторонньому порядку відмовитися від виконання своїх зобов’язань за Договором та/або розірвати Договір у разі, якщо:</w:t>
      </w:r>
    </w:p>
    <w:p w:rsidR="00DE3FFA" w:rsidRPr="00DE3FFA" w:rsidRDefault="00DE3FFA" w:rsidP="00DE3FFA">
      <w:pPr>
        <w:widowControl/>
        <w:ind w:firstLine="709"/>
        <w:jc w:val="both"/>
        <w:rPr>
          <w:rFonts w:ascii="Times New Roman" w:eastAsia="Times New Roman" w:hAnsi="Times New Roman" w:cs="Times New Roman"/>
          <w:lang w:val="uk-UA" w:eastAsia="uk-UA" w:bidi="ar-SA"/>
        </w:rPr>
      </w:pPr>
      <w:r w:rsidRPr="00DE3FFA">
        <w:rPr>
          <w:rFonts w:ascii="Times New Roman" w:eastAsia="Times New Roman" w:hAnsi="Times New Roman" w:cs="Times New Roman"/>
          <w:lang w:val="uk-UA" w:eastAsia="uk-UA" w:bidi="ar-SA"/>
        </w:rPr>
        <w:t xml:space="preserve">12.2.1. </w:t>
      </w:r>
      <w:r w:rsidR="00550846" w:rsidRPr="00550846">
        <w:rPr>
          <w:rFonts w:ascii="Times New Roman" w:eastAsia="Times New Roman" w:hAnsi="Times New Roman" w:cs="Times New Roman"/>
          <w:lang w:val="uk-UA" w:eastAsia="uk-UA" w:bidi="ar-SA"/>
        </w:rPr>
        <w:t>Постачальника</w:t>
      </w:r>
      <w:r w:rsidRPr="00DE3FFA">
        <w:rPr>
          <w:rFonts w:ascii="Times New Roman" w:eastAsia="Times New Roman" w:hAnsi="Times New Roman" w:cs="Times New Roman"/>
          <w:lang w:val="uk-UA" w:eastAsia="uk-UA" w:bidi="ar-SA"/>
        </w:rPr>
        <w:t xml:space="preserve">, та/або учасника </w:t>
      </w:r>
      <w:r w:rsidR="00550846" w:rsidRPr="00550846">
        <w:rPr>
          <w:rFonts w:ascii="Times New Roman" w:eastAsia="Times New Roman" w:hAnsi="Times New Roman" w:cs="Times New Roman"/>
          <w:lang w:val="uk-UA" w:eastAsia="uk-UA" w:bidi="ar-SA"/>
        </w:rPr>
        <w:t>Постачальника</w:t>
      </w:r>
      <w:r w:rsidRPr="00DE3FFA">
        <w:rPr>
          <w:rFonts w:ascii="Times New Roman" w:eastAsia="Times New Roman" w:hAnsi="Times New Roman" w:cs="Times New Roman"/>
          <w:lang w:val="uk-UA" w:eastAsia="uk-UA" w:bidi="ar-SA"/>
        </w:rPr>
        <w:t xml:space="preserve">, та/або кінцевого </w:t>
      </w:r>
      <w:proofErr w:type="spellStart"/>
      <w:r w:rsidRPr="00DE3FFA">
        <w:rPr>
          <w:rFonts w:ascii="Times New Roman" w:eastAsia="Times New Roman" w:hAnsi="Times New Roman" w:cs="Times New Roman"/>
          <w:lang w:val="uk-UA" w:eastAsia="uk-UA" w:bidi="ar-SA"/>
        </w:rPr>
        <w:t>бенефіціарного</w:t>
      </w:r>
      <w:proofErr w:type="spellEnd"/>
      <w:r w:rsidRPr="00DE3FFA">
        <w:rPr>
          <w:rFonts w:ascii="Times New Roman" w:eastAsia="Times New Roman" w:hAnsi="Times New Roman" w:cs="Times New Roman"/>
          <w:lang w:val="uk-UA" w:eastAsia="uk-UA" w:bidi="ar-SA"/>
        </w:rPr>
        <w:t xml:space="preserve"> власника </w:t>
      </w:r>
      <w:proofErr w:type="spellStart"/>
      <w:r w:rsidR="00550846" w:rsidRPr="00550846">
        <w:rPr>
          <w:rFonts w:ascii="Times New Roman" w:eastAsia="Times New Roman" w:hAnsi="Times New Roman" w:cs="Times New Roman"/>
          <w:lang w:val="uk-UA" w:eastAsia="uk-UA" w:bidi="ar-SA"/>
        </w:rPr>
        <w:t>Постачальника</w:t>
      </w:r>
      <w:r w:rsidRPr="00DE3FFA">
        <w:rPr>
          <w:rFonts w:ascii="Times New Roman" w:eastAsia="Times New Roman" w:hAnsi="Times New Roman" w:cs="Times New Roman"/>
          <w:lang w:val="uk-UA" w:eastAsia="uk-UA" w:bidi="ar-SA"/>
        </w:rPr>
        <w:t>внесено</w:t>
      </w:r>
      <w:proofErr w:type="spellEnd"/>
      <w:r w:rsidRPr="00DE3FFA">
        <w:rPr>
          <w:rFonts w:ascii="Times New Roman" w:eastAsia="Times New Roman" w:hAnsi="Times New Roman" w:cs="Times New Roman"/>
          <w:lang w:val="uk-UA" w:eastAsia="uk-UA" w:bidi="ar-SA"/>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DE3FFA" w:rsidRPr="00DE3FFA" w:rsidRDefault="00DE3FFA" w:rsidP="00DE3FFA">
      <w:pPr>
        <w:widowControl/>
        <w:ind w:firstLine="709"/>
        <w:jc w:val="both"/>
        <w:rPr>
          <w:rFonts w:ascii="Times New Roman" w:eastAsia="Times New Roman" w:hAnsi="Times New Roman" w:cs="Times New Roman"/>
          <w:lang w:val="uk-UA" w:eastAsia="uk-UA" w:bidi="ar-SA"/>
        </w:rPr>
      </w:pPr>
      <w:r w:rsidRPr="00DE3FFA">
        <w:rPr>
          <w:rFonts w:ascii="Times New Roman" w:eastAsia="Times New Roman" w:hAnsi="Times New Roman" w:cs="Times New Roman"/>
          <w:lang w:val="uk-UA" w:eastAsia="uk-UA" w:bidi="ar-SA"/>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DE3FFA" w:rsidRPr="00DE3FFA" w:rsidRDefault="00DE3FFA" w:rsidP="00DE3FFA">
      <w:pPr>
        <w:widowControl/>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uk-UA" w:bidi="ar-SA"/>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DE3FFA">
        <w:rPr>
          <w:rFonts w:ascii="Times New Roman" w:eastAsia="Times New Roman" w:hAnsi="Times New Roman" w:cs="Times New Roman"/>
          <w:u w:val="single"/>
          <w:lang w:val="uk-UA" w:eastAsia="uk-UA" w:bidi="ar-SA"/>
        </w:rPr>
        <w:t>п</w:t>
      </w:r>
      <w:r w:rsidRPr="00DE3FFA">
        <w:rPr>
          <w:rFonts w:ascii="Times New Roman" w:eastAsia="Times New Roman" w:hAnsi="Times New Roman" w:cs="Times New Roman"/>
          <w:lang w:val="uk-UA" w:eastAsia="uk-UA" w:bidi="ar-S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DE3FFA" w:rsidRPr="00DE3FFA" w:rsidRDefault="00DE3FFA" w:rsidP="00DE3FFA">
      <w:pPr>
        <w:widowControl/>
        <w:ind w:firstLine="709"/>
        <w:jc w:val="both"/>
        <w:rPr>
          <w:rFonts w:ascii="Times New Roman" w:eastAsia="Times New Roman" w:hAnsi="Times New Roman" w:cs="Times New Roman"/>
          <w:lang w:val="uk-UA" w:eastAsia="uk-UA" w:bidi="ar-SA"/>
        </w:rPr>
      </w:pPr>
      <w:r w:rsidRPr="00DE3FFA">
        <w:rPr>
          <w:rFonts w:ascii="Times New Roman" w:eastAsia="Times New Roman" w:hAnsi="Times New Roman" w:cs="Times New Roman"/>
          <w:lang w:val="uk-UA" w:eastAsia="uk-UA" w:bidi="ar-SA"/>
        </w:rPr>
        <w:t>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E3FFA" w:rsidRPr="00DE3FFA" w:rsidRDefault="00DE3FFA" w:rsidP="00DE3FFA">
      <w:pPr>
        <w:widowControl/>
        <w:suppressAutoHyphens w:val="0"/>
        <w:ind w:firstLine="709"/>
        <w:jc w:val="both"/>
        <w:rPr>
          <w:rFonts w:ascii="Times New Roman" w:eastAsia="Calibri" w:hAnsi="Times New Roman" w:cs="Times New Roman"/>
          <w:lang w:val="uk-UA" w:eastAsia="ru-RU" w:bidi="ar-SA"/>
        </w:rPr>
      </w:pPr>
      <w:r w:rsidRPr="00DE3FFA">
        <w:rPr>
          <w:rFonts w:ascii="Times New Roman" w:eastAsia="Calibri" w:hAnsi="Times New Roman" w:cs="Times New Roman"/>
          <w:lang w:val="uk-UA" w:eastAsia="ru-RU" w:bidi="ar-SA"/>
        </w:rP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DE3FFA" w:rsidRPr="00DE3FFA" w:rsidRDefault="00DE3FFA" w:rsidP="00DE3FFA">
      <w:pPr>
        <w:widowControl/>
        <w:suppressAutoHyphens w:val="0"/>
        <w:ind w:firstLine="709"/>
        <w:jc w:val="both"/>
        <w:rPr>
          <w:rFonts w:ascii="Times New Roman" w:eastAsia="Calibri" w:hAnsi="Times New Roman" w:cs="Times New Roman"/>
          <w:lang w:val="uk-UA" w:eastAsia="ru-RU" w:bidi="ar-SA"/>
        </w:rPr>
      </w:pPr>
    </w:p>
    <w:p w:rsidR="00DE3FFA" w:rsidRPr="00DE3FFA" w:rsidRDefault="00DE3FFA" w:rsidP="00DE3FFA">
      <w:pPr>
        <w:widowControl/>
        <w:suppressAutoHyphens w:val="0"/>
        <w:ind w:firstLine="720"/>
        <w:jc w:val="center"/>
        <w:rPr>
          <w:rFonts w:ascii="Times New Roman" w:eastAsia="Times New Roman" w:hAnsi="Times New Roman" w:cs="Times New Roman"/>
          <w:lang w:val="uk-UA" w:eastAsia="ru-RU" w:bidi="ar-SA"/>
        </w:rPr>
      </w:pPr>
      <w:r w:rsidRPr="00DE3FFA">
        <w:rPr>
          <w:rFonts w:ascii="Times New Roman" w:eastAsia="Times New Roman" w:hAnsi="Times New Roman" w:cs="Times New Roman"/>
          <w:b/>
          <w:lang w:val="uk-UA" w:eastAsia="ru-RU" w:bidi="ar-SA"/>
        </w:rPr>
        <w:t>13. Строк дії Договору та інші умови</w:t>
      </w:r>
    </w:p>
    <w:p w:rsidR="00DE3FFA" w:rsidRPr="00DE3FFA" w:rsidRDefault="00DE3FFA" w:rsidP="0008555A">
      <w:pPr>
        <w:widowControl/>
        <w:suppressAutoHyphens w:val="0"/>
        <w:ind w:firstLine="709"/>
        <w:rPr>
          <w:rFonts w:ascii="Times New Roman" w:eastAsia="Times New Roman" w:hAnsi="Times New Roman" w:cs="Times New Roman"/>
          <w:lang w:val="uk-UA" w:eastAsia="ru-RU" w:bidi="ar-SA"/>
        </w:rPr>
      </w:pPr>
      <w:r w:rsidRPr="0008555A">
        <w:rPr>
          <w:rFonts w:ascii="Times New Roman" w:eastAsia="Times New Roman" w:hAnsi="Times New Roman" w:cs="Times New Roman"/>
          <w:lang w:val="uk-UA" w:eastAsia="ru-RU" w:bidi="ar-SA"/>
        </w:rPr>
        <w:t xml:space="preserve">13.1. </w:t>
      </w:r>
      <w:r w:rsidR="0008555A" w:rsidRPr="0008555A">
        <w:rPr>
          <w:rFonts w:ascii="Times New Roman" w:hAnsi="Times New Roman" w:cs="Times New Roman"/>
          <w:color w:val="000000"/>
          <w:lang w:val="uk-UA"/>
        </w:rPr>
        <w:t xml:space="preserve">Даний Договір набирає </w:t>
      </w:r>
      <w:r w:rsidR="0008555A" w:rsidRPr="008B736E">
        <w:rPr>
          <w:rFonts w:ascii="Times New Roman" w:hAnsi="Times New Roman" w:cs="Times New Roman"/>
          <w:color w:val="000000"/>
          <w:lang w:val="uk-UA"/>
        </w:rPr>
        <w:t>чинності з</w:t>
      </w:r>
      <w:r w:rsidR="00E656A3" w:rsidRPr="008B736E">
        <w:rPr>
          <w:rFonts w:ascii="Times New Roman" w:hAnsi="Times New Roman" w:cs="Times New Roman"/>
          <w:color w:val="000000"/>
          <w:lang w:val="uk-UA"/>
        </w:rPr>
        <w:t xml:space="preserve"> </w:t>
      </w:r>
      <w:r w:rsidR="0008555A" w:rsidRPr="008B736E">
        <w:rPr>
          <w:rFonts w:ascii="Times New Roman" w:hAnsi="Times New Roman" w:cs="Times New Roman"/>
          <w:color w:val="000000"/>
          <w:lang w:val="uk-UA"/>
        </w:rPr>
        <w:t>16 квітня 2024</w:t>
      </w:r>
      <w:r w:rsidR="00E656A3" w:rsidRPr="008B736E">
        <w:rPr>
          <w:rFonts w:ascii="Times New Roman" w:hAnsi="Times New Roman" w:cs="Times New Roman"/>
          <w:color w:val="000000"/>
          <w:lang w:val="uk-UA"/>
        </w:rPr>
        <w:t xml:space="preserve"> року</w:t>
      </w:r>
      <w:r w:rsidR="0008555A" w:rsidRPr="008B736E">
        <w:rPr>
          <w:color w:val="000000"/>
          <w:sz w:val="27"/>
          <w:szCs w:val="27"/>
          <w:lang w:val="uk-UA"/>
        </w:rPr>
        <w:t xml:space="preserve"> </w:t>
      </w:r>
      <w:r w:rsidRPr="008B736E">
        <w:rPr>
          <w:rFonts w:ascii="Times New Roman" w:eastAsia="Times New Roman" w:hAnsi="Times New Roman" w:cs="Times New Roman"/>
          <w:lang w:val="uk-UA" w:eastAsia="ru-RU" w:bidi="ar-SA"/>
        </w:rPr>
        <w:t xml:space="preserve"> і діє в частині поставки газу до </w:t>
      </w:r>
      <w:r w:rsidR="006F13F8" w:rsidRPr="008B736E">
        <w:rPr>
          <w:rFonts w:ascii="Times New Roman" w:eastAsia="Times New Roman" w:hAnsi="Times New Roman" w:cs="Times New Roman"/>
          <w:lang w:val="uk-UA" w:eastAsia="ru-RU" w:bidi="ar-SA"/>
        </w:rPr>
        <w:t>3</w:t>
      </w:r>
      <w:r w:rsidR="006476DE">
        <w:rPr>
          <w:rFonts w:ascii="Times New Roman" w:eastAsia="Times New Roman" w:hAnsi="Times New Roman" w:cs="Times New Roman"/>
          <w:lang w:val="uk-UA" w:eastAsia="ru-RU" w:bidi="ar-SA"/>
        </w:rPr>
        <w:t>1</w:t>
      </w:r>
      <w:r w:rsidR="00E656A3" w:rsidRPr="008B736E">
        <w:rPr>
          <w:rFonts w:ascii="Times New Roman" w:eastAsia="Times New Roman" w:hAnsi="Times New Roman" w:cs="Times New Roman"/>
          <w:lang w:val="uk-UA" w:eastAsia="ru-RU" w:bidi="ar-SA"/>
        </w:rPr>
        <w:t xml:space="preserve"> </w:t>
      </w:r>
      <w:r w:rsidR="006476DE">
        <w:rPr>
          <w:rFonts w:ascii="Times New Roman" w:eastAsia="Times New Roman" w:hAnsi="Times New Roman" w:cs="Times New Roman"/>
          <w:lang w:val="uk-UA" w:eastAsia="ru-RU" w:bidi="ar-SA"/>
        </w:rPr>
        <w:t>жовтня</w:t>
      </w:r>
      <w:r w:rsidRPr="008B736E">
        <w:rPr>
          <w:rFonts w:ascii="Times New Roman" w:eastAsia="Times New Roman" w:hAnsi="Times New Roman" w:cs="Times New Roman"/>
          <w:lang w:val="uk-UA" w:eastAsia="ru-RU" w:bidi="ar-SA"/>
        </w:rPr>
        <w:t xml:space="preserve"> 202</w:t>
      </w:r>
      <w:r w:rsidR="0092061F" w:rsidRPr="008B736E">
        <w:rPr>
          <w:rFonts w:ascii="Times New Roman" w:eastAsia="Times New Roman" w:hAnsi="Times New Roman" w:cs="Times New Roman"/>
          <w:lang w:val="uk-UA" w:eastAsia="ru-RU" w:bidi="ar-SA"/>
        </w:rPr>
        <w:t>4</w:t>
      </w:r>
      <w:r w:rsidRPr="008B736E">
        <w:rPr>
          <w:rFonts w:ascii="Times New Roman" w:eastAsia="Times New Roman" w:hAnsi="Times New Roman" w:cs="Times New Roman"/>
          <w:lang w:val="uk-UA" w:eastAsia="ru-RU" w:bidi="ar-SA"/>
        </w:rPr>
        <w:t xml:space="preserve"> р</w:t>
      </w:r>
      <w:r w:rsidR="006F13F8" w:rsidRPr="008B736E">
        <w:rPr>
          <w:rFonts w:ascii="Times New Roman" w:eastAsia="Times New Roman" w:hAnsi="Times New Roman" w:cs="Times New Roman"/>
          <w:lang w:val="uk-UA" w:eastAsia="ru-RU" w:bidi="ar-SA"/>
        </w:rPr>
        <w:t>оку</w:t>
      </w:r>
      <w:r w:rsidRPr="008B736E">
        <w:rPr>
          <w:rFonts w:ascii="Times New Roman" w:eastAsia="Times New Roman" w:hAnsi="Times New Roman" w:cs="Times New Roman"/>
          <w:lang w:val="uk-UA" w:eastAsia="ru-RU" w:bidi="ar-SA"/>
        </w:rPr>
        <w:t xml:space="preserve"> включно, а в частині розрахунків – до повного їх виконання.</w:t>
      </w:r>
      <w:r w:rsidR="0008555A" w:rsidRPr="008B736E">
        <w:rPr>
          <w:rFonts w:ascii="Times New Roman" w:eastAsia="Times New Roman" w:hAnsi="Times New Roman" w:cs="Times New Roman"/>
          <w:lang w:val="uk-UA" w:eastAsia="ru-RU" w:bidi="ar-SA"/>
        </w:rPr>
        <w:t xml:space="preserve"> </w:t>
      </w:r>
      <w:r w:rsidRPr="008B736E">
        <w:rPr>
          <w:rFonts w:ascii="Times New Roman" w:eastAsia="Times New Roman" w:hAnsi="Times New Roman" w:cs="Times New Roman"/>
          <w:lang w:val="uk-UA" w:eastAsia="ru-RU" w:bidi="ar-SA"/>
        </w:rPr>
        <w:t>Продовження або припинення Договору можливе за взаємною</w:t>
      </w:r>
      <w:r w:rsidRPr="0008555A">
        <w:rPr>
          <w:rFonts w:ascii="Times New Roman" w:eastAsia="Times New Roman" w:hAnsi="Times New Roman" w:cs="Times New Roman"/>
          <w:lang w:val="uk-UA" w:eastAsia="ru-RU" w:bidi="ar-SA"/>
        </w:rPr>
        <w:t xml:space="preserve"> згодою Сторін шляхом</w:t>
      </w:r>
      <w:r w:rsidRPr="00DE3FFA">
        <w:rPr>
          <w:rFonts w:ascii="Times New Roman" w:eastAsia="Times New Roman" w:hAnsi="Times New Roman" w:cs="Times New Roman"/>
          <w:lang w:val="uk-UA" w:eastAsia="ru-RU" w:bidi="ar-SA"/>
        </w:rPr>
        <w:t xml:space="preserve"> підписання додаткової угоди до Договору.</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13.2. Цей Договір складений у двох примірниках - по одному для кожної із сторін, які мають однакову юридичну силу.</w:t>
      </w:r>
    </w:p>
    <w:p w:rsidR="00DE3FFA" w:rsidRPr="00DE3FFA" w:rsidRDefault="00DE3FFA" w:rsidP="00550846">
      <w:pPr>
        <w:suppressAutoHyphens w:val="0"/>
        <w:autoSpaceDE w:val="0"/>
        <w:autoSpaceDN w:val="0"/>
        <w:spacing w:before="1"/>
        <w:ind w:right="48" w:firstLine="662"/>
        <w:jc w:val="both"/>
        <w:rPr>
          <w:rFonts w:ascii="Times New Roman" w:eastAsia="Times New Roman" w:hAnsi="Times New Roman" w:cs="Times New Roman"/>
          <w:lang w:val="uk-UA" w:eastAsia="en-US" w:bidi="ar-SA"/>
        </w:rPr>
      </w:pPr>
      <w:r w:rsidRPr="00DE3FFA">
        <w:rPr>
          <w:rFonts w:ascii="Times New Roman" w:eastAsia="Times New Roman" w:hAnsi="Times New Roman" w:cs="Times New Roman"/>
          <w:lang w:val="uk-UA" w:eastAsia="en-US" w:bidi="ar-SA"/>
        </w:rPr>
        <w:t>Визнання окремих положень цього Договору недійсними, не тягне за собою визнання</w:t>
      </w:r>
      <w:r w:rsidR="0008555A">
        <w:rPr>
          <w:rFonts w:ascii="Times New Roman" w:eastAsia="Times New Roman" w:hAnsi="Times New Roman" w:cs="Times New Roman"/>
          <w:lang w:val="uk-UA" w:eastAsia="en-US" w:bidi="ar-SA"/>
        </w:rPr>
        <w:t xml:space="preserve"> </w:t>
      </w:r>
      <w:r w:rsidRPr="00DE3FFA">
        <w:rPr>
          <w:rFonts w:ascii="Times New Roman" w:eastAsia="Times New Roman" w:hAnsi="Times New Roman" w:cs="Times New Roman"/>
          <w:lang w:val="uk-UA" w:eastAsia="en-US" w:bidi="ar-SA"/>
        </w:rPr>
        <w:t>Договору</w:t>
      </w:r>
      <w:r w:rsidR="0008555A">
        <w:rPr>
          <w:rFonts w:ascii="Times New Roman" w:eastAsia="Times New Roman" w:hAnsi="Times New Roman" w:cs="Times New Roman"/>
          <w:lang w:val="uk-UA" w:eastAsia="en-US" w:bidi="ar-SA"/>
        </w:rPr>
        <w:t xml:space="preserve"> </w:t>
      </w:r>
      <w:r w:rsidRPr="00DE3FFA">
        <w:rPr>
          <w:rFonts w:ascii="Times New Roman" w:eastAsia="Times New Roman" w:hAnsi="Times New Roman" w:cs="Times New Roman"/>
          <w:lang w:val="uk-UA" w:eastAsia="en-US" w:bidi="ar-SA"/>
        </w:rPr>
        <w:t>не</w:t>
      </w:r>
      <w:r w:rsidR="0008555A">
        <w:rPr>
          <w:rFonts w:ascii="Times New Roman" w:eastAsia="Times New Roman" w:hAnsi="Times New Roman" w:cs="Times New Roman"/>
          <w:lang w:val="uk-UA" w:eastAsia="en-US" w:bidi="ar-SA"/>
        </w:rPr>
        <w:t xml:space="preserve"> </w:t>
      </w:r>
      <w:r w:rsidRPr="00DE3FFA">
        <w:rPr>
          <w:rFonts w:ascii="Times New Roman" w:eastAsia="Times New Roman" w:hAnsi="Times New Roman" w:cs="Times New Roman"/>
          <w:lang w:val="uk-UA" w:eastAsia="en-US" w:bidi="ar-SA"/>
        </w:rPr>
        <w:t>дійсним</w:t>
      </w:r>
      <w:r w:rsidR="0008555A">
        <w:rPr>
          <w:rFonts w:ascii="Times New Roman" w:eastAsia="Times New Roman" w:hAnsi="Times New Roman" w:cs="Times New Roman"/>
          <w:lang w:val="uk-UA" w:eastAsia="en-US" w:bidi="ar-SA"/>
        </w:rPr>
        <w:t xml:space="preserve"> </w:t>
      </w:r>
      <w:r w:rsidRPr="00DE3FFA">
        <w:rPr>
          <w:rFonts w:ascii="Times New Roman" w:eastAsia="Times New Roman" w:hAnsi="Times New Roman" w:cs="Times New Roman"/>
          <w:lang w:val="uk-UA" w:eastAsia="en-US" w:bidi="ar-SA"/>
        </w:rPr>
        <w:t>в</w:t>
      </w:r>
      <w:r w:rsidR="0008555A">
        <w:rPr>
          <w:rFonts w:ascii="Times New Roman" w:eastAsia="Times New Roman" w:hAnsi="Times New Roman" w:cs="Times New Roman"/>
          <w:lang w:val="uk-UA" w:eastAsia="en-US" w:bidi="ar-SA"/>
        </w:rPr>
        <w:t xml:space="preserve"> </w:t>
      </w:r>
      <w:r w:rsidRPr="00DE3FFA">
        <w:rPr>
          <w:rFonts w:ascii="Times New Roman" w:eastAsia="Times New Roman" w:hAnsi="Times New Roman" w:cs="Times New Roman"/>
          <w:lang w:val="uk-UA" w:eastAsia="en-US" w:bidi="ar-SA"/>
        </w:rPr>
        <w:t>цілому.</w:t>
      </w:r>
    </w:p>
    <w:p w:rsidR="006F13F8" w:rsidRPr="006F13F8" w:rsidRDefault="00DE3FFA" w:rsidP="006F13F8">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 xml:space="preserve">13.3. </w:t>
      </w:r>
      <w:r w:rsidR="006F13F8" w:rsidRPr="006F13F8">
        <w:rPr>
          <w:rFonts w:ascii="Times New Roman" w:eastAsia="Times New Roman" w:hAnsi="Times New Roman" w:cs="Times New Roman"/>
          <w:lang w:val="uk-UA" w:eastAsia="ru-RU" w:bidi="ar-SA"/>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w:t>
      </w:r>
    </w:p>
    <w:p w:rsidR="006F13F8" w:rsidRPr="008B736E" w:rsidRDefault="006F13F8" w:rsidP="0008555A">
      <w:pPr>
        <w:widowControl/>
        <w:suppressAutoHyphens w:val="0"/>
        <w:ind w:firstLine="709"/>
        <w:rPr>
          <w:rFonts w:ascii="Times New Roman" w:eastAsia="Times New Roman" w:hAnsi="Times New Roman" w:cs="Times New Roman"/>
          <w:lang w:val="uk-UA" w:eastAsia="ru-RU" w:bidi="ar-SA"/>
        </w:rPr>
      </w:pPr>
      <w:r w:rsidRPr="008B736E">
        <w:rPr>
          <w:rFonts w:ascii="Times New Roman" w:eastAsia="Times New Roman" w:hAnsi="Times New Roman" w:cs="Times New Roman"/>
          <w:lang w:val="uk-UA" w:eastAsia="ru-RU" w:bidi="ar-SA"/>
        </w:rPr>
        <w:t xml:space="preserve">13.3.1. </w:t>
      </w:r>
      <w:r w:rsidR="006559CC" w:rsidRPr="008B736E">
        <w:rPr>
          <w:rFonts w:ascii="Times New Roman" w:eastAsia="Times New Roman" w:hAnsi="Times New Roman" w:cs="Times New Roman"/>
          <w:lang w:val="uk-UA" w:eastAsia="ru-RU" w:bidi="ar-SA"/>
        </w:rPr>
        <w:t>Істотні умови Договору не можуть змінюватися після його підписання до виконання зобов’язань сторонами в повному обсязі,</w:t>
      </w:r>
      <w:r w:rsidR="0008555A" w:rsidRPr="008B736E">
        <w:rPr>
          <w:rFonts w:ascii="Times New Roman" w:eastAsia="Times New Roman" w:hAnsi="Times New Roman" w:cs="Times New Roman"/>
          <w:lang w:val="uk-UA" w:eastAsia="ru-RU" w:bidi="ar-SA"/>
        </w:rPr>
        <w:t xml:space="preserve"> </w:t>
      </w:r>
      <w:r w:rsidR="006559CC" w:rsidRPr="008B736E">
        <w:rPr>
          <w:rFonts w:ascii="Times New Roman" w:eastAsia="Times New Roman" w:hAnsi="Times New Roman" w:cs="Times New Roman"/>
          <w:lang w:val="uk-UA" w:eastAsia="ru-RU" w:bidi="ar-SA"/>
        </w:rPr>
        <w:t>крім випадків, передбачених</w:t>
      </w:r>
      <w:r w:rsidR="0008555A" w:rsidRPr="008B736E">
        <w:rPr>
          <w:rFonts w:ascii="Times New Roman" w:eastAsia="Times New Roman" w:hAnsi="Times New Roman" w:cs="Times New Roman"/>
          <w:lang w:val="uk-UA" w:eastAsia="ru-RU" w:bidi="ar-SA"/>
        </w:rPr>
        <w:t xml:space="preserve"> </w:t>
      </w:r>
      <w:r w:rsidRPr="008B736E">
        <w:rPr>
          <w:rFonts w:ascii="Times New Roman" w:eastAsia="Times New Roman" w:hAnsi="Times New Roman" w:cs="Times New Roman"/>
          <w:lang w:val="uk-UA" w:eastAsia="ru-RU" w:bidi="ar-SA"/>
        </w:rPr>
        <w:t>п</w:t>
      </w:r>
      <w:r w:rsidR="006559CC" w:rsidRPr="008B736E">
        <w:rPr>
          <w:rFonts w:ascii="Times New Roman" w:eastAsia="Times New Roman" w:hAnsi="Times New Roman" w:cs="Times New Roman"/>
          <w:lang w:val="uk-UA" w:eastAsia="ru-RU" w:bidi="ar-SA"/>
        </w:rPr>
        <w:t>унктом</w:t>
      </w:r>
      <w:r w:rsidRPr="008B736E">
        <w:rPr>
          <w:rFonts w:ascii="Times New Roman" w:eastAsia="Times New Roman" w:hAnsi="Times New Roman" w:cs="Times New Roman"/>
          <w:lang w:val="uk-UA" w:eastAsia="ru-RU" w:bidi="ar-SA"/>
        </w:rPr>
        <w:t xml:space="preserve"> 19 Особливостей</w:t>
      </w:r>
      <w:r w:rsidR="0008555A" w:rsidRPr="008B736E">
        <w:rPr>
          <w:rFonts w:ascii="Times New Roman" w:eastAsia="Times New Roman" w:hAnsi="Times New Roman" w:cs="Times New Roman"/>
          <w:lang w:val="uk-UA" w:eastAsia="ru-RU" w:bidi="ar-SA"/>
        </w:rPr>
        <w:t xml:space="preserve"> </w:t>
      </w:r>
      <w:r w:rsidR="006559CC" w:rsidRPr="008B736E">
        <w:rPr>
          <w:rFonts w:ascii="Times New Roman" w:eastAsia="Times New Roman" w:hAnsi="Times New Roman" w:cs="Times New Roman" w:hint="eastAsia"/>
          <w:lang w:val="uk-UA" w:eastAsia="ru-RU" w:bidi="ar-SA"/>
        </w:rPr>
        <w:t xml:space="preserve">здійснення публічних </w:t>
      </w:r>
      <w:proofErr w:type="spellStart"/>
      <w:r w:rsidR="006559CC" w:rsidRPr="008B736E">
        <w:rPr>
          <w:rFonts w:ascii="Times New Roman" w:eastAsia="Times New Roman" w:hAnsi="Times New Roman" w:cs="Times New Roman" w:hint="eastAsia"/>
          <w:lang w:val="uk-UA" w:eastAsia="ru-RU" w:bidi="ar-SA"/>
        </w:rPr>
        <w:t>закупівель</w:t>
      </w:r>
      <w:proofErr w:type="spellEnd"/>
      <w:r w:rsidR="006559CC" w:rsidRPr="008B736E">
        <w:rPr>
          <w:rFonts w:ascii="Times New Roman" w:eastAsia="Times New Roman" w:hAnsi="Times New Roman" w:cs="Times New Roman" w:hint="eastAsia"/>
          <w:lang w:val="uk-UA" w:eastAsia="ru-RU" w:bidi="ar-SA"/>
        </w:rPr>
        <w:t xml:space="preserve"> товарів, робіт і послуг для замовників, передбачених Законом </w:t>
      </w:r>
      <w:r w:rsidR="006559CC" w:rsidRPr="008B736E">
        <w:rPr>
          <w:rFonts w:ascii="Times New Roman" w:eastAsia="Times New Roman" w:hAnsi="Times New Roman" w:cs="Times New Roman" w:hint="eastAsia"/>
          <w:lang w:val="uk-UA" w:eastAsia="ru-RU" w:bidi="ar-SA"/>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року № 1178</w:t>
      </w:r>
      <w:r w:rsidRPr="008B736E">
        <w:rPr>
          <w:rFonts w:ascii="Times New Roman" w:eastAsia="Times New Roman" w:hAnsi="Times New Roman" w:cs="Times New Roman"/>
          <w:lang w:val="uk-UA" w:eastAsia="ru-RU" w:bidi="ar-SA"/>
        </w:rPr>
        <w:t>,</w:t>
      </w:r>
      <w:r w:rsidR="006559CC" w:rsidRPr="008B736E">
        <w:rPr>
          <w:rFonts w:ascii="Times New Roman" w:eastAsia="Times New Roman" w:hAnsi="Times New Roman" w:cs="Times New Roman"/>
          <w:lang w:val="uk-UA" w:eastAsia="ru-RU" w:bidi="ar-SA"/>
        </w:rPr>
        <w:t>а саме</w:t>
      </w:r>
      <w:r w:rsidRPr="008B736E">
        <w:rPr>
          <w:rFonts w:ascii="Times New Roman" w:eastAsia="Times New Roman" w:hAnsi="Times New Roman" w:cs="Times New Roman"/>
          <w:lang w:val="uk-UA" w:eastAsia="ru-RU" w:bidi="ar-SA"/>
        </w:rPr>
        <w:t>:</w:t>
      </w:r>
    </w:p>
    <w:p w:rsidR="00405605" w:rsidRPr="008B736E" w:rsidRDefault="00405605" w:rsidP="00405605">
      <w:pPr>
        <w:widowControl/>
        <w:suppressAutoHyphens w:val="0"/>
        <w:ind w:firstLine="709"/>
        <w:jc w:val="both"/>
        <w:rPr>
          <w:rFonts w:ascii="Times New Roman" w:eastAsia="Times New Roman" w:hAnsi="Times New Roman" w:cs="Times New Roman"/>
          <w:lang w:val="uk-UA" w:eastAsia="ru-RU" w:bidi="ar-SA"/>
        </w:rPr>
      </w:pPr>
      <w:r w:rsidRPr="008B736E">
        <w:rPr>
          <w:rFonts w:ascii="Times New Roman" w:eastAsia="Times New Roman" w:hAnsi="Times New Roman" w:cs="Times New Roman"/>
          <w:lang w:val="uk-UA" w:eastAsia="ru-RU" w:bidi="ar-SA"/>
        </w:rPr>
        <w:t>1) зменшення обсягів закупівлі, зокрема з урахуванням фактичного обсягу видатків замовника;</w:t>
      </w:r>
    </w:p>
    <w:p w:rsidR="00405605" w:rsidRPr="008B736E" w:rsidRDefault="00405605" w:rsidP="00405605">
      <w:pPr>
        <w:widowControl/>
        <w:suppressAutoHyphens w:val="0"/>
        <w:ind w:firstLine="709"/>
        <w:jc w:val="both"/>
        <w:rPr>
          <w:rFonts w:ascii="Times New Roman" w:eastAsia="Times New Roman" w:hAnsi="Times New Roman" w:cs="Times New Roman"/>
          <w:lang w:val="uk-UA" w:eastAsia="ru-RU" w:bidi="ar-SA"/>
        </w:rPr>
      </w:pPr>
      <w:r w:rsidRPr="008B736E">
        <w:rPr>
          <w:rFonts w:ascii="Times New Roman" w:eastAsia="Times New Roman" w:hAnsi="Times New Roman" w:cs="Times New Roman"/>
          <w:lang w:val="uk-UA" w:eastAsia="ru-RU"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B736E">
        <w:rPr>
          <w:rFonts w:ascii="Times New Roman" w:eastAsia="Times New Roman" w:hAnsi="Times New Roman" w:cs="Times New Roman"/>
          <w:lang w:val="uk-UA" w:eastAsia="ru-RU" w:bidi="ar-SA"/>
        </w:rPr>
        <w:t>пропорційно</w:t>
      </w:r>
      <w:proofErr w:type="spellEnd"/>
      <w:r w:rsidRPr="008B736E">
        <w:rPr>
          <w:rFonts w:ascii="Times New Roman" w:eastAsia="Times New Roman" w:hAnsi="Times New Roman" w:cs="Times New Roman"/>
          <w:lang w:val="uk-UA" w:eastAsia="ru-RU"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05605" w:rsidRPr="008B736E" w:rsidRDefault="00405605" w:rsidP="00405605">
      <w:pPr>
        <w:widowControl/>
        <w:suppressAutoHyphens w:val="0"/>
        <w:ind w:firstLine="709"/>
        <w:jc w:val="both"/>
        <w:rPr>
          <w:rFonts w:ascii="Times New Roman" w:eastAsia="Times New Roman" w:hAnsi="Times New Roman" w:cs="Times New Roman"/>
          <w:lang w:val="uk-UA" w:eastAsia="ru-RU" w:bidi="ar-SA"/>
        </w:rPr>
      </w:pPr>
      <w:r w:rsidRPr="008B736E">
        <w:rPr>
          <w:rFonts w:ascii="Times New Roman" w:eastAsia="Times New Roman" w:hAnsi="Times New Roman" w:cs="Times New Roman"/>
          <w:lang w:val="uk-UA" w:eastAsia="ru-RU" w:bidi="ar-SA"/>
        </w:rPr>
        <w:t>3) покращення якості предмета закупівлі за умови, що таке покращення не призведе до збільшення суми, визначеної в договорі про закупівлю;</w:t>
      </w:r>
    </w:p>
    <w:p w:rsidR="00405605" w:rsidRPr="008B736E" w:rsidRDefault="00405605" w:rsidP="00405605">
      <w:pPr>
        <w:widowControl/>
        <w:suppressAutoHyphens w:val="0"/>
        <w:ind w:firstLine="709"/>
        <w:jc w:val="both"/>
        <w:rPr>
          <w:rFonts w:ascii="Times New Roman" w:eastAsia="Times New Roman" w:hAnsi="Times New Roman" w:cs="Times New Roman"/>
          <w:lang w:val="uk-UA" w:eastAsia="ru-RU" w:bidi="ar-SA"/>
        </w:rPr>
      </w:pPr>
      <w:r w:rsidRPr="008B736E">
        <w:rPr>
          <w:rFonts w:ascii="Times New Roman" w:eastAsia="Times New Roman" w:hAnsi="Times New Roman" w:cs="Times New Roman"/>
          <w:lang w:val="uk-UA" w:eastAsia="ru-RU" w:bidi="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05605" w:rsidRPr="008B736E" w:rsidRDefault="00405605" w:rsidP="00405605">
      <w:pPr>
        <w:widowControl/>
        <w:suppressAutoHyphens w:val="0"/>
        <w:ind w:firstLine="709"/>
        <w:jc w:val="both"/>
        <w:rPr>
          <w:rFonts w:ascii="Times New Roman" w:eastAsia="Times New Roman" w:hAnsi="Times New Roman" w:cs="Times New Roman"/>
          <w:lang w:val="uk-UA" w:eastAsia="ru-RU" w:bidi="ar-SA"/>
        </w:rPr>
      </w:pPr>
      <w:r w:rsidRPr="008B736E">
        <w:rPr>
          <w:rFonts w:ascii="Times New Roman" w:eastAsia="Times New Roman" w:hAnsi="Times New Roman" w:cs="Times New Roman"/>
          <w:lang w:val="uk-UA" w:eastAsia="ru-RU" w:bidi="ar-SA"/>
        </w:rPr>
        <w:t>5) погодження зміни ціни в договорі про закупівлю в бік зменшення (без зміни кількості (обсягу) та якості товарів, робіт і послуг);</w:t>
      </w:r>
    </w:p>
    <w:p w:rsidR="00405605" w:rsidRPr="008B736E" w:rsidRDefault="00405605" w:rsidP="00405605">
      <w:pPr>
        <w:widowControl/>
        <w:suppressAutoHyphens w:val="0"/>
        <w:ind w:firstLine="709"/>
        <w:jc w:val="both"/>
        <w:rPr>
          <w:rFonts w:ascii="Times New Roman" w:eastAsia="Times New Roman" w:hAnsi="Times New Roman" w:cs="Times New Roman"/>
          <w:lang w:val="uk-UA" w:eastAsia="ru-RU" w:bidi="ar-SA"/>
        </w:rPr>
      </w:pPr>
      <w:r w:rsidRPr="008B736E">
        <w:rPr>
          <w:rFonts w:ascii="Times New Roman" w:eastAsia="Times New Roman" w:hAnsi="Times New Roman" w:cs="Times New Roman"/>
          <w:lang w:val="uk-UA" w:eastAsia="ru-RU" w:bidi="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B736E">
        <w:rPr>
          <w:rFonts w:ascii="Times New Roman" w:eastAsia="Times New Roman" w:hAnsi="Times New Roman" w:cs="Times New Roman"/>
          <w:lang w:val="uk-UA" w:eastAsia="ru-RU" w:bidi="ar-SA"/>
        </w:rPr>
        <w:t>пропорційно</w:t>
      </w:r>
      <w:proofErr w:type="spellEnd"/>
      <w:r w:rsidRPr="008B736E">
        <w:rPr>
          <w:rFonts w:ascii="Times New Roman" w:eastAsia="Times New Roman" w:hAnsi="Times New Roman" w:cs="Times New Roman"/>
          <w:lang w:val="uk-UA" w:eastAsia="ru-RU" w:bidi="ar-SA"/>
        </w:rPr>
        <w:t xml:space="preserve"> до зміни таких ставок та/або пільг з оподаткування, а також у зв’язку із зміною системи оподаткування </w:t>
      </w:r>
      <w:proofErr w:type="spellStart"/>
      <w:r w:rsidRPr="008B736E">
        <w:rPr>
          <w:rFonts w:ascii="Times New Roman" w:eastAsia="Times New Roman" w:hAnsi="Times New Roman" w:cs="Times New Roman"/>
          <w:lang w:val="uk-UA" w:eastAsia="ru-RU" w:bidi="ar-SA"/>
        </w:rPr>
        <w:t>пропорційно</w:t>
      </w:r>
      <w:proofErr w:type="spellEnd"/>
      <w:r w:rsidRPr="008B736E">
        <w:rPr>
          <w:rFonts w:ascii="Times New Roman" w:eastAsia="Times New Roman" w:hAnsi="Times New Roman" w:cs="Times New Roman"/>
          <w:lang w:val="uk-UA" w:eastAsia="ru-RU" w:bidi="ar-SA"/>
        </w:rPr>
        <w:t xml:space="preserve"> до зміни податкового навантаження внаслідок зміни системи оподаткування;</w:t>
      </w:r>
    </w:p>
    <w:p w:rsidR="00405605" w:rsidRPr="008B736E" w:rsidRDefault="00405605" w:rsidP="00405605">
      <w:pPr>
        <w:widowControl/>
        <w:suppressAutoHyphens w:val="0"/>
        <w:ind w:firstLine="709"/>
        <w:jc w:val="both"/>
        <w:rPr>
          <w:rFonts w:ascii="Times New Roman" w:eastAsia="Times New Roman" w:hAnsi="Times New Roman" w:cs="Times New Roman"/>
          <w:lang w:val="uk-UA" w:eastAsia="ru-RU" w:bidi="ar-SA"/>
        </w:rPr>
      </w:pPr>
      <w:r w:rsidRPr="008B736E">
        <w:rPr>
          <w:rFonts w:ascii="Times New Roman" w:eastAsia="Times New Roman" w:hAnsi="Times New Roman" w:cs="Times New Roman"/>
          <w:lang w:val="uk-UA" w:eastAsia="ru-RU"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B736E">
        <w:rPr>
          <w:rFonts w:ascii="Times New Roman" w:eastAsia="Times New Roman" w:hAnsi="Times New Roman" w:cs="Times New Roman"/>
          <w:lang w:val="uk-UA" w:eastAsia="ru-RU" w:bidi="ar-SA"/>
        </w:rPr>
        <w:t>Platts</w:t>
      </w:r>
      <w:proofErr w:type="spellEnd"/>
      <w:r w:rsidRPr="008B736E">
        <w:rPr>
          <w:rFonts w:ascii="Times New Roman" w:eastAsia="Times New Roman" w:hAnsi="Times New Roman" w:cs="Times New Roman"/>
          <w:lang w:val="uk-UA" w:eastAsia="ru-RU"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05605" w:rsidRPr="008B736E" w:rsidRDefault="00405605" w:rsidP="00405605">
      <w:pPr>
        <w:widowControl/>
        <w:suppressAutoHyphens w:val="0"/>
        <w:ind w:firstLine="709"/>
        <w:jc w:val="both"/>
        <w:rPr>
          <w:rFonts w:ascii="Times New Roman" w:eastAsia="Times New Roman" w:hAnsi="Times New Roman" w:cs="Times New Roman"/>
          <w:lang w:val="uk-UA" w:eastAsia="ru-RU" w:bidi="ar-SA"/>
        </w:rPr>
      </w:pPr>
      <w:r w:rsidRPr="008B736E">
        <w:rPr>
          <w:rFonts w:ascii="Times New Roman" w:eastAsia="Times New Roman" w:hAnsi="Times New Roman" w:cs="Times New Roman"/>
          <w:lang w:val="uk-UA" w:eastAsia="ru-RU" w:bidi="ar-SA"/>
        </w:rPr>
        <w:t>8) зміни умов у зв’язку із застосуванням положень частини шостої статті 41 Закону України «Про публічні закупівлі».</w:t>
      </w:r>
    </w:p>
    <w:p w:rsidR="006F13F8" w:rsidRPr="006F13F8" w:rsidRDefault="006F13F8" w:rsidP="006F13F8">
      <w:pPr>
        <w:widowControl/>
        <w:suppressAutoHyphens w:val="0"/>
        <w:ind w:firstLine="709"/>
        <w:jc w:val="both"/>
        <w:rPr>
          <w:rFonts w:ascii="Times New Roman" w:eastAsia="Times New Roman" w:hAnsi="Times New Roman" w:cs="Times New Roman"/>
          <w:lang w:val="uk-UA" w:eastAsia="ru-RU" w:bidi="ar-SA"/>
        </w:rPr>
      </w:pPr>
      <w:r w:rsidRPr="008B736E">
        <w:rPr>
          <w:rFonts w:ascii="Times New Roman" w:eastAsia="Times New Roman" w:hAnsi="Times New Roman" w:cs="Times New Roman"/>
          <w:lang w:val="uk-UA" w:eastAsia="ru-RU" w:bidi="ar-SA"/>
        </w:rPr>
        <w:t>13.3.2. У разі зміни тарифу на послуги</w:t>
      </w:r>
      <w:r w:rsidRPr="006F13F8">
        <w:rPr>
          <w:rFonts w:ascii="Times New Roman" w:eastAsia="Times New Roman" w:hAnsi="Times New Roman" w:cs="Times New Roman"/>
          <w:lang w:val="uk-UA" w:eastAsia="ru-RU" w:bidi="ar-SA"/>
        </w:rPr>
        <w:t xml:space="preserve">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 та вносяться до Договору у формі додаткової угоди.</w:t>
      </w:r>
    </w:p>
    <w:p w:rsidR="006F13F8" w:rsidRPr="006F13F8" w:rsidRDefault="006F13F8" w:rsidP="006F13F8">
      <w:pPr>
        <w:widowControl/>
        <w:suppressAutoHyphens w:val="0"/>
        <w:ind w:firstLine="709"/>
        <w:jc w:val="both"/>
        <w:rPr>
          <w:rFonts w:ascii="Times New Roman" w:eastAsia="Times New Roman" w:hAnsi="Times New Roman" w:cs="Times New Roman"/>
          <w:lang w:val="uk-UA" w:eastAsia="ru-RU" w:bidi="ar-SA"/>
        </w:rPr>
      </w:pPr>
      <w:r w:rsidRPr="006F13F8">
        <w:rPr>
          <w:rFonts w:ascii="Times New Roman" w:eastAsia="Times New Roman" w:hAnsi="Times New Roman" w:cs="Times New Roman"/>
          <w:lang w:val="uk-UA" w:eastAsia="ru-RU" w:bidi="ar-SA"/>
        </w:rPr>
        <w:t xml:space="preserve">13.3.3. У разі коливання ціни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6F13F8">
        <w:rPr>
          <w:rFonts w:ascii="Times New Roman" w:eastAsia="Times New Roman" w:hAnsi="Times New Roman" w:cs="Times New Roman"/>
          <w:lang w:val="uk-UA" w:eastAsia="ru-RU" w:bidi="ar-SA"/>
        </w:rPr>
        <w:t>пропорційно</w:t>
      </w:r>
      <w:proofErr w:type="spellEnd"/>
      <w:r w:rsidRPr="006F13F8">
        <w:rPr>
          <w:rFonts w:ascii="Times New Roman" w:eastAsia="Times New Roman" w:hAnsi="Times New Roman" w:cs="Times New Roman"/>
          <w:lang w:val="uk-UA" w:eastAsia="ru-RU"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У цьому випадку Сторони погоджуються, що зміну ціни здійснюють у такому порядку:</w:t>
      </w:r>
    </w:p>
    <w:p w:rsidR="006F13F8" w:rsidRPr="006F13F8" w:rsidRDefault="006F13F8" w:rsidP="006F13F8">
      <w:pPr>
        <w:widowControl/>
        <w:suppressAutoHyphens w:val="0"/>
        <w:ind w:firstLine="709"/>
        <w:jc w:val="both"/>
        <w:rPr>
          <w:rFonts w:ascii="Times New Roman" w:eastAsia="Times New Roman" w:hAnsi="Times New Roman" w:cs="Times New Roman"/>
          <w:lang w:val="uk-UA" w:eastAsia="ru-RU" w:bidi="ar-SA"/>
        </w:rPr>
      </w:pPr>
      <w:r w:rsidRPr="006F13F8">
        <w:rPr>
          <w:rFonts w:ascii="Times New Roman" w:eastAsia="Times New Roman" w:hAnsi="Times New Roman" w:cs="Times New Roman"/>
          <w:lang w:val="uk-UA" w:eastAsia="ru-RU" w:bidi="ar-SA"/>
        </w:rPr>
        <w:t>-</w:t>
      </w:r>
      <w:r w:rsidRPr="006F13F8">
        <w:rPr>
          <w:rFonts w:ascii="Times New Roman" w:eastAsia="Times New Roman" w:hAnsi="Times New Roman" w:cs="Times New Roman"/>
          <w:lang w:val="uk-UA" w:eastAsia="ru-RU" w:bidi="ar-SA"/>
        </w:rPr>
        <w:tab/>
        <w:t>підставою для зміни ціни є письмове звернення Сторони Договору та коливання ціни на ринку;</w:t>
      </w:r>
    </w:p>
    <w:p w:rsidR="006F13F8" w:rsidRPr="006F13F8" w:rsidRDefault="006F13F8" w:rsidP="006F13F8">
      <w:pPr>
        <w:widowControl/>
        <w:suppressAutoHyphens w:val="0"/>
        <w:ind w:firstLine="709"/>
        <w:jc w:val="both"/>
        <w:rPr>
          <w:rFonts w:ascii="Times New Roman" w:eastAsia="Times New Roman" w:hAnsi="Times New Roman" w:cs="Times New Roman"/>
          <w:lang w:val="uk-UA" w:eastAsia="ru-RU" w:bidi="ar-SA"/>
        </w:rPr>
      </w:pPr>
      <w:r w:rsidRPr="006F13F8">
        <w:rPr>
          <w:rFonts w:ascii="Times New Roman" w:eastAsia="Times New Roman" w:hAnsi="Times New Roman" w:cs="Times New Roman"/>
          <w:lang w:val="uk-UA" w:eastAsia="ru-RU" w:bidi="ar-SA"/>
        </w:rPr>
        <w:t>-</w:t>
      </w:r>
      <w:r w:rsidRPr="006F13F8">
        <w:rPr>
          <w:rFonts w:ascii="Times New Roman" w:eastAsia="Times New Roman" w:hAnsi="Times New Roman" w:cs="Times New Roman"/>
          <w:lang w:val="uk-UA" w:eastAsia="ru-RU" w:bidi="ar-SA"/>
        </w:rPr>
        <w:tab/>
        <w:t xml:space="preserve">Сторони погоджуються, що збільшення ціни за одиницю товару відбувається </w:t>
      </w:r>
      <w:proofErr w:type="spellStart"/>
      <w:r w:rsidRPr="006F13F8">
        <w:rPr>
          <w:rFonts w:ascii="Times New Roman" w:eastAsia="Times New Roman" w:hAnsi="Times New Roman" w:cs="Times New Roman"/>
          <w:lang w:val="uk-UA" w:eastAsia="ru-RU" w:bidi="ar-SA"/>
        </w:rPr>
        <w:t>пропорційно</w:t>
      </w:r>
      <w:proofErr w:type="spellEnd"/>
      <w:r w:rsidRPr="006F13F8">
        <w:rPr>
          <w:rFonts w:ascii="Times New Roman" w:eastAsia="Times New Roman" w:hAnsi="Times New Roman" w:cs="Times New Roman"/>
          <w:lang w:val="uk-UA" w:eastAsia="ru-RU" w:bidi="ar-SA"/>
        </w:rPr>
        <w:t xml:space="preserve"> коливанню цін на ринку, але не може перевищувати відсоток коливання (збільшення) ціни такого товару на ринку;</w:t>
      </w:r>
    </w:p>
    <w:p w:rsidR="006F13F8" w:rsidRPr="006F13F8" w:rsidRDefault="006F13F8" w:rsidP="006F13F8">
      <w:pPr>
        <w:widowControl/>
        <w:suppressAutoHyphens w:val="0"/>
        <w:ind w:firstLine="709"/>
        <w:jc w:val="both"/>
        <w:rPr>
          <w:rFonts w:ascii="Times New Roman" w:eastAsia="Times New Roman" w:hAnsi="Times New Roman" w:cs="Times New Roman"/>
          <w:lang w:val="uk-UA" w:eastAsia="ru-RU" w:bidi="ar-SA"/>
        </w:rPr>
      </w:pPr>
      <w:r w:rsidRPr="006F13F8">
        <w:rPr>
          <w:rFonts w:ascii="Times New Roman" w:eastAsia="Times New Roman" w:hAnsi="Times New Roman" w:cs="Times New Roman"/>
          <w:lang w:val="uk-UA" w:eastAsia="ru-RU" w:bidi="ar-SA"/>
        </w:rPr>
        <w:t>-</w:t>
      </w:r>
      <w:r w:rsidRPr="006F13F8">
        <w:rPr>
          <w:rFonts w:ascii="Times New Roman" w:eastAsia="Times New Roman" w:hAnsi="Times New Roman" w:cs="Times New Roman"/>
          <w:lang w:val="uk-UA" w:eastAsia="ru-RU" w:bidi="ar-SA"/>
        </w:rPr>
        <w:tab/>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або останнього внесення змін до Договору в частині зміни ціни за одиницю товару та до моменту виникнення необхідності у внесенні відповідних змін;</w:t>
      </w:r>
    </w:p>
    <w:p w:rsidR="00DE3FFA" w:rsidRPr="00DE3FFA" w:rsidRDefault="006F13F8" w:rsidP="006F13F8">
      <w:pPr>
        <w:widowControl/>
        <w:suppressAutoHyphens w:val="0"/>
        <w:ind w:firstLine="709"/>
        <w:jc w:val="both"/>
        <w:rPr>
          <w:rFonts w:ascii="Times New Roman" w:eastAsia="Times New Roman" w:hAnsi="Times New Roman" w:cs="Times New Roman"/>
          <w:lang w:val="uk-UA" w:eastAsia="ru-RU" w:bidi="ar-SA"/>
        </w:rPr>
      </w:pPr>
      <w:r w:rsidRPr="006F13F8">
        <w:rPr>
          <w:rFonts w:ascii="Times New Roman" w:eastAsia="Times New Roman" w:hAnsi="Times New Roman" w:cs="Times New Roman"/>
          <w:lang w:val="uk-UA" w:eastAsia="ru-RU" w:bidi="ar-SA"/>
        </w:rPr>
        <w:t>-</w:t>
      </w:r>
      <w:r w:rsidRPr="006F13F8">
        <w:rPr>
          <w:rFonts w:ascii="Times New Roman" w:eastAsia="Times New Roman" w:hAnsi="Times New Roman" w:cs="Times New Roman"/>
          <w:lang w:val="uk-UA" w:eastAsia="ru-RU" w:bidi="ar-SA"/>
        </w:rPr>
        <w:tab/>
        <w:t xml:space="preserve">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r w:rsidRPr="006F13F8">
        <w:rPr>
          <w:rFonts w:ascii="Times New Roman" w:eastAsia="Times New Roman" w:hAnsi="Times New Roman" w:cs="Times New Roman"/>
          <w:lang w:val="uk-UA" w:eastAsia="ru-RU" w:bidi="ar-SA"/>
        </w:rPr>
        <w:lastRenderedPageBreak/>
        <w:t>«</w:t>
      </w:r>
      <w:proofErr w:type="spellStart"/>
      <w:r w:rsidRPr="006F13F8">
        <w:rPr>
          <w:rFonts w:ascii="Times New Roman" w:eastAsia="Times New Roman" w:hAnsi="Times New Roman" w:cs="Times New Roman"/>
          <w:lang w:val="uk-UA" w:eastAsia="ru-RU" w:bidi="ar-SA"/>
        </w:rPr>
        <w:t>Зовнішінформ</w:t>
      </w:r>
      <w:proofErr w:type="spellEnd"/>
      <w:r w:rsidRPr="006F13F8">
        <w:rPr>
          <w:rFonts w:ascii="Times New Roman" w:eastAsia="Times New Roman" w:hAnsi="Times New Roman" w:cs="Times New Roman"/>
          <w:lang w:val="uk-UA" w:eastAsia="ru-RU" w:bidi="ar-SA"/>
        </w:rPr>
        <w:t>», Торгово-промисловою палатою тощо), які підтверджують коливання ціни на ринку такого товару,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 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 та результат порівняння цін у відсотковому вираженні</w:t>
      </w:r>
      <w:r w:rsidR="00DE3FFA" w:rsidRPr="00DE3FFA">
        <w:rPr>
          <w:rFonts w:ascii="Times New Roman" w:eastAsia="Times New Roman" w:hAnsi="Times New Roman" w:cs="Times New Roman"/>
          <w:lang w:val="uk-UA" w:eastAsia="ru-RU" w:bidi="ar-SA"/>
        </w:rPr>
        <w:t>.</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DE3FFA" w:rsidRPr="00DE3FFA" w:rsidRDefault="00DE3FFA" w:rsidP="006F13F8">
      <w:pPr>
        <w:widowControl/>
        <w:suppressAutoHyphens w:val="0"/>
        <w:ind w:firstLine="709"/>
        <w:jc w:val="both"/>
        <w:rPr>
          <w:rFonts w:ascii="Times New Roman" w:eastAsia="Times New Roman" w:hAnsi="Times New Roman" w:cs="Times New Roman"/>
          <w:lang w:val="uk-UA" w:eastAsia="ru-RU" w:bidi="ar-SA"/>
        </w:rPr>
      </w:pPr>
      <w:r w:rsidRPr="00DE3FFA">
        <w:rPr>
          <w:rFonts w:ascii="Times New Roman" w:eastAsia="Times New Roman" w:hAnsi="Times New Roman" w:cs="Times New Roman"/>
          <w:lang w:val="uk-UA" w:eastAsia="ru-RU" w:bidi="ar-SA"/>
        </w:rPr>
        <w:t xml:space="preserve">13.5. </w:t>
      </w:r>
      <w:r w:rsidR="006F13F8" w:rsidRPr="00DE3FFA">
        <w:rPr>
          <w:rFonts w:ascii="Times New Roman" w:eastAsia="Times New Roman" w:hAnsi="Times New Roman" w:cs="Times New Roman"/>
          <w:lang w:val="uk-UA" w:eastAsia="ru-RU" w:bidi="ar-SA"/>
        </w:rPr>
        <w:t>Цей Договір разом з усіма додатками і доповненнями, складений за повного розуміння Сторонами предмета та умов Договору.</w:t>
      </w:r>
    </w:p>
    <w:p w:rsidR="00DE3FFA" w:rsidRPr="00DE3FFA" w:rsidRDefault="00DE3FFA" w:rsidP="00DE3FFA">
      <w:pPr>
        <w:widowControl/>
        <w:suppressAutoHyphens w:val="0"/>
        <w:ind w:firstLine="709"/>
        <w:jc w:val="both"/>
        <w:rPr>
          <w:rFonts w:ascii="Times New Roman" w:eastAsia="Times New Roman" w:hAnsi="Times New Roman" w:cs="Times New Roman"/>
          <w:lang w:val="uk-UA" w:eastAsia="ru-RU" w:bidi="ar-SA"/>
        </w:rPr>
      </w:pPr>
    </w:p>
    <w:p w:rsidR="00DE3FFA" w:rsidRPr="00DE3FFA" w:rsidRDefault="00DE3FFA" w:rsidP="00DE3FFA">
      <w:pPr>
        <w:jc w:val="center"/>
        <w:rPr>
          <w:rFonts w:ascii="Times New Roman" w:eastAsia="Arial" w:hAnsi="Times New Roman" w:cs="Times New Roman"/>
          <w:b/>
          <w:lang w:val="uk-UA" w:eastAsia="ru-RU" w:bidi="ar-SA"/>
        </w:rPr>
      </w:pPr>
      <w:r w:rsidRPr="00DE3FFA">
        <w:rPr>
          <w:rFonts w:ascii="Times New Roman" w:eastAsia="Arial" w:hAnsi="Times New Roman" w:cs="Times New Roman"/>
          <w:b/>
          <w:lang w:val="uk-UA" w:eastAsia="ru-RU" w:bidi="ar-SA"/>
        </w:rPr>
        <w:t>14. Адреси та реквізити сторін</w:t>
      </w:r>
    </w:p>
    <w:p w:rsidR="00DE3FFA" w:rsidRPr="00DE3FFA" w:rsidRDefault="00DE3FFA" w:rsidP="00DE3FFA">
      <w:pPr>
        <w:rPr>
          <w:rFonts w:ascii="Times New Roman" w:eastAsia="Arial" w:hAnsi="Times New Roman" w:cs="Times New Roman"/>
          <w:sz w:val="20"/>
          <w:lang w:val="uk-UA" w:eastAsia="ru-RU" w:bidi="ar-SA"/>
        </w:rPr>
      </w:pPr>
    </w:p>
    <w:tbl>
      <w:tblPr>
        <w:tblW w:w="10490" w:type="dxa"/>
        <w:tblInd w:w="-176" w:type="dxa"/>
        <w:tblLayout w:type="fixed"/>
        <w:tblLook w:val="04A0" w:firstRow="1" w:lastRow="0" w:firstColumn="1" w:lastColumn="0" w:noHBand="0" w:noVBand="1"/>
      </w:tblPr>
      <w:tblGrid>
        <w:gridCol w:w="5256"/>
        <w:gridCol w:w="5234"/>
      </w:tblGrid>
      <w:tr w:rsidR="00DE3FFA" w:rsidRPr="00290C4D" w:rsidTr="002F5B5E">
        <w:tc>
          <w:tcPr>
            <w:tcW w:w="5256" w:type="dxa"/>
            <w:shd w:val="clear" w:color="auto" w:fill="auto"/>
          </w:tcPr>
          <w:p w:rsidR="00DE3FFA" w:rsidRPr="006559CC" w:rsidRDefault="00DE3FFA" w:rsidP="00DE3FFA">
            <w:pPr>
              <w:widowControl/>
              <w:suppressAutoHyphens w:val="0"/>
              <w:jc w:val="center"/>
              <w:rPr>
                <w:rFonts w:ascii="Times New Roman" w:eastAsia="Calibri" w:hAnsi="Times New Roman" w:cs="Times New Roman"/>
                <w:b/>
                <w:lang w:val="uk-UA" w:eastAsia="ru-RU" w:bidi="ar-SA"/>
              </w:rPr>
            </w:pPr>
            <w:r w:rsidRPr="006559CC">
              <w:rPr>
                <w:rFonts w:ascii="Times New Roman" w:eastAsia="Calibri" w:hAnsi="Times New Roman" w:cs="Times New Roman"/>
                <w:b/>
                <w:lang w:val="uk-UA" w:eastAsia="ru-RU" w:bidi="ar-SA"/>
              </w:rPr>
              <w:t>ПОСТАЧАЛЬНИК</w:t>
            </w:r>
          </w:p>
          <w:p w:rsidR="00DE3FFA" w:rsidRPr="006559CC" w:rsidRDefault="00DE3FFA" w:rsidP="00DE3FFA">
            <w:pPr>
              <w:widowControl/>
              <w:suppressAutoHyphens w:val="0"/>
              <w:rPr>
                <w:rFonts w:ascii="Times New Roman" w:eastAsia="Calibri" w:hAnsi="Times New Roman" w:cs="Times New Roman"/>
                <w:b/>
                <w:lang w:val="uk-UA" w:eastAsia="ru-RU" w:bidi="ar-SA"/>
              </w:rPr>
            </w:pPr>
          </w:p>
          <w:p w:rsidR="00DE3FFA" w:rsidRPr="006559CC" w:rsidRDefault="00DE3FFA" w:rsidP="00DE3FFA">
            <w:pPr>
              <w:widowControl/>
              <w:suppressAutoHyphens w:val="0"/>
              <w:rPr>
                <w:rFonts w:ascii="Times New Roman" w:eastAsia="Calibri" w:hAnsi="Times New Roman" w:cs="Times New Roman"/>
                <w:b/>
                <w:lang w:val="uk-UA" w:eastAsia="ru-RU" w:bidi="ar-SA"/>
              </w:rPr>
            </w:pPr>
          </w:p>
          <w:p w:rsidR="00DE3FFA" w:rsidRPr="006559CC" w:rsidRDefault="00DE3FFA" w:rsidP="00DE3FFA">
            <w:pPr>
              <w:widowControl/>
              <w:shd w:val="clear" w:color="auto" w:fill="FFFFFF"/>
              <w:tabs>
                <w:tab w:val="left" w:pos="3819"/>
              </w:tabs>
              <w:suppressAutoHyphens w:val="0"/>
              <w:rPr>
                <w:rFonts w:ascii="Times New Roman" w:eastAsia="Calibri" w:hAnsi="Times New Roman" w:cs="Times New Roman"/>
                <w:lang w:val="uk-UA" w:eastAsia="ru-RU" w:bidi="ar-SA"/>
              </w:rPr>
            </w:pPr>
          </w:p>
          <w:p w:rsidR="00DE3FFA" w:rsidRPr="006559CC" w:rsidRDefault="00DE3FFA" w:rsidP="00DE3FFA">
            <w:pPr>
              <w:widowControl/>
              <w:shd w:val="clear" w:color="auto" w:fill="FFFFFF"/>
              <w:tabs>
                <w:tab w:val="left" w:pos="3819"/>
              </w:tabs>
              <w:suppressAutoHyphens w:val="0"/>
              <w:rPr>
                <w:rFonts w:ascii="Times New Roman" w:eastAsia="Calibri" w:hAnsi="Times New Roman" w:cs="Times New Roman"/>
                <w:lang w:val="uk-UA" w:eastAsia="ru-RU" w:bidi="ar-SA"/>
              </w:rPr>
            </w:pPr>
          </w:p>
          <w:p w:rsidR="00DE3FFA" w:rsidRPr="006559CC" w:rsidRDefault="00DE3FFA" w:rsidP="00DE3FFA">
            <w:pPr>
              <w:widowControl/>
              <w:shd w:val="clear" w:color="auto" w:fill="FFFFFF"/>
              <w:tabs>
                <w:tab w:val="left" w:pos="3819"/>
              </w:tabs>
              <w:suppressAutoHyphens w:val="0"/>
              <w:rPr>
                <w:rFonts w:ascii="Times New Roman" w:eastAsia="Calibri" w:hAnsi="Times New Roman" w:cs="Times New Roman"/>
                <w:lang w:val="uk-UA" w:eastAsia="ru-RU" w:bidi="ar-SA"/>
              </w:rPr>
            </w:pPr>
          </w:p>
          <w:p w:rsidR="00DE3FFA" w:rsidRPr="006559CC" w:rsidRDefault="00DE3FFA" w:rsidP="00DE3FFA">
            <w:pPr>
              <w:widowControl/>
              <w:suppressAutoHyphens w:val="0"/>
              <w:jc w:val="center"/>
              <w:rPr>
                <w:rFonts w:ascii="Times New Roman" w:eastAsia="Calibri" w:hAnsi="Times New Roman" w:cs="Times New Roman"/>
                <w:b/>
                <w:lang w:val="uk-UA" w:eastAsia="ru-RU" w:bidi="ar-SA"/>
              </w:rPr>
            </w:pPr>
          </w:p>
          <w:p w:rsidR="00DE3FFA" w:rsidRPr="006559CC" w:rsidRDefault="00DE3FFA" w:rsidP="00DE3FFA">
            <w:pPr>
              <w:widowControl/>
              <w:suppressAutoHyphens w:val="0"/>
              <w:jc w:val="center"/>
              <w:rPr>
                <w:rFonts w:ascii="Times New Roman" w:eastAsia="Calibri" w:hAnsi="Times New Roman" w:cs="Times New Roman"/>
                <w:b/>
                <w:lang w:val="uk-UA" w:eastAsia="ru-RU" w:bidi="ar-SA"/>
              </w:rPr>
            </w:pPr>
          </w:p>
        </w:tc>
        <w:tc>
          <w:tcPr>
            <w:tcW w:w="5234" w:type="dxa"/>
          </w:tcPr>
          <w:p w:rsidR="00DE3FFA" w:rsidRDefault="00DE3FFA" w:rsidP="00DE3FFA">
            <w:pPr>
              <w:widowControl/>
              <w:suppressAutoHyphens w:val="0"/>
              <w:jc w:val="center"/>
              <w:rPr>
                <w:rFonts w:ascii="Times New Roman" w:eastAsia="Calibri" w:hAnsi="Times New Roman" w:cs="Times New Roman"/>
                <w:b/>
                <w:lang w:val="uk-UA" w:eastAsia="ru-RU" w:bidi="ar-SA"/>
              </w:rPr>
            </w:pPr>
            <w:r w:rsidRPr="006559CC">
              <w:rPr>
                <w:rFonts w:ascii="Times New Roman" w:eastAsia="Calibri" w:hAnsi="Times New Roman" w:cs="Times New Roman"/>
                <w:b/>
                <w:lang w:val="uk-UA" w:eastAsia="ru-RU" w:bidi="ar-SA"/>
              </w:rPr>
              <w:t>СПОЖИВАЧ</w:t>
            </w:r>
          </w:p>
          <w:p w:rsidR="00290C4D" w:rsidRDefault="00290C4D" w:rsidP="00DE3FFA">
            <w:pPr>
              <w:widowControl/>
              <w:suppressAutoHyphens w:val="0"/>
              <w:jc w:val="center"/>
              <w:rPr>
                <w:rFonts w:ascii="Times New Roman" w:eastAsia="Calibri" w:hAnsi="Times New Roman" w:cs="Times New Roman"/>
                <w:b/>
                <w:lang w:val="uk-UA" w:eastAsia="ru-RU" w:bidi="ar-SA"/>
              </w:rPr>
            </w:pPr>
          </w:p>
          <w:p w:rsidR="00290C4D" w:rsidRDefault="00290C4D" w:rsidP="00DE3FFA">
            <w:pPr>
              <w:widowControl/>
              <w:suppressAutoHyphens w:val="0"/>
              <w:jc w:val="center"/>
              <w:rPr>
                <w:rFonts w:ascii="Times New Roman" w:eastAsia="Calibri" w:hAnsi="Times New Roman" w:cs="Times New Roman"/>
                <w:b/>
                <w:lang w:val="uk-UA" w:eastAsia="ru-RU" w:bidi="ar-SA"/>
              </w:rPr>
            </w:pPr>
          </w:p>
          <w:p w:rsidR="00D474E2" w:rsidRDefault="00D474E2" w:rsidP="00DE3FFA">
            <w:pPr>
              <w:widowControl/>
              <w:suppressAutoHyphens w:val="0"/>
              <w:jc w:val="center"/>
              <w:rPr>
                <w:rFonts w:ascii="Times New Roman" w:eastAsia="Calibri" w:hAnsi="Times New Roman" w:cs="Times New Roman"/>
                <w:b/>
                <w:lang w:val="uk-UA" w:eastAsia="ru-RU" w:bidi="ar-SA"/>
              </w:rPr>
            </w:pPr>
          </w:p>
          <w:p w:rsidR="00D474E2" w:rsidRDefault="00D474E2" w:rsidP="00DE3FFA">
            <w:pPr>
              <w:widowControl/>
              <w:suppressAutoHyphens w:val="0"/>
              <w:jc w:val="center"/>
              <w:rPr>
                <w:rFonts w:ascii="Times New Roman" w:eastAsia="Calibri" w:hAnsi="Times New Roman" w:cs="Times New Roman"/>
                <w:b/>
                <w:lang w:val="uk-UA" w:eastAsia="ru-RU" w:bidi="ar-SA"/>
              </w:rPr>
            </w:pPr>
          </w:p>
          <w:p w:rsidR="00D474E2" w:rsidRDefault="00D474E2" w:rsidP="00DE3FFA">
            <w:pPr>
              <w:widowControl/>
              <w:suppressAutoHyphens w:val="0"/>
              <w:jc w:val="center"/>
              <w:rPr>
                <w:rFonts w:ascii="Times New Roman" w:eastAsia="Calibri" w:hAnsi="Times New Roman" w:cs="Times New Roman"/>
                <w:b/>
                <w:lang w:val="uk-UA" w:eastAsia="ru-RU" w:bidi="ar-SA"/>
              </w:rPr>
            </w:pPr>
          </w:p>
          <w:p w:rsidR="00D474E2" w:rsidRDefault="00D474E2" w:rsidP="00DE3FFA">
            <w:pPr>
              <w:widowControl/>
              <w:suppressAutoHyphens w:val="0"/>
              <w:jc w:val="center"/>
              <w:rPr>
                <w:rFonts w:ascii="Times New Roman" w:eastAsia="Calibri" w:hAnsi="Times New Roman" w:cs="Times New Roman"/>
                <w:b/>
                <w:lang w:val="uk-UA" w:eastAsia="ru-RU" w:bidi="ar-SA"/>
              </w:rPr>
            </w:pPr>
          </w:p>
          <w:p w:rsidR="00D474E2" w:rsidRDefault="00D474E2" w:rsidP="00DE3FFA">
            <w:pPr>
              <w:widowControl/>
              <w:suppressAutoHyphens w:val="0"/>
              <w:jc w:val="center"/>
              <w:rPr>
                <w:rFonts w:ascii="Times New Roman" w:eastAsia="Calibri" w:hAnsi="Times New Roman" w:cs="Times New Roman"/>
                <w:b/>
                <w:lang w:val="uk-UA" w:eastAsia="ru-RU" w:bidi="ar-SA"/>
              </w:rPr>
            </w:pPr>
          </w:p>
          <w:p w:rsidR="00D474E2" w:rsidRDefault="00D474E2" w:rsidP="00DE3FFA">
            <w:pPr>
              <w:widowControl/>
              <w:suppressAutoHyphens w:val="0"/>
              <w:jc w:val="center"/>
              <w:rPr>
                <w:rFonts w:ascii="Times New Roman" w:eastAsia="Calibri" w:hAnsi="Times New Roman" w:cs="Times New Roman"/>
                <w:b/>
                <w:lang w:val="uk-UA" w:eastAsia="ru-RU" w:bidi="ar-SA"/>
              </w:rPr>
            </w:pPr>
          </w:p>
          <w:p w:rsidR="00D474E2" w:rsidRPr="006559CC" w:rsidRDefault="00D474E2" w:rsidP="00DE3FFA">
            <w:pPr>
              <w:widowControl/>
              <w:suppressAutoHyphens w:val="0"/>
              <w:jc w:val="center"/>
              <w:rPr>
                <w:rFonts w:ascii="Times New Roman" w:eastAsia="Calibri" w:hAnsi="Times New Roman" w:cs="Times New Roman"/>
                <w:b/>
                <w:lang w:val="uk-UA" w:eastAsia="ru-RU" w:bidi="ar-SA"/>
              </w:rPr>
            </w:pPr>
          </w:p>
          <w:p w:rsidR="00DE3FFA" w:rsidRPr="006559CC" w:rsidRDefault="00DE3FFA" w:rsidP="00DE3FFA">
            <w:pPr>
              <w:widowControl/>
              <w:suppressAutoHyphens w:val="0"/>
              <w:jc w:val="center"/>
              <w:rPr>
                <w:rFonts w:ascii="Times New Roman" w:eastAsia="Calibri" w:hAnsi="Times New Roman" w:cs="Times New Roman"/>
                <w:b/>
                <w:lang w:val="uk-UA" w:eastAsia="ru-RU" w:bidi="ar-SA"/>
              </w:rPr>
            </w:pPr>
          </w:p>
          <w:p w:rsidR="00DE3FFA" w:rsidRPr="006559CC" w:rsidRDefault="00DE3FFA" w:rsidP="00DE3FFA">
            <w:pPr>
              <w:widowControl/>
              <w:suppressAutoHyphens w:val="0"/>
              <w:jc w:val="center"/>
              <w:rPr>
                <w:rFonts w:ascii="Times New Roman" w:eastAsia="Calibri" w:hAnsi="Times New Roman" w:cs="Times New Roman"/>
                <w:b/>
                <w:lang w:val="uk-UA" w:eastAsia="ru-RU" w:bidi="ar-SA"/>
              </w:rPr>
            </w:pPr>
          </w:p>
        </w:tc>
      </w:tr>
    </w:tbl>
    <w:p w:rsidR="00DE3FFA" w:rsidRPr="00DE3FFA" w:rsidRDefault="00DE3FFA" w:rsidP="00DE3FFA">
      <w:pPr>
        <w:widowControl/>
        <w:suppressAutoHyphens w:val="0"/>
        <w:rPr>
          <w:rFonts w:ascii="Times New Roman" w:eastAsia="Calibri" w:hAnsi="Times New Roman" w:cs="Times New Roman"/>
          <w:i/>
          <w:lang w:val="uk-UA" w:eastAsia="en-US" w:bidi="ar-SA"/>
        </w:rPr>
      </w:pPr>
      <w:r w:rsidRPr="00DE3FFA">
        <w:rPr>
          <w:rFonts w:ascii="Times New Roman" w:eastAsia="Calibri" w:hAnsi="Times New Roman" w:cs="Times New Roman"/>
          <w:i/>
          <w:lang w:val="uk-UA" w:eastAsia="en-US" w:bidi="ar-SA"/>
        </w:rPr>
        <w:t xml:space="preserve">* вартість визначається з поміткою «з ПДВ» або «у </w:t>
      </w:r>
      <w:proofErr w:type="spellStart"/>
      <w:r w:rsidRPr="00DE3FFA">
        <w:rPr>
          <w:rFonts w:ascii="Times New Roman" w:eastAsia="Calibri" w:hAnsi="Times New Roman" w:cs="Times New Roman"/>
          <w:i/>
          <w:lang w:val="uk-UA" w:eastAsia="en-US" w:bidi="ar-SA"/>
        </w:rPr>
        <w:t>т.ч</w:t>
      </w:r>
      <w:proofErr w:type="spellEnd"/>
      <w:r w:rsidRPr="00DE3FFA">
        <w:rPr>
          <w:rFonts w:ascii="Times New Roman" w:eastAsia="Calibri" w:hAnsi="Times New Roman" w:cs="Times New Roman"/>
          <w:i/>
          <w:lang w:val="uk-UA" w:eastAsia="en-US" w:bidi="ar-SA"/>
        </w:rPr>
        <w:t>. ПДВ» у тому випадку, якщо Постачальник є платником податку на додану вартість.</w:t>
      </w:r>
    </w:p>
    <w:p w:rsidR="00DE3FFA" w:rsidRPr="00DE3FFA" w:rsidRDefault="00DE3FFA" w:rsidP="00DE3FFA">
      <w:pPr>
        <w:widowControl/>
        <w:suppressAutoHyphens w:val="0"/>
        <w:rPr>
          <w:rFonts w:ascii="Times New Roman" w:eastAsia="Times New Roman" w:hAnsi="Times New Roman" w:cs="Times New Roman"/>
          <w:b/>
          <w:lang w:val="uk-UA" w:eastAsia="ru-RU" w:bidi="ar-SA"/>
        </w:rPr>
      </w:pPr>
    </w:p>
    <w:p w:rsidR="00DE3FFA" w:rsidRDefault="00DE3FFA" w:rsidP="00DE3FFA">
      <w:pPr>
        <w:rPr>
          <w:rFonts w:ascii="Times New Roman" w:eastAsia="Arial" w:hAnsi="Times New Roman" w:cs="Times New Roman"/>
          <w:b/>
          <w:bCs/>
          <w:i/>
          <w:color w:val="000000"/>
          <w:sz w:val="20"/>
          <w:highlight w:val="white"/>
          <w:lang w:val="uk-UA" w:eastAsia="ru-RU" w:bidi="ar-SA"/>
        </w:rPr>
      </w:pPr>
    </w:p>
    <w:p w:rsidR="00DE3FFA" w:rsidRPr="00DE3FFA" w:rsidRDefault="00DE3FFA" w:rsidP="00DE3FFA">
      <w:pPr>
        <w:rPr>
          <w:rFonts w:ascii="Times New Roman" w:eastAsia="Arial" w:hAnsi="Times New Roman" w:cs="Times New Roman"/>
          <w:b/>
          <w:bCs/>
          <w:i/>
          <w:color w:val="000000"/>
          <w:sz w:val="20"/>
          <w:highlight w:val="white"/>
          <w:lang w:val="uk-UA" w:eastAsia="ru-RU" w:bidi="ar-SA"/>
        </w:rPr>
      </w:pPr>
      <w:r w:rsidRPr="00DE3FFA">
        <w:rPr>
          <w:rFonts w:ascii="Times New Roman" w:eastAsia="Arial" w:hAnsi="Times New Roman" w:cs="Times New Roman"/>
          <w:b/>
          <w:bCs/>
          <w:i/>
          <w:color w:val="000000"/>
          <w:sz w:val="20"/>
          <w:highlight w:val="white"/>
          <w:lang w:val="uk-UA" w:eastAsia="ru-RU" w:bidi="ar-SA"/>
        </w:rPr>
        <w:t xml:space="preserve">Проект договору не є остаточними і вичерпними, і може бути доповнений і скоригований під час укладання договору з учасником-переможцем відкритих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w:t>
      </w:r>
      <w:proofErr w:type="spellStart"/>
      <w:r w:rsidRPr="00DE3FFA">
        <w:rPr>
          <w:rFonts w:ascii="Times New Roman" w:eastAsia="Arial" w:hAnsi="Times New Roman" w:cs="Times New Roman"/>
          <w:b/>
          <w:bCs/>
          <w:i/>
          <w:color w:val="000000"/>
          <w:sz w:val="20"/>
          <w:highlight w:val="white"/>
          <w:lang w:val="uk-UA" w:eastAsia="ru-RU" w:bidi="ar-SA"/>
        </w:rPr>
        <w:t>закупівель</w:t>
      </w:r>
      <w:proofErr w:type="spellEnd"/>
      <w:r w:rsidRPr="00DE3FFA">
        <w:rPr>
          <w:rFonts w:ascii="Times New Roman" w:eastAsia="Arial" w:hAnsi="Times New Roman" w:cs="Times New Roman"/>
          <w:b/>
          <w:bCs/>
          <w:i/>
          <w:color w:val="000000"/>
          <w:sz w:val="20"/>
          <w:highlight w:val="white"/>
          <w:lang w:val="uk-UA" w:eastAsia="ru-RU" w:bidi="ar-SA"/>
        </w:rPr>
        <w:t>.</w:t>
      </w:r>
    </w:p>
    <w:p w:rsidR="00DE3FFA" w:rsidRPr="00DE3FFA" w:rsidRDefault="00DE3FFA" w:rsidP="00DE3FFA">
      <w:pPr>
        <w:widowControl/>
        <w:suppressAutoHyphens w:val="0"/>
        <w:rPr>
          <w:rFonts w:ascii="Times New Roman" w:eastAsia="Times New Roman" w:hAnsi="Times New Roman" w:cs="Times New Roman"/>
          <w:b/>
          <w:lang w:val="uk-UA" w:eastAsia="ru-RU" w:bidi="ar-SA"/>
        </w:rPr>
      </w:pPr>
    </w:p>
    <w:sectPr w:rsidR="00DE3FFA" w:rsidRPr="00DE3FFA" w:rsidSect="00DE3FFA">
      <w:pgSz w:w="12240" w:h="15840"/>
      <w:pgMar w:top="567" w:right="567" w:bottom="567" w:left="993"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ucida Sans">
    <w:altName w:val="Lucida Sans Unicode"/>
    <w:panose1 w:val="020B0602030504020204"/>
    <w:charset w:val="00"/>
    <w:family w:val="swiss"/>
    <w:pitch w:val="variable"/>
    <w:sig w:usb0="00000003" w:usb1="00000000" w:usb2="00000000" w:usb3="00000000" w:csb0="00000001" w:csb1="00000000"/>
  </w:font>
  <w:font w:name="Liberation Sans Unicode MS">
    <w:altName w:val="Times New Roman"/>
    <w:charset w:val="01"/>
    <w:family w:val="auto"/>
    <w:pitch w:val="variable"/>
  </w:font>
  <w:font w:name="Calibri Light">
    <w:panose1 w:val="020F0302020204030204"/>
    <w:charset w:val="CC"/>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swiss"/>
    <w:pitch w:val="variable"/>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1" w15:restartNumberingAfterBreak="0">
    <w:nsid w:val="086B346D"/>
    <w:multiLevelType w:val="multilevel"/>
    <w:tmpl w:val="5FF83206"/>
    <w:lvl w:ilvl="0">
      <w:start w:val="1"/>
      <w:numFmt w:val="decimal"/>
      <w:lvlText w:val="%1."/>
      <w:lvlJc w:val="left"/>
      <w:pPr>
        <w:ind w:left="705" w:hanging="705"/>
      </w:pPr>
      <w:rPr>
        <w:rFonts w:hint="default"/>
      </w:rPr>
    </w:lvl>
    <w:lvl w:ilvl="1">
      <w:start w:val="1"/>
      <w:numFmt w:val="decimal"/>
      <w:lvlText w:val="%1.%2."/>
      <w:lvlJc w:val="left"/>
      <w:pPr>
        <w:ind w:left="1272" w:hanging="705"/>
      </w:pPr>
      <w:rPr>
        <w:rFonts w:hint="default"/>
        <w:b w:val="0"/>
        <w:bCs/>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320" w:hanging="1440"/>
      </w:pPr>
      <w:rPr>
        <w:rFonts w:hint="default"/>
      </w:rPr>
    </w:lvl>
  </w:abstractNum>
  <w:abstractNum w:abstractNumId="2" w15:restartNumberingAfterBreak="0">
    <w:nsid w:val="2595002D"/>
    <w:multiLevelType w:val="multilevel"/>
    <w:tmpl w:val="CCAA1ABE"/>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C153F8C"/>
    <w:multiLevelType w:val="hybridMultilevel"/>
    <w:tmpl w:val="293C60F4"/>
    <w:lvl w:ilvl="0" w:tplc="475ADF8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82092A"/>
    <w:multiLevelType w:val="multilevel"/>
    <w:tmpl w:val="972CF56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45D008E7"/>
    <w:multiLevelType w:val="hybridMultilevel"/>
    <w:tmpl w:val="6A62CECE"/>
    <w:lvl w:ilvl="0" w:tplc="1BA4AEDC">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F996D50"/>
    <w:multiLevelType w:val="hybridMultilevel"/>
    <w:tmpl w:val="57002E54"/>
    <w:lvl w:ilvl="0" w:tplc="0C7662DE">
      <w:start w:val="2"/>
      <w:numFmt w:val="decimal"/>
      <w:lvlText w:val="%1."/>
      <w:lvlJc w:val="left"/>
      <w:pPr>
        <w:ind w:left="1428" w:hanging="360"/>
      </w:pPr>
    </w:lvl>
    <w:lvl w:ilvl="1" w:tplc="04220019">
      <w:start w:val="1"/>
      <w:numFmt w:val="lowerLetter"/>
      <w:lvlText w:val="%2."/>
      <w:lvlJc w:val="left"/>
      <w:pPr>
        <w:ind w:left="2148" w:hanging="360"/>
      </w:pPr>
    </w:lvl>
    <w:lvl w:ilvl="2" w:tplc="0422001B">
      <w:start w:val="1"/>
      <w:numFmt w:val="lowerRoman"/>
      <w:lvlText w:val="%3."/>
      <w:lvlJc w:val="right"/>
      <w:pPr>
        <w:ind w:left="2868" w:hanging="180"/>
      </w:pPr>
    </w:lvl>
    <w:lvl w:ilvl="3" w:tplc="0422000F">
      <w:start w:val="1"/>
      <w:numFmt w:val="decimal"/>
      <w:lvlText w:val="%4."/>
      <w:lvlJc w:val="left"/>
      <w:pPr>
        <w:ind w:left="3588" w:hanging="360"/>
      </w:pPr>
    </w:lvl>
    <w:lvl w:ilvl="4" w:tplc="04220019">
      <w:start w:val="1"/>
      <w:numFmt w:val="lowerLetter"/>
      <w:lvlText w:val="%5."/>
      <w:lvlJc w:val="left"/>
      <w:pPr>
        <w:ind w:left="4308" w:hanging="360"/>
      </w:pPr>
    </w:lvl>
    <w:lvl w:ilvl="5" w:tplc="0422001B">
      <w:start w:val="1"/>
      <w:numFmt w:val="lowerRoman"/>
      <w:lvlText w:val="%6."/>
      <w:lvlJc w:val="right"/>
      <w:pPr>
        <w:ind w:left="5028" w:hanging="180"/>
      </w:pPr>
    </w:lvl>
    <w:lvl w:ilvl="6" w:tplc="0422000F">
      <w:start w:val="1"/>
      <w:numFmt w:val="decimal"/>
      <w:lvlText w:val="%7."/>
      <w:lvlJc w:val="left"/>
      <w:pPr>
        <w:ind w:left="5748" w:hanging="360"/>
      </w:pPr>
    </w:lvl>
    <w:lvl w:ilvl="7" w:tplc="04220019">
      <w:start w:val="1"/>
      <w:numFmt w:val="lowerLetter"/>
      <w:lvlText w:val="%8."/>
      <w:lvlJc w:val="left"/>
      <w:pPr>
        <w:ind w:left="6468" w:hanging="360"/>
      </w:pPr>
    </w:lvl>
    <w:lvl w:ilvl="8" w:tplc="0422001B">
      <w:start w:val="1"/>
      <w:numFmt w:val="lowerRoman"/>
      <w:lvlText w:val="%9."/>
      <w:lvlJc w:val="right"/>
      <w:pPr>
        <w:ind w:left="7188" w:hanging="180"/>
      </w:pPr>
    </w:lvl>
  </w:abstractNum>
  <w:abstractNum w:abstractNumId="7" w15:restartNumberingAfterBreak="0">
    <w:nsid w:val="74356B8D"/>
    <w:multiLevelType w:val="multilevel"/>
    <w:tmpl w:val="F0D6CDAA"/>
    <w:lvl w:ilvl="0">
      <w:start w:val="4"/>
      <w:numFmt w:val="decimal"/>
      <w:lvlText w:val="%1"/>
      <w:lvlJc w:val="left"/>
      <w:pPr>
        <w:tabs>
          <w:tab w:val="num" w:pos="495"/>
        </w:tabs>
        <w:ind w:left="495" w:hanging="495"/>
      </w:pPr>
    </w:lvl>
    <w:lvl w:ilvl="1">
      <w:start w:val="2"/>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5"/>
  </w:num>
  <w:num w:numId="2">
    <w:abstractNumId w:val="3"/>
  </w:num>
  <w:num w:numId="3">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1134"/>
  <w:hyphenationZone w:val="425"/>
  <w:characterSpacingControl w:val="doNotCompress"/>
  <w:compat>
    <w:useFELayout/>
    <w:compatSetting w:name="compatibilityMode" w:uri="http://schemas.microsoft.com/office/word" w:val="12"/>
  </w:compat>
  <w:rsids>
    <w:rsidRoot w:val="00514F12"/>
    <w:rsid w:val="00013F69"/>
    <w:rsid w:val="00027EB4"/>
    <w:rsid w:val="0004362A"/>
    <w:rsid w:val="00047C4C"/>
    <w:rsid w:val="0008555A"/>
    <w:rsid w:val="00093B9B"/>
    <w:rsid w:val="00097A68"/>
    <w:rsid w:val="000A02CB"/>
    <w:rsid w:val="000B4A4C"/>
    <w:rsid w:val="000E07FD"/>
    <w:rsid w:val="000E1C57"/>
    <w:rsid w:val="0010531A"/>
    <w:rsid w:val="00116CE6"/>
    <w:rsid w:val="00142B97"/>
    <w:rsid w:val="001473B4"/>
    <w:rsid w:val="00155DB2"/>
    <w:rsid w:val="00177608"/>
    <w:rsid w:val="00183DAF"/>
    <w:rsid w:val="001E6C59"/>
    <w:rsid w:val="00200AD0"/>
    <w:rsid w:val="002449F8"/>
    <w:rsid w:val="002565C2"/>
    <w:rsid w:val="00263C2E"/>
    <w:rsid w:val="0026423D"/>
    <w:rsid w:val="00265016"/>
    <w:rsid w:val="002668E2"/>
    <w:rsid w:val="00266CEA"/>
    <w:rsid w:val="00290C4D"/>
    <w:rsid w:val="002963E5"/>
    <w:rsid w:val="002A3273"/>
    <w:rsid w:val="002B17EE"/>
    <w:rsid w:val="002C22CD"/>
    <w:rsid w:val="002F6398"/>
    <w:rsid w:val="003218A5"/>
    <w:rsid w:val="00346584"/>
    <w:rsid w:val="00376ECB"/>
    <w:rsid w:val="003A0BC2"/>
    <w:rsid w:val="003A3BAB"/>
    <w:rsid w:val="003B4BF5"/>
    <w:rsid w:val="003B5DFB"/>
    <w:rsid w:val="003C1D6C"/>
    <w:rsid w:val="003C511D"/>
    <w:rsid w:val="003F2D78"/>
    <w:rsid w:val="003F4D72"/>
    <w:rsid w:val="00405605"/>
    <w:rsid w:val="00407C12"/>
    <w:rsid w:val="00426BB5"/>
    <w:rsid w:val="00435271"/>
    <w:rsid w:val="00437CA5"/>
    <w:rsid w:val="00444D0A"/>
    <w:rsid w:val="0048583E"/>
    <w:rsid w:val="00486174"/>
    <w:rsid w:val="00493495"/>
    <w:rsid w:val="004B64E5"/>
    <w:rsid w:val="004F279F"/>
    <w:rsid w:val="004F6179"/>
    <w:rsid w:val="00501BF4"/>
    <w:rsid w:val="0051039A"/>
    <w:rsid w:val="00514F12"/>
    <w:rsid w:val="005308FD"/>
    <w:rsid w:val="005404EC"/>
    <w:rsid w:val="005431BB"/>
    <w:rsid w:val="00550846"/>
    <w:rsid w:val="00561C78"/>
    <w:rsid w:val="005A0B59"/>
    <w:rsid w:val="005C00E1"/>
    <w:rsid w:val="0061219E"/>
    <w:rsid w:val="006476DE"/>
    <w:rsid w:val="00651D67"/>
    <w:rsid w:val="006559CC"/>
    <w:rsid w:val="006571F6"/>
    <w:rsid w:val="00657F5B"/>
    <w:rsid w:val="006762E1"/>
    <w:rsid w:val="0069034E"/>
    <w:rsid w:val="0069797D"/>
    <w:rsid w:val="006A61CF"/>
    <w:rsid w:val="006B1BB3"/>
    <w:rsid w:val="006C176F"/>
    <w:rsid w:val="006C356E"/>
    <w:rsid w:val="006D4149"/>
    <w:rsid w:val="006D4D91"/>
    <w:rsid w:val="006E621D"/>
    <w:rsid w:val="006E77BE"/>
    <w:rsid w:val="006F13F8"/>
    <w:rsid w:val="006F3878"/>
    <w:rsid w:val="00721CCD"/>
    <w:rsid w:val="007309CC"/>
    <w:rsid w:val="00753D59"/>
    <w:rsid w:val="007916B3"/>
    <w:rsid w:val="00795282"/>
    <w:rsid w:val="007A3909"/>
    <w:rsid w:val="007B3E09"/>
    <w:rsid w:val="007E0201"/>
    <w:rsid w:val="00801534"/>
    <w:rsid w:val="008067C3"/>
    <w:rsid w:val="00807957"/>
    <w:rsid w:val="008259A0"/>
    <w:rsid w:val="00857FFB"/>
    <w:rsid w:val="00881702"/>
    <w:rsid w:val="0089324E"/>
    <w:rsid w:val="008B0592"/>
    <w:rsid w:val="008B736E"/>
    <w:rsid w:val="008C35C3"/>
    <w:rsid w:val="008C7239"/>
    <w:rsid w:val="008E19B3"/>
    <w:rsid w:val="00900354"/>
    <w:rsid w:val="0090495B"/>
    <w:rsid w:val="0092061F"/>
    <w:rsid w:val="00957B10"/>
    <w:rsid w:val="009717FB"/>
    <w:rsid w:val="00982875"/>
    <w:rsid w:val="009868D9"/>
    <w:rsid w:val="009C4636"/>
    <w:rsid w:val="009D2357"/>
    <w:rsid w:val="009D7B41"/>
    <w:rsid w:val="00A01C8E"/>
    <w:rsid w:val="00A069CC"/>
    <w:rsid w:val="00A06C19"/>
    <w:rsid w:val="00A14762"/>
    <w:rsid w:val="00A4402C"/>
    <w:rsid w:val="00A45A4D"/>
    <w:rsid w:val="00A62815"/>
    <w:rsid w:val="00A6693A"/>
    <w:rsid w:val="00AD1503"/>
    <w:rsid w:val="00AE6216"/>
    <w:rsid w:val="00B07CAB"/>
    <w:rsid w:val="00B1041C"/>
    <w:rsid w:val="00B34078"/>
    <w:rsid w:val="00B53799"/>
    <w:rsid w:val="00B77DA6"/>
    <w:rsid w:val="00BA3EFB"/>
    <w:rsid w:val="00BA4BED"/>
    <w:rsid w:val="00C02087"/>
    <w:rsid w:val="00C07BE7"/>
    <w:rsid w:val="00C17D18"/>
    <w:rsid w:val="00CB6F61"/>
    <w:rsid w:val="00CC4A39"/>
    <w:rsid w:val="00CD76A4"/>
    <w:rsid w:val="00CE37B4"/>
    <w:rsid w:val="00D4349B"/>
    <w:rsid w:val="00D474E2"/>
    <w:rsid w:val="00D47B11"/>
    <w:rsid w:val="00D5132E"/>
    <w:rsid w:val="00D611E5"/>
    <w:rsid w:val="00D65324"/>
    <w:rsid w:val="00D762F0"/>
    <w:rsid w:val="00D90D5E"/>
    <w:rsid w:val="00DA1154"/>
    <w:rsid w:val="00DA1600"/>
    <w:rsid w:val="00DB0D09"/>
    <w:rsid w:val="00DB42E7"/>
    <w:rsid w:val="00DB723F"/>
    <w:rsid w:val="00DC0A7C"/>
    <w:rsid w:val="00DD35D9"/>
    <w:rsid w:val="00DE3FFA"/>
    <w:rsid w:val="00DF53B0"/>
    <w:rsid w:val="00E14540"/>
    <w:rsid w:val="00E21CD0"/>
    <w:rsid w:val="00E343E6"/>
    <w:rsid w:val="00E34680"/>
    <w:rsid w:val="00E43376"/>
    <w:rsid w:val="00E5158A"/>
    <w:rsid w:val="00E51D21"/>
    <w:rsid w:val="00E656A3"/>
    <w:rsid w:val="00E7132B"/>
    <w:rsid w:val="00EC5B8E"/>
    <w:rsid w:val="00EE6B15"/>
    <w:rsid w:val="00F408DB"/>
    <w:rsid w:val="00F41928"/>
    <w:rsid w:val="00F4444E"/>
    <w:rsid w:val="00F86CCF"/>
    <w:rsid w:val="00F93C36"/>
    <w:rsid w:val="00FE6593"/>
    <w:rsid w:val="00FF23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51795"/>
  <w15:docId w15:val="{31A4ABEC-F8B1-4075-A5B1-355A63A1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ial Unicode MS" w:hAnsi="Liberation Serif" w:cs="Lucida 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282"/>
    <w:pPr>
      <w:widowControl w:val="0"/>
    </w:pPr>
  </w:style>
  <w:style w:type="paragraph" w:styleId="1">
    <w:name w:val="heading 1"/>
    <w:basedOn w:val="Heading"/>
    <w:next w:val="a0"/>
    <w:qFormat/>
    <w:rsid w:val="005C00E1"/>
    <w:pPr>
      <w:outlineLvl w:val="0"/>
    </w:pPr>
    <w:rPr>
      <w:rFonts w:ascii="Liberation Sans Unicode MS" w:hAnsi="Liberation Sans Unicode MS"/>
      <w:b/>
      <w:bCs/>
      <w:sz w:val="48"/>
      <w:szCs w:val="44"/>
    </w:rPr>
  </w:style>
  <w:style w:type="paragraph" w:styleId="3">
    <w:name w:val="heading 3"/>
    <w:basedOn w:val="a"/>
    <w:next w:val="a"/>
    <w:link w:val="30"/>
    <w:uiPriority w:val="9"/>
    <w:semiHidden/>
    <w:unhideWhenUsed/>
    <w:qFormat/>
    <w:rsid w:val="00DE3FFA"/>
    <w:pPr>
      <w:keepNext/>
      <w:keepLines/>
      <w:spacing w:before="40"/>
      <w:outlineLvl w:val="2"/>
    </w:pPr>
    <w:rPr>
      <w:rFonts w:asciiTheme="majorHAnsi" w:eastAsiaTheme="majorEastAsia" w:hAnsiTheme="majorHAnsi" w:cs="Mangal"/>
      <w:color w:val="1F4D78" w:themeColor="accent1" w:themeShade="7F"/>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qFormat/>
    <w:rsid w:val="005C00E1"/>
  </w:style>
  <w:style w:type="character" w:customStyle="1" w:styleId="FootnoteCharacters">
    <w:name w:val="Footnote Characters"/>
    <w:qFormat/>
    <w:rsid w:val="005C00E1"/>
  </w:style>
  <w:style w:type="character" w:styleId="a4">
    <w:name w:val="Hyperlink"/>
    <w:rsid w:val="005C00E1"/>
    <w:rPr>
      <w:color w:val="000080"/>
      <w:u w:val="single"/>
    </w:rPr>
  </w:style>
  <w:style w:type="paragraph" w:customStyle="1" w:styleId="HorizontalLine">
    <w:name w:val="Horizontal Line"/>
    <w:basedOn w:val="a"/>
    <w:next w:val="a0"/>
    <w:qFormat/>
    <w:rsid w:val="005C00E1"/>
    <w:pPr>
      <w:pBdr>
        <w:bottom w:val="double" w:sz="2" w:space="0" w:color="808080"/>
      </w:pBdr>
      <w:spacing w:after="283"/>
    </w:pPr>
    <w:rPr>
      <w:sz w:val="12"/>
    </w:rPr>
  </w:style>
  <w:style w:type="paragraph" w:styleId="a0">
    <w:name w:val="Body Text"/>
    <w:basedOn w:val="a"/>
    <w:rsid w:val="005C00E1"/>
    <w:pPr>
      <w:spacing w:after="283"/>
    </w:pPr>
  </w:style>
  <w:style w:type="paragraph" w:styleId="2">
    <w:name w:val="envelope return"/>
    <w:basedOn w:val="a"/>
    <w:rsid w:val="005C00E1"/>
    <w:rPr>
      <w:i/>
    </w:rPr>
  </w:style>
  <w:style w:type="paragraph" w:customStyle="1" w:styleId="TableContents">
    <w:name w:val="Table Contents"/>
    <w:basedOn w:val="a0"/>
    <w:qFormat/>
    <w:rsid w:val="005C00E1"/>
  </w:style>
  <w:style w:type="paragraph" w:customStyle="1" w:styleId="HeaderandFooter">
    <w:name w:val="Header and Footer"/>
    <w:basedOn w:val="a"/>
    <w:qFormat/>
    <w:rsid w:val="005C00E1"/>
    <w:pPr>
      <w:suppressLineNumbers/>
      <w:tabs>
        <w:tab w:val="center" w:pos="4986"/>
        <w:tab w:val="right" w:pos="9972"/>
      </w:tabs>
    </w:pPr>
  </w:style>
  <w:style w:type="paragraph" w:styleId="a5">
    <w:name w:val="footer"/>
    <w:basedOn w:val="a"/>
    <w:rsid w:val="005C00E1"/>
    <w:pPr>
      <w:suppressLineNumbers/>
      <w:tabs>
        <w:tab w:val="center" w:pos="4818"/>
        <w:tab w:val="right" w:pos="9637"/>
      </w:tabs>
    </w:pPr>
  </w:style>
  <w:style w:type="paragraph" w:styleId="a6">
    <w:name w:val="header"/>
    <w:basedOn w:val="a"/>
    <w:rsid w:val="005C00E1"/>
    <w:pPr>
      <w:suppressLineNumbers/>
      <w:tabs>
        <w:tab w:val="center" w:pos="4818"/>
        <w:tab w:val="right" w:pos="9637"/>
      </w:tabs>
    </w:pPr>
  </w:style>
  <w:style w:type="paragraph" w:customStyle="1" w:styleId="Heading">
    <w:name w:val="Heading"/>
    <w:basedOn w:val="a"/>
    <w:next w:val="a0"/>
    <w:qFormat/>
    <w:rsid w:val="005C00E1"/>
    <w:pPr>
      <w:keepNext/>
      <w:spacing w:before="240" w:after="283"/>
    </w:pPr>
    <w:rPr>
      <w:rFonts w:ascii="Liberation Sans" w:hAnsi="Liberation Sans"/>
      <w:sz w:val="28"/>
      <w:szCs w:val="28"/>
    </w:rPr>
  </w:style>
  <w:style w:type="paragraph" w:customStyle="1" w:styleId="Index">
    <w:name w:val="Index"/>
    <w:basedOn w:val="a"/>
    <w:qFormat/>
    <w:rsid w:val="005C00E1"/>
    <w:pPr>
      <w:suppressLineNumbers/>
    </w:pPr>
  </w:style>
  <w:style w:type="paragraph" w:styleId="a7">
    <w:name w:val="caption"/>
    <w:basedOn w:val="a"/>
    <w:qFormat/>
    <w:rsid w:val="005C00E1"/>
    <w:pPr>
      <w:suppressLineNumbers/>
      <w:spacing w:before="120" w:after="120"/>
    </w:pPr>
    <w:rPr>
      <w:i/>
      <w:iCs/>
    </w:rPr>
  </w:style>
  <w:style w:type="paragraph" w:styleId="a8">
    <w:name w:val="List"/>
    <w:basedOn w:val="a0"/>
    <w:rsid w:val="005C00E1"/>
  </w:style>
  <w:style w:type="table" w:styleId="a9">
    <w:name w:val="Table Grid"/>
    <w:basedOn w:val="a2"/>
    <w:uiPriority w:val="39"/>
    <w:rsid w:val="00791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ітка таблиці1"/>
    <w:basedOn w:val="a2"/>
    <w:next w:val="a9"/>
    <w:uiPriority w:val="59"/>
    <w:rsid w:val="001473B4"/>
    <w:pPr>
      <w:suppressAutoHyphens w:val="0"/>
    </w:pPr>
    <w:rPr>
      <w:rFonts w:ascii="Calibri" w:eastAsia="Calibri" w:hAnsi="Calibri" w:cs="Times New Roman"/>
      <w:sz w:val="22"/>
      <w:szCs w:val="22"/>
      <w:lang w:val="uk-UA"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uiPriority w:val="99"/>
    <w:semiHidden/>
    <w:unhideWhenUsed/>
    <w:rsid w:val="004B64E5"/>
    <w:pPr>
      <w:spacing w:after="120"/>
      <w:ind w:left="283"/>
    </w:pPr>
    <w:rPr>
      <w:rFonts w:cs="Mangal"/>
      <w:szCs w:val="21"/>
    </w:rPr>
  </w:style>
  <w:style w:type="character" w:customStyle="1" w:styleId="ab">
    <w:name w:val="Основной текст с отступом Знак"/>
    <w:basedOn w:val="a1"/>
    <w:link w:val="aa"/>
    <w:uiPriority w:val="99"/>
    <w:semiHidden/>
    <w:rsid w:val="004B64E5"/>
    <w:rPr>
      <w:rFonts w:cs="Mangal"/>
      <w:szCs w:val="21"/>
    </w:rPr>
  </w:style>
  <w:style w:type="character" w:customStyle="1" w:styleId="30">
    <w:name w:val="Заголовок 3 Знак"/>
    <w:basedOn w:val="a1"/>
    <w:link w:val="3"/>
    <w:uiPriority w:val="9"/>
    <w:semiHidden/>
    <w:rsid w:val="00DE3FFA"/>
    <w:rPr>
      <w:rFonts w:asciiTheme="majorHAnsi" w:eastAsiaTheme="majorEastAsia" w:hAnsiTheme="majorHAnsi" w:cs="Mangal"/>
      <w:color w:val="1F4D78" w:themeColor="accent1" w:themeShade="7F"/>
      <w:szCs w:val="21"/>
    </w:rPr>
  </w:style>
  <w:style w:type="paragraph" w:customStyle="1" w:styleId="Style2">
    <w:name w:val="Style2"/>
    <w:basedOn w:val="a"/>
    <w:rsid w:val="006A61CF"/>
    <w:pPr>
      <w:suppressAutoHyphens w:val="0"/>
      <w:autoSpaceDE w:val="0"/>
      <w:autoSpaceDN w:val="0"/>
      <w:adjustRightInd w:val="0"/>
      <w:spacing w:line="278" w:lineRule="exact"/>
      <w:jc w:val="center"/>
    </w:pPr>
    <w:rPr>
      <w:rFonts w:ascii="Times New Roman" w:eastAsia="Times New Roman" w:hAnsi="Times New Roman" w:cs="Times New Roman"/>
      <w:lang w:val="ru-RU" w:eastAsia="ru-RU" w:bidi="ar-SA"/>
    </w:rPr>
  </w:style>
  <w:style w:type="character" w:customStyle="1" w:styleId="FontStyle11">
    <w:name w:val="Font Style11"/>
    <w:rsid w:val="006A61CF"/>
    <w:rPr>
      <w:rFonts w:ascii="Times New Roman" w:hAnsi="Times New Roman" w:cs="Times New Roman"/>
      <w:b/>
      <w:bCs/>
      <w:sz w:val="22"/>
      <w:szCs w:val="22"/>
    </w:rPr>
  </w:style>
  <w:style w:type="paragraph" w:customStyle="1" w:styleId="TableParagraph">
    <w:name w:val="Table Paragraph"/>
    <w:basedOn w:val="a"/>
    <w:uiPriority w:val="1"/>
    <w:qFormat/>
    <w:rsid w:val="00DB42E7"/>
    <w:pPr>
      <w:suppressAutoHyphens w:val="0"/>
      <w:autoSpaceDE w:val="0"/>
      <w:autoSpaceDN w:val="0"/>
      <w:ind w:left="200"/>
    </w:pPr>
    <w:rPr>
      <w:rFonts w:ascii="Times New Roman" w:eastAsia="Times New Roman" w:hAnsi="Times New Roman" w:cs="Times New Roman"/>
      <w:sz w:val="22"/>
      <w:szCs w:val="22"/>
      <w:lang w:val="uk-U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84234">
      <w:bodyDiv w:val="1"/>
      <w:marLeft w:val="0"/>
      <w:marRight w:val="0"/>
      <w:marTop w:val="0"/>
      <w:marBottom w:val="0"/>
      <w:divBdr>
        <w:top w:val="none" w:sz="0" w:space="0" w:color="auto"/>
        <w:left w:val="none" w:sz="0" w:space="0" w:color="auto"/>
        <w:bottom w:val="none" w:sz="0" w:space="0" w:color="auto"/>
        <w:right w:val="none" w:sz="0" w:space="0" w:color="auto"/>
      </w:divBdr>
    </w:div>
    <w:div w:id="471214436">
      <w:bodyDiv w:val="1"/>
      <w:marLeft w:val="0"/>
      <w:marRight w:val="0"/>
      <w:marTop w:val="0"/>
      <w:marBottom w:val="0"/>
      <w:divBdr>
        <w:top w:val="none" w:sz="0" w:space="0" w:color="auto"/>
        <w:left w:val="none" w:sz="0" w:space="0" w:color="auto"/>
        <w:bottom w:val="none" w:sz="0" w:space="0" w:color="auto"/>
        <w:right w:val="none" w:sz="0" w:space="0" w:color="auto"/>
      </w:divBdr>
    </w:div>
    <w:div w:id="532036904">
      <w:bodyDiv w:val="1"/>
      <w:marLeft w:val="0"/>
      <w:marRight w:val="0"/>
      <w:marTop w:val="0"/>
      <w:marBottom w:val="0"/>
      <w:divBdr>
        <w:top w:val="none" w:sz="0" w:space="0" w:color="auto"/>
        <w:left w:val="none" w:sz="0" w:space="0" w:color="auto"/>
        <w:bottom w:val="none" w:sz="0" w:space="0" w:color="auto"/>
        <w:right w:val="none" w:sz="0" w:space="0" w:color="auto"/>
      </w:divBdr>
    </w:div>
    <w:div w:id="848560760">
      <w:bodyDiv w:val="1"/>
      <w:marLeft w:val="0"/>
      <w:marRight w:val="0"/>
      <w:marTop w:val="0"/>
      <w:marBottom w:val="0"/>
      <w:divBdr>
        <w:top w:val="none" w:sz="0" w:space="0" w:color="auto"/>
        <w:left w:val="none" w:sz="0" w:space="0" w:color="auto"/>
        <w:bottom w:val="none" w:sz="0" w:space="0" w:color="auto"/>
        <w:right w:val="none" w:sz="0" w:space="0" w:color="auto"/>
      </w:divBdr>
    </w:div>
    <w:div w:id="1623029378">
      <w:bodyDiv w:val="1"/>
      <w:marLeft w:val="0"/>
      <w:marRight w:val="0"/>
      <w:marTop w:val="0"/>
      <w:marBottom w:val="0"/>
      <w:divBdr>
        <w:top w:val="none" w:sz="0" w:space="0" w:color="auto"/>
        <w:left w:val="none" w:sz="0" w:space="0" w:color="auto"/>
        <w:bottom w:val="none" w:sz="0" w:space="0" w:color="auto"/>
        <w:right w:val="none" w:sz="0" w:space="0" w:color="auto"/>
      </w:divBdr>
    </w:div>
    <w:div w:id="1917666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2122</TotalTime>
  <Pages>10</Pages>
  <Words>5298</Words>
  <Characters>30200</Characters>
  <Application>Microsoft Office Word</Application>
  <DocSecurity>0</DocSecurity>
  <Lines>251</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Пользователь Windows</cp:lastModifiedBy>
  <cp:revision>105</cp:revision>
  <dcterms:created xsi:type="dcterms:W3CDTF">2022-09-27T08:51:00Z</dcterms:created>
  <dcterms:modified xsi:type="dcterms:W3CDTF">2024-04-03T12:19:00Z</dcterms:modified>
  <dc:language>en-US</dc:language>
</cp:coreProperties>
</file>