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43" w:rsidRPr="00D401AE" w:rsidRDefault="00D37140" w:rsidP="00FD4102">
      <w:pPr>
        <w:pStyle w:val="7"/>
        <w:rPr>
          <w:rFonts w:ascii="Times New Roman" w:eastAsia="Times New Roman" w:hAnsi="Times New Roman" w:cs="Times New Roman"/>
          <w:b/>
        </w:rPr>
      </w:pPr>
      <w:r w:rsidRPr="00D401AE">
        <w:rPr>
          <w:rFonts w:ascii="Times New Roman" w:eastAsia="Times New Roman" w:hAnsi="Times New Roman" w:cs="Times New Roman"/>
          <w:b/>
          <w:lang w:val="uk-UA"/>
        </w:rPr>
        <w:t xml:space="preserve">                                                                                                                                </w:t>
      </w:r>
      <w:r w:rsidR="00D401AE" w:rsidRPr="00D401AE">
        <w:rPr>
          <w:rFonts w:ascii="Times New Roman" w:eastAsia="Times New Roman" w:hAnsi="Times New Roman" w:cs="Times New Roman"/>
          <w:b/>
          <w:lang w:val="uk-UA"/>
        </w:rPr>
        <w:t xml:space="preserve">                        </w:t>
      </w:r>
      <w:r w:rsidRPr="00D401AE">
        <w:rPr>
          <w:rFonts w:ascii="Times New Roman" w:eastAsia="Times New Roman" w:hAnsi="Times New Roman" w:cs="Times New Roman"/>
          <w:b/>
          <w:iCs w:val="0"/>
          <w:color w:val="000000"/>
          <w:sz w:val="24"/>
          <w:szCs w:val="24"/>
          <w:lang w:val="uk-UA"/>
        </w:rPr>
        <w:t>Д</w:t>
      </w:r>
      <w:r w:rsidR="00D401AE" w:rsidRPr="00D401AE">
        <w:rPr>
          <w:rFonts w:ascii="Times New Roman" w:eastAsia="Times New Roman" w:hAnsi="Times New Roman" w:cs="Times New Roman"/>
          <w:b/>
          <w:iCs w:val="0"/>
          <w:color w:val="000000"/>
          <w:sz w:val="24"/>
          <w:szCs w:val="24"/>
          <w:lang w:val="uk-UA"/>
        </w:rPr>
        <w:t>одаток</w:t>
      </w:r>
      <w:r w:rsidRPr="00D401AE">
        <w:rPr>
          <w:rFonts w:ascii="Times New Roman" w:eastAsia="Times New Roman" w:hAnsi="Times New Roman" w:cs="Times New Roman"/>
          <w:b/>
          <w:iCs w:val="0"/>
          <w:color w:val="000000"/>
          <w:sz w:val="24"/>
          <w:szCs w:val="24"/>
          <w:lang w:val="uk-UA"/>
        </w:rPr>
        <w:t xml:space="preserve"> 1</w:t>
      </w:r>
      <w:r w:rsidRPr="00D401AE">
        <w:rPr>
          <w:rFonts w:ascii="Times New Roman" w:eastAsia="Times New Roman" w:hAnsi="Times New Roman" w:cs="Times New Roman"/>
          <w:b/>
          <w:lang w:val="uk-UA"/>
        </w:rPr>
        <w:t xml:space="preserve">                                                        </w:t>
      </w:r>
    </w:p>
    <w:p w:rsidR="00637243" w:rsidRDefault="00EA3092">
      <w:pPr>
        <w:spacing w:after="0" w:line="240" w:lineRule="auto"/>
        <w:ind w:left="5660" w:firstLine="700"/>
        <w:jc w:val="right"/>
        <w:rPr>
          <w:rFonts w:ascii="Times New Roman" w:eastAsia="Times New Roman" w:hAnsi="Times New Roman" w:cs="Times New Roman"/>
          <w:i/>
          <w:color w:val="000000"/>
          <w:sz w:val="24"/>
          <w:szCs w:val="24"/>
          <w:lang w:val="uk-UA"/>
        </w:rPr>
      </w:pPr>
      <w:r w:rsidRPr="0063628F">
        <w:rPr>
          <w:rFonts w:ascii="Times New Roman" w:eastAsia="Times New Roman" w:hAnsi="Times New Roman" w:cs="Times New Roman"/>
          <w:i/>
          <w:color w:val="000000"/>
          <w:sz w:val="24"/>
          <w:szCs w:val="24"/>
        </w:rPr>
        <w:t>до тендерної документації</w:t>
      </w:r>
    </w:p>
    <w:p w:rsidR="00D401AE" w:rsidRPr="00D401AE" w:rsidRDefault="00D401AE">
      <w:pPr>
        <w:spacing w:after="0" w:line="240" w:lineRule="auto"/>
        <w:ind w:left="5660" w:firstLine="700"/>
        <w:jc w:val="right"/>
        <w:rPr>
          <w:rFonts w:ascii="Times New Roman" w:eastAsia="Times New Roman" w:hAnsi="Times New Roman" w:cs="Times New Roman"/>
          <w:i/>
          <w:sz w:val="24"/>
          <w:szCs w:val="24"/>
          <w:lang w:val="uk-UA"/>
        </w:rPr>
      </w:pPr>
      <w:bookmarkStart w:id="0" w:name="_GoBack"/>
      <w:bookmarkEnd w:id="0"/>
    </w:p>
    <w:p w:rsidR="00637243" w:rsidRPr="00D401AE" w:rsidRDefault="00EA309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D401AE">
        <w:rPr>
          <w:rFonts w:ascii="Times New Roman" w:eastAsia="Times New Roman" w:hAnsi="Times New Roman" w:cs="Times New Roman"/>
          <w:b/>
          <w:color w:val="000000"/>
          <w:sz w:val="24"/>
          <w:szCs w:val="24"/>
          <w:lang w:val="uk-UA"/>
        </w:rPr>
        <w:t>Перелік документів та інформації</w:t>
      </w:r>
      <w:r w:rsidRPr="0065212F">
        <w:rPr>
          <w:rFonts w:ascii="Times New Roman" w:eastAsia="Times New Roman" w:hAnsi="Times New Roman" w:cs="Times New Roman"/>
          <w:b/>
          <w:color w:val="000000"/>
          <w:sz w:val="24"/>
          <w:szCs w:val="24"/>
        </w:rPr>
        <w:t> </w:t>
      </w:r>
      <w:r w:rsidRPr="00D401AE">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65212F">
        <w:rPr>
          <w:rFonts w:ascii="Times New Roman" w:eastAsia="Times New Roman" w:hAnsi="Times New Roman" w:cs="Times New Roman"/>
          <w:b/>
          <w:color w:val="000000"/>
          <w:sz w:val="24"/>
          <w:szCs w:val="24"/>
        </w:rPr>
        <w:t> </w:t>
      </w:r>
      <w:r w:rsidRPr="00D401AE">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p w:rsidR="00637243" w:rsidRPr="00D75029" w:rsidRDefault="00637243">
      <w:pPr>
        <w:spacing w:after="0" w:line="240" w:lineRule="auto"/>
        <w:ind w:left="885"/>
        <w:jc w:val="center"/>
        <w:rPr>
          <w:rFonts w:ascii="Times New Roman" w:eastAsia="Times New Roman" w:hAnsi="Times New Roman" w:cs="Times New Roman"/>
          <w:sz w:val="20"/>
          <w:szCs w:val="20"/>
          <w:lang w:val="uk-UA"/>
        </w:rPr>
      </w:pPr>
    </w:p>
    <w:tbl>
      <w:tblPr>
        <w:tblStyle w:val="a8"/>
        <w:tblW w:w="10267" w:type="dxa"/>
        <w:jc w:val="center"/>
        <w:tblInd w:w="0" w:type="dxa"/>
        <w:tblLayout w:type="fixed"/>
        <w:tblLook w:val="0400" w:firstRow="0" w:lastRow="0" w:firstColumn="0" w:lastColumn="0" w:noHBand="0" w:noVBand="1"/>
      </w:tblPr>
      <w:tblGrid>
        <w:gridCol w:w="490"/>
        <w:gridCol w:w="1910"/>
        <w:gridCol w:w="7867"/>
      </w:tblGrid>
      <w:tr w:rsidR="00637243" w:rsidTr="00C05C0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7243" w:rsidRPr="0065212F" w:rsidRDefault="00EA3092">
            <w:pPr>
              <w:spacing w:before="240" w:after="0" w:line="240" w:lineRule="auto"/>
              <w:jc w:val="center"/>
              <w:rPr>
                <w:rFonts w:ascii="Times New Roman" w:eastAsia="Times New Roman" w:hAnsi="Times New Roman" w:cs="Times New Roman"/>
                <w:sz w:val="24"/>
                <w:szCs w:val="24"/>
              </w:rPr>
            </w:pPr>
            <w:r w:rsidRPr="0065212F">
              <w:rPr>
                <w:rFonts w:ascii="Times New Roman" w:eastAsia="Times New Roman" w:hAnsi="Times New Roman" w:cs="Times New Roman"/>
                <w:b/>
                <w:color w:val="000000"/>
                <w:sz w:val="24"/>
                <w:szCs w:val="24"/>
              </w:rPr>
              <w:t xml:space="preserve">№ </w:t>
            </w:r>
            <w:r w:rsidRPr="0065212F">
              <w:rPr>
                <w:rFonts w:ascii="Times New Roman" w:eastAsia="Times New Roman" w:hAnsi="Times New Roman" w:cs="Times New Roman"/>
                <w:b/>
                <w:sz w:val="24"/>
                <w:szCs w:val="24"/>
              </w:rPr>
              <w:t>з</w:t>
            </w:r>
            <w:r w:rsidRPr="0065212F">
              <w:rPr>
                <w:rFonts w:ascii="Times New Roman" w:eastAsia="Times New Roman" w:hAnsi="Times New Roman" w:cs="Times New Roman"/>
                <w:b/>
                <w:color w:val="000000"/>
                <w:sz w:val="24"/>
                <w:szCs w:val="24"/>
              </w:rPr>
              <w:t>/</w:t>
            </w:r>
            <w:proofErr w:type="gramStart"/>
            <w:r w:rsidRPr="0065212F">
              <w:rPr>
                <w:rFonts w:ascii="Times New Roman" w:eastAsia="Times New Roman" w:hAnsi="Times New Roman" w:cs="Times New Roman"/>
                <w:b/>
                <w:color w:val="000000"/>
                <w:sz w:val="24"/>
                <w:szCs w:val="24"/>
              </w:rPr>
              <w:t>п</w:t>
            </w:r>
            <w:proofErr w:type="gramEnd"/>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7243" w:rsidRPr="0065212F" w:rsidRDefault="00EA3092">
            <w:pPr>
              <w:spacing w:before="240" w:after="0" w:line="240" w:lineRule="auto"/>
              <w:jc w:val="center"/>
              <w:rPr>
                <w:rFonts w:ascii="Times New Roman" w:eastAsia="Times New Roman" w:hAnsi="Times New Roman" w:cs="Times New Roman"/>
                <w:sz w:val="24"/>
                <w:szCs w:val="24"/>
              </w:rPr>
            </w:pPr>
            <w:r w:rsidRPr="0065212F">
              <w:rPr>
                <w:rFonts w:ascii="Times New Roman" w:eastAsia="Times New Roman" w:hAnsi="Times New Roman" w:cs="Times New Roman"/>
                <w:b/>
                <w:color w:val="000000"/>
                <w:sz w:val="24"/>
                <w:szCs w:val="24"/>
              </w:rPr>
              <w:t>Кваліфікаційні критерії</w:t>
            </w:r>
          </w:p>
        </w:tc>
        <w:tc>
          <w:tcPr>
            <w:tcW w:w="7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7243" w:rsidRPr="0065212F" w:rsidRDefault="000632B4">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rPr>
              <w:t>Документи</w:t>
            </w:r>
            <w:proofErr w:type="gramStart"/>
            <w:r>
              <w:rPr>
                <w:rFonts w:ascii="Times New Roman" w:eastAsia="Times New Roman" w:hAnsi="Times New Roman" w:cs="Times New Roman"/>
                <w:b/>
                <w:color w:val="000000"/>
                <w:sz w:val="24"/>
                <w:szCs w:val="24"/>
              </w:rPr>
              <w:t xml:space="preserve"> </w:t>
            </w:r>
            <w:r w:rsidR="00EA3092" w:rsidRPr="0065212F">
              <w:rPr>
                <w:rFonts w:ascii="Times New Roman" w:eastAsia="Times New Roman" w:hAnsi="Times New Roman" w:cs="Times New Roman"/>
                <w:b/>
                <w:color w:val="000000"/>
                <w:sz w:val="24"/>
                <w:szCs w:val="24"/>
              </w:rPr>
              <w:t>,</w:t>
            </w:r>
            <w:proofErr w:type="gramEnd"/>
            <w:r w:rsidR="00EA3092" w:rsidRPr="0065212F">
              <w:rPr>
                <w:rFonts w:ascii="Times New Roman" w:eastAsia="Times New Roman" w:hAnsi="Times New Roman" w:cs="Times New Roman"/>
                <w:b/>
                <w:color w:val="000000"/>
                <w:sz w:val="24"/>
                <w:szCs w:val="24"/>
              </w:rPr>
              <w:t> які підтверджують відповідність Учас</w:t>
            </w:r>
            <w:r w:rsidR="0065212F" w:rsidRPr="0065212F">
              <w:rPr>
                <w:rFonts w:ascii="Times New Roman" w:eastAsia="Times New Roman" w:hAnsi="Times New Roman" w:cs="Times New Roman"/>
                <w:b/>
                <w:color w:val="000000"/>
                <w:sz w:val="24"/>
                <w:szCs w:val="24"/>
              </w:rPr>
              <w:t>ника кваліфікаційним критеріям*</w:t>
            </w:r>
          </w:p>
        </w:tc>
      </w:tr>
      <w:tr w:rsidR="00637243" w:rsidRPr="00B5569B" w:rsidTr="00C05C0A">
        <w:trPr>
          <w:trHeight w:val="31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B5569B" w:rsidRDefault="00652B0C">
            <w:pPr>
              <w:spacing w:after="0" w:line="240" w:lineRule="auto"/>
              <w:jc w:val="center"/>
              <w:rPr>
                <w:rFonts w:ascii="Times New Roman" w:eastAsia="Times New Roman" w:hAnsi="Times New Roman" w:cs="Times New Roman"/>
                <w:sz w:val="24"/>
                <w:szCs w:val="24"/>
                <w:lang w:val="uk-UA"/>
              </w:rPr>
            </w:pPr>
            <w:r w:rsidRPr="00B5569B">
              <w:rPr>
                <w:rFonts w:ascii="Times New Roman" w:eastAsia="Times New Roman" w:hAnsi="Times New Roman" w:cs="Times New Roman"/>
                <w:b/>
                <w:color w:val="000000"/>
                <w:sz w:val="24"/>
                <w:szCs w:val="24"/>
                <w:lang w:val="uk-UA"/>
              </w:rPr>
              <w:t>1</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B5569B" w:rsidRDefault="00EA3092">
            <w:pPr>
              <w:spacing w:after="0" w:line="240" w:lineRule="auto"/>
              <w:rPr>
                <w:rFonts w:ascii="Times New Roman" w:eastAsia="Times New Roman" w:hAnsi="Times New Roman" w:cs="Times New Roman"/>
                <w:b/>
                <w:color w:val="000000"/>
                <w:sz w:val="24"/>
                <w:szCs w:val="24"/>
                <w:lang w:val="uk-UA"/>
              </w:rPr>
            </w:pPr>
            <w:r w:rsidRPr="00B5569B">
              <w:rPr>
                <w:rFonts w:ascii="Times New Roman" w:eastAsia="Times New Roman" w:hAnsi="Times New Roman" w:cs="Times New Roman"/>
                <w:b/>
                <w:color w:val="000000"/>
                <w:sz w:val="24"/>
                <w:szCs w:val="24"/>
              </w:rPr>
              <w:t xml:space="preserve">Наявність документально </w:t>
            </w:r>
            <w:proofErr w:type="gramStart"/>
            <w:r w:rsidRPr="00B5569B">
              <w:rPr>
                <w:rFonts w:ascii="Times New Roman" w:eastAsia="Times New Roman" w:hAnsi="Times New Roman" w:cs="Times New Roman"/>
                <w:b/>
                <w:color w:val="000000"/>
                <w:sz w:val="24"/>
                <w:szCs w:val="24"/>
              </w:rPr>
              <w:t>п</w:t>
            </w:r>
            <w:proofErr w:type="gramEnd"/>
            <w:r w:rsidRPr="00B5569B">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p w:rsidR="00652B0C" w:rsidRPr="00B5569B" w:rsidRDefault="00652B0C">
            <w:pPr>
              <w:spacing w:after="0" w:line="240" w:lineRule="auto"/>
              <w:rPr>
                <w:rFonts w:ascii="Times New Roman" w:eastAsia="Times New Roman" w:hAnsi="Times New Roman" w:cs="Times New Roman"/>
                <w:b/>
                <w:color w:val="000000"/>
                <w:sz w:val="24"/>
                <w:szCs w:val="24"/>
                <w:lang w:val="uk-UA"/>
              </w:rPr>
            </w:pPr>
          </w:p>
          <w:p w:rsidR="00652B0C" w:rsidRPr="00B5569B" w:rsidRDefault="00652B0C">
            <w:pPr>
              <w:spacing w:after="0" w:line="240" w:lineRule="auto"/>
              <w:rPr>
                <w:rFonts w:ascii="Times New Roman" w:eastAsia="Times New Roman" w:hAnsi="Times New Roman" w:cs="Times New Roman"/>
                <w:sz w:val="24"/>
                <w:szCs w:val="24"/>
                <w:lang w:val="uk-UA"/>
              </w:rPr>
            </w:pPr>
          </w:p>
        </w:tc>
        <w:tc>
          <w:tcPr>
            <w:tcW w:w="7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6B2" w:rsidRPr="00B5569B" w:rsidRDefault="000F270A" w:rsidP="00C05C0A">
            <w:pPr>
              <w:jc w:val="both"/>
              <w:rPr>
                <w:rFonts w:ascii="Times New Roman" w:hAnsi="Times New Roman" w:cs="Times New Roman"/>
                <w:sz w:val="24"/>
                <w:szCs w:val="24"/>
              </w:rPr>
            </w:pPr>
            <w:r w:rsidRPr="00B5569B">
              <w:rPr>
                <w:rFonts w:ascii="Times New Roman" w:hAnsi="Times New Roman" w:cs="Times New Roman"/>
                <w:sz w:val="24"/>
                <w:szCs w:val="24"/>
              </w:rPr>
              <w:t>Довідка</w:t>
            </w:r>
            <w:r w:rsidR="000416B2" w:rsidRPr="00B5569B">
              <w:rPr>
                <w:rFonts w:ascii="Times New Roman" w:hAnsi="Times New Roman" w:cs="Times New Roman"/>
                <w:sz w:val="24"/>
                <w:szCs w:val="24"/>
              </w:rPr>
              <w:t xml:space="preserve"> у формі табл.1 про наявність документально </w:t>
            </w:r>
            <w:proofErr w:type="gramStart"/>
            <w:r w:rsidR="000416B2" w:rsidRPr="00B5569B">
              <w:rPr>
                <w:rFonts w:ascii="Times New Roman" w:hAnsi="Times New Roman" w:cs="Times New Roman"/>
                <w:sz w:val="24"/>
                <w:szCs w:val="24"/>
              </w:rPr>
              <w:t>п</w:t>
            </w:r>
            <w:proofErr w:type="gramEnd"/>
            <w:r w:rsidR="000416B2" w:rsidRPr="00B5569B">
              <w:rPr>
                <w:rFonts w:ascii="Times New Roman" w:hAnsi="Times New Roman" w:cs="Times New Roman"/>
                <w:sz w:val="24"/>
                <w:szCs w:val="24"/>
              </w:rPr>
              <w:t>ідтвердженого досвіду виконання аналогічного договору, що містить інформацію про виконання аналогічних договорів на будівництво, капітальний ремонт, реконструкцію.</w:t>
            </w:r>
          </w:p>
          <w:p w:rsidR="000416B2" w:rsidRPr="00B5569B" w:rsidRDefault="000416B2" w:rsidP="00C05C0A">
            <w:pPr>
              <w:jc w:val="both"/>
              <w:rPr>
                <w:rFonts w:ascii="Times New Roman" w:hAnsi="Times New Roman" w:cs="Times New Roman"/>
                <w:sz w:val="24"/>
                <w:szCs w:val="24"/>
              </w:rPr>
            </w:pPr>
            <w:r w:rsidRPr="00B5569B">
              <w:rPr>
                <w:rFonts w:ascii="Times New Roman" w:hAnsi="Times New Roman" w:cs="Times New Roman"/>
                <w:sz w:val="24"/>
                <w:szCs w:val="24"/>
              </w:rPr>
              <w:t xml:space="preserve">Аналогічним договором вважаються роботи на будівництво або капітальний ремонт, або реконструкцію об’єктів </w:t>
            </w:r>
            <w:proofErr w:type="gramStart"/>
            <w:r w:rsidRPr="00B5569B">
              <w:rPr>
                <w:rFonts w:ascii="Times New Roman" w:hAnsi="Times New Roman" w:cs="Times New Roman"/>
                <w:sz w:val="24"/>
                <w:szCs w:val="24"/>
              </w:rPr>
              <w:t>соц</w:t>
            </w:r>
            <w:proofErr w:type="gramEnd"/>
            <w:r w:rsidRPr="00B5569B">
              <w:rPr>
                <w:rFonts w:ascii="Times New Roman" w:hAnsi="Times New Roman" w:cs="Times New Roman"/>
                <w:sz w:val="24"/>
                <w:szCs w:val="24"/>
              </w:rPr>
              <w:t>іальної інфраструктури, який виконаний повністю, або виконаний частково, відсоток виконання робіт за таким аналогічним договором не повинен бути меншим ніж 80% від загальної вартості (ціни) аналогічного договору (з урахуванням змін) який був предметом закупі</w:t>
            </w:r>
            <w:proofErr w:type="gramStart"/>
            <w:r w:rsidRPr="00B5569B">
              <w:rPr>
                <w:rFonts w:ascii="Times New Roman" w:hAnsi="Times New Roman" w:cs="Times New Roman"/>
                <w:sz w:val="24"/>
                <w:szCs w:val="24"/>
              </w:rPr>
              <w:t>вл</w:t>
            </w:r>
            <w:proofErr w:type="gramEnd"/>
            <w:r w:rsidRPr="00B5569B">
              <w:rPr>
                <w:rFonts w:ascii="Times New Roman" w:hAnsi="Times New Roman" w:cs="Times New Roman"/>
                <w:sz w:val="24"/>
                <w:szCs w:val="24"/>
              </w:rPr>
              <w:t>і, зі строком укладання та виконання за 2020 та/або 2021 - 2022 роки.</w:t>
            </w:r>
          </w:p>
          <w:p w:rsidR="000416B2" w:rsidRPr="00B5569B" w:rsidRDefault="000416B2" w:rsidP="00C05C0A">
            <w:pPr>
              <w:jc w:val="both"/>
              <w:rPr>
                <w:rFonts w:ascii="Times New Roman" w:hAnsi="Times New Roman" w:cs="Times New Roman"/>
                <w:sz w:val="24"/>
                <w:szCs w:val="24"/>
              </w:rPr>
            </w:pPr>
            <w:r w:rsidRPr="00B5569B">
              <w:rPr>
                <w:rFonts w:ascii="Times New Roman" w:hAnsi="Times New Roman" w:cs="Times New Roman"/>
                <w:sz w:val="24"/>
                <w:szCs w:val="24"/>
              </w:rPr>
              <w:t xml:space="preserve">Учасники мають надати копії аналогічних договорів (кількість - за бажанням Учасника), указаних </w:t>
            </w:r>
            <w:proofErr w:type="gramStart"/>
            <w:r w:rsidRPr="00B5569B">
              <w:rPr>
                <w:rFonts w:ascii="Times New Roman" w:hAnsi="Times New Roman" w:cs="Times New Roman"/>
                <w:sz w:val="24"/>
                <w:szCs w:val="24"/>
              </w:rPr>
              <w:t>в дов</w:t>
            </w:r>
            <w:proofErr w:type="gramEnd"/>
            <w:r w:rsidRPr="00B5569B">
              <w:rPr>
                <w:rFonts w:ascii="Times New Roman" w:hAnsi="Times New Roman" w:cs="Times New Roman"/>
                <w:sz w:val="24"/>
                <w:szCs w:val="24"/>
              </w:rPr>
              <w:t>ідці, з копіями додатків до них у разі наявності таких). Учасники повинні надати відгуки про належне виконання договорі</w:t>
            </w:r>
            <w:proofErr w:type="gramStart"/>
            <w:r w:rsidRPr="00B5569B">
              <w:rPr>
                <w:rFonts w:ascii="Times New Roman" w:hAnsi="Times New Roman" w:cs="Times New Roman"/>
                <w:sz w:val="24"/>
                <w:szCs w:val="24"/>
              </w:rPr>
              <w:t>в</w:t>
            </w:r>
            <w:proofErr w:type="gramEnd"/>
            <w:r w:rsidRPr="00B5569B">
              <w:rPr>
                <w:rFonts w:ascii="Times New Roman" w:hAnsi="Times New Roman" w:cs="Times New Roman"/>
                <w:sz w:val="24"/>
                <w:szCs w:val="24"/>
              </w:rPr>
              <w:t>. У зазначеному відгуку має бути зазначена інформація щодо відсутності факту застосування оперативно-господарських санкцій, передбачених Господарським кодексом України Замовником до Учасника по аналогічному договору.</w:t>
            </w:r>
          </w:p>
          <w:p w:rsidR="000416B2" w:rsidRPr="00B5569B" w:rsidRDefault="000416B2" w:rsidP="000416B2">
            <w:pPr>
              <w:spacing w:after="0" w:line="240" w:lineRule="auto"/>
              <w:ind w:right="-141" w:firstLine="567"/>
              <w:jc w:val="both"/>
              <w:rPr>
                <w:rFonts w:ascii="Times New Roman" w:hAnsi="Times New Roman" w:cs="Times New Roman"/>
                <w:sz w:val="24"/>
                <w:szCs w:val="24"/>
              </w:rPr>
            </w:pPr>
          </w:p>
          <w:p w:rsidR="000416B2" w:rsidRPr="00B5569B" w:rsidRDefault="000416B2" w:rsidP="000416B2">
            <w:pPr>
              <w:spacing w:after="0" w:line="240" w:lineRule="auto"/>
              <w:jc w:val="both"/>
              <w:rPr>
                <w:rFonts w:ascii="Times New Roman" w:hAnsi="Times New Roman"/>
                <w:b/>
                <w:sz w:val="24"/>
                <w:szCs w:val="24"/>
              </w:rPr>
            </w:pPr>
            <w:r w:rsidRPr="00B5569B">
              <w:rPr>
                <w:rFonts w:ascii="Times New Roman" w:hAnsi="Times New Roman"/>
                <w:b/>
                <w:sz w:val="24"/>
                <w:szCs w:val="24"/>
              </w:rPr>
              <w:t xml:space="preserve">Таблиця </w:t>
            </w:r>
            <w:r w:rsidRPr="00B5569B">
              <w:rPr>
                <w:rFonts w:ascii="Times New Roman" w:hAnsi="Times New Roman"/>
                <w:b/>
                <w:sz w:val="24"/>
                <w:szCs w:val="24"/>
                <w:lang w:val="uk-UA"/>
              </w:rPr>
              <w:t>1</w:t>
            </w:r>
            <w:r w:rsidRPr="00B5569B">
              <w:rPr>
                <w:rFonts w:ascii="Times New Roman" w:hAnsi="Times New Roman"/>
                <w:b/>
                <w:sz w:val="24"/>
                <w:szCs w:val="24"/>
              </w:rPr>
              <w:t xml:space="preserve"> Досвід виконання аналогічного договору.</w:t>
            </w:r>
          </w:p>
          <w:p w:rsidR="000416B2" w:rsidRPr="00B5569B" w:rsidRDefault="000416B2" w:rsidP="000416B2">
            <w:pPr>
              <w:spacing w:after="0" w:line="240" w:lineRule="auto"/>
              <w:jc w:val="both"/>
              <w:rPr>
                <w:rFonts w:ascii="Times New Roman" w:hAnsi="Times New Roman"/>
                <w:sz w:val="24"/>
                <w:szCs w:val="24"/>
              </w:rPr>
            </w:pPr>
          </w:p>
          <w:tbl>
            <w:tblPr>
              <w:tblW w:w="7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16"/>
              <w:gridCol w:w="1559"/>
              <w:gridCol w:w="1559"/>
              <w:gridCol w:w="1971"/>
            </w:tblGrid>
            <w:tr w:rsidR="000416B2" w:rsidRPr="00B5569B" w:rsidTr="00C05C0A">
              <w:tc>
                <w:tcPr>
                  <w:tcW w:w="1384" w:type="dxa"/>
                </w:tcPr>
                <w:p w:rsidR="000416B2" w:rsidRPr="00B5569B" w:rsidRDefault="000416B2" w:rsidP="00872132">
                  <w:pPr>
                    <w:spacing w:after="0" w:line="240" w:lineRule="auto"/>
                    <w:jc w:val="center"/>
                    <w:rPr>
                      <w:rFonts w:ascii="Times New Roman" w:eastAsia="Times New Roman" w:hAnsi="Times New Roman"/>
                      <w:sz w:val="24"/>
                      <w:szCs w:val="24"/>
                    </w:rPr>
                  </w:pPr>
                  <w:proofErr w:type="gramStart"/>
                  <w:r w:rsidRPr="00B5569B">
                    <w:rPr>
                      <w:rFonts w:ascii="Times New Roman" w:eastAsia="Times New Roman" w:hAnsi="Times New Roman"/>
                      <w:sz w:val="24"/>
                      <w:szCs w:val="24"/>
                    </w:rPr>
                    <w:t>Р</w:t>
                  </w:r>
                  <w:proofErr w:type="gramEnd"/>
                  <w:r w:rsidRPr="00B5569B">
                    <w:rPr>
                      <w:rFonts w:ascii="Times New Roman" w:eastAsia="Times New Roman" w:hAnsi="Times New Roman"/>
                      <w:sz w:val="24"/>
                      <w:szCs w:val="24"/>
                    </w:rPr>
                    <w:t>ік виконання</w:t>
                  </w:r>
                </w:p>
              </w:tc>
              <w:tc>
                <w:tcPr>
                  <w:tcW w:w="1316" w:type="dxa"/>
                </w:tcPr>
                <w:p w:rsidR="000416B2" w:rsidRPr="00B5569B" w:rsidRDefault="000416B2" w:rsidP="00872132">
                  <w:pPr>
                    <w:spacing w:after="0" w:line="240" w:lineRule="auto"/>
                    <w:jc w:val="center"/>
                    <w:rPr>
                      <w:rFonts w:ascii="Times New Roman" w:eastAsia="Times New Roman" w:hAnsi="Times New Roman"/>
                      <w:sz w:val="24"/>
                      <w:szCs w:val="24"/>
                    </w:rPr>
                  </w:pPr>
                  <w:r w:rsidRPr="00B5569B">
                    <w:rPr>
                      <w:rFonts w:ascii="Times New Roman" w:eastAsia="Times New Roman" w:hAnsi="Times New Roman"/>
                      <w:sz w:val="24"/>
                      <w:szCs w:val="24"/>
                    </w:rPr>
                    <w:t xml:space="preserve">Найменування об’єкту </w:t>
                  </w:r>
                </w:p>
              </w:tc>
              <w:tc>
                <w:tcPr>
                  <w:tcW w:w="1559" w:type="dxa"/>
                </w:tcPr>
                <w:p w:rsidR="000416B2" w:rsidRPr="00B5569B" w:rsidRDefault="000416B2" w:rsidP="00872132">
                  <w:pPr>
                    <w:spacing w:after="0" w:line="240" w:lineRule="auto"/>
                    <w:jc w:val="center"/>
                    <w:rPr>
                      <w:rFonts w:ascii="Times New Roman" w:eastAsia="Times New Roman" w:hAnsi="Times New Roman"/>
                      <w:sz w:val="24"/>
                      <w:szCs w:val="24"/>
                    </w:rPr>
                  </w:pPr>
                  <w:r w:rsidRPr="00B5569B">
                    <w:rPr>
                      <w:rFonts w:ascii="Times New Roman" w:eastAsia="Times New Roman" w:hAnsi="Times New Roman"/>
                      <w:sz w:val="24"/>
                      <w:szCs w:val="24"/>
                    </w:rPr>
                    <w:t>Назва замовника</w:t>
                  </w:r>
                </w:p>
              </w:tc>
              <w:tc>
                <w:tcPr>
                  <w:tcW w:w="1559" w:type="dxa"/>
                </w:tcPr>
                <w:p w:rsidR="000416B2" w:rsidRPr="00B5569B" w:rsidRDefault="000416B2" w:rsidP="00872132">
                  <w:pPr>
                    <w:spacing w:after="0" w:line="240" w:lineRule="auto"/>
                    <w:jc w:val="center"/>
                    <w:rPr>
                      <w:rFonts w:ascii="Times New Roman" w:eastAsia="Times New Roman" w:hAnsi="Times New Roman"/>
                      <w:sz w:val="24"/>
                      <w:szCs w:val="24"/>
                    </w:rPr>
                  </w:pPr>
                  <w:r w:rsidRPr="00B5569B">
                    <w:rPr>
                      <w:rFonts w:ascii="Times New Roman" w:eastAsia="Times New Roman" w:hAnsi="Times New Roman"/>
                      <w:sz w:val="24"/>
                      <w:szCs w:val="24"/>
                    </w:rPr>
                    <w:t>Адреса та телефон замовника</w:t>
                  </w:r>
                </w:p>
              </w:tc>
              <w:tc>
                <w:tcPr>
                  <w:tcW w:w="1971" w:type="dxa"/>
                </w:tcPr>
                <w:p w:rsidR="000416B2" w:rsidRPr="00B5569B" w:rsidRDefault="000416B2" w:rsidP="00872132">
                  <w:pPr>
                    <w:spacing w:after="0" w:line="240" w:lineRule="auto"/>
                    <w:jc w:val="center"/>
                    <w:rPr>
                      <w:rFonts w:ascii="Times New Roman" w:eastAsia="Times New Roman" w:hAnsi="Times New Roman"/>
                      <w:sz w:val="24"/>
                      <w:szCs w:val="24"/>
                    </w:rPr>
                  </w:pPr>
                  <w:r w:rsidRPr="00B5569B">
                    <w:rPr>
                      <w:rFonts w:ascii="Times New Roman" w:eastAsia="Times New Roman" w:hAnsi="Times New Roman"/>
                      <w:sz w:val="24"/>
                      <w:szCs w:val="24"/>
                    </w:rPr>
                    <w:t>Обсяги будівельних робіт тис</w:t>
                  </w:r>
                  <w:proofErr w:type="gramStart"/>
                  <w:r w:rsidRPr="00B5569B">
                    <w:rPr>
                      <w:rFonts w:ascii="Times New Roman" w:eastAsia="Times New Roman" w:hAnsi="Times New Roman"/>
                      <w:sz w:val="24"/>
                      <w:szCs w:val="24"/>
                    </w:rPr>
                    <w:t>.г</w:t>
                  </w:r>
                  <w:proofErr w:type="gramEnd"/>
                  <w:r w:rsidRPr="00B5569B">
                    <w:rPr>
                      <w:rFonts w:ascii="Times New Roman" w:eastAsia="Times New Roman" w:hAnsi="Times New Roman"/>
                      <w:sz w:val="24"/>
                      <w:szCs w:val="24"/>
                    </w:rPr>
                    <w:t>рн.</w:t>
                  </w:r>
                </w:p>
              </w:tc>
            </w:tr>
            <w:tr w:rsidR="000416B2" w:rsidRPr="00B5569B" w:rsidTr="00C05C0A">
              <w:tc>
                <w:tcPr>
                  <w:tcW w:w="1384" w:type="dxa"/>
                </w:tcPr>
                <w:p w:rsidR="000416B2" w:rsidRPr="00B5569B" w:rsidRDefault="000416B2" w:rsidP="00872132">
                  <w:pPr>
                    <w:spacing w:after="0" w:line="240" w:lineRule="auto"/>
                    <w:jc w:val="both"/>
                    <w:rPr>
                      <w:rFonts w:ascii="Times New Roman" w:eastAsia="Times New Roman" w:hAnsi="Times New Roman"/>
                      <w:sz w:val="24"/>
                      <w:szCs w:val="24"/>
                    </w:rPr>
                  </w:pPr>
                </w:p>
              </w:tc>
              <w:tc>
                <w:tcPr>
                  <w:tcW w:w="1316" w:type="dxa"/>
                </w:tcPr>
                <w:p w:rsidR="000416B2" w:rsidRPr="00B5569B" w:rsidRDefault="000416B2" w:rsidP="00872132">
                  <w:pPr>
                    <w:spacing w:after="0" w:line="240" w:lineRule="auto"/>
                    <w:jc w:val="both"/>
                    <w:rPr>
                      <w:rFonts w:ascii="Times New Roman" w:eastAsia="Times New Roman" w:hAnsi="Times New Roman"/>
                      <w:sz w:val="24"/>
                      <w:szCs w:val="24"/>
                    </w:rPr>
                  </w:pPr>
                </w:p>
              </w:tc>
              <w:tc>
                <w:tcPr>
                  <w:tcW w:w="1559" w:type="dxa"/>
                </w:tcPr>
                <w:p w:rsidR="000416B2" w:rsidRPr="00B5569B" w:rsidRDefault="000416B2" w:rsidP="00872132">
                  <w:pPr>
                    <w:spacing w:after="0" w:line="240" w:lineRule="auto"/>
                    <w:jc w:val="both"/>
                    <w:rPr>
                      <w:rFonts w:ascii="Times New Roman" w:eastAsia="Times New Roman" w:hAnsi="Times New Roman"/>
                      <w:sz w:val="24"/>
                      <w:szCs w:val="24"/>
                    </w:rPr>
                  </w:pPr>
                </w:p>
              </w:tc>
              <w:tc>
                <w:tcPr>
                  <w:tcW w:w="1559" w:type="dxa"/>
                </w:tcPr>
                <w:p w:rsidR="000416B2" w:rsidRPr="00B5569B" w:rsidRDefault="000416B2" w:rsidP="00872132">
                  <w:pPr>
                    <w:spacing w:after="0" w:line="240" w:lineRule="auto"/>
                    <w:jc w:val="both"/>
                    <w:rPr>
                      <w:rFonts w:ascii="Times New Roman" w:eastAsia="Times New Roman" w:hAnsi="Times New Roman"/>
                      <w:sz w:val="24"/>
                      <w:szCs w:val="24"/>
                    </w:rPr>
                  </w:pPr>
                </w:p>
              </w:tc>
              <w:tc>
                <w:tcPr>
                  <w:tcW w:w="1971" w:type="dxa"/>
                </w:tcPr>
                <w:p w:rsidR="000416B2" w:rsidRPr="00B5569B" w:rsidRDefault="000416B2" w:rsidP="00872132">
                  <w:pPr>
                    <w:spacing w:after="0" w:line="240" w:lineRule="auto"/>
                    <w:jc w:val="both"/>
                    <w:rPr>
                      <w:rFonts w:ascii="Times New Roman" w:eastAsia="Times New Roman" w:hAnsi="Times New Roman"/>
                      <w:sz w:val="24"/>
                      <w:szCs w:val="24"/>
                    </w:rPr>
                  </w:pPr>
                </w:p>
              </w:tc>
            </w:tr>
          </w:tbl>
          <w:p w:rsidR="000416B2" w:rsidRPr="00B5569B" w:rsidRDefault="000416B2" w:rsidP="000416B2">
            <w:pPr>
              <w:spacing w:after="0" w:line="240" w:lineRule="auto"/>
              <w:jc w:val="both"/>
              <w:rPr>
                <w:rFonts w:ascii="Times New Roman" w:hAnsi="Times New Roman"/>
                <w:b/>
                <w:i/>
                <w:iCs/>
                <w:sz w:val="24"/>
                <w:szCs w:val="24"/>
              </w:rPr>
            </w:pPr>
            <w:r w:rsidRPr="00B5569B">
              <w:rPr>
                <w:rFonts w:ascii="Times New Roman" w:hAnsi="Times New Roman"/>
                <w:b/>
                <w:i/>
                <w:iCs/>
                <w:sz w:val="24"/>
                <w:szCs w:val="24"/>
              </w:rPr>
              <w:t xml:space="preserve">Посада, </w:t>
            </w:r>
            <w:proofErr w:type="gramStart"/>
            <w:r w:rsidRPr="00B5569B">
              <w:rPr>
                <w:rFonts w:ascii="Times New Roman" w:hAnsi="Times New Roman"/>
                <w:b/>
                <w:i/>
                <w:iCs/>
                <w:sz w:val="24"/>
                <w:szCs w:val="24"/>
              </w:rPr>
              <w:t>пр</w:t>
            </w:r>
            <w:proofErr w:type="gramEnd"/>
            <w:r w:rsidRPr="00B5569B">
              <w:rPr>
                <w:rFonts w:ascii="Times New Roman" w:hAnsi="Times New Roman"/>
                <w:b/>
                <w:i/>
                <w:iCs/>
                <w:sz w:val="24"/>
                <w:szCs w:val="24"/>
              </w:rPr>
              <w:t>ізвище, ініціали, підпис уповноваженої особи Учасника</w:t>
            </w:r>
          </w:p>
          <w:p w:rsidR="000416B2" w:rsidRPr="00B5569B" w:rsidRDefault="000416B2" w:rsidP="00652B0C">
            <w:pPr>
              <w:spacing w:after="0" w:line="240" w:lineRule="auto"/>
              <w:jc w:val="both"/>
              <w:rPr>
                <w:rFonts w:ascii="Times New Roman" w:eastAsia="Times New Roman" w:hAnsi="Times New Roman" w:cs="Times New Roman"/>
                <w:sz w:val="24"/>
                <w:szCs w:val="24"/>
              </w:rPr>
            </w:pPr>
          </w:p>
        </w:tc>
      </w:tr>
      <w:tr w:rsidR="004B2EC4" w:rsidRPr="00B5569B" w:rsidTr="00C05C0A">
        <w:trPr>
          <w:trHeight w:val="15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EC4" w:rsidRPr="00B5569B" w:rsidRDefault="004B2EC4">
            <w:pPr>
              <w:spacing w:after="0" w:line="240" w:lineRule="auto"/>
              <w:jc w:val="center"/>
              <w:rPr>
                <w:rFonts w:ascii="Times New Roman" w:eastAsia="Times New Roman" w:hAnsi="Times New Roman" w:cs="Times New Roman"/>
                <w:b/>
                <w:color w:val="000000"/>
                <w:sz w:val="24"/>
                <w:szCs w:val="24"/>
              </w:rPr>
            </w:pPr>
            <w:r w:rsidRPr="00B5569B">
              <w:rPr>
                <w:rFonts w:ascii="Times New Roman" w:eastAsia="Times New Roman" w:hAnsi="Times New Roman" w:cs="Times New Roman"/>
                <w:b/>
                <w:color w:val="000000"/>
                <w:sz w:val="24"/>
                <w:szCs w:val="24"/>
                <w:lang w:val="uk-UA"/>
              </w:rPr>
              <w:t>2</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EC4" w:rsidRPr="00B5569B" w:rsidRDefault="004B2EC4" w:rsidP="004B2EC4">
            <w:pPr>
              <w:spacing w:after="0" w:line="240" w:lineRule="auto"/>
              <w:rPr>
                <w:rFonts w:ascii="Times New Roman" w:eastAsia="Times New Roman" w:hAnsi="Times New Roman" w:cs="Times New Roman"/>
                <w:sz w:val="20"/>
                <w:szCs w:val="20"/>
              </w:rPr>
            </w:pPr>
            <w:r w:rsidRPr="00B5569B">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B2EC4" w:rsidRPr="00B5569B" w:rsidRDefault="004B2EC4" w:rsidP="004B2EC4">
            <w:pPr>
              <w:spacing w:after="0" w:line="240" w:lineRule="auto"/>
              <w:jc w:val="both"/>
              <w:rPr>
                <w:rFonts w:ascii="Times New Roman" w:eastAsia="Times New Roman" w:hAnsi="Times New Roman" w:cs="Times New Roman"/>
                <w:b/>
                <w:color w:val="000000"/>
                <w:sz w:val="24"/>
                <w:szCs w:val="24"/>
              </w:rPr>
            </w:pPr>
          </w:p>
        </w:tc>
        <w:tc>
          <w:tcPr>
            <w:tcW w:w="7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6B2" w:rsidRPr="00B5569B" w:rsidRDefault="000416B2" w:rsidP="006D4DA8">
            <w:pPr>
              <w:pStyle w:val="af"/>
              <w:jc w:val="both"/>
              <w:rPr>
                <w:rFonts w:ascii="Times New Roman" w:hAnsi="Times New Roman"/>
                <w:sz w:val="24"/>
                <w:szCs w:val="24"/>
                <w:lang w:eastAsia="ru-RU"/>
              </w:rPr>
            </w:pPr>
            <w:r w:rsidRPr="00B5569B">
              <w:rPr>
                <w:rFonts w:ascii="Times New Roman" w:hAnsi="Times New Roman"/>
                <w:sz w:val="24"/>
                <w:szCs w:val="24"/>
                <w:lang w:eastAsia="ru-RU"/>
              </w:rPr>
              <w:t>Д</w:t>
            </w:r>
            <w:r w:rsidR="000F270A" w:rsidRPr="00B5569B">
              <w:rPr>
                <w:rFonts w:ascii="Times New Roman" w:hAnsi="Times New Roman"/>
                <w:sz w:val="24"/>
                <w:szCs w:val="24"/>
                <w:lang w:eastAsia="ru-RU"/>
              </w:rPr>
              <w:t>овідка</w:t>
            </w:r>
            <w:r w:rsidRPr="00B5569B">
              <w:rPr>
                <w:rFonts w:ascii="Times New Roman" w:hAnsi="Times New Roman"/>
                <w:sz w:val="24"/>
                <w:szCs w:val="24"/>
                <w:lang w:eastAsia="ru-RU"/>
              </w:rPr>
              <w:t xml:space="preserve"> у формі табл.2 про наявність обладнання та матеріально-технічної бази, що </w:t>
            </w:r>
            <w:proofErr w:type="gramStart"/>
            <w:r w:rsidRPr="00B5569B">
              <w:rPr>
                <w:rFonts w:ascii="Times New Roman" w:hAnsi="Times New Roman"/>
                <w:sz w:val="24"/>
                <w:szCs w:val="24"/>
                <w:lang w:eastAsia="ru-RU"/>
              </w:rPr>
              <w:t>містить</w:t>
            </w:r>
            <w:proofErr w:type="gramEnd"/>
            <w:r w:rsidRPr="00B5569B">
              <w:rPr>
                <w:rFonts w:ascii="Times New Roman" w:hAnsi="Times New Roman"/>
                <w:sz w:val="24"/>
                <w:szCs w:val="24"/>
                <w:lang w:eastAsia="ru-RU"/>
              </w:rPr>
              <w:t xml:space="preserve"> інформацію про наявність в Учасника будівельних машин (механізмів). У довідці про наявність в Учасника будівельних машин (механізмів) повинні бути зазначені усі наявні в Учасника будівельні машини і механізми, які необхідні для виконання робіт згідно з </w:t>
            </w:r>
            <w:proofErr w:type="gramStart"/>
            <w:r w:rsidRPr="00B5569B">
              <w:rPr>
                <w:rFonts w:ascii="Times New Roman" w:hAnsi="Times New Roman"/>
                <w:sz w:val="24"/>
                <w:szCs w:val="24"/>
                <w:lang w:eastAsia="ru-RU"/>
              </w:rPr>
              <w:t>техн</w:t>
            </w:r>
            <w:proofErr w:type="gramEnd"/>
            <w:r w:rsidRPr="00B5569B">
              <w:rPr>
                <w:rFonts w:ascii="Times New Roman" w:hAnsi="Times New Roman"/>
                <w:sz w:val="24"/>
                <w:szCs w:val="24"/>
                <w:lang w:eastAsia="ru-RU"/>
              </w:rPr>
              <w:t xml:space="preserve">ічним завданням (додаток 2) та відповідати розділу ІІ та розділу ІІІ Розрахунку вартості матеріальних ресурсів (відомості ресурсів). </w:t>
            </w:r>
          </w:p>
          <w:p w:rsidR="000416B2" w:rsidRPr="00B5569B" w:rsidRDefault="000416B2" w:rsidP="006D4DA8">
            <w:pPr>
              <w:pStyle w:val="af"/>
              <w:jc w:val="both"/>
              <w:rPr>
                <w:rFonts w:ascii="Times New Roman" w:hAnsi="Times New Roman"/>
                <w:sz w:val="24"/>
                <w:szCs w:val="24"/>
                <w:lang w:eastAsia="ru-RU"/>
              </w:rPr>
            </w:pPr>
            <w:r w:rsidRPr="00B5569B">
              <w:rPr>
                <w:rFonts w:ascii="Times New Roman" w:hAnsi="Times New Roman"/>
                <w:sz w:val="24"/>
                <w:szCs w:val="24"/>
                <w:lang w:eastAsia="ru-RU"/>
              </w:rPr>
              <w:t xml:space="preserve">На </w:t>
            </w:r>
            <w:proofErr w:type="gramStart"/>
            <w:r w:rsidRPr="00B5569B">
              <w:rPr>
                <w:rFonts w:ascii="Times New Roman" w:hAnsi="Times New Roman"/>
                <w:sz w:val="24"/>
                <w:szCs w:val="24"/>
                <w:lang w:eastAsia="ru-RU"/>
              </w:rPr>
              <w:t>п</w:t>
            </w:r>
            <w:proofErr w:type="gramEnd"/>
            <w:r w:rsidRPr="00B5569B">
              <w:rPr>
                <w:rFonts w:ascii="Times New Roman" w:hAnsi="Times New Roman"/>
                <w:sz w:val="24"/>
                <w:szCs w:val="24"/>
                <w:lang w:eastAsia="ru-RU"/>
              </w:rPr>
              <w:t xml:space="preserve">ідтвердження інформації, що зазначена у довідці про орендовані або іншим чином залучені будівельні машини (механізми), Учасник повинен надати в складі тендерної пропозиції завірені копії договорів оренди/лізингу/послуг, на запропоновані будівельні машини (механізми), </w:t>
            </w:r>
            <w:r w:rsidRPr="00B5569B">
              <w:rPr>
                <w:rFonts w:ascii="Times New Roman" w:hAnsi="Times New Roman"/>
                <w:sz w:val="24"/>
                <w:szCs w:val="24"/>
                <w:lang w:eastAsia="ru-RU"/>
              </w:rPr>
              <w:lastRenderedPageBreak/>
              <w:t>які за своєю формою відповідають вимогам чинного законодавства України, в тому числі вимогам Цивільного кодексу України, а також які повинні бути діючі на весь період виконання робі</w:t>
            </w:r>
            <w:proofErr w:type="gramStart"/>
            <w:r w:rsidRPr="00B5569B">
              <w:rPr>
                <w:rFonts w:ascii="Times New Roman" w:hAnsi="Times New Roman"/>
                <w:sz w:val="24"/>
                <w:szCs w:val="24"/>
                <w:lang w:eastAsia="ru-RU"/>
              </w:rPr>
              <w:t>т</w:t>
            </w:r>
            <w:proofErr w:type="gramEnd"/>
            <w:r w:rsidRPr="00B5569B">
              <w:rPr>
                <w:rFonts w:ascii="Times New Roman" w:hAnsi="Times New Roman"/>
                <w:sz w:val="24"/>
                <w:szCs w:val="24"/>
                <w:lang w:eastAsia="ru-RU"/>
              </w:rPr>
              <w:t>.</w:t>
            </w:r>
          </w:p>
          <w:p w:rsidR="000416B2" w:rsidRPr="00B5569B" w:rsidRDefault="000416B2" w:rsidP="006D4DA8">
            <w:pPr>
              <w:pStyle w:val="af"/>
              <w:jc w:val="both"/>
              <w:rPr>
                <w:rFonts w:ascii="Times New Roman" w:hAnsi="Times New Roman"/>
                <w:sz w:val="24"/>
                <w:szCs w:val="24"/>
                <w:lang w:eastAsia="ru-RU"/>
              </w:rPr>
            </w:pPr>
            <w:r w:rsidRPr="00B5569B">
              <w:rPr>
                <w:rFonts w:ascii="Times New Roman" w:hAnsi="Times New Roman"/>
                <w:sz w:val="24"/>
                <w:szCs w:val="24"/>
                <w:lang w:eastAsia="ru-RU"/>
              </w:rPr>
              <w:t xml:space="preserve">На </w:t>
            </w:r>
            <w:proofErr w:type="gramStart"/>
            <w:r w:rsidRPr="00B5569B">
              <w:rPr>
                <w:rFonts w:ascii="Times New Roman" w:hAnsi="Times New Roman"/>
                <w:sz w:val="24"/>
                <w:szCs w:val="24"/>
                <w:lang w:eastAsia="ru-RU"/>
              </w:rPr>
              <w:t>п</w:t>
            </w:r>
            <w:proofErr w:type="gramEnd"/>
            <w:r w:rsidRPr="00B5569B">
              <w:rPr>
                <w:rFonts w:ascii="Times New Roman" w:hAnsi="Times New Roman"/>
                <w:sz w:val="24"/>
                <w:szCs w:val="24"/>
                <w:lang w:eastAsia="ru-RU"/>
              </w:rPr>
              <w:t>ідтвердження інформації, що зазначена у довідці про власну техніку, Учасник повинен надати  свідоцтво(а)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інший документ, що посвідчує право власності (</w:t>
            </w:r>
            <w:proofErr w:type="gramStart"/>
            <w:r w:rsidRPr="00B5569B">
              <w:rPr>
                <w:rFonts w:ascii="Times New Roman" w:hAnsi="Times New Roman"/>
                <w:sz w:val="24"/>
                <w:szCs w:val="24"/>
                <w:lang w:eastAsia="ru-RU"/>
              </w:rPr>
              <w:t>обл</w:t>
            </w:r>
            <w:proofErr w:type="gramEnd"/>
            <w:r w:rsidRPr="00B5569B">
              <w:rPr>
                <w:rFonts w:ascii="Times New Roman" w:hAnsi="Times New Roman"/>
                <w:sz w:val="24"/>
                <w:szCs w:val="24"/>
                <w:lang w:eastAsia="ru-RU"/>
              </w:rPr>
              <w:t xml:space="preserve">іку). </w:t>
            </w:r>
          </w:p>
          <w:p w:rsidR="000416B2" w:rsidRPr="00B5569B" w:rsidRDefault="000416B2" w:rsidP="000416B2">
            <w:pPr>
              <w:spacing w:after="0" w:line="240" w:lineRule="auto"/>
              <w:ind w:right="-992"/>
              <w:jc w:val="both"/>
              <w:rPr>
                <w:rFonts w:ascii="Times New Roman" w:eastAsia="Times New Roman" w:hAnsi="Times New Roman" w:cs="Times New Roman"/>
                <w:b/>
                <w:bCs/>
                <w:sz w:val="24"/>
                <w:szCs w:val="24"/>
              </w:rPr>
            </w:pPr>
          </w:p>
          <w:p w:rsidR="000416B2" w:rsidRPr="00B5569B" w:rsidRDefault="000416B2" w:rsidP="000416B2">
            <w:pPr>
              <w:spacing w:after="0" w:line="240" w:lineRule="auto"/>
              <w:ind w:right="-992"/>
              <w:jc w:val="both"/>
              <w:rPr>
                <w:rFonts w:ascii="Times New Roman" w:eastAsia="Times New Roman" w:hAnsi="Times New Roman" w:cs="Times New Roman"/>
                <w:sz w:val="24"/>
                <w:szCs w:val="24"/>
              </w:rPr>
            </w:pPr>
            <w:r w:rsidRPr="00B5569B">
              <w:rPr>
                <w:rFonts w:ascii="Times New Roman" w:eastAsia="Times New Roman" w:hAnsi="Times New Roman" w:cs="Times New Roman"/>
                <w:b/>
                <w:bCs/>
                <w:sz w:val="24"/>
                <w:szCs w:val="24"/>
              </w:rPr>
              <w:t xml:space="preserve">Таблиця </w:t>
            </w:r>
            <w:r w:rsidRPr="00B5569B">
              <w:rPr>
                <w:rFonts w:ascii="Times New Roman" w:eastAsia="Times New Roman" w:hAnsi="Times New Roman" w:cs="Times New Roman"/>
                <w:b/>
                <w:bCs/>
                <w:sz w:val="24"/>
                <w:szCs w:val="24"/>
                <w:lang w:val="uk-UA"/>
              </w:rPr>
              <w:t>2</w:t>
            </w:r>
            <w:r w:rsidRPr="00B5569B">
              <w:rPr>
                <w:rFonts w:ascii="Times New Roman" w:eastAsia="Times New Roman" w:hAnsi="Times New Roman" w:cs="Times New Roman"/>
                <w:b/>
                <w:bCs/>
                <w:sz w:val="24"/>
                <w:szCs w:val="24"/>
              </w:rPr>
              <w:t xml:space="preserve">. </w:t>
            </w:r>
            <w:r w:rsidRPr="00B5569B">
              <w:rPr>
                <w:rFonts w:ascii="Times New Roman" w:hAnsi="Times New Roman" w:cs="Times New Roman"/>
                <w:b/>
                <w:bCs/>
                <w:sz w:val="24"/>
                <w:szCs w:val="24"/>
              </w:rPr>
              <w:t xml:space="preserve">Про наявність обладнання та </w:t>
            </w:r>
            <w:proofErr w:type="gramStart"/>
            <w:r w:rsidRPr="00B5569B">
              <w:rPr>
                <w:rFonts w:ascii="Times New Roman" w:hAnsi="Times New Roman" w:cs="Times New Roman"/>
                <w:b/>
                <w:bCs/>
                <w:sz w:val="24"/>
                <w:szCs w:val="24"/>
              </w:rPr>
              <w:t>матер</w:t>
            </w:r>
            <w:proofErr w:type="gramEnd"/>
            <w:r w:rsidRPr="00B5569B">
              <w:rPr>
                <w:rFonts w:ascii="Times New Roman" w:hAnsi="Times New Roman" w:cs="Times New Roman"/>
                <w:b/>
                <w:bCs/>
                <w:sz w:val="24"/>
                <w:szCs w:val="24"/>
              </w:rPr>
              <w:t>іально-технічної бази</w:t>
            </w:r>
            <w:r w:rsidRPr="00B5569B">
              <w:rPr>
                <w:rFonts w:ascii="Times New Roman" w:hAnsi="Times New Roman" w:cs="Times New Roman"/>
                <w:sz w:val="24"/>
                <w:szCs w:val="24"/>
              </w:rPr>
              <w:t>.</w:t>
            </w:r>
          </w:p>
          <w:p w:rsidR="000416B2" w:rsidRPr="00B5569B" w:rsidRDefault="000416B2" w:rsidP="000416B2">
            <w:pPr>
              <w:spacing w:after="0" w:line="240" w:lineRule="auto"/>
              <w:ind w:right="-992"/>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074"/>
              <w:gridCol w:w="2126"/>
              <w:gridCol w:w="5063"/>
            </w:tblGrid>
            <w:tr w:rsidR="000416B2" w:rsidRPr="00B5569B" w:rsidTr="006D4DA8">
              <w:trPr>
                <w:trHeight w:val="1040"/>
              </w:trPr>
              <w:tc>
                <w:tcPr>
                  <w:tcW w:w="626"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443"/>
                    <w:jc w:val="both"/>
                    <w:rPr>
                      <w:rFonts w:ascii="Times New Roman" w:hAnsi="Times New Roman" w:cs="Times New Roman"/>
                      <w:sz w:val="24"/>
                      <w:szCs w:val="24"/>
                    </w:rPr>
                  </w:pPr>
                  <w:r w:rsidRPr="00B5569B">
                    <w:rPr>
                      <w:rFonts w:ascii="Times New Roman" w:hAnsi="Times New Roman" w:cs="Times New Roman"/>
                      <w:sz w:val="24"/>
                      <w:szCs w:val="24"/>
                    </w:rPr>
                    <w:t>№</w:t>
                  </w:r>
                </w:p>
              </w:tc>
              <w:tc>
                <w:tcPr>
                  <w:tcW w:w="2074"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13"/>
                    <w:jc w:val="center"/>
                    <w:rPr>
                      <w:rFonts w:ascii="Times New Roman" w:hAnsi="Times New Roman" w:cs="Times New Roman"/>
                      <w:sz w:val="24"/>
                      <w:szCs w:val="24"/>
                    </w:rPr>
                  </w:pPr>
                  <w:r w:rsidRPr="00B5569B">
                    <w:rPr>
                      <w:rFonts w:ascii="Times New Roman" w:hAnsi="Times New Roman" w:cs="Times New Roman"/>
                      <w:sz w:val="24"/>
                      <w:szCs w:val="24"/>
                    </w:rPr>
                    <w:t>Найменування будівельних машин (механізмів)</w:t>
                  </w:r>
                </w:p>
              </w:tc>
              <w:tc>
                <w:tcPr>
                  <w:tcW w:w="2126"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left="-87"/>
                    <w:jc w:val="center"/>
                    <w:rPr>
                      <w:rFonts w:ascii="Times New Roman" w:hAnsi="Times New Roman" w:cs="Times New Roman"/>
                      <w:sz w:val="24"/>
                      <w:szCs w:val="24"/>
                    </w:rPr>
                  </w:pPr>
                  <w:proofErr w:type="gramStart"/>
                  <w:r w:rsidRPr="00B5569B">
                    <w:rPr>
                      <w:rFonts w:ascii="Times New Roman" w:hAnsi="Times New Roman" w:cs="Times New Roman"/>
                      <w:sz w:val="24"/>
                      <w:szCs w:val="24"/>
                    </w:rPr>
                    <w:t>Техн</w:t>
                  </w:r>
                  <w:proofErr w:type="gramEnd"/>
                  <w:r w:rsidRPr="00B5569B">
                    <w:rPr>
                      <w:rFonts w:ascii="Times New Roman" w:hAnsi="Times New Roman" w:cs="Times New Roman"/>
                      <w:sz w:val="24"/>
                      <w:szCs w:val="24"/>
                    </w:rPr>
                    <w:t>ічна характеристика</w:t>
                  </w:r>
                </w:p>
                <w:p w:rsidR="000416B2" w:rsidRPr="00B5569B" w:rsidRDefault="000416B2" w:rsidP="00872132">
                  <w:pPr>
                    <w:spacing w:after="0" w:line="240" w:lineRule="auto"/>
                    <w:ind w:right="-443"/>
                    <w:jc w:val="center"/>
                    <w:rPr>
                      <w:rFonts w:ascii="Times New Roman" w:hAnsi="Times New Roman" w:cs="Times New Roman"/>
                      <w:sz w:val="24"/>
                      <w:szCs w:val="24"/>
                    </w:rPr>
                  </w:pPr>
                </w:p>
              </w:tc>
              <w:tc>
                <w:tcPr>
                  <w:tcW w:w="5063" w:type="dxa"/>
                  <w:tcBorders>
                    <w:top w:val="single" w:sz="4" w:space="0" w:color="auto"/>
                    <w:left w:val="single" w:sz="4" w:space="0" w:color="auto"/>
                    <w:bottom w:val="single" w:sz="4" w:space="0" w:color="auto"/>
                    <w:right w:val="single" w:sz="4" w:space="0" w:color="auto"/>
                  </w:tcBorders>
                </w:tcPr>
                <w:p w:rsidR="000416B2" w:rsidRPr="00B5569B" w:rsidRDefault="000416B2" w:rsidP="006D4DA8">
                  <w:pPr>
                    <w:spacing w:after="0" w:line="240" w:lineRule="auto"/>
                    <w:ind w:right="174"/>
                    <w:rPr>
                      <w:rFonts w:ascii="Times New Roman" w:hAnsi="Times New Roman" w:cs="Times New Roman"/>
                      <w:sz w:val="24"/>
                      <w:szCs w:val="24"/>
                    </w:rPr>
                  </w:pPr>
                  <w:r w:rsidRPr="00B5569B">
                    <w:rPr>
                      <w:rFonts w:ascii="Times New Roman" w:hAnsi="Times New Roman" w:cs="Times New Roman"/>
                      <w:sz w:val="24"/>
                      <w:szCs w:val="24"/>
                    </w:rPr>
                    <w:t>Власні</w:t>
                  </w:r>
                  <w:r w:rsidR="006D4DA8" w:rsidRPr="00B5569B">
                    <w:rPr>
                      <w:rFonts w:ascii="Times New Roman" w:hAnsi="Times New Roman" w:cs="Times New Roman"/>
                      <w:sz w:val="24"/>
                      <w:szCs w:val="24"/>
                      <w:lang w:val="uk-UA"/>
                    </w:rPr>
                    <w:t xml:space="preserve"> </w:t>
                  </w:r>
                  <w:r w:rsidRPr="00B5569B">
                    <w:rPr>
                      <w:rFonts w:ascii="Times New Roman" w:hAnsi="Times New Roman" w:cs="Times New Roman"/>
                      <w:sz w:val="24"/>
                      <w:szCs w:val="24"/>
                    </w:rPr>
                    <w:t>чи орендовані</w:t>
                  </w:r>
                </w:p>
              </w:tc>
            </w:tr>
            <w:tr w:rsidR="000416B2" w:rsidRPr="00B5569B" w:rsidTr="006D4DA8">
              <w:trPr>
                <w:trHeight w:val="273"/>
              </w:trPr>
              <w:tc>
                <w:tcPr>
                  <w:tcW w:w="626"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jc w:val="center"/>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jc w:val="center"/>
                    <w:rPr>
                      <w:rFonts w:ascii="Times New Roman" w:hAnsi="Times New Roman" w:cs="Times New Roman"/>
                      <w:sz w:val="24"/>
                      <w:szCs w:val="24"/>
                    </w:rPr>
                  </w:pPr>
                </w:p>
              </w:tc>
              <w:tc>
                <w:tcPr>
                  <w:tcW w:w="5063"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jc w:val="center"/>
                    <w:rPr>
                      <w:rFonts w:ascii="Times New Roman" w:hAnsi="Times New Roman" w:cs="Times New Roman"/>
                      <w:sz w:val="24"/>
                      <w:szCs w:val="24"/>
                    </w:rPr>
                  </w:pPr>
                </w:p>
              </w:tc>
            </w:tr>
            <w:tr w:rsidR="000416B2" w:rsidRPr="00B5569B" w:rsidTr="006D4DA8">
              <w:trPr>
                <w:trHeight w:val="247"/>
              </w:trPr>
              <w:tc>
                <w:tcPr>
                  <w:tcW w:w="626"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rPr>
                      <w:rFonts w:ascii="Times New Roman" w:hAnsi="Times New Roman" w:cs="Times New Roman"/>
                      <w:sz w:val="24"/>
                      <w:szCs w:val="24"/>
                    </w:rPr>
                  </w:pPr>
                </w:p>
              </w:tc>
              <w:tc>
                <w:tcPr>
                  <w:tcW w:w="5063"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jc w:val="both"/>
                    <w:rPr>
                      <w:rFonts w:ascii="Times New Roman" w:hAnsi="Times New Roman" w:cs="Times New Roman"/>
                      <w:sz w:val="24"/>
                      <w:szCs w:val="24"/>
                    </w:rPr>
                  </w:pPr>
                </w:p>
              </w:tc>
            </w:tr>
            <w:tr w:rsidR="000416B2" w:rsidRPr="00B5569B" w:rsidTr="006D4DA8">
              <w:trPr>
                <w:trHeight w:val="236"/>
              </w:trPr>
              <w:tc>
                <w:tcPr>
                  <w:tcW w:w="626"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rPr>
                      <w:rFonts w:ascii="Times New Roman" w:hAnsi="Times New Roman" w:cs="Times New Roman"/>
                      <w:sz w:val="24"/>
                      <w:szCs w:val="24"/>
                    </w:rPr>
                  </w:pPr>
                </w:p>
              </w:tc>
              <w:tc>
                <w:tcPr>
                  <w:tcW w:w="5063" w:type="dxa"/>
                  <w:tcBorders>
                    <w:top w:val="single" w:sz="4" w:space="0" w:color="auto"/>
                    <w:left w:val="single" w:sz="4" w:space="0" w:color="auto"/>
                    <w:bottom w:val="single" w:sz="4" w:space="0" w:color="auto"/>
                    <w:right w:val="single" w:sz="4" w:space="0" w:color="auto"/>
                  </w:tcBorders>
                </w:tcPr>
                <w:p w:rsidR="000416B2" w:rsidRPr="00B5569B" w:rsidRDefault="000416B2" w:rsidP="00872132">
                  <w:pPr>
                    <w:spacing w:after="0" w:line="240" w:lineRule="auto"/>
                    <w:ind w:right="-992"/>
                    <w:jc w:val="both"/>
                    <w:rPr>
                      <w:rFonts w:ascii="Times New Roman" w:hAnsi="Times New Roman" w:cs="Times New Roman"/>
                      <w:sz w:val="24"/>
                      <w:szCs w:val="24"/>
                    </w:rPr>
                  </w:pPr>
                </w:p>
              </w:tc>
            </w:tr>
          </w:tbl>
          <w:p w:rsidR="000416B2" w:rsidRPr="00B5569B" w:rsidRDefault="000416B2" w:rsidP="000416B2">
            <w:pPr>
              <w:spacing w:after="0" w:line="240" w:lineRule="auto"/>
              <w:jc w:val="both"/>
              <w:rPr>
                <w:rFonts w:ascii="Times New Roman" w:hAnsi="Times New Roman"/>
                <w:b/>
                <w:i/>
                <w:iCs/>
                <w:sz w:val="24"/>
                <w:szCs w:val="24"/>
              </w:rPr>
            </w:pPr>
            <w:r w:rsidRPr="00B5569B">
              <w:rPr>
                <w:rFonts w:ascii="Times New Roman" w:hAnsi="Times New Roman"/>
                <w:b/>
                <w:i/>
                <w:iCs/>
                <w:sz w:val="24"/>
                <w:szCs w:val="24"/>
              </w:rPr>
              <w:t xml:space="preserve">Посада, </w:t>
            </w:r>
            <w:proofErr w:type="gramStart"/>
            <w:r w:rsidRPr="00B5569B">
              <w:rPr>
                <w:rFonts w:ascii="Times New Roman" w:hAnsi="Times New Roman"/>
                <w:b/>
                <w:i/>
                <w:iCs/>
                <w:sz w:val="24"/>
                <w:szCs w:val="24"/>
              </w:rPr>
              <w:t>пр</w:t>
            </w:r>
            <w:proofErr w:type="gramEnd"/>
            <w:r w:rsidRPr="00B5569B">
              <w:rPr>
                <w:rFonts w:ascii="Times New Roman" w:hAnsi="Times New Roman"/>
                <w:b/>
                <w:i/>
                <w:iCs/>
                <w:sz w:val="24"/>
                <w:szCs w:val="24"/>
              </w:rPr>
              <w:t>ізвище, ініціали, підпис уповноваженої особи Учасника</w:t>
            </w:r>
          </w:p>
          <w:p w:rsidR="004B2EC4" w:rsidRPr="00B5569B" w:rsidRDefault="004B2EC4" w:rsidP="00F477E9">
            <w:pPr>
              <w:widowControl w:val="0"/>
              <w:autoSpaceDE w:val="0"/>
              <w:spacing w:line="0" w:lineRule="atLeast"/>
              <w:ind w:right="82"/>
              <w:jc w:val="both"/>
              <w:rPr>
                <w:rFonts w:ascii="Times New Roman" w:hAnsi="Times New Roman"/>
                <w:snapToGrid w:val="0"/>
                <w:sz w:val="24"/>
                <w:szCs w:val="24"/>
              </w:rPr>
            </w:pPr>
          </w:p>
        </w:tc>
      </w:tr>
      <w:tr w:rsidR="004B2EC4" w:rsidRPr="00B5569B" w:rsidTr="00C05C0A">
        <w:trPr>
          <w:trHeight w:val="59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EC4" w:rsidRPr="00B5569B" w:rsidRDefault="004B2EC4">
            <w:pPr>
              <w:spacing w:after="0" w:line="240" w:lineRule="auto"/>
              <w:jc w:val="center"/>
              <w:rPr>
                <w:rFonts w:ascii="Times New Roman" w:eastAsia="Times New Roman" w:hAnsi="Times New Roman" w:cs="Times New Roman"/>
                <w:b/>
                <w:color w:val="000000"/>
                <w:sz w:val="24"/>
                <w:szCs w:val="24"/>
                <w:lang w:val="uk-UA"/>
              </w:rPr>
            </w:pPr>
            <w:r w:rsidRPr="00B5569B">
              <w:rPr>
                <w:rFonts w:ascii="Times New Roman" w:eastAsia="Times New Roman" w:hAnsi="Times New Roman" w:cs="Times New Roman"/>
                <w:b/>
                <w:color w:val="000000"/>
                <w:sz w:val="24"/>
                <w:szCs w:val="24"/>
                <w:lang w:val="uk-UA"/>
              </w:rPr>
              <w:lastRenderedPageBreak/>
              <w:t>3</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EC4" w:rsidRPr="00B5569B" w:rsidRDefault="004B2EC4">
            <w:pPr>
              <w:spacing w:after="0" w:line="240" w:lineRule="auto"/>
              <w:rPr>
                <w:rFonts w:ascii="Times New Roman" w:eastAsia="Times New Roman" w:hAnsi="Times New Roman" w:cs="Times New Roman"/>
                <w:b/>
                <w:color w:val="000000"/>
                <w:sz w:val="24"/>
                <w:szCs w:val="24"/>
                <w:lang w:val="uk-UA"/>
              </w:rPr>
            </w:pPr>
            <w:r w:rsidRPr="00B5569B">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7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7E9" w:rsidRPr="00B5569B" w:rsidRDefault="00F477E9" w:rsidP="00F477E9">
            <w:pPr>
              <w:spacing w:after="0" w:line="240" w:lineRule="auto"/>
              <w:jc w:val="both"/>
              <w:rPr>
                <w:rFonts w:ascii="Times New Roman" w:hAnsi="Times New Roman" w:cs="Times New Roman"/>
                <w:bCs/>
                <w:sz w:val="24"/>
                <w:szCs w:val="24"/>
              </w:rPr>
            </w:pPr>
            <w:r w:rsidRPr="003426B0">
              <w:rPr>
                <w:rFonts w:ascii="Times New Roman" w:hAnsi="Times New Roman" w:cs="Times New Roman"/>
                <w:bCs/>
                <w:sz w:val="24"/>
                <w:szCs w:val="24"/>
                <w:lang w:val="uk-UA"/>
              </w:rPr>
              <w:t xml:space="preserve">Довідка про наявність працівників відповідної кваліфікації, які мають необхідні знання та досвід, за формою </w:t>
            </w:r>
            <w:r w:rsidRPr="00B5569B">
              <w:rPr>
                <w:rFonts w:ascii="Times New Roman" w:hAnsi="Times New Roman" w:cs="Times New Roman"/>
                <w:bCs/>
                <w:sz w:val="24"/>
                <w:szCs w:val="24"/>
              </w:rPr>
              <w:t xml:space="preserve">Таблиці </w:t>
            </w:r>
            <w:r w:rsidR="000F270A" w:rsidRPr="00B5569B">
              <w:rPr>
                <w:rFonts w:ascii="Times New Roman" w:hAnsi="Times New Roman" w:cs="Times New Roman"/>
                <w:bCs/>
                <w:sz w:val="24"/>
                <w:szCs w:val="24"/>
              </w:rPr>
              <w:t>3</w:t>
            </w:r>
            <w:r w:rsidRPr="00B5569B">
              <w:rPr>
                <w:rFonts w:ascii="Times New Roman" w:hAnsi="Times New Roman" w:cs="Times New Roman"/>
                <w:bCs/>
                <w:sz w:val="24"/>
                <w:szCs w:val="24"/>
              </w:rPr>
              <w:t>.</w:t>
            </w:r>
          </w:p>
          <w:p w:rsidR="00F477E9" w:rsidRPr="00B5569B" w:rsidRDefault="00F477E9" w:rsidP="00F477E9">
            <w:pPr>
              <w:spacing w:after="0" w:line="240" w:lineRule="auto"/>
              <w:jc w:val="right"/>
              <w:rPr>
                <w:rFonts w:ascii="Times New Roman" w:hAnsi="Times New Roman" w:cs="Times New Roman"/>
                <w:bCs/>
                <w:sz w:val="24"/>
                <w:szCs w:val="24"/>
              </w:rPr>
            </w:pPr>
            <w:r w:rsidRPr="00B5569B">
              <w:rPr>
                <w:rFonts w:ascii="Times New Roman" w:hAnsi="Times New Roman" w:cs="Times New Roman"/>
                <w:bCs/>
                <w:sz w:val="24"/>
                <w:szCs w:val="24"/>
              </w:rPr>
              <w:t xml:space="preserve">Таблиця </w:t>
            </w:r>
            <w:r w:rsidR="000F270A" w:rsidRPr="00B5569B">
              <w:rPr>
                <w:rFonts w:ascii="Times New Roman" w:hAnsi="Times New Roman" w:cs="Times New Roman"/>
                <w:bCs/>
                <w:sz w:val="24"/>
                <w:szCs w:val="24"/>
              </w:rPr>
              <w:t>3</w:t>
            </w:r>
            <w:r w:rsidRPr="00B5569B">
              <w:rPr>
                <w:rFonts w:ascii="Times New Roman" w:hAnsi="Times New Roman" w:cs="Times New Roman"/>
                <w:bCs/>
                <w:sz w:val="24"/>
                <w:szCs w:val="24"/>
              </w:rPr>
              <w:t>  </w:t>
            </w:r>
          </w:p>
          <w:tbl>
            <w:tblPr>
              <w:tblStyle w:val="a9"/>
              <w:tblW w:w="6982" w:type="dxa"/>
              <w:tblInd w:w="0" w:type="dxa"/>
              <w:tblLayout w:type="fixed"/>
              <w:tblLook w:val="0400" w:firstRow="0" w:lastRow="0" w:firstColumn="0" w:lastColumn="0" w:noHBand="0" w:noVBand="1"/>
            </w:tblPr>
            <w:tblGrid>
              <w:gridCol w:w="604"/>
              <w:gridCol w:w="922"/>
              <w:gridCol w:w="894"/>
              <w:gridCol w:w="2720"/>
              <w:gridCol w:w="1842"/>
            </w:tblGrid>
            <w:tr w:rsidR="00F477E9" w:rsidRPr="00B5569B" w:rsidTr="0072441A">
              <w:tc>
                <w:tcPr>
                  <w:tcW w:w="6982" w:type="dxa"/>
                  <w:gridSpan w:val="5"/>
                  <w:tcBorders>
                    <w:top w:val="single" w:sz="4" w:space="0" w:color="000000"/>
                    <w:left w:val="single" w:sz="4" w:space="0" w:color="000000"/>
                    <w:bottom w:val="single" w:sz="4" w:space="0" w:color="000000"/>
                    <w:right w:val="single" w:sz="4" w:space="0" w:color="000000"/>
                  </w:tcBorders>
                </w:tcPr>
                <w:p w:rsidR="00F477E9" w:rsidRPr="00B5569B" w:rsidRDefault="00F477E9" w:rsidP="00850F20">
                  <w:pPr>
                    <w:spacing w:after="0" w:line="240" w:lineRule="auto"/>
                    <w:jc w:val="center"/>
                    <w:rPr>
                      <w:rFonts w:ascii="Times New Roman" w:hAnsi="Times New Roman" w:cs="Times New Roman"/>
                      <w:bCs/>
                      <w:sz w:val="24"/>
                      <w:szCs w:val="24"/>
                    </w:rPr>
                  </w:pPr>
                  <w:r w:rsidRPr="00B5569B">
                    <w:rPr>
                      <w:rFonts w:ascii="Times New Roman" w:hAnsi="Times New Roman" w:cs="Times New Roman"/>
                      <w:bCs/>
                      <w:sz w:val="24"/>
                      <w:szCs w:val="24"/>
                    </w:rPr>
                    <w:t xml:space="preserve">Довідка про наявність працівників </w:t>
                  </w:r>
                  <w:proofErr w:type="gramStart"/>
                  <w:r w:rsidRPr="00B5569B">
                    <w:rPr>
                      <w:rFonts w:ascii="Times New Roman" w:hAnsi="Times New Roman" w:cs="Times New Roman"/>
                      <w:bCs/>
                      <w:sz w:val="24"/>
                      <w:szCs w:val="24"/>
                    </w:rPr>
                    <w:t>в</w:t>
                  </w:r>
                  <w:proofErr w:type="gramEnd"/>
                  <w:r w:rsidRPr="00B5569B">
                    <w:rPr>
                      <w:rFonts w:ascii="Times New Roman" w:hAnsi="Times New Roman" w:cs="Times New Roman"/>
                      <w:bCs/>
                      <w:sz w:val="24"/>
                      <w:szCs w:val="24"/>
                    </w:rPr>
                    <w:t>ідповідної кваліфікації, які мають необхідні знання та досвід</w:t>
                  </w:r>
                </w:p>
              </w:tc>
            </w:tr>
            <w:tr w:rsidR="0068465D" w:rsidRPr="00B5569B" w:rsidTr="0072441A">
              <w:tc>
                <w:tcPr>
                  <w:tcW w:w="604" w:type="dxa"/>
                  <w:tcBorders>
                    <w:top w:val="single" w:sz="4" w:space="0" w:color="000000"/>
                    <w:left w:val="single" w:sz="4" w:space="0" w:color="000000"/>
                    <w:bottom w:val="single" w:sz="4" w:space="0" w:color="000000"/>
                    <w:right w:val="single" w:sz="4" w:space="0" w:color="000000"/>
                  </w:tcBorders>
                </w:tcPr>
                <w:p w:rsidR="00F477E9" w:rsidRPr="00B5569B" w:rsidRDefault="00F477E9" w:rsidP="00850F20">
                  <w:pPr>
                    <w:spacing w:after="0" w:line="240" w:lineRule="auto"/>
                    <w:rPr>
                      <w:rFonts w:ascii="Times New Roman" w:hAnsi="Times New Roman" w:cs="Times New Roman"/>
                      <w:bCs/>
                      <w:sz w:val="24"/>
                      <w:szCs w:val="24"/>
                    </w:rPr>
                  </w:pPr>
                  <w:proofErr w:type="gramStart"/>
                  <w:r w:rsidRPr="00B5569B">
                    <w:rPr>
                      <w:rFonts w:ascii="Times New Roman" w:hAnsi="Times New Roman" w:cs="Times New Roman"/>
                      <w:bCs/>
                      <w:sz w:val="24"/>
                      <w:szCs w:val="24"/>
                    </w:rPr>
                    <w:t>П</w:t>
                  </w:r>
                  <w:proofErr w:type="gramEnd"/>
                  <w:r w:rsidRPr="00B5569B">
                    <w:rPr>
                      <w:rFonts w:ascii="Times New Roman" w:hAnsi="Times New Roman" w:cs="Times New Roman"/>
                      <w:bCs/>
                      <w:sz w:val="24"/>
                      <w:szCs w:val="24"/>
                    </w:rPr>
                    <w:t>ІБ</w:t>
                  </w:r>
                </w:p>
              </w:tc>
              <w:tc>
                <w:tcPr>
                  <w:tcW w:w="922" w:type="dxa"/>
                  <w:tcBorders>
                    <w:top w:val="single" w:sz="4" w:space="0" w:color="000000"/>
                    <w:left w:val="single" w:sz="4" w:space="0" w:color="000000"/>
                    <w:bottom w:val="single" w:sz="4" w:space="0" w:color="000000"/>
                    <w:right w:val="single" w:sz="4" w:space="0" w:color="000000"/>
                  </w:tcBorders>
                </w:tcPr>
                <w:p w:rsidR="00F477E9" w:rsidRPr="00B5569B" w:rsidRDefault="00F477E9" w:rsidP="00850F20">
                  <w:pPr>
                    <w:spacing w:after="0" w:line="240" w:lineRule="auto"/>
                    <w:rPr>
                      <w:rFonts w:ascii="Times New Roman" w:hAnsi="Times New Roman" w:cs="Times New Roman"/>
                      <w:bCs/>
                      <w:sz w:val="24"/>
                      <w:szCs w:val="24"/>
                    </w:rPr>
                  </w:pPr>
                  <w:r w:rsidRPr="00B5569B">
                    <w:rPr>
                      <w:rFonts w:ascii="Times New Roman" w:hAnsi="Times New Roman" w:cs="Times New Roman"/>
                      <w:bCs/>
                      <w:sz w:val="24"/>
                      <w:szCs w:val="24"/>
                    </w:rPr>
                    <w:t>Кваліфікація/</w:t>
                  </w:r>
                </w:p>
                <w:p w:rsidR="00F477E9" w:rsidRPr="00B5569B" w:rsidRDefault="00F477E9" w:rsidP="00850F20">
                  <w:pPr>
                    <w:spacing w:after="0" w:line="240" w:lineRule="auto"/>
                    <w:rPr>
                      <w:rFonts w:ascii="Times New Roman" w:hAnsi="Times New Roman" w:cs="Times New Roman"/>
                      <w:bCs/>
                      <w:sz w:val="24"/>
                      <w:szCs w:val="24"/>
                    </w:rPr>
                  </w:pPr>
                  <w:r w:rsidRPr="00B5569B">
                    <w:rPr>
                      <w:rFonts w:ascii="Times New Roman" w:hAnsi="Times New Roman" w:cs="Times New Roman"/>
                      <w:bCs/>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rsidR="00F477E9" w:rsidRPr="00B5569B" w:rsidRDefault="00F477E9" w:rsidP="00850F20">
                  <w:pPr>
                    <w:spacing w:after="0" w:line="240" w:lineRule="auto"/>
                    <w:rPr>
                      <w:rFonts w:ascii="Times New Roman" w:hAnsi="Times New Roman" w:cs="Times New Roman"/>
                      <w:bCs/>
                      <w:sz w:val="24"/>
                      <w:szCs w:val="24"/>
                    </w:rPr>
                  </w:pPr>
                  <w:r w:rsidRPr="00B5569B">
                    <w:rPr>
                      <w:rFonts w:ascii="Times New Roman" w:hAnsi="Times New Roman" w:cs="Times New Roman"/>
                      <w:bCs/>
                      <w:sz w:val="24"/>
                      <w:szCs w:val="24"/>
                    </w:rPr>
                    <w:t>Загальний стаж роботи</w:t>
                  </w:r>
                </w:p>
              </w:tc>
              <w:tc>
                <w:tcPr>
                  <w:tcW w:w="2720" w:type="dxa"/>
                  <w:tcBorders>
                    <w:top w:val="single" w:sz="4" w:space="0" w:color="000000"/>
                    <w:left w:val="single" w:sz="4" w:space="0" w:color="000000"/>
                    <w:bottom w:val="single" w:sz="4" w:space="0" w:color="000000"/>
                    <w:right w:val="single" w:sz="4" w:space="0" w:color="000000"/>
                  </w:tcBorders>
                </w:tcPr>
                <w:p w:rsidR="00F477E9" w:rsidRPr="00B5569B" w:rsidRDefault="00F477E9" w:rsidP="00850F20">
                  <w:pPr>
                    <w:spacing w:after="0" w:line="240" w:lineRule="auto"/>
                    <w:rPr>
                      <w:rFonts w:ascii="Times New Roman" w:hAnsi="Times New Roman" w:cs="Times New Roman"/>
                      <w:bCs/>
                      <w:sz w:val="24"/>
                      <w:szCs w:val="24"/>
                    </w:rPr>
                  </w:pPr>
                  <w:r w:rsidRPr="00B5569B">
                    <w:rPr>
                      <w:rFonts w:ascii="Times New Roman" w:hAnsi="Times New Roman" w:cs="Times New Roman"/>
                      <w:bCs/>
                      <w:sz w:val="24"/>
                      <w:szCs w:val="24"/>
                    </w:rPr>
                    <w:t>Праці</w:t>
                  </w:r>
                  <w:proofErr w:type="gramStart"/>
                  <w:r w:rsidRPr="00B5569B">
                    <w:rPr>
                      <w:rFonts w:ascii="Times New Roman" w:hAnsi="Times New Roman" w:cs="Times New Roman"/>
                      <w:bCs/>
                      <w:sz w:val="24"/>
                      <w:szCs w:val="24"/>
                    </w:rPr>
                    <w:t>вник учасника/***працівник</w:t>
                  </w:r>
                  <w:proofErr w:type="gramEnd"/>
                  <w:r w:rsidRPr="00B5569B">
                    <w:rPr>
                      <w:rFonts w:ascii="Times New Roman" w:hAnsi="Times New Roman" w:cs="Times New Roman"/>
                      <w:bCs/>
                      <w:sz w:val="24"/>
                      <w:szCs w:val="24"/>
                    </w:rPr>
                    <w:t xml:space="preserve"> субпідрядника/співвиконавця</w:t>
                  </w:r>
                </w:p>
              </w:tc>
              <w:tc>
                <w:tcPr>
                  <w:tcW w:w="1842" w:type="dxa"/>
                  <w:tcBorders>
                    <w:top w:val="single" w:sz="4" w:space="0" w:color="000000"/>
                    <w:left w:val="single" w:sz="4" w:space="0" w:color="000000"/>
                    <w:bottom w:val="single" w:sz="4" w:space="0" w:color="000000"/>
                    <w:right w:val="single" w:sz="4" w:space="0" w:color="000000"/>
                  </w:tcBorders>
                </w:tcPr>
                <w:p w:rsidR="00F477E9" w:rsidRPr="00B5569B" w:rsidRDefault="00F477E9" w:rsidP="00850F20">
                  <w:pPr>
                    <w:spacing w:after="0" w:line="240" w:lineRule="auto"/>
                    <w:rPr>
                      <w:rFonts w:ascii="Times New Roman" w:hAnsi="Times New Roman" w:cs="Times New Roman"/>
                      <w:bCs/>
                      <w:sz w:val="24"/>
                      <w:szCs w:val="24"/>
                    </w:rPr>
                  </w:pPr>
                  <w:r w:rsidRPr="00B5569B">
                    <w:rPr>
                      <w:rFonts w:ascii="Times New Roman" w:hAnsi="Times New Roman" w:cs="Times New Roman"/>
                      <w:bCs/>
                      <w:sz w:val="24"/>
                      <w:szCs w:val="24"/>
                    </w:rPr>
                    <w:t>***Назва субпідрядника/ співвиконавця</w:t>
                  </w:r>
                </w:p>
              </w:tc>
            </w:tr>
            <w:tr w:rsidR="0068465D" w:rsidRPr="00B5569B" w:rsidTr="0072441A">
              <w:tc>
                <w:tcPr>
                  <w:tcW w:w="604" w:type="dxa"/>
                  <w:tcBorders>
                    <w:top w:val="single" w:sz="4" w:space="0" w:color="000000"/>
                    <w:left w:val="single" w:sz="4" w:space="0" w:color="000000"/>
                    <w:bottom w:val="single" w:sz="4" w:space="0" w:color="000000"/>
                    <w:right w:val="single" w:sz="4" w:space="0" w:color="000000"/>
                  </w:tcBorders>
                </w:tcPr>
                <w:p w:rsidR="00F477E9" w:rsidRPr="00B5569B" w:rsidRDefault="00F477E9" w:rsidP="00850F20">
                  <w:pPr>
                    <w:spacing w:after="0" w:line="240" w:lineRule="auto"/>
                    <w:rPr>
                      <w:rFonts w:ascii="Times New Roman" w:hAnsi="Times New Roman" w:cs="Times New Roman"/>
                      <w:bCs/>
                      <w:sz w:val="24"/>
                      <w:szCs w:val="24"/>
                    </w:rPr>
                  </w:pPr>
                </w:p>
              </w:tc>
              <w:tc>
                <w:tcPr>
                  <w:tcW w:w="922" w:type="dxa"/>
                  <w:tcBorders>
                    <w:top w:val="single" w:sz="4" w:space="0" w:color="000000"/>
                    <w:left w:val="single" w:sz="4" w:space="0" w:color="000000"/>
                    <w:bottom w:val="single" w:sz="4" w:space="0" w:color="000000"/>
                    <w:right w:val="single" w:sz="4" w:space="0" w:color="000000"/>
                  </w:tcBorders>
                </w:tcPr>
                <w:p w:rsidR="00F477E9" w:rsidRPr="00B5569B" w:rsidRDefault="00F477E9" w:rsidP="00850F20">
                  <w:pPr>
                    <w:spacing w:after="0" w:line="240" w:lineRule="auto"/>
                    <w:rPr>
                      <w:rFonts w:ascii="Times New Roman" w:hAnsi="Times New Roman" w:cs="Times New Roman"/>
                      <w:bCs/>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F477E9" w:rsidRPr="00B5569B" w:rsidRDefault="00F477E9" w:rsidP="00850F20">
                  <w:pPr>
                    <w:spacing w:after="0" w:line="240" w:lineRule="auto"/>
                    <w:rPr>
                      <w:rFonts w:ascii="Times New Roman" w:hAnsi="Times New Roman" w:cs="Times New Roman"/>
                      <w:bCs/>
                      <w:sz w:val="24"/>
                      <w:szCs w:val="24"/>
                    </w:rPr>
                  </w:pPr>
                </w:p>
              </w:tc>
              <w:tc>
                <w:tcPr>
                  <w:tcW w:w="2720" w:type="dxa"/>
                  <w:tcBorders>
                    <w:top w:val="single" w:sz="4" w:space="0" w:color="000000"/>
                    <w:left w:val="single" w:sz="4" w:space="0" w:color="000000"/>
                    <w:bottom w:val="single" w:sz="4" w:space="0" w:color="000000"/>
                    <w:right w:val="single" w:sz="4" w:space="0" w:color="000000"/>
                  </w:tcBorders>
                </w:tcPr>
                <w:p w:rsidR="00F477E9" w:rsidRPr="00B5569B" w:rsidRDefault="00F477E9" w:rsidP="00850F20">
                  <w:pPr>
                    <w:spacing w:after="0" w:line="240" w:lineRule="auto"/>
                    <w:rPr>
                      <w:rFonts w:ascii="Times New Roman" w:hAnsi="Times New Roman" w:cs="Times New Roman"/>
                      <w:bCs/>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477E9" w:rsidRPr="00B5569B" w:rsidRDefault="00F477E9" w:rsidP="00850F20">
                  <w:pPr>
                    <w:spacing w:after="0" w:line="240" w:lineRule="auto"/>
                    <w:rPr>
                      <w:rFonts w:ascii="Times New Roman" w:hAnsi="Times New Roman" w:cs="Times New Roman"/>
                      <w:bCs/>
                      <w:sz w:val="24"/>
                      <w:szCs w:val="24"/>
                    </w:rPr>
                  </w:pPr>
                </w:p>
              </w:tc>
            </w:tr>
          </w:tbl>
          <w:p w:rsidR="00F477E9" w:rsidRPr="00B5569B" w:rsidRDefault="00F477E9" w:rsidP="00F477E9">
            <w:pPr>
              <w:spacing w:after="0" w:line="240" w:lineRule="auto"/>
              <w:jc w:val="both"/>
              <w:rPr>
                <w:rFonts w:ascii="Times New Roman" w:hAnsi="Times New Roman" w:cs="Times New Roman"/>
                <w:bCs/>
                <w:sz w:val="24"/>
                <w:szCs w:val="24"/>
              </w:rPr>
            </w:pPr>
            <w:r w:rsidRPr="00B5569B">
              <w:rPr>
                <w:rFonts w:ascii="Times New Roman" w:hAnsi="Times New Roman" w:cs="Times New Roman"/>
                <w:bCs/>
                <w:sz w:val="24"/>
                <w:szCs w:val="24"/>
              </w:rPr>
              <w:t xml:space="preserve">***Заповнюється, якщо учасник планує залучити для підтвердження кваліфікації працівників </w:t>
            </w:r>
            <w:proofErr w:type="gramStart"/>
            <w:r w:rsidRPr="00B5569B">
              <w:rPr>
                <w:rFonts w:ascii="Times New Roman" w:hAnsi="Times New Roman" w:cs="Times New Roman"/>
                <w:bCs/>
                <w:sz w:val="24"/>
                <w:szCs w:val="24"/>
              </w:rPr>
              <w:t>в</w:t>
            </w:r>
            <w:proofErr w:type="gramEnd"/>
            <w:r w:rsidRPr="00B5569B">
              <w:rPr>
                <w:rFonts w:ascii="Times New Roman" w:hAnsi="Times New Roman" w:cs="Times New Roman"/>
                <w:bCs/>
                <w:sz w:val="24"/>
                <w:szCs w:val="24"/>
              </w:rPr>
              <w:t>ідповідної кваліфікації, які мають необхідні знання та досвід, спроможності субпідрядника / співвиконавця.</w:t>
            </w:r>
          </w:p>
          <w:p w:rsidR="002B4BD7" w:rsidRPr="00B5569B" w:rsidRDefault="002B4BD7" w:rsidP="002B4BD7">
            <w:pPr>
              <w:spacing w:after="0" w:line="240" w:lineRule="auto"/>
              <w:ind w:firstLine="360"/>
              <w:jc w:val="both"/>
              <w:rPr>
                <w:rFonts w:ascii="Times New Roman" w:hAnsi="Times New Roman" w:cs="Times New Roman"/>
                <w:bCs/>
                <w:sz w:val="24"/>
                <w:szCs w:val="24"/>
              </w:rPr>
            </w:pPr>
          </w:p>
          <w:p w:rsidR="002B4BD7" w:rsidRPr="00B5569B" w:rsidRDefault="002B4BD7" w:rsidP="002B4BD7">
            <w:pPr>
              <w:spacing w:after="0" w:line="240" w:lineRule="auto"/>
              <w:ind w:firstLine="360"/>
              <w:jc w:val="both"/>
              <w:rPr>
                <w:rFonts w:ascii="Times New Roman" w:hAnsi="Times New Roman" w:cs="Times New Roman"/>
                <w:bCs/>
                <w:sz w:val="24"/>
                <w:szCs w:val="24"/>
              </w:rPr>
            </w:pPr>
            <w:r w:rsidRPr="00B5569B">
              <w:rPr>
                <w:rFonts w:ascii="Times New Roman" w:hAnsi="Times New Roman" w:cs="Times New Roman"/>
                <w:bCs/>
                <w:sz w:val="24"/>
                <w:szCs w:val="24"/>
              </w:rPr>
              <w:t xml:space="preserve">Для </w:t>
            </w:r>
            <w:proofErr w:type="gramStart"/>
            <w:r w:rsidRPr="00B5569B">
              <w:rPr>
                <w:rFonts w:ascii="Times New Roman" w:hAnsi="Times New Roman" w:cs="Times New Roman"/>
                <w:bCs/>
                <w:sz w:val="24"/>
                <w:szCs w:val="24"/>
              </w:rPr>
              <w:t>п</w:t>
            </w:r>
            <w:proofErr w:type="gramEnd"/>
            <w:r w:rsidRPr="00B5569B">
              <w:rPr>
                <w:rFonts w:ascii="Times New Roman" w:hAnsi="Times New Roman" w:cs="Times New Roman"/>
                <w:bCs/>
                <w:sz w:val="24"/>
                <w:szCs w:val="24"/>
              </w:rPr>
              <w:t xml:space="preserve">ідтвердження інформації, зазначеної у довідці про працівників учасник повинен надати копії документів, що підтверджують працевлаштування всіх працівників зазначених у довідці за основним місцем роботи (трудовий договір, наказ про призначення). </w:t>
            </w:r>
          </w:p>
          <w:p w:rsidR="002B4BD7" w:rsidRPr="003426B0" w:rsidRDefault="002B4BD7" w:rsidP="002B4BD7">
            <w:pPr>
              <w:spacing w:line="240" w:lineRule="auto"/>
              <w:ind w:firstLine="360"/>
              <w:jc w:val="both"/>
              <w:rPr>
                <w:rFonts w:ascii="Times New Roman" w:hAnsi="Times New Roman" w:cs="Times New Roman"/>
                <w:bCs/>
                <w:sz w:val="24"/>
                <w:szCs w:val="24"/>
                <w:lang w:val="uk-UA"/>
              </w:rPr>
            </w:pPr>
            <w:r w:rsidRPr="00B5569B">
              <w:rPr>
                <w:rFonts w:ascii="Times New Roman" w:hAnsi="Times New Roman" w:cs="Times New Roman"/>
                <w:bCs/>
                <w:sz w:val="24"/>
                <w:szCs w:val="24"/>
              </w:rPr>
              <w:t xml:space="preserve">Обов’язкова наявність у штаті Учасника працівників </w:t>
            </w:r>
            <w:proofErr w:type="gramStart"/>
            <w:r w:rsidRPr="00B5569B">
              <w:rPr>
                <w:rFonts w:ascii="Times New Roman" w:hAnsi="Times New Roman" w:cs="Times New Roman"/>
                <w:bCs/>
                <w:sz w:val="24"/>
                <w:szCs w:val="24"/>
              </w:rPr>
              <w:t>в</w:t>
            </w:r>
            <w:proofErr w:type="gramEnd"/>
            <w:r w:rsidRPr="00B5569B">
              <w:rPr>
                <w:rFonts w:ascii="Times New Roman" w:hAnsi="Times New Roman" w:cs="Times New Roman"/>
                <w:bCs/>
                <w:sz w:val="24"/>
                <w:szCs w:val="24"/>
              </w:rPr>
              <w:t xml:space="preserve">ідповідної </w:t>
            </w:r>
            <w:r w:rsidRPr="00D37140">
              <w:rPr>
                <w:rFonts w:ascii="Times New Roman" w:hAnsi="Times New Roman" w:cs="Times New Roman"/>
                <w:bCs/>
                <w:color w:val="000000" w:themeColor="text1"/>
                <w:sz w:val="24"/>
                <w:szCs w:val="24"/>
              </w:rPr>
              <w:t xml:space="preserve">кваліфікації (не менше 3 </w:t>
            </w:r>
            <w:r w:rsidR="003426B0" w:rsidRPr="00D37140">
              <w:rPr>
                <w:rFonts w:ascii="Times New Roman" w:hAnsi="Times New Roman" w:cs="Times New Roman"/>
                <w:bCs/>
                <w:color w:val="000000" w:themeColor="text1"/>
                <w:sz w:val="24"/>
                <w:szCs w:val="24"/>
                <w:lang w:val="uk-UA"/>
              </w:rPr>
              <w:t xml:space="preserve"> </w:t>
            </w:r>
            <w:r w:rsidRPr="00D37140">
              <w:rPr>
                <w:rFonts w:ascii="Times New Roman" w:hAnsi="Times New Roman" w:cs="Times New Roman"/>
                <w:bCs/>
                <w:color w:val="000000" w:themeColor="text1"/>
                <w:sz w:val="24"/>
                <w:szCs w:val="24"/>
                <w:lang w:val="uk-UA"/>
              </w:rPr>
              <w:t xml:space="preserve">інженерно-технічних робітників, наявність виконроба, кошторисника та </w:t>
            </w:r>
            <w:r w:rsidRPr="003426B0">
              <w:rPr>
                <w:rFonts w:ascii="Times New Roman" w:hAnsi="Times New Roman" w:cs="Times New Roman"/>
                <w:bCs/>
                <w:sz w:val="24"/>
                <w:szCs w:val="24"/>
                <w:lang w:val="uk-UA"/>
              </w:rPr>
              <w:t xml:space="preserve">інженера з охорони праці) та працівників робочих професій необхідних для виконання умов технічного завдання, які мають необхідні знання та досвід для виконання робіт за предметом закупівлі. </w:t>
            </w:r>
          </w:p>
          <w:p w:rsidR="002B4BD7" w:rsidRPr="00B5569B" w:rsidRDefault="002B4BD7" w:rsidP="002B4BD7">
            <w:pPr>
              <w:spacing w:after="0" w:line="240" w:lineRule="auto"/>
              <w:ind w:right="-141" w:firstLine="567"/>
              <w:jc w:val="both"/>
              <w:rPr>
                <w:rFonts w:ascii="Times New Roman" w:hAnsi="Times New Roman" w:cs="Times New Roman"/>
                <w:bCs/>
                <w:sz w:val="24"/>
                <w:szCs w:val="24"/>
              </w:rPr>
            </w:pPr>
            <w:r w:rsidRPr="003426B0">
              <w:rPr>
                <w:rFonts w:ascii="Times New Roman" w:hAnsi="Times New Roman" w:cs="Times New Roman"/>
                <w:bCs/>
                <w:sz w:val="24"/>
                <w:szCs w:val="24"/>
                <w:lang w:val="uk-UA"/>
              </w:rPr>
              <w:t xml:space="preserve"> </w:t>
            </w:r>
            <w:r w:rsidRPr="00B5569B">
              <w:rPr>
                <w:rFonts w:ascii="Times New Roman" w:hAnsi="Times New Roman" w:cs="Times New Roman"/>
                <w:bCs/>
                <w:sz w:val="24"/>
                <w:szCs w:val="24"/>
              </w:rPr>
              <w:t xml:space="preserve">Для </w:t>
            </w:r>
            <w:proofErr w:type="gramStart"/>
            <w:r w:rsidRPr="00B5569B">
              <w:rPr>
                <w:rFonts w:ascii="Times New Roman" w:hAnsi="Times New Roman" w:cs="Times New Roman"/>
                <w:bCs/>
                <w:sz w:val="24"/>
                <w:szCs w:val="24"/>
              </w:rPr>
              <w:t>п</w:t>
            </w:r>
            <w:proofErr w:type="gramEnd"/>
            <w:r w:rsidRPr="00B5569B">
              <w:rPr>
                <w:rFonts w:ascii="Times New Roman" w:hAnsi="Times New Roman" w:cs="Times New Roman"/>
                <w:bCs/>
                <w:sz w:val="24"/>
                <w:szCs w:val="24"/>
              </w:rPr>
              <w:t>ідтвердження кваліфікації спеціаліста, що відповідатиме за охорону праці, в складі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 що містить інформацію про результати перевірки знань з охорони праці не раніше як за три роки до кінцевого терміну подання пропозицій.</w:t>
            </w:r>
          </w:p>
          <w:p w:rsidR="002B4BD7" w:rsidRPr="00B5569B" w:rsidRDefault="002B4BD7" w:rsidP="002B4BD7">
            <w:pPr>
              <w:spacing w:line="240" w:lineRule="auto"/>
              <w:ind w:firstLine="360"/>
              <w:jc w:val="both"/>
              <w:rPr>
                <w:rFonts w:ascii="Times New Roman" w:hAnsi="Times New Roman" w:cs="Times New Roman"/>
                <w:bCs/>
                <w:sz w:val="24"/>
                <w:szCs w:val="24"/>
              </w:rPr>
            </w:pPr>
            <w:r w:rsidRPr="00B5569B">
              <w:rPr>
                <w:rFonts w:ascii="Times New Roman" w:hAnsi="Times New Roman" w:cs="Times New Roman"/>
                <w:bCs/>
                <w:sz w:val="24"/>
                <w:szCs w:val="24"/>
              </w:rPr>
              <w:t xml:space="preserve">Для </w:t>
            </w:r>
            <w:proofErr w:type="gramStart"/>
            <w:r w:rsidRPr="00B5569B">
              <w:rPr>
                <w:rFonts w:ascii="Times New Roman" w:hAnsi="Times New Roman" w:cs="Times New Roman"/>
                <w:bCs/>
                <w:sz w:val="24"/>
                <w:szCs w:val="24"/>
              </w:rPr>
              <w:t>п</w:t>
            </w:r>
            <w:proofErr w:type="gramEnd"/>
            <w:r w:rsidRPr="00B5569B">
              <w:rPr>
                <w:rFonts w:ascii="Times New Roman" w:hAnsi="Times New Roman" w:cs="Times New Roman"/>
                <w:bCs/>
                <w:sz w:val="24"/>
                <w:szCs w:val="24"/>
              </w:rPr>
              <w:t xml:space="preserve">ідтвердження інформації, зазначеної у довідці про працівників, </w:t>
            </w:r>
            <w:r w:rsidRPr="00B5569B">
              <w:rPr>
                <w:rFonts w:ascii="Times New Roman" w:hAnsi="Times New Roman" w:cs="Times New Roman"/>
                <w:bCs/>
                <w:sz w:val="24"/>
                <w:szCs w:val="24"/>
              </w:rPr>
              <w:lastRenderedPageBreak/>
              <w:t xml:space="preserve">учасник повинен надати копії документів, що підтверджують працевлаштування всіх працівників зазначених у довідці (наказ про призначення, копії сторінок трудових книжок, які містять дані про працівника та запис про влаштування працівника на роботу). </w:t>
            </w:r>
          </w:p>
          <w:p w:rsidR="002B4BD7" w:rsidRPr="00B5569B" w:rsidRDefault="002B4BD7" w:rsidP="002B4BD7">
            <w:pPr>
              <w:jc w:val="both"/>
              <w:rPr>
                <w:rFonts w:ascii="Times New Roman" w:hAnsi="Times New Roman" w:cs="Times New Roman"/>
                <w:bCs/>
                <w:sz w:val="24"/>
                <w:szCs w:val="24"/>
              </w:rPr>
            </w:pPr>
            <w:r w:rsidRPr="00B5569B">
              <w:rPr>
                <w:rFonts w:ascii="Times New Roman" w:hAnsi="Times New Roman" w:cs="Times New Roman"/>
                <w:bCs/>
                <w:sz w:val="24"/>
                <w:szCs w:val="24"/>
              </w:rPr>
              <w:t xml:space="preserve">На інженерно-технічних працівників (виконроб, кошторисник, інженер з охорони праці тощо), що перераховані у довідці, </w:t>
            </w:r>
            <w:r w:rsidRPr="00B5569B">
              <w:rPr>
                <w:rFonts w:ascii="Times New Roman" w:hAnsi="Times New Roman" w:cs="Times New Roman"/>
                <w:bCs/>
                <w:sz w:val="24"/>
                <w:szCs w:val="24"/>
                <w:lang w:val="uk-UA"/>
              </w:rPr>
              <w:t>У</w:t>
            </w:r>
            <w:r w:rsidRPr="00B5569B">
              <w:rPr>
                <w:rFonts w:ascii="Times New Roman" w:hAnsi="Times New Roman" w:cs="Times New Roman"/>
                <w:bCs/>
                <w:sz w:val="24"/>
                <w:szCs w:val="24"/>
              </w:rPr>
              <w:t xml:space="preserve">часник повинен надати скан-копії дипломів про закінчення навчальних закладів. Загальний стаж роботи виконроба, кошторисника та інженера з охорони праці в будівництві має становити не менше 3-х років (для </w:t>
            </w:r>
            <w:proofErr w:type="gramStart"/>
            <w:r w:rsidRPr="00B5569B">
              <w:rPr>
                <w:rFonts w:ascii="Times New Roman" w:hAnsi="Times New Roman" w:cs="Times New Roman"/>
                <w:bCs/>
                <w:sz w:val="24"/>
                <w:szCs w:val="24"/>
              </w:rPr>
              <w:t>п</w:t>
            </w:r>
            <w:proofErr w:type="gramEnd"/>
            <w:r w:rsidRPr="00B5569B">
              <w:rPr>
                <w:rFonts w:ascii="Times New Roman" w:hAnsi="Times New Roman" w:cs="Times New Roman"/>
                <w:bCs/>
                <w:sz w:val="24"/>
                <w:szCs w:val="24"/>
              </w:rPr>
              <w:t xml:space="preserve">ідтвердження надати копії сторінок трудової книжки). </w:t>
            </w:r>
          </w:p>
          <w:p w:rsidR="00D75029" w:rsidRPr="00D75029" w:rsidRDefault="00D75029" w:rsidP="00D75029">
            <w:pPr>
              <w:spacing w:line="240" w:lineRule="auto"/>
              <w:ind w:firstLine="502"/>
              <w:jc w:val="both"/>
              <w:rPr>
                <w:rFonts w:ascii="Times New Roman" w:hAnsi="Times New Roman" w:cs="Times New Roman"/>
                <w:bCs/>
                <w:sz w:val="24"/>
                <w:szCs w:val="24"/>
              </w:rPr>
            </w:pPr>
            <w:r w:rsidRPr="00D75029">
              <w:rPr>
                <w:rFonts w:ascii="Times New Roman" w:hAnsi="Times New Roman" w:cs="Times New Roman"/>
                <w:bCs/>
                <w:sz w:val="24"/>
                <w:szCs w:val="24"/>
              </w:rPr>
              <w:t xml:space="preserve">Наявність інженера з охорони праці/відповідального за охорону праці додатково </w:t>
            </w:r>
            <w:proofErr w:type="gramStart"/>
            <w:r w:rsidRPr="00D75029">
              <w:rPr>
                <w:rFonts w:ascii="Times New Roman" w:hAnsi="Times New Roman" w:cs="Times New Roman"/>
                <w:bCs/>
                <w:sz w:val="24"/>
                <w:szCs w:val="24"/>
              </w:rPr>
              <w:t>п</w:t>
            </w:r>
            <w:proofErr w:type="gramEnd"/>
            <w:r w:rsidRPr="00D75029">
              <w:rPr>
                <w:rFonts w:ascii="Times New Roman" w:hAnsi="Times New Roman" w:cs="Times New Roman"/>
                <w:bCs/>
                <w:sz w:val="24"/>
                <w:szCs w:val="24"/>
              </w:rPr>
              <w:t>ідтверджується: посвідченням про перевірку знань з охорони праці та протоколом або витягом з протоколу кваліфікаційної комісії.</w:t>
            </w:r>
          </w:p>
          <w:p w:rsidR="004B2EC4" w:rsidRPr="00B5569B" w:rsidRDefault="00D75029" w:rsidP="00702EC1">
            <w:pPr>
              <w:spacing w:line="240" w:lineRule="auto"/>
              <w:ind w:firstLine="502"/>
              <w:jc w:val="both"/>
              <w:rPr>
                <w:rFonts w:ascii="Times New Roman" w:hAnsi="Times New Roman"/>
                <w:bCs/>
                <w:sz w:val="24"/>
                <w:szCs w:val="24"/>
              </w:rPr>
            </w:pPr>
            <w:r w:rsidRPr="00D75029">
              <w:rPr>
                <w:rFonts w:ascii="Times New Roman" w:hAnsi="Times New Roman" w:cs="Times New Roman"/>
                <w:bCs/>
                <w:sz w:val="24"/>
                <w:szCs w:val="24"/>
              </w:rPr>
              <w:t xml:space="preserve">Наявність виконроба додатково </w:t>
            </w:r>
            <w:proofErr w:type="gramStart"/>
            <w:r w:rsidRPr="00D75029">
              <w:rPr>
                <w:rFonts w:ascii="Times New Roman" w:hAnsi="Times New Roman" w:cs="Times New Roman"/>
                <w:bCs/>
                <w:sz w:val="24"/>
                <w:szCs w:val="24"/>
              </w:rPr>
              <w:t>п</w:t>
            </w:r>
            <w:proofErr w:type="gramEnd"/>
            <w:r w:rsidRPr="00D75029">
              <w:rPr>
                <w:rFonts w:ascii="Times New Roman" w:hAnsi="Times New Roman" w:cs="Times New Roman"/>
                <w:bCs/>
                <w:sz w:val="24"/>
                <w:szCs w:val="24"/>
              </w:rPr>
              <w:t xml:space="preserve">ідтверджується: посвідченнями або протоколами або витягом з протоколу(ів) про перевірку знань нормативно-правових актів з охорони праці, а саме: Загальний курс з питань охорони праці; Правила охорони праці під час експлуатації вантажопідіймальних кранів, підіймальних пристроїв і </w:t>
            </w:r>
            <w:proofErr w:type="gramStart"/>
            <w:r w:rsidRPr="00D75029">
              <w:rPr>
                <w:rFonts w:ascii="Times New Roman" w:hAnsi="Times New Roman" w:cs="Times New Roman"/>
                <w:bCs/>
                <w:sz w:val="24"/>
                <w:szCs w:val="24"/>
              </w:rPr>
              <w:t>в</w:t>
            </w:r>
            <w:proofErr w:type="gramEnd"/>
            <w:r w:rsidRPr="00D75029">
              <w:rPr>
                <w:rFonts w:ascii="Times New Roman" w:hAnsi="Times New Roman" w:cs="Times New Roman"/>
                <w:bCs/>
                <w:sz w:val="24"/>
                <w:szCs w:val="24"/>
              </w:rPr>
              <w:t>ідповідного обладнання; Система стандартів безпеки праці. Охорона праці і промислова безпека у будівництві; Правила охорони праці під час виконання робіт на висоті.</w:t>
            </w:r>
          </w:p>
        </w:tc>
      </w:tr>
    </w:tbl>
    <w:p w:rsidR="002C5785" w:rsidRPr="002C5785" w:rsidRDefault="002C5785" w:rsidP="002C5785">
      <w:pPr>
        <w:spacing w:before="240" w:after="0" w:line="240" w:lineRule="auto"/>
        <w:ind w:firstLine="720"/>
        <w:jc w:val="both"/>
        <w:rPr>
          <w:rFonts w:ascii="Times New Roman" w:eastAsia="Times New Roman" w:hAnsi="Times New Roman" w:cs="Times New Roman"/>
          <w:sz w:val="24"/>
          <w:szCs w:val="24"/>
          <w:lang w:val="uk-UA"/>
        </w:rPr>
      </w:pPr>
      <w:r w:rsidRPr="002C5785">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5785" w:rsidRPr="00AA4E4C" w:rsidRDefault="002C5785" w:rsidP="002C5785">
      <w:pPr>
        <w:spacing w:before="20" w:after="20" w:line="240" w:lineRule="auto"/>
        <w:jc w:val="both"/>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rPr>
        <w:t xml:space="preserve">2. </w:t>
      </w:r>
      <w:proofErr w:type="gramStart"/>
      <w:r w:rsidRPr="00AA4E4C">
        <w:rPr>
          <w:rFonts w:ascii="Times New Roman" w:eastAsia="Times New Roman" w:hAnsi="Times New Roman" w:cs="Times New Roman"/>
          <w:b/>
          <w:color w:val="000000"/>
          <w:sz w:val="24"/>
          <w:szCs w:val="24"/>
        </w:rPr>
        <w:t>П</w:t>
      </w:r>
      <w:proofErr w:type="gramEnd"/>
      <w:r w:rsidRPr="00AA4E4C">
        <w:rPr>
          <w:rFonts w:ascii="Times New Roman" w:eastAsia="Times New Roman" w:hAnsi="Times New Roman" w:cs="Times New Roman"/>
          <w:b/>
          <w:color w:val="000000"/>
          <w:sz w:val="24"/>
          <w:szCs w:val="24"/>
        </w:rPr>
        <w:t xml:space="preserve">ідтвердження відповідності УЧАСНИКА </w:t>
      </w:r>
      <w:r w:rsidRPr="00AA4E4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AA4E4C">
        <w:rPr>
          <w:rFonts w:ascii="Times New Roman" w:eastAsia="Times New Roman" w:hAnsi="Times New Roman" w:cs="Times New Roman"/>
          <w:b/>
          <w:sz w:val="24"/>
          <w:szCs w:val="24"/>
          <w:highlight w:val="white"/>
        </w:rPr>
        <w:t>м у пункті 47 Особливостей.</w:t>
      </w:r>
    </w:p>
    <w:p w:rsidR="002C5785" w:rsidRPr="00AA4E4C" w:rsidRDefault="002C5785" w:rsidP="002C5785">
      <w:pPr>
        <w:spacing w:after="0"/>
        <w:ind w:firstLine="567"/>
        <w:jc w:val="both"/>
        <w:rPr>
          <w:rFonts w:ascii="Times New Roman" w:eastAsia="Times New Roman" w:hAnsi="Times New Roman" w:cs="Times New Roman"/>
          <w:sz w:val="24"/>
          <w:szCs w:val="24"/>
        </w:rPr>
      </w:pPr>
      <w:r w:rsidRPr="00AA4E4C">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AA4E4C">
        <w:rPr>
          <w:rFonts w:ascii="Times New Roman" w:eastAsia="Times New Roman" w:hAnsi="Times New Roman" w:cs="Times New Roman"/>
          <w:sz w:val="24"/>
          <w:szCs w:val="24"/>
          <w:highlight w:val="white"/>
        </w:rPr>
        <w:t>вл</w:t>
      </w:r>
      <w:proofErr w:type="gramEnd"/>
      <w:r w:rsidRPr="00AA4E4C">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A4E4C">
        <w:rPr>
          <w:rFonts w:ascii="Times New Roman" w:eastAsia="Times New Roman" w:hAnsi="Times New Roman" w:cs="Times New Roman"/>
          <w:sz w:val="24"/>
          <w:szCs w:val="24"/>
        </w:rPr>
        <w:t xml:space="preserve">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A4E4C">
        <w:rPr>
          <w:rFonts w:ascii="Times New Roman" w:eastAsia="Times New Roman" w:hAnsi="Times New Roman" w:cs="Times New Roman"/>
          <w:sz w:val="24"/>
          <w:szCs w:val="24"/>
        </w:rPr>
        <w:t>до</w:t>
      </w:r>
      <w:proofErr w:type="gramEnd"/>
      <w:r w:rsidRPr="00AA4E4C">
        <w:rPr>
          <w:rFonts w:ascii="Times New Roman" w:eastAsia="Times New Roman" w:hAnsi="Times New Roman" w:cs="Times New Roman"/>
          <w:sz w:val="24"/>
          <w:szCs w:val="24"/>
        </w:rPr>
        <w:t xml:space="preserve"> абзацу шістнадцятого пункту 47 Особливостей.</w:t>
      </w:r>
    </w:p>
    <w:p w:rsidR="002C5785" w:rsidRPr="00AA4E4C" w:rsidRDefault="002C5785" w:rsidP="002C5785">
      <w:pPr>
        <w:spacing w:after="0"/>
        <w:ind w:firstLine="567"/>
        <w:jc w:val="both"/>
        <w:rPr>
          <w:rFonts w:ascii="Times New Roman" w:eastAsia="Times New Roman" w:hAnsi="Times New Roman" w:cs="Times New Roman"/>
          <w:sz w:val="24"/>
          <w:szCs w:val="24"/>
        </w:rPr>
      </w:pPr>
      <w:r w:rsidRPr="00AA4E4C">
        <w:rPr>
          <w:rFonts w:ascii="Times New Roman" w:eastAsia="Times New Roman" w:hAnsi="Times New Roman" w:cs="Times New Roman"/>
          <w:sz w:val="24"/>
          <w:szCs w:val="24"/>
        </w:rPr>
        <w:t>Учасник процедури закупі</w:t>
      </w:r>
      <w:proofErr w:type="gramStart"/>
      <w:r w:rsidRPr="00AA4E4C">
        <w:rPr>
          <w:rFonts w:ascii="Times New Roman" w:eastAsia="Times New Roman" w:hAnsi="Times New Roman" w:cs="Times New Roman"/>
          <w:sz w:val="24"/>
          <w:szCs w:val="24"/>
        </w:rPr>
        <w:t>вл</w:t>
      </w:r>
      <w:proofErr w:type="gramEnd"/>
      <w:r w:rsidRPr="00AA4E4C">
        <w:rPr>
          <w:rFonts w:ascii="Times New Roman" w:eastAsia="Times New Roman" w:hAnsi="Times New Roman" w:cs="Times New Roman"/>
          <w:sz w:val="24"/>
          <w:szCs w:val="24"/>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5785" w:rsidRPr="00AA4E4C" w:rsidRDefault="002C5785" w:rsidP="002C5785">
      <w:pPr>
        <w:spacing w:after="0"/>
        <w:ind w:firstLine="567"/>
        <w:jc w:val="both"/>
        <w:rPr>
          <w:rFonts w:ascii="Times New Roman" w:eastAsia="Times New Roman" w:hAnsi="Times New Roman" w:cs="Times New Roman"/>
          <w:sz w:val="24"/>
          <w:szCs w:val="24"/>
        </w:rPr>
      </w:pPr>
      <w:r w:rsidRPr="00AA4E4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w:t>
      </w:r>
      <w:proofErr w:type="gramStart"/>
      <w:r w:rsidRPr="00AA4E4C">
        <w:rPr>
          <w:rFonts w:ascii="Times New Roman" w:eastAsia="Times New Roman" w:hAnsi="Times New Roman" w:cs="Times New Roman"/>
          <w:sz w:val="24"/>
          <w:szCs w:val="24"/>
        </w:rPr>
        <w:t>вл</w:t>
      </w:r>
      <w:proofErr w:type="gramEnd"/>
      <w:r w:rsidRPr="00AA4E4C">
        <w:rPr>
          <w:rFonts w:ascii="Times New Roman" w:eastAsia="Times New Roman" w:hAnsi="Times New Roman" w:cs="Times New Roman"/>
          <w:sz w:val="24"/>
          <w:szCs w:val="24"/>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2C5785" w:rsidRPr="00AA4E4C" w:rsidRDefault="002C5785" w:rsidP="002C57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E4C">
        <w:rPr>
          <w:rFonts w:ascii="Times New Roman" w:eastAsia="Times New Roman" w:hAnsi="Times New Roman" w:cs="Times New Roman"/>
          <w:sz w:val="24"/>
          <w:szCs w:val="24"/>
        </w:rPr>
        <w:t xml:space="preserve">Учасник  повинен надати </w:t>
      </w:r>
      <w:r w:rsidRPr="00AA4E4C">
        <w:rPr>
          <w:rFonts w:ascii="Times New Roman" w:eastAsia="Times New Roman" w:hAnsi="Times New Roman" w:cs="Times New Roman"/>
          <w:b/>
          <w:sz w:val="24"/>
          <w:szCs w:val="24"/>
        </w:rPr>
        <w:t>довідку у довільній формі</w:t>
      </w:r>
      <w:r w:rsidRPr="00AA4E4C">
        <w:rPr>
          <w:rFonts w:ascii="Times New Roman" w:eastAsia="Times New Roman" w:hAnsi="Times New Roman" w:cs="Times New Roman"/>
          <w:sz w:val="24"/>
          <w:szCs w:val="24"/>
        </w:rPr>
        <w:t xml:space="preserve"> щодо відсутності </w:t>
      </w:r>
      <w:proofErr w:type="gramStart"/>
      <w:r w:rsidRPr="00AA4E4C">
        <w:rPr>
          <w:rFonts w:ascii="Times New Roman" w:eastAsia="Times New Roman" w:hAnsi="Times New Roman" w:cs="Times New Roman"/>
          <w:sz w:val="24"/>
          <w:szCs w:val="24"/>
        </w:rPr>
        <w:t>п</w:t>
      </w:r>
      <w:proofErr w:type="gramEnd"/>
      <w:r w:rsidRPr="00AA4E4C">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702EC1">
        <w:rPr>
          <w:rFonts w:ascii="Times New Roman" w:eastAsia="Times New Roman" w:hAnsi="Times New Roman" w:cs="Times New Roman"/>
          <w:sz w:val="24"/>
          <w:szCs w:val="24"/>
          <w:highlight w:val="white"/>
        </w:rPr>
        <w:t>47</w:t>
      </w:r>
      <w:r w:rsidRPr="00AA4E4C">
        <w:rPr>
          <w:rFonts w:ascii="Times New Roman" w:eastAsia="Times New Roman" w:hAnsi="Times New Roman" w:cs="Times New Roman"/>
          <w:sz w:val="24"/>
          <w:szCs w:val="24"/>
          <w:highlight w:val="white"/>
        </w:rPr>
        <w:t xml:space="preserve"> </w:t>
      </w:r>
      <w:r w:rsidRPr="00AA4E4C">
        <w:rPr>
          <w:rFonts w:ascii="Times New Roman" w:eastAsia="Times New Roman" w:hAnsi="Times New Roman" w:cs="Times New Roman"/>
          <w:sz w:val="24"/>
          <w:szCs w:val="24"/>
        </w:rPr>
        <w:t>Особливостей. Учасник процедури закупі</w:t>
      </w:r>
      <w:proofErr w:type="gramStart"/>
      <w:r w:rsidRPr="00AA4E4C">
        <w:rPr>
          <w:rFonts w:ascii="Times New Roman" w:eastAsia="Times New Roman" w:hAnsi="Times New Roman" w:cs="Times New Roman"/>
          <w:sz w:val="24"/>
          <w:szCs w:val="24"/>
        </w:rPr>
        <w:t>вл</w:t>
      </w:r>
      <w:proofErr w:type="gramEnd"/>
      <w:r w:rsidRPr="00AA4E4C">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A4E4C">
        <w:rPr>
          <w:rFonts w:ascii="Times New Roman" w:eastAsia="Times New Roman" w:hAnsi="Times New Roman" w:cs="Times New Roman"/>
          <w:sz w:val="24"/>
          <w:szCs w:val="24"/>
        </w:rPr>
        <w:t>п</w:t>
      </w:r>
      <w:proofErr w:type="gramEnd"/>
      <w:r w:rsidRPr="00AA4E4C">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2C5785" w:rsidRPr="00AA4E4C" w:rsidRDefault="002C5785" w:rsidP="002C57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E4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A4E4C">
        <w:rPr>
          <w:rFonts w:ascii="Times New Roman" w:eastAsia="Times New Roman" w:hAnsi="Times New Roman" w:cs="Times New Roman"/>
          <w:sz w:val="24"/>
          <w:szCs w:val="24"/>
        </w:rPr>
        <w:t>в</w:t>
      </w:r>
      <w:proofErr w:type="gramEnd"/>
      <w:r w:rsidRPr="00AA4E4C">
        <w:rPr>
          <w:rFonts w:ascii="Times New Roman" w:eastAsia="Times New Roman" w:hAnsi="Times New Roman" w:cs="Times New Roman"/>
          <w:sz w:val="24"/>
          <w:szCs w:val="24"/>
        </w:rPr>
        <w:t xml:space="preserve"> обсязі не менш як 20 відсотків вартості </w:t>
      </w:r>
      <w:r w:rsidRPr="00AA4E4C">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4E4C">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AA4E4C">
        <w:rPr>
          <w:rFonts w:ascii="Times New Roman" w:eastAsia="Times New Roman" w:hAnsi="Times New Roman" w:cs="Times New Roman"/>
          <w:i/>
          <w:sz w:val="24"/>
          <w:szCs w:val="24"/>
        </w:rPr>
        <w:t>вл</w:t>
      </w:r>
      <w:proofErr w:type="gramEnd"/>
      <w:r w:rsidRPr="00AA4E4C">
        <w:rPr>
          <w:rFonts w:ascii="Times New Roman" w:eastAsia="Times New Roman" w:hAnsi="Times New Roman" w:cs="Times New Roman"/>
          <w:i/>
          <w:sz w:val="24"/>
          <w:szCs w:val="24"/>
        </w:rPr>
        <w:t>і)</w:t>
      </w:r>
      <w:r w:rsidRPr="00AA4E4C">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2C5785" w:rsidRPr="00AA4E4C" w:rsidRDefault="002C5785" w:rsidP="002C578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rPr>
        <w:t xml:space="preserve">3. </w:t>
      </w:r>
      <w:r w:rsidRPr="00AA4E4C">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AA4E4C">
        <w:rPr>
          <w:rFonts w:ascii="Times New Roman" w:eastAsia="Times New Roman" w:hAnsi="Times New Roman" w:cs="Times New Roman"/>
          <w:b/>
          <w:color w:val="000000"/>
          <w:sz w:val="24"/>
          <w:szCs w:val="24"/>
        </w:rPr>
        <w:t>п</w:t>
      </w:r>
      <w:proofErr w:type="gramEnd"/>
      <w:r w:rsidRPr="00AA4E4C">
        <w:rPr>
          <w:rFonts w:ascii="Times New Roman" w:eastAsia="Times New Roman" w:hAnsi="Times New Roman" w:cs="Times New Roman"/>
          <w:b/>
          <w:color w:val="000000"/>
          <w:sz w:val="24"/>
          <w:szCs w:val="24"/>
        </w:rPr>
        <w:t xml:space="preserve">ідтвердження відповідності ПЕРЕМОЖЦЯ вимогам, </w:t>
      </w:r>
      <w:r w:rsidRPr="00AA4E4C">
        <w:rPr>
          <w:rFonts w:ascii="Times New Roman" w:eastAsia="Times New Roman" w:hAnsi="Times New Roman" w:cs="Times New Roman"/>
          <w:b/>
          <w:sz w:val="24"/>
          <w:szCs w:val="24"/>
        </w:rPr>
        <w:t>визначеним у пун</w:t>
      </w:r>
      <w:r w:rsidRPr="00AA4E4C">
        <w:rPr>
          <w:rFonts w:ascii="Times New Roman" w:eastAsia="Times New Roman" w:hAnsi="Times New Roman" w:cs="Times New Roman"/>
          <w:b/>
          <w:sz w:val="24"/>
          <w:szCs w:val="24"/>
          <w:highlight w:val="white"/>
        </w:rPr>
        <w:t>кті 47 Особливостей:</w:t>
      </w:r>
    </w:p>
    <w:p w:rsidR="002C5785" w:rsidRPr="00AA4E4C" w:rsidRDefault="002C5785" w:rsidP="002C57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sz w:val="24"/>
          <w:szCs w:val="24"/>
          <w:highlight w:val="white"/>
        </w:rPr>
        <w:t>Переможець процедури закупі</w:t>
      </w:r>
      <w:proofErr w:type="gramStart"/>
      <w:r w:rsidRPr="00AA4E4C">
        <w:rPr>
          <w:rFonts w:ascii="Times New Roman" w:eastAsia="Times New Roman" w:hAnsi="Times New Roman" w:cs="Times New Roman"/>
          <w:sz w:val="24"/>
          <w:szCs w:val="24"/>
          <w:highlight w:val="white"/>
        </w:rPr>
        <w:t>вл</w:t>
      </w:r>
      <w:proofErr w:type="gramEnd"/>
      <w:r w:rsidRPr="00AA4E4C">
        <w:rPr>
          <w:rFonts w:ascii="Times New Roman" w:eastAsia="Times New Roman" w:hAnsi="Times New Roman" w:cs="Times New Roman"/>
          <w:sz w:val="24"/>
          <w:szCs w:val="24"/>
          <w:highlight w:val="white"/>
        </w:rPr>
        <w:t xml:space="preserve">і у строк, що </w:t>
      </w:r>
      <w:r w:rsidRPr="00AA4E4C">
        <w:rPr>
          <w:rFonts w:ascii="Times New Roman" w:eastAsia="Times New Roman" w:hAnsi="Times New Roman" w:cs="Times New Roman"/>
          <w:b/>
          <w:i/>
          <w:sz w:val="24"/>
          <w:szCs w:val="24"/>
          <w:highlight w:val="white"/>
        </w:rPr>
        <w:t xml:space="preserve">не перевищує чотири дні </w:t>
      </w:r>
      <w:r w:rsidRPr="00AA4E4C">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C5785" w:rsidRPr="002C5785" w:rsidRDefault="002C5785" w:rsidP="002C57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2C578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C5785" w:rsidRDefault="002C5785" w:rsidP="002C5785">
      <w:pPr>
        <w:spacing w:after="0" w:line="240" w:lineRule="auto"/>
        <w:rPr>
          <w:rFonts w:ascii="Times New Roman" w:eastAsia="Times New Roman" w:hAnsi="Times New Roman" w:cs="Times New Roman"/>
          <w:color w:val="000000"/>
          <w:sz w:val="24"/>
          <w:szCs w:val="24"/>
          <w:highlight w:val="white"/>
          <w:lang w:val="uk-UA"/>
        </w:rPr>
      </w:pPr>
    </w:p>
    <w:p w:rsidR="00702EC1" w:rsidRDefault="00702EC1" w:rsidP="002C5785">
      <w:pPr>
        <w:spacing w:after="0" w:line="240" w:lineRule="auto"/>
        <w:rPr>
          <w:rFonts w:ascii="Times New Roman" w:eastAsia="Times New Roman" w:hAnsi="Times New Roman" w:cs="Times New Roman"/>
          <w:color w:val="000000"/>
          <w:sz w:val="24"/>
          <w:szCs w:val="24"/>
          <w:highlight w:val="white"/>
          <w:lang w:val="uk-UA"/>
        </w:rPr>
      </w:pPr>
    </w:p>
    <w:p w:rsidR="00702EC1" w:rsidRDefault="00702EC1" w:rsidP="002C5785">
      <w:pPr>
        <w:spacing w:after="0" w:line="240" w:lineRule="auto"/>
        <w:rPr>
          <w:rFonts w:ascii="Times New Roman" w:eastAsia="Times New Roman" w:hAnsi="Times New Roman" w:cs="Times New Roman"/>
          <w:color w:val="000000"/>
          <w:sz w:val="24"/>
          <w:szCs w:val="24"/>
          <w:highlight w:val="white"/>
          <w:lang w:val="uk-UA"/>
        </w:rPr>
      </w:pPr>
    </w:p>
    <w:p w:rsidR="002C5785" w:rsidRPr="00AA4E4C" w:rsidRDefault="002C5785" w:rsidP="002C5785">
      <w:pPr>
        <w:spacing w:after="0" w:line="240" w:lineRule="auto"/>
        <w:rPr>
          <w:rFonts w:ascii="Times New Roman" w:eastAsia="Times New Roman" w:hAnsi="Times New Roman" w:cs="Times New Roman"/>
          <w:b/>
          <w:color w:val="000000"/>
          <w:sz w:val="24"/>
          <w:szCs w:val="24"/>
          <w:highlight w:val="white"/>
        </w:rPr>
      </w:pPr>
      <w:r w:rsidRPr="00AA4E4C">
        <w:rPr>
          <w:rFonts w:ascii="Times New Roman" w:eastAsia="Times New Roman" w:hAnsi="Times New Roman" w:cs="Times New Roman"/>
          <w:color w:val="000000"/>
          <w:sz w:val="24"/>
          <w:szCs w:val="24"/>
          <w:highlight w:val="white"/>
        </w:rPr>
        <w:t> </w:t>
      </w:r>
      <w:r w:rsidRPr="00AA4E4C">
        <w:rPr>
          <w:rFonts w:ascii="Times New Roman" w:eastAsia="Times New Roman" w:hAnsi="Times New Roman" w:cs="Times New Roman"/>
          <w:b/>
          <w:color w:val="000000"/>
          <w:sz w:val="24"/>
          <w:szCs w:val="24"/>
          <w:highlight w:val="white"/>
        </w:rPr>
        <w:t xml:space="preserve">3.1. Документи, які надаються  ПЕРЕМОЖЦЕМ (юридичною </w:t>
      </w:r>
      <w:proofErr w:type="gramStart"/>
      <w:r w:rsidRPr="00AA4E4C">
        <w:rPr>
          <w:rFonts w:ascii="Times New Roman" w:eastAsia="Times New Roman" w:hAnsi="Times New Roman" w:cs="Times New Roman"/>
          <w:b/>
          <w:color w:val="000000"/>
          <w:sz w:val="24"/>
          <w:szCs w:val="24"/>
          <w:highlight w:val="white"/>
        </w:rPr>
        <w:t>особою</w:t>
      </w:r>
      <w:proofErr w:type="gramEnd"/>
      <w:r w:rsidRPr="00AA4E4C">
        <w:rPr>
          <w:rFonts w:ascii="Times New Roman" w:eastAsia="Times New Roman" w:hAnsi="Times New Roman" w:cs="Times New Roman"/>
          <w:b/>
          <w:color w:val="000000"/>
          <w:sz w:val="24"/>
          <w:szCs w:val="24"/>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2C5785" w:rsidRPr="00AA4E4C" w:rsidTr="0067583E">
        <w:trPr>
          <w:trHeight w:val="9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sz w:val="24"/>
                <w:szCs w:val="24"/>
                <w:highlight w:val="white"/>
              </w:rPr>
            </w:pPr>
            <w:r w:rsidRPr="00AA4E4C">
              <w:rPr>
                <w:rFonts w:ascii="Times New Roman" w:eastAsia="Times New Roman" w:hAnsi="Times New Roman" w:cs="Times New Roman"/>
                <w:b/>
                <w:color w:val="000000"/>
                <w:sz w:val="24"/>
                <w:szCs w:val="24"/>
                <w:highlight w:val="white"/>
              </w:rPr>
              <w:t>№</w:t>
            </w:r>
          </w:p>
          <w:p w:rsidR="002C5785" w:rsidRPr="00AA4E4C" w:rsidRDefault="002C5785" w:rsidP="0067583E">
            <w:pPr>
              <w:spacing w:after="0" w:line="240" w:lineRule="auto"/>
              <w:ind w:left="100"/>
              <w:jc w:val="center"/>
              <w:rPr>
                <w:rFonts w:ascii="Times New Roman" w:eastAsia="Times New Roman" w:hAnsi="Times New Roman" w:cs="Times New Roman"/>
                <w:sz w:val="24"/>
                <w:szCs w:val="24"/>
                <w:highlight w:val="white"/>
              </w:rPr>
            </w:pPr>
            <w:r w:rsidRPr="00AA4E4C">
              <w:rPr>
                <w:rFonts w:ascii="Times New Roman" w:eastAsia="Times New Roman" w:hAnsi="Times New Roman" w:cs="Times New Roman"/>
                <w:b/>
                <w:sz w:val="24"/>
                <w:szCs w:val="24"/>
                <w:highlight w:val="white"/>
              </w:rPr>
              <w:t>з</w:t>
            </w:r>
            <w:r w:rsidRPr="00AA4E4C">
              <w:rPr>
                <w:rFonts w:ascii="Times New Roman" w:eastAsia="Times New Roman" w:hAnsi="Times New Roman" w:cs="Times New Roman"/>
                <w:b/>
                <w:color w:val="000000"/>
                <w:sz w:val="24"/>
                <w:szCs w:val="24"/>
                <w:highlight w:val="white"/>
              </w:rPr>
              <w:t>/</w:t>
            </w:r>
            <w:proofErr w:type="gramStart"/>
            <w:r w:rsidRPr="00AA4E4C">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highlight w:val="white"/>
              </w:rPr>
              <w:t>Вимоги згідно п. 47 Особливостей</w:t>
            </w:r>
          </w:p>
          <w:p w:rsidR="002C5785" w:rsidRPr="00AA4E4C" w:rsidRDefault="002C5785" w:rsidP="0067583E">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highlight w:val="white"/>
              </w:rPr>
              <w:t>Переможець торгів на виконання вимоги згідно п. 47 Особливостей (</w:t>
            </w:r>
            <w:proofErr w:type="gramStart"/>
            <w:r w:rsidRPr="00AA4E4C">
              <w:rPr>
                <w:rFonts w:ascii="Times New Roman" w:eastAsia="Times New Roman" w:hAnsi="Times New Roman" w:cs="Times New Roman"/>
                <w:b/>
                <w:sz w:val="24"/>
                <w:szCs w:val="24"/>
                <w:highlight w:val="white"/>
              </w:rPr>
              <w:t>п</w:t>
            </w:r>
            <w:proofErr w:type="gramEnd"/>
            <w:r w:rsidRPr="00AA4E4C">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2C5785" w:rsidRPr="00AA4E4C" w:rsidTr="006758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sz w:val="24"/>
                <w:szCs w:val="24"/>
                <w:highlight w:val="white"/>
              </w:rPr>
            </w:pPr>
            <w:r w:rsidRPr="00AA4E4C">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sz w:val="24"/>
                <w:szCs w:val="24"/>
                <w:highlight w:val="white"/>
              </w:rPr>
              <w:t>Керівника учасника процедури закупі</w:t>
            </w:r>
            <w:proofErr w:type="gramStart"/>
            <w:r w:rsidRPr="00AA4E4C">
              <w:rPr>
                <w:rFonts w:ascii="Times New Roman" w:eastAsia="Times New Roman" w:hAnsi="Times New Roman" w:cs="Times New Roman"/>
                <w:sz w:val="24"/>
                <w:szCs w:val="24"/>
                <w:highlight w:val="white"/>
              </w:rPr>
              <w:t>вл</w:t>
            </w:r>
            <w:proofErr w:type="gramEnd"/>
            <w:r w:rsidRPr="00AA4E4C">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5785" w:rsidRPr="00AA4E4C" w:rsidRDefault="002C5785" w:rsidP="0067583E">
            <w:pPr>
              <w:spacing w:after="0" w:line="240" w:lineRule="auto"/>
              <w:jc w:val="both"/>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highlight w:val="white"/>
              </w:rPr>
              <w:t>(</w:t>
            </w:r>
            <w:proofErr w:type="gramStart"/>
            <w:r w:rsidRPr="00AA4E4C">
              <w:rPr>
                <w:rFonts w:ascii="Times New Roman" w:eastAsia="Times New Roman" w:hAnsi="Times New Roman" w:cs="Times New Roman"/>
                <w:b/>
                <w:sz w:val="24"/>
                <w:szCs w:val="24"/>
                <w:highlight w:val="white"/>
              </w:rPr>
              <w:t>п</w:t>
            </w:r>
            <w:proofErr w:type="gramEnd"/>
            <w:r w:rsidRPr="00AA4E4C">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right="140"/>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AA4E4C">
              <w:rPr>
                <w:rFonts w:ascii="Times New Roman" w:eastAsia="Times New Roman" w:hAnsi="Times New Roman" w:cs="Times New Roman"/>
                <w:b/>
                <w:sz w:val="24"/>
                <w:szCs w:val="24"/>
                <w:highlight w:val="white"/>
              </w:rPr>
              <w:t>пов’язан</w:t>
            </w:r>
            <w:proofErr w:type="gramEnd"/>
            <w:r w:rsidRPr="00AA4E4C">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AA4E4C">
              <w:rPr>
                <w:rFonts w:ascii="Times New Roman" w:eastAsia="Times New Roman" w:hAnsi="Times New Roman" w:cs="Times New Roman"/>
                <w:sz w:val="24"/>
                <w:szCs w:val="24"/>
                <w:highlight w:val="white"/>
              </w:rPr>
              <w:t>керівника</w:t>
            </w:r>
            <w:r w:rsidRPr="00AA4E4C">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A4E4C">
              <w:rPr>
                <w:rFonts w:ascii="Times New Roman" w:eastAsia="Times New Roman" w:hAnsi="Times New Roman" w:cs="Times New Roman"/>
                <w:b/>
                <w:sz w:val="24"/>
                <w:szCs w:val="24"/>
                <w:highlight w:val="white"/>
              </w:rPr>
              <w:t>пов’язан</w:t>
            </w:r>
            <w:proofErr w:type="gramEnd"/>
            <w:r w:rsidRPr="00AA4E4C">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2C5785" w:rsidRPr="00AA4E4C" w:rsidTr="006758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sz w:val="24"/>
                <w:szCs w:val="24"/>
                <w:highlight w:val="white"/>
              </w:rPr>
            </w:pPr>
            <w:r w:rsidRPr="00AA4E4C">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sz w:val="24"/>
                <w:szCs w:val="24"/>
                <w:highlight w:val="white"/>
              </w:rPr>
              <w:t>Керівник учасника процедури закупі</w:t>
            </w:r>
            <w:proofErr w:type="gramStart"/>
            <w:r w:rsidRPr="00AA4E4C">
              <w:rPr>
                <w:rFonts w:ascii="Times New Roman" w:eastAsia="Times New Roman" w:hAnsi="Times New Roman" w:cs="Times New Roman"/>
                <w:sz w:val="24"/>
                <w:szCs w:val="24"/>
                <w:highlight w:val="white"/>
              </w:rPr>
              <w:t>вл</w:t>
            </w:r>
            <w:proofErr w:type="gramEnd"/>
            <w:r w:rsidRPr="00AA4E4C">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5785" w:rsidRPr="00AA4E4C" w:rsidRDefault="002C5785" w:rsidP="0067583E">
            <w:pPr>
              <w:spacing w:after="0" w:line="240" w:lineRule="auto"/>
              <w:ind w:right="140"/>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sz w:val="24"/>
                <w:szCs w:val="24"/>
                <w:highlight w:val="white"/>
              </w:rPr>
              <w:t>(</w:t>
            </w:r>
            <w:proofErr w:type="gramStart"/>
            <w:r w:rsidRPr="00AA4E4C">
              <w:rPr>
                <w:rFonts w:ascii="Times New Roman" w:eastAsia="Times New Roman" w:hAnsi="Times New Roman" w:cs="Times New Roman"/>
                <w:sz w:val="24"/>
                <w:szCs w:val="24"/>
                <w:highlight w:val="white"/>
              </w:rPr>
              <w:t>п</w:t>
            </w:r>
            <w:proofErr w:type="gramEnd"/>
            <w:r w:rsidRPr="00AA4E4C">
              <w:rPr>
                <w:rFonts w:ascii="Times New Roman" w:eastAsia="Times New Roman" w:hAnsi="Times New Roman" w:cs="Times New Roman"/>
                <w:sz w:val="24"/>
                <w:szCs w:val="24"/>
                <w:highlight w:val="white"/>
              </w:rPr>
              <w:t>ідпункт 6 пункт</w:t>
            </w:r>
            <w:r w:rsidRPr="00AA4E4C">
              <w:rPr>
                <w:rFonts w:ascii="Times New Roman" w:eastAsia="Times New Roman" w:hAnsi="Times New Roman" w:cs="Times New Roman"/>
                <w:b/>
                <w:color w:val="00B050"/>
                <w:sz w:val="24"/>
                <w:szCs w:val="24"/>
                <w:highlight w:val="white"/>
              </w:rPr>
              <w:t xml:space="preserve"> </w:t>
            </w:r>
            <w:r w:rsidRPr="00AA4E4C">
              <w:rPr>
                <w:rFonts w:ascii="Times New Roman" w:eastAsia="Times New Roman" w:hAnsi="Times New Roman" w:cs="Times New Roman"/>
                <w:b/>
                <w:sz w:val="24"/>
                <w:szCs w:val="24"/>
                <w:highlight w:val="white"/>
              </w:rPr>
              <w:t>47</w:t>
            </w:r>
            <w:r w:rsidRPr="00AA4E4C">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jc w:val="both"/>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AA4E4C">
              <w:rPr>
                <w:rFonts w:ascii="Times New Roman" w:eastAsia="Times New Roman" w:hAnsi="Times New Roman" w:cs="Times New Roman"/>
                <w:b/>
                <w:sz w:val="24"/>
                <w:szCs w:val="24"/>
                <w:highlight w:val="white"/>
              </w:rPr>
              <w:t>Обл</w:t>
            </w:r>
            <w:proofErr w:type="gramEnd"/>
            <w:r w:rsidRPr="00AA4E4C">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A4E4C">
              <w:rPr>
                <w:rFonts w:ascii="Times New Roman" w:eastAsia="Times New Roman" w:hAnsi="Times New Roman" w:cs="Times New Roman"/>
                <w:b/>
                <w:sz w:val="24"/>
                <w:szCs w:val="24"/>
                <w:highlight w:val="white"/>
              </w:rPr>
              <w:lastRenderedPageBreak/>
              <w:t xml:space="preserve">законодавством України щодо </w:t>
            </w:r>
            <w:r w:rsidRPr="00AA4E4C">
              <w:rPr>
                <w:rFonts w:ascii="Times New Roman" w:eastAsia="Times New Roman" w:hAnsi="Times New Roman" w:cs="Times New Roman"/>
                <w:sz w:val="24"/>
                <w:szCs w:val="24"/>
                <w:highlight w:val="white"/>
              </w:rPr>
              <w:t>керівника</w:t>
            </w:r>
            <w:r w:rsidRPr="00AA4E4C">
              <w:rPr>
                <w:rFonts w:ascii="Times New Roman" w:eastAsia="Times New Roman" w:hAnsi="Times New Roman" w:cs="Times New Roman"/>
                <w:b/>
                <w:sz w:val="24"/>
                <w:szCs w:val="24"/>
                <w:highlight w:val="white"/>
              </w:rPr>
              <w:t xml:space="preserve"> учасника процедури закупівлі. </w:t>
            </w:r>
          </w:p>
          <w:p w:rsidR="002C5785" w:rsidRPr="00AA4E4C" w:rsidRDefault="002C5785" w:rsidP="0067583E">
            <w:pPr>
              <w:spacing w:after="0" w:line="240" w:lineRule="auto"/>
              <w:jc w:val="both"/>
              <w:rPr>
                <w:rFonts w:ascii="Times New Roman" w:eastAsia="Times New Roman" w:hAnsi="Times New Roman" w:cs="Times New Roman"/>
                <w:b/>
                <w:sz w:val="24"/>
                <w:szCs w:val="24"/>
                <w:highlight w:val="white"/>
              </w:rPr>
            </w:pPr>
          </w:p>
          <w:p w:rsidR="002C5785" w:rsidRPr="00AA4E4C" w:rsidRDefault="002C5785" w:rsidP="0067583E">
            <w:pPr>
              <w:spacing w:after="0" w:line="240" w:lineRule="auto"/>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b/>
                <w:sz w:val="24"/>
                <w:szCs w:val="24"/>
                <w:highlight w:val="white"/>
              </w:rPr>
              <w:t xml:space="preserve">Документ </w:t>
            </w:r>
            <w:proofErr w:type="gramStart"/>
            <w:r w:rsidRPr="00AA4E4C">
              <w:rPr>
                <w:rFonts w:ascii="Times New Roman" w:eastAsia="Times New Roman" w:hAnsi="Times New Roman" w:cs="Times New Roman"/>
                <w:b/>
                <w:sz w:val="24"/>
                <w:szCs w:val="24"/>
                <w:highlight w:val="white"/>
              </w:rPr>
              <w:t>повинен</w:t>
            </w:r>
            <w:proofErr w:type="gramEnd"/>
            <w:r w:rsidRPr="00AA4E4C">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AA4E4C">
              <w:rPr>
                <w:rFonts w:ascii="Times New Roman" w:eastAsia="Times New Roman" w:hAnsi="Times New Roman" w:cs="Times New Roman"/>
                <w:sz w:val="24"/>
                <w:szCs w:val="24"/>
                <w:highlight w:val="white"/>
              </w:rPr>
              <w:t> </w:t>
            </w:r>
          </w:p>
        </w:tc>
      </w:tr>
      <w:tr w:rsidR="002C5785" w:rsidRPr="00AA4E4C" w:rsidTr="0067583E">
        <w:trPr>
          <w:trHeight w:val="17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sz w:val="24"/>
                <w:szCs w:val="24"/>
                <w:highlight w:val="white"/>
              </w:rPr>
            </w:pPr>
            <w:r w:rsidRPr="00AA4E4C">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sz w:val="24"/>
                <w:szCs w:val="24"/>
                <w:highlight w:val="white"/>
              </w:rPr>
              <w:t>Керівника учасника процедури закупі</w:t>
            </w:r>
            <w:proofErr w:type="gramStart"/>
            <w:r w:rsidRPr="00AA4E4C">
              <w:rPr>
                <w:rFonts w:ascii="Times New Roman" w:eastAsia="Times New Roman" w:hAnsi="Times New Roman" w:cs="Times New Roman"/>
                <w:sz w:val="24"/>
                <w:szCs w:val="24"/>
                <w:highlight w:val="white"/>
              </w:rPr>
              <w:t>вл</w:t>
            </w:r>
            <w:proofErr w:type="gramEnd"/>
            <w:r w:rsidRPr="00AA4E4C">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785" w:rsidRPr="00AA4E4C" w:rsidRDefault="002C5785" w:rsidP="0067583E">
            <w:pPr>
              <w:spacing w:after="0" w:line="240" w:lineRule="auto"/>
              <w:jc w:val="both"/>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highlight w:val="white"/>
              </w:rPr>
              <w:t>(</w:t>
            </w:r>
            <w:proofErr w:type="gramStart"/>
            <w:r w:rsidRPr="00AA4E4C">
              <w:rPr>
                <w:rFonts w:ascii="Times New Roman" w:eastAsia="Times New Roman" w:hAnsi="Times New Roman" w:cs="Times New Roman"/>
                <w:b/>
                <w:sz w:val="24"/>
                <w:szCs w:val="24"/>
                <w:highlight w:val="white"/>
              </w:rPr>
              <w:t>п</w:t>
            </w:r>
            <w:proofErr w:type="gramEnd"/>
            <w:r w:rsidRPr="00AA4E4C">
              <w:rPr>
                <w:rFonts w:ascii="Times New Roman" w:eastAsia="Times New Roman" w:hAnsi="Times New Roman" w:cs="Times New Roman"/>
                <w:b/>
                <w:sz w:val="24"/>
                <w:szCs w:val="24"/>
                <w:highlight w:val="white"/>
              </w:rPr>
              <w:t>ідпункт 12 пункт</w:t>
            </w:r>
            <w:r w:rsidRPr="00AA4E4C">
              <w:rPr>
                <w:rFonts w:ascii="Times New Roman" w:eastAsia="Times New Roman" w:hAnsi="Times New Roman" w:cs="Times New Roman"/>
                <w:b/>
                <w:color w:val="00B050"/>
                <w:sz w:val="24"/>
                <w:szCs w:val="24"/>
                <w:highlight w:val="white"/>
              </w:rPr>
              <w:t xml:space="preserve"> </w:t>
            </w:r>
            <w:r w:rsidRPr="00AA4E4C">
              <w:rPr>
                <w:rFonts w:ascii="Times New Roman" w:eastAsia="Times New Roman" w:hAnsi="Times New Roman" w:cs="Times New Roman"/>
                <w:b/>
                <w:sz w:val="24"/>
                <w:szCs w:val="24"/>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5785" w:rsidRPr="00AA4E4C" w:rsidRDefault="002C5785" w:rsidP="0067583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C5785" w:rsidRPr="00AA4E4C" w:rsidTr="0067583E">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sz w:val="24"/>
                <w:szCs w:val="24"/>
                <w:highlight w:val="white"/>
              </w:rPr>
              <w:t>Учасник процедури закупі</w:t>
            </w:r>
            <w:proofErr w:type="gramStart"/>
            <w:r w:rsidRPr="00AA4E4C">
              <w:rPr>
                <w:rFonts w:ascii="Times New Roman" w:eastAsia="Times New Roman" w:hAnsi="Times New Roman" w:cs="Times New Roman"/>
                <w:sz w:val="24"/>
                <w:szCs w:val="24"/>
                <w:highlight w:val="white"/>
              </w:rPr>
              <w:t>вл</w:t>
            </w:r>
            <w:proofErr w:type="gramEnd"/>
            <w:r w:rsidRPr="00AA4E4C">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A4E4C">
              <w:rPr>
                <w:rFonts w:ascii="Times New Roman" w:eastAsia="Times New Roman" w:hAnsi="Times New Roman" w:cs="Times New Roman"/>
                <w:sz w:val="24"/>
                <w:szCs w:val="24"/>
                <w:highlight w:val="white"/>
              </w:rPr>
              <w:t>вл</w:t>
            </w:r>
            <w:proofErr w:type="gramEnd"/>
            <w:r w:rsidRPr="00AA4E4C">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5785" w:rsidRPr="00AA4E4C" w:rsidRDefault="002C5785" w:rsidP="0067583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b/>
                <w:sz w:val="24"/>
                <w:szCs w:val="24"/>
                <w:highlight w:val="white"/>
              </w:rPr>
              <w:t>Довідка в довільній формі</w:t>
            </w:r>
            <w:r w:rsidRPr="00AA4E4C">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A4E4C">
              <w:rPr>
                <w:rFonts w:ascii="Times New Roman" w:eastAsia="Times New Roman" w:hAnsi="Times New Roman" w:cs="Times New Roman"/>
                <w:sz w:val="24"/>
                <w:szCs w:val="24"/>
                <w:highlight w:val="white"/>
              </w:rPr>
              <w:t>вл</w:t>
            </w:r>
            <w:proofErr w:type="gramEnd"/>
            <w:r w:rsidRPr="00AA4E4C">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A4E4C">
              <w:rPr>
                <w:rFonts w:ascii="Times New Roman" w:eastAsia="Times New Roman" w:hAnsi="Times New Roman" w:cs="Times New Roman"/>
                <w:sz w:val="24"/>
                <w:szCs w:val="24"/>
                <w:highlight w:val="white"/>
              </w:rPr>
              <w:t>п</w:t>
            </w:r>
            <w:proofErr w:type="gramEnd"/>
            <w:r w:rsidRPr="00AA4E4C">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A4E4C">
              <w:rPr>
                <w:rFonts w:ascii="Times New Roman" w:eastAsia="Times New Roman" w:hAnsi="Times New Roman" w:cs="Times New Roman"/>
                <w:sz w:val="24"/>
                <w:szCs w:val="24"/>
                <w:highlight w:val="white"/>
              </w:rPr>
              <w:t>повинен</w:t>
            </w:r>
            <w:proofErr w:type="gramEnd"/>
            <w:r w:rsidRPr="00AA4E4C">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2C5785" w:rsidRPr="00AA4E4C" w:rsidRDefault="002C5785" w:rsidP="002C5785">
      <w:pPr>
        <w:spacing w:after="0" w:line="240" w:lineRule="auto"/>
        <w:rPr>
          <w:rFonts w:ascii="Times New Roman" w:eastAsia="Times New Roman" w:hAnsi="Times New Roman" w:cs="Times New Roman"/>
          <w:b/>
          <w:color w:val="000000"/>
          <w:sz w:val="24"/>
          <w:szCs w:val="24"/>
        </w:rPr>
      </w:pPr>
    </w:p>
    <w:p w:rsidR="002C5785" w:rsidRPr="00AA4E4C" w:rsidRDefault="002C5785" w:rsidP="002C5785">
      <w:pPr>
        <w:spacing w:before="240" w:after="0" w:line="240" w:lineRule="auto"/>
        <w:jc w:val="center"/>
        <w:rPr>
          <w:rFonts w:ascii="Times New Roman" w:eastAsia="Times New Roman" w:hAnsi="Times New Roman" w:cs="Times New Roman"/>
          <w:sz w:val="24"/>
          <w:szCs w:val="24"/>
        </w:rPr>
      </w:pPr>
      <w:r w:rsidRPr="00AA4E4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AA4E4C">
        <w:rPr>
          <w:rFonts w:ascii="Times New Roman" w:eastAsia="Times New Roman" w:hAnsi="Times New Roman" w:cs="Times New Roman"/>
          <w:b/>
          <w:sz w:val="24"/>
          <w:szCs w:val="24"/>
        </w:rPr>
        <w:t xml:space="preserve"> — </w:t>
      </w:r>
      <w:proofErr w:type="gramStart"/>
      <w:r w:rsidRPr="00AA4E4C">
        <w:rPr>
          <w:rFonts w:ascii="Times New Roman" w:eastAsia="Times New Roman" w:hAnsi="Times New Roman" w:cs="Times New Roman"/>
          <w:b/>
          <w:color w:val="000000"/>
          <w:sz w:val="24"/>
          <w:szCs w:val="24"/>
        </w:rPr>
        <w:t>п</w:t>
      </w:r>
      <w:proofErr w:type="gramEnd"/>
      <w:r w:rsidRPr="00AA4E4C">
        <w:rPr>
          <w:rFonts w:ascii="Times New Roman" w:eastAsia="Times New Roman" w:hAnsi="Times New Roman" w:cs="Times New Roman"/>
          <w:b/>
          <w:color w:val="000000"/>
          <w:sz w:val="24"/>
          <w:szCs w:val="24"/>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2C5785" w:rsidRPr="00AA4E4C" w:rsidTr="0067583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sz w:val="24"/>
                <w:szCs w:val="24"/>
              </w:rPr>
            </w:pPr>
            <w:r w:rsidRPr="00AA4E4C">
              <w:rPr>
                <w:rFonts w:ascii="Times New Roman" w:eastAsia="Times New Roman" w:hAnsi="Times New Roman" w:cs="Times New Roman"/>
                <w:b/>
                <w:color w:val="000000"/>
                <w:sz w:val="24"/>
                <w:szCs w:val="24"/>
              </w:rPr>
              <w:t>№</w:t>
            </w:r>
          </w:p>
          <w:p w:rsidR="002C5785" w:rsidRPr="00AA4E4C" w:rsidRDefault="002C5785" w:rsidP="0067583E">
            <w:pPr>
              <w:spacing w:after="0" w:line="240" w:lineRule="auto"/>
              <w:ind w:left="100"/>
              <w:jc w:val="center"/>
              <w:rPr>
                <w:rFonts w:ascii="Times New Roman" w:eastAsia="Times New Roman" w:hAnsi="Times New Roman" w:cs="Times New Roman"/>
                <w:sz w:val="24"/>
                <w:szCs w:val="24"/>
              </w:rPr>
            </w:pPr>
            <w:r w:rsidRPr="00AA4E4C">
              <w:rPr>
                <w:rFonts w:ascii="Times New Roman" w:eastAsia="Times New Roman" w:hAnsi="Times New Roman" w:cs="Times New Roman"/>
                <w:b/>
                <w:sz w:val="24"/>
                <w:szCs w:val="24"/>
              </w:rPr>
              <w:t>з</w:t>
            </w:r>
            <w:r w:rsidRPr="00AA4E4C">
              <w:rPr>
                <w:rFonts w:ascii="Times New Roman" w:eastAsia="Times New Roman" w:hAnsi="Times New Roman" w:cs="Times New Roman"/>
                <w:b/>
                <w:color w:val="000000"/>
                <w:sz w:val="24"/>
                <w:szCs w:val="24"/>
              </w:rPr>
              <w:t>/</w:t>
            </w:r>
            <w:proofErr w:type="gramStart"/>
            <w:r w:rsidRPr="00AA4E4C">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sz w:val="24"/>
                <w:szCs w:val="24"/>
                <w:highlight w:val="white"/>
              </w:rPr>
            </w:pPr>
            <w:r w:rsidRPr="00AA4E4C">
              <w:rPr>
                <w:rFonts w:ascii="Times New Roman" w:eastAsia="Times New Roman" w:hAnsi="Times New Roman" w:cs="Times New Roman"/>
                <w:b/>
                <w:sz w:val="24"/>
                <w:szCs w:val="24"/>
                <w:highlight w:val="white"/>
              </w:rPr>
              <w:t xml:space="preserve">Вимоги </w:t>
            </w:r>
            <w:r w:rsidRPr="00AA4E4C">
              <w:rPr>
                <w:rFonts w:ascii="Times New Roman" w:eastAsia="Times New Roman" w:hAnsi="Times New Roman" w:cs="Times New Roman"/>
                <w:sz w:val="24"/>
                <w:szCs w:val="24"/>
                <w:highlight w:val="white"/>
              </w:rPr>
              <w:t xml:space="preserve">згідно пункту </w:t>
            </w:r>
            <w:r w:rsidRPr="00AA4E4C">
              <w:rPr>
                <w:rFonts w:ascii="Times New Roman" w:eastAsia="Times New Roman" w:hAnsi="Times New Roman" w:cs="Times New Roman"/>
                <w:b/>
                <w:sz w:val="24"/>
                <w:szCs w:val="24"/>
                <w:highlight w:val="white"/>
              </w:rPr>
              <w:t>47</w:t>
            </w:r>
            <w:r w:rsidRPr="00AA4E4C">
              <w:rPr>
                <w:rFonts w:ascii="Times New Roman" w:eastAsia="Times New Roman" w:hAnsi="Times New Roman" w:cs="Times New Roman"/>
                <w:sz w:val="24"/>
                <w:szCs w:val="24"/>
                <w:highlight w:val="white"/>
              </w:rPr>
              <w:t xml:space="preserve"> Особливостей</w:t>
            </w:r>
          </w:p>
          <w:p w:rsidR="002C5785" w:rsidRPr="00AA4E4C" w:rsidRDefault="002C5785" w:rsidP="0067583E">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sz w:val="24"/>
                <w:szCs w:val="24"/>
              </w:rPr>
            </w:pPr>
            <w:r w:rsidRPr="00AA4E4C">
              <w:rPr>
                <w:rFonts w:ascii="Times New Roman" w:eastAsia="Times New Roman" w:hAnsi="Times New Roman" w:cs="Times New Roman"/>
                <w:b/>
                <w:sz w:val="24"/>
                <w:szCs w:val="24"/>
              </w:rPr>
              <w:t xml:space="preserve">Переможець </w:t>
            </w:r>
            <w:r w:rsidRPr="00AA4E4C">
              <w:rPr>
                <w:rFonts w:ascii="Times New Roman" w:eastAsia="Times New Roman" w:hAnsi="Times New Roman" w:cs="Times New Roman"/>
                <w:b/>
                <w:sz w:val="24"/>
                <w:szCs w:val="24"/>
                <w:highlight w:val="white"/>
              </w:rPr>
              <w:t xml:space="preserve">торгів на виконання вимоги </w:t>
            </w:r>
            <w:r w:rsidRPr="00AA4E4C">
              <w:rPr>
                <w:rFonts w:ascii="Times New Roman" w:eastAsia="Times New Roman" w:hAnsi="Times New Roman" w:cs="Times New Roman"/>
                <w:sz w:val="24"/>
                <w:szCs w:val="24"/>
                <w:highlight w:val="white"/>
              </w:rPr>
              <w:t xml:space="preserve">згідно пункту </w:t>
            </w:r>
            <w:r w:rsidRPr="00AA4E4C">
              <w:rPr>
                <w:rFonts w:ascii="Times New Roman" w:eastAsia="Times New Roman" w:hAnsi="Times New Roman" w:cs="Times New Roman"/>
                <w:b/>
                <w:sz w:val="24"/>
                <w:szCs w:val="24"/>
                <w:highlight w:val="white"/>
              </w:rPr>
              <w:t>47</w:t>
            </w:r>
            <w:r w:rsidRPr="00AA4E4C">
              <w:rPr>
                <w:rFonts w:ascii="Times New Roman" w:eastAsia="Times New Roman" w:hAnsi="Times New Roman" w:cs="Times New Roman"/>
                <w:sz w:val="24"/>
                <w:szCs w:val="24"/>
                <w:highlight w:val="white"/>
              </w:rPr>
              <w:t xml:space="preserve"> Особ</w:t>
            </w:r>
            <w:r w:rsidRPr="00AA4E4C">
              <w:rPr>
                <w:rFonts w:ascii="Times New Roman" w:eastAsia="Times New Roman" w:hAnsi="Times New Roman" w:cs="Times New Roman"/>
                <w:sz w:val="24"/>
                <w:szCs w:val="24"/>
              </w:rPr>
              <w:t>ливостей</w:t>
            </w:r>
            <w:r w:rsidRPr="00AA4E4C">
              <w:rPr>
                <w:rFonts w:ascii="Times New Roman" w:eastAsia="Times New Roman" w:hAnsi="Times New Roman" w:cs="Times New Roman"/>
                <w:b/>
                <w:sz w:val="24"/>
                <w:szCs w:val="24"/>
              </w:rPr>
              <w:t xml:space="preserve"> (</w:t>
            </w:r>
            <w:proofErr w:type="gramStart"/>
            <w:r w:rsidRPr="00AA4E4C">
              <w:rPr>
                <w:rFonts w:ascii="Times New Roman" w:eastAsia="Times New Roman" w:hAnsi="Times New Roman" w:cs="Times New Roman"/>
                <w:b/>
                <w:sz w:val="24"/>
                <w:szCs w:val="24"/>
              </w:rPr>
              <w:t>п</w:t>
            </w:r>
            <w:proofErr w:type="gramEnd"/>
            <w:r w:rsidRPr="00AA4E4C">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2C5785" w:rsidRPr="00AA4E4C" w:rsidTr="0067583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sz w:val="24"/>
                <w:szCs w:val="24"/>
              </w:rPr>
            </w:pPr>
            <w:r w:rsidRPr="00AA4E4C">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sz w:val="24"/>
                <w:szCs w:val="24"/>
                <w:highlight w:val="white"/>
              </w:rPr>
              <w:t>Керівника учасника процедури закупі</w:t>
            </w:r>
            <w:proofErr w:type="gramStart"/>
            <w:r w:rsidRPr="00AA4E4C">
              <w:rPr>
                <w:rFonts w:ascii="Times New Roman" w:eastAsia="Times New Roman" w:hAnsi="Times New Roman" w:cs="Times New Roman"/>
                <w:sz w:val="24"/>
                <w:szCs w:val="24"/>
                <w:highlight w:val="white"/>
              </w:rPr>
              <w:t>вл</w:t>
            </w:r>
            <w:proofErr w:type="gramEnd"/>
            <w:r w:rsidRPr="00AA4E4C">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5785" w:rsidRPr="00AA4E4C" w:rsidRDefault="002C5785" w:rsidP="0067583E">
            <w:pPr>
              <w:spacing w:after="0" w:line="240" w:lineRule="auto"/>
              <w:jc w:val="both"/>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highlight w:val="white"/>
              </w:rPr>
              <w:t>(</w:t>
            </w:r>
            <w:proofErr w:type="gramStart"/>
            <w:r w:rsidRPr="00AA4E4C">
              <w:rPr>
                <w:rFonts w:ascii="Times New Roman" w:eastAsia="Times New Roman" w:hAnsi="Times New Roman" w:cs="Times New Roman"/>
                <w:b/>
                <w:sz w:val="24"/>
                <w:szCs w:val="24"/>
                <w:highlight w:val="white"/>
              </w:rPr>
              <w:t>п</w:t>
            </w:r>
            <w:proofErr w:type="gramEnd"/>
            <w:r w:rsidRPr="00AA4E4C">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right="140"/>
              <w:jc w:val="both"/>
              <w:rPr>
                <w:rFonts w:ascii="Times New Roman" w:eastAsia="Times New Roman" w:hAnsi="Times New Roman" w:cs="Times New Roman"/>
                <w:sz w:val="24"/>
                <w:szCs w:val="24"/>
              </w:rPr>
            </w:pPr>
            <w:r w:rsidRPr="00AA4E4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AA4E4C">
              <w:rPr>
                <w:rFonts w:ascii="Times New Roman" w:eastAsia="Times New Roman" w:hAnsi="Times New Roman" w:cs="Times New Roman"/>
                <w:b/>
                <w:sz w:val="24"/>
                <w:szCs w:val="24"/>
              </w:rPr>
              <w:t>пов’язан</w:t>
            </w:r>
            <w:proofErr w:type="gramEnd"/>
            <w:r w:rsidRPr="00AA4E4C">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A4E4C">
              <w:rPr>
                <w:rFonts w:ascii="Times New Roman" w:eastAsia="Times New Roman" w:hAnsi="Times New Roman" w:cs="Times New Roman"/>
                <w:b/>
                <w:sz w:val="24"/>
                <w:szCs w:val="24"/>
              </w:rPr>
              <w:t>пов’язан</w:t>
            </w:r>
            <w:proofErr w:type="gramEnd"/>
            <w:r w:rsidRPr="00AA4E4C">
              <w:rPr>
                <w:rFonts w:ascii="Times New Roman" w:eastAsia="Times New Roman" w:hAnsi="Times New Roman" w:cs="Times New Roman"/>
                <w:b/>
                <w:sz w:val="24"/>
                <w:szCs w:val="24"/>
              </w:rPr>
              <w:t xml:space="preserve">і з корупцією </w:t>
            </w:r>
            <w:r w:rsidRPr="00AA4E4C">
              <w:rPr>
                <w:rFonts w:ascii="Times New Roman" w:eastAsia="Times New Roman" w:hAnsi="Times New Roman" w:cs="Times New Roman"/>
                <w:b/>
                <w:sz w:val="24"/>
                <w:szCs w:val="24"/>
              </w:rPr>
              <w:lastRenderedPageBreak/>
              <w:t>правопорушення, яка не стосується запитувача.</w:t>
            </w:r>
          </w:p>
        </w:tc>
      </w:tr>
      <w:tr w:rsidR="002C5785" w:rsidRPr="00AA4E4C" w:rsidTr="006758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sz w:val="24"/>
                <w:szCs w:val="24"/>
              </w:rPr>
            </w:pPr>
            <w:r w:rsidRPr="00AA4E4C">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AA4E4C">
              <w:rPr>
                <w:rFonts w:ascii="Times New Roman" w:eastAsia="Times New Roman" w:hAnsi="Times New Roman" w:cs="Times New Roman"/>
                <w:sz w:val="24"/>
                <w:szCs w:val="24"/>
                <w:highlight w:val="white"/>
              </w:rPr>
              <w:t>вл</w:t>
            </w:r>
            <w:proofErr w:type="gramEnd"/>
            <w:r w:rsidRPr="00AA4E4C">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5785" w:rsidRPr="00AA4E4C" w:rsidRDefault="002C5785" w:rsidP="006758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highlight w:val="white"/>
              </w:rPr>
              <w:t>(</w:t>
            </w:r>
            <w:proofErr w:type="gramStart"/>
            <w:r w:rsidRPr="00AA4E4C">
              <w:rPr>
                <w:rFonts w:ascii="Times New Roman" w:eastAsia="Times New Roman" w:hAnsi="Times New Roman" w:cs="Times New Roman"/>
                <w:b/>
                <w:sz w:val="24"/>
                <w:szCs w:val="24"/>
                <w:highlight w:val="white"/>
              </w:rPr>
              <w:t>п</w:t>
            </w:r>
            <w:proofErr w:type="gramEnd"/>
            <w:r w:rsidRPr="00AA4E4C">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jc w:val="both"/>
              <w:rPr>
                <w:rFonts w:ascii="Times New Roman" w:eastAsia="Times New Roman" w:hAnsi="Times New Roman" w:cs="Times New Roman"/>
                <w:b/>
                <w:color w:val="000000"/>
                <w:sz w:val="24"/>
                <w:szCs w:val="24"/>
              </w:rPr>
            </w:pPr>
            <w:r w:rsidRPr="00AA4E4C">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AA4E4C">
              <w:rPr>
                <w:rFonts w:ascii="Times New Roman" w:eastAsia="Times New Roman" w:hAnsi="Times New Roman" w:cs="Times New Roman"/>
                <w:b/>
                <w:color w:val="000000"/>
                <w:sz w:val="24"/>
                <w:szCs w:val="24"/>
              </w:rPr>
              <w:t>Обл</w:t>
            </w:r>
            <w:proofErr w:type="gramEnd"/>
            <w:r w:rsidRPr="00AA4E4C">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C5785" w:rsidRPr="00AA4E4C" w:rsidRDefault="002C5785" w:rsidP="0067583E">
            <w:pPr>
              <w:spacing w:after="0" w:line="240" w:lineRule="auto"/>
              <w:jc w:val="both"/>
              <w:rPr>
                <w:rFonts w:ascii="Times New Roman" w:eastAsia="Times New Roman" w:hAnsi="Times New Roman" w:cs="Times New Roman"/>
                <w:b/>
                <w:color w:val="000000"/>
                <w:sz w:val="24"/>
                <w:szCs w:val="24"/>
              </w:rPr>
            </w:pPr>
          </w:p>
          <w:p w:rsidR="002C5785" w:rsidRPr="00AA4E4C" w:rsidRDefault="002C5785" w:rsidP="0067583E">
            <w:pPr>
              <w:spacing w:after="0" w:line="240" w:lineRule="auto"/>
              <w:jc w:val="both"/>
              <w:rPr>
                <w:rFonts w:ascii="Times New Roman" w:eastAsia="Times New Roman" w:hAnsi="Times New Roman" w:cs="Times New Roman"/>
                <w:sz w:val="24"/>
                <w:szCs w:val="24"/>
              </w:rPr>
            </w:pPr>
            <w:r w:rsidRPr="00AA4E4C">
              <w:rPr>
                <w:rFonts w:ascii="Times New Roman" w:eastAsia="Times New Roman" w:hAnsi="Times New Roman" w:cs="Times New Roman"/>
                <w:b/>
                <w:color w:val="000000"/>
                <w:sz w:val="24"/>
                <w:szCs w:val="24"/>
              </w:rPr>
              <w:t xml:space="preserve">Документ </w:t>
            </w:r>
            <w:proofErr w:type="gramStart"/>
            <w:r w:rsidRPr="00AA4E4C">
              <w:rPr>
                <w:rFonts w:ascii="Times New Roman" w:eastAsia="Times New Roman" w:hAnsi="Times New Roman" w:cs="Times New Roman"/>
                <w:b/>
                <w:color w:val="000000"/>
                <w:sz w:val="24"/>
                <w:szCs w:val="24"/>
              </w:rPr>
              <w:t>повинен</w:t>
            </w:r>
            <w:proofErr w:type="gramEnd"/>
            <w:r w:rsidRPr="00AA4E4C">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AA4E4C">
              <w:rPr>
                <w:rFonts w:ascii="Times New Roman" w:eastAsia="Times New Roman" w:hAnsi="Times New Roman" w:cs="Times New Roman"/>
                <w:color w:val="000000"/>
                <w:sz w:val="24"/>
                <w:szCs w:val="24"/>
              </w:rPr>
              <w:t> </w:t>
            </w:r>
          </w:p>
        </w:tc>
      </w:tr>
      <w:tr w:rsidR="002C5785" w:rsidRPr="00AA4E4C" w:rsidTr="006758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sz w:val="24"/>
                <w:szCs w:val="24"/>
              </w:rPr>
            </w:pPr>
            <w:r w:rsidRPr="00AA4E4C">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sz w:val="24"/>
                <w:szCs w:val="24"/>
                <w:highlight w:val="white"/>
              </w:rPr>
              <w:t>Керівника учасника процедури закупі</w:t>
            </w:r>
            <w:proofErr w:type="gramStart"/>
            <w:r w:rsidRPr="00AA4E4C">
              <w:rPr>
                <w:rFonts w:ascii="Times New Roman" w:eastAsia="Times New Roman" w:hAnsi="Times New Roman" w:cs="Times New Roman"/>
                <w:sz w:val="24"/>
                <w:szCs w:val="24"/>
                <w:highlight w:val="white"/>
              </w:rPr>
              <w:t>вл</w:t>
            </w:r>
            <w:proofErr w:type="gramEnd"/>
            <w:r w:rsidRPr="00AA4E4C">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785" w:rsidRPr="00AA4E4C" w:rsidRDefault="002C5785" w:rsidP="0067583E">
            <w:pPr>
              <w:spacing w:after="0" w:line="240" w:lineRule="auto"/>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b/>
                <w:sz w:val="24"/>
                <w:szCs w:val="24"/>
                <w:highlight w:val="white"/>
              </w:rPr>
              <w:t>(</w:t>
            </w:r>
            <w:proofErr w:type="gramStart"/>
            <w:r w:rsidRPr="00AA4E4C">
              <w:rPr>
                <w:rFonts w:ascii="Times New Roman" w:eastAsia="Times New Roman" w:hAnsi="Times New Roman" w:cs="Times New Roman"/>
                <w:b/>
                <w:sz w:val="24"/>
                <w:szCs w:val="24"/>
                <w:highlight w:val="white"/>
              </w:rPr>
              <w:t>п</w:t>
            </w:r>
            <w:proofErr w:type="gramEnd"/>
            <w:r w:rsidRPr="00AA4E4C">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5785" w:rsidRPr="00AA4E4C" w:rsidRDefault="002C5785" w:rsidP="0067583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C5785" w:rsidRPr="00AA4E4C" w:rsidTr="0067583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spacing w:after="0" w:line="240" w:lineRule="auto"/>
              <w:ind w:left="100"/>
              <w:jc w:val="center"/>
              <w:rPr>
                <w:rFonts w:ascii="Times New Roman" w:eastAsia="Times New Roman" w:hAnsi="Times New Roman" w:cs="Times New Roman"/>
                <w:b/>
                <w:sz w:val="24"/>
                <w:szCs w:val="24"/>
              </w:rPr>
            </w:pPr>
            <w:r w:rsidRPr="00AA4E4C">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A4E4C">
              <w:rPr>
                <w:rFonts w:ascii="Times New Roman" w:eastAsia="Times New Roman" w:hAnsi="Times New Roman" w:cs="Times New Roman"/>
                <w:sz w:val="24"/>
                <w:szCs w:val="24"/>
              </w:rPr>
              <w:t>Учасник процедури закупі</w:t>
            </w:r>
            <w:proofErr w:type="gramStart"/>
            <w:r w:rsidRPr="00AA4E4C">
              <w:rPr>
                <w:rFonts w:ascii="Times New Roman" w:eastAsia="Times New Roman" w:hAnsi="Times New Roman" w:cs="Times New Roman"/>
                <w:sz w:val="24"/>
                <w:szCs w:val="24"/>
              </w:rPr>
              <w:t>вл</w:t>
            </w:r>
            <w:proofErr w:type="gramEnd"/>
            <w:r w:rsidRPr="00AA4E4C">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A4E4C">
              <w:rPr>
                <w:rFonts w:ascii="Times New Roman" w:eastAsia="Times New Roman" w:hAnsi="Times New Roman" w:cs="Times New Roman"/>
                <w:sz w:val="24"/>
                <w:szCs w:val="24"/>
              </w:rPr>
              <w:t>вл</w:t>
            </w:r>
            <w:proofErr w:type="gramEnd"/>
            <w:r w:rsidRPr="00AA4E4C">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AA4E4C">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5785" w:rsidRPr="00AA4E4C" w:rsidRDefault="002C5785" w:rsidP="0067583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A4E4C">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785" w:rsidRPr="00AA4E4C" w:rsidRDefault="002C5785" w:rsidP="0067583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A4E4C">
              <w:rPr>
                <w:rFonts w:ascii="Times New Roman" w:eastAsia="Times New Roman" w:hAnsi="Times New Roman" w:cs="Times New Roman"/>
                <w:b/>
                <w:sz w:val="24"/>
                <w:szCs w:val="24"/>
              </w:rPr>
              <w:t>Довідка в довільній формі</w:t>
            </w:r>
            <w:r w:rsidRPr="00AA4E4C">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A4E4C">
              <w:rPr>
                <w:rFonts w:ascii="Times New Roman" w:eastAsia="Times New Roman" w:hAnsi="Times New Roman" w:cs="Times New Roman"/>
                <w:sz w:val="24"/>
                <w:szCs w:val="24"/>
              </w:rPr>
              <w:t>вл</w:t>
            </w:r>
            <w:proofErr w:type="gramEnd"/>
            <w:r w:rsidRPr="00AA4E4C">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A4E4C">
              <w:rPr>
                <w:rFonts w:ascii="Times New Roman" w:eastAsia="Times New Roman" w:hAnsi="Times New Roman" w:cs="Times New Roman"/>
                <w:sz w:val="24"/>
                <w:szCs w:val="24"/>
              </w:rPr>
              <w:t>п</w:t>
            </w:r>
            <w:proofErr w:type="gramEnd"/>
            <w:r w:rsidRPr="00AA4E4C">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A4E4C">
              <w:rPr>
                <w:rFonts w:ascii="Times New Roman" w:eastAsia="Times New Roman" w:hAnsi="Times New Roman" w:cs="Times New Roman"/>
                <w:sz w:val="24"/>
                <w:szCs w:val="24"/>
              </w:rPr>
              <w:t>повинен</w:t>
            </w:r>
            <w:proofErr w:type="gramEnd"/>
            <w:r w:rsidRPr="00AA4E4C">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2C5785" w:rsidRPr="00AA4E4C" w:rsidRDefault="002C5785" w:rsidP="002C5785">
      <w:pPr>
        <w:shd w:val="clear" w:color="auto" w:fill="FFFFFF"/>
        <w:spacing w:after="0" w:line="240" w:lineRule="auto"/>
        <w:rPr>
          <w:rFonts w:ascii="Times New Roman" w:eastAsia="Times New Roman" w:hAnsi="Times New Roman" w:cs="Times New Roman"/>
          <w:sz w:val="24"/>
          <w:szCs w:val="24"/>
        </w:rPr>
      </w:pPr>
    </w:p>
    <w:p w:rsidR="002C5785" w:rsidRPr="002C5785" w:rsidRDefault="002C5785">
      <w:pPr>
        <w:shd w:val="clear" w:color="auto" w:fill="FFFFFF"/>
        <w:spacing w:after="0" w:line="240" w:lineRule="auto"/>
        <w:rPr>
          <w:rFonts w:ascii="Times New Roman" w:eastAsia="Times New Roman" w:hAnsi="Times New Roman" w:cs="Times New Roman"/>
          <w:sz w:val="20"/>
          <w:szCs w:val="20"/>
        </w:rPr>
      </w:pPr>
    </w:p>
    <w:p w:rsidR="002C5785" w:rsidRDefault="002C5785">
      <w:pPr>
        <w:shd w:val="clear" w:color="auto" w:fill="FFFFFF"/>
        <w:spacing w:after="0" w:line="240" w:lineRule="auto"/>
        <w:rPr>
          <w:rFonts w:ascii="Times New Roman" w:eastAsia="Times New Roman" w:hAnsi="Times New Roman" w:cs="Times New Roman"/>
          <w:sz w:val="20"/>
          <w:szCs w:val="20"/>
          <w:lang w:val="uk-UA"/>
        </w:rPr>
      </w:pPr>
    </w:p>
    <w:p w:rsidR="002C5785" w:rsidRDefault="002C5785">
      <w:pPr>
        <w:shd w:val="clear" w:color="auto" w:fill="FFFFFF"/>
        <w:spacing w:after="0" w:line="240" w:lineRule="auto"/>
        <w:rPr>
          <w:rFonts w:ascii="Times New Roman" w:eastAsia="Times New Roman" w:hAnsi="Times New Roman" w:cs="Times New Roman"/>
          <w:sz w:val="20"/>
          <w:szCs w:val="20"/>
          <w:lang w:val="uk-UA"/>
        </w:rPr>
      </w:pPr>
    </w:p>
    <w:p w:rsidR="00637243" w:rsidRDefault="00EA3092">
      <w:pPr>
        <w:shd w:val="clear" w:color="auto" w:fill="FFFFFF"/>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sz w:val="20"/>
          <w:szCs w:val="20"/>
        </w:rPr>
        <w:lastRenderedPageBreak/>
        <w:t> </w:t>
      </w:r>
      <w:r w:rsidRPr="00291DE1">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91DE1">
        <w:rPr>
          <w:rFonts w:ascii="Times New Roman" w:eastAsia="Times New Roman" w:hAnsi="Times New Roman" w:cs="Times New Roman"/>
          <w:b/>
          <w:sz w:val="24"/>
          <w:szCs w:val="24"/>
        </w:rPr>
        <w:t>—</w:t>
      </w:r>
      <w:r w:rsidRPr="00291DE1">
        <w:rPr>
          <w:rFonts w:ascii="Times New Roman" w:eastAsia="Times New Roman" w:hAnsi="Times New Roman" w:cs="Times New Roman"/>
          <w:b/>
          <w:color w:val="000000"/>
          <w:sz w:val="24"/>
          <w:szCs w:val="24"/>
        </w:rPr>
        <w:t xml:space="preserve"> юридичних осіб, фізичних осіб та фізичних осіб</w:t>
      </w:r>
      <w:r w:rsidRPr="00291DE1">
        <w:rPr>
          <w:rFonts w:ascii="Times New Roman" w:eastAsia="Times New Roman" w:hAnsi="Times New Roman" w:cs="Times New Roman"/>
          <w:b/>
          <w:sz w:val="24"/>
          <w:szCs w:val="24"/>
        </w:rPr>
        <w:t xml:space="preserve"> — </w:t>
      </w:r>
      <w:proofErr w:type="gramStart"/>
      <w:r w:rsidRPr="00291DE1">
        <w:rPr>
          <w:rFonts w:ascii="Times New Roman" w:eastAsia="Times New Roman" w:hAnsi="Times New Roman" w:cs="Times New Roman"/>
          <w:b/>
          <w:color w:val="000000"/>
          <w:sz w:val="24"/>
          <w:szCs w:val="24"/>
        </w:rPr>
        <w:t>п</w:t>
      </w:r>
      <w:proofErr w:type="gramEnd"/>
      <w:r w:rsidRPr="00291DE1">
        <w:rPr>
          <w:rFonts w:ascii="Times New Roman" w:eastAsia="Times New Roman" w:hAnsi="Times New Roman" w:cs="Times New Roman"/>
          <w:b/>
          <w:color w:val="000000"/>
          <w:sz w:val="24"/>
          <w:szCs w:val="24"/>
        </w:rPr>
        <w:t>ідприємців).</w:t>
      </w:r>
    </w:p>
    <w:p w:rsidR="00291DE1" w:rsidRPr="00291DE1" w:rsidRDefault="00291DE1">
      <w:pPr>
        <w:shd w:val="clear" w:color="auto" w:fill="FFFFFF"/>
        <w:spacing w:after="0" w:line="240" w:lineRule="auto"/>
        <w:rPr>
          <w:rFonts w:ascii="Times New Roman" w:eastAsia="Times New Roman" w:hAnsi="Times New Roman" w:cs="Times New Roman"/>
          <w:sz w:val="24"/>
          <w:szCs w:val="24"/>
          <w:lang w:val="uk-UA"/>
        </w:rPr>
      </w:pPr>
    </w:p>
    <w:tbl>
      <w:tblPr>
        <w:tblStyle w:val="ac"/>
        <w:tblW w:w="9619" w:type="dxa"/>
        <w:tblInd w:w="-100" w:type="dxa"/>
        <w:tblLayout w:type="fixed"/>
        <w:tblLook w:val="0400" w:firstRow="0" w:lastRow="0" w:firstColumn="0" w:lastColumn="0" w:noHBand="0" w:noVBand="1"/>
      </w:tblPr>
      <w:tblGrid>
        <w:gridCol w:w="400"/>
        <w:gridCol w:w="9219"/>
      </w:tblGrid>
      <w:tr w:rsidR="00637243" w:rsidRPr="00291DE1" w:rsidTr="00291DE1">
        <w:trPr>
          <w:trHeight w:val="57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37243" w:rsidRPr="00291DE1" w:rsidRDefault="00EA3092">
            <w:pPr>
              <w:spacing w:after="0" w:line="240" w:lineRule="auto"/>
              <w:ind w:left="100"/>
              <w:jc w:val="center"/>
              <w:rPr>
                <w:rFonts w:ascii="Times New Roman" w:eastAsia="Times New Roman" w:hAnsi="Times New Roman" w:cs="Times New Roman"/>
                <w:b/>
                <w:color w:val="000000"/>
                <w:sz w:val="24"/>
                <w:szCs w:val="24"/>
              </w:rPr>
            </w:pPr>
            <w:r w:rsidRPr="00291DE1">
              <w:rPr>
                <w:rFonts w:ascii="Times New Roman" w:eastAsia="Times New Roman" w:hAnsi="Times New Roman" w:cs="Times New Roman"/>
                <w:b/>
                <w:color w:val="000000"/>
                <w:sz w:val="24"/>
                <w:szCs w:val="24"/>
              </w:rPr>
              <w:t>Інші документи від Учасника:</w:t>
            </w:r>
          </w:p>
        </w:tc>
      </w:tr>
      <w:tr w:rsidR="00637243" w:rsidRPr="00291DE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291DE1" w:rsidRDefault="00EA3092">
            <w:pPr>
              <w:spacing w:after="0" w:line="240" w:lineRule="auto"/>
              <w:ind w:left="100"/>
              <w:rPr>
                <w:rFonts w:ascii="Times New Roman" w:eastAsia="Times New Roman" w:hAnsi="Times New Roman" w:cs="Times New Roman"/>
                <w:sz w:val="24"/>
                <w:szCs w:val="24"/>
              </w:rPr>
            </w:pPr>
            <w:r w:rsidRPr="00291DE1">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291DE1" w:rsidRDefault="00EA3092">
            <w:pPr>
              <w:spacing w:after="0" w:line="240" w:lineRule="auto"/>
              <w:ind w:left="100"/>
              <w:jc w:val="both"/>
              <w:rPr>
                <w:rFonts w:ascii="Times New Roman" w:eastAsia="Times New Roman" w:hAnsi="Times New Roman" w:cs="Times New Roman"/>
                <w:sz w:val="24"/>
                <w:szCs w:val="24"/>
              </w:rPr>
            </w:pPr>
            <w:r w:rsidRPr="00291DE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91DE1">
              <w:rPr>
                <w:rFonts w:ascii="Times New Roman" w:eastAsia="Times New Roman" w:hAnsi="Times New Roman" w:cs="Times New Roman"/>
                <w:color w:val="000000"/>
                <w:sz w:val="24"/>
                <w:szCs w:val="24"/>
              </w:rPr>
              <w:t>стр</w:t>
            </w:r>
            <w:proofErr w:type="gramEnd"/>
            <w:r w:rsidRPr="00291DE1">
              <w:rPr>
                <w:rFonts w:ascii="Times New Roman" w:eastAsia="Times New Roman" w:hAnsi="Times New Roman" w:cs="Times New Roman"/>
                <w:color w:val="000000"/>
                <w:sz w:val="24"/>
                <w:szCs w:val="24"/>
              </w:rPr>
              <w:t xml:space="preserve">і юридичних осіб, фізичних осіб </w:t>
            </w:r>
            <w:r w:rsidRPr="00291DE1">
              <w:rPr>
                <w:rFonts w:ascii="Times New Roman" w:eastAsia="Times New Roman" w:hAnsi="Times New Roman" w:cs="Times New Roman"/>
                <w:sz w:val="24"/>
                <w:szCs w:val="24"/>
              </w:rPr>
              <w:t xml:space="preserve">— </w:t>
            </w:r>
            <w:r w:rsidRPr="00291DE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37243" w:rsidRPr="00291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291DE1" w:rsidRDefault="00EA3092">
            <w:pPr>
              <w:spacing w:before="240" w:after="0" w:line="240" w:lineRule="auto"/>
              <w:ind w:left="100"/>
              <w:rPr>
                <w:rFonts w:ascii="Times New Roman" w:eastAsia="Times New Roman" w:hAnsi="Times New Roman" w:cs="Times New Roman"/>
                <w:sz w:val="24"/>
                <w:szCs w:val="24"/>
              </w:rPr>
            </w:pPr>
            <w:r w:rsidRPr="00291DE1">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291DE1" w:rsidRDefault="000041FE">
            <w:pPr>
              <w:spacing w:after="0" w:line="240" w:lineRule="auto"/>
              <w:ind w:left="100" w:right="120" w:hanging="20"/>
              <w:jc w:val="both"/>
              <w:rPr>
                <w:rFonts w:ascii="Times New Roman" w:eastAsia="Times New Roman" w:hAnsi="Times New Roman" w:cs="Times New Roman"/>
                <w:sz w:val="24"/>
                <w:szCs w:val="24"/>
              </w:rPr>
            </w:pPr>
            <w:r w:rsidRPr="00564870">
              <w:rPr>
                <w:rFonts w:ascii="Times New Roman" w:eastAsia="Times New Roman" w:hAnsi="Times New Roman" w:cs="Times New Roman"/>
                <w:iCs/>
                <w:color w:val="000000" w:themeColor="text1"/>
                <w:sz w:val="24"/>
                <w:szCs w:val="24"/>
              </w:rPr>
              <w:t>Нотаріально завірені копії</w:t>
            </w:r>
            <w:r w:rsidRPr="00564870">
              <w:rPr>
                <w:rFonts w:ascii="Times New Roman" w:hAnsi="Times New Roman" w:cs="Times New Roman"/>
                <w:color w:val="000000" w:themeColor="text1"/>
                <w:sz w:val="24"/>
                <w:szCs w:val="24"/>
              </w:rPr>
              <w:t xml:space="preserve"> </w:t>
            </w:r>
            <w:r w:rsidRPr="00564870">
              <w:rPr>
                <w:rFonts w:ascii="Times New Roman" w:eastAsia="Times New Roman" w:hAnsi="Times New Roman" w:cs="Times New Roman"/>
                <w:iCs/>
                <w:color w:val="000000" w:themeColor="text1"/>
                <w:sz w:val="24"/>
                <w:szCs w:val="24"/>
              </w:rPr>
              <w:t>чинної ліцензії, дозволів (декларації відповідності матеріально-технічної бази вимогам законодавства з питань охорони праці) Учасника, субпідрядник</w:t>
            </w:r>
            <w:proofErr w:type="gramStart"/>
            <w:r w:rsidRPr="00564870">
              <w:rPr>
                <w:rFonts w:ascii="Times New Roman" w:eastAsia="Times New Roman" w:hAnsi="Times New Roman" w:cs="Times New Roman"/>
                <w:iCs/>
                <w:color w:val="000000" w:themeColor="text1"/>
                <w:sz w:val="24"/>
                <w:szCs w:val="24"/>
              </w:rPr>
              <w:t>а(</w:t>
            </w:r>
            <w:proofErr w:type="gramEnd"/>
            <w:r w:rsidRPr="00564870">
              <w:rPr>
                <w:rFonts w:ascii="Times New Roman" w:eastAsia="Times New Roman" w:hAnsi="Times New Roman" w:cs="Times New Roman"/>
                <w:iCs/>
                <w:color w:val="000000" w:themeColor="text1"/>
                <w:sz w:val="24"/>
                <w:szCs w:val="24"/>
              </w:rPr>
              <w:t xml:space="preserve">ків) (у разі залучення) на виконання робіт та на експлуатацію механізмів (у разі застосування) з підвищеної небезпеки зазначених до вимог постанови КМУ від 26 жовтня 2011 року № 1107 "Про затвердження Порядку видачі дозволів на виконання робіт </w:t>
            </w:r>
            <w:proofErr w:type="gramStart"/>
            <w:r w:rsidRPr="00564870">
              <w:rPr>
                <w:rFonts w:ascii="Times New Roman" w:eastAsia="Times New Roman" w:hAnsi="Times New Roman" w:cs="Times New Roman"/>
                <w:iCs/>
                <w:color w:val="000000" w:themeColor="text1"/>
                <w:sz w:val="24"/>
                <w:szCs w:val="24"/>
              </w:rPr>
              <w:t>п</w:t>
            </w:r>
            <w:proofErr w:type="gramEnd"/>
            <w:r w:rsidRPr="00564870">
              <w:rPr>
                <w:rFonts w:ascii="Times New Roman" w:eastAsia="Times New Roman" w:hAnsi="Times New Roman" w:cs="Times New Roman"/>
                <w:iCs/>
                <w:color w:val="000000" w:themeColor="text1"/>
                <w:sz w:val="24"/>
                <w:szCs w:val="24"/>
              </w:rPr>
              <w:t>ідвищеної небезпеки та на експлуатацію (застосування) машин, механізмів, устаткування підвищеної небезпеки" в останній редакції).</w:t>
            </w:r>
          </w:p>
        </w:tc>
      </w:tr>
      <w:tr w:rsidR="00ED4AD6" w:rsidRPr="00291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AD6" w:rsidRPr="00ED4AD6" w:rsidRDefault="00ED4AD6">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AD6" w:rsidRPr="00ED4AD6" w:rsidRDefault="00ED4AD6" w:rsidP="00ED4AD6">
            <w:pPr>
              <w:jc w:val="both"/>
              <w:rPr>
                <w:rFonts w:ascii="Times New Roman" w:eastAsia="Times New Roman" w:hAnsi="Times New Roman" w:cs="Times New Roman"/>
                <w:iCs/>
                <w:color w:val="000000" w:themeColor="text1"/>
                <w:sz w:val="24"/>
                <w:szCs w:val="24"/>
                <w:lang w:val="uk-UA"/>
              </w:rPr>
            </w:pPr>
            <w:r w:rsidRPr="003426B0">
              <w:rPr>
                <w:rFonts w:ascii="Times New Roman" w:eastAsia="Times New Roman" w:hAnsi="Times New Roman" w:cs="Times New Roman"/>
                <w:iCs/>
                <w:color w:val="000000" w:themeColor="text1"/>
                <w:sz w:val="24"/>
                <w:szCs w:val="24"/>
                <w:lang w:val="uk-UA"/>
              </w:rPr>
              <w:t>Копії сертифікатів відповідності вимогам ДСТУ І</w:t>
            </w:r>
            <w:r w:rsidRPr="00ED4AD6">
              <w:rPr>
                <w:rFonts w:ascii="Times New Roman" w:eastAsia="Times New Roman" w:hAnsi="Times New Roman" w:cs="Times New Roman"/>
                <w:iCs/>
                <w:color w:val="000000" w:themeColor="text1"/>
                <w:sz w:val="24"/>
                <w:szCs w:val="24"/>
              </w:rPr>
              <w:t>SO</w:t>
            </w:r>
            <w:r w:rsidRPr="003426B0">
              <w:rPr>
                <w:rFonts w:ascii="Times New Roman" w:eastAsia="Times New Roman" w:hAnsi="Times New Roman" w:cs="Times New Roman"/>
                <w:iCs/>
                <w:color w:val="000000" w:themeColor="text1"/>
                <w:sz w:val="24"/>
                <w:szCs w:val="24"/>
                <w:lang w:val="uk-UA"/>
              </w:rPr>
              <w:t xml:space="preserve"> 14001:2015 (І</w:t>
            </w:r>
            <w:r w:rsidRPr="00ED4AD6">
              <w:rPr>
                <w:rFonts w:ascii="Times New Roman" w:eastAsia="Times New Roman" w:hAnsi="Times New Roman" w:cs="Times New Roman"/>
                <w:iCs/>
                <w:color w:val="000000" w:themeColor="text1"/>
                <w:sz w:val="24"/>
                <w:szCs w:val="24"/>
              </w:rPr>
              <w:t>SO</w:t>
            </w:r>
            <w:r w:rsidRPr="003426B0">
              <w:rPr>
                <w:rFonts w:ascii="Times New Roman" w:eastAsia="Times New Roman" w:hAnsi="Times New Roman" w:cs="Times New Roman"/>
                <w:iCs/>
                <w:color w:val="000000" w:themeColor="text1"/>
                <w:sz w:val="24"/>
                <w:szCs w:val="24"/>
                <w:lang w:val="uk-UA"/>
              </w:rPr>
              <w:t xml:space="preserve"> 14001:2015,</w:t>
            </w:r>
            <w:r w:rsidRPr="00ED4AD6">
              <w:rPr>
                <w:rFonts w:ascii="Times New Roman" w:eastAsia="Times New Roman" w:hAnsi="Times New Roman" w:cs="Times New Roman"/>
                <w:iCs/>
                <w:color w:val="000000" w:themeColor="text1"/>
                <w:sz w:val="24"/>
                <w:szCs w:val="24"/>
              </w:rPr>
              <w:t>IDT</w:t>
            </w:r>
            <w:r w:rsidRPr="003426B0">
              <w:rPr>
                <w:rFonts w:ascii="Times New Roman" w:eastAsia="Times New Roman" w:hAnsi="Times New Roman" w:cs="Times New Roman"/>
                <w:iCs/>
                <w:color w:val="000000" w:themeColor="text1"/>
                <w:sz w:val="24"/>
                <w:szCs w:val="24"/>
                <w:lang w:val="uk-UA"/>
              </w:rPr>
              <w:t xml:space="preserve">) «Системи екологічного управління. </w:t>
            </w:r>
            <w:r w:rsidRPr="00ED4AD6">
              <w:rPr>
                <w:rFonts w:ascii="Times New Roman" w:eastAsia="Times New Roman" w:hAnsi="Times New Roman" w:cs="Times New Roman"/>
                <w:iCs/>
                <w:color w:val="000000" w:themeColor="text1"/>
                <w:sz w:val="24"/>
                <w:szCs w:val="24"/>
              </w:rPr>
              <w:t>Вимоги та настанови щодо застосування», ДСТУ ІSO 9001:2015 (ІSO 9001:2015,IDT) «Системи управління якістю. Вимоги»</w:t>
            </w:r>
          </w:p>
        </w:tc>
      </w:tr>
      <w:tr w:rsidR="00637243" w:rsidRPr="00D750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ED4AD6" w:rsidRDefault="00ED4AD6">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3426B0" w:rsidRDefault="00EA3092">
            <w:pPr>
              <w:spacing w:after="0" w:line="240" w:lineRule="auto"/>
              <w:ind w:left="120" w:right="120" w:hanging="20"/>
              <w:jc w:val="both"/>
              <w:rPr>
                <w:rFonts w:ascii="Times New Roman" w:eastAsia="Times New Roman" w:hAnsi="Times New Roman" w:cs="Times New Roman"/>
                <w:sz w:val="24"/>
                <w:szCs w:val="24"/>
                <w:lang w:val="uk-UA"/>
              </w:rPr>
            </w:pPr>
            <w:r w:rsidRPr="003426B0">
              <w:rPr>
                <w:rFonts w:ascii="Times New Roman" w:eastAsia="Times New Roman" w:hAnsi="Times New Roman" w:cs="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426B0">
              <w:rPr>
                <w:rFonts w:ascii="Times New Roman" w:eastAsia="Times New Roman" w:hAnsi="Times New Roman" w:cs="Times New Roman"/>
                <w:sz w:val="24"/>
                <w:szCs w:val="24"/>
                <w:lang w:val="uk-UA"/>
              </w:rPr>
              <w:t xml:space="preserve"> </w:t>
            </w:r>
            <w:r w:rsidRPr="003426B0">
              <w:rPr>
                <w:rFonts w:ascii="Times New Roman" w:eastAsia="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3426B0">
              <w:rPr>
                <w:rFonts w:ascii="Times New Roman" w:eastAsia="Times New Roman" w:hAnsi="Times New Roman" w:cs="Times New Roman"/>
                <w:sz w:val="24"/>
                <w:szCs w:val="24"/>
                <w:lang w:val="uk-UA"/>
              </w:rPr>
              <w:t>місця проживання</w:t>
            </w:r>
            <w:r w:rsidRPr="003426B0">
              <w:rPr>
                <w:rFonts w:ascii="Times New Roman" w:eastAsia="Times New Roman" w:hAnsi="Times New Roman" w:cs="Times New Roman"/>
                <w:color w:val="000000"/>
                <w:sz w:val="24"/>
                <w:szCs w:val="24"/>
                <w:lang w:val="uk-UA"/>
              </w:rPr>
              <w:t xml:space="preserve"> та громадянство.</w:t>
            </w:r>
          </w:p>
          <w:p w:rsidR="00637243" w:rsidRDefault="00EA3092">
            <w:pPr>
              <w:spacing w:after="0" w:line="240" w:lineRule="auto"/>
              <w:ind w:left="100" w:right="120" w:hanging="20"/>
              <w:jc w:val="both"/>
              <w:rPr>
                <w:rFonts w:ascii="Times New Roman" w:eastAsia="Times New Roman" w:hAnsi="Times New Roman" w:cs="Times New Roman"/>
                <w:i/>
                <w:color w:val="000000"/>
                <w:sz w:val="24"/>
                <w:szCs w:val="24"/>
                <w:lang w:val="uk-UA"/>
              </w:rPr>
            </w:pPr>
            <w:r w:rsidRPr="003426B0">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426B0">
              <w:rPr>
                <w:rFonts w:ascii="Times New Roman" w:eastAsia="Times New Roman" w:hAnsi="Times New Roman" w:cs="Times New Roman"/>
                <w:i/>
                <w:sz w:val="24"/>
                <w:szCs w:val="24"/>
                <w:lang w:val="uk-UA"/>
              </w:rPr>
              <w:t>—</w:t>
            </w:r>
            <w:r w:rsidRPr="003426B0">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426B0">
              <w:rPr>
                <w:rFonts w:ascii="Times New Roman" w:eastAsia="Times New Roman" w:hAnsi="Times New Roman" w:cs="Times New Roman"/>
                <w:i/>
                <w:sz w:val="24"/>
                <w:szCs w:val="24"/>
                <w:lang w:val="uk-UA"/>
              </w:rPr>
              <w:t>—</w:t>
            </w:r>
            <w:r w:rsidRPr="003426B0">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3426B0">
              <w:rPr>
                <w:rFonts w:ascii="Times New Roman" w:eastAsia="Times New Roman" w:hAnsi="Times New Roman" w:cs="Times New Roman"/>
                <w:i/>
                <w:sz w:val="24"/>
                <w:szCs w:val="24"/>
                <w:lang w:val="uk-UA"/>
              </w:rPr>
              <w:t>—</w:t>
            </w:r>
            <w:r w:rsidRPr="003426B0">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426B0">
              <w:rPr>
                <w:rFonts w:ascii="Times New Roman" w:eastAsia="Times New Roman" w:hAnsi="Times New Roman" w:cs="Times New Roman"/>
                <w:i/>
                <w:sz w:val="24"/>
                <w:szCs w:val="24"/>
                <w:lang w:val="uk-UA"/>
              </w:rPr>
              <w:t>—</w:t>
            </w:r>
            <w:r w:rsidRPr="003426B0">
              <w:rPr>
                <w:rFonts w:ascii="Times New Roman" w:eastAsia="Times New Roman" w:hAnsi="Times New Roman" w:cs="Times New Roman"/>
                <w:i/>
                <w:color w:val="000000"/>
                <w:sz w:val="24"/>
                <w:szCs w:val="24"/>
                <w:lang w:val="uk-UA"/>
              </w:rPr>
              <w:t xml:space="preserve"> підприємців та громадських формувань».</w:t>
            </w:r>
            <w:r w:rsidRPr="00291DE1">
              <w:rPr>
                <w:rFonts w:ascii="Times New Roman" w:eastAsia="Times New Roman" w:hAnsi="Times New Roman" w:cs="Times New Roman"/>
                <w:i/>
                <w:color w:val="000000"/>
                <w:sz w:val="24"/>
                <w:szCs w:val="24"/>
              </w:rPr>
              <w:t> </w:t>
            </w:r>
          </w:p>
          <w:p w:rsidR="00702EC1" w:rsidRPr="00702EC1" w:rsidRDefault="00702EC1" w:rsidP="00702EC1">
            <w:pPr>
              <w:spacing w:after="0" w:line="240" w:lineRule="auto"/>
              <w:jc w:val="both"/>
              <w:rPr>
                <w:rFonts w:ascii="Times New Roman" w:eastAsia="Times New Roman" w:hAnsi="Times New Roman" w:cs="Times New Roman"/>
                <w:sz w:val="24"/>
                <w:szCs w:val="24"/>
                <w:lang w:val="uk-UA"/>
              </w:rPr>
            </w:pPr>
            <w:r w:rsidRPr="00702EC1">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02EC1" w:rsidRPr="00702EC1" w:rsidRDefault="00702EC1" w:rsidP="00702EC1">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702EC1">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02EC1" w:rsidRPr="00AA4E4C" w:rsidRDefault="00702EC1" w:rsidP="00702EC1">
            <w:pPr>
              <w:spacing w:after="0" w:line="240" w:lineRule="auto"/>
              <w:ind w:left="283" w:hanging="283"/>
              <w:jc w:val="both"/>
              <w:rPr>
                <w:rFonts w:ascii="Times New Roman" w:eastAsia="Times New Roman" w:hAnsi="Times New Roman" w:cs="Times New Roman"/>
                <w:i/>
                <w:sz w:val="24"/>
                <w:szCs w:val="24"/>
              </w:rPr>
            </w:pPr>
            <w:r w:rsidRPr="00AA4E4C">
              <w:rPr>
                <w:rFonts w:ascii="Times New Roman" w:eastAsia="Times New Roman" w:hAnsi="Times New Roman" w:cs="Times New Roman"/>
                <w:i/>
                <w:sz w:val="24"/>
                <w:szCs w:val="24"/>
              </w:rPr>
              <w:t>або</w:t>
            </w:r>
          </w:p>
          <w:p w:rsidR="00702EC1" w:rsidRPr="00AA4E4C" w:rsidRDefault="00702EC1" w:rsidP="00702EC1">
            <w:pPr>
              <w:numPr>
                <w:ilvl w:val="0"/>
                <w:numId w:val="6"/>
              </w:numPr>
              <w:spacing w:after="0" w:line="240" w:lineRule="auto"/>
              <w:ind w:left="283" w:hanging="283"/>
              <w:jc w:val="both"/>
              <w:rPr>
                <w:rFonts w:ascii="Times New Roman" w:eastAsia="Times New Roman" w:hAnsi="Times New Roman" w:cs="Times New Roman"/>
                <w:sz w:val="24"/>
                <w:szCs w:val="24"/>
              </w:rPr>
            </w:pPr>
            <w:r w:rsidRPr="00AA4E4C">
              <w:rPr>
                <w:rFonts w:ascii="Times New Roman" w:eastAsia="Times New Roman" w:hAnsi="Times New Roman" w:cs="Times New Roman"/>
                <w:sz w:val="24"/>
                <w:szCs w:val="24"/>
              </w:rPr>
              <w:t xml:space="preserve">посвідчення біженця чи документ, що </w:t>
            </w:r>
            <w:proofErr w:type="gramStart"/>
            <w:r w:rsidRPr="00AA4E4C">
              <w:rPr>
                <w:rFonts w:ascii="Times New Roman" w:eastAsia="Times New Roman" w:hAnsi="Times New Roman" w:cs="Times New Roman"/>
                <w:sz w:val="24"/>
                <w:szCs w:val="24"/>
              </w:rPr>
              <w:t>п</w:t>
            </w:r>
            <w:proofErr w:type="gramEnd"/>
            <w:r w:rsidRPr="00AA4E4C">
              <w:rPr>
                <w:rFonts w:ascii="Times New Roman" w:eastAsia="Times New Roman" w:hAnsi="Times New Roman" w:cs="Times New Roman"/>
                <w:sz w:val="24"/>
                <w:szCs w:val="24"/>
              </w:rPr>
              <w:t>ідтверджує надання притулку в Україні,</w:t>
            </w:r>
          </w:p>
          <w:p w:rsidR="00702EC1" w:rsidRPr="00AA4E4C" w:rsidRDefault="00702EC1" w:rsidP="00702EC1">
            <w:pPr>
              <w:spacing w:after="0" w:line="240" w:lineRule="auto"/>
              <w:ind w:left="283" w:hanging="283"/>
              <w:jc w:val="both"/>
              <w:rPr>
                <w:rFonts w:ascii="Times New Roman" w:eastAsia="Times New Roman" w:hAnsi="Times New Roman" w:cs="Times New Roman"/>
                <w:i/>
                <w:sz w:val="24"/>
                <w:szCs w:val="24"/>
              </w:rPr>
            </w:pPr>
            <w:r w:rsidRPr="00AA4E4C">
              <w:rPr>
                <w:rFonts w:ascii="Times New Roman" w:eastAsia="Times New Roman" w:hAnsi="Times New Roman" w:cs="Times New Roman"/>
                <w:i/>
                <w:sz w:val="24"/>
                <w:szCs w:val="24"/>
              </w:rPr>
              <w:t>або</w:t>
            </w:r>
          </w:p>
          <w:p w:rsidR="00702EC1" w:rsidRPr="00AA4E4C" w:rsidRDefault="00702EC1" w:rsidP="00702EC1">
            <w:pPr>
              <w:numPr>
                <w:ilvl w:val="0"/>
                <w:numId w:val="3"/>
              </w:numPr>
              <w:spacing w:after="0" w:line="240" w:lineRule="auto"/>
              <w:ind w:left="283" w:hanging="283"/>
              <w:jc w:val="both"/>
              <w:rPr>
                <w:rFonts w:ascii="Times New Roman" w:eastAsia="Times New Roman" w:hAnsi="Times New Roman" w:cs="Times New Roman"/>
                <w:sz w:val="24"/>
                <w:szCs w:val="24"/>
              </w:rPr>
            </w:pPr>
            <w:r w:rsidRPr="00AA4E4C">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702EC1" w:rsidRPr="00AA4E4C" w:rsidRDefault="00702EC1" w:rsidP="00702EC1">
            <w:pPr>
              <w:spacing w:after="0" w:line="240" w:lineRule="auto"/>
              <w:ind w:left="283" w:hanging="283"/>
              <w:jc w:val="both"/>
              <w:rPr>
                <w:rFonts w:ascii="Times New Roman" w:eastAsia="Times New Roman" w:hAnsi="Times New Roman" w:cs="Times New Roman"/>
                <w:i/>
                <w:sz w:val="24"/>
                <w:szCs w:val="24"/>
              </w:rPr>
            </w:pPr>
            <w:r w:rsidRPr="00AA4E4C">
              <w:rPr>
                <w:rFonts w:ascii="Times New Roman" w:eastAsia="Times New Roman" w:hAnsi="Times New Roman" w:cs="Times New Roman"/>
                <w:i/>
                <w:sz w:val="24"/>
                <w:szCs w:val="24"/>
              </w:rPr>
              <w:t>або</w:t>
            </w:r>
          </w:p>
          <w:p w:rsidR="00702EC1" w:rsidRPr="00AA4E4C" w:rsidRDefault="00702EC1" w:rsidP="00702EC1">
            <w:pPr>
              <w:numPr>
                <w:ilvl w:val="0"/>
                <w:numId w:val="4"/>
              </w:numPr>
              <w:shd w:val="clear" w:color="auto" w:fill="FFFFFF"/>
              <w:spacing w:after="0" w:line="240" w:lineRule="auto"/>
              <w:ind w:left="283" w:hanging="283"/>
              <w:jc w:val="both"/>
              <w:rPr>
                <w:rFonts w:ascii="Times New Roman" w:eastAsia="Times New Roman" w:hAnsi="Times New Roman" w:cs="Times New Roman"/>
                <w:sz w:val="24"/>
                <w:szCs w:val="24"/>
              </w:rPr>
            </w:pPr>
            <w:r w:rsidRPr="00AA4E4C">
              <w:rPr>
                <w:rFonts w:ascii="Times New Roman" w:eastAsia="Times New Roman" w:hAnsi="Times New Roman" w:cs="Times New Roman"/>
                <w:sz w:val="24"/>
                <w:szCs w:val="24"/>
              </w:rPr>
              <w:t>посвідчення особи, якій надано тимчасовий захист в Україні,</w:t>
            </w:r>
          </w:p>
          <w:p w:rsidR="00702EC1" w:rsidRPr="00AA4E4C" w:rsidRDefault="00702EC1" w:rsidP="00702EC1">
            <w:pPr>
              <w:shd w:val="clear" w:color="auto" w:fill="FFFFFF"/>
              <w:spacing w:after="0" w:line="240" w:lineRule="auto"/>
              <w:ind w:left="283" w:hanging="283"/>
              <w:jc w:val="both"/>
              <w:rPr>
                <w:rFonts w:ascii="Times New Roman" w:eastAsia="Times New Roman" w:hAnsi="Times New Roman" w:cs="Times New Roman"/>
                <w:i/>
                <w:sz w:val="24"/>
                <w:szCs w:val="24"/>
              </w:rPr>
            </w:pPr>
            <w:r w:rsidRPr="00AA4E4C">
              <w:rPr>
                <w:rFonts w:ascii="Times New Roman" w:eastAsia="Times New Roman" w:hAnsi="Times New Roman" w:cs="Times New Roman"/>
                <w:i/>
                <w:sz w:val="24"/>
                <w:szCs w:val="24"/>
              </w:rPr>
              <w:t>або</w:t>
            </w:r>
          </w:p>
          <w:p w:rsidR="00702EC1" w:rsidRPr="00702EC1" w:rsidRDefault="00702EC1" w:rsidP="00702EC1">
            <w:pPr>
              <w:spacing w:after="0" w:line="240" w:lineRule="auto"/>
              <w:ind w:left="100" w:right="120" w:hanging="20"/>
              <w:jc w:val="both"/>
              <w:rPr>
                <w:rFonts w:ascii="Times New Roman" w:eastAsia="Times New Roman" w:hAnsi="Times New Roman" w:cs="Times New Roman"/>
                <w:sz w:val="24"/>
                <w:szCs w:val="24"/>
                <w:lang w:val="uk-UA"/>
              </w:rPr>
            </w:pPr>
            <w:r w:rsidRPr="00AA4E4C">
              <w:rPr>
                <w:rFonts w:ascii="Times New Roman" w:eastAsia="Times New Roman" w:hAnsi="Times New Roman" w:cs="Times New Roman"/>
                <w:sz w:val="24"/>
                <w:szCs w:val="24"/>
              </w:rPr>
              <w:t xml:space="preserve">витяг із реєстру територіальної громади, що </w:t>
            </w:r>
            <w:proofErr w:type="gramStart"/>
            <w:r w:rsidRPr="00AA4E4C">
              <w:rPr>
                <w:rFonts w:ascii="Times New Roman" w:eastAsia="Times New Roman" w:hAnsi="Times New Roman" w:cs="Times New Roman"/>
                <w:sz w:val="24"/>
                <w:szCs w:val="24"/>
              </w:rPr>
              <w:t>п</w:t>
            </w:r>
            <w:proofErr w:type="gramEnd"/>
            <w:r w:rsidRPr="00AA4E4C">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D4AD6" w:rsidRPr="00291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AD6" w:rsidRPr="001500AA" w:rsidRDefault="001500AA">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AD6" w:rsidRPr="00291DE1" w:rsidRDefault="001500AA" w:rsidP="00510C94">
            <w:pPr>
              <w:spacing w:after="0" w:line="240" w:lineRule="auto"/>
              <w:ind w:left="120" w:right="120" w:hanging="20"/>
              <w:jc w:val="both"/>
              <w:rPr>
                <w:rFonts w:ascii="Times New Roman" w:eastAsia="Times New Roman" w:hAnsi="Times New Roman" w:cs="Times New Roman"/>
                <w:color w:val="000000"/>
                <w:sz w:val="24"/>
                <w:szCs w:val="24"/>
              </w:rPr>
            </w:pPr>
            <w:r w:rsidRPr="00564870">
              <w:rPr>
                <w:rFonts w:ascii="Times New Roman" w:eastAsia="Times New Roman" w:hAnsi="Times New Roman" w:cs="Times New Roman"/>
                <w:sz w:val="24"/>
                <w:szCs w:val="24"/>
              </w:rPr>
              <w:t xml:space="preserve">У складі тендерної пропозиції Учасник надає розрахунок цінової пропозиції, який повинен бути </w:t>
            </w:r>
            <w:proofErr w:type="gramStart"/>
            <w:r w:rsidRPr="00564870">
              <w:rPr>
                <w:rFonts w:ascii="Times New Roman" w:eastAsia="Times New Roman" w:hAnsi="Times New Roman" w:cs="Times New Roman"/>
                <w:sz w:val="24"/>
                <w:szCs w:val="24"/>
              </w:rPr>
              <w:t>п</w:t>
            </w:r>
            <w:proofErr w:type="gramEnd"/>
            <w:r w:rsidRPr="00564870">
              <w:rPr>
                <w:rFonts w:ascii="Times New Roman" w:eastAsia="Times New Roman" w:hAnsi="Times New Roman" w:cs="Times New Roman"/>
                <w:sz w:val="24"/>
                <w:szCs w:val="24"/>
              </w:rPr>
              <w:t>ідтверджений кошторисною документацією. Кошторисна документація надається українською мовою, розроблен</w:t>
            </w:r>
            <w:r w:rsidR="00510C94">
              <w:rPr>
                <w:rFonts w:ascii="Times New Roman" w:eastAsia="Times New Roman" w:hAnsi="Times New Roman" w:cs="Times New Roman"/>
                <w:sz w:val="24"/>
                <w:szCs w:val="24"/>
                <w:lang w:val="uk-UA"/>
              </w:rPr>
              <w:t>а</w:t>
            </w:r>
            <w:r w:rsidRPr="00564870">
              <w:rPr>
                <w:rFonts w:ascii="Times New Roman" w:eastAsia="Times New Roman" w:hAnsi="Times New Roman" w:cs="Times New Roman"/>
                <w:sz w:val="24"/>
                <w:szCs w:val="24"/>
              </w:rPr>
              <w:t xml:space="preserve"> в програмному комплексі АВК – 5 та додатково при розгляді документів переможця надати Замовнику електронну інформаційну модель кошторису. На </w:t>
            </w:r>
            <w:proofErr w:type="gramStart"/>
            <w:r w:rsidRPr="00564870">
              <w:rPr>
                <w:rFonts w:ascii="Times New Roman" w:eastAsia="Times New Roman" w:hAnsi="Times New Roman" w:cs="Times New Roman"/>
                <w:sz w:val="24"/>
                <w:szCs w:val="24"/>
              </w:rPr>
              <w:t>п</w:t>
            </w:r>
            <w:proofErr w:type="gramEnd"/>
            <w:r w:rsidRPr="00564870">
              <w:rPr>
                <w:rFonts w:ascii="Times New Roman" w:eastAsia="Times New Roman" w:hAnsi="Times New Roman" w:cs="Times New Roman"/>
                <w:sz w:val="24"/>
                <w:szCs w:val="24"/>
              </w:rPr>
              <w:t>ідтвердження того, що програмний комплекс є сертифікованим Учасник повин</w:t>
            </w:r>
            <w:r w:rsidR="00510C94">
              <w:rPr>
                <w:rFonts w:ascii="Times New Roman" w:eastAsia="Times New Roman" w:hAnsi="Times New Roman" w:cs="Times New Roman"/>
                <w:sz w:val="24"/>
                <w:szCs w:val="24"/>
                <w:lang w:val="uk-UA"/>
              </w:rPr>
              <w:t>е</w:t>
            </w:r>
            <w:r w:rsidR="00510C94">
              <w:rPr>
                <w:rFonts w:ascii="Times New Roman" w:eastAsia="Times New Roman" w:hAnsi="Times New Roman" w:cs="Times New Roman"/>
                <w:sz w:val="24"/>
                <w:szCs w:val="24"/>
              </w:rPr>
              <w:t>н</w:t>
            </w:r>
            <w:r w:rsidRPr="00564870">
              <w:rPr>
                <w:rFonts w:ascii="Times New Roman" w:eastAsia="Times New Roman" w:hAnsi="Times New Roman" w:cs="Times New Roman"/>
                <w:sz w:val="24"/>
                <w:szCs w:val="24"/>
              </w:rPr>
              <w:t xml:space="preserve"> надати відсканований оригінал договору зі спеціалізованою організацією на надання послуг з обслуговування та ліцензію на програмний комплексі АВК-5 або на програмний комплекс, який взаємодіє з ним в частині передачі кошторисної документації та розрахунків.</w:t>
            </w:r>
          </w:p>
        </w:tc>
      </w:tr>
      <w:tr w:rsidR="00C924BE" w:rsidRPr="00D4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4BE" w:rsidRDefault="00C924BE">
            <w:pPr>
              <w:spacing w:before="240" w:after="0" w:line="240" w:lineRule="auto"/>
              <w:ind w:left="100"/>
              <w:rPr>
                <w:rFonts w:ascii="Times New Roman" w:eastAsia="Times New Roman" w:hAnsi="Times New Roman" w:cs="Times New Roman"/>
                <w:b/>
                <w:color w:val="000000"/>
                <w:sz w:val="24"/>
                <w:szCs w:val="24"/>
                <w:lang w:val="uk-UA"/>
              </w:rPr>
            </w:pPr>
          </w:p>
          <w:p w:rsidR="00C924BE" w:rsidRDefault="00C924BE">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4BE" w:rsidRPr="003F70F4" w:rsidRDefault="00C924BE" w:rsidP="00872132">
            <w:pPr>
              <w:pStyle w:val="40"/>
              <w:ind w:left="47" w:right="187"/>
              <w:jc w:val="both"/>
              <w:rPr>
                <w:rFonts w:ascii="Times New Roman" w:eastAsia="Times New Roman" w:hAnsi="Times New Roman" w:cs="Times New Roman"/>
                <w:sz w:val="24"/>
                <w:szCs w:val="24"/>
                <w:highlight w:val="green"/>
              </w:rPr>
            </w:pPr>
            <w:r w:rsidRPr="00564870">
              <w:rPr>
                <w:rFonts w:ascii="Times New Roman" w:hAnsi="Times New Roman" w:cs="Times New Roman"/>
                <w:bCs/>
                <w:sz w:val="24"/>
                <w:szCs w:val="24"/>
              </w:rPr>
              <w:t>Довідка</w:t>
            </w:r>
            <w:r w:rsidRPr="00564870">
              <w:rPr>
                <w:rFonts w:ascii="Times New Roman" w:eastAsia="Times New Roman" w:hAnsi="Times New Roman" w:cs="Times New Roman"/>
                <w:sz w:val="24"/>
                <w:szCs w:val="24"/>
              </w:rPr>
              <w:t xml:space="preserve">, складена в довільній формі, яка містить інформацію </w:t>
            </w:r>
            <w:r w:rsidRPr="00564870">
              <w:rPr>
                <w:rFonts w:ascii="Times New Roman" w:hAnsi="Times New Roman" w:cs="Times New Roman"/>
                <w:bCs/>
                <w:sz w:val="24"/>
                <w:szCs w:val="24"/>
              </w:rPr>
              <w:t>про вжиття Учасником заходів із захисту довкілля під час виконання робіт. Також Учасник надає у складі пропозиції оригінал або копію договору про утилізацію будівельних відходів, чинний на весь період виконання робіт згідно із предметом закупівлі.</w:t>
            </w:r>
          </w:p>
        </w:tc>
      </w:tr>
      <w:tr w:rsidR="00C924BE" w:rsidRPr="00291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4BE" w:rsidRDefault="00C924BE">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4BE" w:rsidRPr="003F70F4" w:rsidRDefault="00C924BE" w:rsidP="00872132">
            <w:pPr>
              <w:pStyle w:val="40"/>
              <w:ind w:left="47" w:right="187"/>
              <w:jc w:val="both"/>
              <w:rPr>
                <w:rFonts w:ascii="Times New Roman" w:hAnsi="Times New Roman" w:cs="Times New Roman"/>
                <w:bCs/>
                <w:color w:val="000000" w:themeColor="text1"/>
                <w:sz w:val="24"/>
                <w:szCs w:val="24"/>
                <w:highlight w:val="green"/>
              </w:rPr>
            </w:pPr>
            <w:r w:rsidRPr="00564870">
              <w:rPr>
                <w:rFonts w:ascii="Times New Roman" w:hAnsi="Times New Roman" w:cs="Times New Roman"/>
                <w:bCs/>
                <w:color w:val="000000" w:themeColor="text1"/>
                <w:sz w:val="24"/>
                <w:szCs w:val="24"/>
              </w:rPr>
              <w:t>Оригінали довідок з банків, де відкриті рахунки учасника, про відсутність/наявність заборгованості за кредитами, виданих не раніше, чим за два робочих дня до дати подання тендерної пропозиції.</w:t>
            </w:r>
          </w:p>
        </w:tc>
      </w:tr>
      <w:tr w:rsidR="00C924BE" w:rsidRPr="00291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4BE" w:rsidRDefault="00C924BE">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4BE" w:rsidRPr="003F70F4" w:rsidRDefault="00C924BE" w:rsidP="00872132">
            <w:pPr>
              <w:pStyle w:val="40"/>
              <w:ind w:left="47" w:right="187"/>
              <w:jc w:val="both"/>
              <w:rPr>
                <w:rFonts w:ascii="Times New Roman" w:hAnsi="Times New Roman" w:cs="Times New Roman"/>
                <w:bCs/>
                <w:color w:val="000000" w:themeColor="text1"/>
                <w:sz w:val="24"/>
                <w:szCs w:val="24"/>
                <w:highlight w:val="green"/>
              </w:rPr>
            </w:pPr>
            <w:r w:rsidRPr="00564870">
              <w:rPr>
                <w:rFonts w:ascii="Times New Roman" w:eastAsia="Times New Roman" w:hAnsi="Times New Roman"/>
                <w:color w:val="000000" w:themeColor="text1"/>
                <w:sz w:val="24"/>
                <w:szCs w:val="24"/>
                <w:lang w:eastAsia="uk-UA"/>
              </w:rPr>
              <w:t xml:space="preserve">У складі тендерної пропозиції Учасника надати Замовнику орієнтовний календарний графік виконання робіт у довільній формі </w:t>
            </w:r>
            <w:r w:rsidRPr="00564870">
              <w:rPr>
                <w:rFonts w:ascii="Times New Roman" w:eastAsia="Times New Roman" w:hAnsi="Times New Roman"/>
                <w:iCs/>
                <w:color w:val="000000" w:themeColor="text1"/>
                <w:sz w:val="24"/>
                <w:szCs w:val="24"/>
                <w:lang w:eastAsia="ru-RU"/>
              </w:rPr>
              <w:t>за власноручним підписом уповноваженої особи Учасника та завірений печаткою (у разі її використання)</w:t>
            </w:r>
            <w:r w:rsidRPr="00564870">
              <w:rPr>
                <w:rFonts w:ascii="Times New Roman" w:eastAsia="Times New Roman" w:hAnsi="Times New Roman"/>
                <w:color w:val="000000" w:themeColor="text1"/>
                <w:sz w:val="24"/>
                <w:szCs w:val="24"/>
                <w:lang w:eastAsia="uk-UA"/>
              </w:rPr>
              <w:t>.</w:t>
            </w:r>
          </w:p>
        </w:tc>
      </w:tr>
      <w:tr w:rsidR="00C924BE" w:rsidRPr="00D4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4BE" w:rsidRDefault="00C924BE">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4BE" w:rsidRPr="00564870" w:rsidRDefault="00C924BE" w:rsidP="00872132">
            <w:pPr>
              <w:pStyle w:val="40"/>
              <w:ind w:left="47" w:right="187"/>
              <w:jc w:val="both"/>
              <w:rPr>
                <w:rFonts w:ascii="Times New Roman" w:eastAsia="Times New Roman" w:hAnsi="Times New Roman"/>
                <w:color w:val="000000" w:themeColor="text1"/>
                <w:sz w:val="24"/>
                <w:szCs w:val="24"/>
                <w:lang w:eastAsia="uk-UA"/>
              </w:rPr>
            </w:pPr>
            <w:r w:rsidRPr="00C924BE">
              <w:rPr>
                <w:rFonts w:ascii="Times New Roman" w:eastAsia="Times New Roman" w:hAnsi="Times New Roman"/>
                <w:color w:val="000000" w:themeColor="text1"/>
                <w:sz w:val="24"/>
                <w:szCs w:val="24"/>
                <w:lang w:eastAsia="uk-UA"/>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tc>
      </w:tr>
    </w:tbl>
    <w:p w:rsidR="00637243" w:rsidRDefault="00637243">
      <w:pPr>
        <w:spacing w:after="0" w:line="240" w:lineRule="auto"/>
        <w:rPr>
          <w:rFonts w:ascii="Times New Roman" w:eastAsia="Times New Roman" w:hAnsi="Times New Roman" w:cs="Times New Roman"/>
          <w:sz w:val="24"/>
          <w:szCs w:val="24"/>
          <w:lang w:val="uk-UA"/>
        </w:rPr>
      </w:pPr>
    </w:p>
    <w:p w:rsidR="00FD42C3" w:rsidRPr="00CC33AD" w:rsidRDefault="003F70F4" w:rsidP="00D37140">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val="uk-UA"/>
        </w:rPr>
        <w:t xml:space="preserve"> </w:t>
      </w:r>
      <w:proofErr w:type="gramStart"/>
      <w:r w:rsidR="00FD42C3" w:rsidRPr="00CC33AD">
        <w:rPr>
          <w:rFonts w:ascii="Times New Roman" w:hAnsi="Times New Roman" w:cs="Times New Roman"/>
          <w:b/>
          <w:sz w:val="24"/>
          <w:szCs w:val="24"/>
        </w:rPr>
        <w:t xml:space="preserve">Учасник </w:t>
      </w:r>
      <w:r w:rsidR="007A7237" w:rsidRPr="00CC33AD">
        <w:rPr>
          <w:rFonts w:ascii="Times New Roman" w:hAnsi="Times New Roman" w:cs="Times New Roman"/>
          <w:b/>
          <w:sz w:val="24"/>
          <w:szCs w:val="24"/>
          <w:lang w:val="uk-UA"/>
        </w:rPr>
        <w:t xml:space="preserve">також </w:t>
      </w:r>
      <w:r w:rsidR="00FD42C3" w:rsidRPr="00CC33AD">
        <w:rPr>
          <w:rFonts w:ascii="Times New Roman" w:hAnsi="Times New Roman" w:cs="Times New Roman"/>
          <w:b/>
          <w:sz w:val="24"/>
          <w:szCs w:val="24"/>
        </w:rPr>
        <w:t>повинен надати в повному обсязі в електронному вигляді в складі своєї пропозиції:</w:t>
      </w:r>
      <w:proofErr w:type="gramEnd"/>
    </w:p>
    <w:p w:rsidR="00FD42C3" w:rsidRPr="00CC33AD" w:rsidRDefault="00FD42C3" w:rsidP="00CC33AD">
      <w:pPr>
        <w:pStyle w:val="af"/>
        <w:jc w:val="both"/>
        <w:rPr>
          <w:rFonts w:ascii="Times New Roman" w:hAnsi="Times New Roman"/>
          <w:color w:val="000000" w:themeColor="text1"/>
          <w:sz w:val="24"/>
          <w:szCs w:val="24"/>
          <w:lang w:eastAsia="ru-RU"/>
        </w:rPr>
      </w:pPr>
      <w:r w:rsidRPr="00CC33AD">
        <w:tab/>
      </w:r>
      <w:r w:rsidR="007A7237" w:rsidRPr="00CC33AD">
        <w:rPr>
          <w:rFonts w:ascii="Times New Roman" w:hAnsi="Times New Roman"/>
          <w:color w:val="000000" w:themeColor="text1"/>
          <w:sz w:val="24"/>
          <w:szCs w:val="24"/>
          <w:lang w:eastAsia="ru-RU"/>
        </w:rPr>
        <w:t>5</w:t>
      </w:r>
      <w:r w:rsidRPr="00CC33AD">
        <w:rPr>
          <w:rFonts w:ascii="Times New Roman" w:hAnsi="Times New Roman"/>
          <w:color w:val="000000" w:themeColor="text1"/>
          <w:sz w:val="24"/>
          <w:szCs w:val="24"/>
          <w:lang w:eastAsia="ru-RU"/>
        </w:rPr>
        <w:t>. Сканована копія</w:t>
      </w:r>
      <w:r w:rsidR="00CC33AD" w:rsidRPr="00CC33AD">
        <w:rPr>
          <w:rFonts w:ascii="Times New Roman" w:hAnsi="Times New Roman"/>
          <w:color w:val="000000" w:themeColor="text1"/>
          <w:sz w:val="24"/>
          <w:szCs w:val="24"/>
          <w:lang w:eastAsia="ru-RU"/>
        </w:rPr>
        <w:t xml:space="preserve"> </w:t>
      </w:r>
      <w:r w:rsidRPr="00CC33AD">
        <w:rPr>
          <w:rFonts w:ascii="Times New Roman" w:hAnsi="Times New Roman"/>
          <w:color w:val="000000" w:themeColor="text1"/>
          <w:sz w:val="24"/>
          <w:szCs w:val="24"/>
          <w:lang w:eastAsia="ru-RU"/>
        </w:rPr>
        <w:t xml:space="preserve"> з оригіналу Балансу </w:t>
      </w:r>
      <w:proofErr w:type="gramStart"/>
      <w:r w:rsidRPr="00CC33AD">
        <w:rPr>
          <w:rFonts w:ascii="Times New Roman" w:hAnsi="Times New Roman"/>
          <w:color w:val="000000" w:themeColor="text1"/>
          <w:sz w:val="24"/>
          <w:szCs w:val="24"/>
          <w:lang w:eastAsia="ru-RU"/>
        </w:rPr>
        <w:t>п</w:t>
      </w:r>
      <w:proofErr w:type="gramEnd"/>
      <w:r w:rsidRPr="00CC33AD">
        <w:rPr>
          <w:rFonts w:ascii="Times New Roman" w:hAnsi="Times New Roman"/>
          <w:color w:val="000000" w:themeColor="text1"/>
          <w:sz w:val="24"/>
          <w:szCs w:val="24"/>
          <w:lang w:eastAsia="ru-RU"/>
        </w:rPr>
        <w:t xml:space="preserve">ідприємства за попередній звітний період. Сканована копія з оригіналу Звіту про фінансові результати. </w:t>
      </w:r>
    </w:p>
    <w:p w:rsidR="00B97B75" w:rsidRPr="003426B0" w:rsidRDefault="00CC33AD" w:rsidP="00CC33AD">
      <w:pPr>
        <w:pStyle w:val="af"/>
        <w:jc w:val="both"/>
        <w:rPr>
          <w:rFonts w:ascii="Times New Roman" w:hAnsi="Times New Roman"/>
          <w:color w:val="000000" w:themeColor="text1"/>
          <w:sz w:val="24"/>
          <w:szCs w:val="24"/>
          <w:lang w:eastAsia="ru-RU"/>
        </w:rPr>
      </w:pPr>
      <w:r w:rsidRPr="003426B0">
        <w:rPr>
          <w:rFonts w:ascii="Times New Roman" w:hAnsi="Times New Roman"/>
          <w:color w:val="000000" w:themeColor="text1"/>
          <w:sz w:val="24"/>
          <w:szCs w:val="24"/>
          <w:lang w:eastAsia="ru-RU"/>
        </w:rPr>
        <w:t xml:space="preserve">            </w:t>
      </w:r>
      <w:proofErr w:type="gramStart"/>
      <w:r w:rsidR="00B97B75" w:rsidRPr="003426B0">
        <w:rPr>
          <w:rFonts w:ascii="Times New Roman" w:hAnsi="Times New Roman"/>
          <w:color w:val="000000" w:themeColor="text1"/>
          <w:sz w:val="24"/>
          <w:szCs w:val="24"/>
          <w:lang w:eastAsia="ru-RU"/>
        </w:rPr>
        <w:t>З</w:t>
      </w:r>
      <w:proofErr w:type="gramEnd"/>
      <w:r w:rsidR="00B97B75" w:rsidRPr="003426B0">
        <w:rPr>
          <w:rFonts w:ascii="Times New Roman" w:hAnsi="Times New Roman"/>
          <w:color w:val="000000" w:themeColor="text1"/>
          <w:sz w:val="24"/>
          <w:szCs w:val="24"/>
          <w:lang w:eastAsia="ru-RU"/>
        </w:rPr>
        <w:t xml:space="preserve"> метою підтвердження фінансової спроможності виконання робіт за предметом закупівлі, обсяг річного доходу (виручки) </w:t>
      </w:r>
      <w:r w:rsidR="007A7237" w:rsidRPr="003426B0">
        <w:rPr>
          <w:rFonts w:ascii="Times New Roman" w:hAnsi="Times New Roman"/>
          <w:color w:val="000000" w:themeColor="text1"/>
          <w:sz w:val="24"/>
          <w:szCs w:val="24"/>
          <w:lang w:eastAsia="ru-RU"/>
        </w:rPr>
        <w:t>У</w:t>
      </w:r>
      <w:r w:rsidR="00B97B75" w:rsidRPr="003426B0">
        <w:rPr>
          <w:rFonts w:ascii="Times New Roman" w:hAnsi="Times New Roman"/>
          <w:color w:val="000000" w:themeColor="text1"/>
          <w:sz w:val="24"/>
          <w:szCs w:val="24"/>
          <w:lang w:eastAsia="ru-RU"/>
        </w:rPr>
        <w:t>часника за 202</w:t>
      </w:r>
      <w:r w:rsidR="00702EC1">
        <w:rPr>
          <w:rFonts w:ascii="Times New Roman" w:hAnsi="Times New Roman"/>
          <w:color w:val="000000" w:themeColor="text1"/>
          <w:sz w:val="24"/>
          <w:szCs w:val="24"/>
          <w:lang w:val="uk-UA" w:eastAsia="ru-RU"/>
        </w:rPr>
        <w:t>2</w:t>
      </w:r>
      <w:r w:rsidR="00B97B75" w:rsidRPr="003426B0">
        <w:rPr>
          <w:rFonts w:ascii="Times New Roman" w:hAnsi="Times New Roman"/>
          <w:color w:val="000000" w:themeColor="text1"/>
          <w:sz w:val="24"/>
          <w:szCs w:val="24"/>
          <w:lang w:eastAsia="ru-RU"/>
        </w:rPr>
        <w:t xml:space="preserve"> рік повинен становити не менше 100% від очікуваної вартості предмету закупівлі. </w:t>
      </w:r>
    </w:p>
    <w:p w:rsidR="00B97B75" w:rsidRPr="003426B0" w:rsidRDefault="00CC33AD" w:rsidP="00CC33AD">
      <w:pPr>
        <w:pStyle w:val="af"/>
        <w:jc w:val="both"/>
        <w:rPr>
          <w:rFonts w:ascii="Times New Roman" w:hAnsi="Times New Roman"/>
          <w:color w:val="000000" w:themeColor="text1"/>
          <w:sz w:val="24"/>
          <w:szCs w:val="24"/>
          <w:lang w:eastAsia="ru-RU"/>
        </w:rPr>
      </w:pPr>
      <w:r w:rsidRPr="003426B0">
        <w:rPr>
          <w:rFonts w:ascii="Times New Roman" w:hAnsi="Times New Roman"/>
          <w:color w:val="000000" w:themeColor="text1"/>
          <w:sz w:val="24"/>
          <w:szCs w:val="24"/>
          <w:lang w:val="uk-UA" w:eastAsia="ru-RU"/>
        </w:rPr>
        <w:t xml:space="preserve">           </w:t>
      </w:r>
      <w:r w:rsidR="00B97B75" w:rsidRPr="003426B0">
        <w:rPr>
          <w:rFonts w:ascii="Times New Roman" w:hAnsi="Times New Roman"/>
          <w:color w:val="000000" w:themeColor="text1"/>
          <w:sz w:val="24"/>
          <w:szCs w:val="24"/>
          <w:lang w:eastAsia="ru-RU"/>
        </w:rPr>
        <w:t xml:space="preserve">Обсяг </w:t>
      </w:r>
      <w:proofErr w:type="gramStart"/>
      <w:r w:rsidR="00B97B75" w:rsidRPr="003426B0">
        <w:rPr>
          <w:rFonts w:ascii="Times New Roman" w:hAnsi="Times New Roman"/>
          <w:color w:val="000000" w:themeColor="text1"/>
          <w:sz w:val="24"/>
          <w:szCs w:val="24"/>
          <w:lang w:eastAsia="ru-RU"/>
        </w:rPr>
        <w:t>р</w:t>
      </w:r>
      <w:proofErr w:type="gramEnd"/>
      <w:r w:rsidR="00B97B75" w:rsidRPr="003426B0">
        <w:rPr>
          <w:rFonts w:ascii="Times New Roman" w:hAnsi="Times New Roman"/>
          <w:color w:val="000000" w:themeColor="text1"/>
          <w:sz w:val="24"/>
          <w:szCs w:val="24"/>
          <w:lang w:eastAsia="ru-RU"/>
        </w:rPr>
        <w:t>ічного доходу (виручки) за 202</w:t>
      </w:r>
      <w:r w:rsidR="00702EC1">
        <w:rPr>
          <w:rFonts w:ascii="Times New Roman" w:hAnsi="Times New Roman"/>
          <w:color w:val="000000" w:themeColor="text1"/>
          <w:sz w:val="24"/>
          <w:szCs w:val="24"/>
          <w:lang w:val="uk-UA" w:eastAsia="ru-RU"/>
        </w:rPr>
        <w:t>2</w:t>
      </w:r>
      <w:r w:rsidR="00B97B75" w:rsidRPr="003426B0">
        <w:rPr>
          <w:rFonts w:ascii="Times New Roman" w:hAnsi="Times New Roman"/>
          <w:color w:val="000000" w:themeColor="text1"/>
          <w:sz w:val="24"/>
          <w:szCs w:val="24"/>
          <w:lang w:eastAsia="ru-RU"/>
        </w:rPr>
        <w:t xml:space="preserve"> рік підтверджується наступними документами:</w:t>
      </w:r>
    </w:p>
    <w:p w:rsidR="00B97B75" w:rsidRPr="003426B0" w:rsidRDefault="00CC33AD" w:rsidP="00CC33AD">
      <w:pPr>
        <w:pStyle w:val="af"/>
        <w:jc w:val="both"/>
        <w:rPr>
          <w:rFonts w:ascii="Times New Roman" w:hAnsi="Times New Roman"/>
          <w:color w:val="000000" w:themeColor="text1"/>
          <w:sz w:val="24"/>
          <w:szCs w:val="24"/>
          <w:lang w:eastAsia="ru-RU"/>
        </w:rPr>
      </w:pPr>
      <w:r w:rsidRPr="003426B0">
        <w:rPr>
          <w:rFonts w:ascii="Times New Roman" w:hAnsi="Times New Roman"/>
          <w:color w:val="000000" w:themeColor="text1"/>
          <w:sz w:val="24"/>
          <w:szCs w:val="24"/>
          <w:lang w:val="uk-UA" w:eastAsia="ru-RU"/>
        </w:rPr>
        <w:t xml:space="preserve">          </w:t>
      </w:r>
      <w:r w:rsidR="00B97B75" w:rsidRPr="003426B0">
        <w:rPr>
          <w:rFonts w:ascii="Times New Roman" w:hAnsi="Times New Roman"/>
          <w:color w:val="000000" w:themeColor="text1"/>
          <w:sz w:val="24"/>
          <w:szCs w:val="24"/>
          <w:lang w:eastAsia="ru-RU"/>
        </w:rPr>
        <w:t xml:space="preserve">- Балансом </w:t>
      </w:r>
      <w:proofErr w:type="gramStart"/>
      <w:r w:rsidR="00B97B75" w:rsidRPr="003426B0">
        <w:rPr>
          <w:rFonts w:ascii="Times New Roman" w:hAnsi="Times New Roman"/>
          <w:color w:val="000000" w:themeColor="text1"/>
          <w:sz w:val="24"/>
          <w:szCs w:val="24"/>
          <w:lang w:eastAsia="ru-RU"/>
        </w:rPr>
        <w:t>п</w:t>
      </w:r>
      <w:proofErr w:type="gramEnd"/>
      <w:r w:rsidR="00B97B75" w:rsidRPr="003426B0">
        <w:rPr>
          <w:rFonts w:ascii="Times New Roman" w:hAnsi="Times New Roman"/>
          <w:color w:val="000000" w:themeColor="text1"/>
          <w:sz w:val="24"/>
          <w:szCs w:val="24"/>
          <w:lang w:eastAsia="ru-RU"/>
        </w:rPr>
        <w:t>ідприємства (форма № 1);</w:t>
      </w:r>
    </w:p>
    <w:p w:rsidR="00B97B75" w:rsidRPr="003426B0" w:rsidRDefault="00CC33AD" w:rsidP="00CC33AD">
      <w:pPr>
        <w:pStyle w:val="af"/>
        <w:jc w:val="both"/>
        <w:rPr>
          <w:rFonts w:ascii="Times New Roman" w:hAnsi="Times New Roman"/>
          <w:color w:val="000000" w:themeColor="text1"/>
          <w:sz w:val="24"/>
          <w:szCs w:val="24"/>
          <w:lang w:eastAsia="ru-RU"/>
        </w:rPr>
      </w:pPr>
      <w:r w:rsidRPr="003426B0">
        <w:rPr>
          <w:rFonts w:ascii="Times New Roman" w:hAnsi="Times New Roman"/>
          <w:color w:val="000000" w:themeColor="text1"/>
          <w:sz w:val="24"/>
          <w:szCs w:val="24"/>
          <w:lang w:val="uk-UA" w:eastAsia="ru-RU"/>
        </w:rPr>
        <w:t xml:space="preserve">          </w:t>
      </w:r>
      <w:r w:rsidR="00B97B75" w:rsidRPr="003426B0">
        <w:rPr>
          <w:rFonts w:ascii="Times New Roman" w:hAnsi="Times New Roman"/>
          <w:color w:val="000000" w:themeColor="text1"/>
          <w:sz w:val="24"/>
          <w:szCs w:val="24"/>
          <w:lang w:eastAsia="ru-RU"/>
        </w:rPr>
        <w:t>- Звітом про фінансові результати (форма №2);</w:t>
      </w:r>
    </w:p>
    <w:p w:rsidR="00B97B75" w:rsidRPr="003426B0" w:rsidRDefault="00CC33AD" w:rsidP="00CC33AD">
      <w:pPr>
        <w:pStyle w:val="af"/>
        <w:jc w:val="both"/>
        <w:rPr>
          <w:rFonts w:ascii="Times New Roman" w:hAnsi="Times New Roman"/>
          <w:color w:val="000000" w:themeColor="text1"/>
          <w:sz w:val="24"/>
          <w:szCs w:val="24"/>
          <w:lang w:eastAsia="ru-RU"/>
        </w:rPr>
      </w:pPr>
      <w:r w:rsidRPr="003426B0">
        <w:rPr>
          <w:rFonts w:ascii="Times New Roman" w:hAnsi="Times New Roman"/>
          <w:color w:val="000000" w:themeColor="text1"/>
          <w:sz w:val="24"/>
          <w:szCs w:val="24"/>
          <w:lang w:val="uk-UA" w:eastAsia="ru-RU"/>
        </w:rPr>
        <w:t xml:space="preserve">          </w:t>
      </w:r>
      <w:r w:rsidR="00B97B75" w:rsidRPr="003426B0">
        <w:rPr>
          <w:rFonts w:ascii="Times New Roman" w:hAnsi="Times New Roman"/>
          <w:color w:val="000000" w:themeColor="text1"/>
          <w:sz w:val="24"/>
          <w:szCs w:val="24"/>
          <w:lang w:eastAsia="ru-RU"/>
        </w:rPr>
        <w:t xml:space="preserve">У разі, якщо </w:t>
      </w:r>
      <w:r w:rsidR="007A7237" w:rsidRPr="003426B0">
        <w:rPr>
          <w:rFonts w:ascii="Times New Roman" w:hAnsi="Times New Roman"/>
          <w:color w:val="000000" w:themeColor="text1"/>
          <w:sz w:val="24"/>
          <w:szCs w:val="24"/>
          <w:lang w:eastAsia="ru-RU"/>
        </w:rPr>
        <w:t>У</w:t>
      </w:r>
      <w:r w:rsidR="00B97B75" w:rsidRPr="003426B0">
        <w:rPr>
          <w:rFonts w:ascii="Times New Roman" w:hAnsi="Times New Roman"/>
          <w:color w:val="000000" w:themeColor="text1"/>
          <w:sz w:val="24"/>
          <w:szCs w:val="24"/>
          <w:lang w:eastAsia="ru-RU"/>
        </w:rPr>
        <w:t xml:space="preserve">часник є суб’єктом малого </w:t>
      </w:r>
      <w:proofErr w:type="gramStart"/>
      <w:r w:rsidR="00B97B75" w:rsidRPr="003426B0">
        <w:rPr>
          <w:rFonts w:ascii="Times New Roman" w:hAnsi="Times New Roman"/>
          <w:color w:val="000000" w:themeColor="text1"/>
          <w:sz w:val="24"/>
          <w:szCs w:val="24"/>
          <w:lang w:eastAsia="ru-RU"/>
        </w:rPr>
        <w:t>п</w:t>
      </w:r>
      <w:proofErr w:type="gramEnd"/>
      <w:r w:rsidR="00B97B75" w:rsidRPr="003426B0">
        <w:rPr>
          <w:rFonts w:ascii="Times New Roman" w:hAnsi="Times New Roman"/>
          <w:color w:val="000000" w:themeColor="text1"/>
          <w:sz w:val="24"/>
          <w:szCs w:val="24"/>
          <w:lang w:eastAsia="ru-RU"/>
        </w:rPr>
        <w:t>ідприємництва, для підтвердження наявності фінансової спроможності, учасник надає:</w:t>
      </w:r>
    </w:p>
    <w:p w:rsidR="00B97B75" w:rsidRPr="003426B0" w:rsidRDefault="00CC33AD" w:rsidP="00CC33AD">
      <w:pPr>
        <w:pStyle w:val="af"/>
        <w:jc w:val="both"/>
        <w:rPr>
          <w:rFonts w:ascii="Times New Roman" w:hAnsi="Times New Roman"/>
          <w:color w:val="000000" w:themeColor="text1"/>
          <w:sz w:val="24"/>
          <w:szCs w:val="24"/>
          <w:lang w:eastAsia="ru-RU"/>
        </w:rPr>
      </w:pPr>
      <w:r w:rsidRPr="003426B0">
        <w:rPr>
          <w:rFonts w:ascii="Times New Roman" w:hAnsi="Times New Roman"/>
          <w:color w:val="000000" w:themeColor="text1"/>
          <w:sz w:val="24"/>
          <w:szCs w:val="24"/>
          <w:lang w:val="uk-UA" w:eastAsia="ru-RU"/>
        </w:rPr>
        <w:t xml:space="preserve">         </w:t>
      </w:r>
      <w:r w:rsidR="00B97B75" w:rsidRPr="003426B0">
        <w:rPr>
          <w:rFonts w:ascii="Times New Roman" w:hAnsi="Times New Roman"/>
          <w:color w:val="000000" w:themeColor="text1"/>
          <w:sz w:val="24"/>
          <w:szCs w:val="24"/>
          <w:lang w:eastAsia="ru-RU"/>
        </w:rPr>
        <w:t xml:space="preserve">- Фінансові звіти суб’єкта малого </w:t>
      </w:r>
      <w:proofErr w:type="gramStart"/>
      <w:r w:rsidR="00B97B75" w:rsidRPr="003426B0">
        <w:rPr>
          <w:rFonts w:ascii="Times New Roman" w:hAnsi="Times New Roman"/>
          <w:color w:val="000000" w:themeColor="text1"/>
          <w:sz w:val="24"/>
          <w:szCs w:val="24"/>
          <w:lang w:eastAsia="ru-RU"/>
        </w:rPr>
        <w:t>п</w:t>
      </w:r>
      <w:proofErr w:type="gramEnd"/>
      <w:r w:rsidR="00B97B75" w:rsidRPr="003426B0">
        <w:rPr>
          <w:rFonts w:ascii="Times New Roman" w:hAnsi="Times New Roman"/>
          <w:color w:val="000000" w:themeColor="text1"/>
          <w:sz w:val="24"/>
          <w:szCs w:val="24"/>
          <w:lang w:eastAsia="ru-RU"/>
        </w:rPr>
        <w:t>ідприємництва в складі Балансу (форма № 1-м) і Звіту про фінансові результати (форма № 2-м);</w:t>
      </w:r>
    </w:p>
    <w:p w:rsidR="00B97B75" w:rsidRPr="003426B0" w:rsidRDefault="00CC33AD" w:rsidP="00CC33AD">
      <w:pPr>
        <w:pStyle w:val="af"/>
        <w:jc w:val="both"/>
        <w:rPr>
          <w:rFonts w:ascii="Times New Roman" w:hAnsi="Times New Roman"/>
          <w:color w:val="000000" w:themeColor="text1"/>
          <w:sz w:val="24"/>
          <w:szCs w:val="24"/>
          <w:lang w:eastAsia="ru-RU"/>
        </w:rPr>
      </w:pPr>
      <w:r w:rsidRPr="003426B0">
        <w:rPr>
          <w:rFonts w:ascii="Times New Roman" w:hAnsi="Times New Roman"/>
          <w:color w:val="000000" w:themeColor="text1"/>
          <w:sz w:val="24"/>
          <w:szCs w:val="24"/>
          <w:lang w:val="uk-UA" w:eastAsia="ru-RU"/>
        </w:rPr>
        <w:t xml:space="preserve">         </w:t>
      </w:r>
      <w:r w:rsidR="00B97B75" w:rsidRPr="003426B0">
        <w:rPr>
          <w:rFonts w:ascii="Times New Roman" w:hAnsi="Times New Roman"/>
          <w:color w:val="000000" w:themeColor="text1"/>
          <w:sz w:val="24"/>
          <w:szCs w:val="24"/>
          <w:lang w:eastAsia="ru-RU"/>
        </w:rPr>
        <w:t xml:space="preserve">- або Спрощеного фінансового звіту суб’єкта малого </w:t>
      </w:r>
      <w:proofErr w:type="gramStart"/>
      <w:r w:rsidR="00B97B75" w:rsidRPr="003426B0">
        <w:rPr>
          <w:rFonts w:ascii="Times New Roman" w:hAnsi="Times New Roman"/>
          <w:color w:val="000000" w:themeColor="text1"/>
          <w:sz w:val="24"/>
          <w:szCs w:val="24"/>
          <w:lang w:eastAsia="ru-RU"/>
        </w:rPr>
        <w:t>п</w:t>
      </w:r>
      <w:proofErr w:type="gramEnd"/>
      <w:r w:rsidR="00B97B75" w:rsidRPr="003426B0">
        <w:rPr>
          <w:rFonts w:ascii="Times New Roman" w:hAnsi="Times New Roman"/>
          <w:color w:val="000000" w:themeColor="text1"/>
          <w:sz w:val="24"/>
          <w:szCs w:val="24"/>
          <w:lang w:eastAsia="ru-RU"/>
        </w:rPr>
        <w:t>ідприємництва в складі Балансу (форма №1-мс) і Звіту про фінансові результати (форма № 2-мс).</w:t>
      </w:r>
    </w:p>
    <w:p w:rsidR="00B97B75" w:rsidRPr="003426B0" w:rsidRDefault="00B97B75" w:rsidP="00CC33AD">
      <w:pPr>
        <w:pStyle w:val="af"/>
        <w:jc w:val="both"/>
        <w:rPr>
          <w:rFonts w:ascii="Times New Roman" w:hAnsi="Times New Roman"/>
          <w:color w:val="000000" w:themeColor="text1"/>
          <w:sz w:val="24"/>
          <w:szCs w:val="24"/>
          <w:lang w:eastAsia="ru-RU"/>
        </w:rPr>
      </w:pPr>
      <w:r w:rsidRPr="003426B0">
        <w:rPr>
          <w:rFonts w:ascii="Times New Roman" w:hAnsi="Times New Roman"/>
          <w:color w:val="000000" w:themeColor="text1"/>
          <w:sz w:val="24"/>
          <w:szCs w:val="24"/>
          <w:lang w:eastAsia="ru-RU"/>
        </w:rPr>
        <w:t xml:space="preserve">*- зазначені вище документи надаються з відміткою про отримання органом статистики або квитанцією № 2 </w:t>
      </w:r>
      <w:proofErr w:type="gramStart"/>
      <w:r w:rsidRPr="003426B0">
        <w:rPr>
          <w:rFonts w:ascii="Times New Roman" w:hAnsi="Times New Roman"/>
          <w:color w:val="000000" w:themeColor="text1"/>
          <w:sz w:val="24"/>
          <w:szCs w:val="24"/>
          <w:lang w:eastAsia="ru-RU"/>
        </w:rPr>
        <w:t>у</w:t>
      </w:r>
      <w:proofErr w:type="gramEnd"/>
      <w:r w:rsidRPr="003426B0">
        <w:rPr>
          <w:rFonts w:ascii="Times New Roman" w:hAnsi="Times New Roman"/>
          <w:color w:val="000000" w:themeColor="text1"/>
          <w:sz w:val="24"/>
          <w:szCs w:val="24"/>
          <w:lang w:eastAsia="ru-RU"/>
        </w:rPr>
        <w:t xml:space="preserve"> разі подання електронної звітності.</w:t>
      </w:r>
    </w:p>
    <w:p w:rsidR="00FD42C3" w:rsidRPr="00CC33AD" w:rsidRDefault="00FD42C3" w:rsidP="00FD42C3">
      <w:pPr>
        <w:spacing w:line="240" w:lineRule="auto"/>
        <w:ind w:right="-141" w:firstLine="567"/>
        <w:jc w:val="both"/>
        <w:rPr>
          <w:rFonts w:ascii="Times New Roman" w:hAnsi="Times New Roman" w:cs="Times New Roman"/>
          <w:sz w:val="24"/>
          <w:szCs w:val="24"/>
        </w:rPr>
      </w:pPr>
      <w:r w:rsidRPr="00CC33AD">
        <w:rPr>
          <w:rFonts w:ascii="Times New Roman" w:eastAsia="Times New Roman" w:hAnsi="Times New Roman" w:cs="Times New Roman"/>
          <w:color w:val="000000" w:themeColor="text1"/>
          <w:sz w:val="24"/>
          <w:szCs w:val="24"/>
        </w:rPr>
        <w:t xml:space="preserve">    </w:t>
      </w:r>
      <w:r w:rsidR="007A7237" w:rsidRPr="00CC33AD">
        <w:rPr>
          <w:rFonts w:ascii="Times New Roman" w:eastAsia="Times New Roman" w:hAnsi="Times New Roman" w:cs="Times New Roman"/>
          <w:color w:val="000000" w:themeColor="text1"/>
          <w:sz w:val="24"/>
          <w:szCs w:val="24"/>
          <w:lang w:val="uk-UA"/>
        </w:rPr>
        <w:t>6</w:t>
      </w:r>
      <w:r w:rsidRPr="00CC33AD">
        <w:rPr>
          <w:rFonts w:ascii="Times New Roman" w:eastAsia="Times New Roman" w:hAnsi="Times New Roman" w:cs="Times New Roman"/>
          <w:color w:val="000000" w:themeColor="text1"/>
          <w:sz w:val="24"/>
          <w:szCs w:val="24"/>
        </w:rPr>
        <w:t xml:space="preserve">. </w:t>
      </w:r>
      <w:r w:rsidRPr="00CC33AD">
        <w:rPr>
          <w:rFonts w:ascii="Times New Roman" w:hAnsi="Times New Roman" w:cs="Times New Roman"/>
          <w:bCs/>
          <w:color w:val="000000" w:themeColor="text1"/>
          <w:sz w:val="24"/>
          <w:szCs w:val="24"/>
        </w:rPr>
        <w:t xml:space="preserve">Для оцінки власних можливостей, наявності власних кваліфікованих фахівців та одержання  інформації, яка може бути необхідною для </w:t>
      </w:r>
      <w:proofErr w:type="gramStart"/>
      <w:r w:rsidRPr="00CC33AD">
        <w:rPr>
          <w:rFonts w:ascii="Times New Roman" w:hAnsi="Times New Roman" w:cs="Times New Roman"/>
          <w:bCs/>
          <w:color w:val="000000" w:themeColor="text1"/>
          <w:sz w:val="24"/>
          <w:szCs w:val="24"/>
        </w:rPr>
        <w:t>п</w:t>
      </w:r>
      <w:proofErr w:type="gramEnd"/>
      <w:r w:rsidRPr="00CC33AD">
        <w:rPr>
          <w:rFonts w:ascii="Times New Roman" w:hAnsi="Times New Roman" w:cs="Times New Roman"/>
          <w:bCs/>
          <w:color w:val="000000" w:themeColor="text1"/>
          <w:sz w:val="24"/>
          <w:szCs w:val="24"/>
        </w:rPr>
        <w:t xml:space="preserve">ідготовки пропозиції, Учасник повинен </w:t>
      </w:r>
      <w:r w:rsidRPr="00CC33AD">
        <w:rPr>
          <w:rFonts w:ascii="Times New Roman" w:hAnsi="Times New Roman" w:cs="Times New Roman"/>
          <w:b/>
          <w:bCs/>
          <w:color w:val="000000" w:themeColor="text1"/>
          <w:sz w:val="24"/>
          <w:szCs w:val="24"/>
        </w:rPr>
        <w:t>виконати візуальний огляд  об’єкту</w:t>
      </w:r>
      <w:r w:rsidRPr="00CC33AD">
        <w:rPr>
          <w:rFonts w:ascii="Times New Roman" w:hAnsi="Times New Roman" w:cs="Times New Roman"/>
          <w:bCs/>
          <w:color w:val="000000" w:themeColor="text1"/>
          <w:sz w:val="24"/>
          <w:szCs w:val="24"/>
        </w:rPr>
        <w:t xml:space="preserve">, на якому мають бути проведені роботи. </w:t>
      </w:r>
      <w:r w:rsidRPr="00CC33AD">
        <w:rPr>
          <w:rFonts w:ascii="Times New Roman" w:hAnsi="Times New Roman" w:cs="Times New Roman"/>
          <w:b/>
          <w:bCs/>
          <w:color w:val="000000" w:themeColor="text1"/>
          <w:sz w:val="24"/>
          <w:szCs w:val="24"/>
        </w:rPr>
        <w:t xml:space="preserve">Акт </w:t>
      </w:r>
      <w:r w:rsidRPr="00CC33AD">
        <w:rPr>
          <w:rFonts w:ascii="Times New Roman" w:hAnsi="Times New Roman" w:cs="Times New Roman"/>
          <w:bCs/>
          <w:color w:val="000000" w:themeColor="text1"/>
          <w:sz w:val="24"/>
          <w:szCs w:val="24"/>
        </w:rPr>
        <w:t xml:space="preserve">візуального огляду об’єкту, має містити </w:t>
      </w:r>
      <w:proofErr w:type="gramStart"/>
      <w:r w:rsidRPr="00CC33AD">
        <w:rPr>
          <w:rFonts w:ascii="Times New Roman" w:hAnsi="Times New Roman" w:cs="Times New Roman"/>
          <w:bCs/>
          <w:color w:val="000000" w:themeColor="text1"/>
          <w:sz w:val="24"/>
          <w:szCs w:val="24"/>
        </w:rPr>
        <w:t>п</w:t>
      </w:r>
      <w:proofErr w:type="gramEnd"/>
      <w:r w:rsidRPr="00CC33AD">
        <w:rPr>
          <w:rFonts w:ascii="Times New Roman" w:hAnsi="Times New Roman" w:cs="Times New Roman"/>
          <w:bCs/>
          <w:color w:val="000000" w:themeColor="text1"/>
          <w:sz w:val="24"/>
          <w:szCs w:val="24"/>
        </w:rPr>
        <w:t xml:space="preserve">ідпис керівника або уповноваженого представника Учасника та підпис представника Замовника.. Акт візуального огляду об’єкту має бути викладено в складі </w:t>
      </w:r>
      <w:r w:rsidRPr="00CC33AD">
        <w:rPr>
          <w:rFonts w:ascii="Times New Roman" w:hAnsi="Times New Roman" w:cs="Times New Roman"/>
          <w:bCs/>
          <w:color w:val="000000" w:themeColor="text1"/>
          <w:sz w:val="24"/>
          <w:szCs w:val="24"/>
        </w:rPr>
        <w:lastRenderedPageBreak/>
        <w:t>тендерної пропозиції.</w:t>
      </w:r>
      <w:r w:rsidRPr="00CC33AD">
        <w:rPr>
          <w:rFonts w:ascii="Times New Roman" w:hAnsi="Times New Roman" w:cs="Times New Roman"/>
          <w:color w:val="000000" w:themeColor="text1"/>
          <w:sz w:val="24"/>
          <w:szCs w:val="24"/>
        </w:rPr>
        <w:t xml:space="preserve"> Пропозиції подані без акту огляду об’єкту будуть відхилені. Витрати на відвідування об'єкту несе Учасник із власних коштів. Питання про їх компенсацію (повернення) не може бути предметом оскарження </w:t>
      </w:r>
      <w:proofErr w:type="gramStart"/>
      <w:r w:rsidRPr="00CC33AD">
        <w:rPr>
          <w:rFonts w:ascii="Times New Roman" w:hAnsi="Times New Roman" w:cs="Times New Roman"/>
          <w:sz w:val="24"/>
          <w:szCs w:val="24"/>
        </w:rPr>
        <w:t>Окр</w:t>
      </w:r>
      <w:proofErr w:type="gramEnd"/>
      <w:r w:rsidRPr="00CC33AD">
        <w:rPr>
          <w:rFonts w:ascii="Times New Roman" w:hAnsi="Times New Roman" w:cs="Times New Roman"/>
          <w:sz w:val="24"/>
          <w:szCs w:val="24"/>
        </w:rPr>
        <w:t xml:space="preserve">ім того, представники учасника перед допуском до території та приміщень  повинні дотримуватись вимог  постанови Кабінету Міністрів України від 9 грудня 2020 р. № 1236 (із змінами та доповненнями) * відповідно до п.1.1 ДСТУ-Н Б В.1.2-18:2016 «Настанова щодо обстеження будівель і споруд для визначення та оцінки їх </w:t>
      </w:r>
      <w:proofErr w:type="gramStart"/>
      <w:r w:rsidRPr="00CC33AD">
        <w:rPr>
          <w:rFonts w:ascii="Times New Roman" w:hAnsi="Times New Roman" w:cs="Times New Roman"/>
          <w:sz w:val="24"/>
          <w:szCs w:val="24"/>
        </w:rPr>
        <w:t>техн</w:t>
      </w:r>
      <w:proofErr w:type="gramEnd"/>
      <w:r w:rsidRPr="00CC33AD">
        <w:rPr>
          <w:rFonts w:ascii="Times New Roman" w:hAnsi="Times New Roman" w:cs="Times New Roman"/>
          <w:sz w:val="24"/>
          <w:szCs w:val="24"/>
        </w:rPr>
        <w:t xml:space="preserve">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 з урахуванням положень «Порядку проведення обстеження прийнятих в експлуатацію об’єктів будівництва», затвердженого Кабінетом Міністрів України на виконання статті 39-2 Закону України «Про регулювання містобудівної діяльності». Згідно з п. 6.4 вищезазначеного ДСТУ </w:t>
      </w:r>
      <w:proofErr w:type="gramStart"/>
      <w:r w:rsidRPr="00CC33AD">
        <w:rPr>
          <w:rFonts w:ascii="Times New Roman" w:hAnsi="Times New Roman" w:cs="Times New Roman"/>
          <w:sz w:val="24"/>
          <w:szCs w:val="24"/>
        </w:rPr>
        <w:t>п</w:t>
      </w:r>
      <w:proofErr w:type="gramEnd"/>
      <w:r w:rsidRPr="00CC33AD">
        <w:rPr>
          <w:rFonts w:ascii="Times New Roman" w:hAnsi="Times New Roman" w:cs="Times New Roman"/>
          <w:sz w:val="24"/>
          <w:szCs w:val="24"/>
        </w:rPr>
        <w:t xml:space="preserve">ідготовка до проведення обстеження є одним із етапів виконання обстеження об’єкта. </w:t>
      </w:r>
      <w:proofErr w:type="gramStart"/>
      <w:r w:rsidRPr="00CC33AD">
        <w:rPr>
          <w:rFonts w:ascii="Times New Roman" w:hAnsi="Times New Roman" w:cs="Times New Roman"/>
          <w:sz w:val="24"/>
          <w:szCs w:val="24"/>
        </w:rPr>
        <w:t>П</w:t>
      </w:r>
      <w:proofErr w:type="gramEnd"/>
      <w:r w:rsidRPr="00CC33AD">
        <w:rPr>
          <w:rFonts w:ascii="Times New Roman" w:hAnsi="Times New Roman" w:cs="Times New Roman"/>
          <w:sz w:val="24"/>
          <w:szCs w:val="24"/>
        </w:rPr>
        <w:t xml:space="preserve">ідготовка до проведення обстеження включає ознайомлення з об’єктом і прилеглою територією та забудовою. Вимога щодо попереднього огляду об’єкта є нормативно визначеним обов’язком для здійснення обстеження будівель і споруд, а також дозволяє Учаснику на місці оглянути можливості </w:t>
      </w:r>
      <w:proofErr w:type="gramStart"/>
      <w:r w:rsidRPr="00CC33AD">
        <w:rPr>
          <w:rFonts w:ascii="Times New Roman" w:hAnsi="Times New Roman" w:cs="Times New Roman"/>
          <w:sz w:val="24"/>
          <w:szCs w:val="24"/>
        </w:rPr>
        <w:t>п</w:t>
      </w:r>
      <w:proofErr w:type="gramEnd"/>
      <w:r w:rsidRPr="00CC33AD">
        <w:rPr>
          <w:rFonts w:ascii="Times New Roman" w:hAnsi="Times New Roman" w:cs="Times New Roman"/>
          <w:sz w:val="24"/>
          <w:szCs w:val="24"/>
        </w:rPr>
        <w:t>ідключення до існуючих мереж і визначитись з порядком застосування наявної у Учасника матеріально-технічної бази і техніки, та 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w:t>
      </w:r>
      <w:proofErr w:type="gramStart"/>
      <w:r w:rsidRPr="00CC33AD">
        <w:rPr>
          <w:rFonts w:ascii="Times New Roman" w:hAnsi="Times New Roman" w:cs="Times New Roman"/>
          <w:sz w:val="24"/>
          <w:szCs w:val="24"/>
        </w:rPr>
        <w:t>вл</w:t>
      </w:r>
      <w:proofErr w:type="gramEnd"/>
      <w:r w:rsidRPr="00CC33AD">
        <w:rPr>
          <w:rFonts w:ascii="Times New Roman" w:hAnsi="Times New Roman" w:cs="Times New Roman"/>
          <w:sz w:val="24"/>
          <w:szCs w:val="24"/>
        </w:rPr>
        <w:t>і».</w:t>
      </w:r>
    </w:p>
    <w:p w:rsidR="00FD42C3" w:rsidRPr="00CC33AD" w:rsidRDefault="00FD42C3" w:rsidP="00FD42C3">
      <w:pPr>
        <w:spacing w:after="0"/>
        <w:ind w:right="-141" w:firstLine="709"/>
        <w:jc w:val="both"/>
        <w:rPr>
          <w:rFonts w:ascii="Times New Roman" w:hAnsi="Times New Roman" w:cs="Times New Roman"/>
          <w:color w:val="000000" w:themeColor="text1"/>
          <w:sz w:val="24"/>
          <w:szCs w:val="24"/>
        </w:rPr>
      </w:pPr>
      <w:r w:rsidRPr="00CC33AD">
        <w:rPr>
          <w:rFonts w:ascii="Times New Roman" w:hAnsi="Times New Roman" w:cs="Times New Roman"/>
          <w:color w:val="000000" w:themeColor="text1"/>
          <w:sz w:val="24"/>
          <w:szCs w:val="24"/>
        </w:rPr>
        <w:t xml:space="preserve">    </w:t>
      </w:r>
      <w:r w:rsidR="007A7237" w:rsidRPr="00CC33AD">
        <w:rPr>
          <w:rFonts w:ascii="Times New Roman" w:hAnsi="Times New Roman" w:cs="Times New Roman"/>
          <w:color w:val="000000" w:themeColor="text1"/>
          <w:sz w:val="24"/>
          <w:szCs w:val="24"/>
          <w:lang w:val="uk-UA"/>
        </w:rPr>
        <w:t>7</w:t>
      </w:r>
      <w:r w:rsidRPr="00CC33AD">
        <w:rPr>
          <w:rFonts w:ascii="Times New Roman" w:hAnsi="Times New Roman" w:cs="Times New Roman"/>
          <w:color w:val="000000" w:themeColor="text1"/>
          <w:sz w:val="24"/>
          <w:szCs w:val="24"/>
        </w:rPr>
        <w:t>.  Сканована копія установчого документу (установчий акт, статут, засновницький догові</w:t>
      </w:r>
      <w:proofErr w:type="gramStart"/>
      <w:r w:rsidRPr="00CC33AD">
        <w:rPr>
          <w:rFonts w:ascii="Times New Roman" w:hAnsi="Times New Roman" w:cs="Times New Roman"/>
          <w:color w:val="000000" w:themeColor="text1"/>
          <w:sz w:val="24"/>
          <w:szCs w:val="24"/>
        </w:rPr>
        <w:t>р</w:t>
      </w:r>
      <w:proofErr w:type="gramEnd"/>
      <w:r w:rsidRPr="00CC33AD">
        <w:rPr>
          <w:rFonts w:ascii="Times New Roman" w:hAnsi="Times New Roman" w:cs="Times New Roman"/>
          <w:color w:val="000000" w:themeColor="text1"/>
          <w:sz w:val="24"/>
          <w:szCs w:val="24"/>
        </w:rPr>
        <w:t>,  положення, або ін.) (за наявності)</w:t>
      </w:r>
    </w:p>
    <w:p w:rsidR="00FD42C3" w:rsidRPr="00CC33AD" w:rsidRDefault="00FD42C3" w:rsidP="00FD42C3">
      <w:pPr>
        <w:spacing w:after="0"/>
        <w:ind w:right="-141" w:firstLine="709"/>
        <w:jc w:val="both"/>
        <w:rPr>
          <w:rFonts w:ascii="Times New Roman" w:hAnsi="Times New Roman" w:cs="Times New Roman"/>
          <w:sz w:val="24"/>
          <w:szCs w:val="24"/>
        </w:rPr>
      </w:pPr>
      <w:r w:rsidRPr="00CC33AD">
        <w:rPr>
          <w:rFonts w:ascii="Times New Roman" w:hAnsi="Times New Roman" w:cs="Times New Roman"/>
          <w:color w:val="000000" w:themeColor="text1"/>
          <w:sz w:val="24"/>
          <w:szCs w:val="24"/>
        </w:rPr>
        <w:t>Оригінал чи засвідчену копію статуту або іншого установчого документу зі змінами (</w:t>
      </w:r>
      <w:proofErr w:type="gramStart"/>
      <w:r w:rsidRPr="00CC33AD">
        <w:rPr>
          <w:rFonts w:ascii="Times New Roman" w:hAnsi="Times New Roman" w:cs="Times New Roman"/>
          <w:color w:val="000000" w:themeColor="text1"/>
          <w:sz w:val="24"/>
          <w:szCs w:val="24"/>
        </w:rPr>
        <w:t>у</w:t>
      </w:r>
      <w:proofErr w:type="gramEnd"/>
      <w:r w:rsidRPr="00CC33AD">
        <w:rPr>
          <w:rFonts w:ascii="Times New Roman" w:hAnsi="Times New Roman" w:cs="Times New Roman"/>
          <w:color w:val="000000" w:themeColor="text1"/>
          <w:sz w:val="24"/>
          <w:szCs w:val="24"/>
        </w:rPr>
        <w:t xml:space="preserve"> </w:t>
      </w:r>
      <w:proofErr w:type="gramStart"/>
      <w:r w:rsidRPr="00CC33AD">
        <w:rPr>
          <w:rFonts w:ascii="Times New Roman" w:hAnsi="Times New Roman" w:cs="Times New Roman"/>
          <w:color w:val="000000" w:themeColor="text1"/>
          <w:sz w:val="24"/>
          <w:szCs w:val="24"/>
        </w:rPr>
        <w:t>раз</w:t>
      </w:r>
      <w:proofErr w:type="gramEnd"/>
      <w:r w:rsidRPr="00CC33AD">
        <w:rPr>
          <w:rFonts w:ascii="Times New Roman" w:hAnsi="Times New Roman" w:cs="Times New Roman"/>
          <w:color w:val="000000" w:themeColor="text1"/>
          <w:sz w:val="24"/>
          <w:szCs w:val="24"/>
        </w:rPr>
        <w:t xml:space="preserve">і їх наявності), (для учасника - юридичної особи). </w:t>
      </w:r>
      <w:r w:rsidRPr="00CC33AD">
        <w:rPr>
          <w:rFonts w:ascii="Times New Roman" w:hAnsi="Times New Roman" w:cs="Times New Roman"/>
          <w:sz w:val="24"/>
          <w:szCs w:val="24"/>
        </w:rPr>
        <w:t xml:space="preserve">Сканована  копію </w:t>
      </w:r>
      <w:proofErr w:type="gramStart"/>
      <w:r w:rsidRPr="00CC33AD">
        <w:rPr>
          <w:rFonts w:ascii="Times New Roman" w:hAnsi="Times New Roman" w:cs="Times New Roman"/>
          <w:sz w:val="24"/>
          <w:szCs w:val="24"/>
        </w:rPr>
        <w:t>св</w:t>
      </w:r>
      <w:proofErr w:type="gramEnd"/>
      <w:r w:rsidRPr="00CC33AD">
        <w:rPr>
          <w:rFonts w:ascii="Times New Roman" w:hAnsi="Times New Roman" w:cs="Times New Roman"/>
          <w:sz w:val="24"/>
          <w:szCs w:val="24"/>
        </w:rPr>
        <w:t>ідоцтва про реєстрацію платником податку на додану вартість (сплату єдиного податку), або копію витягу з реєстру платників податку на додану вартість, чи єдиного податку у відповідності до порядку оподаткування Учасника (за наявності).</w:t>
      </w:r>
    </w:p>
    <w:p w:rsidR="00FD42C3" w:rsidRPr="00CC33AD" w:rsidRDefault="00FD42C3" w:rsidP="00FD42C3">
      <w:pPr>
        <w:spacing w:after="0"/>
        <w:ind w:right="-141" w:firstLine="709"/>
        <w:jc w:val="both"/>
        <w:rPr>
          <w:rFonts w:ascii="Times New Roman" w:hAnsi="Times New Roman" w:cs="Times New Roman"/>
          <w:color w:val="000000" w:themeColor="text1"/>
          <w:sz w:val="24"/>
          <w:szCs w:val="24"/>
        </w:rPr>
      </w:pPr>
      <w:r w:rsidRPr="00CC33AD">
        <w:rPr>
          <w:rFonts w:ascii="Times New Roman" w:hAnsi="Times New Roman" w:cs="Times New Roman"/>
          <w:sz w:val="24"/>
          <w:szCs w:val="24"/>
        </w:rPr>
        <w:t xml:space="preserve">Сканована копія довідки про присвоєння ідентифікаційного номеру, або копію реєстраційного номеру </w:t>
      </w:r>
      <w:proofErr w:type="gramStart"/>
      <w:r w:rsidRPr="00CC33AD">
        <w:rPr>
          <w:rFonts w:ascii="Times New Roman" w:hAnsi="Times New Roman" w:cs="Times New Roman"/>
          <w:sz w:val="24"/>
          <w:szCs w:val="24"/>
        </w:rPr>
        <w:t>обл</w:t>
      </w:r>
      <w:proofErr w:type="gramEnd"/>
      <w:r w:rsidRPr="00CC33AD">
        <w:rPr>
          <w:rFonts w:ascii="Times New Roman" w:hAnsi="Times New Roman" w:cs="Times New Roman"/>
          <w:sz w:val="24"/>
          <w:szCs w:val="24"/>
        </w:rPr>
        <w:t>ікової картки платника податків (у разі відсутності з релігійних переконань, копію сторінки  паспорта з відповідною відміткою (для учасників - фізичних осіб).</w:t>
      </w:r>
    </w:p>
    <w:p w:rsidR="00FD42C3" w:rsidRPr="00CC33AD" w:rsidRDefault="00FD42C3" w:rsidP="00FD42C3">
      <w:pPr>
        <w:pStyle w:val="af"/>
        <w:ind w:right="-141" w:firstLine="720"/>
        <w:jc w:val="both"/>
        <w:rPr>
          <w:rFonts w:ascii="Times New Roman" w:hAnsi="Times New Roman"/>
          <w:iCs/>
          <w:sz w:val="24"/>
          <w:szCs w:val="24"/>
        </w:rPr>
      </w:pPr>
      <w:r w:rsidRPr="00CC33AD">
        <w:rPr>
          <w:rFonts w:ascii="Times New Roman" w:hAnsi="Times New Roman"/>
          <w:iCs/>
          <w:sz w:val="24"/>
          <w:szCs w:val="24"/>
        </w:rPr>
        <w:t xml:space="preserve">  Для фізичних осіб-підприємці</w:t>
      </w:r>
      <w:proofErr w:type="gramStart"/>
      <w:r w:rsidRPr="00CC33AD">
        <w:rPr>
          <w:rFonts w:ascii="Times New Roman" w:hAnsi="Times New Roman"/>
          <w:iCs/>
          <w:sz w:val="24"/>
          <w:szCs w:val="24"/>
        </w:rPr>
        <w:t>в</w:t>
      </w:r>
      <w:proofErr w:type="gramEnd"/>
      <w:r w:rsidRPr="00CC33AD">
        <w:rPr>
          <w:rFonts w:ascii="Times New Roman" w:hAnsi="Times New Roman"/>
          <w:iCs/>
          <w:sz w:val="24"/>
          <w:szCs w:val="24"/>
        </w:rPr>
        <w:t>:</w:t>
      </w:r>
    </w:p>
    <w:p w:rsidR="00FD42C3" w:rsidRPr="00CC33AD" w:rsidRDefault="00FD42C3" w:rsidP="00FD42C3">
      <w:pPr>
        <w:pStyle w:val="af"/>
        <w:ind w:right="-141" w:firstLine="720"/>
        <w:jc w:val="both"/>
        <w:rPr>
          <w:rFonts w:ascii="Times New Roman" w:hAnsi="Times New Roman"/>
          <w:iCs/>
          <w:sz w:val="24"/>
          <w:szCs w:val="24"/>
        </w:rPr>
      </w:pPr>
      <w:r w:rsidRPr="00CC33AD">
        <w:rPr>
          <w:rFonts w:ascii="Times New Roman" w:hAnsi="Times New Roman"/>
          <w:iCs/>
          <w:sz w:val="24"/>
          <w:szCs w:val="24"/>
        </w:rPr>
        <w:t>- Сканована з оригіналу копія паспорту або іншого документу, передбаченого статтею 13 Закону України “Про Єдиний державний демографічний реє</w:t>
      </w:r>
      <w:proofErr w:type="gramStart"/>
      <w:r w:rsidRPr="00CC33AD">
        <w:rPr>
          <w:rFonts w:ascii="Times New Roman" w:hAnsi="Times New Roman"/>
          <w:iCs/>
          <w:sz w:val="24"/>
          <w:szCs w:val="24"/>
        </w:rPr>
        <w:t>стр</w:t>
      </w:r>
      <w:proofErr w:type="gramEnd"/>
      <w:r w:rsidRPr="00CC33AD">
        <w:rPr>
          <w:rFonts w:ascii="Times New Roman" w:hAnsi="Times New Roman"/>
          <w:iCs/>
          <w:sz w:val="24"/>
          <w:szCs w:val="24"/>
        </w:rPr>
        <w:t xml:space="preserve">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FD42C3" w:rsidRDefault="00FD42C3" w:rsidP="00FD42C3">
      <w:pPr>
        <w:pStyle w:val="af"/>
        <w:ind w:right="-141" w:firstLine="720"/>
        <w:jc w:val="both"/>
        <w:rPr>
          <w:rFonts w:ascii="Times New Roman" w:hAnsi="Times New Roman"/>
          <w:iCs/>
          <w:sz w:val="24"/>
          <w:szCs w:val="24"/>
        </w:rPr>
      </w:pPr>
      <w:r w:rsidRPr="00CC33AD">
        <w:rPr>
          <w:rFonts w:ascii="Times New Roman" w:hAnsi="Times New Roman"/>
          <w:iCs/>
          <w:sz w:val="24"/>
          <w:szCs w:val="24"/>
        </w:rPr>
        <w:t xml:space="preserve">- Копія довідки про присвоєння ідентифікаційного номера або копія реєстраційного номеру </w:t>
      </w:r>
      <w:proofErr w:type="gramStart"/>
      <w:r w:rsidRPr="00CC33AD">
        <w:rPr>
          <w:rFonts w:ascii="Times New Roman" w:hAnsi="Times New Roman"/>
          <w:iCs/>
          <w:sz w:val="24"/>
          <w:szCs w:val="24"/>
        </w:rPr>
        <w:t>обл</w:t>
      </w:r>
      <w:proofErr w:type="gramEnd"/>
      <w:r w:rsidRPr="00CC33AD">
        <w:rPr>
          <w:rFonts w:ascii="Times New Roman" w:hAnsi="Times New Roman"/>
          <w:iCs/>
          <w:sz w:val="24"/>
          <w:szCs w:val="24"/>
        </w:rPr>
        <w:t>ікової картки платника податків  у разі наявності.</w:t>
      </w:r>
      <w:r>
        <w:rPr>
          <w:rFonts w:ascii="Times New Roman" w:hAnsi="Times New Roman"/>
          <w:iCs/>
          <w:sz w:val="24"/>
          <w:szCs w:val="24"/>
        </w:rPr>
        <w:t xml:space="preserve"> </w:t>
      </w:r>
    </w:p>
    <w:p w:rsidR="00510C94" w:rsidRDefault="00510C94" w:rsidP="00C74D90">
      <w:pPr>
        <w:spacing w:after="0" w:line="240" w:lineRule="auto"/>
        <w:jc w:val="both"/>
        <w:rPr>
          <w:rFonts w:ascii="Times New Roman" w:eastAsia="Times New Roman" w:hAnsi="Times New Roman" w:cs="Times New Roman"/>
          <w:b/>
          <w:color w:val="000000"/>
          <w:sz w:val="24"/>
          <w:szCs w:val="24"/>
          <w:lang w:val="uk-UA"/>
        </w:rPr>
      </w:pPr>
    </w:p>
    <w:sectPr w:rsidR="00510C94" w:rsidSect="000F270A">
      <w:pgSz w:w="11906" w:h="16838"/>
      <w:pgMar w:top="426" w:right="707"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8F2"/>
    <w:multiLevelType w:val="multilevel"/>
    <w:tmpl w:val="9D98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8C30A32"/>
    <w:multiLevelType w:val="multilevel"/>
    <w:tmpl w:val="AA9ED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64719D"/>
    <w:multiLevelType w:val="multilevel"/>
    <w:tmpl w:val="DFE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EB19DD"/>
    <w:multiLevelType w:val="multilevel"/>
    <w:tmpl w:val="CFF8D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EB351E"/>
    <w:multiLevelType w:val="multilevel"/>
    <w:tmpl w:val="0434A90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43"/>
    <w:rsid w:val="000041FE"/>
    <w:rsid w:val="000416B2"/>
    <w:rsid w:val="000632B4"/>
    <w:rsid w:val="000E4C77"/>
    <w:rsid w:val="000F270A"/>
    <w:rsid w:val="00116B17"/>
    <w:rsid w:val="001500AA"/>
    <w:rsid w:val="00166783"/>
    <w:rsid w:val="001F7C7C"/>
    <w:rsid w:val="00291DE1"/>
    <w:rsid w:val="002B4BD7"/>
    <w:rsid w:val="002C5785"/>
    <w:rsid w:val="003426B0"/>
    <w:rsid w:val="003F70F4"/>
    <w:rsid w:val="004B2EC4"/>
    <w:rsid w:val="004F02FD"/>
    <w:rsid w:val="00503420"/>
    <w:rsid w:val="00510C94"/>
    <w:rsid w:val="005610A1"/>
    <w:rsid w:val="00564870"/>
    <w:rsid w:val="0063628F"/>
    <w:rsid w:val="00637243"/>
    <w:rsid w:val="0065212F"/>
    <w:rsid w:val="00652B0C"/>
    <w:rsid w:val="00654703"/>
    <w:rsid w:val="0068465D"/>
    <w:rsid w:val="006B116B"/>
    <w:rsid w:val="006D4DA8"/>
    <w:rsid w:val="006F2A85"/>
    <w:rsid w:val="00702EC1"/>
    <w:rsid w:val="0072441A"/>
    <w:rsid w:val="007A7237"/>
    <w:rsid w:val="007E22FA"/>
    <w:rsid w:val="00944E9A"/>
    <w:rsid w:val="00945D6E"/>
    <w:rsid w:val="009C78B7"/>
    <w:rsid w:val="00A16FF5"/>
    <w:rsid w:val="00A875D2"/>
    <w:rsid w:val="00AC70F7"/>
    <w:rsid w:val="00AE2387"/>
    <w:rsid w:val="00B11D67"/>
    <w:rsid w:val="00B5569B"/>
    <w:rsid w:val="00B97B75"/>
    <w:rsid w:val="00C05C0A"/>
    <w:rsid w:val="00C132DE"/>
    <w:rsid w:val="00C74D90"/>
    <w:rsid w:val="00C81F2F"/>
    <w:rsid w:val="00C924BE"/>
    <w:rsid w:val="00CC33AD"/>
    <w:rsid w:val="00D20003"/>
    <w:rsid w:val="00D37140"/>
    <w:rsid w:val="00D401AE"/>
    <w:rsid w:val="00D51D54"/>
    <w:rsid w:val="00D75029"/>
    <w:rsid w:val="00E303A4"/>
    <w:rsid w:val="00E34920"/>
    <w:rsid w:val="00EA3092"/>
    <w:rsid w:val="00ED4AD6"/>
    <w:rsid w:val="00F20513"/>
    <w:rsid w:val="00F477E9"/>
    <w:rsid w:val="00F731D4"/>
    <w:rsid w:val="00FD4102"/>
    <w:rsid w:val="00FD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FD41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link w:val="af0"/>
    <w:uiPriority w:val="1"/>
    <w:qFormat/>
    <w:rsid w:val="00652B0C"/>
    <w:pPr>
      <w:spacing w:after="0" w:line="240" w:lineRule="auto"/>
    </w:pPr>
    <w:rPr>
      <w:rFonts w:cs="Times New Roman"/>
      <w:lang w:eastAsia="en-US"/>
    </w:rPr>
  </w:style>
  <w:style w:type="character" w:customStyle="1" w:styleId="af0">
    <w:name w:val="Без интервала Знак"/>
    <w:link w:val="af"/>
    <w:uiPriority w:val="1"/>
    <w:rsid w:val="00652B0C"/>
    <w:rPr>
      <w:rFonts w:cs="Times New Roman"/>
      <w:lang w:eastAsia="en-US"/>
    </w:rPr>
  </w:style>
  <w:style w:type="paragraph" w:customStyle="1" w:styleId="40">
    <w:name w:val="Абзац списку4"/>
    <w:basedOn w:val="a"/>
    <w:rsid w:val="003F70F4"/>
    <w:pPr>
      <w:suppressAutoHyphens/>
      <w:spacing w:after="200" w:line="276" w:lineRule="auto"/>
      <w:ind w:left="720"/>
    </w:pPr>
    <w:rPr>
      <w:kern w:val="1"/>
      <w:lang w:val="uk-UA" w:eastAsia="ar-SA"/>
    </w:rPr>
  </w:style>
  <w:style w:type="character" w:customStyle="1" w:styleId="70">
    <w:name w:val="Заголовок 7 Знак"/>
    <w:basedOn w:val="a0"/>
    <w:link w:val="7"/>
    <w:uiPriority w:val="9"/>
    <w:rsid w:val="00FD410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FD41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link w:val="af0"/>
    <w:uiPriority w:val="1"/>
    <w:qFormat/>
    <w:rsid w:val="00652B0C"/>
    <w:pPr>
      <w:spacing w:after="0" w:line="240" w:lineRule="auto"/>
    </w:pPr>
    <w:rPr>
      <w:rFonts w:cs="Times New Roman"/>
      <w:lang w:eastAsia="en-US"/>
    </w:rPr>
  </w:style>
  <w:style w:type="character" w:customStyle="1" w:styleId="af0">
    <w:name w:val="Без интервала Знак"/>
    <w:link w:val="af"/>
    <w:uiPriority w:val="1"/>
    <w:rsid w:val="00652B0C"/>
    <w:rPr>
      <w:rFonts w:cs="Times New Roman"/>
      <w:lang w:eastAsia="en-US"/>
    </w:rPr>
  </w:style>
  <w:style w:type="paragraph" w:customStyle="1" w:styleId="40">
    <w:name w:val="Абзац списку4"/>
    <w:basedOn w:val="a"/>
    <w:rsid w:val="003F70F4"/>
    <w:pPr>
      <w:suppressAutoHyphens/>
      <w:spacing w:after="200" w:line="276" w:lineRule="auto"/>
      <w:ind w:left="720"/>
    </w:pPr>
    <w:rPr>
      <w:kern w:val="1"/>
      <w:lang w:val="uk-UA" w:eastAsia="ar-SA"/>
    </w:rPr>
  </w:style>
  <w:style w:type="character" w:customStyle="1" w:styleId="70">
    <w:name w:val="Заголовок 7 Знак"/>
    <w:basedOn w:val="a0"/>
    <w:link w:val="7"/>
    <w:uiPriority w:val="9"/>
    <w:rsid w:val="00FD410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9E99C1-B922-4481-8028-A3982BC1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16808</Words>
  <Characters>9581</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4</cp:revision>
  <dcterms:created xsi:type="dcterms:W3CDTF">2023-05-25T09:04:00Z</dcterms:created>
  <dcterms:modified xsi:type="dcterms:W3CDTF">2023-05-25T11:15:00Z</dcterms:modified>
</cp:coreProperties>
</file>