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2D1E" w14:textId="77777777" w:rsidR="00836492" w:rsidRPr="00BA258D" w:rsidRDefault="00836492" w:rsidP="00836492">
      <w:pPr>
        <w:pStyle w:val="10"/>
        <w:keepNext/>
        <w:keepLines/>
        <w:shd w:val="clear" w:color="auto" w:fill="auto"/>
        <w:rPr>
          <w:sz w:val="22"/>
          <w:szCs w:val="22"/>
          <w:lang w:val="ru-RU"/>
        </w:rPr>
      </w:pPr>
      <w:bookmarkStart w:id="0" w:name="bookmark0"/>
      <w:r w:rsidRPr="00BA258D">
        <w:rPr>
          <w:sz w:val="22"/>
          <w:szCs w:val="22"/>
        </w:rPr>
        <w:t xml:space="preserve">Договір № </w:t>
      </w:r>
      <w:bookmarkStart w:id="1" w:name="bookmark1"/>
      <w:bookmarkEnd w:id="0"/>
    </w:p>
    <w:p w14:paraId="18A84D0D" w14:textId="77777777" w:rsidR="00434573" w:rsidRPr="00BA258D" w:rsidRDefault="00836492" w:rsidP="00836492">
      <w:pPr>
        <w:pStyle w:val="10"/>
        <w:keepNext/>
        <w:keepLines/>
        <w:shd w:val="clear" w:color="auto" w:fill="auto"/>
        <w:rPr>
          <w:sz w:val="22"/>
          <w:szCs w:val="22"/>
        </w:rPr>
      </w:pPr>
      <w:r w:rsidRPr="00BA258D">
        <w:rPr>
          <w:sz w:val="22"/>
          <w:szCs w:val="22"/>
        </w:rPr>
        <w:t>про надання послуг</w:t>
      </w:r>
      <w:r w:rsidR="00434573" w:rsidRPr="00BA258D">
        <w:rPr>
          <w:sz w:val="22"/>
          <w:szCs w:val="22"/>
        </w:rPr>
        <w:t xml:space="preserve"> з поводження з побутовими відходами в </w:t>
      </w:r>
    </w:p>
    <w:p w14:paraId="009A70C0" w14:textId="2E05024F" w:rsidR="00836492" w:rsidRPr="00BA258D" w:rsidRDefault="00434573" w:rsidP="00836492">
      <w:pPr>
        <w:pStyle w:val="10"/>
        <w:keepNext/>
        <w:keepLines/>
        <w:shd w:val="clear" w:color="auto" w:fill="auto"/>
        <w:rPr>
          <w:sz w:val="22"/>
          <w:szCs w:val="22"/>
        </w:rPr>
      </w:pPr>
      <w:r w:rsidRPr="00BA258D">
        <w:rPr>
          <w:sz w:val="22"/>
          <w:szCs w:val="22"/>
        </w:rPr>
        <w:t xml:space="preserve">частині </w:t>
      </w:r>
      <w:r w:rsidR="00836492" w:rsidRPr="00BA258D">
        <w:rPr>
          <w:sz w:val="22"/>
          <w:szCs w:val="22"/>
        </w:rPr>
        <w:t>вивезенн</w:t>
      </w:r>
      <w:r w:rsidRPr="00BA258D">
        <w:rPr>
          <w:sz w:val="22"/>
          <w:szCs w:val="22"/>
        </w:rPr>
        <w:t xml:space="preserve">я </w:t>
      </w:r>
      <w:r w:rsidR="00836492" w:rsidRPr="00BA258D">
        <w:rPr>
          <w:sz w:val="22"/>
          <w:szCs w:val="22"/>
        </w:rPr>
        <w:t>та захороненню твердих побутових відходів</w:t>
      </w:r>
      <w:bookmarkEnd w:id="1"/>
      <w:r w:rsidR="00836492" w:rsidRPr="00BA258D">
        <w:rPr>
          <w:sz w:val="22"/>
          <w:szCs w:val="22"/>
        </w:rPr>
        <w:t xml:space="preserve"> (ТПВ)</w:t>
      </w:r>
    </w:p>
    <w:p w14:paraId="511C0BCD" w14:textId="3BFDA10C" w:rsidR="00836492" w:rsidRPr="00BA258D" w:rsidRDefault="00836492" w:rsidP="00836492">
      <w:pPr>
        <w:pStyle w:val="10"/>
        <w:keepNext/>
        <w:keepLines/>
        <w:shd w:val="clear" w:color="auto" w:fill="auto"/>
        <w:rPr>
          <w:sz w:val="22"/>
          <w:szCs w:val="22"/>
        </w:rPr>
      </w:pPr>
    </w:p>
    <w:p w14:paraId="0C182094" w14:textId="49902687" w:rsidR="00836492" w:rsidRPr="00BA258D" w:rsidRDefault="00836492" w:rsidP="00836492">
      <w:pPr>
        <w:pStyle w:val="10"/>
        <w:keepNext/>
        <w:keepLines/>
        <w:shd w:val="clear" w:color="auto" w:fill="auto"/>
        <w:rPr>
          <w:sz w:val="22"/>
          <w:szCs w:val="22"/>
        </w:rPr>
      </w:pPr>
      <w:r w:rsidRPr="00BA258D">
        <w:rPr>
          <w:sz w:val="22"/>
          <w:szCs w:val="22"/>
        </w:rPr>
        <w:t xml:space="preserve">м. Дніпро </w:t>
      </w:r>
      <w:r w:rsidRPr="00BA258D">
        <w:rPr>
          <w:sz w:val="22"/>
          <w:szCs w:val="22"/>
        </w:rPr>
        <w:tab/>
      </w:r>
      <w:r w:rsidRPr="00BA258D">
        <w:rPr>
          <w:sz w:val="22"/>
          <w:szCs w:val="22"/>
        </w:rPr>
        <w:tab/>
      </w:r>
      <w:r w:rsidRPr="00BA258D">
        <w:rPr>
          <w:sz w:val="22"/>
          <w:szCs w:val="22"/>
        </w:rPr>
        <w:tab/>
      </w:r>
      <w:r w:rsidRPr="00BA258D">
        <w:rPr>
          <w:sz w:val="22"/>
          <w:szCs w:val="22"/>
        </w:rPr>
        <w:tab/>
      </w:r>
      <w:r w:rsidRPr="00BA258D">
        <w:rPr>
          <w:sz w:val="22"/>
          <w:szCs w:val="22"/>
        </w:rPr>
        <w:tab/>
      </w:r>
      <w:r w:rsidRPr="00BA258D">
        <w:rPr>
          <w:sz w:val="22"/>
          <w:szCs w:val="22"/>
        </w:rPr>
        <w:tab/>
      </w:r>
      <w:r w:rsidRPr="00BA258D">
        <w:rPr>
          <w:sz w:val="22"/>
          <w:szCs w:val="22"/>
        </w:rPr>
        <w:tab/>
      </w:r>
      <w:r w:rsidRPr="00BA258D">
        <w:rPr>
          <w:sz w:val="22"/>
          <w:szCs w:val="22"/>
        </w:rPr>
        <w:tab/>
      </w:r>
      <w:r w:rsidRPr="00BA258D">
        <w:rPr>
          <w:sz w:val="22"/>
          <w:szCs w:val="22"/>
        </w:rPr>
        <w:tab/>
        <w:t>____________ 202</w:t>
      </w:r>
      <w:r w:rsidR="00943B01" w:rsidRPr="00BA258D">
        <w:rPr>
          <w:sz w:val="22"/>
          <w:szCs w:val="22"/>
        </w:rPr>
        <w:t>_</w:t>
      </w:r>
      <w:r w:rsidRPr="00BA258D">
        <w:rPr>
          <w:sz w:val="22"/>
          <w:szCs w:val="22"/>
        </w:rPr>
        <w:t xml:space="preserve"> р.</w:t>
      </w:r>
    </w:p>
    <w:p w14:paraId="48FD0659" w14:textId="77777777" w:rsidR="00836492" w:rsidRPr="00BA258D" w:rsidRDefault="00836492" w:rsidP="00836492">
      <w:pPr>
        <w:pStyle w:val="20"/>
        <w:shd w:val="clear" w:color="auto" w:fill="auto"/>
        <w:spacing w:before="0" w:line="240" w:lineRule="auto"/>
        <w:ind w:right="460"/>
        <w:contextualSpacing/>
        <w:rPr>
          <w:rStyle w:val="21"/>
          <w:b w:val="0"/>
          <w:bCs w:val="0"/>
          <w:sz w:val="22"/>
          <w:szCs w:val="22"/>
        </w:rPr>
      </w:pPr>
    </w:p>
    <w:p w14:paraId="4BBBBEAB" w14:textId="77777777" w:rsidR="00943B01" w:rsidRPr="00943B01" w:rsidRDefault="00943B01" w:rsidP="00943B01">
      <w:pPr>
        <w:spacing w:after="0" w:line="240" w:lineRule="auto"/>
        <w:ind w:firstLine="540"/>
        <w:jc w:val="both"/>
        <w:rPr>
          <w:rFonts w:ascii="Times New Roman" w:eastAsia="Times New Roman" w:hAnsi="Times New Roman" w:cs="Times New Roman"/>
          <w:lang w:eastAsia="ru-RU"/>
        </w:rPr>
      </w:pPr>
      <w:bookmarkStart w:id="2" w:name="bookmark2"/>
      <w:bookmarkStart w:id="3" w:name="bookmark3"/>
      <w:r w:rsidRPr="00943B01">
        <w:rPr>
          <w:rFonts w:ascii="Times New Roman" w:eastAsia="Times New Roman" w:hAnsi="Times New Roman" w:cs="Times New Roman"/>
          <w:b/>
          <w:bCs/>
          <w:lang w:eastAsia="ru-RU"/>
        </w:rPr>
        <w:t>Замовник:</w:t>
      </w:r>
      <w:r w:rsidRPr="00943B01">
        <w:rPr>
          <w:rFonts w:ascii="Times New Roman" w:eastAsia="Times New Roman" w:hAnsi="Times New Roman" w:cs="Times New Roman"/>
          <w:lang w:eastAsia="ru-RU"/>
        </w:rPr>
        <w:t xml:space="preserve"> </w:t>
      </w:r>
      <w:r w:rsidRPr="00943B01">
        <w:rPr>
          <w:rFonts w:ascii="Times New Roman" w:eastAsia="Times New Roman" w:hAnsi="Times New Roman" w:cs="Times New Roman"/>
          <w:b/>
          <w:lang w:eastAsia="ru-RU"/>
        </w:rPr>
        <w:t>КЗО «Дніпропетровський багатопрофільний навчально-реабілітаційний центр №9» ДОР»</w:t>
      </w:r>
      <w:r w:rsidRPr="00943B01">
        <w:rPr>
          <w:rFonts w:ascii="Times New Roman" w:eastAsia="Times New Roman" w:hAnsi="Times New Roman" w:cs="Times New Roman"/>
          <w:lang w:eastAsia="ru-RU"/>
        </w:rPr>
        <w:t xml:space="preserve">, в особі </w:t>
      </w:r>
      <w:r w:rsidRPr="00943B01">
        <w:rPr>
          <w:rFonts w:ascii="Times New Roman" w:eastAsia="Times New Roman" w:hAnsi="Times New Roman" w:cs="Times New Roman"/>
          <w:b/>
          <w:lang w:eastAsia="ru-RU"/>
        </w:rPr>
        <w:t xml:space="preserve">директора </w:t>
      </w:r>
      <w:proofErr w:type="spellStart"/>
      <w:r w:rsidRPr="00943B01">
        <w:rPr>
          <w:rFonts w:ascii="Times New Roman" w:eastAsia="Times New Roman" w:hAnsi="Times New Roman" w:cs="Times New Roman"/>
          <w:b/>
          <w:lang w:eastAsia="ru-RU"/>
        </w:rPr>
        <w:t>Кузнецової</w:t>
      </w:r>
      <w:proofErr w:type="spellEnd"/>
      <w:r w:rsidRPr="00943B01">
        <w:rPr>
          <w:rFonts w:ascii="Times New Roman" w:eastAsia="Times New Roman" w:hAnsi="Times New Roman" w:cs="Times New Roman"/>
          <w:b/>
          <w:lang w:eastAsia="ru-RU"/>
        </w:rPr>
        <w:t xml:space="preserve"> Галини Іванівни</w:t>
      </w:r>
      <w:r w:rsidRPr="00943B01">
        <w:rPr>
          <w:rFonts w:ascii="Times New Roman" w:eastAsia="Times New Roman" w:hAnsi="Times New Roman" w:cs="Times New Roman"/>
          <w:lang w:eastAsia="ru-RU"/>
        </w:rPr>
        <w:t xml:space="preserve">, що діє на підставі </w:t>
      </w:r>
      <w:r w:rsidRPr="00943B01">
        <w:rPr>
          <w:rFonts w:ascii="Times New Roman" w:eastAsia="Times New Roman" w:hAnsi="Times New Roman" w:cs="Times New Roman"/>
          <w:b/>
          <w:lang w:eastAsia="ru-RU"/>
        </w:rPr>
        <w:t>Статуту</w:t>
      </w:r>
      <w:r w:rsidRPr="00943B01">
        <w:rPr>
          <w:rFonts w:ascii="Times New Roman" w:eastAsia="Times New Roman" w:hAnsi="Times New Roman" w:cs="Times New Roman"/>
          <w:lang w:eastAsia="ru-RU"/>
        </w:rPr>
        <w:t>, з однієї сторони, та</w:t>
      </w:r>
    </w:p>
    <w:p w14:paraId="7C8E922A" w14:textId="77777777" w:rsidR="00943B01" w:rsidRPr="00943B01" w:rsidRDefault="00943B01" w:rsidP="00943B01">
      <w:pPr>
        <w:spacing w:after="0" w:line="240" w:lineRule="auto"/>
        <w:ind w:firstLine="540"/>
        <w:jc w:val="both"/>
        <w:rPr>
          <w:rFonts w:ascii="Times New Roman" w:eastAsia="Times New Roman" w:hAnsi="Times New Roman" w:cs="Times New Roman"/>
          <w:lang w:eastAsia="ru-RU"/>
        </w:rPr>
      </w:pPr>
      <w:r w:rsidRPr="00943B01">
        <w:rPr>
          <w:rFonts w:ascii="Times New Roman" w:eastAsia="Times New Roman" w:hAnsi="Times New Roman" w:cs="Times New Roman"/>
          <w:b/>
          <w:bCs/>
          <w:lang w:eastAsia="ru-RU"/>
        </w:rPr>
        <w:t>Виконавець: ____________________________</w:t>
      </w:r>
      <w:r w:rsidRPr="00943B01">
        <w:rPr>
          <w:rFonts w:ascii="Times New Roman" w:eastAsia="Times New Roman" w:hAnsi="Times New Roman" w:cs="Times New Roman"/>
          <w:b/>
          <w:lang w:eastAsia="ru-RU"/>
        </w:rPr>
        <w:t xml:space="preserve">, </w:t>
      </w:r>
      <w:r w:rsidRPr="00943B01">
        <w:rPr>
          <w:rFonts w:ascii="Times New Roman" w:eastAsia="Times New Roman" w:hAnsi="Times New Roman" w:cs="Times New Roman"/>
          <w:lang w:eastAsia="ru-RU"/>
        </w:rPr>
        <w:t>в особі ____________________________, що діє на підставі _________________________________, з іншої сторони, уклали цей Договір про наступне:</w:t>
      </w:r>
    </w:p>
    <w:p w14:paraId="403BEAD8" w14:textId="77777777" w:rsidR="00BA258D" w:rsidRPr="00BA258D" w:rsidRDefault="00BA258D" w:rsidP="00836492">
      <w:pPr>
        <w:pStyle w:val="23"/>
        <w:shd w:val="clear" w:color="auto" w:fill="auto"/>
        <w:ind w:left="4" w:right="34"/>
        <w:rPr>
          <w:color w:val="000000"/>
          <w:sz w:val="22"/>
          <w:szCs w:val="22"/>
          <w:lang w:eastAsia="uk-UA" w:bidi="uk-UA"/>
        </w:rPr>
      </w:pPr>
    </w:p>
    <w:p w14:paraId="2181D3F6" w14:textId="17DA5BBA" w:rsidR="00836492" w:rsidRPr="00BA258D" w:rsidRDefault="00C51FEF" w:rsidP="00836492">
      <w:pPr>
        <w:pStyle w:val="23"/>
        <w:shd w:val="clear" w:color="auto" w:fill="auto"/>
        <w:ind w:left="4" w:right="34"/>
        <w:rPr>
          <w:sz w:val="22"/>
          <w:szCs w:val="22"/>
        </w:rPr>
      </w:pPr>
      <w:r w:rsidRPr="00BA258D">
        <w:rPr>
          <w:color w:val="000000"/>
          <w:sz w:val="22"/>
          <w:szCs w:val="22"/>
          <w:lang w:eastAsia="uk-UA" w:bidi="uk-UA"/>
        </w:rPr>
        <w:t>1</w:t>
      </w:r>
      <w:r w:rsidR="00836492" w:rsidRPr="00BA258D">
        <w:rPr>
          <w:color w:val="000000"/>
          <w:sz w:val="22"/>
          <w:szCs w:val="22"/>
          <w:lang w:eastAsia="uk-UA" w:bidi="uk-UA"/>
        </w:rPr>
        <w:t>.Предмет договору</w:t>
      </w:r>
      <w:bookmarkEnd w:id="2"/>
      <w:bookmarkEnd w:id="3"/>
    </w:p>
    <w:p w14:paraId="61475E24" w14:textId="05A7B011" w:rsidR="00836492" w:rsidRPr="00BA258D" w:rsidRDefault="00836492" w:rsidP="00836492">
      <w:pPr>
        <w:pStyle w:val="11"/>
        <w:numPr>
          <w:ilvl w:val="0"/>
          <w:numId w:val="1"/>
        </w:numPr>
        <w:shd w:val="clear" w:color="auto" w:fill="auto"/>
        <w:tabs>
          <w:tab w:val="left" w:pos="602"/>
        </w:tabs>
        <w:ind w:left="4" w:right="34" w:firstLine="200"/>
        <w:jc w:val="both"/>
        <w:rPr>
          <w:sz w:val="22"/>
          <w:szCs w:val="22"/>
        </w:rPr>
      </w:pPr>
      <w:r w:rsidRPr="00BA258D">
        <w:rPr>
          <w:color w:val="000000"/>
          <w:sz w:val="22"/>
          <w:szCs w:val="22"/>
          <w:lang w:eastAsia="uk-UA" w:bidi="uk-UA"/>
        </w:rPr>
        <w:t>Виконавець зобов’язується надати послуги</w:t>
      </w:r>
      <w:r w:rsidR="00C31BF9" w:rsidRPr="00BA258D">
        <w:rPr>
          <w:color w:val="000000"/>
          <w:sz w:val="22"/>
          <w:szCs w:val="22"/>
          <w:lang w:eastAsia="uk-UA" w:bidi="uk-UA"/>
        </w:rPr>
        <w:t xml:space="preserve"> з поводження</w:t>
      </w:r>
      <w:r w:rsidRPr="00BA258D">
        <w:rPr>
          <w:color w:val="000000"/>
          <w:sz w:val="22"/>
          <w:szCs w:val="22"/>
          <w:lang w:eastAsia="uk-UA" w:bidi="uk-UA"/>
        </w:rPr>
        <w:t xml:space="preserve"> з</w:t>
      </w:r>
      <w:r w:rsidR="00434573" w:rsidRPr="00BA258D">
        <w:rPr>
          <w:color w:val="000000"/>
          <w:sz w:val="22"/>
          <w:szCs w:val="22"/>
          <w:lang w:eastAsia="uk-UA" w:bidi="uk-UA"/>
        </w:rPr>
        <w:t xml:space="preserve"> побутовими відходами в частині </w:t>
      </w:r>
      <w:r w:rsidRPr="00BA258D">
        <w:rPr>
          <w:color w:val="000000"/>
          <w:sz w:val="22"/>
          <w:szCs w:val="22"/>
          <w:lang w:eastAsia="uk-UA" w:bidi="uk-UA"/>
        </w:rPr>
        <w:t xml:space="preserve"> вивезення та </w:t>
      </w:r>
      <w:r w:rsidRPr="00BA258D">
        <w:rPr>
          <w:color w:val="000000"/>
          <w:sz w:val="22"/>
          <w:szCs w:val="22"/>
          <w:lang w:eastAsia="ru-RU" w:bidi="ru-RU"/>
        </w:rPr>
        <w:t>захоронен</w:t>
      </w:r>
      <w:r w:rsidR="00B7512A" w:rsidRPr="00BA258D">
        <w:rPr>
          <w:color w:val="000000"/>
          <w:sz w:val="22"/>
          <w:szCs w:val="22"/>
          <w:lang w:eastAsia="ru-RU" w:bidi="ru-RU"/>
        </w:rPr>
        <w:t>н</w:t>
      </w:r>
      <w:r w:rsidRPr="00BA258D">
        <w:rPr>
          <w:color w:val="000000"/>
          <w:sz w:val="22"/>
          <w:szCs w:val="22"/>
          <w:lang w:eastAsia="ru-RU" w:bidi="ru-RU"/>
        </w:rPr>
        <w:t xml:space="preserve">я </w:t>
      </w:r>
      <w:r w:rsidRPr="00BA258D">
        <w:rPr>
          <w:color w:val="000000"/>
          <w:sz w:val="22"/>
          <w:szCs w:val="22"/>
          <w:lang w:eastAsia="uk-UA" w:bidi="uk-UA"/>
        </w:rPr>
        <w:t xml:space="preserve">твердих побутових відходів, надалі ТПВ, відповідно до адреси об’єктів і періодичності вивозу, заявлених в довідці про дислокацію, а </w:t>
      </w:r>
      <w:r w:rsidR="00C31BF9" w:rsidRPr="00BA258D">
        <w:rPr>
          <w:color w:val="000000"/>
          <w:sz w:val="22"/>
          <w:szCs w:val="22"/>
          <w:lang w:eastAsia="uk-UA" w:bidi="uk-UA"/>
        </w:rPr>
        <w:t>Замовник</w:t>
      </w:r>
      <w:r w:rsidRPr="00BA258D">
        <w:rPr>
          <w:color w:val="000000"/>
          <w:sz w:val="22"/>
          <w:szCs w:val="22"/>
          <w:lang w:eastAsia="uk-UA" w:bidi="uk-UA"/>
        </w:rPr>
        <w:t xml:space="preserve"> зобов'язується прийняти ці послуги та оплатити їх на умовах даного Договору. </w:t>
      </w:r>
    </w:p>
    <w:p w14:paraId="475676B0" w14:textId="77777777" w:rsidR="00C51FEF" w:rsidRPr="00BA258D" w:rsidRDefault="00836492" w:rsidP="00C51FEF">
      <w:pPr>
        <w:pStyle w:val="11"/>
        <w:numPr>
          <w:ilvl w:val="0"/>
          <w:numId w:val="1"/>
        </w:numPr>
        <w:shd w:val="clear" w:color="auto" w:fill="auto"/>
        <w:tabs>
          <w:tab w:val="left" w:pos="598"/>
        </w:tabs>
        <w:ind w:left="4" w:right="34" w:firstLine="200"/>
        <w:jc w:val="both"/>
        <w:rPr>
          <w:sz w:val="22"/>
          <w:szCs w:val="22"/>
        </w:rPr>
      </w:pPr>
      <w:r w:rsidRPr="00BA258D">
        <w:rPr>
          <w:color w:val="000000"/>
          <w:sz w:val="22"/>
          <w:szCs w:val="22"/>
          <w:lang w:eastAsia="uk-UA" w:bidi="uk-UA"/>
        </w:rPr>
        <w:t>Код ДК 021:2015: 90510000-5 - Утилізація сміття та поводження зі сміттям</w:t>
      </w:r>
    </w:p>
    <w:p w14:paraId="6E24358A" w14:textId="446A7525" w:rsidR="00836492" w:rsidRPr="00BA258D" w:rsidRDefault="00836492" w:rsidP="00C51FEF">
      <w:pPr>
        <w:pStyle w:val="11"/>
        <w:numPr>
          <w:ilvl w:val="0"/>
          <w:numId w:val="1"/>
        </w:numPr>
        <w:shd w:val="clear" w:color="auto" w:fill="auto"/>
        <w:tabs>
          <w:tab w:val="left" w:pos="598"/>
        </w:tabs>
        <w:ind w:left="4" w:right="34" w:firstLine="200"/>
        <w:jc w:val="both"/>
        <w:rPr>
          <w:sz w:val="22"/>
          <w:szCs w:val="22"/>
        </w:rPr>
      </w:pPr>
      <w:r w:rsidRPr="00BA258D">
        <w:rPr>
          <w:color w:val="000000"/>
          <w:sz w:val="22"/>
          <w:szCs w:val="22"/>
          <w:lang w:eastAsia="uk-UA" w:bidi="uk-UA"/>
        </w:rPr>
        <w:t xml:space="preserve">Дні вивезення ТПВ: </w:t>
      </w:r>
      <w:r w:rsidR="00B80D51" w:rsidRPr="00BA258D">
        <w:rPr>
          <w:b/>
          <w:bCs/>
          <w:color w:val="000000"/>
          <w:sz w:val="22"/>
          <w:szCs w:val="22"/>
          <w:lang w:eastAsia="uk-UA" w:bidi="uk-UA"/>
        </w:rPr>
        <w:t>Згідно з графіком у Додатку №2</w:t>
      </w:r>
    </w:p>
    <w:p w14:paraId="55AD263A" w14:textId="77777777" w:rsidR="00BA258D" w:rsidRPr="00BA258D" w:rsidRDefault="00BA258D" w:rsidP="00BA258D">
      <w:pPr>
        <w:pStyle w:val="23"/>
        <w:shd w:val="clear" w:color="auto" w:fill="auto"/>
        <w:tabs>
          <w:tab w:val="left" w:pos="366"/>
        </w:tabs>
        <w:ind w:left="4" w:right="34"/>
        <w:jc w:val="left"/>
        <w:rPr>
          <w:sz w:val="22"/>
          <w:szCs w:val="22"/>
        </w:rPr>
      </w:pPr>
      <w:bookmarkStart w:id="4" w:name="bookmark4"/>
      <w:bookmarkStart w:id="5" w:name="bookmark5"/>
    </w:p>
    <w:p w14:paraId="7E26F134" w14:textId="77777777" w:rsidR="00836492" w:rsidRPr="00BA258D" w:rsidRDefault="00836492" w:rsidP="00836492">
      <w:pPr>
        <w:pStyle w:val="23"/>
        <w:numPr>
          <w:ilvl w:val="0"/>
          <w:numId w:val="2"/>
        </w:numPr>
        <w:shd w:val="clear" w:color="auto" w:fill="auto"/>
        <w:tabs>
          <w:tab w:val="left" w:pos="366"/>
        </w:tabs>
        <w:ind w:left="4" w:right="34"/>
        <w:rPr>
          <w:sz w:val="22"/>
          <w:szCs w:val="22"/>
        </w:rPr>
      </w:pPr>
      <w:r w:rsidRPr="00BA258D">
        <w:rPr>
          <w:color w:val="000000"/>
          <w:sz w:val="22"/>
          <w:szCs w:val="22"/>
          <w:lang w:eastAsia="uk-UA" w:bidi="uk-UA"/>
        </w:rPr>
        <w:t>Ціна та сума договору.</w:t>
      </w:r>
      <w:bookmarkEnd w:id="4"/>
      <w:bookmarkEnd w:id="5"/>
    </w:p>
    <w:p w14:paraId="533AFFB9" w14:textId="1518A1F3" w:rsidR="00836492" w:rsidRPr="00BA258D" w:rsidRDefault="00836492" w:rsidP="00C51FEF">
      <w:pPr>
        <w:pStyle w:val="11"/>
        <w:numPr>
          <w:ilvl w:val="1"/>
          <w:numId w:val="2"/>
        </w:numPr>
        <w:shd w:val="clear" w:color="auto" w:fill="auto"/>
        <w:tabs>
          <w:tab w:val="left" w:pos="598"/>
        </w:tabs>
        <w:ind w:right="34" w:firstLine="180"/>
        <w:jc w:val="both"/>
        <w:rPr>
          <w:sz w:val="22"/>
          <w:szCs w:val="22"/>
        </w:rPr>
      </w:pPr>
      <w:r w:rsidRPr="00BA258D">
        <w:rPr>
          <w:color w:val="000000"/>
          <w:sz w:val="22"/>
          <w:szCs w:val="22"/>
          <w:lang w:eastAsia="uk-UA" w:bidi="uk-UA"/>
        </w:rPr>
        <w:t>Ціна та сума договору складає ________________________________грн. (Сума прописом) .) у т.ч.  ПДВ__________.</w:t>
      </w:r>
    </w:p>
    <w:p w14:paraId="6EA05D07" w14:textId="77777777" w:rsidR="00BA258D" w:rsidRPr="00BA258D" w:rsidRDefault="00BA258D" w:rsidP="00BA258D">
      <w:pPr>
        <w:widowControl w:val="0"/>
        <w:tabs>
          <w:tab w:val="left" w:pos="362"/>
        </w:tabs>
        <w:spacing w:after="0" w:line="240" w:lineRule="auto"/>
        <w:rPr>
          <w:rFonts w:ascii="Times New Roman" w:eastAsia="Times New Roman" w:hAnsi="Times New Roman" w:cs="Times New Roman"/>
          <w:color w:val="000000"/>
          <w:lang w:eastAsia="uk-UA" w:bidi="uk-UA"/>
        </w:rPr>
      </w:pPr>
    </w:p>
    <w:p w14:paraId="565B1511" w14:textId="4EEBF087" w:rsidR="00836492" w:rsidRPr="00BA258D" w:rsidRDefault="00836492" w:rsidP="00836492">
      <w:pPr>
        <w:widowControl w:val="0"/>
        <w:numPr>
          <w:ilvl w:val="0"/>
          <w:numId w:val="2"/>
        </w:numPr>
        <w:tabs>
          <w:tab w:val="left" w:pos="362"/>
        </w:tabs>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b/>
          <w:bCs/>
          <w:color w:val="000000"/>
          <w:lang w:eastAsia="uk-UA" w:bidi="uk-UA"/>
        </w:rPr>
        <w:t xml:space="preserve">Обов'язки </w:t>
      </w:r>
      <w:r w:rsidR="00C31BF9" w:rsidRPr="00BA258D">
        <w:rPr>
          <w:rFonts w:ascii="Times New Roman" w:eastAsia="Times New Roman" w:hAnsi="Times New Roman" w:cs="Times New Roman"/>
          <w:b/>
          <w:bCs/>
          <w:color w:val="000000"/>
          <w:lang w:eastAsia="uk-UA" w:bidi="uk-UA"/>
        </w:rPr>
        <w:t>Замовника</w:t>
      </w:r>
    </w:p>
    <w:p w14:paraId="6E73C0EF" w14:textId="50922337" w:rsidR="00EF22B7" w:rsidRPr="00BA258D" w:rsidRDefault="00EF22B7" w:rsidP="00EF22B7">
      <w:pPr>
        <w:widowControl w:val="0"/>
        <w:tabs>
          <w:tab w:val="left" w:pos="899"/>
        </w:tabs>
        <w:spacing w:after="0" w:line="240" w:lineRule="auto"/>
        <w:ind w:left="200"/>
        <w:jc w:val="both"/>
        <w:outlineLvl w:val="1"/>
        <w:rPr>
          <w:rFonts w:ascii="Times New Roman" w:eastAsia="Times New Roman" w:hAnsi="Times New Roman" w:cs="Times New Roman"/>
          <w:b/>
          <w:bCs/>
          <w:color w:val="000000"/>
          <w:lang w:eastAsia="uk-UA" w:bidi="uk-UA"/>
        </w:rPr>
      </w:pPr>
      <w:bookmarkStart w:id="6" w:name="bookmark6"/>
      <w:bookmarkStart w:id="7" w:name="bookmark7"/>
      <w:r w:rsidRPr="00BA258D">
        <w:rPr>
          <w:rFonts w:ascii="Times New Roman" w:eastAsia="Times New Roman" w:hAnsi="Times New Roman" w:cs="Times New Roman"/>
          <w:b/>
          <w:bCs/>
          <w:color w:val="000000"/>
          <w:lang w:eastAsia="uk-UA" w:bidi="uk-UA"/>
        </w:rPr>
        <w:t>3.1. Замовник має право:</w:t>
      </w:r>
    </w:p>
    <w:p w14:paraId="69BD8B54" w14:textId="5A6356F7" w:rsidR="00EF22B7" w:rsidRPr="00BA258D" w:rsidRDefault="00EF22B7" w:rsidP="00EF22B7">
      <w:pPr>
        <w:widowControl w:val="0"/>
        <w:tabs>
          <w:tab w:val="left" w:pos="899"/>
        </w:tabs>
        <w:spacing w:after="0" w:line="240" w:lineRule="auto"/>
        <w:ind w:left="200"/>
        <w:jc w:val="both"/>
        <w:outlineLvl w:val="1"/>
        <w:rPr>
          <w:rFonts w:ascii="Times New Roman" w:eastAsia="Times New Roman" w:hAnsi="Times New Roman" w:cs="Times New Roman"/>
          <w:bCs/>
          <w:color w:val="000000"/>
          <w:lang w:eastAsia="uk-UA" w:bidi="uk-UA"/>
        </w:rPr>
      </w:pPr>
      <w:r w:rsidRPr="00BA258D">
        <w:rPr>
          <w:rFonts w:ascii="Times New Roman" w:eastAsia="Times New Roman" w:hAnsi="Times New Roman" w:cs="Times New Roman"/>
          <w:bCs/>
          <w:color w:val="000000"/>
          <w:lang w:eastAsia="uk-UA" w:bidi="uk-UA"/>
        </w:rPr>
        <w:t xml:space="preserve">3.1.1. Зменшувати обсяг надання послуг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Додаткової угоди. </w:t>
      </w:r>
    </w:p>
    <w:p w14:paraId="70F5800B" w14:textId="5B2BA5FA" w:rsidR="00EF22B7" w:rsidRPr="00BA258D" w:rsidRDefault="00EF22B7" w:rsidP="00EF22B7">
      <w:pPr>
        <w:widowControl w:val="0"/>
        <w:tabs>
          <w:tab w:val="left" w:pos="899"/>
        </w:tabs>
        <w:spacing w:after="0" w:line="240" w:lineRule="auto"/>
        <w:ind w:left="200"/>
        <w:jc w:val="both"/>
        <w:outlineLvl w:val="1"/>
        <w:rPr>
          <w:rFonts w:ascii="Times New Roman" w:eastAsia="Times New Roman" w:hAnsi="Times New Roman" w:cs="Times New Roman"/>
          <w:bCs/>
          <w:color w:val="000000"/>
          <w:lang w:eastAsia="uk-UA" w:bidi="uk-UA"/>
        </w:rPr>
      </w:pPr>
      <w:r w:rsidRPr="00BA258D">
        <w:rPr>
          <w:rFonts w:ascii="Times New Roman" w:eastAsia="Times New Roman" w:hAnsi="Times New Roman" w:cs="Times New Roman"/>
          <w:bCs/>
          <w:color w:val="000000"/>
          <w:lang w:eastAsia="uk-UA" w:bidi="uk-UA"/>
        </w:rPr>
        <w:t>3.1.2. Достроково розірвати цей Договір в односторонньому порядку у разі невиконання Виконавцем своїх зобов’язань за договором, повідомивши про це Виконавця за 20 календарних днів до його розірвання шляхом надсилання листа-повідомлення про намір достроково припинити дію договору. Договір вважається розірваним через 20 календарних днів після отримання листа-повідомлення.</w:t>
      </w:r>
    </w:p>
    <w:p w14:paraId="7F44019E" w14:textId="687E8237" w:rsidR="00836492" w:rsidRPr="00BA258D" w:rsidRDefault="001B5EEF" w:rsidP="00EF22B7">
      <w:pPr>
        <w:pStyle w:val="a4"/>
        <w:widowControl w:val="0"/>
        <w:numPr>
          <w:ilvl w:val="1"/>
          <w:numId w:val="11"/>
        </w:numPr>
        <w:tabs>
          <w:tab w:val="left" w:pos="899"/>
        </w:tabs>
        <w:spacing w:after="0" w:line="240" w:lineRule="auto"/>
        <w:ind w:left="567" w:hanging="283"/>
        <w:jc w:val="both"/>
        <w:outlineLvl w:val="1"/>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Замовник зобов'язаний</w:t>
      </w:r>
      <w:r w:rsidR="00836492" w:rsidRPr="00BA258D">
        <w:rPr>
          <w:rFonts w:ascii="Times New Roman" w:eastAsia="Times New Roman" w:hAnsi="Times New Roman" w:cs="Times New Roman"/>
          <w:b/>
          <w:bCs/>
          <w:color w:val="000000"/>
          <w:lang w:eastAsia="uk-UA" w:bidi="uk-UA"/>
        </w:rPr>
        <w:t>:</w:t>
      </w:r>
      <w:bookmarkEnd w:id="6"/>
      <w:bookmarkEnd w:id="7"/>
    </w:p>
    <w:p w14:paraId="6EFEFF6F" w14:textId="19E9E748" w:rsidR="00836492" w:rsidRPr="00BA258D" w:rsidRDefault="00C31BF9" w:rsidP="00EF22B7">
      <w:pPr>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w:t>
      </w:r>
      <w:r w:rsidR="00836492" w:rsidRPr="00BA258D">
        <w:rPr>
          <w:rFonts w:ascii="Times New Roman" w:eastAsia="Times New Roman" w:hAnsi="Times New Roman" w:cs="Times New Roman"/>
          <w:color w:val="000000"/>
          <w:lang w:eastAsia="uk-UA" w:bidi="uk-UA"/>
        </w:rPr>
        <w:t xml:space="preserve">Оплатити Виконавцю послуги з </w:t>
      </w:r>
      <w:r w:rsidR="00434573" w:rsidRPr="00BA258D">
        <w:rPr>
          <w:rFonts w:ascii="Times New Roman" w:eastAsia="Times New Roman" w:hAnsi="Times New Roman" w:cs="Times New Roman"/>
          <w:color w:val="000000"/>
          <w:lang w:eastAsia="uk-UA" w:bidi="uk-UA"/>
        </w:rPr>
        <w:t xml:space="preserve">поводження з побутовими відходами в частині </w:t>
      </w:r>
      <w:r w:rsidR="00836492" w:rsidRPr="00BA258D">
        <w:rPr>
          <w:rFonts w:ascii="Times New Roman" w:eastAsia="Times New Roman" w:hAnsi="Times New Roman" w:cs="Times New Roman"/>
          <w:color w:val="000000"/>
          <w:lang w:eastAsia="uk-UA" w:bidi="uk-UA"/>
        </w:rPr>
        <w:t xml:space="preserve">вивезення та </w:t>
      </w:r>
      <w:r w:rsidR="00836492" w:rsidRPr="00BA258D">
        <w:rPr>
          <w:rFonts w:ascii="Times New Roman" w:eastAsia="Times New Roman" w:hAnsi="Times New Roman" w:cs="Times New Roman"/>
          <w:color w:val="000000"/>
          <w:lang w:val="ru-RU" w:eastAsia="ru-RU" w:bidi="ru-RU"/>
        </w:rPr>
        <w:t xml:space="preserve">захоронения </w:t>
      </w:r>
      <w:r w:rsidR="00836492" w:rsidRPr="00BA258D">
        <w:rPr>
          <w:rFonts w:ascii="Times New Roman" w:eastAsia="Times New Roman" w:hAnsi="Times New Roman" w:cs="Times New Roman"/>
          <w:color w:val="000000"/>
          <w:lang w:eastAsia="uk-UA" w:bidi="uk-UA"/>
        </w:rPr>
        <w:t>ТПВ, у порядку і терміни, що зазначені в п. 5 даного Договору.</w:t>
      </w:r>
    </w:p>
    <w:p w14:paraId="2A8FBEA6" w14:textId="3D5A6543" w:rsidR="00836492" w:rsidRPr="00BA258D" w:rsidRDefault="00C31BF9" w:rsidP="00EF22B7">
      <w:pPr>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w:t>
      </w:r>
      <w:r w:rsidR="00836492" w:rsidRPr="00BA258D">
        <w:rPr>
          <w:rFonts w:ascii="Times New Roman" w:eastAsia="Times New Roman" w:hAnsi="Times New Roman" w:cs="Times New Roman"/>
          <w:color w:val="000000"/>
          <w:lang w:eastAsia="uk-UA" w:bidi="uk-UA"/>
        </w:rPr>
        <w:t>Погодити з Виконавцем необхідну кількість стандартних контейнерів (сміттєзбиральників) місткістю 1,1 м</w:t>
      </w:r>
      <w:r w:rsidR="00836492" w:rsidRPr="00BA258D">
        <w:rPr>
          <w:rFonts w:ascii="Times New Roman" w:eastAsia="Times New Roman" w:hAnsi="Times New Roman" w:cs="Times New Roman"/>
          <w:color w:val="000000"/>
          <w:vertAlign w:val="superscript"/>
          <w:lang w:eastAsia="uk-UA" w:bidi="uk-UA"/>
        </w:rPr>
        <w:t>3</w:t>
      </w:r>
      <w:r w:rsidR="00836492" w:rsidRPr="00BA258D">
        <w:rPr>
          <w:rFonts w:ascii="Times New Roman" w:eastAsia="Times New Roman" w:hAnsi="Times New Roman" w:cs="Times New Roman"/>
          <w:color w:val="000000"/>
          <w:lang w:eastAsia="uk-UA" w:bidi="uk-UA"/>
        </w:rPr>
        <w:t xml:space="preserve"> для збирання ТПВ, а також місце їхньої установки. Не змінювати в односторонньому порядку погоджене з Виконавцем місце дислокації контейнерів та їх кількість.</w:t>
      </w:r>
    </w:p>
    <w:p w14:paraId="7D61E197" w14:textId="7034D8DB" w:rsidR="00836492" w:rsidRPr="00BA258D" w:rsidRDefault="00C31BF9" w:rsidP="00EF22B7">
      <w:pPr>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w:t>
      </w:r>
      <w:r w:rsidR="00836492" w:rsidRPr="00BA258D">
        <w:rPr>
          <w:rFonts w:ascii="Times New Roman" w:eastAsia="Times New Roman" w:hAnsi="Times New Roman" w:cs="Times New Roman"/>
          <w:color w:val="000000"/>
          <w:lang w:eastAsia="uk-UA" w:bidi="uk-UA"/>
        </w:rPr>
        <w:t>Забезпечити збереження ТПВ в технічно справних стандартних контейнерах місткістю 1,1 м</w:t>
      </w:r>
      <w:r w:rsidR="00836492" w:rsidRPr="00BA258D">
        <w:rPr>
          <w:rFonts w:ascii="Times New Roman" w:eastAsia="Times New Roman" w:hAnsi="Times New Roman" w:cs="Times New Roman"/>
          <w:color w:val="000000"/>
          <w:vertAlign w:val="superscript"/>
          <w:lang w:eastAsia="uk-UA" w:bidi="uk-UA"/>
        </w:rPr>
        <w:t>3</w:t>
      </w:r>
      <w:r w:rsidR="00836492" w:rsidRPr="00BA258D">
        <w:rPr>
          <w:rFonts w:ascii="Times New Roman" w:eastAsia="Times New Roman" w:hAnsi="Times New Roman" w:cs="Times New Roman"/>
          <w:color w:val="000000"/>
          <w:lang w:eastAsia="uk-UA" w:bidi="uk-UA"/>
        </w:rPr>
        <w:t>, (</w:t>
      </w:r>
      <w:proofErr w:type="spellStart"/>
      <w:r w:rsidR="00836492" w:rsidRPr="00BA258D">
        <w:rPr>
          <w:rFonts w:ascii="Times New Roman" w:eastAsia="Times New Roman" w:hAnsi="Times New Roman" w:cs="Times New Roman"/>
          <w:color w:val="000000"/>
          <w:lang w:eastAsia="uk-UA" w:bidi="uk-UA"/>
        </w:rPr>
        <w:t>євроконтейнери</w:t>
      </w:r>
      <w:proofErr w:type="spellEnd"/>
      <w:r w:rsidR="00836492" w:rsidRPr="00BA258D">
        <w:rPr>
          <w:rFonts w:ascii="Times New Roman" w:eastAsia="Times New Roman" w:hAnsi="Times New Roman" w:cs="Times New Roman"/>
          <w:color w:val="000000"/>
          <w:lang w:eastAsia="uk-UA" w:bidi="uk-UA"/>
        </w:rPr>
        <w:t>) повинні вільно пересуватися по майданчику на своїх колесах та мати справно діючу кришку.</w:t>
      </w:r>
    </w:p>
    <w:p w14:paraId="0B8B9696" w14:textId="367045F1" w:rsidR="00836492" w:rsidRPr="00BA258D" w:rsidRDefault="00C31BF9" w:rsidP="00EF22B7">
      <w:pPr>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w:t>
      </w:r>
      <w:r w:rsidR="00836492" w:rsidRPr="00BA258D">
        <w:rPr>
          <w:rFonts w:ascii="Times New Roman" w:eastAsia="Times New Roman" w:hAnsi="Times New Roman" w:cs="Times New Roman"/>
          <w:color w:val="000000"/>
          <w:lang w:eastAsia="uk-UA" w:bidi="uk-UA"/>
        </w:rPr>
        <w:t>Завантажувати ТПВ у контейнер не вище його верхнього краю і не більш 300 кг, та не допускати примусового трамбування ТПВ у контейнері.</w:t>
      </w:r>
    </w:p>
    <w:p w14:paraId="6D262FBF" w14:textId="0C37F61C" w:rsidR="00836492" w:rsidRPr="00BA258D" w:rsidRDefault="00C31BF9" w:rsidP="00EF22B7">
      <w:pPr>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w:t>
      </w:r>
      <w:r w:rsidR="00836492" w:rsidRPr="00BA258D">
        <w:rPr>
          <w:rFonts w:ascii="Times New Roman" w:eastAsia="Times New Roman" w:hAnsi="Times New Roman" w:cs="Times New Roman"/>
          <w:color w:val="000000"/>
          <w:lang w:eastAsia="uk-UA" w:bidi="uk-UA"/>
        </w:rPr>
        <w:t>Забезпечити вільний під'їзд спецавтотранспорту до контейнерів у будь-яку пору року, а також освітлення в темний час доби.</w:t>
      </w:r>
    </w:p>
    <w:p w14:paraId="6D02AC25" w14:textId="60E602C5" w:rsidR="00836492" w:rsidRPr="00BA258D" w:rsidRDefault="00836492" w:rsidP="00EF22B7">
      <w:pPr>
        <w:pStyle w:val="a4"/>
        <w:widowControl w:val="0"/>
        <w:numPr>
          <w:ilvl w:val="2"/>
          <w:numId w:val="11"/>
        </w:numPr>
        <w:tabs>
          <w:tab w:val="left" w:pos="284"/>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Утримувати в чистоті майданчики біля контейнерів. Після розвантаження контейнерів очистити їх від залишків Т</w:t>
      </w:r>
      <w:r w:rsidR="00B7512A" w:rsidRPr="00BA258D">
        <w:rPr>
          <w:rFonts w:ascii="Times New Roman" w:eastAsia="Times New Roman" w:hAnsi="Times New Roman" w:cs="Times New Roman"/>
          <w:color w:val="000000"/>
          <w:lang w:eastAsia="uk-UA" w:bidi="uk-UA"/>
        </w:rPr>
        <w:t>П</w:t>
      </w:r>
      <w:r w:rsidRPr="00BA258D">
        <w:rPr>
          <w:rFonts w:ascii="Times New Roman" w:eastAsia="Times New Roman" w:hAnsi="Times New Roman" w:cs="Times New Roman"/>
          <w:color w:val="000000"/>
          <w:lang w:eastAsia="uk-UA" w:bidi="uk-UA"/>
        </w:rPr>
        <w:t>В, промити і при необхідності продезінфікувати.</w:t>
      </w:r>
    </w:p>
    <w:p w14:paraId="1A92E7BA" w14:textId="6FBB2480" w:rsidR="00836492" w:rsidRPr="00BA258D" w:rsidRDefault="00836492" w:rsidP="00EF22B7">
      <w:pPr>
        <w:pStyle w:val="a4"/>
        <w:widowControl w:val="0"/>
        <w:numPr>
          <w:ilvl w:val="2"/>
          <w:numId w:val="11"/>
        </w:numPr>
        <w:tabs>
          <w:tab w:val="left" w:pos="284"/>
        </w:tabs>
        <w:spacing w:after="0" w:line="264"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Не допускати складування разом із Т</w:t>
      </w:r>
      <w:r w:rsidR="00B7512A" w:rsidRPr="00BA258D">
        <w:rPr>
          <w:rFonts w:ascii="Times New Roman" w:eastAsia="Times New Roman" w:hAnsi="Times New Roman" w:cs="Times New Roman"/>
          <w:color w:val="000000"/>
          <w:lang w:eastAsia="uk-UA" w:bidi="uk-UA"/>
        </w:rPr>
        <w:t>П</w:t>
      </w:r>
      <w:r w:rsidRPr="00BA258D">
        <w:rPr>
          <w:rFonts w:ascii="Times New Roman" w:eastAsia="Times New Roman" w:hAnsi="Times New Roman" w:cs="Times New Roman"/>
          <w:color w:val="000000"/>
          <w:lang w:eastAsia="uk-UA" w:bidi="uk-UA"/>
        </w:rPr>
        <w:t>В в контейнерах та на майданчиках біля них, ремонтних відходів, рідких нечистот, великогабаритних відходів та небезпечних відходів які створюють або можуть створити значну небезпеку для навколишнього природного середовища або здоров'я людини та потребують спеціальних методів і засобів поводження з ними та відповідно до вимог санітарного законодавства повинні передаватися спеціалізованим підприємствам, що одержали ліцензії на здійснення операцій у сфері поводження з небезпечними відходами.</w:t>
      </w:r>
    </w:p>
    <w:p w14:paraId="10D08DC9" w14:textId="5688A0BF" w:rsidR="00836492" w:rsidRPr="00BA258D" w:rsidRDefault="00836492" w:rsidP="00EF22B7">
      <w:pPr>
        <w:pStyle w:val="a4"/>
        <w:widowControl w:val="0"/>
        <w:numPr>
          <w:ilvl w:val="2"/>
          <w:numId w:val="11"/>
        </w:numPr>
        <w:tabs>
          <w:tab w:val="left" w:pos="899"/>
        </w:tabs>
        <w:spacing w:after="0" w:line="264"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Дотримуватися «Правил надання послуг з вивезення побутових відходів» затверджених постановою Кабінету Міністрів України від 10 грудня 2008 р. № 1070.</w:t>
      </w:r>
    </w:p>
    <w:p w14:paraId="33366F96" w14:textId="404628CC" w:rsidR="00C257E2" w:rsidRPr="00BA258D" w:rsidRDefault="00836492" w:rsidP="00EF22B7">
      <w:pPr>
        <w:pStyle w:val="a4"/>
        <w:widowControl w:val="0"/>
        <w:numPr>
          <w:ilvl w:val="2"/>
          <w:numId w:val="11"/>
        </w:numPr>
        <w:tabs>
          <w:tab w:val="left" w:pos="899"/>
        </w:tabs>
        <w:spacing w:after="0" w:line="240" w:lineRule="auto"/>
        <w:ind w:left="284" w:firstLine="0"/>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Щомісяця, протягом двох робочих днів наступного місяця, підтверджувати виконання </w:t>
      </w:r>
      <w:r w:rsidRPr="00BA258D">
        <w:rPr>
          <w:rFonts w:ascii="Times New Roman" w:eastAsia="Times New Roman" w:hAnsi="Times New Roman" w:cs="Times New Roman"/>
          <w:color w:val="000000"/>
          <w:lang w:eastAsia="uk-UA" w:bidi="uk-UA"/>
        </w:rPr>
        <w:lastRenderedPageBreak/>
        <w:t>Виконавцем своїх договірних зобов'язань шляхом підписання акт</w:t>
      </w:r>
      <w:r w:rsidR="00C257E2" w:rsidRPr="00BA258D">
        <w:rPr>
          <w:rFonts w:ascii="Times New Roman" w:eastAsia="Times New Roman" w:hAnsi="Times New Roman" w:cs="Times New Roman"/>
          <w:color w:val="000000"/>
          <w:lang w:eastAsia="uk-UA" w:bidi="uk-UA"/>
        </w:rPr>
        <w:t>у</w:t>
      </w:r>
      <w:r w:rsidRPr="00BA258D">
        <w:rPr>
          <w:rFonts w:ascii="Times New Roman" w:eastAsia="Times New Roman" w:hAnsi="Times New Roman" w:cs="Times New Roman"/>
          <w:color w:val="000000"/>
          <w:lang w:eastAsia="uk-UA" w:bidi="uk-UA"/>
        </w:rPr>
        <w:t xml:space="preserve"> </w:t>
      </w:r>
      <w:r w:rsidR="000A0714" w:rsidRPr="00BA258D">
        <w:rPr>
          <w:rFonts w:ascii="Times New Roman" w:eastAsia="Times New Roman" w:hAnsi="Times New Roman" w:cs="Times New Roman"/>
          <w:color w:val="000000"/>
          <w:lang w:eastAsia="uk-UA" w:bidi="uk-UA"/>
        </w:rPr>
        <w:t>про виконані послуги .</w:t>
      </w:r>
    </w:p>
    <w:p w14:paraId="191DCD35" w14:textId="77777777" w:rsidR="00BA258D" w:rsidRPr="00BA258D" w:rsidRDefault="00BA258D" w:rsidP="00BA258D">
      <w:pPr>
        <w:pStyle w:val="a4"/>
        <w:widowControl w:val="0"/>
        <w:tabs>
          <w:tab w:val="left" w:pos="899"/>
        </w:tabs>
        <w:spacing w:after="0" w:line="240" w:lineRule="auto"/>
        <w:ind w:left="360"/>
        <w:rPr>
          <w:rFonts w:ascii="Times New Roman" w:eastAsia="Times New Roman" w:hAnsi="Times New Roman" w:cs="Times New Roman"/>
          <w:color w:val="000000"/>
          <w:lang w:eastAsia="uk-UA" w:bidi="uk-UA"/>
        </w:rPr>
      </w:pPr>
    </w:p>
    <w:p w14:paraId="6816E0C8" w14:textId="578FE771" w:rsidR="00836492" w:rsidRPr="00BA258D" w:rsidRDefault="00836492" w:rsidP="00EF22B7">
      <w:pPr>
        <w:pStyle w:val="a4"/>
        <w:widowControl w:val="0"/>
        <w:numPr>
          <w:ilvl w:val="0"/>
          <w:numId w:val="11"/>
        </w:numPr>
        <w:tabs>
          <w:tab w:val="left" w:pos="899"/>
        </w:tabs>
        <w:spacing w:after="0" w:line="240" w:lineRule="auto"/>
        <w:jc w:val="center"/>
        <w:rPr>
          <w:rFonts w:ascii="Times New Roman" w:eastAsia="Times New Roman" w:hAnsi="Times New Roman" w:cs="Times New Roman"/>
          <w:color w:val="000000"/>
          <w:lang w:eastAsia="uk-UA" w:bidi="uk-UA"/>
        </w:rPr>
      </w:pPr>
      <w:r w:rsidRPr="00BA258D">
        <w:rPr>
          <w:rFonts w:ascii="Times New Roman" w:hAnsi="Times New Roman" w:cs="Times New Roman"/>
          <w:b/>
          <w:bCs/>
          <w:color w:val="000000"/>
          <w:lang w:eastAsia="uk-UA" w:bidi="uk-UA"/>
        </w:rPr>
        <w:t>Обов'язки Виконавця</w:t>
      </w:r>
    </w:p>
    <w:p w14:paraId="368B73D0" w14:textId="083810B0" w:rsidR="00EF22B7" w:rsidRPr="00BA258D" w:rsidRDefault="00EF22B7" w:rsidP="00EF22B7">
      <w:pPr>
        <w:pStyle w:val="23"/>
        <w:numPr>
          <w:ilvl w:val="1"/>
          <w:numId w:val="11"/>
        </w:numPr>
        <w:tabs>
          <w:tab w:val="left" w:pos="899"/>
        </w:tabs>
        <w:spacing w:line="240" w:lineRule="auto"/>
        <w:ind w:hanging="76"/>
        <w:jc w:val="both"/>
        <w:rPr>
          <w:sz w:val="22"/>
          <w:szCs w:val="22"/>
        </w:rPr>
      </w:pPr>
      <w:bookmarkStart w:id="8" w:name="bookmark8"/>
      <w:bookmarkStart w:id="9" w:name="bookmark9"/>
      <w:r w:rsidRPr="00BA258D">
        <w:rPr>
          <w:sz w:val="22"/>
          <w:szCs w:val="22"/>
        </w:rPr>
        <w:t>Виконавець має право:</w:t>
      </w:r>
    </w:p>
    <w:p w14:paraId="1EE6C955" w14:textId="0B051C7B" w:rsidR="00EF22B7" w:rsidRPr="00BA258D" w:rsidRDefault="00EF22B7" w:rsidP="00EF22B7">
      <w:pPr>
        <w:pStyle w:val="23"/>
        <w:numPr>
          <w:ilvl w:val="2"/>
          <w:numId w:val="11"/>
        </w:numPr>
        <w:tabs>
          <w:tab w:val="left" w:pos="899"/>
        </w:tabs>
        <w:spacing w:line="240" w:lineRule="auto"/>
        <w:ind w:left="284" w:firstLine="0"/>
        <w:jc w:val="both"/>
        <w:rPr>
          <w:b w:val="0"/>
          <w:sz w:val="22"/>
          <w:szCs w:val="22"/>
        </w:rPr>
      </w:pPr>
      <w:r w:rsidRPr="00BA258D">
        <w:rPr>
          <w:b w:val="0"/>
          <w:sz w:val="22"/>
          <w:szCs w:val="22"/>
        </w:rPr>
        <w:t>Своєчасно та в повному обсязі отримувати плату за надані послуги.</w:t>
      </w:r>
    </w:p>
    <w:p w14:paraId="44C18D4F" w14:textId="659949B6" w:rsidR="00EF22B7" w:rsidRPr="00BA258D" w:rsidRDefault="00EF22B7" w:rsidP="00EF22B7">
      <w:pPr>
        <w:pStyle w:val="23"/>
        <w:numPr>
          <w:ilvl w:val="2"/>
          <w:numId w:val="11"/>
        </w:numPr>
        <w:shd w:val="clear" w:color="auto" w:fill="auto"/>
        <w:tabs>
          <w:tab w:val="left" w:pos="899"/>
        </w:tabs>
        <w:spacing w:line="240" w:lineRule="auto"/>
        <w:ind w:left="284" w:firstLine="0"/>
        <w:jc w:val="both"/>
        <w:rPr>
          <w:b w:val="0"/>
          <w:sz w:val="22"/>
          <w:szCs w:val="22"/>
        </w:rPr>
      </w:pPr>
      <w:r w:rsidRPr="00BA258D">
        <w:rPr>
          <w:b w:val="0"/>
          <w:sz w:val="22"/>
          <w:szCs w:val="22"/>
        </w:rPr>
        <w:t>Достроково розірвати цей Договір в односторонньому порядку у разі невиконання Замовником своїх зобов’язань за договором, повідомивши про це Замовника за 20 календарних днів до його розірвання шляхом надсилання листа-повідомлення про намір достроково припинити дію договору. Договір вважається розірваним через 20 календарних днів після отримання листа-повідомлення.</w:t>
      </w:r>
    </w:p>
    <w:p w14:paraId="50BA4C32" w14:textId="77777777" w:rsidR="00836492" w:rsidRPr="00BA258D" w:rsidRDefault="00836492" w:rsidP="00EF22B7">
      <w:pPr>
        <w:pStyle w:val="23"/>
        <w:numPr>
          <w:ilvl w:val="1"/>
          <w:numId w:val="11"/>
        </w:numPr>
        <w:shd w:val="clear" w:color="auto" w:fill="auto"/>
        <w:tabs>
          <w:tab w:val="left" w:pos="899"/>
        </w:tabs>
        <w:spacing w:line="240" w:lineRule="auto"/>
        <w:ind w:hanging="76"/>
        <w:jc w:val="both"/>
        <w:rPr>
          <w:sz w:val="22"/>
          <w:szCs w:val="22"/>
        </w:rPr>
      </w:pPr>
      <w:r w:rsidRPr="00BA258D">
        <w:rPr>
          <w:color w:val="000000"/>
          <w:sz w:val="22"/>
          <w:szCs w:val="22"/>
          <w:lang w:eastAsia="uk-UA" w:bidi="uk-UA"/>
        </w:rPr>
        <w:t>Виконавець зобов'язується:</w:t>
      </w:r>
      <w:bookmarkEnd w:id="8"/>
      <w:bookmarkEnd w:id="9"/>
    </w:p>
    <w:p w14:paraId="652F4CBB" w14:textId="26D33A34" w:rsidR="00836492" w:rsidRPr="00BA258D" w:rsidRDefault="00C31BF9" w:rsidP="00EF22B7">
      <w:pPr>
        <w:pStyle w:val="11"/>
        <w:numPr>
          <w:ilvl w:val="2"/>
          <w:numId w:val="11"/>
        </w:numPr>
        <w:shd w:val="clear" w:color="auto" w:fill="auto"/>
        <w:tabs>
          <w:tab w:val="left" w:pos="1276"/>
        </w:tabs>
        <w:ind w:left="284" w:firstLine="0"/>
        <w:jc w:val="both"/>
        <w:rPr>
          <w:sz w:val="22"/>
          <w:szCs w:val="22"/>
        </w:rPr>
      </w:pPr>
      <w:r w:rsidRPr="00BA258D">
        <w:rPr>
          <w:color w:val="000000"/>
          <w:sz w:val="22"/>
          <w:szCs w:val="22"/>
          <w:lang w:eastAsia="uk-UA" w:bidi="uk-UA"/>
        </w:rPr>
        <w:t xml:space="preserve">  </w:t>
      </w:r>
      <w:r w:rsidR="00664730" w:rsidRPr="00BA258D">
        <w:rPr>
          <w:color w:val="000000"/>
          <w:sz w:val="22"/>
          <w:szCs w:val="22"/>
          <w:lang w:eastAsia="uk-UA" w:bidi="uk-UA"/>
        </w:rPr>
        <w:t>Своєчасно в</w:t>
      </w:r>
      <w:r w:rsidR="00836492" w:rsidRPr="00BA258D">
        <w:rPr>
          <w:color w:val="000000"/>
          <w:sz w:val="22"/>
          <w:szCs w:val="22"/>
          <w:lang w:eastAsia="uk-UA" w:bidi="uk-UA"/>
        </w:rPr>
        <w:t xml:space="preserve">иконувати вивезення та </w:t>
      </w:r>
      <w:r w:rsidR="00836492" w:rsidRPr="00BA258D">
        <w:rPr>
          <w:color w:val="000000"/>
          <w:sz w:val="22"/>
          <w:szCs w:val="22"/>
          <w:lang w:val="ru-RU" w:eastAsia="ru-RU" w:bidi="ru-RU"/>
        </w:rPr>
        <w:t xml:space="preserve">захоронения </w:t>
      </w:r>
      <w:r w:rsidR="00836492" w:rsidRPr="00BA258D">
        <w:rPr>
          <w:color w:val="000000"/>
          <w:sz w:val="22"/>
          <w:szCs w:val="22"/>
          <w:lang w:eastAsia="uk-UA" w:bidi="uk-UA"/>
        </w:rPr>
        <w:t xml:space="preserve">ТПВ з об'єктів </w:t>
      </w:r>
      <w:r w:rsidRPr="00BA258D">
        <w:rPr>
          <w:color w:val="000000"/>
          <w:sz w:val="22"/>
          <w:szCs w:val="22"/>
          <w:lang w:eastAsia="uk-UA" w:bidi="uk-UA"/>
        </w:rPr>
        <w:t>Замовника</w:t>
      </w:r>
      <w:r w:rsidR="00836492" w:rsidRPr="00BA258D">
        <w:rPr>
          <w:color w:val="000000"/>
          <w:sz w:val="22"/>
          <w:szCs w:val="22"/>
          <w:lang w:eastAsia="uk-UA" w:bidi="uk-UA"/>
        </w:rPr>
        <w:t xml:space="preserve"> відповідно до довідки про дислокацію, маршрутів і графіків погоджених з </w:t>
      </w:r>
      <w:r w:rsidRPr="00BA258D">
        <w:rPr>
          <w:color w:val="000000"/>
          <w:sz w:val="22"/>
          <w:szCs w:val="22"/>
          <w:lang w:eastAsia="uk-UA" w:bidi="uk-UA"/>
        </w:rPr>
        <w:t>Замовником</w:t>
      </w:r>
      <w:r w:rsidR="00836492" w:rsidRPr="00BA258D">
        <w:rPr>
          <w:color w:val="000000"/>
          <w:sz w:val="22"/>
          <w:szCs w:val="22"/>
          <w:lang w:eastAsia="uk-UA" w:bidi="uk-UA"/>
        </w:rPr>
        <w:t xml:space="preserve"> в обсягах, зазначених у п.5.6 даного Договору.</w:t>
      </w:r>
    </w:p>
    <w:p w14:paraId="638B6361" w14:textId="72A61E4D" w:rsidR="00664730" w:rsidRPr="00BA258D" w:rsidRDefault="00C31BF9" w:rsidP="00EF22B7">
      <w:pPr>
        <w:pStyle w:val="11"/>
        <w:numPr>
          <w:ilvl w:val="2"/>
          <w:numId w:val="11"/>
        </w:numPr>
        <w:shd w:val="clear" w:color="auto" w:fill="auto"/>
        <w:tabs>
          <w:tab w:val="left" w:pos="284"/>
        </w:tabs>
        <w:ind w:left="284" w:hanging="11"/>
        <w:jc w:val="both"/>
        <w:rPr>
          <w:sz w:val="22"/>
          <w:szCs w:val="22"/>
        </w:rPr>
      </w:pPr>
      <w:r w:rsidRPr="00BA258D">
        <w:rPr>
          <w:color w:val="000000"/>
          <w:sz w:val="22"/>
          <w:szCs w:val="22"/>
          <w:lang w:eastAsia="uk-UA" w:bidi="uk-UA"/>
        </w:rPr>
        <w:t xml:space="preserve"> </w:t>
      </w:r>
      <w:r w:rsidR="00836492" w:rsidRPr="00BA258D">
        <w:rPr>
          <w:color w:val="000000"/>
          <w:sz w:val="22"/>
          <w:szCs w:val="22"/>
          <w:lang w:eastAsia="uk-UA" w:bidi="uk-UA"/>
        </w:rPr>
        <w:t>Дотримуватися «Правил надання послуг з вивезення побутових відходів» затверджених постановою Кабінету Міністрів України від 10 грудня 2008 р. № 1070.</w:t>
      </w:r>
    </w:p>
    <w:p w14:paraId="4A5AB45B" w14:textId="69E56469" w:rsidR="00664730" w:rsidRPr="00BA258D" w:rsidRDefault="00C31BF9" w:rsidP="00EF22B7">
      <w:pPr>
        <w:pStyle w:val="11"/>
        <w:numPr>
          <w:ilvl w:val="2"/>
          <w:numId w:val="11"/>
        </w:numPr>
        <w:shd w:val="clear" w:color="auto" w:fill="auto"/>
        <w:tabs>
          <w:tab w:val="left" w:pos="284"/>
        </w:tabs>
        <w:ind w:left="284" w:firstLine="0"/>
        <w:jc w:val="both"/>
        <w:rPr>
          <w:sz w:val="22"/>
          <w:szCs w:val="22"/>
        </w:rPr>
      </w:pPr>
      <w:r w:rsidRPr="00BA258D">
        <w:rPr>
          <w:sz w:val="22"/>
          <w:szCs w:val="22"/>
        </w:rPr>
        <w:t xml:space="preserve"> </w:t>
      </w:r>
      <w:r w:rsidR="00664730" w:rsidRPr="00BA258D">
        <w:rPr>
          <w:sz w:val="22"/>
          <w:szCs w:val="22"/>
        </w:rPr>
        <w:t>Надавати акт</w:t>
      </w:r>
      <w:r w:rsidR="000A0714" w:rsidRPr="00BA258D">
        <w:rPr>
          <w:sz w:val="22"/>
          <w:szCs w:val="22"/>
        </w:rPr>
        <w:t xml:space="preserve"> про виконання </w:t>
      </w:r>
      <w:r w:rsidR="00664730" w:rsidRPr="00BA258D">
        <w:rPr>
          <w:sz w:val="22"/>
          <w:szCs w:val="22"/>
        </w:rPr>
        <w:t>послуг за адресою Замовника: м. Дніпро, вул. Донецьке шосе, буд.118.</w:t>
      </w:r>
    </w:p>
    <w:p w14:paraId="6459212D" w14:textId="77777777" w:rsidR="00664730" w:rsidRPr="00BA258D" w:rsidRDefault="00664730" w:rsidP="00EF22B7">
      <w:pPr>
        <w:pStyle w:val="11"/>
        <w:shd w:val="clear" w:color="auto" w:fill="auto"/>
        <w:tabs>
          <w:tab w:val="left" w:pos="704"/>
        </w:tabs>
        <w:ind w:firstLine="0"/>
        <w:jc w:val="both"/>
        <w:rPr>
          <w:sz w:val="22"/>
          <w:szCs w:val="22"/>
        </w:rPr>
      </w:pPr>
    </w:p>
    <w:p w14:paraId="77C8AD53" w14:textId="77777777" w:rsidR="00664730" w:rsidRPr="00BA258D" w:rsidRDefault="00664730" w:rsidP="00EF22B7">
      <w:pPr>
        <w:widowControl w:val="0"/>
        <w:numPr>
          <w:ilvl w:val="0"/>
          <w:numId w:val="11"/>
        </w:numPr>
        <w:tabs>
          <w:tab w:val="left" w:pos="362"/>
        </w:tabs>
        <w:spacing w:after="0" w:line="254" w:lineRule="auto"/>
        <w:jc w:val="center"/>
        <w:outlineLvl w:val="1"/>
        <w:rPr>
          <w:rFonts w:ascii="Times New Roman" w:eastAsia="Times New Roman" w:hAnsi="Times New Roman" w:cs="Times New Roman"/>
          <w:b/>
          <w:bCs/>
          <w:color w:val="000000"/>
          <w:lang w:eastAsia="uk-UA" w:bidi="uk-UA"/>
        </w:rPr>
      </w:pPr>
      <w:bookmarkStart w:id="10" w:name="bookmark10"/>
      <w:bookmarkStart w:id="11" w:name="bookmark11"/>
      <w:r w:rsidRPr="00BA258D">
        <w:rPr>
          <w:rFonts w:ascii="Times New Roman" w:eastAsia="Times New Roman" w:hAnsi="Times New Roman" w:cs="Times New Roman"/>
          <w:b/>
          <w:bCs/>
          <w:color w:val="000000"/>
          <w:lang w:eastAsia="uk-UA" w:bidi="uk-UA"/>
        </w:rPr>
        <w:t>Вартість послуг і порядок розрахунків</w:t>
      </w:r>
      <w:bookmarkEnd w:id="10"/>
      <w:bookmarkEnd w:id="11"/>
    </w:p>
    <w:p w14:paraId="5F3FB208" w14:textId="570C401C" w:rsidR="00664730" w:rsidRPr="00BA258D" w:rsidRDefault="00664730" w:rsidP="00EF22B7">
      <w:pPr>
        <w:pStyle w:val="a4"/>
        <w:widowControl w:val="0"/>
        <w:numPr>
          <w:ilvl w:val="1"/>
          <w:numId w:val="11"/>
        </w:numPr>
        <w:spacing w:after="0" w:line="240"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Вартість послуги з вивезення та </w:t>
      </w:r>
      <w:r w:rsidRPr="00BA258D">
        <w:rPr>
          <w:rFonts w:ascii="Times New Roman" w:eastAsia="Times New Roman" w:hAnsi="Times New Roman" w:cs="Times New Roman"/>
          <w:color w:val="000000"/>
          <w:lang w:val="ru-RU" w:eastAsia="ru-RU" w:bidi="ru-RU"/>
        </w:rPr>
        <w:t xml:space="preserve">захоронения </w:t>
      </w:r>
      <w:r w:rsidRPr="00BA258D">
        <w:rPr>
          <w:rFonts w:ascii="Times New Roman" w:eastAsia="Times New Roman" w:hAnsi="Times New Roman" w:cs="Times New Roman"/>
          <w:color w:val="000000"/>
          <w:lang w:eastAsia="uk-UA" w:bidi="uk-UA"/>
        </w:rPr>
        <w:t>ТПВ за 1 м</w:t>
      </w:r>
      <w:r w:rsidRPr="00BA258D">
        <w:rPr>
          <w:rFonts w:ascii="Times New Roman" w:eastAsia="Times New Roman" w:hAnsi="Times New Roman" w:cs="Times New Roman"/>
          <w:color w:val="000000"/>
          <w:vertAlign w:val="superscript"/>
          <w:lang w:eastAsia="uk-UA" w:bidi="uk-UA"/>
        </w:rPr>
        <w:t>3</w:t>
      </w:r>
      <w:r w:rsidRPr="00BA258D">
        <w:rPr>
          <w:rFonts w:ascii="Times New Roman" w:eastAsia="Times New Roman" w:hAnsi="Times New Roman" w:cs="Times New Roman"/>
          <w:color w:val="000000"/>
          <w:lang w:eastAsia="uk-UA" w:bidi="uk-UA"/>
        </w:rPr>
        <w:t xml:space="preserve"> складає- __________ , ПДВ 20%-_________</w:t>
      </w:r>
      <w:r w:rsidR="002D087A" w:rsidRPr="00BA258D">
        <w:rPr>
          <w:rFonts w:ascii="Times New Roman" w:eastAsia="Times New Roman" w:hAnsi="Times New Roman" w:cs="Times New Roman"/>
          <w:color w:val="000000"/>
          <w:lang w:eastAsia="uk-UA" w:bidi="uk-UA"/>
        </w:rPr>
        <w:t xml:space="preserve"> </w:t>
      </w:r>
      <w:r w:rsidRPr="00BA258D">
        <w:rPr>
          <w:rFonts w:ascii="Times New Roman" w:eastAsia="Times New Roman" w:hAnsi="Times New Roman" w:cs="Times New Roman"/>
          <w:color w:val="000000"/>
          <w:lang w:eastAsia="uk-UA" w:bidi="uk-UA"/>
        </w:rPr>
        <w:t>грн., загальна вартість - ____________ грн.</w:t>
      </w:r>
    </w:p>
    <w:p w14:paraId="009200AC" w14:textId="495D379B" w:rsidR="00C51FEF" w:rsidRPr="00BA258D" w:rsidRDefault="00664730" w:rsidP="00EF22B7">
      <w:pPr>
        <w:pStyle w:val="a4"/>
        <w:widowControl w:val="0"/>
        <w:numPr>
          <w:ilvl w:val="1"/>
          <w:numId w:val="11"/>
        </w:numPr>
        <w:spacing w:after="0" w:line="240"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Оплата послуг здійснюється </w:t>
      </w:r>
      <w:r w:rsidR="00C31BF9" w:rsidRPr="00BA258D">
        <w:rPr>
          <w:rFonts w:ascii="Times New Roman" w:eastAsia="Times New Roman" w:hAnsi="Times New Roman" w:cs="Times New Roman"/>
          <w:color w:val="000000"/>
          <w:lang w:eastAsia="uk-UA" w:bidi="uk-UA"/>
        </w:rPr>
        <w:t>Змовником</w:t>
      </w:r>
      <w:r w:rsidRPr="00BA258D">
        <w:rPr>
          <w:rFonts w:ascii="Times New Roman" w:eastAsia="Times New Roman" w:hAnsi="Times New Roman" w:cs="Times New Roman"/>
          <w:color w:val="000000"/>
          <w:lang w:eastAsia="uk-UA" w:bidi="uk-UA"/>
        </w:rPr>
        <w:t xml:space="preserve"> шляхом перерахування коштів на поточний рахунок Виконавця</w:t>
      </w:r>
      <w:r w:rsidRPr="00BA258D">
        <w:rPr>
          <w:rFonts w:ascii="Times New Roman" w:hAnsi="Times New Roman" w:cs="Times New Roman"/>
        </w:rPr>
        <w:t xml:space="preserve"> протягом 20-ти календарних днів</w:t>
      </w:r>
      <w:r w:rsidRPr="00BA258D">
        <w:rPr>
          <w:rFonts w:ascii="Times New Roman" w:eastAsia="Times New Roman" w:hAnsi="Times New Roman" w:cs="Times New Roman"/>
          <w:color w:val="000000"/>
          <w:lang w:eastAsia="uk-UA" w:bidi="uk-UA"/>
        </w:rPr>
        <w:t xml:space="preserve"> після підписання акту </w:t>
      </w:r>
      <w:r w:rsidR="000A0714" w:rsidRPr="00BA258D">
        <w:rPr>
          <w:rFonts w:ascii="Times New Roman" w:eastAsia="Times New Roman" w:hAnsi="Times New Roman" w:cs="Times New Roman"/>
          <w:color w:val="000000"/>
          <w:lang w:eastAsia="uk-UA" w:bidi="uk-UA"/>
        </w:rPr>
        <w:t xml:space="preserve">про </w:t>
      </w:r>
      <w:r w:rsidRPr="00BA258D">
        <w:rPr>
          <w:rFonts w:ascii="Times New Roman" w:eastAsia="Times New Roman" w:hAnsi="Times New Roman" w:cs="Times New Roman"/>
          <w:color w:val="000000"/>
          <w:lang w:eastAsia="uk-UA" w:bidi="uk-UA"/>
        </w:rPr>
        <w:t>виконан</w:t>
      </w:r>
      <w:r w:rsidR="000A0714" w:rsidRPr="00BA258D">
        <w:rPr>
          <w:rFonts w:ascii="Times New Roman" w:eastAsia="Times New Roman" w:hAnsi="Times New Roman" w:cs="Times New Roman"/>
          <w:color w:val="000000"/>
          <w:lang w:eastAsia="uk-UA" w:bidi="uk-UA"/>
        </w:rPr>
        <w:t>і</w:t>
      </w:r>
      <w:r w:rsidRPr="00BA258D">
        <w:rPr>
          <w:rFonts w:ascii="Times New Roman" w:eastAsia="Times New Roman" w:hAnsi="Times New Roman" w:cs="Times New Roman"/>
          <w:color w:val="000000"/>
          <w:lang w:eastAsia="uk-UA" w:bidi="uk-UA"/>
        </w:rPr>
        <w:t xml:space="preserve"> послуг</w:t>
      </w:r>
      <w:r w:rsidR="000A0714" w:rsidRPr="00BA258D">
        <w:rPr>
          <w:rFonts w:ascii="Times New Roman" w:eastAsia="Times New Roman" w:hAnsi="Times New Roman" w:cs="Times New Roman"/>
          <w:color w:val="000000"/>
          <w:lang w:eastAsia="uk-UA" w:bidi="uk-UA"/>
        </w:rPr>
        <w:t>и</w:t>
      </w:r>
      <w:r w:rsidRPr="00BA258D">
        <w:rPr>
          <w:rFonts w:ascii="Times New Roman" w:eastAsia="Times New Roman" w:hAnsi="Times New Roman" w:cs="Times New Roman"/>
          <w:color w:val="000000"/>
          <w:lang w:eastAsia="uk-UA" w:bidi="uk-UA"/>
        </w:rPr>
        <w:t xml:space="preserve"> за попередній місяць. </w:t>
      </w:r>
      <w:r w:rsidRPr="00BA258D">
        <w:rPr>
          <w:rFonts w:ascii="Times New Roman" w:hAnsi="Times New Roman" w:cs="Times New Roman"/>
        </w:rPr>
        <w:t>У разі затримки бюджетного фінансування розрахунок за надані послуги здійснюється протягом 30-ти календарних днів, з дати отримання Замовником бюджетних коштів на фінансування закупівлі на свій реєстраційний рахунок.</w:t>
      </w:r>
    </w:p>
    <w:p w14:paraId="0620AF4F" w14:textId="7C307C48" w:rsidR="00664730" w:rsidRPr="00BA258D" w:rsidRDefault="00C51FEF" w:rsidP="00EF22B7">
      <w:pPr>
        <w:pStyle w:val="a4"/>
        <w:widowControl w:val="0"/>
        <w:numPr>
          <w:ilvl w:val="1"/>
          <w:numId w:val="11"/>
        </w:numPr>
        <w:spacing w:after="0" w:line="240" w:lineRule="auto"/>
        <w:jc w:val="both"/>
        <w:rPr>
          <w:rFonts w:ascii="Times New Roman" w:eastAsia="Times New Roman" w:hAnsi="Times New Roman" w:cs="Times New Roman"/>
          <w:color w:val="000000"/>
          <w:lang w:eastAsia="uk-UA" w:bidi="uk-UA"/>
        </w:rPr>
      </w:pPr>
      <w:r w:rsidRPr="00BA258D">
        <w:rPr>
          <w:rFonts w:ascii="Times New Roman" w:hAnsi="Times New Roman" w:cs="Times New Roman"/>
          <w:color w:val="000000"/>
          <w:lang w:eastAsia="uk-UA" w:bidi="uk-UA"/>
        </w:rPr>
        <w:t>Розрахунок обсягу послуг, виконуваних Виконавцем за даним Договором:</w:t>
      </w:r>
    </w:p>
    <w:tbl>
      <w:tblPr>
        <w:tblW w:w="9634" w:type="dxa"/>
        <w:tblLayout w:type="fixed"/>
        <w:tblCellMar>
          <w:left w:w="10" w:type="dxa"/>
          <w:right w:w="10" w:type="dxa"/>
        </w:tblCellMar>
        <w:tblLook w:val="04A0" w:firstRow="1" w:lastRow="0" w:firstColumn="1" w:lastColumn="0" w:noHBand="0" w:noVBand="1"/>
      </w:tblPr>
      <w:tblGrid>
        <w:gridCol w:w="3397"/>
        <w:gridCol w:w="1843"/>
        <w:gridCol w:w="1418"/>
        <w:gridCol w:w="1559"/>
        <w:gridCol w:w="1417"/>
      </w:tblGrid>
      <w:tr w:rsidR="00C51FEF" w:rsidRPr="00BA258D" w14:paraId="0312E840" w14:textId="77777777" w:rsidTr="000C5012">
        <w:trPr>
          <w:trHeight w:hRule="exact" w:val="853"/>
        </w:trPr>
        <w:tc>
          <w:tcPr>
            <w:tcW w:w="3397" w:type="dxa"/>
            <w:tcBorders>
              <w:top w:val="single" w:sz="4" w:space="0" w:color="auto"/>
              <w:left w:val="single" w:sz="4" w:space="0" w:color="auto"/>
            </w:tcBorders>
            <w:shd w:val="clear" w:color="auto" w:fill="FFFFFF"/>
            <w:vAlign w:val="center"/>
          </w:tcPr>
          <w:p w14:paraId="5F8270E8" w14:textId="77777777" w:rsidR="00C51FEF" w:rsidRPr="00BA258D" w:rsidRDefault="00C51FEF" w:rsidP="008B52D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Об'єкт</w:t>
            </w:r>
          </w:p>
        </w:tc>
        <w:tc>
          <w:tcPr>
            <w:tcW w:w="1843" w:type="dxa"/>
            <w:tcBorders>
              <w:top w:val="single" w:sz="4" w:space="0" w:color="auto"/>
              <w:left w:val="single" w:sz="4" w:space="0" w:color="auto"/>
            </w:tcBorders>
            <w:shd w:val="clear" w:color="auto" w:fill="FFFFFF"/>
            <w:vAlign w:val="center"/>
          </w:tcPr>
          <w:p w14:paraId="2A324B20" w14:textId="3CF0A02B" w:rsidR="00C51FEF" w:rsidRPr="00BA258D" w:rsidRDefault="00C51FEF" w:rsidP="008B52D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Кількість контейнерів, </w:t>
            </w:r>
            <w:r w:rsidR="008B52DF" w:rsidRPr="00BA258D">
              <w:rPr>
                <w:rFonts w:ascii="Times New Roman" w:eastAsia="Times New Roman" w:hAnsi="Times New Roman" w:cs="Times New Roman"/>
                <w:color w:val="000000"/>
                <w:lang w:eastAsia="uk-UA" w:bidi="uk-UA"/>
              </w:rPr>
              <w:t>шт.</w:t>
            </w:r>
          </w:p>
        </w:tc>
        <w:tc>
          <w:tcPr>
            <w:tcW w:w="1418" w:type="dxa"/>
            <w:tcBorders>
              <w:top w:val="single" w:sz="4" w:space="0" w:color="auto"/>
              <w:left w:val="single" w:sz="4" w:space="0" w:color="auto"/>
            </w:tcBorders>
            <w:shd w:val="clear" w:color="auto" w:fill="FFFFFF"/>
            <w:vAlign w:val="center"/>
          </w:tcPr>
          <w:p w14:paraId="6678D21B" w14:textId="2D9F5204" w:rsidR="00C51FEF" w:rsidRPr="00BA258D" w:rsidRDefault="00C51FEF" w:rsidP="008B52D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Об’єм, м </w:t>
            </w:r>
            <w:r w:rsidRPr="00BA258D">
              <w:rPr>
                <w:rFonts w:ascii="Times New Roman" w:eastAsia="Times New Roman" w:hAnsi="Times New Roman" w:cs="Times New Roman"/>
                <w:color w:val="000000"/>
                <w:vertAlign w:val="superscript"/>
                <w:lang w:eastAsia="uk-UA" w:bidi="uk-UA"/>
              </w:rPr>
              <w:t>3</w:t>
            </w:r>
          </w:p>
        </w:tc>
        <w:tc>
          <w:tcPr>
            <w:tcW w:w="1559" w:type="dxa"/>
            <w:tcBorders>
              <w:top w:val="single" w:sz="4" w:space="0" w:color="auto"/>
              <w:left w:val="single" w:sz="4" w:space="0" w:color="auto"/>
            </w:tcBorders>
            <w:shd w:val="clear" w:color="auto" w:fill="FFFFFF"/>
            <w:vAlign w:val="center"/>
          </w:tcPr>
          <w:p w14:paraId="44213A96" w14:textId="1AAC8ACE" w:rsidR="00C51FEF" w:rsidRPr="00BA258D" w:rsidRDefault="00C51FEF" w:rsidP="008B52D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Вартість без ПДВ за 1 м</w:t>
            </w:r>
            <w:r w:rsidRPr="00BA258D">
              <w:rPr>
                <w:rFonts w:ascii="Times New Roman" w:eastAsia="Times New Roman" w:hAnsi="Times New Roman" w:cs="Times New Roman"/>
                <w:color w:val="000000"/>
                <w:vertAlign w:val="superscript"/>
                <w:lang w:eastAsia="uk-UA" w:bidi="uk-UA"/>
              </w:rPr>
              <w:t>3</w:t>
            </w:r>
            <w:r w:rsidRPr="00BA258D">
              <w:rPr>
                <w:rFonts w:ascii="Times New Roman" w:eastAsia="Times New Roman" w:hAnsi="Times New Roman" w:cs="Times New Roman"/>
                <w:color w:val="000000"/>
                <w:lang w:eastAsia="uk-UA" w:bidi="uk-UA"/>
              </w:rPr>
              <w:t>, грн.</w:t>
            </w:r>
          </w:p>
        </w:tc>
        <w:tc>
          <w:tcPr>
            <w:tcW w:w="1417" w:type="dxa"/>
            <w:tcBorders>
              <w:top w:val="single" w:sz="4" w:space="0" w:color="auto"/>
              <w:left w:val="single" w:sz="4" w:space="0" w:color="auto"/>
              <w:right w:val="single" w:sz="4" w:space="0" w:color="auto"/>
            </w:tcBorders>
            <w:shd w:val="clear" w:color="auto" w:fill="FFFFFF"/>
            <w:vAlign w:val="center"/>
          </w:tcPr>
          <w:p w14:paraId="49D17218" w14:textId="77777777" w:rsidR="00C51FEF" w:rsidRPr="00BA258D" w:rsidRDefault="00C51FEF" w:rsidP="008B52D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Сума, грн.</w:t>
            </w:r>
          </w:p>
        </w:tc>
      </w:tr>
      <w:tr w:rsidR="00C51FEF" w:rsidRPr="00BA258D" w14:paraId="518F16D2" w14:textId="77777777" w:rsidTr="008B52DF">
        <w:trPr>
          <w:trHeight w:hRule="exact" w:val="240"/>
        </w:trPr>
        <w:tc>
          <w:tcPr>
            <w:tcW w:w="3397" w:type="dxa"/>
            <w:tcBorders>
              <w:top w:val="single" w:sz="4" w:space="0" w:color="auto"/>
              <w:left w:val="single" w:sz="4" w:space="0" w:color="auto"/>
            </w:tcBorders>
            <w:shd w:val="clear" w:color="auto" w:fill="FFFFFF"/>
            <w:vAlign w:val="bottom"/>
          </w:tcPr>
          <w:p w14:paraId="07649773" w14:textId="24A8FDC6" w:rsidR="00C51FEF" w:rsidRPr="00BA258D" w:rsidRDefault="00C51FEF" w:rsidP="00C51FEF">
            <w:pPr>
              <w:widowControl w:val="0"/>
              <w:spacing w:after="0" w:line="240"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b/>
                <w:bCs/>
                <w:color w:val="000000"/>
                <w:lang w:eastAsia="uk-UA" w:bidi="uk-UA"/>
              </w:rPr>
              <w:t>м.</w:t>
            </w:r>
            <w:r w:rsidR="008B52DF" w:rsidRPr="00BA258D">
              <w:rPr>
                <w:rFonts w:ascii="Times New Roman" w:eastAsia="Times New Roman" w:hAnsi="Times New Roman" w:cs="Times New Roman"/>
                <w:b/>
                <w:bCs/>
                <w:color w:val="000000"/>
                <w:lang w:eastAsia="uk-UA" w:bidi="uk-UA"/>
              </w:rPr>
              <w:t xml:space="preserve"> </w:t>
            </w:r>
            <w:r w:rsidRPr="00BA258D">
              <w:rPr>
                <w:rFonts w:ascii="Times New Roman" w:eastAsia="Times New Roman" w:hAnsi="Times New Roman" w:cs="Times New Roman"/>
                <w:b/>
                <w:bCs/>
                <w:color w:val="000000"/>
                <w:lang w:eastAsia="uk-UA" w:bidi="uk-UA"/>
              </w:rPr>
              <w:t>Дніпро,</w:t>
            </w:r>
            <w:r w:rsidR="008B52DF" w:rsidRPr="00BA258D">
              <w:rPr>
                <w:rFonts w:ascii="Times New Roman" w:eastAsia="Times New Roman" w:hAnsi="Times New Roman" w:cs="Times New Roman"/>
                <w:b/>
                <w:bCs/>
                <w:color w:val="000000"/>
                <w:lang w:eastAsia="uk-UA" w:bidi="uk-UA"/>
              </w:rPr>
              <w:t xml:space="preserve"> </w:t>
            </w:r>
            <w:r w:rsidRPr="00BA258D">
              <w:rPr>
                <w:rFonts w:ascii="Times New Roman" w:eastAsia="Times New Roman" w:hAnsi="Times New Roman" w:cs="Times New Roman"/>
                <w:b/>
                <w:bCs/>
                <w:color w:val="000000"/>
                <w:lang w:eastAsia="uk-UA" w:bidi="uk-UA"/>
              </w:rPr>
              <w:t>Донецьке шосе,</w:t>
            </w:r>
            <w:r w:rsidR="008B52DF" w:rsidRPr="00BA258D">
              <w:rPr>
                <w:rFonts w:ascii="Times New Roman" w:eastAsia="Times New Roman" w:hAnsi="Times New Roman" w:cs="Times New Roman"/>
                <w:b/>
                <w:bCs/>
                <w:color w:val="000000"/>
                <w:lang w:eastAsia="uk-UA" w:bidi="uk-UA"/>
              </w:rPr>
              <w:t xml:space="preserve"> </w:t>
            </w:r>
            <w:r w:rsidRPr="00BA258D">
              <w:rPr>
                <w:rFonts w:ascii="Times New Roman" w:eastAsia="Times New Roman" w:hAnsi="Times New Roman" w:cs="Times New Roman"/>
                <w:b/>
                <w:bCs/>
                <w:color w:val="000000"/>
                <w:lang w:eastAsia="uk-UA" w:bidi="uk-UA"/>
              </w:rPr>
              <w:t>118</w:t>
            </w:r>
          </w:p>
        </w:tc>
        <w:tc>
          <w:tcPr>
            <w:tcW w:w="1843" w:type="dxa"/>
            <w:tcBorders>
              <w:top w:val="single" w:sz="4" w:space="0" w:color="auto"/>
              <w:left w:val="single" w:sz="4" w:space="0" w:color="auto"/>
            </w:tcBorders>
            <w:shd w:val="clear" w:color="auto" w:fill="FFFFFF"/>
            <w:vAlign w:val="bottom"/>
          </w:tcPr>
          <w:p w14:paraId="3912D319" w14:textId="77777777" w:rsidR="00C51FEF" w:rsidRPr="00BA258D" w:rsidRDefault="00C51FEF" w:rsidP="00C51FEF">
            <w:pPr>
              <w:widowControl w:val="0"/>
              <w:spacing w:after="0" w:line="240" w:lineRule="auto"/>
              <w:jc w:val="center"/>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b/>
                <w:bCs/>
                <w:color w:val="000000"/>
                <w:lang w:eastAsia="uk-UA" w:bidi="uk-UA"/>
              </w:rPr>
              <w:t>1 (один)</w:t>
            </w:r>
          </w:p>
        </w:tc>
        <w:tc>
          <w:tcPr>
            <w:tcW w:w="1418" w:type="dxa"/>
            <w:tcBorders>
              <w:top w:val="single" w:sz="4" w:space="0" w:color="auto"/>
              <w:left w:val="single" w:sz="4" w:space="0" w:color="auto"/>
            </w:tcBorders>
            <w:shd w:val="clear" w:color="auto" w:fill="FFFFFF"/>
            <w:vAlign w:val="bottom"/>
          </w:tcPr>
          <w:p w14:paraId="22393905" w14:textId="5071F5A4" w:rsidR="00C51FEF" w:rsidRPr="00BA258D" w:rsidRDefault="00C23291" w:rsidP="00C51FEF">
            <w:pPr>
              <w:widowControl w:val="0"/>
              <w:spacing w:after="0" w:line="240" w:lineRule="auto"/>
              <w:jc w:val="center"/>
              <w:rPr>
                <w:rFonts w:ascii="Times New Roman" w:eastAsia="Times New Roman" w:hAnsi="Times New Roman" w:cs="Times New Roman"/>
                <w:color w:val="000000"/>
                <w:lang w:eastAsia="uk-UA" w:bidi="uk-UA"/>
              </w:rPr>
            </w:pPr>
            <w:r w:rsidRPr="008A43DF">
              <w:rPr>
                <w:rFonts w:ascii="Times New Roman" w:eastAsia="Times New Roman" w:hAnsi="Times New Roman" w:cs="Times New Roman"/>
                <w:color w:val="000000"/>
                <w:lang w:eastAsia="uk-UA" w:bidi="uk-UA"/>
              </w:rPr>
              <w:t>101,2</w:t>
            </w:r>
            <w:bookmarkStart w:id="12" w:name="_GoBack"/>
            <w:bookmarkEnd w:id="12"/>
          </w:p>
        </w:tc>
        <w:tc>
          <w:tcPr>
            <w:tcW w:w="1559" w:type="dxa"/>
            <w:tcBorders>
              <w:top w:val="single" w:sz="4" w:space="0" w:color="auto"/>
              <w:left w:val="single" w:sz="4" w:space="0" w:color="auto"/>
            </w:tcBorders>
            <w:shd w:val="clear" w:color="auto" w:fill="FFFFFF"/>
            <w:vAlign w:val="bottom"/>
          </w:tcPr>
          <w:p w14:paraId="084D424C" w14:textId="52298B8D" w:rsidR="00C51FEF" w:rsidRPr="00BA258D" w:rsidRDefault="00C51FEF" w:rsidP="00C51FEF">
            <w:pPr>
              <w:widowControl w:val="0"/>
              <w:spacing w:after="0" w:line="240" w:lineRule="auto"/>
              <w:jc w:val="center"/>
              <w:rPr>
                <w:rFonts w:ascii="Times New Roman" w:eastAsia="Times New Roman" w:hAnsi="Times New Roman" w:cs="Times New Roman"/>
                <w:color w:val="000000"/>
                <w:lang w:eastAsia="uk-UA" w:bidi="uk-UA"/>
              </w:rPr>
            </w:pPr>
          </w:p>
        </w:tc>
        <w:tc>
          <w:tcPr>
            <w:tcW w:w="1417" w:type="dxa"/>
            <w:tcBorders>
              <w:top w:val="single" w:sz="4" w:space="0" w:color="auto"/>
              <w:left w:val="single" w:sz="4" w:space="0" w:color="auto"/>
              <w:right w:val="single" w:sz="4" w:space="0" w:color="auto"/>
            </w:tcBorders>
            <w:shd w:val="clear" w:color="auto" w:fill="FFFFFF"/>
            <w:vAlign w:val="bottom"/>
          </w:tcPr>
          <w:p w14:paraId="16F50A0B" w14:textId="3E762D8B" w:rsidR="00C51FEF" w:rsidRPr="00BA258D" w:rsidRDefault="00C51FEF" w:rsidP="00C51FEF">
            <w:pPr>
              <w:widowControl w:val="0"/>
              <w:spacing w:after="0" w:line="240" w:lineRule="auto"/>
              <w:ind w:firstLine="440"/>
              <w:jc w:val="both"/>
              <w:rPr>
                <w:rFonts w:ascii="Times New Roman" w:eastAsia="Times New Roman" w:hAnsi="Times New Roman" w:cs="Times New Roman"/>
                <w:color w:val="000000"/>
                <w:lang w:eastAsia="uk-UA" w:bidi="uk-UA"/>
              </w:rPr>
            </w:pPr>
          </w:p>
        </w:tc>
      </w:tr>
      <w:tr w:rsidR="00C51FEF" w:rsidRPr="00BA258D" w14:paraId="46F8071F" w14:textId="77777777" w:rsidTr="00C51FEF">
        <w:trPr>
          <w:trHeight w:hRule="exact" w:val="245"/>
        </w:trPr>
        <w:tc>
          <w:tcPr>
            <w:tcW w:w="8217" w:type="dxa"/>
            <w:gridSpan w:val="4"/>
            <w:tcBorders>
              <w:top w:val="single" w:sz="4" w:space="0" w:color="auto"/>
              <w:left w:val="single" w:sz="4" w:space="0" w:color="auto"/>
            </w:tcBorders>
            <w:shd w:val="clear" w:color="auto" w:fill="FFFFFF"/>
            <w:vAlign w:val="bottom"/>
          </w:tcPr>
          <w:p w14:paraId="796B536C" w14:textId="77777777" w:rsidR="00C51FEF" w:rsidRPr="00BA258D" w:rsidRDefault="00C51FEF" w:rsidP="00C51FEF">
            <w:pPr>
              <w:widowControl w:val="0"/>
              <w:spacing w:after="0" w:line="240" w:lineRule="auto"/>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ПДВ 20%</w:t>
            </w:r>
          </w:p>
        </w:tc>
        <w:tc>
          <w:tcPr>
            <w:tcW w:w="1417" w:type="dxa"/>
            <w:tcBorders>
              <w:top w:val="single" w:sz="4" w:space="0" w:color="auto"/>
              <w:left w:val="single" w:sz="4" w:space="0" w:color="auto"/>
              <w:right w:val="single" w:sz="4" w:space="0" w:color="auto"/>
            </w:tcBorders>
            <w:shd w:val="clear" w:color="auto" w:fill="FFFFFF"/>
            <w:vAlign w:val="bottom"/>
          </w:tcPr>
          <w:p w14:paraId="256C4DF9" w14:textId="5A606100" w:rsidR="00C51FEF" w:rsidRPr="00BA258D" w:rsidRDefault="00C51FEF" w:rsidP="00C51FEF">
            <w:pPr>
              <w:widowControl w:val="0"/>
              <w:spacing w:after="0" w:line="240" w:lineRule="auto"/>
              <w:jc w:val="center"/>
              <w:rPr>
                <w:rFonts w:ascii="Times New Roman" w:eastAsia="Times New Roman" w:hAnsi="Times New Roman" w:cs="Times New Roman"/>
                <w:color w:val="000000"/>
                <w:lang w:eastAsia="uk-UA" w:bidi="uk-UA"/>
              </w:rPr>
            </w:pPr>
          </w:p>
        </w:tc>
      </w:tr>
      <w:tr w:rsidR="00C51FEF" w:rsidRPr="00BA258D" w14:paraId="64277FD8" w14:textId="77777777" w:rsidTr="00C51FEF">
        <w:trPr>
          <w:trHeight w:hRule="exact" w:val="254"/>
        </w:trPr>
        <w:tc>
          <w:tcPr>
            <w:tcW w:w="8217" w:type="dxa"/>
            <w:gridSpan w:val="4"/>
            <w:tcBorders>
              <w:top w:val="single" w:sz="4" w:space="0" w:color="auto"/>
              <w:left w:val="single" w:sz="4" w:space="0" w:color="auto"/>
              <w:bottom w:val="single" w:sz="4" w:space="0" w:color="auto"/>
            </w:tcBorders>
            <w:shd w:val="clear" w:color="auto" w:fill="FFFFFF"/>
            <w:vAlign w:val="bottom"/>
          </w:tcPr>
          <w:p w14:paraId="34361CE9" w14:textId="2849C5F2" w:rsidR="00C51FEF" w:rsidRPr="00BA258D" w:rsidRDefault="00C51FEF" w:rsidP="00C51FEF">
            <w:pPr>
              <w:widowControl w:val="0"/>
              <w:spacing w:after="0" w:line="240" w:lineRule="auto"/>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Разом, загальна вартість послуг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14:paraId="1AFFD8A9" w14:textId="56BE0097" w:rsidR="00C51FEF" w:rsidRPr="00BA258D" w:rsidRDefault="00C51FEF" w:rsidP="00C51FEF">
            <w:pPr>
              <w:widowControl w:val="0"/>
              <w:spacing w:after="0" w:line="240" w:lineRule="auto"/>
              <w:ind w:firstLine="440"/>
              <w:jc w:val="both"/>
              <w:rPr>
                <w:rFonts w:ascii="Times New Roman" w:eastAsia="Times New Roman" w:hAnsi="Times New Roman" w:cs="Times New Roman"/>
                <w:color w:val="000000"/>
                <w:lang w:eastAsia="uk-UA" w:bidi="uk-UA"/>
              </w:rPr>
            </w:pPr>
          </w:p>
        </w:tc>
      </w:tr>
    </w:tbl>
    <w:p w14:paraId="6B1CC007" w14:textId="77777777" w:rsidR="00C51FEF" w:rsidRPr="00BA258D" w:rsidRDefault="00C51FEF" w:rsidP="00C51FEF">
      <w:pPr>
        <w:pStyle w:val="a4"/>
        <w:widowControl w:val="0"/>
        <w:spacing w:after="0" w:line="240" w:lineRule="auto"/>
        <w:ind w:left="0"/>
        <w:jc w:val="both"/>
        <w:rPr>
          <w:rFonts w:ascii="Times New Roman" w:eastAsia="Times New Roman" w:hAnsi="Times New Roman" w:cs="Times New Roman"/>
          <w:color w:val="000000"/>
          <w:lang w:eastAsia="uk-UA" w:bidi="uk-UA"/>
        </w:rPr>
      </w:pPr>
    </w:p>
    <w:p w14:paraId="3DFDE8A0" w14:textId="55008F44" w:rsidR="00C51FEF" w:rsidRPr="00BA258D" w:rsidRDefault="00C51FEF" w:rsidP="00C51FEF">
      <w:pPr>
        <w:pStyle w:val="a5"/>
        <w:tabs>
          <w:tab w:val="left" w:pos="9355"/>
        </w:tabs>
        <w:ind w:left="0" w:right="-1"/>
        <w:contextualSpacing/>
        <w:jc w:val="center"/>
        <w:rPr>
          <w:b/>
          <w:bCs/>
          <w:lang w:val="uk-UA"/>
        </w:rPr>
      </w:pPr>
      <w:r w:rsidRPr="00BA258D">
        <w:rPr>
          <w:b/>
          <w:bCs/>
          <w:lang w:val="uk-UA"/>
        </w:rPr>
        <w:t>6.Відповідальність сторін</w:t>
      </w:r>
    </w:p>
    <w:p w14:paraId="50D20A81" w14:textId="77777777" w:rsidR="00C51FEF" w:rsidRPr="00BA258D" w:rsidRDefault="00C51FEF" w:rsidP="00C51FEF">
      <w:pPr>
        <w:pStyle w:val="a5"/>
        <w:numPr>
          <w:ilvl w:val="1"/>
          <w:numId w:val="7"/>
        </w:numPr>
        <w:tabs>
          <w:tab w:val="left" w:pos="9355"/>
        </w:tabs>
        <w:spacing w:before="2"/>
        <w:ind w:right="-1"/>
        <w:contextualSpacing/>
        <w:jc w:val="both"/>
        <w:rPr>
          <w:lang w:val="uk-UA"/>
        </w:rPr>
      </w:pPr>
      <w:r w:rsidRPr="00BA258D">
        <w:rPr>
          <w:lang w:val="uk-UA"/>
        </w:rPr>
        <w:t>Усі суперечки та розбіжності, що можуть виникнути з цього Договору або у зв’язку із ним Сторони вирішують шляхом переговорів.</w:t>
      </w:r>
    </w:p>
    <w:p w14:paraId="3BA47C49" w14:textId="0DFF0E17" w:rsidR="00C51FEF" w:rsidRPr="00BA258D" w:rsidRDefault="00C51FEF" w:rsidP="00C51FEF">
      <w:pPr>
        <w:pStyle w:val="a5"/>
        <w:numPr>
          <w:ilvl w:val="1"/>
          <w:numId w:val="7"/>
        </w:numPr>
        <w:tabs>
          <w:tab w:val="left" w:pos="9355"/>
        </w:tabs>
        <w:spacing w:before="2"/>
        <w:ind w:right="-1"/>
        <w:contextualSpacing/>
        <w:jc w:val="both"/>
        <w:rPr>
          <w:lang w:val="uk-UA"/>
        </w:rPr>
      </w:pPr>
      <w:r w:rsidRPr="00BA258D">
        <w:rPr>
          <w:lang w:val="uk-UA"/>
        </w:rPr>
        <w:t xml:space="preserve">У випадках, коли неможливо досягнути згоди шляхом переговорів, спірні питання підлягають розгляду згідно </w:t>
      </w:r>
      <w:r w:rsidR="00C31BF9" w:rsidRPr="00BA258D">
        <w:rPr>
          <w:lang w:val="uk-UA"/>
        </w:rPr>
        <w:t xml:space="preserve">з </w:t>
      </w:r>
      <w:r w:rsidRPr="00BA258D">
        <w:rPr>
          <w:lang w:val="uk-UA"/>
        </w:rPr>
        <w:t>чинн</w:t>
      </w:r>
      <w:r w:rsidR="00C31BF9" w:rsidRPr="00BA258D">
        <w:rPr>
          <w:lang w:val="uk-UA"/>
        </w:rPr>
        <w:t>им</w:t>
      </w:r>
      <w:r w:rsidRPr="00BA258D">
        <w:rPr>
          <w:lang w:val="uk-UA"/>
        </w:rPr>
        <w:t xml:space="preserve"> законодавст</w:t>
      </w:r>
      <w:r w:rsidR="00C31BF9" w:rsidRPr="00BA258D">
        <w:rPr>
          <w:lang w:val="uk-UA"/>
        </w:rPr>
        <w:t>вом</w:t>
      </w:r>
      <w:r w:rsidRPr="00BA258D">
        <w:rPr>
          <w:lang w:val="uk-UA"/>
        </w:rPr>
        <w:t xml:space="preserve"> України.</w:t>
      </w:r>
    </w:p>
    <w:p w14:paraId="275620E1" w14:textId="77777777" w:rsidR="00BA258D" w:rsidRPr="00BA258D" w:rsidRDefault="00BA258D" w:rsidP="00B13521">
      <w:pPr>
        <w:pStyle w:val="a5"/>
        <w:tabs>
          <w:tab w:val="left" w:pos="9355"/>
        </w:tabs>
        <w:ind w:left="0" w:right="-1"/>
        <w:contextualSpacing/>
        <w:jc w:val="center"/>
        <w:rPr>
          <w:b/>
          <w:bCs/>
          <w:color w:val="000000"/>
          <w:lang w:val="uk-UA" w:eastAsia="uk-UA" w:bidi="uk-UA"/>
        </w:rPr>
      </w:pPr>
      <w:bookmarkStart w:id="13" w:name="bookmark14"/>
      <w:bookmarkStart w:id="14" w:name="bookmark15"/>
    </w:p>
    <w:p w14:paraId="731D9519" w14:textId="328E3C2B" w:rsidR="00B13521" w:rsidRPr="00BA258D" w:rsidRDefault="00C51FEF" w:rsidP="00B13521">
      <w:pPr>
        <w:pStyle w:val="a5"/>
        <w:tabs>
          <w:tab w:val="left" w:pos="9355"/>
        </w:tabs>
        <w:ind w:left="0" w:right="-1"/>
        <w:contextualSpacing/>
        <w:jc w:val="center"/>
        <w:rPr>
          <w:b/>
          <w:bCs/>
          <w:lang w:val="uk-UA"/>
        </w:rPr>
      </w:pPr>
      <w:r w:rsidRPr="00BA258D">
        <w:rPr>
          <w:b/>
          <w:bCs/>
          <w:color w:val="000000"/>
          <w:lang w:val="uk-UA" w:eastAsia="uk-UA" w:bidi="uk-UA"/>
        </w:rPr>
        <w:t>7.</w:t>
      </w:r>
      <w:bookmarkEnd w:id="13"/>
      <w:bookmarkEnd w:id="14"/>
      <w:r w:rsidR="00B13521" w:rsidRPr="00BA258D">
        <w:rPr>
          <w:b/>
          <w:bCs/>
          <w:lang w:val="uk-UA"/>
        </w:rPr>
        <w:t xml:space="preserve"> </w:t>
      </w:r>
      <w:r w:rsidR="00C31BF9" w:rsidRPr="00BA258D">
        <w:rPr>
          <w:b/>
          <w:bCs/>
          <w:lang w:val="uk-UA"/>
        </w:rPr>
        <w:t>Форм-мажорні обставини</w:t>
      </w:r>
    </w:p>
    <w:p w14:paraId="536ABC97" w14:textId="77777777" w:rsidR="00C31BF9" w:rsidRPr="00C31BF9" w:rsidRDefault="00C31BF9" w:rsidP="00C31BF9">
      <w:pPr>
        <w:spacing w:after="0" w:line="240" w:lineRule="auto"/>
        <w:ind w:firstLine="709"/>
        <w:jc w:val="both"/>
        <w:rPr>
          <w:rFonts w:ascii="Times New Roman" w:eastAsia="Times New Roman" w:hAnsi="Times New Roman" w:cs="Times New Roman"/>
          <w:lang w:eastAsia="ru-RU"/>
        </w:rPr>
      </w:pPr>
      <w:r w:rsidRPr="00C31BF9">
        <w:rPr>
          <w:rFonts w:ascii="Times New Roman" w:eastAsia="Times New Roman" w:hAnsi="Times New Roman" w:cs="Times New Roman"/>
          <w:lang w:eastAsia="ru-RU"/>
        </w:rPr>
        <w:t>7.1.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14:paraId="40D1C904" w14:textId="77777777" w:rsidR="00C31BF9" w:rsidRPr="00C31BF9" w:rsidRDefault="00C31BF9" w:rsidP="00C31BF9">
      <w:pPr>
        <w:spacing w:after="0" w:line="240" w:lineRule="auto"/>
        <w:ind w:firstLine="709"/>
        <w:jc w:val="both"/>
        <w:rPr>
          <w:rFonts w:ascii="Times New Roman" w:eastAsia="Times New Roman" w:hAnsi="Times New Roman" w:cs="Times New Roman"/>
          <w:lang w:val="ru-RU" w:eastAsia="ru-RU"/>
        </w:rPr>
      </w:pPr>
      <w:r w:rsidRPr="00C31BF9">
        <w:rPr>
          <w:rFonts w:ascii="Times New Roman" w:eastAsia="Times New Roman" w:hAnsi="Times New Roman" w:cs="Times New Roman"/>
          <w:lang w:val="ru-RU" w:eastAsia="ru-RU"/>
        </w:rPr>
        <w:t xml:space="preserve">7.2. Сторона, </w:t>
      </w:r>
      <w:proofErr w:type="spellStart"/>
      <w:r w:rsidRPr="00C31BF9">
        <w:rPr>
          <w:rFonts w:ascii="Times New Roman" w:eastAsia="Times New Roman" w:hAnsi="Times New Roman" w:cs="Times New Roman"/>
          <w:lang w:val="ru-RU" w:eastAsia="ru-RU"/>
        </w:rPr>
        <w:t>що</w:t>
      </w:r>
      <w:proofErr w:type="spellEnd"/>
      <w:r w:rsidRPr="00C31BF9">
        <w:rPr>
          <w:rFonts w:ascii="Times New Roman" w:eastAsia="Times New Roman" w:hAnsi="Times New Roman" w:cs="Times New Roman"/>
          <w:lang w:val="ru-RU" w:eastAsia="ru-RU"/>
        </w:rPr>
        <w:t xml:space="preserve"> не </w:t>
      </w:r>
      <w:proofErr w:type="spellStart"/>
      <w:r w:rsidRPr="00C31BF9">
        <w:rPr>
          <w:rFonts w:ascii="Times New Roman" w:eastAsia="Times New Roman" w:hAnsi="Times New Roman" w:cs="Times New Roman"/>
          <w:lang w:val="ru-RU" w:eastAsia="ru-RU"/>
        </w:rPr>
        <w:t>може</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виконувати</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зобов’язання</w:t>
      </w:r>
      <w:proofErr w:type="spellEnd"/>
      <w:r w:rsidRPr="00C31BF9">
        <w:rPr>
          <w:rFonts w:ascii="Times New Roman" w:eastAsia="Times New Roman" w:hAnsi="Times New Roman" w:cs="Times New Roman"/>
          <w:lang w:val="ru-RU" w:eastAsia="ru-RU"/>
        </w:rPr>
        <w:t xml:space="preserve"> за </w:t>
      </w:r>
      <w:proofErr w:type="spellStart"/>
      <w:r w:rsidRPr="00C31BF9">
        <w:rPr>
          <w:rFonts w:ascii="Times New Roman" w:eastAsia="Times New Roman" w:hAnsi="Times New Roman" w:cs="Times New Roman"/>
          <w:lang w:val="ru-RU" w:eastAsia="ru-RU"/>
        </w:rPr>
        <w:t>цим</w:t>
      </w:r>
      <w:proofErr w:type="spellEnd"/>
      <w:r w:rsidRPr="00C31BF9">
        <w:rPr>
          <w:rFonts w:ascii="Times New Roman" w:eastAsia="Times New Roman" w:hAnsi="Times New Roman" w:cs="Times New Roman"/>
          <w:lang w:val="ru-RU" w:eastAsia="ru-RU"/>
        </w:rPr>
        <w:t xml:space="preserve"> Договором </w:t>
      </w:r>
      <w:proofErr w:type="spellStart"/>
      <w:r w:rsidRPr="00C31BF9">
        <w:rPr>
          <w:rFonts w:ascii="Times New Roman" w:eastAsia="Times New Roman" w:hAnsi="Times New Roman" w:cs="Times New Roman"/>
          <w:lang w:val="ru-RU" w:eastAsia="ru-RU"/>
        </w:rPr>
        <w:t>унаслідок</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дії</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обставин</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непереборної</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сили</w:t>
      </w:r>
      <w:proofErr w:type="spellEnd"/>
      <w:r w:rsidRPr="00C31BF9">
        <w:rPr>
          <w:rFonts w:ascii="Times New Roman" w:eastAsia="Times New Roman" w:hAnsi="Times New Roman" w:cs="Times New Roman"/>
          <w:lang w:val="ru-RU" w:eastAsia="ru-RU"/>
        </w:rPr>
        <w:t xml:space="preserve">, повинна не </w:t>
      </w:r>
      <w:proofErr w:type="spellStart"/>
      <w:r w:rsidRPr="00C31BF9">
        <w:rPr>
          <w:rFonts w:ascii="Times New Roman" w:eastAsia="Times New Roman" w:hAnsi="Times New Roman" w:cs="Times New Roman"/>
          <w:lang w:val="ru-RU" w:eastAsia="ru-RU"/>
        </w:rPr>
        <w:t>пізніше</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ніж</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протягом</w:t>
      </w:r>
      <w:proofErr w:type="spellEnd"/>
      <w:r w:rsidRPr="00C31BF9">
        <w:rPr>
          <w:rFonts w:ascii="Times New Roman" w:eastAsia="Times New Roman" w:hAnsi="Times New Roman" w:cs="Times New Roman"/>
          <w:lang w:val="ru-RU" w:eastAsia="ru-RU"/>
        </w:rPr>
        <w:t xml:space="preserve"> 3 (</w:t>
      </w:r>
      <w:proofErr w:type="spellStart"/>
      <w:r w:rsidRPr="00C31BF9">
        <w:rPr>
          <w:rFonts w:ascii="Times New Roman" w:eastAsia="Times New Roman" w:hAnsi="Times New Roman" w:cs="Times New Roman"/>
          <w:lang w:val="ru-RU" w:eastAsia="ru-RU"/>
        </w:rPr>
        <w:t>трьох</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робочих</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днів</w:t>
      </w:r>
      <w:proofErr w:type="spellEnd"/>
      <w:r w:rsidRPr="00C31BF9">
        <w:rPr>
          <w:rFonts w:ascii="Times New Roman" w:eastAsia="Times New Roman" w:hAnsi="Times New Roman" w:cs="Times New Roman"/>
          <w:lang w:val="ru-RU" w:eastAsia="ru-RU"/>
        </w:rPr>
        <w:t xml:space="preserve"> з моменту </w:t>
      </w:r>
      <w:proofErr w:type="spellStart"/>
      <w:r w:rsidRPr="00C31BF9">
        <w:rPr>
          <w:rFonts w:ascii="Times New Roman" w:eastAsia="Times New Roman" w:hAnsi="Times New Roman" w:cs="Times New Roman"/>
          <w:lang w:val="ru-RU" w:eastAsia="ru-RU"/>
        </w:rPr>
        <w:t>їх</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виникнення</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повідомити</w:t>
      </w:r>
      <w:proofErr w:type="spellEnd"/>
      <w:r w:rsidRPr="00C31BF9">
        <w:rPr>
          <w:rFonts w:ascii="Times New Roman" w:eastAsia="Times New Roman" w:hAnsi="Times New Roman" w:cs="Times New Roman"/>
          <w:lang w:val="ru-RU" w:eastAsia="ru-RU"/>
        </w:rPr>
        <w:t xml:space="preserve"> про </w:t>
      </w:r>
      <w:proofErr w:type="spellStart"/>
      <w:r w:rsidRPr="00C31BF9">
        <w:rPr>
          <w:rFonts w:ascii="Times New Roman" w:eastAsia="Times New Roman" w:hAnsi="Times New Roman" w:cs="Times New Roman"/>
          <w:lang w:val="ru-RU" w:eastAsia="ru-RU"/>
        </w:rPr>
        <w:t>це</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іншу</w:t>
      </w:r>
      <w:proofErr w:type="spellEnd"/>
      <w:r w:rsidRPr="00C31BF9">
        <w:rPr>
          <w:rFonts w:ascii="Times New Roman" w:eastAsia="Times New Roman" w:hAnsi="Times New Roman" w:cs="Times New Roman"/>
          <w:lang w:val="ru-RU" w:eastAsia="ru-RU"/>
        </w:rPr>
        <w:t xml:space="preserve"> Сторону у </w:t>
      </w:r>
      <w:proofErr w:type="spellStart"/>
      <w:r w:rsidRPr="00C31BF9">
        <w:rPr>
          <w:rFonts w:ascii="Times New Roman" w:eastAsia="Times New Roman" w:hAnsi="Times New Roman" w:cs="Times New Roman"/>
          <w:lang w:val="ru-RU" w:eastAsia="ru-RU"/>
        </w:rPr>
        <w:t>письмовій</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формі</w:t>
      </w:r>
      <w:proofErr w:type="spellEnd"/>
      <w:r w:rsidRPr="00C31BF9">
        <w:rPr>
          <w:rFonts w:ascii="Times New Roman" w:eastAsia="Times New Roman" w:hAnsi="Times New Roman" w:cs="Times New Roman"/>
          <w:lang w:val="ru-RU" w:eastAsia="ru-RU"/>
        </w:rPr>
        <w:t>.</w:t>
      </w:r>
    </w:p>
    <w:p w14:paraId="4B198854" w14:textId="77777777" w:rsidR="00C31BF9" w:rsidRPr="00C31BF9" w:rsidRDefault="00C31BF9" w:rsidP="00C31BF9">
      <w:pPr>
        <w:spacing w:after="0" w:line="240" w:lineRule="auto"/>
        <w:ind w:firstLine="709"/>
        <w:jc w:val="both"/>
        <w:rPr>
          <w:rFonts w:ascii="Times New Roman" w:eastAsia="Times New Roman" w:hAnsi="Times New Roman" w:cs="Times New Roman"/>
          <w:lang w:val="ru-RU" w:eastAsia="ru-RU"/>
        </w:rPr>
      </w:pPr>
      <w:r w:rsidRPr="00C31BF9">
        <w:rPr>
          <w:rFonts w:ascii="Times New Roman" w:eastAsia="Times New Roman" w:hAnsi="Times New Roman" w:cs="Times New Roman"/>
          <w:lang w:val="ru-RU" w:eastAsia="ru-RU"/>
        </w:rPr>
        <w:t xml:space="preserve">7.3. </w:t>
      </w:r>
      <w:proofErr w:type="spellStart"/>
      <w:r w:rsidRPr="00C31BF9">
        <w:rPr>
          <w:rFonts w:ascii="Times New Roman" w:eastAsia="Times New Roman" w:hAnsi="Times New Roman" w:cs="Times New Roman"/>
          <w:lang w:val="ru-RU" w:eastAsia="ru-RU"/>
        </w:rPr>
        <w:t>Доказом</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виникнення</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обставин</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непереборної</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сили</w:t>
      </w:r>
      <w:proofErr w:type="spellEnd"/>
      <w:r w:rsidRPr="00C31BF9">
        <w:rPr>
          <w:rFonts w:ascii="Times New Roman" w:eastAsia="Times New Roman" w:hAnsi="Times New Roman" w:cs="Times New Roman"/>
          <w:lang w:val="ru-RU" w:eastAsia="ru-RU"/>
        </w:rPr>
        <w:t xml:space="preserve"> та строку </w:t>
      </w:r>
      <w:proofErr w:type="spellStart"/>
      <w:r w:rsidRPr="00C31BF9">
        <w:rPr>
          <w:rFonts w:ascii="Times New Roman" w:eastAsia="Times New Roman" w:hAnsi="Times New Roman" w:cs="Times New Roman"/>
          <w:lang w:val="ru-RU" w:eastAsia="ru-RU"/>
        </w:rPr>
        <w:t>їх</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дії</w:t>
      </w:r>
      <w:proofErr w:type="spellEnd"/>
      <w:r w:rsidRPr="00C31BF9">
        <w:rPr>
          <w:rFonts w:ascii="Times New Roman" w:eastAsia="Times New Roman" w:hAnsi="Times New Roman" w:cs="Times New Roman"/>
          <w:lang w:val="ru-RU" w:eastAsia="ru-RU"/>
        </w:rPr>
        <w:t xml:space="preserve"> є </w:t>
      </w:r>
      <w:proofErr w:type="spellStart"/>
      <w:r w:rsidRPr="00C31BF9">
        <w:rPr>
          <w:rFonts w:ascii="Times New Roman" w:eastAsia="Times New Roman" w:hAnsi="Times New Roman" w:cs="Times New Roman"/>
          <w:lang w:val="ru-RU" w:eastAsia="ru-RU"/>
        </w:rPr>
        <w:t>відповідні</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документи</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видані</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уповноваженим</w:t>
      </w:r>
      <w:proofErr w:type="spellEnd"/>
      <w:r w:rsidRPr="00C31BF9">
        <w:rPr>
          <w:rFonts w:ascii="Times New Roman" w:eastAsia="Times New Roman" w:hAnsi="Times New Roman" w:cs="Times New Roman"/>
          <w:lang w:val="ru-RU" w:eastAsia="ru-RU"/>
        </w:rPr>
        <w:t xml:space="preserve"> на </w:t>
      </w:r>
      <w:proofErr w:type="spellStart"/>
      <w:r w:rsidRPr="00C31BF9">
        <w:rPr>
          <w:rFonts w:ascii="Times New Roman" w:eastAsia="Times New Roman" w:hAnsi="Times New Roman" w:cs="Times New Roman"/>
          <w:lang w:val="ru-RU" w:eastAsia="ru-RU"/>
        </w:rPr>
        <w:t>це</w:t>
      </w:r>
      <w:proofErr w:type="spellEnd"/>
      <w:r w:rsidRPr="00C31BF9">
        <w:rPr>
          <w:rFonts w:ascii="Times New Roman" w:eastAsia="Times New Roman" w:hAnsi="Times New Roman" w:cs="Times New Roman"/>
          <w:lang w:val="ru-RU" w:eastAsia="ru-RU"/>
        </w:rPr>
        <w:t xml:space="preserve"> органом.</w:t>
      </w:r>
    </w:p>
    <w:p w14:paraId="7562FD70" w14:textId="5EF7C83D" w:rsidR="00C51FEF" w:rsidRPr="00BA258D" w:rsidRDefault="00C31BF9" w:rsidP="00EF22B7">
      <w:pPr>
        <w:spacing w:after="0" w:line="240" w:lineRule="auto"/>
        <w:ind w:firstLine="709"/>
        <w:jc w:val="both"/>
        <w:rPr>
          <w:rFonts w:ascii="Times New Roman" w:eastAsia="Times New Roman" w:hAnsi="Times New Roman" w:cs="Times New Roman"/>
          <w:lang w:val="ru-RU" w:eastAsia="ru-RU"/>
        </w:rPr>
      </w:pPr>
      <w:r w:rsidRPr="00C31BF9">
        <w:rPr>
          <w:rFonts w:ascii="Times New Roman" w:eastAsia="Times New Roman" w:hAnsi="Times New Roman" w:cs="Times New Roman"/>
          <w:lang w:val="ru-RU" w:eastAsia="ru-RU"/>
        </w:rPr>
        <w:t xml:space="preserve">7.4. У </w:t>
      </w:r>
      <w:proofErr w:type="spellStart"/>
      <w:r w:rsidRPr="00C31BF9">
        <w:rPr>
          <w:rFonts w:ascii="Times New Roman" w:eastAsia="Times New Roman" w:hAnsi="Times New Roman" w:cs="Times New Roman"/>
          <w:lang w:val="ru-RU" w:eastAsia="ru-RU"/>
        </w:rPr>
        <w:t>разі</w:t>
      </w:r>
      <w:proofErr w:type="spellEnd"/>
      <w:r w:rsidRPr="00C31BF9">
        <w:rPr>
          <w:rFonts w:ascii="Times New Roman" w:eastAsia="Times New Roman" w:hAnsi="Times New Roman" w:cs="Times New Roman"/>
          <w:lang w:val="ru-RU" w:eastAsia="ru-RU"/>
        </w:rPr>
        <w:t xml:space="preserve">, коли строк </w:t>
      </w:r>
      <w:proofErr w:type="spellStart"/>
      <w:r w:rsidRPr="00C31BF9">
        <w:rPr>
          <w:rFonts w:ascii="Times New Roman" w:eastAsia="Times New Roman" w:hAnsi="Times New Roman" w:cs="Times New Roman"/>
          <w:lang w:val="ru-RU" w:eastAsia="ru-RU"/>
        </w:rPr>
        <w:t>дії</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обставин</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непереборної</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сили</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продовжується</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більше</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ніж</w:t>
      </w:r>
      <w:proofErr w:type="spellEnd"/>
      <w:r w:rsidRPr="00C31BF9">
        <w:rPr>
          <w:rFonts w:ascii="Times New Roman" w:eastAsia="Times New Roman" w:hAnsi="Times New Roman" w:cs="Times New Roman"/>
          <w:lang w:val="ru-RU" w:eastAsia="ru-RU"/>
        </w:rPr>
        <w:t xml:space="preserve"> 30 (</w:t>
      </w:r>
      <w:proofErr w:type="spellStart"/>
      <w:r w:rsidRPr="00C31BF9">
        <w:rPr>
          <w:rFonts w:ascii="Times New Roman" w:eastAsia="Times New Roman" w:hAnsi="Times New Roman" w:cs="Times New Roman"/>
          <w:lang w:val="ru-RU" w:eastAsia="ru-RU"/>
        </w:rPr>
        <w:t>тридцять</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календарних</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днів</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кожна</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із</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Сторін</w:t>
      </w:r>
      <w:proofErr w:type="spellEnd"/>
      <w:r w:rsidRPr="00C31BF9">
        <w:rPr>
          <w:rFonts w:ascii="Times New Roman" w:eastAsia="Times New Roman" w:hAnsi="Times New Roman" w:cs="Times New Roman"/>
          <w:lang w:val="ru-RU" w:eastAsia="ru-RU"/>
        </w:rPr>
        <w:t xml:space="preserve"> в </w:t>
      </w:r>
      <w:proofErr w:type="spellStart"/>
      <w:r w:rsidRPr="00C31BF9">
        <w:rPr>
          <w:rFonts w:ascii="Times New Roman" w:eastAsia="Times New Roman" w:hAnsi="Times New Roman" w:cs="Times New Roman"/>
          <w:lang w:val="ru-RU" w:eastAsia="ru-RU"/>
        </w:rPr>
        <w:t>установленому</w:t>
      </w:r>
      <w:proofErr w:type="spellEnd"/>
      <w:r w:rsidRPr="00C31BF9">
        <w:rPr>
          <w:rFonts w:ascii="Times New Roman" w:eastAsia="Times New Roman" w:hAnsi="Times New Roman" w:cs="Times New Roman"/>
          <w:lang w:val="ru-RU" w:eastAsia="ru-RU"/>
        </w:rPr>
        <w:t xml:space="preserve"> порядку </w:t>
      </w:r>
      <w:proofErr w:type="spellStart"/>
      <w:r w:rsidRPr="00C31BF9">
        <w:rPr>
          <w:rFonts w:ascii="Times New Roman" w:eastAsia="Times New Roman" w:hAnsi="Times New Roman" w:cs="Times New Roman"/>
          <w:lang w:val="ru-RU" w:eastAsia="ru-RU"/>
        </w:rPr>
        <w:t>має</w:t>
      </w:r>
      <w:proofErr w:type="spellEnd"/>
      <w:r w:rsidRPr="00C31BF9">
        <w:rPr>
          <w:rFonts w:ascii="Times New Roman" w:eastAsia="Times New Roman" w:hAnsi="Times New Roman" w:cs="Times New Roman"/>
          <w:lang w:val="ru-RU" w:eastAsia="ru-RU"/>
        </w:rPr>
        <w:t xml:space="preserve"> право </w:t>
      </w:r>
      <w:proofErr w:type="spellStart"/>
      <w:r w:rsidRPr="00C31BF9">
        <w:rPr>
          <w:rFonts w:ascii="Times New Roman" w:eastAsia="Times New Roman" w:hAnsi="Times New Roman" w:cs="Times New Roman"/>
          <w:lang w:val="ru-RU" w:eastAsia="ru-RU"/>
        </w:rPr>
        <w:t>розірвати</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цей</w:t>
      </w:r>
      <w:proofErr w:type="spellEnd"/>
      <w:r w:rsidRPr="00C31BF9">
        <w:rPr>
          <w:rFonts w:ascii="Times New Roman" w:eastAsia="Times New Roman" w:hAnsi="Times New Roman" w:cs="Times New Roman"/>
          <w:lang w:val="ru-RU" w:eastAsia="ru-RU"/>
        </w:rPr>
        <w:t xml:space="preserve"> </w:t>
      </w:r>
      <w:proofErr w:type="spellStart"/>
      <w:r w:rsidRPr="00C31BF9">
        <w:rPr>
          <w:rFonts w:ascii="Times New Roman" w:eastAsia="Times New Roman" w:hAnsi="Times New Roman" w:cs="Times New Roman"/>
          <w:lang w:val="ru-RU" w:eastAsia="ru-RU"/>
        </w:rPr>
        <w:t>Договір</w:t>
      </w:r>
      <w:proofErr w:type="spellEnd"/>
      <w:r w:rsidRPr="00C31BF9">
        <w:rPr>
          <w:rFonts w:ascii="Times New Roman" w:eastAsia="Times New Roman" w:hAnsi="Times New Roman" w:cs="Times New Roman"/>
          <w:lang w:val="ru-RU" w:eastAsia="ru-RU"/>
        </w:rPr>
        <w:t>.</w:t>
      </w:r>
    </w:p>
    <w:p w14:paraId="2E381B2D" w14:textId="77777777" w:rsidR="00BA258D" w:rsidRPr="00BA258D" w:rsidRDefault="00BA258D" w:rsidP="00C51FEF">
      <w:pPr>
        <w:widowControl w:val="0"/>
        <w:tabs>
          <w:tab w:val="left" w:pos="356"/>
        </w:tabs>
        <w:spacing w:after="0" w:line="257" w:lineRule="auto"/>
        <w:jc w:val="center"/>
        <w:outlineLvl w:val="1"/>
        <w:rPr>
          <w:rFonts w:ascii="Times New Roman" w:eastAsia="Times New Roman" w:hAnsi="Times New Roman" w:cs="Times New Roman"/>
          <w:b/>
          <w:bCs/>
          <w:color w:val="000000"/>
          <w:lang w:eastAsia="uk-UA" w:bidi="uk-UA"/>
        </w:rPr>
      </w:pPr>
      <w:bookmarkStart w:id="15" w:name="bookmark16"/>
      <w:bookmarkStart w:id="16" w:name="bookmark17"/>
    </w:p>
    <w:p w14:paraId="19D52082" w14:textId="4D026078" w:rsidR="00C51FEF" w:rsidRPr="00BA258D" w:rsidRDefault="00C51FEF" w:rsidP="00C51FEF">
      <w:pPr>
        <w:widowControl w:val="0"/>
        <w:tabs>
          <w:tab w:val="left" w:pos="356"/>
        </w:tabs>
        <w:spacing w:after="0" w:line="257" w:lineRule="auto"/>
        <w:jc w:val="center"/>
        <w:outlineLvl w:val="1"/>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8.Термін дії Договору</w:t>
      </w:r>
      <w:bookmarkEnd w:id="15"/>
      <w:bookmarkEnd w:id="16"/>
    </w:p>
    <w:p w14:paraId="011A60B0" w14:textId="28C91CAA" w:rsidR="00C31BF9" w:rsidRPr="00BA258D" w:rsidRDefault="000A0714" w:rsidP="00C31BF9">
      <w:pPr>
        <w:widowControl w:val="0"/>
        <w:numPr>
          <w:ilvl w:val="0"/>
          <w:numId w:val="10"/>
        </w:numPr>
        <w:tabs>
          <w:tab w:val="left" w:pos="831"/>
        </w:tabs>
        <w:spacing w:after="0" w:line="264"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Цей Договір набирає чинності з  моменту його підпи</w:t>
      </w:r>
      <w:r w:rsidR="00DA0338">
        <w:rPr>
          <w:rFonts w:ascii="Times New Roman" w:eastAsia="Times New Roman" w:hAnsi="Times New Roman" w:cs="Times New Roman"/>
          <w:color w:val="000000"/>
          <w:lang w:eastAsia="uk-UA" w:bidi="uk-UA"/>
        </w:rPr>
        <w:t>сання та діє до «31» грудня 2023</w:t>
      </w:r>
      <w:r w:rsidR="00C31BF9" w:rsidRPr="00BA258D">
        <w:rPr>
          <w:rFonts w:ascii="Times New Roman" w:eastAsia="Times New Roman" w:hAnsi="Times New Roman" w:cs="Times New Roman"/>
          <w:color w:val="000000"/>
          <w:lang w:eastAsia="uk-UA" w:bidi="uk-UA"/>
        </w:rPr>
        <w:t xml:space="preserve"> року, </w:t>
      </w:r>
      <w:r w:rsidR="00C31BF9" w:rsidRPr="00BA258D">
        <w:rPr>
          <w:rFonts w:ascii="Times New Roman" w:eastAsia="Times New Roman" w:hAnsi="Times New Roman" w:cs="Times New Roman"/>
          <w:color w:val="000000"/>
          <w:lang w:eastAsia="uk-UA" w:bidi="uk-UA"/>
        </w:rPr>
        <w:lastRenderedPageBreak/>
        <w:t>але в будь-якому випадку до повного виконання Сторонами своїх зобов’язань за ним.</w:t>
      </w:r>
    </w:p>
    <w:p w14:paraId="6D5EB01E" w14:textId="5FB51C45" w:rsidR="000A0714" w:rsidRPr="00BA258D" w:rsidRDefault="000A0714" w:rsidP="000A0714">
      <w:pPr>
        <w:widowControl w:val="0"/>
        <w:numPr>
          <w:ilvl w:val="0"/>
          <w:numId w:val="10"/>
        </w:numPr>
        <w:tabs>
          <w:tab w:val="left" w:pos="831"/>
        </w:tabs>
        <w:spacing w:after="0" w:line="264"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Зміни та доповнення до Договору вносяться за взаємною згодою Сторін шляхом підписання додаткових угод до Договору.</w:t>
      </w:r>
    </w:p>
    <w:p w14:paraId="64976BF4" w14:textId="1A41BD84" w:rsidR="000A0714" w:rsidRPr="00BA258D" w:rsidRDefault="000A0714" w:rsidP="000A0714">
      <w:pPr>
        <w:widowControl w:val="0"/>
        <w:numPr>
          <w:ilvl w:val="0"/>
          <w:numId w:val="10"/>
        </w:numPr>
        <w:tabs>
          <w:tab w:val="left" w:pos="831"/>
        </w:tabs>
        <w:spacing w:after="0" w:line="264" w:lineRule="auto"/>
        <w:jc w:val="both"/>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 xml:space="preserve"> Договір складено у двох примірниках, що мають однакову юридичну силу, з яких один примірник знаходиться у Виконавця, другий – у Замовника.</w:t>
      </w:r>
    </w:p>
    <w:p w14:paraId="62C9B090" w14:textId="77777777" w:rsidR="00EF22B7" w:rsidRPr="00BA258D" w:rsidRDefault="00EF22B7" w:rsidP="00EF22B7">
      <w:pPr>
        <w:widowControl w:val="0"/>
        <w:tabs>
          <w:tab w:val="left" w:pos="831"/>
        </w:tabs>
        <w:spacing w:after="0" w:line="264" w:lineRule="auto"/>
        <w:jc w:val="both"/>
        <w:rPr>
          <w:rFonts w:ascii="Times New Roman" w:eastAsia="Times New Roman" w:hAnsi="Times New Roman" w:cs="Times New Roman"/>
          <w:color w:val="000000"/>
          <w:lang w:eastAsia="uk-UA" w:bidi="uk-UA"/>
        </w:rPr>
      </w:pPr>
    </w:p>
    <w:p w14:paraId="67102F5E" w14:textId="4F0A6CF5" w:rsidR="00B13521" w:rsidRPr="00BA258D" w:rsidRDefault="00B13521" w:rsidP="00B13521">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9. Додатки до цього договору:</w:t>
      </w:r>
    </w:p>
    <w:p w14:paraId="5E02CC51" w14:textId="148B80A8" w:rsidR="00B13521" w:rsidRPr="00BA258D" w:rsidRDefault="00B13521" w:rsidP="00AE1B26">
      <w:pPr>
        <w:widowControl w:val="0"/>
        <w:tabs>
          <w:tab w:val="left" w:pos="831"/>
        </w:tabs>
        <w:spacing w:after="0" w:line="264" w:lineRule="auto"/>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Додаток 1 «</w:t>
      </w:r>
      <w:r w:rsidR="00BD2838" w:rsidRPr="00BD2838">
        <w:rPr>
          <w:rFonts w:ascii="Times New Roman" w:eastAsia="Times New Roman" w:hAnsi="Times New Roman" w:cs="Times New Roman"/>
          <w:color w:val="000000"/>
          <w:lang w:eastAsia="uk-UA" w:bidi="uk-UA"/>
        </w:rPr>
        <w:t>Розрахунок вартості послуг</w:t>
      </w:r>
      <w:r w:rsidRPr="00BD2838">
        <w:rPr>
          <w:rFonts w:ascii="Times New Roman" w:eastAsia="Times New Roman" w:hAnsi="Times New Roman" w:cs="Times New Roman"/>
          <w:color w:val="000000"/>
          <w:lang w:eastAsia="uk-UA" w:bidi="uk-UA"/>
        </w:rPr>
        <w:t>»</w:t>
      </w:r>
    </w:p>
    <w:p w14:paraId="28F189B4" w14:textId="553C7F81" w:rsidR="00AE1B26" w:rsidRPr="00BA258D" w:rsidRDefault="00B13521" w:rsidP="00AE1B26">
      <w:pPr>
        <w:widowControl w:val="0"/>
        <w:tabs>
          <w:tab w:val="left" w:pos="831"/>
        </w:tabs>
        <w:spacing w:after="0" w:line="264" w:lineRule="auto"/>
        <w:rPr>
          <w:rFonts w:ascii="Times New Roman" w:eastAsia="Times New Roman" w:hAnsi="Times New Roman" w:cs="Times New Roman"/>
          <w:color w:val="000000"/>
          <w:lang w:eastAsia="uk-UA" w:bidi="uk-UA"/>
        </w:rPr>
      </w:pPr>
      <w:r w:rsidRPr="00BA258D">
        <w:rPr>
          <w:rFonts w:ascii="Times New Roman" w:eastAsia="Times New Roman" w:hAnsi="Times New Roman" w:cs="Times New Roman"/>
          <w:color w:val="000000"/>
          <w:lang w:eastAsia="uk-UA" w:bidi="uk-UA"/>
        </w:rPr>
        <w:t>Додаток 2 «Графік надання послуг»</w:t>
      </w:r>
    </w:p>
    <w:p w14:paraId="67DEA05F" w14:textId="4B1C5DA7" w:rsidR="00A63EEE" w:rsidRPr="00BA258D" w:rsidRDefault="00B13521" w:rsidP="00A63EEE">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10.</w:t>
      </w:r>
      <w:r w:rsidR="00A63EEE" w:rsidRPr="00BA258D">
        <w:rPr>
          <w:rFonts w:ascii="Times New Roman" w:eastAsia="Times New Roman" w:hAnsi="Times New Roman" w:cs="Times New Roman"/>
          <w:b/>
          <w:bCs/>
          <w:color w:val="000000"/>
          <w:lang w:eastAsia="uk-UA" w:bidi="uk-UA"/>
        </w:rPr>
        <w:t xml:space="preserve"> Юридичні адреси і банківські реквізити</w:t>
      </w:r>
    </w:p>
    <w:p w14:paraId="098C657B" w14:textId="77777777" w:rsidR="008908F0" w:rsidRPr="00BA258D" w:rsidRDefault="008908F0" w:rsidP="008908F0">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bl>
      <w:tblPr>
        <w:tblStyle w:val="a7"/>
        <w:tblW w:w="0" w:type="auto"/>
        <w:tblLook w:val="04A0" w:firstRow="1" w:lastRow="0" w:firstColumn="1" w:lastColumn="0" w:noHBand="0" w:noVBand="1"/>
      </w:tblPr>
      <w:tblGrid>
        <w:gridCol w:w="4741"/>
        <w:gridCol w:w="4836"/>
      </w:tblGrid>
      <w:tr w:rsidR="008908F0" w:rsidRPr="00BA258D" w14:paraId="0DA13619" w14:textId="77777777" w:rsidTr="008908F0">
        <w:trPr>
          <w:trHeight w:val="171"/>
        </w:trPr>
        <w:tc>
          <w:tcPr>
            <w:tcW w:w="4741" w:type="dxa"/>
          </w:tcPr>
          <w:p w14:paraId="2E86BEB0" w14:textId="6A1DE584" w:rsidR="008908F0" w:rsidRPr="00BA258D" w:rsidRDefault="008908F0" w:rsidP="008908F0">
            <w:pPr>
              <w:jc w:val="center"/>
              <w:rPr>
                <w:rFonts w:ascii="Times New Roman" w:hAnsi="Times New Roman" w:cs="Times New Roman"/>
                <w:b/>
              </w:rPr>
            </w:pPr>
            <w:r w:rsidRPr="00BA258D">
              <w:rPr>
                <w:rFonts w:ascii="Times New Roman" w:hAnsi="Times New Roman" w:cs="Times New Roman"/>
                <w:b/>
              </w:rPr>
              <w:t>Виконавець</w:t>
            </w:r>
          </w:p>
        </w:tc>
        <w:tc>
          <w:tcPr>
            <w:tcW w:w="4765" w:type="dxa"/>
          </w:tcPr>
          <w:p w14:paraId="024E3704" w14:textId="17FADDE2" w:rsidR="008908F0" w:rsidRPr="00BA258D" w:rsidRDefault="008908F0" w:rsidP="008908F0">
            <w:pPr>
              <w:jc w:val="center"/>
              <w:rPr>
                <w:rFonts w:ascii="Times New Roman" w:hAnsi="Times New Roman" w:cs="Times New Roman"/>
                <w:b/>
              </w:rPr>
            </w:pPr>
            <w:r w:rsidRPr="00BA258D">
              <w:rPr>
                <w:rFonts w:ascii="Times New Roman" w:hAnsi="Times New Roman" w:cs="Times New Roman"/>
                <w:b/>
              </w:rPr>
              <w:t>Замовник</w:t>
            </w:r>
          </w:p>
        </w:tc>
      </w:tr>
      <w:tr w:rsidR="008908F0" w:rsidRPr="00BA258D" w14:paraId="3EC46188" w14:textId="77777777" w:rsidTr="008908F0">
        <w:trPr>
          <w:trHeight w:val="2282"/>
        </w:trPr>
        <w:tc>
          <w:tcPr>
            <w:tcW w:w="4741" w:type="dxa"/>
          </w:tcPr>
          <w:p w14:paraId="7CA525E9" w14:textId="77777777" w:rsidR="008908F0" w:rsidRPr="00BA258D" w:rsidRDefault="008908F0" w:rsidP="00B90CF6">
            <w:pPr>
              <w:rPr>
                <w:rFonts w:ascii="Times New Roman" w:hAnsi="Times New Roman" w:cs="Times New Roman"/>
                <w:lang w:val="ru-RU"/>
              </w:rPr>
            </w:pPr>
          </w:p>
          <w:p w14:paraId="66AC61C4" w14:textId="77777777" w:rsidR="008908F0" w:rsidRPr="00BA258D" w:rsidRDefault="008908F0" w:rsidP="00B90CF6">
            <w:pPr>
              <w:rPr>
                <w:rFonts w:ascii="Times New Roman" w:hAnsi="Times New Roman" w:cs="Times New Roman"/>
              </w:rPr>
            </w:pPr>
          </w:p>
        </w:tc>
        <w:tc>
          <w:tcPr>
            <w:tcW w:w="4765" w:type="dxa"/>
          </w:tcPr>
          <w:p w14:paraId="6625E981" w14:textId="77777777" w:rsidR="00943B01" w:rsidRPr="00943B01" w:rsidRDefault="00943B01" w:rsidP="00943B01">
            <w:pPr>
              <w:rPr>
                <w:rFonts w:ascii="Times New Roman" w:eastAsia="Calibri" w:hAnsi="Times New Roman" w:cs="Times New Roman"/>
                <w:b/>
                <w:lang w:val="ru-RU" w:eastAsia="ru-RU"/>
              </w:rPr>
            </w:pPr>
            <w:r w:rsidRPr="00943B01">
              <w:rPr>
                <w:rFonts w:ascii="Times New Roman" w:eastAsia="Calibri" w:hAnsi="Times New Roman" w:cs="Times New Roman"/>
                <w:b/>
                <w:lang w:val="ru-RU" w:eastAsia="ru-RU"/>
              </w:rPr>
              <w:t>КЗО «</w:t>
            </w:r>
            <w:proofErr w:type="spellStart"/>
            <w:r w:rsidRPr="00943B01">
              <w:rPr>
                <w:rFonts w:ascii="Times New Roman" w:eastAsia="Calibri" w:hAnsi="Times New Roman" w:cs="Times New Roman"/>
                <w:b/>
                <w:lang w:val="ru-RU" w:eastAsia="ru-RU"/>
              </w:rPr>
              <w:t>Дніпропетровський</w:t>
            </w:r>
            <w:proofErr w:type="spellEnd"/>
            <w:r w:rsidRPr="00943B01">
              <w:rPr>
                <w:rFonts w:ascii="Times New Roman" w:eastAsia="Calibri" w:hAnsi="Times New Roman" w:cs="Times New Roman"/>
                <w:b/>
                <w:lang w:val="ru-RU" w:eastAsia="ru-RU"/>
              </w:rPr>
              <w:t xml:space="preserve"> </w:t>
            </w:r>
            <w:proofErr w:type="spellStart"/>
            <w:r w:rsidRPr="00943B01">
              <w:rPr>
                <w:rFonts w:ascii="Times New Roman" w:eastAsia="Calibri" w:hAnsi="Times New Roman" w:cs="Times New Roman"/>
                <w:b/>
                <w:lang w:val="ru-RU" w:eastAsia="ru-RU"/>
              </w:rPr>
              <w:t>багатопрофільний</w:t>
            </w:r>
            <w:proofErr w:type="spellEnd"/>
            <w:r w:rsidRPr="00943B01">
              <w:rPr>
                <w:rFonts w:ascii="Times New Roman" w:eastAsia="Calibri" w:hAnsi="Times New Roman" w:cs="Times New Roman"/>
                <w:b/>
                <w:lang w:val="ru-RU" w:eastAsia="ru-RU"/>
              </w:rPr>
              <w:t xml:space="preserve"> </w:t>
            </w:r>
          </w:p>
          <w:p w14:paraId="577BDA98" w14:textId="77777777" w:rsidR="00943B01" w:rsidRPr="00943B01" w:rsidRDefault="00943B01" w:rsidP="00943B01">
            <w:pPr>
              <w:rPr>
                <w:rFonts w:ascii="Times New Roman" w:eastAsia="Calibri" w:hAnsi="Times New Roman" w:cs="Times New Roman"/>
                <w:b/>
                <w:lang w:val="ru-RU" w:eastAsia="ru-RU"/>
              </w:rPr>
            </w:pPr>
            <w:proofErr w:type="spellStart"/>
            <w:r w:rsidRPr="00943B01">
              <w:rPr>
                <w:rFonts w:ascii="Times New Roman" w:eastAsia="Calibri" w:hAnsi="Times New Roman" w:cs="Times New Roman"/>
                <w:b/>
                <w:lang w:val="ru-RU" w:eastAsia="ru-RU"/>
              </w:rPr>
              <w:t>навчально-реабілітаційний</w:t>
            </w:r>
            <w:proofErr w:type="spellEnd"/>
            <w:r w:rsidRPr="00943B01">
              <w:rPr>
                <w:rFonts w:ascii="Times New Roman" w:eastAsia="Calibri" w:hAnsi="Times New Roman" w:cs="Times New Roman"/>
                <w:b/>
                <w:lang w:val="ru-RU" w:eastAsia="ru-RU"/>
              </w:rPr>
              <w:t xml:space="preserve"> центр №9» ДОР»</w:t>
            </w:r>
          </w:p>
          <w:p w14:paraId="457DE62A"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Адреса:  49125, м. </w:t>
            </w:r>
            <w:proofErr w:type="spellStart"/>
            <w:r w:rsidRPr="00943B01">
              <w:rPr>
                <w:rFonts w:ascii="Times New Roman" w:eastAsia="Calibri" w:hAnsi="Times New Roman" w:cs="Times New Roman"/>
                <w:lang w:val="ru-RU" w:eastAsia="ru-RU"/>
              </w:rPr>
              <w:t>Дніпро</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Донецьке</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шосе</w:t>
            </w:r>
            <w:proofErr w:type="spellEnd"/>
            <w:r w:rsidRPr="00943B01">
              <w:rPr>
                <w:rFonts w:ascii="Times New Roman" w:eastAsia="Calibri" w:hAnsi="Times New Roman" w:cs="Times New Roman"/>
                <w:lang w:val="ru-RU" w:eastAsia="ru-RU"/>
              </w:rPr>
              <w:t>, 118</w:t>
            </w:r>
          </w:p>
          <w:p w14:paraId="09F3B726"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Код ЄДРПОУ 20216742</w:t>
            </w:r>
          </w:p>
          <w:p w14:paraId="65C5D0C5"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р/</w:t>
            </w:r>
            <w:proofErr w:type="gramStart"/>
            <w:r w:rsidRPr="00943B01">
              <w:rPr>
                <w:rFonts w:ascii="Times New Roman" w:eastAsia="Calibri" w:hAnsi="Times New Roman" w:cs="Times New Roman"/>
                <w:lang w:val="ru-RU" w:eastAsia="ru-RU"/>
              </w:rPr>
              <w:t>р  _</w:t>
            </w:r>
            <w:proofErr w:type="gramEnd"/>
            <w:r w:rsidRPr="00943B01">
              <w:rPr>
                <w:rFonts w:ascii="Times New Roman" w:eastAsia="Calibri" w:hAnsi="Times New Roman" w:cs="Times New Roman"/>
                <w:lang w:val="ru-RU" w:eastAsia="ru-RU"/>
              </w:rPr>
              <w:t>_____________________________________</w:t>
            </w:r>
          </w:p>
          <w:p w14:paraId="70E6F699"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__________________________________________</w:t>
            </w:r>
          </w:p>
          <w:p w14:paraId="678F2E09"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в ДКСУ м. </w:t>
            </w:r>
            <w:proofErr w:type="spellStart"/>
            <w:r w:rsidRPr="00943B01">
              <w:rPr>
                <w:rFonts w:ascii="Times New Roman" w:eastAsia="Calibri" w:hAnsi="Times New Roman" w:cs="Times New Roman"/>
                <w:lang w:val="ru-RU" w:eastAsia="ru-RU"/>
              </w:rPr>
              <w:t>Київ</w:t>
            </w:r>
            <w:proofErr w:type="spellEnd"/>
            <w:r w:rsidRPr="00943B01">
              <w:rPr>
                <w:rFonts w:ascii="Times New Roman" w:eastAsia="Calibri" w:hAnsi="Times New Roman" w:cs="Times New Roman"/>
                <w:lang w:val="ru-RU" w:eastAsia="ru-RU"/>
              </w:rPr>
              <w:t>, МФО _________</w:t>
            </w:r>
          </w:p>
          <w:p w14:paraId="7AE6032E"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Тел.0965715024</w:t>
            </w:r>
          </w:p>
          <w:p w14:paraId="6514FBD6" w14:textId="77777777" w:rsidR="00943B01" w:rsidRPr="00943B01" w:rsidRDefault="00943B01" w:rsidP="00943B01">
            <w:pPr>
              <w:rPr>
                <w:rFonts w:ascii="Times New Roman" w:eastAsia="Calibri" w:hAnsi="Times New Roman" w:cs="Times New Roman"/>
                <w:lang w:val="ru-RU" w:eastAsia="ru-RU"/>
              </w:rPr>
            </w:pPr>
          </w:p>
          <w:p w14:paraId="710E31F5" w14:textId="77777777" w:rsidR="00943B01" w:rsidRPr="00943B01" w:rsidRDefault="00943B01" w:rsidP="00943B01">
            <w:pPr>
              <w:rPr>
                <w:rFonts w:ascii="Times New Roman" w:eastAsia="Calibri" w:hAnsi="Times New Roman" w:cs="Times New Roman"/>
                <w:lang w:eastAsia="ru-RU"/>
              </w:rPr>
            </w:pPr>
            <w:r w:rsidRPr="00943B01">
              <w:rPr>
                <w:rFonts w:ascii="Times New Roman" w:eastAsia="Calibri" w:hAnsi="Times New Roman" w:cs="Times New Roman"/>
                <w:lang w:val="ru-RU" w:eastAsia="ru-RU"/>
              </w:rPr>
              <w:t>Директор____________ Г.І. Кузнецова</w:t>
            </w:r>
          </w:p>
          <w:p w14:paraId="20E9A750" w14:textId="48EDE1D1" w:rsidR="008908F0" w:rsidRPr="00BA258D" w:rsidRDefault="008908F0" w:rsidP="00B90CF6">
            <w:pPr>
              <w:rPr>
                <w:rFonts w:ascii="Times New Roman" w:hAnsi="Times New Roman" w:cs="Times New Roman"/>
              </w:rPr>
            </w:pPr>
          </w:p>
        </w:tc>
      </w:tr>
    </w:tbl>
    <w:p w14:paraId="480F55FE" w14:textId="77777777" w:rsidR="008B52DF" w:rsidRPr="00BA258D" w:rsidRDefault="008B52DF" w:rsidP="00AE1B26">
      <w:pPr>
        <w:rPr>
          <w:rFonts w:ascii="Times New Roman" w:hAnsi="Times New Roman" w:cs="Times New Roman"/>
        </w:rPr>
      </w:pPr>
    </w:p>
    <w:p w14:paraId="6E876D6F" w14:textId="77777777" w:rsidR="00EF22B7" w:rsidRPr="00BA258D" w:rsidRDefault="00EF22B7" w:rsidP="00AE1B26">
      <w:pPr>
        <w:rPr>
          <w:rFonts w:ascii="Times New Roman" w:hAnsi="Times New Roman" w:cs="Times New Roman"/>
        </w:rPr>
      </w:pPr>
    </w:p>
    <w:p w14:paraId="5C7E3575" w14:textId="77777777" w:rsidR="00EF22B7" w:rsidRPr="00BA258D" w:rsidRDefault="00EF22B7" w:rsidP="00AE1B26">
      <w:pPr>
        <w:rPr>
          <w:rFonts w:ascii="Times New Roman" w:hAnsi="Times New Roman" w:cs="Times New Roman"/>
        </w:rPr>
      </w:pPr>
    </w:p>
    <w:p w14:paraId="70D5A656" w14:textId="77777777" w:rsidR="00EF22B7" w:rsidRPr="00BA258D" w:rsidRDefault="00EF22B7" w:rsidP="00AE1B26">
      <w:pPr>
        <w:rPr>
          <w:rFonts w:ascii="Times New Roman" w:hAnsi="Times New Roman" w:cs="Times New Roman"/>
        </w:rPr>
      </w:pPr>
    </w:p>
    <w:p w14:paraId="4F5B3378" w14:textId="77777777" w:rsidR="00EF22B7" w:rsidRPr="00BA258D" w:rsidRDefault="00EF22B7" w:rsidP="00AE1B26">
      <w:pPr>
        <w:rPr>
          <w:rFonts w:ascii="Times New Roman" w:hAnsi="Times New Roman" w:cs="Times New Roman"/>
        </w:rPr>
      </w:pPr>
    </w:p>
    <w:p w14:paraId="78D250BE" w14:textId="77777777" w:rsidR="00EF22B7" w:rsidRPr="00BA258D" w:rsidRDefault="00EF22B7" w:rsidP="00AE1B26">
      <w:pPr>
        <w:rPr>
          <w:rFonts w:ascii="Times New Roman" w:hAnsi="Times New Roman" w:cs="Times New Roman"/>
        </w:rPr>
      </w:pPr>
    </w:p>
    <w:p w14:paraId="3770742C" w14:textId="77777777" w:rsidR="00EF22B7" w:rsidRPr="00BA258D" w:rsidRDefault="00EF22B7" w:rsidP="00AE1B26">
      <w:pPr>
        <w:rPr>
          <w:rFonts w:ascii="Times New Roman" w:hAnsi="Times New Roman" w:cs="Times New Roman"/>
        </w:rPr>
      </w:pPr>
    </w:p>
    <w:p w14:paraId="70258C3B" w14:textId="77777777" w:rsidR="00EF22B7" w:rsidRPr="00BA258D" w:rsidRDefault="00EF22B7" w:rsidP="00AE1B26">
      <w:pPr>
        <w:rPr>
          <w:rFonts w:ascii="Times New Roman" w:hAnsi="Times New Roman" w:cs="Times New Roman"/>
        </w:rPr>
      </w:pPr>
    </w:p>
    <w:p w14:paraId="6B81A1E0" w14:textId="77777777" w:rsidR="00EF22B7" w:rsidRPr="00BA258D" w:rsidRDefault="00EF22B7" w:rsidP="00AE1B26">
      <w:pPr>
        <w:rPr>
          <w:rFonts w:ascii="Times New Roman" w:hAnsi="Times New Roman" w:cs="Times New Roman"/>
        </w:rPr>
      </w:pPr>
    </w:p>
    <w:p w14:paraId="672C04AF" w14:textId="77777777" w:rsidR="00EF22B7" w:rsidRPr="00BA258D" w:rsidRDefault="00EF22B7" w:rsidP="00AE1B26">
      <w:pPr>
        <w:rPr>
          <w:rFonts w:ascii="Times New Roman" w:hAnsi="Times New Roman" w:cs="Times New Roman"/>
        </w:rPr>
      </w:pPr>
    </w:p>
    <w:p w14:paraId="1EBCA696" w14:textId="77777777" w:rsidR="00EF22B7" w:rsidRPr="00BA258D" w:rsidRDefault="00EF22B7" w:rsidP="00AE1B26">
      <w:pPr>
        <w:rPr>
          <w:rFonts w:ascii="Times New Roman" w:hAnsi="Times New Roman" w:cs="Times New Roman"/>
        </w:rPr>
      </w:pPr>
    </w:p>
    <w:p w14:paraId="464F8961" w14:textId="77777777" w:rsidR="00EF22B7" w:rsidRPr="00BA258D" w:rsidRDefault="00EF22B7" w:rsidP="00AE1B26">
      <w:pPr>
        <w:rPr>
          <w:rFonts w:ascii="Times New Roman" w:hAnsi="Times New Roman" w:cs="Times New Roman"/>
        </w:rPr>
      </w:pPr>
    </w:p>
    <w:p w14:paraId="7456339D" w14:textId="77777777" w:rsidR="00EF22B7" w:rsidRPr="00BA258D" w:rsidRDefault="00EF22B7" w:rsidP="00AE1B26">
      <w:pPr>
        <w:rPr>
          <w:rFonts w:ascii="Times New Roman" w:hAnsi="Times New Roman" w:cs="Times New Roman"/>
        </w:rPr>
      </w:pPr>
    </w:p>
    <w:p w14:paraId="2A070506" w14:textId="77777777" w:rsidR="00EF22B7" w:rsidRPr="00BA258D" w:rsidRDefault="00EF22B7" w:rsidP="00AE1B26">
      <w:pPr>
        <w:rPr>
          <w:rFonts w:ascii="Times New Roman" w:hAnsi="Times New Roman" w:cs="Times New Roman"/>
        </w:rPr>
      </w:pPr>
    </w:p>
    <w:p w14:paraId="6A587BBD" w14:textId="77777777" w:rsidR="00EF22B7" w:rsidRPr="00BA258D" w:rsidRDefault="00EF22B7" w:rsidP="00AE1B26">
      <w:pPr>
        <w:rPr>
          <w:rFonts w:ascii="Times New Roman" w:hAnsi="Times New Roman" w:cs="Times New Roman"/>
        </w:rPr>
      </w:pPr>
    </w:p>
    <w:p w14:paraId="5F8FE337" w14:textId="77777777" w:rsidR="00EF22B7" w:rsidRPr="00BA258D" w:rsidRDefault="00EF22B7" w:rsidP="00AE1B26">
      <w:pPr>
        <w:rPr>
          <w:rFonts w:ascii="Times New Roman" w:hAnsi="Times New Roman" w:cs="Times New Roman"/>
        </w:rPr>
      </w:pPr>
    </w:p>
    <w:p w14:paraId="2E0CA1DA" w14:textId="77777777" w:rsidR="00EF22B7" w:rsidRPr="00BA258D" w:rsidRDefault="00EF22B7" w:rsidP="00AE1B26">
      <w:pPr>
        <w:rPr>
          <w:rFonts w:ascii="Times New Roman" w:hAnsi="Times New Roman" w:cs="Times New Roman"/>
        </w:rPr>
      </w:pPr>
    </w:p>
    <w:p w14:paraId="35A9FF1D" w14:textId="77777777" w:rsidR="00EF22B7" w:rsidRPr="00BA258D" w:rsidRDefault="00EF22B7" w:rsidP="00AE1B26">
      <w:pPr>
        <w:rPr>
          <w:rFonts w:ascii="Times New Roman" w:hAnsi="Times New Roman" w:cs="Times New Roman"/>
        </w:rPr>
      </w:pPr>
    </w:p>
    <w:p w14:paraId="55ACC9FC" w14:textId="77777777" w:rsidR="00EF22B7" w:rsidRPr="00BA258D" w:rsidRDefault="00EF22B7" w:rsidP="00AE1B26">
      <w:pPr>
        <w:rPr>
          <w:rFonts w:ascii="Times New Roman" w:hAnsi="Times New Roman" w:cs="Times New Roman"/>
        </w:rPr>
      </w:pPr>
    </w:p>
    <w:p w14:paraId="60CDA934" w14:textId="77777777" w:rsidR="00EF22B7" w:rsidRPr="00BA258D" w:rsidRDefault="00EF22B7" w:rsidP="00AE1B26">
      <w:pPr>
        <w:rPr>
          <w:rFonts w:ascii="Times New Roman" w:hAnsi="Times New Roman" w:cs="Times New Roman"/>
        </w:rPr>
      </w:pPr>
    </w:p>
    <w:p w14:paraId="4CE115DE" w14:textId="77777777" w:rsidR="00EF22B7" w:rsidRPr="00BA258D" w:rsidRDefault="00EF22B7" w:rsidP="00AE1B26">
      <w:pPr>
        <w:rPr>
          <w:rFonts w:ascii="Times New Roman" w:hAnsi="Times New Roman" w:cs="Times New Roman"/>
        </w:rPr>
      </w:pPr>
    </w:p>
    <w:p w14:paraId="3DA2A704" w14:textId="77777777" w:rsidR="00EF22B7" w:rsidRPr="00BA258D" w:rsidRDefault="00EF22B7" w:rsidP="00AE1B26">
      <w:pPr>
        <w:rPr>
          <w:rFonts w:ascii="Times New Roman" w:hAnsi="Times New Roman" w:cs="Times New Roman"/>
        </w:rPr>
      </w:pPr>
    </w:p>
    <w:p w14:paraId="2162FAF3" w14:textId="7E74207D" w:rsidR="008908F0" w:rsidRPr="00BA258D" w:rsidRDefault="008908F0" w:rsidP="002D087A">
      <w:pPr>
        <w:spacing w:after="0" w:line="240" w:lineRule="auto"/>
        <w:ind w:left="1416" w:firstLine="708"/>
        <w:jc w:val="center"/>
        <w:rPr>
          <w:rFonts w:ascii="Times New Roman" w:hAnsi="Times New Roman" w:cs="Times New Roman"/>
        </w:rPr>
      </w:pPr>
      <w:r w:rsidRPr="00BA258D">
        <w:rPr>
          <w:rFonts w:ascii="Times New Roman" w:hAnsi="Times New Roman" w:cs="Times New Roman"/>
        </w:rPr>
        <w:t xml:space="preserve">                                                                  Додаток №1 </w:t>
      </w:r>
    </w:p>
    <w:p w14:paraId="6D41FD03" w14:textId="77777777" w:rsidR="008908F0" w:rsidRPr="00BA258D" w:rsidRDefault="008908F0" w:rsidP="002D087A">
      <w:pPr>
        <w:spacing w:after="0" w:line="240" w:lineRule="auto"/>
        <w:jc w:val="center"/>
        <w:rPr>
          <w:rFonts w:ascii="Times New Roman" w:hAnsi="Times New Roman" w:cs="Times New Roman"/>
        </w:rPr>
      </w:pPr>
      <w:r w:rsidRPr="00BA258D">
        <w:rPr>
          <w:rFonts w:ascii="Times New Roman" w:hAnsi="Times New Roman" w:cs="Times New Roman"/>
        </w:rPr>
        <w:t xml:space="preserve">                                                                                                                      до Договору № ____</w:t>
      </w:r>
    </w:p>
    <w:p w14:paraId="179459E6" w14:textId="7ED2E636" w:rsidR="008908F0" w:rsidRPr="00BA258D" w:rsidRDefault="008908F0" w:rsidP="002D087A">
      <w:pPr>
        <w:spacing w:after="0" w:line="240" w:lineRule="auto"/>
        <w:jc w:val="center"/>
        <w:rPr>
          <w:rFonts w:ascii="Times New Roman" w:hAnsi="Times New Roman" w:cs="Times New Roman"/>
        </w:rPr>
      </w:pPr>
      <w:r w:rsidRPr="00BA258D">
        <w:rPr>
          <w:rFonts w:ascii="Times New Roman" w:hAnsi="Times New Roman" w:cs="Times New Roman"/>
        </w:rPr>
        <w:t xml:space="preserve">                                                                                                                   від « </w:t>
      </w:r>
      <w:r w:rsidR="006E4147" w:rsidRPr="00BA258D">
        <w:rPr>
          <w:rFonts w:ascii="Times New Roman" w:hAnsi="Times New Roman" w:cs="Times New Roman"/>
        </w:rPr>
        <w:t xml:space="preserve">    </w:t>
      </w:r>
      <w:r w:rsidRPr="00BA258D">
        <w:rPr>
          <w:rFonts w:ascii="Times New Roman" w:hAnsi="Times New Roman" w:cs="Times New Roman"/>
        </w:rPr>
        <w:t xml:space="preserve"> »______20</w:t>
      </w:r>
      <w:r w:rsidR="00943B01" w:rsidRPr="00BA258D">
        <w:rPr>
          <w:rFonts w:ascii="Times New Roman" w:hAnsi="Times New Roman" w:cs="Times New Roman"/>
        </w:rPr>
        <w:t>2_</w:t>
      </w:r>
      <w:r w:rsidR="006E4147" w:rsidRPr="00BA258D">
        <w:rPr>
          <w:rFonts w:ascii="Times New Roman" w:hAnsi="Times New Roman" w:cs="Times New Roman"/>
        </w:rPr>
        <w:t>р.</w:t>
      </w:r>
    </w:p>
    <w:p w14:paraId="31497F22" w14:textId="5F2D2235" w:rsidR="008908F0" w:rsidRPr="00BA258D" w:rsidRDefault="00BD2838" w:rsidP="008908F0">
      <w:pPr>
        <w:spacing w:line="240" w:lineRule="auto"/>
        <w:contextualSpacing/>
        <w:jc w:val="center"/>
        <w:rPr>
          <w:rFonts w:ascii="Times New Roman" w:hAnsi="Times New Roman" w:cs="Times New Roman"/>
        </w:rPr>
      </w:pPr>
      <w:r>
        <w:rPr>
          <w:rFonts w:ascii="Times New Roman" w:hAnsi="Times New Roman" w:cs="Times New Roman"/>
        </w:rPr>
        <w:t>Розрахунок вартості послуг</w:t>
      </w:r>
    </w:p>
    <w:p w14:paraId="6B9F0621" w14:textId="77777777" w:rsidR="008908F0" w:rsidRPr="00BA258D" w:rsidRDefault="008908F0" w:rsidP="008908F0">
      <w:pPr>
        <w:spacing w:line="240" w:lineRule="auto"/>
        <w:contextualSpacing/>
        <w:jc w:val="center"/>
        <w:rPr>
          <w:rFonts w:ascii="Times New Roman" w:hAnsi="Times New Roman" w:cs="Times New Roman"/>
        </w:rPr>
      </w:pPr>
      <w:r w:rsidRPr="00BA258D">
        <w:rPr>
          <w:rFonts w:ascii="Times New Roman" w:hAnsi="Times New Roman" w:cs="Times New Roman"/>
        </w:rPr>
        <w:t>КЗО « Дніпропетровський багатопрофільний навчально-реабілітаційний центр №9» ДОР»</w:t>
      </w:r>
    </w:p>
    <w:p w14:paraId="4EBB0477" w14:textId="28E10516" w:rsidR="008908F0" w:rsidRPr="00BA258D" w:rsidRDefault="008908F0" w:rsidP="008908F0">
      <w:pPr>
        <w:spacing w:line="240" w:lineRule="auto"/>
        <w:contextualSpacing/>
        <w:rPr>
          <w:rFonts w:ascii="Times New Roman" w:hAnsi="Times New Roman" w:cs="Times New Roman"/>
        </w:rPr>
      </w:pPr>
      <w:r w:rsidRPr="00BA258D">
        <w:rPr>
          <w:rFonts w:ascii="Times New Roman" w:hAnsi="Times New Roman" w:cs="Times New Roman"/>
        </w:rPr>
        <w:t xml:space="preserve">           </w:t>
      </w:r>
      <w:r w:rsidR="00943B01" w:rsidRPr="00BA258D">
        <w:rPr>
          <w:rFonts w:ascii="Times New Roman" w:hAnsi="Times New Roman" w:cs="Times New Roman"/>
        </w:rPr>
        <w:t xml:space="preserve">            </w:t>
      </w:r>
      <w:r w:rsidRPr="00BA258D">
        <w:rPr>
          <w:rFonts w:ascii="Times New Roman" w:hAnsi="Times New Roman" w:cs="Times New Roman"/>
        </w:rPr>
        <w:t xml:space="preserve">  Послуги з вивезення та захоронення твердих побутових відходів (ТПВ)</w:t>
      </w:r>
    </w:p>
    <w:tbl>
      <w:tblPr>
        <w:tblStyle w:val="a7"/>
        <w:tblpPr w:leftFromText="180" w:rightFromText="180" w:vertAnchor="text" w:horzAnchor="margin" w:tblpY="515"/>
        <w:tblW w:w="9890" w:type="dxa"/>
        <w:tblLayout w:type="fixed"/>
        <w:tblLook w:val="04A0" w:firstRow="1" w:lastRow="0" w:firstColumn="1" w:lastColumn="0" w:noHBand="0" w:noVBand="1"/>
      </w:tblPr>
      <w:tblGrid>
        <w:gridCol w:w="1468"/>
        <w:gridCol w:w="2355"/>
        <w:gridCol w:w="1275"/>
        <w:gridCol w:w="2410"/>
        <w:gridCol w:w="2382"/>
      </w:tblGrid>
      <w:tr w:rsidR="00A94311" w:rsidRPr="00BA258D" w14:paraId="09B7E6F9" w14:textId="77777777" w:rsidTr="002D087A">
        <w:trPr>
          <w:trHeight w:val="482"/>
        </w:trPr>
        <w:tc>
          <w:tcPr>
            <w:tcW w:w="1468" w:type="dxa"/>
          </w:tcPr>
          <w:p w14:paraId="77A73965" w14:textId="77777777" w:rsidR="00A94311" w:rsidRPr="00BA258D" w:rsidRDefault="00A94311" w:rsidP="002D087A">
            <w:pPr>
              <w:contextualSpacing/>
              <w:jc w:val="center"/>
              <w:rPr>
                <w:rFonts w:ascii="Times New Roman" w:hAnsi="Times New Roman" w:cs="Times New Roman"/>
              </w:rPr>
            </w:pPr>
            <w:r w:rsidRPr="00BA258D">
              <w:rPr>
                <w:rFonts w:ascii="Times New Roman" w:hAnsi="Times New Roman" w:cs="Times New Roman"/>
              </w:rPr>
              <w:t>Місяць</w:t>
            </w:r>
          </w:p>
        </w:tc>
        <w:tc>
          <w:tcPr>
            <w:tcW w:w="2355" w:type="dxa"/>
          </w:tcPr>
          <w:p w14:paraId="615EE25A" w14:textId="7DA33B0B" w:rsidR="00A94311" w:rsidRPr="00BA258D" w:rsidRDefault="00A94311" w:rsidP="002D087A">
            <w:pPr>
              <w:contextualSpacing/>
              <w:jc w:val="center"/>
              <w:rPr>
                <w:rFonts w:ascii="Times New Roman" w:hAnsi="Times New Roman" w:cs="Times New Roman"/>
              </w:rPr>
            </w:pPr>
            <w:r w:rsidRPr="00BA258D">
              <w:rPr>
                <w:rFonts w:ascii="Times New Roman" w:hAnsi="Times New Roman" w:cs="Times New Roman"/>
              </w:rPr>
              <w:t>Кількість вивозів на місяць</w:t>
            </w:r>
            <w:r w:rsidR="002D087A" w:rsidRPr="00BA258D">
              <w:rPr>
                <w:rFonts w:ascii="Times New Roman" w:hAnsi="Times New Roman" w:cs="Times New Roman"/>
              </w:rPr>
              <w:t xml:space="preserve">, </w:t>
            </w:r>
            <w:proofErr w:type="spellStart"/>
            <w:r w:rsidR="002D087A" w:rsidRPr="00BA258D">
              <w:rPr>
                <w:rFonts w:ascii="Times New Roman" w:hAnsi="Times New Roman" w:cs="Times New Roman"/>
              </w:rPr>
              <w:t>шт</w:t>
            </w:r>
            <w:proofErr w:type="spellEnd"/>
          </w:p>
        </w:tc>
        <w:tc>
          <w:tcPr>
            <w:tcW w:w="1275" w:type="dxa"/>
          </w:tcPr>
          <w:p w14:paraId="101E86CB" w14:textId="4215FDB1" w:rsidR="00A94311" w:rsidRPr="00BA258D" w:rsidRDefault="00A94311" w:rsidP="002D087A">
            <w:pPr>
              <w:contextualSpacing/>
              <w:jc w:val="center"/>
              <w:rPr>
                <w:rFonts w:ascii="Times New Roman" w:hAnsi="Times New Roman" w:cs="Times New Roman"/>
              </w:rPr>
            </w:pPr>
            <w:r w:rsidRPr="00BA258D">
              <w:rPr>
                <w:rFonts w:ascii="Times New Roman" w:hAnsi="Times New Roman" w:cs="Times New Roman"/>
              </w:rPr>
              <w:t>Об’єм, м3</w:t>
            </w:r>
          </w:p>
        </w:tc>
        <w:tc>
          <w:tcPr>
            <w:tcW w:w="2410" w:type="dxa"/>
          </w:tcPr>
          <w:p w14:paraId="246E1922" w14:textId="76FE6474" w:rsidR="00A94311" w:rsidRPr="00BA258D" w:rsidRDefault="00A94311" w:rsidP="002D087A">
            <w:pPr>
              <w:contextualSpacing/>
              <w:jc w:val="center"/>
              <w:rPr>
                <w:rFonts w:ascii="Times New Roman" w:hAnsi="Times New Roman" w:cs="Times New Roman"/>
              </w:rPr>
            </w:pPr>
            <w:r w:rsidRPr="00BA258D">
              <w:rPr>
                <w:rFonts w:ascii="Times New Roman" w:hAnsi="Times New Roman" w:cs="Times New Roman"/>
              </w:rPr>
              <w:t xml:space="preserve">Вартість 1 м3, </w:t>
            </w:r>
            <w:r w:rsidR="002D087A" w:rsidRPr="00BA258D">
              <w:rPr>
                <w:rFonts w:ascii="Times New Roman" w:hAnsi="Times New Roman" w:cs="Times New Roman"/>
              </w:rPr>
              <w:t xml:space="preserve">без ПДВ </w:t>
            </w:r>
            <w:r w:rsidRPr="00BA258D">
              <w:rPr>
                <w:rFonts w:ascii="Times New Roman" w:hAnsi="Times New Roman" w:cs="Times New Roman"/>
              </w:rPr>
              <w:t>грн.</w:t>
            </w:r>
          </w:p>
        </w:tc>
        <w:tc>
          <w:tcPr>
            <w:tcW w:w="2382" w:type="dxa"/>
          </w:tcPr>
          <w:p w14:paraId="7E25C307" w14:textId="1860ABA2" w:rsidR="00A94311" w:rsidRPr="00BA258D" w:rsidRDefault="00A94311" w:rsidP="002D087A">
            <w:pPr>
              <w:contextualSpacing/>
              <w:jc w:val="center"/>
              <w:rPr>
                <w:rFonts w:ascii="Times New Roman" w:hAnsi="Times New Roman" w:cs="Times New Roman"/>
              </w:rPr>
            </w:pPr>
            <w:r w:rsidRPr="00BA258D">
              <w:rPr>
                <w:rFonts w:ascii="Times New Roman" w:hAnsi="Times New Roman" w:cs="Times New Roman"/>
              </w:rPr>
              <w:t>Вартість послуг за місяць без ПДВ</w:t>
            </w:r>
            <w:r w:rsidR="002D087A" w:rsidRPr="00BA258D">
              <w:rPr>
                <w:rFonts w:ascii="Times New Roman" w:hAnsi="Times New Roman" w:cs="Times New Roman"/>
              </w:rPr>
              <w:t>, грн.</w:t>
            </w:r>
          </w:p>
        </w:tc>
      </w:tr>
      <w:tr w:rsidR="00943B01" w:rsidRPr="00BA258D" w14:paraId="293AFD83" w14:textId="77777777" w:rsidTr="00943B01">
        <w:trPr>
          <w:trHeight w:val="273"/>
        </w:trPr>
        <w:tc>
          <w:tcPr>
            <w:tcW w:w="1468" w:type="dxa"/>
          </w:tcPr>
          <w:p w14:paraId="6AFF81F0" w14:textId="7642ED45" w:rsidR="00943B01" w:rsidRPr="00BA258D" w:rsidRDefault="00943B01" w:rsidP="002D087A">
            <w:pPr>
              <w:contextualSpacing/>
              <w:jc w:val="center"/>
              <w:rPr>
                <w:rFonts w:ascii="Times New Roman" w:hAnsi="Times New Roman" w:cs="Times New Roman"/>
              </w:rPr>
            </w:pPr>
            <w:r w:rsidRPr="00BA258D">
              <w:rPr>
                <w:rFonts w:ascii="Times New Roman" w:hAnsi="Times New Roman" w:cs="Times New Roman"/>
              </w:rPr>
              <w:t>Січень</w:t>
            </w:r>
          </w:p>
        </w:tc>
        <w:tc>
          <w:tcPr>
            <w:tcW w:w="2355" w:type="dxa"/>
          </w:tcPr>
          <w:p w14:paraId="6728C0D5" w14:textId="1C6157C1" w:rsidR="00943B0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3</w:t>
            </w:r>
          </w:p>
        </w:tc>
        <w:tc>
          <w:tcPr>
            <w:tcW w:w="1275" w:type="dxa"/>
          </w:tcPr>
          <w:p w14:paraId="217A93E8" w14:textId="75B68DC3" w:rsidR="00943B0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3,3</w:t>
            </w:r>
          </w:p>
        </w:tc>
        <w:tc>
          <w:tcPr>
            <w:tcW w:w="2410" w:type="dxa"/>
          </w:tcPr>
          <w:p w14:paraId="7688EDAA" w14:textId="77777777" w:rsidR="00943B01" w:rsidRPr="00BA258D" w:rsidRDefault="00943B01" w:rsidP="00943B01">
            <w:pPr>
              <w:contextualSpacing/>
              <w:jc w:val="center"/>
              <w:rPr>
                <w:rFonts w:ascii="Times New Roman" w:hAnsi="Times New Roman" w:cs="Times New Roman"/>
              </w:rPr>
            </w:pPr>
          </w:p>
        </w:tc>
        <w:tc>
          <w:tcPr>
            <w:tcW w:w="2382" w:type="dxa"/>
          </w:tcPr>
          <w:p w14:paraId="7E129069" w14:textId="77777777" w:rsidR="00943B01" w:rsidRPr="00BA258D" w:rsidRDefault="00943B01" w:rsidP="00943B01">
            <w:pPr>
              <w:contextualSpacing/>
              <w:jc w:val="center"/>
              <w:rPr>
                <w:rFonts w:ascii="Times New Roman" w:hAnsi="Times New Roman" w:cs="Times New Roman"/>
              </w:rPr>
            </w:pPr>
          </w:p>
        </w:tc>
      </w:tr>
      <w:tr w:rsidR="00A94311" w:rsidRPr="00BA258D" w14:paraId="75365438" w14:textId="77777777" w:rsidTr="002D087A">
        <w:trPr>
          <w:trHeight w:val="241"/>
        </w:trPr>
        <w:tc>
          <w:tcPr>
            <w:tcW w:w="1468" w:type="dxa"/>
          </w:tcPr>
          <w:p w14:paraId="7ADDE7AE"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Лютий</w:t>
            </w:r>
          </w:p>
        </w:tc>
        <w:tc>
          <w:tcPr>
            <w:tcW w:w="2355" w:type="dxa"/>
          </w:tcPr>
          <w:p w14:paraId="6BB1E58F" w14:textId="5D70587C"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4</w:t>
            </w:r>
          </w:p>
        </w:tc>
        <w:tc>
          <w:tcPr>
            <w:tcW w:w="1275" w:type="dxa"/>
          </w:tcPr>
          <w:p w14:paraId="22C09E7B" w14:textId="77696BAC"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4,4</w:t>
            </w:r>
          </w:p>
        </w:tc>
        <w:tc>
          <w:tcPr>
            <w:tcW w:w="2410" w:type="dxa"/>
          </w:tcPr>
          <w:p w14:paraId="74BC0096" w14:textId="77777777" w:rsidR="00A94311" w:rsidRPr="00BA258D" w:rsidRDefault="00A94311" w:rsidP="00943B01">
            <w:pPr>
              <w:contextualSpacing/>
              <w:jc w:val="center"/>
              <w:rPr>
                <w:rFonts w:ascii="Times New Roman" w:hAnsi="Times New Roman" w:cs="Times New Roman"/>
              </w:rPr>
            </w:pPr>
          </w:p>
        </w:tc>
        <w:tc>
          <w:tcPr>
            <w:tcW w:w="2382" w:type="dxa"/>
          </w:tcPr>
          <w:p w14:paraId="528C8E27" w14:textId="0EB2999E" w:rsidR="00A94311" w:rsidRPr="00BA258D" w:rsidRDefault="00A94311" w:rsidP="00943B01">
            <w:pPr>
              <w:contextualSpacing/>
              <w:jc w:val="center"/>
              <w:rPr>
                <w:rFonts w:ascii="Times New Roman" w:hAnsi="Times New Roman" w:cs="Times New Roman"/>
              </w:rPr>
            </w:pPr>
          </w:p>
        </w:tc>
      </w:tr>
      <w:tr w:rsidR="00A94311" w:rsidRPr="00BA258D" w14:paraId="1E82E0FD" w14:textId="77777777" w:rsidTr="002D087A">
        <w:trPr>
          <w:trHeight w:val="241"/>
        </w:trPr>
        <w:tc>
          <w:tcPr>
            <w:tcW w:w="1468" w:type="dxa"/>
          </w:tcPr>
          <w:p w14:paraId="4049D152"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Березень</w:t>
            </w:r>
          </w:p>
        </w:tc>
        <w:tc>
          <w:tcPr>
            <w:tcW w:w="2355" w:type="dxa"/>
          </w:tcPr>
          <w:p w14:paraId="13BE2490" w14:textId="39FF70ED"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w:t>
            </w:r>
          </w:p>
        </w:tc>
        <w:tc>
          <w:tcPr>
            <w:tcW w:w="1275" w:type="dxa"/>
          </w:tcPr>
          <w:p w14:paraId="008D715F" w14:textId="22548CD0"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9,9</w:t>
            </w:r>
          </w:p>
        </w:tc>
        <w:tc>
          <w:tcPr>
            <w:tcW w:w="2410" w:type="dxa"/>
          </w:tcPr>
          <w:p w14:paraId="2D642031" w14:textId="77777777" w:rsidR="00A94311" w:rsidRPr="00BA258D" w:rsidRDefault="00A94311" w:rsidP="00943B01">
            <w:pPr>
              <w:contextualSpacing/>
              <w:jc w:val="center"/>
              <w:rPr>
                <w:rFonts w:ascii="Times New Roman" w:hAnsi="Times New Roman" w:cs="Times New Roman"/>
              </w:rPr>
            </w:pPr>
          </w:p>
        </w:tc>
        <w:tc>
          <w:tcPr>
            <w:tcW w:w="2382" w:type="dxa"/>
          </w:tcPr>
          <w:p w14:paraId="4D4300CF" w14:textId="6B6F718D" w:rsidR="00A94311" w:rsidRPr="00BA258D" w:rsidRDefault="00A94311" w:rsidP="00943B01">
            <w:pPr>
              <w:contextualSpacing/>
              <w:jc w:val="center"/>
              <w:rPr>
                <w:rFonts w:ascii="Times New Roman" w:hAnsi="Times New Roman" w:cs="Times New Roman"/>
              </w:rPr>
            </w:pPr>
          </w:p>
        </w:tc>
      </w:tr>
      <w:tr w:rsidR="00A94311" w:rsidRPr="00BA258D" w14:paraId="193E70ED" w14:textId="77777777" w:rsidTr="002D087A">
        <w:trPr>
          <w:trHeight w:val="241"/>
        </w:trPr>
        <w:tc>
          <w:tcPr>
            <w:tcW w:w="1468" w:type="dxa"/>
          </w:tcPr>
          <w:p w14:paraId="1DFE1C69"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Квітень</w:t>
            </w:r>
          </w:p>
        </w:tc>
        <w:tc>
          <w:tcPr>
            <w:tcW w:w="2355" w:type="dxa"/>
          </w:tcPr>
          <w:p w14:paraId="380ED557" w14:textId="137F3D7B"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8</w:t>
            </w:r>
          </w:p>
        </w:tc>
        <w:tc>
          <w:tcPr>
            <w:tcW w:w="1275" w:type="dxa"/>
          </w:tcPr>
          <w:p w14:paraId="2C1B3A7B" w14:textId="56B471AF"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8,8</w:t>
            </w:r>
          </w:p>
        </w:tc>
        <w:tc>
          <w:tcPr>
            <w:tcW w:w="2410" w:type="dxa"/>
          </w:tcPr>
          <w:p w14:paraId="5BD6C219" w14:textId="77777777" w:rsidR="00A94311" w:rsidRPr="00BA258D" w:rsidRDefault="00A94311" w:rsidP="00943B01">
            <w:pPr>
              <w:contextualSpacing/>
              <w:jc w:val="center"/>
              <w:rPr>
                <w:rFonts w:ascii="Times New Roman" w:hAnsi="Times New Roman" w:cs="Times New Roman"/>
              </w:rPr>
            </w:pPr>
          </w:p>
        </w:tc>
        <w:tc>
          <w:tcPr>
            <w:tcW w:w="2382" w:type="dxa"/>
          </w:tcPr>
          <w:p w14:paraId="2B9F4C4A" w14:textId="7533B5EA" w:rsidR="00A94311" w:rsidRPr="00BA258D" w:rsidRDefault="00A94311" w:rsidP="00943B01">
            <w:pPr>
              <w:contextualSpacing/>
              <w:jc w:val="center"/>
              <w:rPr>
                <w:rFonts w:ascii="Times New Roman" w:hAnsi="Times New Roman" w:cs="Times New Roman"/>
              </w:rPr>
            </w:pPr>
          </w:p>
        </w:tc>
      </w:tr>
      <w:tr w:rsidR="00A94311" w:rsidRPr="00BA258D" w14:paraId="1E4F9D03" w14:textId="77777777" w:rsidTr="002D087A">
        <w:trPr>
          <w:trHeight w:val="241"/>
        </w:trPr>
        <w:tc>
          <w:tcPr>
            <w:tcW w:w="1468" w:type="dxa"/>
          </w:tcPr>
          <w:p w14:paraId="0B7EF6DD"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Травень</w:t>
            </w:r>
          </w:p>
        </w:tc>
        <w:tc>
          <w:tcPr>
            <w:tcW w:w="2355" w:type="dxa"/>
          </w:tcPr>
          <w:p w14:paraId="133947FD" w14:textId="598A5974"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w:t>
            </w:r>
          </w:p>
        </w:tc>
        <w:tc>
          <w:tcPr>
            <w:tcW w:w="1275" w:type="dxa"/>
          </w:tcPr>
          <w:p w14:paraId="178B82D7" w14:textId="539F203B"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9,9</w:t>
            </w:r>
          </w:p>
        </w:tc>
        <w:tc>
          <w:tcPr>
            <w:tcW w:w="2410" w:type="dxa"/>
          </w:tcPr>
          <w:p w14:paraId="51D888C7" w14:textId="77777777" w:rsidR="00A94311" w:rsidRPr="00BA258D" w:rsidRDefault="00A94311" w:rsidP="00943B01">
            <w:pPr>
              <w:contextualSpacing/>
              <w:jc w:val="center"/>
              <w:rPr>
                <w:rFonts w:ascii="Times New Roman" w:hAnsi="Times New Roman" w:cs="Times New Roman"/>
              </w:rPr>
            </w:pPr>
          </w:p>
        </w:tc>
        <w:tc>
          <w:tcPr>
            <w:tcW w:w="2382" w:type="dxa"/>
          </w:tcPr>
          <w:p w14:paraId="5E2721FC" w14:textId="58E12F18" w:rsidR="00A94311" w:rsidRPr="00BA258D" w:rsidRDefault="00A94311" w:rsidP="00943B01">
            <w:pPr>
              <w:contextualSpacing/>
              <w:jc w:val="center"/>
              <w:rPr>
                <w:rFonts w:ascii="Times New Roman" w:hAnsi="Times New Roman" w:cs="Times New Roman"/>
              </w:rPr>
            </w:pPr>
          </w:p>
        </w:tc>
      </w:tr>
      <w:tr w:rsidR="00A94311" w:rsidRPr="00BA258D" w14:paraId="3C549110" w14:textId="77777777" w:rsidTr="002D087A">
        <w:trPr>
          <w:trHeight w:val="241"/>
        </w:trPr>
        <w:tc>
          <w:tcPr>
            <w:tcW w:w="1468" w:type="dxa"/>
          </w:tcPr>
          <w:p w14:paraId="6F47351C"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Червень</w:t>
            </w:r>
          </w:p>
        </w:tc>
        <w:tc>
          <w:tcPr>
            <w:tcW w:w="2355" w:type="dxa"/>
          </w:tcPr>
          <w:p w14:paraId="75608EA1" w14:textId="63A1217B"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5</w:t>
            </w:r>
          </w:p>
        </w:tc>
        <w:tc>
          <w:tcPr>
            <w:tcW w:w="1275" w:type="dxa"/>
          </w:tcPr>
          <w:p w14:paraId="144CA071" w14:textId="6D1B7D27"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5,5</w:t>
            </w:r>
          </w:p>
        </w:tc>
        <w:tc>
          <w:tcPr>
            <w:tcW w:w="2410" w:type="dxa"/>
          </w:tcPr>
          <w:p w14:paraId="69F4C673" w14:textId="77777777" w:rsidR="00A94311" w:rsidRPr="00BA258D" w:rsidRDefault="00A94311" w:rsidP="00943B01">
            <w:pPr>
              <w:contextualSpacing/>
              <w:jc w:val="center"/>
              <w:rPr>
                <w:rFonts w:ascii="Times New Roman" w:hAnsi="Times New Roman" w:cs="Times New Roman"/>
              </w:rPr>
            </w:pPr>
          </w:p>
        </w:tc>
        <w:tc>
          <w:tcPr>
            <w:tcW w:w="2382" w:type="dxa"/>
          </w:tcPr>
          <w:p w14:paraId="5AB3BC88" w14:textId="7B042B0F" w:rsidR="00A94311" w:rsidRPr="00BA258D" w:rsidRDefault="00A94311" w:rsidP="00943B01">
            <w:pPr>
              <w:contextualSpacing/>
              <w:jc w:val="center"/>
              <w:rPr>
                <w:rFonts w:ascii="Times New Roman" w:hAnsi="Times New Roman" w:cs="Times New Roman"/>
              </w:rPr>
            </w:pPr>
          </w:p>
        </w:tc>
      </w:tr>
      <w:tr w:rsidR="00A94311" w:rsidRPr="00BA258D" w14:paraId="3150C1A2" w14:textId="77777777" w:rsidTr="002D087A">
        <w:trPr>
          <w:trHeight w:val="241"/>
        </w:trPr>
        <w:tc>
          <w:tcPr>
            <w:tcW w:w="1468" w:type="dxa"/>
          </w:tcPr>
          <w:p w14:paraId="134DDC9F"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Липень</w:t>
            </w:r>
          </w:p>
        </w:tc>
        <w:tc>
          <w:tcPr>
            <w:tcW w:w="2355" w:type="dxa"/>
          </w:tcPr>
          <w:p w14:paraId="2A772265" w14:textId="73DC4289"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4</w:t>
            </w:r>
          </w:p>
        </w:tc>
        <w:tc>
          <w:tcPr>
            <w:tcW w:w="1275" w:type="dxa"/>
          </w:tcPr>
          <w:p w14:paraId="376F4778" w14:textId="403CC000"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4,4</w:t>
            </w:r>
          </w:p>
        </w:tc>
        <w:tc>
          <w:tcPr>
            <w:tcW w:w="2410" w:type="dxa"/>
          </w:tcPr>
          <w:p w14:paraId="0E3A0E50" w14:textId="77777777" w:rsidR="00A94311" w:rsidRPr="00BA258D" w:rsidRDefault="00A94311" w:rsidP="00943B01">
            <w:pPr>
              <w:contextualSpacing/>
              <w:jc w:val="center"/>
              <w:rPr>
                <w:rFonts w:ascii="Times New Roman" w:hAnsi="Times New Roman" w:cs="Times New Roman"/>
              </w:rPr>
            </w:pPr>
          </w:p>
        </w:tc>
        <w:tc>
          <w:tcPr>
            <w:tcW w:w="2382" w:type="dxa"/>
          </w:tcPr>
          <w:p w14:paraId="4315AB13" w14:textId="6E6E081C" w:rsidR="00A94311" w:rsidRPr="00BA258D" w:rsidRDefault="00A94311" w:rsidP="00943B01">
            <w:pPr>
              <w:contextualSpacing/>
              <w:jc w:val="center"/>
              <w:rPr>
                <w:rFonts w:ascii="Times New Roman" w:hAnsi="Times New Roman" w:cs="Times New Roman"/>
              </w:rPr>
            </w:pPr>
          </w:p>
        </w:tc>
      </w:tr>
      <w:tr w:rsidR="00A94311" w:rsidRPr="00BA258D" w14:paraId="66DE5EE5" w14:textId="77777777" w:rsidTr="002D087A">
        <w:trPr>
          <w:trHeight w:val="241"/>
        </w:trPr>
        <w:tc>
          <w:tcPr>
            <w:tcW w:w="1468" w:type="dxa"/>
          </w:tcPr>
          <w:p w14:paraId="02213381"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Серпень</w:t>
            </w:r>
          </w:p>
        </w:tc>
        <w:tc>
          <w:tcPr>
            <w:tcW w:w="2355" w:type="dxa"/>
          </w:tcPr>
          <w:p w14:paraId="732068B7" w14:textId="152DEE9F"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w:t>
            </w:r>
          </w:p>
        </w:tc>
        <w:tc>
          <w:tcPr>
            <w:tcW w:w="1275" w:type="dxa"/>
          </w:tcPr>
          <w:p w14:paraId="3D5E337C" w14:textId="3F08AB60"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9,9</w:t>
            </w:r>
          </w:p>
        </w:tc>
        <w:tc>
          <w:tcPr>
            <w:tcW w:w="2410" w:type="dxa"/>
          </w:tcPr>
          <w:p w14:paraId="1A494999" w14:textId="77777777" w:rsidR="00A94311" w:rsidRPr="00BA258D" w:rsidRDefault="00A94311" w:rsidP="00943B01">
            <w:pPr>
              <w:contextualSpacing/>
              <w:jc w:val="center"/>
              <w:rPr>
                <w:rFonts w:ascii="Times New Roman" w:hAnsi="Times New Roman" w:cs="Times New Roman"/>
              </w:rPr>
            </w:pPr>
          </w:p>
        </w:tc>
        <w:tc>
          <w:tcPr>
            <w:tcW w:w="2382" w:type="dxa"/>
          </w:tcPr>
          <w:p w14:paraId="61E9F163" w14:textId="6443DB84" w:rsidR="00A94311" w:rsidRPr="00BA258D" w:rsidRDefault="00A94311" w:rsidP="00943B01">
            <w:pPr>
              <w:contextualSpacing/>
              <w:jc w:val="center"/>
              <w:rPr>
                <w:rFonts w:ascii="Times New Roman" w:hAnsi="Times New Roman" w:cs="Times New Roman"/>
              </w:rPr>
            </w:pPr>
          </w:p>
        </w:tc>
      </w:tr>
      <w:tr w:rsidR="00A94311" w:rsidRPr="00BA258D" w14:paraId="49D5DEA4" w14:textId="77777777" w:rsidTr="002D087A">
        <w:trPr>
          <w:trHeight w:val="241"/>
        </w:trPr>
        <w:tc>
          <w:tcPr>
            <w:tcW w:w="1468" w:type="dxa"/>
          </w:tcPr>
          <w:p w14:paraId="7BEB61A9"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Вересень</w:t>
            </w:r>
          </w:p>
        </w:tc>
        <w:tc>
          <w:tcPr>
            <w:tcW w:w="2355" w:type="dxa"/>
          </w:tcPr>
          <w:p w14:paraId="1A71E7E3" w14:textId="710E621B"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13</w:t>
            </w:r>
          </w:p>
        </w:tc>
        <w:tc>
          <w:tcPr>
            <w:tcW w:w="1275" w:type="dxa"/>
          </w:tcPr>
          <w:p w14:paraId="1ED99DC6" w14:textId="75F1122F"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14,3</w:t>
            </w:r>
          </w:p>
        </w:tc>
        <w:tc>
          <w:tcPr>
            <w:tcW w:w="2410" w:type="dxa"/>
          </w:tcPr>
          <w:p w14:paraId="75D1A511" w14:textId="77777777" w:rsidR="00A94311" w:rsidRPr="00BA258D" w:rsidRDefault="00A94311" w:rsidP="00943B01">
            <w:pPr>
              <w:contextualSpacing/>
              <w:jc w:val="center"/>
              <w:rPr>
                <w:rFonts w:ascii="Times New Roman" w:hAnsi="Times New Roman" w:cs="Times New Roman"/>
              </w:rPr>
            </w:pPr>
          </w:p>
        </w:tc>
        <w:tc>
          <w:tcPr>
            <w:tcW w:w="2382" w:type="dxa"/>
          </w:tcPr>
          <w:p w14:paraId="1D867226" w14:textId="0899229D" w:rsidR="00A94311" w:rsidRPr="00BA258D" w:rsidRDefault="00A94311" w:rsidP="00943B01">
            <w:pPr>
              <w:contextualSpacing/>
              <w:jc w:val="center"/>
              <w:rPr>
                <w:rFonts w:ascii="Times New Roman" w:hAnsi="Times New Roman" w:cs="Times New Roman"/>
              </w:rPr>
            </w:pPr>
          </w:p>
        </w:tc>
      </w:tr>
      <w:tr w:rsidR="00A94311" w:rsidRPr="00BA258D" w14:paraId="3A24A5F1" w14:textId="77777777" w:rsidTr="002D087A">
        <w:trPr>
          <w:trHeight w:val="241"/>
        </w:trPr>
        <w:tc>
          <w:tcPr>
            <w:tcW w:w="1468" w:type="dxa"/>
          </w:tcPr>
          <w:p w14:paraId="2CCB1451"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Жовтень</w:t>
            </w:r>
          </w:p>
        </w:tc>
        <w:tc>
          <w:tcPr>
            <w:tcW w:w="2355" w:type="dxa"/>
          </w:tcPr>
          <w:p w14:paraId="2DBEC193" w14:textId="6E19B089"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9</w:t>
            </w:r>
          </w:p>
        </w:tc>
        <w:tc>
          <w:tcPr>
            <w:tcW w:w="1275" w:type="dxa"/>
          </w:tcPr>
          <w:p w14:paraId="0A14F720" w14:textId="65A843A9"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9,9</w:t>
            </w:r>
          </w:p>
        </w:tc>
        <w:tc>
          <w:tcPr>
            <w:tcW w:w="2410" w:type="dxa"/>
          </w:tcPr>
          <w:p w14:paraId="218D48A5" w14:textId="77777777" w:rsidR="00A94311" w:rsidRPr="00BA258D" w:rsidRDefault="00A94311" w:rsidP="00943B01">
            <w:pPr>
              <w:contextualSpacing/>
              <w:jc w:val="center"/>
              <w:rPr>
                <w:rFonts w:ascii="Times New Roman" w:hAnsi="Times New Roman" w:cs="Times New Roman"/>
              </w:rPr>
            </w:pPr>
          </w:p>
        </w:tc>
        <w:tc>
          <w:tcPr>
            <w:tcW w:w="2382" w:type="dxa"/>
          </w:tcPr>
          <w:p w14:paraId="61594E7B" w14:textId="06B67AAF" w:rsidR="00A94311" w:rsidRPr="00BA258D" w:rsidRDefault="00A94311" w:rsidP="00943B01">
            <w:pPr>
              <w:contextualSpacing/>
              <w:jc w:val="center"/>
              <w:rPr>
                <w:rFonts w:ascii="Times New Roman" w:hAnsi="Times New Roman" w:cs="Times New Roman"/>
              </w:rPr>
            </w:pPr>
          </w:p>
        </w:tc>
      </w:tr>
      <w:tr w:rsidR="00A94311" w:rsidRPr="00BA258D" w14:paraId="56D7B29F" w14:textId="77777777" w:rsidTr="002D087A">
        <w:trPr>
          <w:trHeight w:val="241"/>
        </w:trPr>
        <w:tc>
          <w:tcPr>
            <w:tcW w:w="1468" w:type="dxa"/>
          </w:tcPr>
          <w:p w14:paraId="2AFEDF8D"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Листопад</w:t>
            </w:r>
          </w:p>
        </w:tc>
        <w:tc>
          <w:tcPr>
            <w:tcW w:w="2355" w:type="dxa"/>
          </w:tcPr>
          <w:p w14:paraId="4BB2084A" w14:textId="2E1B3698"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10</w:t>
            </w:r>
          </w:p>
        </w:tc>
        <w:tc>
          <w:tcPr>
            <w:tcW w:w="1275" w:type="dxa"/>
          </w:tcPr>
          <w:p w14:paraId="07F4EDA1" w14:textId="537B7E22" w:rsidR="00A94311" w:rsidRPr="00984610" w:rsidRDefault="00984610" w:rsidP="00943B01">
            <w:pPr>
              <w:contextualSpacing/>
              <w:jc w:val="center"/>
              <w:rPr>
                <w:rFonts w:ascii="Times New Roman" w:hAnsi="Times New Roman" w:cs="Times New Roman"/>
              </w:rPr>
            </w:pPr>
            <w:r w:rsidRPr="00984610">
              <w:rPr>
                <w:rFonts w:ascii="Times New Roman" w:hAnsi="Times New Roman" w:cs="Times New Roman"/>
              </w:rPr>
              <w:t>11</w:t>
            </w:r>
          </w:p>
        </w:tc>
        <w:tc>
          <w:tcPr>
            <w:tcW w:w="2410" w:type="dxa"/>
          </w:tcPr>
          <w:p w14:paraId="642F9915" w14:textId="77777777" w:rsidR="00A94311" w:rsidRPr="00BA258D" w:rsidRDefault="00A94311" w:rsidP="00943B01">
            <w:pPr>
              <w:contextualSpacing/>
              <w:jc w:val="center"/>
              <w:rPr>
                <w:rFonts w:ascii="Times New Roman" w:hAnsi="Times New Roman" w:cs="Times New Roman"/>
              </w:rPr>
            </w:pPr>
          </w:p>
        </w:tc>
        <w:tc>
          <w:tcPr>
            <w:tcW w:w="2382" w:type="dxa"/>
          </w:tcPr>
          <w:p w14:paraId="5A4CFECC" w14:textId="442896D7" w:rsidR="00A94311" w:rsidRPr="00BA258D" w:rsidRDefault="00A94311" w:rsidP="00943B01">
            <w:pPr>
              <w:contextualSpacing/>
              <w:jc w:val="center"/>
              <w:rPr>
                <w:rFonts w:ascii="Times New Roman" w:hAnsi="Times New Roman" w:cs="Times New Roman"/>
              </w:rPr>
            </w:pPr>
          </w:p>
        </w:tc>
      </w:tr>
      <w:tr w:rsidR="00A94311" w:rsidRPr="00BA258D" w14:paraId="52729A5E" w14:textId="77777777" w:rsidTr="002D087A">
        <w:trPr>
          <w:trHeight w:val="241"/>
        </w:trPr>
        <w:tc>
          <w:tcPr>
            <w:tcW w:w="1468" w:type="dxa"/>
          </w:tcPr>
          <w:p w14:paraId="2BEC67C9" w14:textId="77777777" w:rsidR="00A94311" w:rsidRPr="00BA258D" w:rsidRDefault="00A94311" w:rsidP="00B90CF6">
            <w:pPr>
              <w:contextualSpacing/>
              <w:jc w:val="center"/>
              <w:rPr>
                <w:rFonts w:ascii="Times New Roman" w:hAnsi="Times New Roman" w:cs="Times New Roman"/>
              </w:rPr>
            </w:pPr>
            <w:r w:rsidRPr="00BA258D">
              <w:rPr>
                <w:rFonts w:ascii="Times New Roman" w:hAnsi="Times New Roman" w:cs="Times New Roman"/>
              </w:rPr>
              <w:t>Грудень</w:t>
            </w:r>
          </w:p>
        </w:tc>
        <w:tc>
          <w:tcPr>
            <w:tcW w:w="2355" w:type="dxa"/>
          </w:tcPr>
          <w:p w14:paraId="38615F2C" w14:textId="0AF86139"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w:t>
            </w:r>
          </w:p>
        </w:tc>
        <w:tc>
          <w:tcPr>
            <w:tcW w:w="1275" w:type="dxa"/>
          </w:tcPr>
          <w:p w14:paraId="0A8CED69" w14:textId="0DD92029" w:rsidR="00A94311" w:rsidRPr="00984610" w:rsidRDefault="00C23291" w:rsidP="00943B01">
            <w:pPr>
              <w:contextualSpacing/>
              <w:jc w:val="center"/>
              <w:rPr>
                <w:rFonts w:ascii="Times New Roman" w:hAnsi="Times New Roman" w:cs="Times New Roman"/>
              </w:rPr>
            </w:pPr>
            <w:r w:rsidRPr="00984610">
              <w:rPr>
                <w:rFonts w:ascii="Times New Roman" w:hAnsi="Times New Roman" w:cs="Times New Roman"/>
              </w:rPr>
              <w:t>9,9</w:t>
            </w:r>
          </w:p>
        </w:tc>
        <w:tc>
          <w:tcPr>
            <w:tcW w:w="2410" w:type="dxa"/>
          </w:tcPr>
          <w:p w14:paraId="498EB28B" w14:textId="77777777" w:rsidR="00A94311" w:rsidRPr="00BA258D" w:rsidRDefault="00A94311" w:rsidP="00943B01">
            <w:pPr>
              <w:contextualSpacing/>
              <w:jc w:val="center"/>
              <w:rPr>
                <w:rFonts w:ascii="Times New Roman" w:hAnsi="Times New Roman" w:cs="Times New Roman"/>
              </w:rPr>
            </w:pPr>
          </w:p>
        </w:tc>
        <w:tc>
          <w:tcPr>
            <w:tcW w:w="2382" w:type="dxa"/>
          </w:tcPr>
          <w:p w14:paraId="5B7C8120" w14:textId="1110B8D0" w:rsidR="00A94311" w:rsidRPr="00BA258D" w:rsidRDefault="00A94311" w:rsidP="00943B01">
            <w:pPr>
              <w:contextualSpacing/>
              <w:jc w:val="center"/>
              <w:rPr>
                <w:rFonts w:ascii="Times New Roman" w:hAnsi="Times New Roman" w:cs="Times New Roman"/>
              </w:rPr>
            </w:pPr>
          </w:p>
        </w:tc>
      </w:tr>
      <w:tr w:rsidR="00A94311" w:rsidRPr="00BA258D" w14:paraId="2083B09C" w14:textId="77777777" w:rsidTr="00A94311">
        <w:trPr>
          <w:trHeight w:val="241"/>
        </w:trPr>
        <w:tc>
          <w:tcPr>
            <w:tcW w:w="7508" w:type="dxa"/>
            <w:gridSpan w:val="4"/>
          </w:tcPr>
          <w:p w14:paraId="5DF9D449" w14:textId="170B7524" w:rsidR="00A94311" w:rsidRPr="00BA258D" w:rsidRDefault="00A94311" w:rsidP="00A94311">
            <w:pPr>
              <w:contextualSpacing/>
              <w:rPr>
                <w:rFonts w:ascii="Times New Roman" w:hAnsi="Times New Roman" w:cs="Times New Roman"/>
              </w:rPr>
            </w:pPr>
            <w:r w:rsidRPr="00BA258D">
              <w:rPr>
                <w:rFonts w:ascii="Times New Roman" w:hAnsi="Times New Roman" w:cs="Times New Roman"/>
              </w:rPr>
              <w:t>Загальна сума договору без ПДВ</w:t>
            </w:r>
          </w:p>
        </w:tc>
        <w:tc>
          <w:tcPr>
            <w:tcW w:w="2382" w:type="dxa"/>
          </w:tcPr>
          <w:p w14:paraId="2F95CA6E" w14:textId="02645411" w:rsidR="00A94311" w:rsidRPr="00BA258D" w:rsidRDefault="00A94311" w:rsidP="00B90CF6">
            <w:pPr>
              <w:contextualSpacing/>
              <w:jc w:val="center"/>
              <w:rPr>
                <w:rFonts w:ascii="Times New Roman" w:hAnsi="Times New Roman" w:cs="Times New Roman"/>
              </w:rPr>
            </w:pPr>
          </w:p>
        </w:tc>
      </w:tr>
      <w:tr w:rsidR="00A94311" w:rsidRPr="00BA258D" w14:paraId="3DB0E737" w14:textId="77777777" w:rsidTr="00A94311">
        <w:trPr>
          <w:trHeight w:val="241"/>
        </w:trPr>
        <w:tc>
          <w:tcPr>
            <w:tcW w:w="7508" w:type="dxa"/>
            <w:gridSpan w:val="4"/>
            <w:tcBorders>
              <w:bottom w:val="single" w:sz="4" w:space="0" w:color="auto"/>
            </w:tcBorders>
          </w:tcPr>
          <w:p w14:paraId="620A60B9" w14:textId="36AE1F2B" w:rsidR="00A94311" w:rsidRPr="00BA258D" w:rsidRDefault="00A94311" w:rsidP="00A94311">
            <w:pPr>
              <w:contextualSpacing/>
              <w:rPr>
                <w:rFonts w:ascii="Times New Roman" w:hAnsi="Times New Roman" w:cs="Times New Roman"/>
              </w:rPr>
            </w:pPr>
            <w:r w:rsidRPr="00BA258D">
              <w:rPr>
                <w:rFonts w:ascii="Times New Roman" w:hAnsi="Times New Roman" w:cs="Times New Roman"/>
              </w:rPr>
              <w:t>ПДВ</w:t>
            </w:r>
          </w:p>
        </w:tc>
        <w:tc>
          <w:tcPr>
            <w:tcW w:w="2382" w:type="dxa"/>
            <w:tcBorders>
              <w:bottom w:val="single" w:sz="4" w:space="0" w:color="auto"/>
            </w:tcBorders>
          </w:tcPr>
          <w:p w14:paraId="647D8053" w14:textId="5451D2A2" w:rsidR="00A94311" w:rsidRPr="00BA258D" w:rsidRDefault="00A94311" w:rsidP="00B90CF6">
            <w:pPr>
              <w:contextualSpacing/>
              <w:jc w:val="center"/>
              <w:rPr>
                <w:rFonts w:ascii="Times New Roman" w:hAnsi="Times New Roman" w:cs="Times New Roman"/>
              </w:rPr>
            </w:pPr>
          </w:p>
        </w:tc>
      </w:tr>
      <w:tr w:rsidR="00A94311" w:rsidRPr="00BA258D" w14:paraId="130BCCA5" w14:textId="77777777" w:rsidTr="00A94311">
        <w:trPr>
          <w:trHeight w:val="241"/>
        </w:trPr>
        <w:tc>
          <w:tcPr>
            <w:tcW w:w="7508" w:type="dxa"/>
            <w:gridSpan w:val="4"/>
            <w:tcBorders>
              <w:bottom w:val="single" w:sz="4" w:space="0" w:color="auto"/>
            </w:tcBorders>
          </w:tcPr>
          <w:p w14:paraId="4540FB63" w14:textId="15EF01DC" w:rsidR="00A94311" w:rsidRPr="00BA258D" w:rsidRDefault="00A94311" w:rsidP="00A94311">
            <w:pPr>
              <w:contextualSpacing/>
              <w:rPr>
                <w:rFonts w:ascii="Times New Roman" w:hAnsi="Times New Roman" w:cs="Times New Roman"/>
              </w:rPr>
            </w:pPr>
            <w:r w:rsidRPr="00BA258D">
              <w:rPr>
                <w:rFonts w:ascii="Times New Roman" w:hAnsi="Times New Roman" w:cs="Times New Roman"/>
              </w:rPr>
              <w:t>Сума з ПДВ</w:t>
            </w:r>
          </w:p>
        </w:tc>
        <w:tc>
          <w:tcPr>
            <w:tcW w:w="2382" w:type="dxa"/>
            <w:tcBorders>
              <w:bottom w:val="single" w:sz="4" w:space="0" w:color="auto"/>
            </w:tcBorders>
          </w:tcPr>
          <w:p w14:paraId="748AFCA9" w14:textId="432D8B2C" w:rsidR="00A94311" w:rsidRPr="00BA258D" w:rsidRDefault="00A94311" w:rsidP="00B90CF6">
            <w:pPr>
              <w:contextualSpacing/>
              <w:jc w:val="center"/>
              <w:rPr>
                <w:rFonts w:ascii="Times New Roman" w:hAnsi="Times New Roman" w:cs="Times New Roman"/>
              </w:rPr>
            </w:pPr>
          </w:p>
        </w:tc>
      </w:tr>
      <w:tr w:rsidR="00A94311" w:rsidRPr="00BA258D" w14:paraId="316FCCEC" w14:textId="77777777" w:rsidTr="00A94311">
        <w:trPr>
          <w:trHeight w:val="1233"/>
        </w:trPr>
        <w:tc>
          <w:tcPr>
            <w:tcW w:w="9890" w:type="dxa"/>
            <w:gridSpan w:val="5"/>
            <w:tcBorders>
              <w:top w:val="single" w:sz="4" w:space="0" w:color="auto"/>
              <w:left w:val="nil"/>
              <w:bottom w:val="nil"/>
              <w:right w:val="nil"/>
            </w:tcBorders>
          </w:tcPr>
          <w:p w14:paraId="46B68320" w14:textId="68F8EE16" w:rsidR="00A94311" w:rsidRPr="00BA258D" w:rsidRDefault="00A94311" w:rsidP="00B90CF6">
            <w:pPr>
              <w:spacing w:before="100"/>
              <w:ind w:right="3264"/>
              <w:contextualSpacing/>
              <w:rPr>
                <w:rFonts w:ascii="Times New Roman" w:hAnsi="Times New Roman" w:cs="Times New Roman"/>
              </w:rPr>
            </w:pPr>
          </w:p>
          <w:p w14:paraId="62D12A68" w14:textId="77777777" w:rsidR="00A94311" w:rsidRPr="00BA258D" w:rsidRDefault="00A94311" w:rsidP="00B90CF6">
            <w:pPr>
              <w:spacing w:before="100"/>
              <w:contextualSpacing/>
              <w:rPr>
                <w:rFonts w:ascii="Times New Roman" w:hAnsi="Times New Roman" w:cs="Times New Roman"/>
              </w:rPr>
            </w:pPr>
            <w:r w:rsidRPr="00BA258D">
              <w:rPr>
                <w:rFonts w:ascii="Times New Roman" w:hAnsi="Times New Roman" w:cs="Times New Roman"/>
              </w:rPr>
              <w:t xml:space="preserve">Загальна сума  договору складає ____________________________(сума прописом), </w:t>
            </w:r>
          </w:p>
          <w:p w14:paraId="0D54B213" w14:textId="4A2B65C4" w:rsidR="00A94311" w:rsidRPr="00BA258D" w:rsidRDefault="00A94311" w:rsidP="00B90CF6">
            <w:pPr>
              <w:spacing w:before="100"/>
              <w:ind w:right="3264"/>
              <w:contextualSpacing/>
              <w:rPr>
                <w:rFonts w:ascii="Times New Roman" w:hAnsi="Times New Roman" w:cs="Times New Roman"/>
              </w:rPr>
            </w:pPr>
            <w:r w:rsidRPr="00BA258D">
              <w:rPr>
                <w:rFonts w:ascii="Times New Roman" w:hAnsi="Times New Roman" w:cs="Times New Roman"/>
              </w:rPr>
              <w:t>у тому числі ПДВ ________</w:t>
            </w:r>
            <w:r w:rsidR="002D087A" w:rsidRPr="00BA258D">
              <w:rPr>
                <w:rFonts w:ascii="Times New Roman" w:hAnsi="Times New Roman" w:cs="Times New Roman"/>
              </w:rPr>
              <w:t>_____</w:t>
            </w:r>
            <w:r w:rsidRPr="00BA258D">
              <w:rPr>
                <w:rFonts w:ascii="Times New Roman" w:hAnsi="Times New Roman" w:cs="Times New Roman"/>
              </w:rPr>
              <w:t>___(сума прописом)</w:t>
            </w:r>
          </w:p>
          <w:p w14:paraId="054031A9" w14:textId="77777777" w:rsidR="00A94311" w:rsidRPr="00BA258D" w:rsidRDefault="00A94311" w:rsidP="00B90CF6">
            <w:pPr>
              <w:spacing w:before="100"/>
              <w:ind w:right="1563"/>
              <w:contextualSpacing/>
              <w:rPr>
                <w:rFonts w:ascii="Times New Roman" w:hAnsi="Times New Roman" w:cs="Times New Roman"/>
              </w:rPr>
            </w:pPr>
            <w:r w:rsidRPr="00BA258D">
              <w:rPr>
                <w:rFonts w:ascii="Times New Roman" w:hAnsi="Times New Roman" w:cs="Times New Roman"/>
              </w:rPr>
              <w:t>Послуга надається за адресою: м. Дніпро, вул. Донецьке Шосе,118.</w:t>
            </w:r>
          </w:p>
          <w:p w14:paraId="0ABDE110" w14:textId="77777777" w:rsidR="00A94311" w:rsidRPr="00BA258D" w:rsidRDefault="00A94311" w:rsidP="00B90CF6">
            <w:pPr>
              <w:spacing w:before="100"/>
              <w:ind w:right="1563"/>
              <w:contextualSpacing/>
              <w:rPr>
                <w:rFonts w:ascii="Times New Roman" w:hAnsi="Times New Roman" w:cs="Times New Roman"/>
              </w:rPr>
            </w:pPr>
          </w:p>
        </w:tc>
      </w:tr>
    </w:tbl>
    <w:p w14:paraId="291556B9" w14:textId="77777777" w:rsidR="008908F0" w:rsidRPr="00BA258D" w:rsidRDefault="008908F0" w:rsidP="008908F0">
      <w:pPr>
        <w:tabs>
          <w:tab w:val="left" w:pos="9355"/>
        </w:tabs>
        <w:spacing w:after="0" w:line="240" w:lineRule="auto"/>
        <w:ind w:right="-1"/>
        <w:contextualSpacing/>
        <w:jc w:val="both"/>
        <w:rPr>
          <w:rFonts w:ascii="Times New Roman" w:hAnsi="Times New Roman" w:cs="Times New Roman"/>
        </w:rPr>
      </w:pPr>
    </w:p>
    <w:p w14:paraId="15B42CC1" w14:textId="77777777" w:rsidR="008908F0" w:rsidRPr="00BA258D" w:rsidRDefault="008908F0" w:rsidP="008908F0">
      <w:pPr>
        <w:rPr>
          <w:rFonts w:ascii="Times New Roman" w:hAnsi="Times New Roman" w:cs="Times New Roman"/>
        </w:rPr>
      </w:pPr>
    </w:p>
    <w:tbl>
      <w:tblPr>
        <w:tblStyle w:val="a7"/>
        <w:tblW w:w="9747" w:type="dxa"/>
        <w:tblLook w:val="04A0" w:firstRow="1" w:lastRow="0" w:firstColumn="1" w:lastColumn="0" w:noHBand="0" w:noVBand="1"/>
      </w:tblPr>
      <w:tblGrid>
        <w:gridCol w:w="4645"/>
        <w:gridCol w:w="5102"/>
      </w:tblGrid>
      <w:tr w:rsidR="008908F0" w:rsidRPr="00BA258D" w14:paraId="032425C8" w14:textId="77777777" w:rsidTr="00B90CF6">
        <w:tc>
          <w:tcPr>
            <w:tcW w:w="4645" w:type="dxa"/>
          </w:tcPr>
          <w:p w14:paraId="3C25A0D6" w14:textId="77777777" w:rsidR="008908F0" w:rsidRPr="00BA258D" w:rsidRDefault="008908F0" w:rsidP="00B90CF6">
            <w:pPr>
              <w:jc w:val="center"/>
              <w:rPr>
                <w:rFonts w:ascii="Times New Roman" w:hAnsi="Times New Roman" w:cs="Times New Roman"/>
                <w:b/>
              </w:rPr>
            </w:pPr>
            <w:bookmarkStart w:id="17" w:name="_Hlk61358568"/>
            <w:r w:rsidRPr="00BA258D">
              <w:rPr>
                <w:rFonts w:ascii="Times New Roman" w:hAnsi="Times New Roman" w:cs="Times New Roman"/>
                <w:b/>
              </w:rPr>
              <w:t>Виконавець</w:t>
            </w:r>
          </w:p>
        </w:tc>
        <w:tc>
          <w:tcPr>
            <w:tcW w:w="5102" w:type="dxa"/>
          </w:tcPr>
          <w:p w14:paraId="0A97F87A" w14:textId="77777777" w:rsidR="008908F0" w:rsidRPr="00BA258D" w:rsidRDefault="008908F0" w:rsidP="00B90CF6">
            <w:pPr>
              <w:jc w:val="center"/>
              <w:rPr>
                <w:rFonts w:ascii="Times New Roman" w:hAnsi="Times New Roman" w:cs="Times New Roman"/>
                <w:b/>
              </w:rPr>
            </w:pPr>
            <w:r w:rsidRPr="00BA258D">
              <w:rPr>
                <w:rFonts w:ascii="Times New Roman" w:hAnsi="Times New Roman" w:cs="Times New Roman"/>
                <w:b/>
              </w:rPr>
              <w:t>Замовник</w:t>
            </w:r>
          </w:p>
        </w:tc>
      </w:tr>
      <w:tr w:rsidR="008908F0" w:rsidRPr="00BA258D" w14:paraId="1E315EA0" w14:textId="77777777" w:rsidTr="00B90CF6">
        <w:trPr>
          <w:trHeight w:val="2988"/>
        </w:trPr>
        <w:tc>
          <w:tcPr>
            <w:tcW w:w="4645" w:type="dxa"/>
          </w:tcPr>
          <w:p w14:paraId="1CCA2BBF" w14:textId="77777777" w:rsidR="008908F0" w:rsidRPr="00BA258D" w:rsidRDefault="008908F0" w:rsidP="00B90CF6">
            <w:pPr>
              <w:rPr>
                <w:rFonts w:ascii="Times New Roman" w:hAnsi="Times New Roman" w:cs="Times New Roman"/>
                <w:lang w:val="ru-RU"/>
              </w:rPr>
            </w:pPr>
          </w:p>
          <w:p w14:paraId="12FCF9CF" w14:textId="77777777" w:rsidR="008908F0" w:rsidRPr="00BA258D" w:rsidRDefault="008908F0" w:rsidP="00B90CF6">
            <w:pPr>
              <w:rPr>
                <w:rFonts w:ascii="Times New Roman" w:hAnsi="Times New Roman" w:cs="Times New Roman"/>
              </w:rPr>
            </w:pPr>
          </w:p>
        </w:tc>
        <w:tc>
          <w:tcPr>
            <w:tcW w:w="5102" w:type="dxa"/>
          </w:tcPr>
          <w:p w14:paraId="4A8B4AC2" w14:textId="77777777" w:rsidR="00943B01" w:rsidRPr="00943B01" w:rsidRDefault="00943B01" w:rsidP="00943B01">
            <w:pPr>
              <w:rPr>
                <w:rFonts w:ascii="Times New Roman" w:eastAsia="Calibri" w:hAnsi="Times New Roman" w:cs="Times New Roman"/>
                <w:b/>
                <w:lang w:val="ru-RU" w:eastAsia="ru-RU"/>
              </w:rPr>
            </w:pPr>
            <w:r w:rsidRPr="00943B01">
              <w:rPr>
                <w:rFonts w:ascii="Times New Roman" w:eastAsia="Calibri" w:hAnsi="Times New Roman" w:cs="Times New Roman"/>
                <w:b/>
                <w:lang w:val="ru-RU" w:eastAsia="ru-RU"/>
              </w:rPr>
              <w:t>КЗО «</w:t>
            </w:r>
            <w:proofErr w:type="spellStart"/>
            <w:r w:rsidRPr="00943B01">
              <w:rPr>
                <w:rFonts w:ascii="Times New Roman" w:eastAsia="Calibri" w:hAnsi="Times New Roman" w:cs="Times New Roman"/>
                <w:b/>
                <w:lang w:val="ru-RU" w:eastAsia="ru-RU"/>
              </w:rPr>
              <w:t>Дніпропетровський</w:t>
            </w:r>
            <w:proofErr w:type="spellEnd"/>
            <w:r w:rsidRPr="00943B01">
              <w:rPr>
                <w:rFonts w:ascii="Times New Roman" w:eastAsia="Calibri" w:hAnsi="Times New Roman" w:cs="Times New Roman"/>
                <w:b/>
                <w:lang w:val="ru-RU" w:eastAsia="ru-RU"/>
              </w:rPr>
              <w:t xml:space="preserve"> </w:t>
            </w:r>
            <w:proofErr w:type="spellStart"/>
            <w:r w:rsidRPr="00943B01">
              <w:rPr>
                <w:rFonts w:ascii="Times New Roman" w:eastAsia="Calibri" w:hAnsi="Times New Roman" w:cs="Times New Roman"/>
                <w:b/>
                <w:lang w:val="ru-RU" w:eastAsia="ru-RU"/>
              </w:rPr>
              <w:t>багатопрофільний</w:t>
            </w:r>
            <w:proofErr w:type="spellEnd"/>
            <w:r w:rsidRPr="00943B01">
              <w:rPr>
                <w:rFonts w:ascii="Times New Roman" w:eastAsia="Calibri" w:hAnsi="Times New Roman" w:cs="Times New Roman"/>
                <w:b/>
                <w:lang w:val="ru-RU" w:eastAsia="ru-RU"/>
              </w:rPr>
              <w:t xml:space="preserve"> </w:t>
            </w:r>
          </w:p>
          <w:p w14:paraId="5CBFD150" w14:textId="77777777" w:rsidR="00943B01" w:rsidRPr="00943B01" w:rsidRDefault="00943B01" w:rsidP="00943B01">
            <w:pPr>
              <w:rPr>
                <w:rFonts w:ascii="Times New Roman" w:eastAsia="Calibri" w:hAnsi="Times New Roman" w:cs="Times New Roman"/>
                <w:b/>
                <w:lang w:val="ru-RU" w:eastAsia="ru-RU"/>
              </w:rPr>
            </w:pPr>
            <w:proofErr w:type="spellStart"/>
            <w:r w:rsidRPr="00943B01">
              <w:rPr>
                <w:rFonts w:ascii="Times New Roman" w:eastAsia="Calibri" w:hAnsi="Times New Roman" w:cs="Times New Roman"/>
                <w:b/>
                <w:lang w:val="ru-RU" w:eastAsia="ru-RU"/>
              </w:rPr>
              <w:t>навчально-реабілітаційний</w:t>
            </w:r>
            <w:proofErr w:type="spellEnd"/>
            <w:r w:rsidRPr="00943B01">
              <w:rPr>
                <w:rFonts w:ascii="Times New Roman" w:eastAsia="Calibri" w:hAnsi="Times New Roman" w:cs="Times New Roman"/>
                <w:b/>
                <w:lang w:val="ru-RU" w:eastAsia="ru-RU"/>
              </w:rPr>
              <w:t xml:space="preserve"> центр №9» ДОР»</w:t>
            </w:r>
          </w:p>
          <w:p w14:paraId="45CDDCED"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Адреса:  49125, м. </w:t>
            </w:r>
            <w:proofErr w:type="spellStart"/>
            <w:r w:rsidRPr="00943B01">
              <w:rPr>
                <w:rFonts w:ascii="Times New Roman" w:eastAsia="Calibri" w:hAnsi="Times New Roman" w:cs="Times New Roman"/>
                <w:lang w:val="ru-RU" w:eastAsia="ru-RU"/>
              </w:rPr>
              <w:t>Дніпро</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Донецьке</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шосе</w:t>
            </w:r>
            <w:proofErr w:type="spellEnd"/>
            <w:r w:rsidRPr="00943B01">
              <w:rPr>
                <w:rFonts w:ascii="Times New Roman" w:eastAsia="Calibri" w:hAnsi="Times New Roman" w:cs="Times New Roman"/>
                <w:lang w:val="ru-RU" w:eastAsia="ru-RU"/>
              </w:rPr>
              <w:t>, 118</w:t>
            </w:r>
          </w:p>
          <w:p w14:paraId="05A15B66"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Код ЄДРПОУ 20216742</w:t>
            </w:r>
          </w:p>
          <w:p w14:paraId="1A3C0FBB"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р/</w:t>
            </w:r>
            <w:proofErr w:type="gramStart"/>
            <w:r w:rsidRPr="00943B01">
              <w:rPr>
                <w:rFonts w:ascii="Times New Roman" w:eastAsia="Calibri" w:hAnsi="Times New Roman" w:cs="Times New Roman"/>
                <w:lang w:val="ru-RU" w:eastAsia="ru-RU"/>
              </w:rPr>
              <w:t>р  _</w:t>
            </w:r>
            <w:proofErr w:type="gramEnd"/>
            <w:r w:rsidRPr="00943B01">
              <w:rPr>
                <w:rFonts w:ascii="Times New Roman" w:eastAsia="Calibri" w:hAnsi="Times New Roman" w:cs="Times New Roman"/>
                <w:lang w:val="ru-RU" w:eastAsia="ru-RU"/>
              </w:rPr>
              <w:t>_____________________________________</w:t>
            </w:r>
          </w:p>
          <w:p w14:paraId="0D342AD7"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__________________________________________</w:t>
            </w:r>
          </w:p>
          <w:p w14:paraId="255C2C89"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в ДКСУ м. </w:t>
            </w:r>
            <w:proofErr w:type="spellStart"/>
            <w:r w:rsidRPr="00943B01">
              <w:rPr>
                <w:rFonts w:ascii="Times New Roman" w:eastAsia="Calibri" w:hAnsi="Times New Roman" w:cs="Times New Roman"/>
                <w:lang w:val="ru-RU" w:eastAsia="ru-RU"/>
              </w:rPr>
              <w:t>Київ</w:t>
            </w:r>
            <w:proofErr w:type="spellEnd"/>
            <w:r w:rsidRPr="00943B01">
              <w:rPr>
                <w:rFonts w:ascii="Times New Roman" w:eastAsia="Calibri" w:hAnsi="Times New Roman" w:cs="Times New Roman"/>
                <w:lang w:val="ru-RU" w:eastAsia="ru-RU"/>
              </w:rPr>
              <w:t>, МФО _________</w:t>
            </w:r>
          </w:p>
          <w:p w14:paraId="5C25409C" w14:textId="77777777" w:rsidR="00943B01" w:rsidRPr="00943B01" w:rsidRDefault="00943B01" w:rsidP="00943B01">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Тел.0965715024</w:t>
            </w:r>
          </w:p>
          <w:p w14:paraId="1C2C8D65" w14:textId="77777777" w:rsidR="00943B01" w:rsidRPr="00943B01" w:rsidRDefault="00943B01" w:rsidP="00943B01">
            <w:pPr>
              <w:rPr>
                <w:rFonts w:ascii="Times New Roman" w:eastAsia="Calibri" w:hAnsi="Times New Roman" w:cs="Times New Roman"/>
                <w:lang w:val="ru-RU" w:eastAsia="ru-RU"/>
              </w:rPr>
            </w:pPr>
          </w:p>
          <w:p w14:paraId="743924AB" w14:textId="77777777" w:rsidR="00943B01" w:rsidRPr="00943B01" w:rsidRDefault="00943B01" w:rsidP="00943B01">
            <w:pPr>
              <w:rPr>
                <w:rFonts w:ascii="Times New Roman" w:eastAsia="Calibri" w:hAnsi="Times New Roman" w:cs="Times New Roman"/>
                <w:lang w:eastAsia="ru-RU"/>
              </w:rPr>
            </w:pPr>
            <w:r w:rsidRPr="00943B01">
              <w:rPr>
                <w:rFonts w:ascii="Times New Roman" w:eastAsia="Calibri" w:hAnsi="Times New Roman" w:cs="Times New Roman"/>
                <w:lang w:val="ru-RU" w:eastAsia="ru-RU"/>
              </w:rPr>
              <w:t>Директор____________ Г.І. Кузнецова</w:t>
            </w:r>
          </w:p>
          <w:p w14:paraId="0D1FF61D" w14:textId="02712B00" w:rsidR="008908F0" w:rsidRPr="00BA258D" w:rsidRDefault="008908F0" w:rsidP="00B90CF6">
            <w:pPr>
              <w:jc w:val="both"/>
              <w:rPr>
                <w:rFonts w:ascii="Times New Roman" w:hAnsi="Times New Roman" w:cs="Times New Roman"/>
              </w:rPr>
            </w:pPr>
          </w:p>
        </w:tc>
      </w:tr>
      <w:bookmarkEnd w:id="17"/>
    </w:tbl>
    <w:p w14:paraId="637153C3" w14:textId="77777777" w:rsidR="00177B21" w:rsidRPr="00BA258D" w:rsidRDefault="00177B21" w:rsidP="008908F0">
      <w:pPr>
        <w:rPr>
          <w:rFonts w:ascii="Times New Roman" w:hAnsi="Times New Roman" w:cs="Times New Roman"/>
        </w:rPr>
        <w:sectPr w:rsidR="00177B21" w:rsidRPr="00BA258D" w:rsidSect="00B13521">
          <w:pgSz w:w="11906" w:h="16838"/>
          <w:pgMar w:top="568" w:right="851" w:bottom="851" w:left="1418" w:header="709" w:footer="709" w:gutter="0"/>
          <w:cols w:space="708"/>
          <w:docGrid w:linePitch="360"/>
        </w:sectPr>
      </w:pPr>
    </w:p>
    <w:p w14:paraId="28E1FCCD" w14:textId="4D275608" w:rsidR="00B80D51" w:rsidRPr="00DA0338" w:rsidRDefault="0079054F" w:rsidP="00E32463">
      <w:pPr>
        <w:widowControl w:val="0"/>
        <w:tabs>
          <w:tab w:val="left" w:pos="831"/>
        </w:tabs>
        <w:spacing w:after="0" w:line="264" w:lineRule="auto"/>
        <w:jc w:val="right"/>
        <w:rPr>
          <w:rFonts w:ascii="Times New Roman" w:eastAsia="Times New Roman" w:hAnsi="Times New Roman" w:cs="Times New Roman"/>
          <w:bCs/>
          <w:color w:val="000000"/>
          <w:lang w:val="ru-RU" w:eastAsia="uk-UA" w:bidi="uk-UA"/>
        </w:rPr>
      </w:pPr>
      <w:r w:rsidRPr="00BA258D">
        <w:rPr>
          <w:rFonts w:ascii="Times New Roman" w:eastAsia="Times New Roman" w:hAnsi="Times New Roman" w:cs="Times New Roman"/>
          <w:b/>
          <w:bCs/>
          <w:color w:val="000000"/>
          <w:lang w:val="ru-RU" w:eastAsia="uk-UA" w:bidi="uk-UA"/>
        </w:rPr>
        <w:lastRenderedPageBreak/>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Pr="00BA258D">
        <w:rPr>
          <w:rFonts w:ascii="Times New Roman" w:eastAsia="Times New Roman" w:hAnsi="Times New Roman" w:cs="Times New Roman"/>
          <w:b/>
          <w:bCs/>
          <w:color w:val="000000"/>
          <w:lang w:val="ru-RU" w:eastAsia="uk-UA" w:bidi="uk-UA"/>
        </w:rPr>
        <w:tab/>
      </w:r>
      <w:r w:rsidR="002D087A" w:rsidRPr="00BA258D">
        <w:rPr>
          <w:rFonts w:ascii="Times New Roman" w:eastAsia="Times New Roman" w:hAnsi="Times New Roman" w:cs="Times New Roman"/>
          <w:b/>
          <w:bCs/>
          <w:color w:val="000000"/>
          <w:lang w:val="ru-RU" w:eastAsia="uk-UA" w:bidi="uk-UA"/>
        </w:rPr>
        <w:t xml:space="preserve">      </w:t>
      </w:r>
      <w:proofErr w:type="spellStart"/>
      <w:r w:rsidR="00B80D51" w:rsidRPr="00DA0338">
        <w:rPr>
          <w:rFonts w:ascii="Times New Roman" w:eastAsia="Times New Roman" w:hAnsi="Times New Roman" w:cs="Times New Roman"/>
          <w:bCs/>
          <w:color w:val="000000"/>
          <w:lang w:val="ru-RU" w:eastAsia="uk-UA" w:bidi="uk-UA"/>
        </w:rPr>
        <w:t>Додаток</w:t>
      </w:r>
      <w:proofErr w:type="spellEnd"/>
      <w:r w:rsidR="00B80D51" w:rsidRPr="00DA0338">
        <w:rPr>
          <w:rFonts w:ascii="Times New Roman" w:eastAsia="Times New Roman" w:hAnsi="Times New Roman" w:cs="Times New Roman"/>
          <w:bCs/>
          <w:color w:val="000000"/>
          <w:lang w:val="ru-RU" w:eastAsia="uk-UA" w:bidi="uk-UA"/>
        </w:rPr>
        <w:t xml:space="preserve"> №2</w:t>
      </w:r>
    </w:p>
    <w:p w14:paraId="00AC1254" w14:textId="77777777" w:rsidR="00B80D51" w:rsidRPr="00DA0338" w:rsidRDefault="00B80D51" w:rsidP="00B80D51">
      <w:pPr>
        <w:widowControl w:val="0"/>
        <w:tabs>
          <w:tab w:val="left" w:pos="831"/>
        </w:tabs>
        <w:spacing w:after="0" w:line="264" w:lineRule="auto"/>
        <w:jc w:val="right"/>
        <w:rPr>
          <w:rFonts w:ascii="Times New Roman" w:eastAsia="Times New Roman" w:hAnsi="Times New Roman" w:cs="Times New Roman"/>
          <w:bCs/>
          <w:color w:val="000000"/>
          <w:lang w:eastAsia="uk-UA" w:bidi="uk-UA"/>
        </w:rPr>
      </w:pPr>
      <w:r w:rsidRPr="00DA0338">
        <w:rPr>
          <w:rFonts w:ascii="Times New Roman" w:eastAsia="Times New Roman" w:hAnsi="Times New Roman" w:cs="Times New Roman"/>
          <w:bCs/>
          <w:color w:val="000000"/>
          <w:lang w:eastAsia="uk-UA" w:bidi="uk-UA"/>
        </w:rPr>
        <w:t>до Договору № ____</w:t>
      </w:r>
    </w:p>
    <w:p w14:paraId="7D763E2E" w14:textId="7172F3A8" w:rsidR="00B80D51" w:rsidRPr="00DA0338" w:rsidRDefault="00B80D51" w:rsidP="0079054F">
      <w:pPr>
        <w:widowControl w:val="0"/>
        <w:tabs>
          <w:tab w:val="left" w:pos="831"/>
        </w:tabs>
        <w:spacing w:after="0" w:line="264" w:lineRule="auto"/>
        <w:jc w:val="right"/>
        <w:rPr>
          <w:rFonts w:ascii="Times New Roman" w:eastAsia="Times New Roman" w:hAnsi="Times New Roman" w:cs="Times New Roman"/>
          <w:bCs/>
          <w:color w:val="000000"/>
          <w:lang w:eastAsia="uk-UA" w:bidi="uk-UA"/>
        </w:rPr>
      </w:pPr>
      <w:r w:rsidRPr="00DA0338">
        <w:rPr>
          <w:rFonts w:ascii="Times New Roman" w:eastAsia="Times New Roman" w:hAnsi="Times New Roman" w:cs="Times New Roman"/>
          <w:bCs/>
          <w:color w:val="000000"/>
          <w:lang w:eastAsia="uk-UA" w:bidi="uk-UA"/>
        </w:rPr>
        <w:t xml:space="preserve">                                                                                                         </w:t>
      </w:r>
      <w:r w:rsidR="00EF22B7" w:rsidRPr="00DA0338">
        <w:rPr>
          <w:rFonts w:ascii="Times New Roman" w:eastAsia="Times New Roman" w:hAnsi="Times New Roman" w:cs="Times New Roman"/>
          <w:bCs/>
          <w:color w:val="000000"/>
          <w:lang w:eastAsia="uk-UA" w:bidi="uk-UA"/>
        </w:rPr>
        <w:t xml:space="preserve">          від «      »______202_</w:t>
      </w:r>
      <w:r w:rsidRPr="00DA0338">
        <w:rPr>
          <w:rFonts w:ascii="Times New Roman" w:eastAsia="Times New Roman" w:hAnsi="Times New Roman" w:cs="Times New Roman"/>
          <w:bCs/>
          <w:color w:val="000000"/>
          <w:lang w:eastAsia="uk-UA" w:bidi="uk-UA"/>
        </w:rPr>
        <w:t>р.</w:t>
      </w:r>
    </w:p>
    <w:p w14:paraId="1F91202F" w14:textId="77777777" w:rsidR="00E60492" w:rsidRPr="00BA258D" w:rsidRDefault="00E60492" w:rsidP="0079054F">
      <w:pPr>
        <w:widowControl w:val="0"/>
        <w:tabs>
          <w:tab w:val="left" w:pos="831"/>
        </w:tabs>
        <w:spacing w:after="0" w:line="264" w:lineRule="auto"/>
        <w:jc w:val="right"/>
        <w:rPr>
          <w:rFonts w:ascii="Times New Roman" w:eastAsia="Times New Roman" w:hAnsi="Times New Roman" w:cs="Times New Roman"/>
          <w:b/>
          <w:bCs/>
          <w:color w:val="000000"/>
          <w:lang w:eastAsia="uk-UA" w:bidi="uk-UA"/>
        </w:rPr>
      </w:pPr>
    </w:p>
    <w:p w14:paraId="50D153D2" w14:textId="77777777" w:rsidR="00E60492" w:rsidRPr="00E60492" w:rsidRDefault="00E60492" w:rsidP="00E60492">
      <w:pPr>
        <w:spacing w:after="0" w:line="240" w:lineRule="auto"/>
        <w:rPr>
          <w:rFonts w:ascii="Times New Roman" w:eastAsia="Times New Roman" w:hAnsi="Times New Roman" w:cs="Times New Roman"/>
          <w:b/>
          <w:lang w:eastAsia="ru-RU"/>
        </w:rPr>
      </w:pPr>
      <w:r w:rsidRPr="00E60492">
        <w:rPr>
          <w:rFonts w:ascii="Times New Roman" w:eastAsia="Times New Roman" w:hAnsi="Times New Roman" w:cs="Times New Roman"/>
          <w:b/>
          <w:lang w:eastAsia="ru-RU"/>
        </w:rPr>
        <w:t xml:space="preserve">"Узгоджено"                                                                    </w:t>
      </w:r>
      <w:r w:rsidRPr="00E60492">
        <w:rPr>
          <w:rFonts w:ascii="Times New Roman" w:eastAsia="Times New Roman" w:hAnsi="Times New Roman" w:cs="Times New Roman"/>
          <w:b/>
          <w:lang w:val="ru-RU" w:eastAsia="ru-RU"/>
        </w:rPr>
        <w:t xml:space="preserve">               </w:t>
      </w:r>
      <w:r w:rsidRPr="00E60492">
        <w:rPr>
          <w:rFonts w:ascii="Times New Roman" w:eastAsia="Times New Roman" w:hAnsi="Times New Roman" w:cs="Times New Roman"/>
          <w:b/>
          <w:lang w:eastAsia="ru-RU"/>
        </w:rPr>
        <w:t>"Узгоджено"</w:t>
      </w:r>
    </w:p>
    <w:p w14:paraId="098970BD" w14:textId="6F06B558" w:rsidR="00E60492" w:rsidRPr="00E60492" w:rsidRDefault="00E60492" w:rsidP="00E60492">
      <w:pPr>
        <w:tabs>
          <w:tab w:val="left" w:pos="6060"/>
        </w:tabs>
        <w:spacing w:after="0" w:line="240" w:lineRule="auto"/>
        <w:rPr>
          <w:rFonts w:ascii="Times New Roman" w:eastAsia="Times New Roman" w:hAnsi="Times New Roman" w:cs="Times New Roman"/>
          <w:b/>
          <w:lang w:eastAsia="ru-RU"/>
        </w:rPr>
      </w:pPr>
      <w:r w:rsidRPr="00E60492">
        <w:rPr>
          <w:rFonts w:ascii="Times New Roman" w:eastAsia="Times New Roman" w:hAnsi="Times New Roman" w:cs="Times New Roman"/>
          <w:b/>
          <w:lang w:eastAsia="ru-RU"/>
        </w:rPr>
        <w:t xml:space="preserve">КЗО «ДБНРЦ №9» ДОР»                                        </w:t>
      </w:r>
      <w:r w:rsidR="00DA0338">
        <w:rPr>
          <w:rFonts w:ascii="Times New Roman" w:eastAsia="Times New Roman" w:hAnsi="Times New Roman" w:cs="Times New Roman"/>
          <w:b/>
          <w:lang w:eastAsia="ru-RU"/>
        </w:rPr>
        <w:t xml:space="preserve">          </w:t>
      </w:r>
      <w:r w:rsidRPr="00E60492">
        <w:rPr>
          <w:rFonts w:ascii="Times New Roman" w:eastAsia="Times New Roman" w:hAnsi="Times New Roman" w:cs="Times New Roman"/>
          <w:b/>
          <w:lang w:eastAsia="ru-RU"/>
        </w:rPr>
        <w:t xml:space="preserve">      _________________________                                              </w:t>
      </w:r>
    </w:p>
    <w:p w14:paraId="78B6C724" w14:textId="77777777" w:rsidR="00E60492" w:rsidRPr="00E60492" w:rsidRDefault="00E60492" w:rsidP="00E60492">
      <w:pPr>
        <w:spacing w:after="0" w:line="240" w:lineRule="auto"/>
        <w:rPr>
          <w:rFonts w:ascii="Times New Roman" w:eastAsia="Times New Roman" w:hAnsi="Times New Roman" w:cs="Times New Roman"/>
          <w:b/>
          <w:lang w:eastAsia="ru-RU"/>
        </w:rPr>
      </w:pPr>
    </w:p>
    <w:p w14:paraId="1702B108" w14:textId="5B3F677C" w:rsidR="00E60492" w:rsidRPr="00E60492" w:rsidRDefault="00DA0338" w:rsidP="00E60492">
      <w:pPr>
        <w:spacing w:after="0" w:line="240" w:lineRule="auto"/>
        <w:rPr>
          <w:rFonts w:ascii="Times New Roman" w:eastAsia="Times New Roman" w:hAnsi="Times New Roman" w:cs="Times New Roman"/>
          <w:lang w:eastAsia="ru-RU"/>
        </w:rPr>
      </w:pPr>
      <w:r w:rsidRPr="00DA0338">
        <w:rPr>
          <w:rFonts w:ascii="Times New Roman" w:eastAsia="Times New Roman" w:hAnsi="Times New Roman" w:cs="Times New Roman"/>
          <w:lang w:eastAsia="ru-RU"/>
        </w:rPr>
        <w:t xml:space="preserve">Директор </w:t>
      </w:r>
      <w:r w:rsidR="00E60492" w:rsidRPr="00E60492">
        <w:rPr>
          <w:rFonts w:ascii="Times New Roman" w:eastAsia="Times New Roman" w:hAnsi="Times New Roman" w:cs="Times New Roman"/>
          <w:lang w:eastAsia="ru-RU"/>
        </w:rPr>
        <w:t>____________Г.І. Кузнецова                                                   Директор      ____________/_____/</w:t>
      </w:r>
    </w:p>
    <w:p w14:paraId="5D4E4A9C" w14:textId="77777777" w:rsidR="00E60492" w:rsidRPr="00E60492" w:rsidRDefault="00E60492" w:rsidP="00E60492">
      <w:pPr>
        <w:spacing w:after="0" w:line="240" w:lineRule="auto"/>
        <w:rPr>
          <w:rFonts w:ascii="Times New Roman" w:eastAsia="Times New Roman" w:hAnsi="Times New Roman" w:cs="Times New Roman"/>
          <w:lang w:val="ru-RU" w:eastAsia="ru-RU"/>
        </w:rPr>
      </w:pPr>
      <w:r w:rsidRPr="00E60492">
        <w:rPr>
          <w:rFonts w:ascii="Times New Roman" w:eastAsia="Times New Roman" w:hAnsi="Times New Roman" w:cs="Times New Roman"/>
          <w:lang w:eastAsia="ru-RU"/>
        </w:rPr>
        <w:t xml:space="preserve">      </w:t>
      </w:r>
      <w:r w:rsidRPr="00E60492">
        <w:rPr>
          <w:rFonts w:ascii="Times New Roman" w:eastAsia="Times New Roman" w:hAnsi="Times New Roman" w:cs="Times New Roman"/>
          <w:lang w:val="ru-RU" w:eastAsia="ru-RU"/>
        </w:rPr>
        <w:t>М.П.</w:t>
      </w:r>
      <w:r w:rsidRPr="00E60492">
        <w:rPr>
          <w:rFonts w:ascii="Times New Roman" w:eastAsia="Times New Roman" w:hAnsi="Times New Roman" w:cs="Times New Roman"/>
          <w:lang w:eastAsia="ru-RU"/>
        </w:rPr>
        <w:t xml:space="preserve">                                                                             </w:t>
      </w:r>
      <w:r w:rsidRPr="00E60492">
        <w:rPr>
          <w:rFonts w:ascii="Times New Roman" w:eastAsia="Times New Roman" w:hAnsi="Times New Roman" w:cs="Times New Roman"/>
          <w:lang w:val="ru-RU" w:eastAsia="ru-RU"/>
        </w:rPr>
        <w:t xml:space="preserve">                                                  М.П.</w:t>
      </w:r>
    </w:p>
    <w:p w14:paraId="3C3C6F2F" w14:textId="77777777" w:rsidR="00B80D51" w:rsidRPr="00E60492" w:rsidRDefault="00B80D51" w:rsidP="00B80D51">
      <w:pPr>
        <w:widowControl w:val="0"/>
        <w:tabs>
          <w:tab w:val="left" w:pos="831"/>
        </w:tabs>
        <w:spacing w:after="0" w:line="264" w:lineRule="auto"/>
        <w:jc w:val="center"/>
        <w:rPr>
          <w:rFonts w:ascii="Times New Roman" w:eastAsia="Times New Roman" w:hAnsi="Times New Roman" w:cs="Times New Roman"/>
          <w:b/>
          <w:bCs/>
          <w:color w:val="000000"/>
          <w:lang w:val="ru-RU" w:eastAsia="uk-UA" w:bidi="uk-UA"/>
        </w:rPr>
      </w:pPr>
    </w:p>
    <w:p w14:paraId="75823D4E" w14:textId="77777777" w:rsidR="00B80D51" w:rsidRPr="00BA258D" w:rsidRDefault="00B80D51" w:rsidP="002D087A">
      <w:pPr>
        <w:widowControl w:val="0"/>
        <w:tabs>
          <w:tab w:val="left" w:pos="831"/>
        </w:tabs>
        <w:spacing w:after="0" w:line="240" w:lineRule="auto"/>
        <w:contextualSpacing/>
        <w:jc w:val="center"/>
        <w:rPr>
          <w:rFonts w:ascii="Times New Roman" w:eastAsia="Times New Roman" w:hAnsi="Times New Roman" w:cs="Times New Roman"/>
          <w:b/>
          <w:bCs/>
          <w:color w:val="000000"/>
          <w:lang w:val="ru-RU" w:eastAsia="uk-UA" w:bidi="uk-UA"/>
        </w:rPr>
      </w:pPr>
      <w:r w:rsidRPr="00BA258D">
        <w:rPr>
          <w:rFonts w:ascii="Times New Roman" w:eastAsia="Times New Roman" w:hAnsi="Times New Roman" w:cs="Times New Roman"/>
          <w:b/>
          <w:bCs/>
          <w:color w:val="000000"/>
          <w:lang w:eastAsia="uk-UA" w:bidi="uk-UA"/>
        </w:rPr>
        <w:t>Графік надання послуги</w:t>
      </w:r>
    </w:p>
    <w:p w14:paraId="2076D45F" w14:textId="77777777" w:rsidR="00B80D51" w:rsidRPr="00BA258D" w:rsidRDefault="00B80D51" w:rsidP="002D087A">
      <w:pPr>
        <w:widowControl w:val="0"/>
        <w:tabs>
          <w:tab w:val="left" w:pos="831"/>
        </w:tabs>
        <w:spacing w:after="0" w:line="240" w:lineRule="auto"/>
        <w:contextualSpacing/>
        <w:jc w:val="center"/>
        <w:rPr>
          <w:rFonts w:ascii="Times New Roman" w:eastAsia="Times New Roman" w:hAnsi="Times New Roman" w:cs="Times New Roman"/>
          <w:b/>
          <w:bCs/>
          <w:color w:val="000000"/>
          <w:lang w:val="ru-RU" w:eastAsia="uk-UA" w:bidi="uk-UA"/>
        </w:rPr>
      </w:pPr>
      <w:r w:rsidRPr="00BA258D">
        <w:rPr>
          <w:rFonts w:ascii="Times New Roman" w:eastAsia="Times New Roman" w:hAnsi="Times New Roman" w:cs="Times New Roman"/>
          <w:b/>
          <w:bCs/>
          <w:color w:val="000000"/>
          <w:lang w:eastAsia="uk-UA" w:bidi="uk-UA"/>
        </w:rPr>
        <w:t>до предмету закупівлі</w:t>
      </w:r>
    </w:p>
    <w:p w14:paraId="09BDFDE2" w14:textId="77777777" w:rsidR="00B80D51" w:rsidRPr="00BA258D" w:rsidRDefault="00B80D51" w:rsidP="002D087A">
      <w:pPr>
        <w:widowControl w:val="0"/>
        <w:tabs>
          <w:tab w:val="left" w:pos="831"/>
        </w:tabs>
        <w:spacing w:after="0" w:line="240" w:lineRule="auto"/>
        <w:contextualSpacing/>
        <w:jc w:val="center"/>
        <w:rPr>
          <w:rFonts w:ascii="Times New Roman" w:eastAsia="Times New Roman" w:hAnsi="Times New Roman" w:cs="Times New Roman"/>
          <w:b/>
          <w:bCs/>
          <w:color w:val="000000"/>
          <w:lang w:val="ru-RU" w:eastAsia="uk-UA" w:bidi="uk-UA"/>
        </w:rPr>
      </w:pPr>
      <w:r w:rsidRPr="00BA258D">
        <w:rPr>
          <w:rFonts w:ascii="Times New Roman" w:eastAsia="Times New Roman" w:hAnsi="Times New Roman" w:cs="Times New Roman"/>
          <w:b/>
          <w:bCs/>
          <w:color w:val="000000"/>
          <w:lang w:eastAsia="uk-UA" w:bidi="uk-UA"/>
        </w:rPr>
        <w:t>Послуги з вивезення твердих побутових відходів</w:t>
      </w:r>
    </w:p>
    <w:p w14:paraId="58C17183" w14:textId="77777777" w:rsidR="00B80D51" w:rsidRPr="00BA258D" w:rsidRDefault="00B80D51" w:rsidP="002D087A">
      <w:pPr>
        <w:widowControl w:val="0"/>
        <w:tabs>
          <w:tab w:val="left" w:pos="831"/>
        </w:tabs>
        <w:spacing w:after="0" w:line="240" w:lineRule="auto"/>
        <w:contextualSpacing/>
        <w:jc w:val="center"/>
        <w:rPr>
          <w:rFonts w:ascii="Times New Roman" w:eastAsia="Times New Roman" w:hAnsi="Times New Roman" w:cs="Times New Roman"/>
          <w:b/>
          <w:bCs/>
          <w:color w:val="000000"/>
          <w:lang w:val="ru-RU" w:eastAsia="uk-UA" w:bidi="uk-UA"/>
        </w:rPr>
      </w:pPr>
      <w:r w:rsidRPr="00BA258D">
        <w:rPr>
          <w:rFonts w:ascii="Times New Roman" w:eastAsia="Times New Roman" w:hAnsi="Times New Roman" w:cs="Times New Roman"/>
          <w:b/>
          <w:bCs/>
          <w:color w:val="000000"/>
          <w:lang w:eastAsia="uk-UA" w:bidi="uk-UA"/>
        </w:rPr>
        <w:t>ДК 021:2015 90510000-5 «Утилізація/видалення сміття та поводження зі сміттям»</w:t>
      </w:r>
    </w:p>
    <w:p w14:paraId="102C8117" w14:textId="77777777" w:rsidR="00B80D51" w:rsidRPr="00BA258D" w:rsidRDefault="00B80D51" w:rsidP="00B80D51">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661024F" w14:textId="7FC76BBC" w:rsidR="00B80D51" w:rsidRPr="00BA258D" w:rsidRDefault="00EF22B7" w:rsidP="00B80D51">
      <w:pPr>
        <w:widowControl w:val="0"/>
        <w:tabs>
          <w:tab w:val="left" w:pos="831"/>
        </w:tabs>
        <w:spacing w:after="0" w:line="264" w:lineRule="auto"/>
        <w:jc w:val="center"/>
        <w:rPr>
          <w:rFonts w:ascii="Times New Roman" w:eastAsia="Times New Roman" w:hAnsi="Times New Roman" w:cs="Times New Roman"/>
          <w:b/>
          <w:bCs/>
          <w:color w:val="000000"/>
          <w:lang w:val="ru-RU" w:eastAsia="uk-UA" w:bidi="uk-UA"/>
        </w:rPr>
      </w:pPr>
      <w:r w:rsidRPr="00BA258D">
        <w:rPr>
          <w:rFonts w:ascii="Times New Roman" w:eastAsia="Times New Roman" w:hAnsi="Times New Roman" w:cs="Times New Roman"/>
          <w:b/>
          <w:bCs/>
          <w:color w:val="000000"/>
          <w:lang w:eastAsia="uk-UA" w:bidi="uk-UA"/>
        </w:rPr>
        <w:t>протягом 202</w:t>
      </w:r>
      <w:r w:rsidR="00DA0338">
        <w:rPr>
          <w:rFonts w:ascii="Times New Roman" w:eastAsia="Times New Roman" w:hAnsi="Times New Roman" w:cs="Times New Roman"/>
          <w:b/>
          <w:bCs/>
          <w:color w:val="000000"/>
          <w:lang w:eastAsia="uk-UA" w:bidi="uk-UA"/>
        </w:rPr>
        <w:t>3</w:t>
      </w:r>
      <w:r w:rsidR="00B80D51" w:rsidRPr="00BA258D">
        <w:rPr>
          <w:rFonts w:ascii="Times New Roman" w:eastAsia="Times New Roman" w:hAnsi="Times New Roman" w:cs="Times New Roman"/>
          <w:b/>
          <w:bCs/>
          <w:color w:val="000000"/>
          <w:lang w:eastAsia="uk-UA" w:bidi="uk-UA"/>
        </w:rPr>
        <w:t xml:space="preserve"> року </w:t>
      </w:r>
    </w:p>
    <w:p w14:paraId="22A257F5" w14:textId="77777777" w:rsidR="00B80D51" w:rsidRPr="00BA258D" w:rsidRDefault="00B80D51" w:rsidP="00B80D51">
      <w:pPr>
        <w:widowControl w:val="0"/>
        <w:tabs>
          <w:tab w:val="left" w:pos="831"/>
        </w:tabs>
        <w:spacing w:after="0" w:line="264" w:lineRule="auto"/>
        <w:jc w:val="right"/>
        <w:rPr>
          <w:rFonts w:ascii="Times New Roman" w:eastAsia="Times New Roman" w:hAnsi="Times New Roman" w:cs="Times New Roman"/>
          <w:b/>
          <w:bCs/>
          <w:color w:val="000000"/>
          <w:lang w:eastAsia="uk-UA" w:bidi="uk-UA"/>
        </w:rPr>
      </w:pPr>
    </w:p>
    <w:tbl>
      <w:tblPr>
        <w:tblpPr w:leftFromText="180" w:rightFromText="180" w:vertAnchor="text" w:horzAnchor="margin" w:tblpXSpec="center"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425"/>
        <w:gridCol w:w="425"/>
        <w:gridCol w:w="426"/>
        <w:gridCol w:w="567"/>
        <w:gridCol w:w="567"/>
        <w:gridCol w:w="567"/>
        <w:gridCol w:w="567"/>
        <w:gridCol w:w="567"/>
        <w:gridCol w:w="425"/>
        <w:gridCol w:w="567"/>
        <w:gridCol w:w="425"/>
        <w:gridCol w:w="709"/>
        <w:gridCol w:w="850"/>
      </w:tblGrid>
      <w:tr w:rsidR="00EF22B7" w:rsidRPr="00BA258D" w14:paraId="1530F7A5" w14:textId="77777777" w:rsidTr="00984610">
        <w:trPr>
          <w:trHeight w:val="697"/>
        </w:trPr>
        <w:tc>
          <w:tcPr>
            <w:tcW w:w="2093" w:type="dxa"/>
            <w:tcBorders>
              <w:top w:val="single" w:sz="4" w:space="0" w:color="auto"/>
              <w:left w:val="single" w:sz="4" w:space="0" w:color="auto"/>
              <w:bottom w:val="single" w:sz="4" w:space="0" w:color="auto"/>
              <w:right w:val="single" w:sz="4" w:space="0" w:color="auto"/>
            </w:tcBorders>
            <w:hideMark/>
          </w:tcPr>
          <w:p w14:paraId="2260E8D6" w14:textId="77777777" w:rsidR="00EF22B7" w:rsidRPr="00BA258D"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Місяць</w:t>
            </w:r>
          </w:p>
        </w:tc>
        <w:tc>
          <w:tcPr>
            <w:tcW w:w="567" w:type="dxa"/>
            <w:vMerge w:val="restart"/>
            <w:tcBorders>
              <w:top w:val="single" w:sz="4" w:space="0" w:color="auto"/>
              <w:left w:val="single" w:sz="4" w:space="0" w:color="auto"/>
              <w:right w:val="single" w:sz="4" w:space="0" w:color="auto"/>
            </w:tcBorders>
            <w:textDirection w:val="btLr"/>
          </w:tcPr>
          <w:p w14:paraId="06FCFC1B" w14:textId="1997A465"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Січень</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7AD128DD" w14:textId="5DD672BF"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Лютий</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45199F4B"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Березень</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14:paraId="0300E794"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Квітень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54C0B862"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Травень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006E7A79"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Червень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295D2988"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Липень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60F1B60"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Серпень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3C9A1677"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Вересень</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7E5CBAB4"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Жовтень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467385AC"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Листопад</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14:paraId="58DC021B"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Грудень</w:t>
            </w:r>
          </w:p>
        </w:tc>
        <w:tc>
          <w:tcPr>
            <w:tcW w:w="709" w:type="dxa"/>
            <w:vMerge w:val="restart"/>
            <w:tcBorders>
              <w:top w:val="single" w:sz="4" w:space="0" w:color="auto"/>
              <w:left w:val="single" w:sz="4" w:space="0" w:color="auto"/>
              <w:right w:val="single" w:sz="4" w:space="0" w:color="auto"/>
            </w:tcBorders>
            <w:textDirection w:val="btLr"/>
          </w:tcPr>
          <w:p w14:paraId="0B49B1DC"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Всього контейнерів</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2538F58D" w14:textId="77777777" w:rsidR="00EF22B7" w:rsidRPr="00BA258D" w:rsidRDefault="00EF22B7" w:rsidP="00EF22B7">
            <w:pPr>
              <w:widowControl w:val="0"/>
              <w:tabs>
                <w:tab w:val="left" w:pos="831"/>
              </w:tabs>
              <w:spacing w:after="0" w:line="264" w:lineRule="auto"/>
              <w:ind w:left="113" w:right="113"/>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Всього об’єм</w:t>
            </w:r>
          </w:p>
        </w:tc>
      </w:tr>
      <w:tr w:rsidR="00EF22B7" w:rsidRPr="00BA258D" w14:paraId="63822666" w14:textId="77777777" w:rsidTr="00984610">
        <w:trPr>
          <w:trHeight w:val="1132"/>
        </w:trPr>
        <w:tc>
          <w:tcPr>
            <w:tcW w:w="2093" w:type="dxa"/>
            <w:tcBorders>
              <w:top w:val="single" w:sz="4" w:space="0" w:color="auto"/>
              <w:left w:val="single" w:sz="4" w:space="0" w:color="auto"/>
              <w:bottom w:val="single" w:sz="4" w:space="0" w:color="auto"/>
              <w:right w:val="single" w:sz="4" w:space="0" w:color="auto"/>
            </w:tcBorders>
            <w:hideMark/>
          </w:tcPr>
          <w:p w14:paraId="12992B1E" w14:textId="77777777" w:rsidR="00EF22B7" w:rsidRPr="00BA258D"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День тижня</w:t>
            </w:r>
          </w:p>
        </w:tc>
        <w:tc>
          <w:tcPr>
            <w:tcW w:w="567" w:type="dxa"/>
            <w:vMerge/>
            <w:tcBorders>
              <w:left w:val="single" w:sz="4" w:space="0" w:color="auto"/>
              <w:bottom w:val="single" w:sz="4" w:space="0" w:color="auto"/>
              <w:right w:val="single" w:sz="4" w:space="0" w:color="auto"/>
            </w:tcBorders>
          </w:tcPr>
          <w:p w14:paraId="33BC1B1D"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917DDE4" w14:textId="32604ECF"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3A82BF3"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AAE4FE"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1FA457"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F05CB2"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20F042"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ADD46B"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BAC871"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DA8686A"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BA7F1A"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DAAE50E"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709" w:type="dxa"/>
            <w:vMerge/>
            <w:tcBorders>
              <w:left w:val="single" w:sz="4" w:space="0" w:color="auto"/>
              <w:bottom w:val="single" w:sz="4" w:space="0" w:color="auto"/>
              <w:right w:val="single" w:sz="4" w:space="0" w:color="auto"/>
            </w:tcBorders>
          </w:tcPr>
          <w:p w14:paraId="50223768"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B46B38" w14:textId="77777777" w:rsidR="00EF22B7" w:rsidRPr="00BA258D" w:rsidRDefault="00EF22B7" w:rsidP="00EF22B7">
            <w:pPr>
              <w:spacing w:after="0"/>
              <w:jc w:val="center"/>
              <w:rPr>
                <w:rFonts w:ascii="Times New Roman" w:eastAsia="Times New Roman" w:hAnsi="Times New Roman" w:cs="Times New Roman"/>
                <w:b/>
                <w:bCs/>
                <w:color w:val="000000"/>
                <w:lang w:eastAsia="uk-UA" w:bidi="uk-UA"/>
              </w:rPr>
            </w:pPr>
          </w:p>
        </w:tc>
      </w:tr>
      <w:tr w:rsidR="00BA258D" w:rsidRPr="003469C9" w14:paraId="110EB122" w14:textId="77777777" w:rsidTr="00984610">
        <w:trPr>
          <w:trHeight w:val="534"/>
        </w:trPr>
        <w:tc>
          <w:tcPr>
            <w:tcW w:w="2093" w:type="dxa"/>
            <w:tcBorders>
              <w:top w:val="single" w:sz="4" w:space="0" w:color="auto"/>
              <w:left w:val="single" w:sz="4" w:space="0" w:color="auto"/>
              <w:bottom w:val="single" w:sz="4" w:space="0" w:color="auto"/>
              <w:right w:val="single" w:sz="4" w:space="0" w:color="auto"/>
            </w:tcBorders>
          </w:tcPr>
          <w:p w14:paraId="336F0A54" w14:textId="77777777" w:rsidR="00EF22B7" w:rsidRPr="00BA258D"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5EC0E75" w14:textId="77777777" w:rsidR="00EF22B7" w:rsidRPr="00BA258D"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Вівторок</w:t>
            </w:r>
          </w:p>
        </w:tc>
        <w:tc>
          <w:tcPr>
            <w:tcW w:w="567" w:type="dxa"/>
            <w:tcBorders>
              <w:top w:val="single" w:sz="4" w:space="0" w:color="auto"/>
              <w:left w:val="single" w:sz="4" w:space="0" w:color="auto"/>
              <w:bottom w:val="single" w:sz="4" w:space="0" w:color="auto"/>
              <w:right w:val="single" w:sz="4" w:space="0" w:color="auto"/>
            </w:tcBorders>
          </w:tcPr>
          <w:p w14:paraId="5609BAF2"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10D758F" w14:textId="4E55A94F"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425" w:type="dxa"/>
            <w:tcBorders>
              <w:top w:val="single" w:sz="4" w:space="0" w:color="auto"/>
              <w:left w:val="single" w:sz="4" w:space="0" w:color="auto"/>
              <w:bottom w:val="single" w:sz="4" w:space="0" w:color="auto"/>
              <w:right w:val="single" w:sz="4" w:space="0" w:color="auto"/>
            </w:tcBorders>
          </w:tcPr>
          <w:p w14:paraId="474D1BE8"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BF38575" w14:textId="743475CF"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425" w:type="dxa"/>
            <w:tcBorders>
              <w:top w:val="single" w:sz="4" w:space="0" w:color="auto"/>
              <w:left w:val="single" w:sz="4" w:space="0" w:color="auto"/>
              <w:bottom w:val="single" w:sz="4" w:space="0" w:color="auto"/>
              <w:right w:val="single" w:sz="4" w:space="0" w:color="auto"/>
            </w:tcBorders>
          </w:tcPr>
          <w:p w14:paraId="739AA34A"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853A303" w14:textId="5ECEF60C"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426" w:type="dxa"/>
            <w:tcBorders>
              <w:top w:val="single" w:sz="4" w:space="0" w:color="auto"/>
              <w:left w:val="single" w:sz="4" w:space="0" w:color="auto"/>
              <w:bottom w:val="single" w:sz="4" w:space="0" w:color="auto"/>
              <w:right w:val="single" w:sz="4" w:space="0" w:color="auto"/>
            </w:tcBorders>
          </w:tcPr>
          <w:p w14:paraId="0E773FDA"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BA164D5" w14:textId="745D6F60" w:rsidR="00EF22B7" w:rsidRPr="003469C9" w:rsidRDefault="003D1D21"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567" w:type="dxa"/>
            <w:tcBorders>
              <w:top w:val="single" w:sz="4" w:space="0" w:color="auto"/>
              <w:left w:val="single" w:sz="4" w:space="0" w:color="auto"/>
              <w:bottom w:val="single" w:sz="4" w:space="0" w:color="auto"/>
              <w:right w:val="single" w:sz="4" w:space="0" w:color="auto"/>
            </w:tcBorders>
          </w:tcPr>
          <w:p w14:paraId="0FD94C50"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9A628CD" w14:textId="2ECD25F6" w:rsidR="00EF22B7" w:rsidRPr="003469C9" w:rsidRDefault="003D1D21"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p w14:paraId="5BDABB19" w14:textId="1597DF2C"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1E5162CB"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B9880EF" w14:textId="449718AE" w:rsidR="00EF22B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p w14:paraId="7148A3DE" w14:textId="0F361ACC" w:rsidR="004304D7" w:rsidRPr="003469C9" w:rsidRDefault="004304D7" w:rsidP="004304D7">
            <w:pPr>
              <w:widowControl w:val="0"/>
              <w:tabs>
                <w:tab w:val="left" w:pos="831"/>
              </w:tabs>
              <w:spacing w:after="0" w:line="264" w:lineRule="auto"/>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3347D565"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AC36A2C" w14:textId="739AAC77" w:rsidR="00EF22B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52D69684"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5D260C0" w14:textId="42F85857" w:rsidR="00EF22B7" w:rsidRPr="003469C9" w:rsidRDefault="003D1D21"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p w14:paraId="05CCCA78" w14:textId="51582094"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0D592DF5"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C7FFEB7" w14:textId="3CE6AE93"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425" w:type="dxa"/>
            <w:tcBorders>
              <w:top w:val="single" w:sz="4" w:space="0" w:color="auto"/>
              <w:left w:val="single" w:sz="4" w:space="0" w:color="auto"/>
              <w:bottom w:val="single" w:sz="4" w:space="0" w:color="auto"/>
              <w:right w:val="single" w:sz="4" w:space="0" w:color="auto"/>
            </w:tcBorders>
          </w:tcPr>
          <w:p w14:paraId="3144C7FA"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755B70E5" w14:textId="1EC6F306"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tc>
        <w:tc>
          <w:tcPr>
            <w:tcW w:w="567" w:type="dxa"/>
            <w:tcBorders>
              <w:top w:val="single" w:sz="4" w:space="0" w:color="auto"/>
              <w:left w:val="single" w:sz="4" w:space="0" w:color="auto"/>
              <w:bottom w:val="single" w:sz="4" w:space="0" w:color="auto"/>
              <w:right w:val="single" w:sz="4" w:space="0" w:color="auto"/>
            </w:tcBorders>
          </w:tcPr>
          <w:p w14:paraId="36B88F99"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006E6CB" w14:textId="71A45273"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33D0DF46"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425" w:type="dxa"/>
            <w:tcBorders>
              <w:top w:val="single" w:sz="4" w:space="0" w:color="auto"/>
              <w:left w:val="single" w:sz="4" w:space="0" w:color="auto"/>
              <w:bottom w:val="single" w:sz="4" w:space="0" w:color="auto"/>
              <w:right w:val="single" w:sz="4" w:space="0" w:color="auto"/>
            </w:tcBorders>
          </w:tcPr>
          <w:p w14:paraId="6169A8E3"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F125EFD" w14:textId="5519BCA2"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709" w:type="dxa"/>
            <w:tcBorders>
              <w:top w:val="single" w:sz="4" w:space="0" w:color="auto"/>
              <w:left w:val="single" w:sz="4" w:space="0" w:color="auto"/>
              <w:bottom w:val="single" w:sz="4" w:space="0" w:color="auto"/>
              <w:right w:val="single" w:sz="4" w:space="0" w:color="auto"/>
            </w:tcBorders>
          </w:tcPr>
          <w:p w14:paraId="2ED2F298"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AB88398" w14:textId="40AAA24D" w:rsidR="00EF22B7" w:rsidRPr="003469C9" w:rsidRDefault="003469C9" w:rsidP="003D1D21">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35</w:t>
            </w:r>
          </w:p>
        </w:tc>
        <w:tc>
          <w:tcPr>
            <w:tcW w:w="850" w:type="dxa"/>
            <w:tcBorders>
              <w:top w:val="single" w:sz="4" w:space="0" w:color="auto"/>
              <w:left w:val="single" w:sz="4" w:space="0" w:color="auto"/>
              <w:bottom w:val="single" w:sz="4" w:space="0" w:color="auto"/>
              <w:right w:val="single" w:sz="4" w:space="0" w:color="auto"/>
            </w:tcBorders>
          </w:tcPr>
          <w:p w14:paraId="239D2E2B" w14:textId="77777777" w:rsidR="00EF22B7" w:rsidRPr="003469C9"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000FA31" w14:textId="2D441196" w:rsidR="00EF22B7" w:rsidRPr="003469C9" w:rsidRDefault="003469C9"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38,5</w:t>
            </w:r>
          </w:p>
          <w:p w14:paraId="208B0A16" w14:textId="443D89DD" w:rsidR="00EF22B7" w:rsidRPr="003469C9" w:rsidRDefault="00EF22B7" w:rsidP="00EF22B7">
            <w:pPr>
              <w:widowControl w:val="0"/>
              <w:tabs>
                <w:tab w:val="left" w:pos="831"/>
              </w:tabs>
              <w:spacing w:after="0" w:line="264" w:lineRule="auto"/>
              <w:rPr>
                <w:rFonts w:ascii="Times New Roman" w:eastAsia="Times New Roman" w:hAnsi="Times New Roman" w:cs="Times New Roman"/>
                <w:b/>
                <w:bCs/>
                <w:color w:val="000000"/>
                <w:lang w:eastAsia="uk-UA" w:bidi="uk-UA"/>
              </w:rPr>
            </w:pPr>
          </w:p>
        </w:tc>
      </w:tr>
      <w:tr w:rsidR="00E4579C" w:rsidRPr="003469C9" w14:paraId="5072DBB1" w14:textId="77777777" w:rsidTr="00984610">
        <w:trPr>
          <w:trHeight w:val="688"/>
        </w:trPr>
        <w:tc>
          <w:tcPr>
            <w:tcW w:w="2093" w:type="dxa"/>
            <w:tcBorders>
              <w:top w:val="single" w:sz="4" w:space="0" w:color="auto"/>
              <w:left w:val="single" w:sz="4" w:space="0" w:color="auto"/>
              <w:bottom w:val="single" w:sz="4" w:space="0" w:color="auto"/>
              <w:right w:val="single" w:sz="4" w:space="0" w:color="auto"/>
            </w:tcBorders>
          </w:tcPr>
          <w:p w14:paraId="55619682" w14:textId="77777777" w:rsidR="00E4579C"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6562FA2" w14:textId="14672E22" w:rsidR="00E4579C" w:rsidRPr="00BA258D"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Четвер</w:t>
            </w:r>
          </w:p>
        </w:tc>
        <w:tc>
          <w:tcPr>
            <w:tcW w:w="567" w:type="dxa"/>
            <w:tcBorders>
              <w:top w:val="single" w:sz="4" w:space="0" w:color="auto"/>
              <w:left w:val="single" w:sz="4" w:space="0" w:color="auto"/>
              <w:bottom w:val="single" w:sz="4" w:space="0" w:color="auto"/>
              <w:right w:val="single" w:sz="4" w:space="0" w:color="auto"/>
            </w:tcBorders>
          </w:tcPr>
          <w:p w14:paraId="0FD74898"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36E36C4" w14:textId="5108B055"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425" w:type="dxa"/>
            <w:tcBorders>
              <w:top w:val="single" w:sz="4" w:space="0" w:color="auto"/>
              <w:left w:val="single" w:sz="4" w:space="0" w:color="auto"/>
              <w:bottom w:val="single" w:sz="4" w:space="0" w:color="auto"/>
              <w:right w:val="single" w:sz="4" w:space="0" w:color="auto"/>
            </w:tcBorders>
          </w:tcPr>
          <w:p w14:paraId="556180CC"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637B9AB" w14:textId="1896FCBC"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425" w:type="dxa"/>
            <w:tcBorders>
              <w:top w:val="single" w:sz="4" w:space="0" w:color="auto"/>
              <w:left w:val="single" w:sz="4" w:space="0" w:color="auto"/>
              <w:bottom w:val="single" w:sz="4" w:space="0" w:color="auto"/>
              <w:right w:val="single" w:sz="4" w:space="0" w:color="auto"/>
            </w:tcBorders>
          </w:tcPr>
          <w:p w14:paraId="736A7DFA"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2DAC55D" w14:textId="576FDD2D"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426" w:type="dxa"/>
            <w:tcBorders>
              <w:top w:val="single" w:sz="4" w:space="0" w:color="auto"/>
              <w:left w:val="single" w:sz="4" w:space="0" w:color="auto"/>
              <w:bottom w:val="single" w:sz="4" w:space="0" w:color="auto"/>
              <w:right w:val="single" w:sz="4" w:space="0" w:color="auto"/>
            </w:tcBorders>
          </w:tcPr>
          <w:p w14:paraId="7984DCD6"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DD25E60" w14:textId="7919079B"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5045CDE7"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A7B3754" w14:textId="20F8F5DB"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09FC8B5C"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4068308" w14:textId="387AEFC3"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5F4CCD2D"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8DDAADD" w14:textId="060D35B3" w:rsidR="004304D7" w:rsidRPr="003469C9" w:rsidRDefault="004304D7" w:rsidP="004304D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43D1BA17"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7AF0BBC5" w14:textId="5FDCE8AF"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56068658"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0606C75" w14:textId="634BCAB0" w:rsidR="00E4579C"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425" w:type="dxa"/>
            <w:tcBorders>
              <w:top w:val="single" w:sz="4" w:space="0" w:color="auto"/>
              <w:left w:val="single" w:sz="4" w:space="0" w:color="auto"/>
              <w:bottom w:val="single" w:sz="4" w:space="0" w:color="auto"/>
              <w:right w:val="single" w:sz="4" w:space="0" w:color="auto"/>
            </w:tcBorders>
          </w:tcPr>
          <w:p w14:paraId="38D763BB"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E2D6999" w14:textId="3A19D4D3"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567" w:type="dxa"/>
            <w:tcBorders>
              <w:top w:val="single" w:sz="4" w:space="0" w:color="auto"/>
              <w:left w:val="single" w:sz="4" w:space="0" w:color="auto"/>
              <w:bottom w:val="single" w:sz="4" w:space="0" w:color="auto"/>
              <w:right w:val="single" w:sz="4" w:space="0" w:color="auto"/>
            </w:tcBorders>
          </w:tcPr>
          <w:p w14:paraId="0C067EF8"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7F38C2AF" w14:textId="2798A14C" w:rsidR="004304D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2</w:t>
            </w:r>
          </w:p>
        </w:tc>
        <w:tc>
          <w:tcPr>
            <w:tcW w:w="425" w:type="dxa"/>
            <w:tcBorders>
              <w:top w:val="single" w:sz="4" w:space="0" w:color="auto"/>
              <w:left w:val="single" w:sz="4" w:space="0" w:color="auto"/>
              <w:bottom w:val="single" w:sz="4" w:space="0" w:color="auto"/>
              <w:right w:val="single" w:sz="4" w:space="0" w:color="auto"/>
            </w:tcBorders>
          </w:tcPr>
          <w:p w14:paraId="1FEAF833"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F91B34F" w14:textId="144070E8" w:rsidR="004304D7" w:rsidRPr="003469C9" w:rsidRDefault="004304D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w:t>
            </w:r>
          </w:p>
        </w:tc>
        <w:tc>
          <w:tcPr>
            <w:tcW w:w="709" w:type="dxa"/>
            <w:tcBorders>
              <w:top w:val="single" w:sz="4" w:space="0" w:color="auto"/>
              <w:left w:val="single" w:sz="4" w:space="0" w:color="auto"/>
              <w:bottom w:val="single" w:sz="4" w:space="0" w:color="auto"/>
              <w:right w:val="single" w:sz="4" w:space="0" w:color="auto"/>
            </w:tcBorders>
          </w:tcPr>
          <w:p w14:paraId="04F84DFE"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398B3CA" w14:textId="2D9839E5" w:rsidR="00E4579C" w:rsidRPr="003469C9" w:rsidRDefault="003469C9"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6</w:t>
            </w:r>
          </w:p>
        </w:tc>
        <w:tc>
          <w:tcPr>
            <w:tcW w:w="850" w:type="dxa"/>
            <w:tcBorders>
              <w:top w:val="single" w:sz="4" w:space="0" w:color="auto"/>
              <w:left w:val="single" w:sz="4" w:space="0" w:color="auto"/>
              <w:bottom w:val="single" w:sz="4" w:space="0" w:color="auto"/>
              <w:right w:val="single" w:sz="4" w:space="0" w:color="auto"/>
            </w:tcBorders>
          </w:tcPr>
          <w:p w14:paraId="1952A669" w14:textId="77777777" w:rsidR="00E4579C" w:rsidRPr="003469C9" w:rsidRDefault="00E4579C"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4364146" w14:textId="2BC7D532" w:rsidR="00BD429C" w:rsidRPr="003469C9" w:rsidRDefault="003469C9"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6,6</w:t>
            </w:r>
          </w:p>
        </w:tc>
      </w:tr>
      <w:tr w:rsidR="00BA258D" w:rsidRPr="003469C9" w14:paraId="16364F9E" w14:textId="77777777" w:rsidTr="00984610">
        <w:trPr>
          <w:trHeight w:val="555"/>
        </w:trPr>
        <w:tc>
          <w:tcPr>
            <w:tcW w:w="2093" w:type="dxa"/>
            <w:tcBorders>
              <w:top w:val="single" w:sz="4" w:space="0" w:color="auto"/>
              <w:left w:val="single" w:sz="4" w:space="0" w:color="auto"/>
              <w:bottom w:val="single" w:sz="4" w:space="0" w:color="auto"/>
              <w:right w:val="single" w:sz="4" w:space="0" w:color="auto"/>
            </w:tcBorders>
          </w:tcPr>
          <w:p w14:paraId="5F8B5F3D" w14:textId="55A7163E" w:rsidR="00EF22B7" w:rsidRPr="00BA258D"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0D19D7A" w14:textId="77777777" w:rsidR="00EF22B7" w:rsidRPr="00BA258D"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П'ятниця</w:t>
            </w:r>
          </w:p>
        </w:tc>
        <w:tc>
          <w:tcPr>
            <w:tcW w:w="567" w:type="dxa"/>
            <w:tcBorders>
              <w:top w:val="single" w:sz="4" w:space="0" w:color="auto"/>
              <w:left w:val="single" w:sz="4" w:space="0" w:color="auto"/>
              <w:bottom w:val="single" w:sz="4" w:space="0" w:color="auto"/>
              <w:right w:val="single" w:sz="4" w:space="0" w:color="auto"/>
            </w:tcBorders>
          </w:tcPr>
          <w:p w14:paraId="2D80F12B"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72F8C31" w14:textId="12081596"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3</w:t>
            </w:r>
          </w:p>
        </w:tc>
        <w:tc>
          <w:tcPr>
            <w:tcW w:w="425" w:type="dxa"/>
            <w:tcBorders>
              <w:top w:val="single" w:sz="4" w:space="0" w:color="auto"/>
              <w:left w:val="single" w:sz="4" w:space="0" w:color="auto"/>
              <w:bottom w:val="single" w:sz="4" w:space="0" w:color="auto"/>
              <w:right w:val="single" w:sz="4" w:space="0" w:color="auto"/>
            </w:tcBorders>
          </w:tcPr>
          <w:p w14:paraId="46B0DD41"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0492FD88" w14:textId="35AF1EA0"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0EBE5E15" w14:textId="6C2A16E0"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425" w:type="dxa"/>
            <w:tcBorders>
              <w:top w:val="single" w:sz="4" w:space="0" w:color="auto"/>
              <w:left w:val="single" w:sz="4" w:space="0" w:color="auto"/>
              <w:bottom w:val="single" w:sz="4" w:space="0" w:color="auto"/>
              <w:right w:val="single" w:sz="4" w:space="0" w:color="auto"/>
            </w:tcBorders>
          </w:tcPr>
          <w:p w14:paraId="0A24F044"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A00E65A" w14:textId="6210EB3B"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tc>
        <w:tc>
          <w:tcPr>
            <w:tcW w:w="426" w:type="dxa"/>
            <w:tcBorders>
              <w:top w:val="single" w:sz="4" w:space="0" w:color="auto"/>
              <w:left w:val="single" w:sz="4" w:space="0" w:color="auto"/>
              <w:bottom w:val="single" w:sz="4" w:space="0" w:color="auto"/>
              <w:right w:val="single" w:sz="4" w:space="0" w:color="auto"/>
            </w:tcBorders>
          </w:tcPr>
          <w:p w14:paraId="46221886"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9B45C0E" w14:textId="00E5A6FA"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573C63CB" w14:textId="21E164B0"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2513B2E2"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42CD535D" w14:textId="684DD00A"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5A03F0D9"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43B9B68" w14:textId="77195511"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7FC258A5"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DC5D82B" w14:textId="4AE1E95E"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p w14:paraId="0A02DF56"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B3EA76E" w14:textId="580947EE"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5DCFBC42"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E15C856" w14:textId="52F1272C"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44B3514D" w14:textId="0C4F44A6"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057615CF"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E42CA72" w14:textId="6A455704"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535D383A"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A42E77B" w14:textId="230184C5"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1E2F53E8"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3B72E6E" w14:textId="51C76959"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p w14:paraId="157CF626"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75FBCE84" w14:textId="237A39A0"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425" w:type="dxa"/>
            <w:tcBorders>
              <w:top w:val="single" w:sz="4" w:space="0" w:color="auto"/>
              <w:left w:val="single" w:sz="4" w:space="0" w:color="auto"/>
              <w:bottom w:val="single" w:sz="4" w:space="0" w:color="auto"/>
              <w:right w:val="single" w:sz="4" w:space="0" w:color="auto"/>
            </w:tcBorders>
          </w:tcPr>
          <w:p w14:paraId="18B2BD7B"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82E9F6E" w14:textId="509E4E35" w:rsidR="00EF22B7" w:rsidRPr="003469C9" w:rsidRDefault="00984610"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0FA71402"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17B74A6D" w14:textId="7B8B20E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567" w:type="dxa"/>
            <w:tcBorders>
              <w:top w:val="single" w:sz="4" w:space="0" w:color="auto"/>
              <w:left w:val="single" w:sz="4" w:space="0" w:color="auto"/>
              <w:bottom w:val="single" w:sz="4" w:space="0" w:color="auto"/>
              <w:right w:val="single" w:sz="4" w:space="0" w:color="auto"/>
            </w:tcBorders>
          </w:tcPr>
          <w:p w14:paraId="1C1BD521"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DAEE5D3" w14:textId="287FC0CD"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p w14:paraId="69B3D2A0"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32A43172" w14:textId="6D01DD13"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425" w:type="dxa"/>
            <w:tcBorders>
              <w:top w:val="single" w:sz="4" w:space="0" w:color="auto"/>
              <w:left w:val="single" w:sz="4" w:space="0" w:color="auto"/>
              <w:bottom w:val="single" w:sz="4" w:space="0" w:color="auto"/>
              <w:right w:val="single" w:sz="4" w:space="0" w:color="auto"/>
            </w:tcBorders>
          </w:tcPr>
          <w:p w14:paraId="72CC045D" w14:textId="77777777" w:rsidR="00E4579C"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009BCC7" w14:textId="4D8CE568" w:rsidR="00EF22B7" w:rsidRPr="003469C9" w:rsidRDefault="00E4579C"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p w14:paraId="709BFA61" w14:textId="3149B46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2AE13E25" w14:textId="59214932"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709" w:type="dxa"/>
            <w:tcBorders>
              <w:top w:val="single" w:sz="4" w:space="0" w:color="auto"/>
              <w:left w:val="single" w:sz="4" w:space="0" w:color="auto"/>
              <w:bottom w:val="single" w:sz="4" w:space="0" w:color="auto"/>
              <w:right w:val="single" w:sz="4" w:space="0" w:color="auto"/>
            </w:tcBorders>
          </w:tcPr>
          <w:p w14:paraId="1E19E24B" w14:textId="77777777"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620B0A58" w14:textId="5B94DB79" w:rsidR="00EF22B7" w:rsidRPr="003469C9" w:rsidRDefault="003D1D21"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51</w:t>
            </w:r>
          </w:p>
          <w:p w14:paraId="5C98CD86" w14:textId="09B0A7C8" w:rsidR="00EF22B7" w:rsidRPr="003469C9" w:rsidRDefault="00EF22B7" w:rsidP="00E4579C">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c>
          <w:tcPr>
            <w:tcW w:w="850" w:type="dxa"/>
            <w:tcBorders>
              <w:top w:val="single" w:sz="4" w:space="0" w:color="auto"/>
              <w:left w:val="single" w:sz="4" w:space="0" w:color="auto"/>
              <w:bottom w:val="single" w:sz="4" w:space="0" w:color="auto"/>
              <w:right w:val="single" w:sz="4" w:space="0" w:color="auto"/>
            </w:tcBorders>
          </w:tcPr>
          <w:p w14:paraId="6D117BAC" w14:textId="77777777" w:rsidR="00EF22B7" w:rsidRPr="003469C9"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p w14:paraId="52C26833" w14:textId="70A4090E" w:rsidR="00EF22B7" w:rsidRPr="003469C9" w:rsidRDefault="00BD429C"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56,1</w:t>
            </w:r>
          </w:p>
          <w:p w14:paraId="072449F7" w14:textId="07DECED0" w:rsidR="00EF22B7" w:rsidRPr="003469C9"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p>
        </w:tc>
      </w:tr>
      <w:tr w:rsidR="00BA258D" w:rsidRPr="003469C9" w14:paraId="5D30956D" w14:textId="77777777" w:rsidTr="00984610">
        <w:trPr>
          <w:trHeight w:val="280"/>
        </w:trPr>
        <w:tc>
          <w:tcPr>
            <w:tcW w:w="2093" w:type="dxa"/>
            <w:tcBorders>
              <w:top w:val="single" w:sz="4" w:space="0" w:color="auto"/>
              <w:left w:val="single" w:sz="4" w:space="0" w:color="auto"/>
              <w:bottom w:val="single" w:sz="4" w:space="0" w:color="auto"/>
              <w:right w:val="single" w:sz="4" w:space="0" w:color="auto"/>
            </w:tcBorders>
          </w:tcPr>
          <w:p w14:paraId="3C990D6E" w14:textId="77777777" w:rsidR="00EF22B7" w:rsidRPr="00BA258D" w:rsidRDefault="00EF22B7"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BA258D">
              <w:rPr>
                <w:rFonts w:ascii="Times New Roman" w:eastAsia="Times New Roman" w:hAnsi="Times New Roman" w:cs="Times New Roman"/>
                <w:b/>
                <w:bCs/>
                <w:color w:val="000000"/>
                <w:lang w:eastAsia="uk-UA" w:bidi="uk-UA"/>
              </w:rPr>
              <w:t>Всього:</w:t>
            </w:r>
          </w:p>
        </w:tc>
        <w:tc>
          <w:tcPr>
            <w:tcW w:w="567" w:type="dxa"/>
            <w:tcBorders>
              <w:top w:val="single" w:sz="4" w:space="0" w:color="auto"/>
              <w:left w:val="single" w:sz="4" w:space="0" w:color="auto"/>
              <w:bottom w:val="single" w:sz="4" w:space="0" w:color="auto"/>
              <w:right w:val="single" w:sz="4" w:space="0" w:color="auto"/>
            </w:tcBorders>
          </w:tcPr>
          <w:p w14:paraId="5072A0C7" w14:textId="5749EBB2"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3</w:t>
            </w:r>
          </w:p>
        </w:tc>
        <w:tc>
          <w:tcPr>
            <w:tcW w:w="425" w:type="dxa"/>
            <w:tcBorders>
              <w:top w:val="single" w:sz="4" w:space="0" w:color="auto"/>
              <w:left w:val="single" w:sz="4" w:space="0" w:color="auto"/>
              <w:bottom w:val="single" w:sz="4" w:space="0" w:color="auto"/>
              <w:right w:val="single" w:sz="4" w:space="0" w:color="auto"/>
            </w:tcBorders>
          </w:tcPr>
          <w:p w14:paraId="56A5152B" w14:textId="49E3EE92"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425" w:type="dxa"/>
            <w:tcBorders>
              <w:top w:val="single" w:sz="4" w:space="0" w:color="auto"/>
              <w:left w:val="single" w:sz="4" w:space="0" w:color="auto"/>
              <w:bottom w:val="single" w:sz="4" w:space="0" w:color="auto"/>
              <w:right w:val="single" w:sz="4" w:space="0" w:color="auto"/>
            </w:tcBorders>
          </w:tcPr>
          <w:p w14:paraId="1629F528" w14:textId="484427E3"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w:t>
            </w:r>
          </w:p>
        </w:tc>
        <w:tc>
          <w:tcPr>
            <w:tcW w:w="426" w:type="dxa"/>
            <w:tcBorders>
              <w:top w:val="single" w:sz="4" w:space="0" w:color="auto"/>
              <w:left w:val="single" w:sz="4" w:space="0" w:color="auto"/>
              <w:bottom w:val="single" w:sz="4" w:space="0" w:color="auto"/>
              <w:right w:val="single" w:sz="4" w:space="0" w:color="auto"/>
            </w:tcBorders>
          </w:tcPr>
          <w:p w14:paraId="62AEAD89" w14:textId="0A8734F9"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8</w:t>
            </w:r>
          </w:p>
        </w:tc>
        <w:tc>
          <w:tcPr>
            <w:tcW w:w="567" w:type="dxa"/>
            <w:tcBorders>
              <w:top w:val="single" w:sz="4" w:space="0" w:color="auto"/>
              <w:left w:val="single" w:sz="4" w:space="0" w:color="auto"/>
              <w:bottom w:val="single" w:sz="4" w:space="0" w:color="auto"/>
              <w:right w:val="single" w:sz="4" w:space="0" w:color="auto"/>
            </w:tcBorders>
          </w:tcPr>
          <w:p w14:paraId="62444ED6" w14:textId="175267A8"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w:t>
            </w:r>
          </w:p>
        </w:tc>
        <w:tc>
          <w:tcPr>
            <w:tcW w:w="567" w:type="dxa"/>
            <w:tcBorders>
              <w:top w:val="single" w:sz="4" w:space="0" w:color="auto"/>
              <w:left w:val="single" w:sz="4" w:space="0" w:color="auto"/>
              <w:bottom w:val="single" w:sz="4" w:space="0" w:color="auto"/>
              <w:right w:val="single" w:sz="4" w:space="0" w:color="auto"/>
            </w:tcBorders>
          </w:tcPr>
          <w:p w14:paraId="7191616C" w14:textId="5CDD0C29"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5</w:t>
            </w:r>
          </w:p>
        </w:tc>
        <w:tc>
          <w:tcPr>
            <w:tcW w:w="567" w:type="dxa"/>
            <w:tcBorders>
              <w:top w:val="single" w:sz="4" w:space="0" w:color="auto"/>
              <w:left w:val="single" w:sz="4" w:space="0" w:color="auto"/>
              <w:bottom w:val="single" w:sz="4" w:space="0" w:color="auto"/>
              <w:right w:val="single" w:sz="4" w:space="0" w:color="auto"/>
            </w:tcBorders>
          </w:tcPr>
          <w:p w14:paraId="71536BD6" w14:textId="1A132F10"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4</w:t>
            </w:r>
          </w:p>
        </w:tc>
        <w:tc>
          <w:tcPr>
            <w:tcW w:w="567" w:type="dxa"/>
            <w:tcBorders>
              <w:top w:val="single" w:sz="4" w:space="0" w:color="auto"/>
              <w:left w:val="single" w:sz="4" w:space="0" w:color="auto"/>
              <w:bottom w:val="single" w:sz="4" w:space="0" w:color="auto"/>
              <w:right w:val="single" w:sz="4" w:space="0" w:color="auto"/>
            </w:tcBorders>
          </w:tcPr>
          <w:p w14:paraId="285CD778" w14:textId="30A77E6D"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w:t>
            </w:r>
          </w:p>
        </w:tc>
        <w:tc>
          <w:tcPr>
            <w:tcW w:w="567" w:type="dxa"/>
            <w:tcBorders>
              <w:top w:val="single" w:sz="4" w:space="0" w:color="auto"/>
              <w:left w:val="single" w:sz="4" w:space="0" w:color="auto"/>
              <w:bottom w:val="single" w:sz="4" w:space="0" w:color="auto"/>
              <w:right w:val="single" w:sz="4" w:space="0" w:color="auto"/>
            </w:tcBorders>
          </w:tcPr>
          <w:p w14:paraId="0CC2F1A3" w14:textId="6E6F5156"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13</w:t>
            </w:r>
          </w:p>
        </w:tc>
        <w:tc>
          <w:tcPr>
            <w:tcW w:w="425" w:type="dxa"/>
            <w:tcBorders>
              <w:top w:val="single" w:sz="4" w:space="0" w:color="auto"/>
              <w:left w:val="single" w:sz="4" w:space="0" w:color="auto"/>
              <w:bottom w:val="single" w:sz="4" w:space="0" w:color="auto"/>
              <w:right w:val="single" w:sz="4" w:space="0" w:color="auto"/>
            </w:tcBorders>
          </w:tcPr>
          <w:p w14:paraId="2DBCA1EE" w14:textId="63EF5AEB"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w:t>
            </w:r>
          </w:p>
        </w:tc>
        <w:tc>
          <w:tcPr>
            <w:tcW w:w="567" w:type="dxa"/>
            <w:tcBorders>
              <w:top w:val="single" w:sz="4" w:space="0" w:color="auto"/>
              <w:left w:val="single" w:sz="4" w:space="0" w:color="auto"/>
              <w:bottom w:val="single" w:sz="4" w:space="0" w:color="auto"/>
              <w:right w:val="single" w:sz="4" w:space="0" w:color="auto"/>
            </w:tcBorders>
          </w:tcPr>
          <w:p w14:paraId="389CE547" w14:textId="70040714" w:rsidR="00EF22B7" w:rsidRPr="003469C9" w:rsidRDefault="00984610"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10</w:t>
            </w:r>
          </w:p>
        </w:tc>
        <w:tc>
          <w:tcPr>
            <w:tcW w:w="425" w:type="dxa"/>
            <w:tcBorders>
              <w:top w:val="single" w:sz="4" w:space="0" w:color="auto"/>
              <w:left w:val="single" w:sz="4" w:space="0" w:color="auto"/>
              <w:bottom w:val="single" w:sz="4" w:space="0" w:color="auto"/>
              <w:right w:val="single" w:sz="4" w:space="0" w:color="auto"/>
            </w:tcBorders>
          </w:tcPr>
          <w:p w14:paraId="7614A902" w14:textId="7BE7B1A4"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w:t>
            </w:r>
          </w:p>
        </w:tc>
        <w:tc>
          <w:tcPr>
            <w:tcW w:w="709" w:type="dxa"/>
            <w:tcBorders>
              <w:top w:val="single" w:sz="4" w:space="0" w:color="auto"/>
              <w:left w:val="single" w:sz="4" w:space="0" w:color="auto"/>
              <w:bottom w:val="single" w:sz="4" w:space="0" w:color="auto"/>
              <w:right w:val="single" w:sz="4" w:space="0" w:color="auto"/>
            </w:tcBorders>
          </w:tcPr>
          <w:p w14:paraId="11A4B83A" w14:textId="29059C4D" w:rsidR="00EF22B7" w:rsidRPr="003469C9" w:rsidRDefault="00ED6B6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92</w:t>
            </w:r>
          </w:p>
        </w:tc>
        <w:tc>
          <w:tcPr>
            <w:tcW w:w="850" w:type="dxa"/>
            <w:tcBorders>
              <w:top w:val="single" w:sz="4" w:space="0" w:color="auto"/>
              <w:left w:val="single" w:sz="4" w:space="0" w:color="auto"/>
              <w:bottom w:val="single" w:sz="4" w:space="0" w:color="auto"/>
              <w:right w:val="single" w:sz="4" w:space="0" w:color="auto"/>
            </w:tcBorders>
          </w:tcPr>
          <w:p w14:paraId="773C3E57" w14:textId="37F1C07B" w:rsidR="00EF22B7" w:rsidRPr="003469C9" w:rsidRDefault="00C23291" w:rsidP="00EF22B7">
            <w:pPr>
              <w:widowControl w:val="0"/>
              <w:tabs>
                <w:tab w:val="left" w:pos="831"/>
              </w:tabs>
              <w:spacing w:after="0" w:line="264" w:lineRule="auto"/>
              <w:jc w:val="center"/>
              <w:rPr>
                <w:rFonts w:ascii="Times New Roman" w:eastAsia="Times New Roman" w:hAnsi="Times New Roman" w:cs="Times New Roman"/>
                <w:b/>
                <w:bCs/>
                <w:color w:val="000000"/>
                <w:lang w:eastAsia="uk-UA" w:bidi="uk-UA"/>
              </w:rPr>
            </w:pPr>
            <w:r w:rsidRPr="003469C9">
              <w:rPr>
                <w:rFonts w:ascii="Times New Roman" w:eastAsia="Times New Roman" w:hAnsi="Times New Roman" w:cs="Times New Roman"/>
                <w:b/>
                <w:bCs/>
                <w:color w:val="000000"/>
                <w:lang w:eastAsia="uk-UA" w:bidi="uk-UA"/>
              </w:rPr>
              <w:t>101,2</w:t>
            </w:r>
          </w:p>
        </w:tc>
      </w:tr>
    </w:tbl>
    <w:p w14:paraId="1F50C5AF" w14:textId="5BCEE9B3" w:rsidR="00434573" w:rsidRPr="00BA258D" w:rsidRDefault="00434573" w:rsidP="0079054F">
      <w:pPr>
        <w:rPr>
          <w:rFonts w:ascii="Times New Roman" w:hAnsi="Times New Roman" w:cs="Times New Roman"/>
          <w:lang w:eastAsia="uk-UA" w:bidi="uk-UA"/>
        </w:rPr>
      </w:pPr>
      <w:r w:rsidRPr="00BA258D">
        <w:rPr>
          <w:rFonts w:ascii="Times New Roman" w:hAnsi="Times New Roman" w:cs="Times New Roman"/>
          <w:lang w:eastAsia="uk-UA" w:bidi="uk-UA"/>
        </w:rPr>
        <w:t>Дислокація : м. Дніпро, вул. Донецьке шосе,118</w:t>
      </w:r>
    </w:p>
    <w:tbl>
      <w:tblPr>
        <w:tblStyle w:val="a7"/>
        <w:tblW w:w="9747" w:type="dxa"/>
        <w:tblLook w:val="04A0" w:firstRow="1" w:lastRow="0" w:firstColumn="1" w:lastColumn="0" w:noHBand="0" w:noVBand="1"/>
      </w:tblPr>
      <w:tblGrid>
        <w:gridCol w:w="4645"/>
        <w:gridCol w:w="5102"/>
      </w:tblGrid>
      <w:tr w:rsidR="00E32463" w:rsidRPr="00BA258D" w14:paraId="1D24F20C" w14:textId="77777777" w:rsidTr="00017C9E">
        <w:tc>
          <w:tcPr>
            <w:tcW w:w="4645" w:type="dxa"/>
          </w:tcPr>
          <w:p w14:paraId="043C2436" w14:textId="77777777" w:rsidR="00E32463" w:rsidRPr="00BA258D" w:rsidRDefault="00E32463" w:rsidP="00017C9E">
            <w:pPr>
              <w:jc w:val="center"/>
              <w:rPr>
                <w:rFonts w:ascii="Times New Roman" w:hAnsi="Times New Roman" w:cs="Times New Roman"/>
                <w:b/>
              </w:rPr>
            </w:pPr>
            <w:r w:rsidRPr="00BA258D">
              <w:rPr>
                <w:rFonts w:ascii="Times New Roman" w:hAnsi="Times New Roman" w:cs="Times New Roman"/>
                <w:b/>
              </w:rPr>
              <w:t>Виконавець</w:t>
            </w:r>
          </w:p>
        </w:tc>
        <w:tc>
          <w:tcPr>
            <w:tcW w:w="5102" w:type="dxa"/>
          </w:tcPr>
          <w:p w14:paraId="1245DC66" w14:textId="77777777" w:rsidR="00E32463" w:rsidRPr="00BA258D" w:rsidRDefault="00E32463" w:rsidP="00017C9E">
            <w:pPr>
              <w:jc w:val="center"/>
              <w:rPr>
                <w:rFonts w:ascii="Times New Roman" w:hAnsi="Times New Roman" w:cs="Times New Roman"/>
                <w:b/>
              </w:rPr>
            </w:pPr>
            <w:r w:rsidRPr="00BA258D">
              <w:rPr>
                <w:rFonts w:ascii="Times New Roman" w:hAnsi="Times New Roman" w:cs="Times New Roman"/>
                <w:b/>
              </w:rPr>
              <w:t>Замовник</w:t>
            </w:r>
          </w:p>
        </w:tc>
      </w:tr>
      <w:tr w:rsidR="00E32463" w:rsidRPr="00BA258D" w14:paraId="469D4A3B" w14:textId="77777777" w:rsidTr="00017C9E">
        <w:trPr>
          <w:trHeight w:val="2988"/>
        </w:trPr>
        <w:tc>
          <w:tcPr>
            <w:tcW w:w="4645" w:type="dxa"/>
          </w:tcPr>
          <w:p w14:paraId="2D668AA8" w14:textId="77777777" w:rsidR="00E32463" w:rsidRPr="00BA258D" w:rsidRDefault="00E32463" w:rsidP="00017C9E">
            <w:pPr>
              <w:rPr>
                <w:rFonts w:ascii="Times New Roman" w:hAnsi="Times New Roman" w:cs="Times New Roman"/>
                <w:lang w:val="ru-RU"/>
              </w:rPr>
            </w:pPr>
          </w:p>
          <w:p w14:paraId="51E20FC5" w14:textId="77777777" w:rsidR="00E32463" w:rsidRPr="00BA258D" w:rsidRDefault="00E32463" w:rsidP="00017C9E">
            <w:pPr>
              <w:rPr>
                <w:rFonts w:ascii="Times New Roman" w:hAnsi="Times New Roman" w:cs="Times New Roman"/>
              </w:rPr>
            </w:pPr>
          </w:p>
        </w:tc>
        <w:tc>
          <w:tcPr>
            <w:tcW w:w="5102" w:type="dxa"/>
          </w:tcPr>
          <w:p w14:paraId="6883D001" w14:textId="77777777" w:rsidR="00E32463" w:rsidRPr="00943B01" w:rsidRDefault="00E32463" w:rsidP="00017C9E">
            <w:pPr>
              <w:rPr>
                <w:rFonts w:ascii="Times New Roman" w:eastAsia="Calibri" w:hAnsi="Times New Roman" w:cs="Times New Roman"/>
                <w:b/>
                <w:lang w:val="ru-RU" w:eastAsia="ru-RU"/>
              </w:rPr>
            </w:pPr>
            <w:r w:rsidRPr="00943B01">
              <w:rPr>
                <w:rFonts w:ascii="Times New Roman" w:eastAsia="Calibri" w:hAnsi="Times New Roman" w:cs="Times New Roman"/>
                <w:b/>
                <w:lang w:val="ru-RU" w:eastAsia="ru-RU"/>
              </w:rPr>
              <w:t>КЗО «</w:t>
            </w:r>
            <w:proofErr w:type="spellStart"/>
            <w:r w:rsidRPr="00943B01">
              <w:rPr>
                <w:rFonts w:ascii="Times New Roman" w:eastAsia="Calibri" w:hAnsi="Times New Roman" w:cs="Times New Roman"/>
                <w:b/>
                <w:lang w:val="ru-RU" w:eastAsia="ru-RU"/>
              </w:rPr>
              <w:t>Дніпропетровський</w:t>
            </w:r>
            <w:proofErr w:type="spellEnd"/>
            <w:r w:rsidRPr="00943B01">
              <w:rPr>
                <w:rFonts w:ascii="Times New Roman" w:eastAsia="Calibri" w:hAnsi="Times New Roman" w:cs="Times New Roman"/>
                <w:b/>
                <w:lang w:val="ru-RU" w:eastAsia="ru-RU"/>
              </w:rPr>
              <w:t xml:space="preserve"> </w:t>
            </w:r>
            <w:proofErr w:type="spellStart"/>
            <w:r w:rsidRPr="00943B01">
              <w:rPr>
                <w:rFonts w:ascii="Times New Roman" w:eastAsia="Calibri" w:hAnsi="Times New Roman" w:cs="Times New Roman"/>
                <w:b/>
                <w:lang w:val="ru-RU" w:eastAsia="ru-RU"/>
              </w:rPr>
              <w:t>багатопрофільний</w:t>
            </w:r>
            <w:proofErr w:type="spellEnd"/>
            <w:r w:rsidRPr="00943B01">
              <w:rPr>
                <w:rFonts w:ascii="Times New Roman" w:eastAsia="Calibri" w:hAnsi="Times New Roman" w:cs="Times New Roman"/>
                <w:b/>
                <w:lang w:val="ru-RU" w:eastAsia="ru-RU"/>
              </w:rPr>
              <w:t xml:space="preserve"> </w:t>
            </w:r>
          </w:p>
          <w:p w14:paraId="23CFB598" w14:textId="77777777" w:rsidR="00E32463" w:rsidRPr="00943B01" w:rsidRDefault="00E32463" w:rsidP="00017C9E">
            <w:pPr>
              <w:rPr>
                <w:rFonts w:ascii="Times New Roman" w:eastAsia="Calibri" w:hAnsi="Times New Roman" w:cs="Times New Roman"/>
                <w:b/>
                <w:lang w:val="ru-RU" w:eastAsia="ru-RU"/>
              </w:rPr>
            </w:pPr>
            <w:proofErr w:type="spellStart"/>
            <w:r w:rsidRPr="00943B01">
              <w:rPr>
                <w:rFonts w:ascii="Times New Roman" w:eastAsia="Calibri" w:hAnsi="Times New Roman" w:cs="Times New Roman"/>
                <w:b/>
                <w:lang w:val="ru-RU" w:eastAsia="ru-RU"/>
              </w:rPr>
              <w:t>навчально-реабілітаційний</w:t>
            </w:r>
            <w:proofErr w:type="spellEnd"/>
            <w:r w:rsidRPr="00943B01">
              <w:rPr>
                <w:rFonts w:ascii="Times New Roman" w:eastAsia="Calibri" w:hAnsi="Times New Roman" w:cs="Times New Roman"/>
                <w:b/>
                <w:lang w:val="ru-RU" w:eastAsia="ru-RU"/>
              </w:rPr>
              <w:t xml:space="preserve"> центр №9» ДОР»</w:t>
            </w:r>
          </w:p>
          <w:p w14:paraId="72764C07"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Адреса:  49125, м. </w:t>
            </w:r>
            <w:proofErr w:type="spellStart"/>
            <w:r w:rsidRPr="00943B01">
              <w:rPr>
                <w:rFonts w:ascii="Times New Roman" w:eastAsia="Calibri" w:hAnsi="Times New Roman" w:cs="Times New Roman"/>
                <w:lang w:val="ru-RU" w:eastAsia="ru-RU"/>
              </w:rPr>
              <w:t>Дніпро</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Донецьке</w:t>
            </w:r>
            <w:proofErr w:type="spellEnd"/>
            <w:r w:rsidRPr="00943B01">
              <w:rPr>
                <w:rFonts w:ascii="Times New Roman" w:eastAsia="Calibri" w:hAnsi="Times New Roman" w:cs="Times New Roman"/>
                <w:lang w:val="ru-RU" w:eastAsia="ru-RU"/>
              </w:rPr>
              <w:t xml:space="preserve"> </w:t>
            </w:r>
            <w:proofErr w:type="spellStart"/>
            <w:r w:rsidRPr="00943B01">
              <w:rPr>
                <w:rFonts w:ascii="Times New Roman" w:eastAsia="Calibri" w:hAnsi="Times New Roman" w:cs="Times New Roman"/>
                <w:lang w:val="ru-RU" w:eastAsia="ru-RU"/>
              </w:rPr>
              <w:t>шосе</w:t>
            </w:r>
            <w:proofErr w:type="spellEnd"/>
            <w:r w:rsidRPr="00943B01">
              <w:rPr>
                <w:rFonts w:ascii="Times New Roman" w:eastAsia="Calibri" w:hAnsi="Times New Roman" w:cs="Times New Roman"/>
                <w:lang w:val="ru-RU" w:eastAsia="ru-RU"/>
              </w:rPr>
              <w:t>, 118</w:t>
            </w:r>
          </w:p>
          <w:p w14:paraId="3F4F9125"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Код ЄДРПОУ 20216742</w:t>
            </w:r>
          </w:p>
          <w:p w14:paraId="6A8001CB"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р/</w:t>
            </w:r>
            <w:proofErr w:type="gramStart"/>
            <w:r w:rsidRPr="00943B01">
              <w:rPr>
                <w:rFonts w:ascii="Times New Roman" w:eastAsia="Calibri" w:hAnsi="Times New Roman" w:cs="Times New Roman"/>
                <w:lang w:val="ru-RU" w:eastAsia="ru-RU"/>
              </w:rPr>
              <w:t>р  _</w:t>
            </w:r>
            <w:proofErr w:type="gramEnd"/>
            <w:r w:rsidRPr="00943B01">
              <w:rPr>
                <w:rFonts w:ascii="Times New Roman" w:eastAsia="Calibri" w:hAnsi="Times New Roman" w:cs="Times New Roman"/>
                <w:lang w:val="ru-RU" w:eastAsia="ru-RU"/>
              </w:rPr>
              <w:t>_____________________________________</w:t>
            </w:r>
          </w:p>
          <w:p w14:paraId="4BD1C248"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__________________________________________</w:t>
            </w:r>
          </w:p>
          <w:p w14:paraId="49170F75"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 xml:space="preserve">в ДКСУ м. </w:t>
            </w:r>
            <w:proofErr w:type="spellStart"/>
            <w:r w:rsidRPr="00943B01">
              <w:rPr>
                <w:rFonts w:ascii="Times New Roman" w:eastAsia="Calibri" w:hAnsi="Times New Roman" w:cs="Times New Roman"/>
                <w:lang w:val="ru-RU" w:eastAsia="ru-RU"/>
              </w:rPr>
              <w:t>Київ</w:t>
            </w:r>
            <w:proofErr w:type="spellEnd"/>
            <w:r w:rsidRPr="00943B01">
              <w:rPr>
                <w:rFonts w:ascii="Times New Roman" w:eastAsia="Calibri" w:hAnsi="Times New Roman" w:cs="Times New Roman"/>
                <w:lang w:val="ru-RU" w:eastAsia="ru-RU"/>
              </w:rPr>
              <w:t>, МФО _________</w:t>
            </w:r>
          </w:p>
          <w:p w14:paraId="14B8EA67" w14:textId="77777777" w:rsidR="00E32463" w:rsidRPr="00943B01" w:rsidRDefault="00E32463" w:rsidP="00017C9E">
            <w:pPr>
              <w:rPr>
                <w:rFonts w:ascii="Times New Roman" w:eastAsia="Calibri" w:hAnsi="Times New Roman" w:cs="Times New Roman"/>
                <w:lang w:val="ru-RU" w:eastAsia="ru-RU"/>
              </w:rPr>
            </w:pPr>
            <w:r w:rsidRPr="00943B01">
              <w:rPr>
                <w:rFonts w:ascii="Times New Roman" w:eastAsia="Calibri" w:hAnsi="Times New Roman" w:cs="Times New Roman"/>
                <w:lang w:val="ru-RU" w:eastAsia="ru-RU"/>
              </w:rPr>
              <w:t>Тел.0965715024</w:t>
            </w:r>
          </w:p>
          <w:p w14:paraId="15051E4E" w14:textId="77777777" w:rsidR="00E32463" w:rsidRPr="00943B01" w:rsidRDefault="00E32463" w:rsidP="00017C9E">
            <w:pPr>
              <w:rPr>
                <w:rFonts w:ascii="Times New Roman" w:eastAsia="Calibri" w:hAnsi="Times New Roman" w:cs="Times New Roman"/>
                <w:lang w:val="ru-RU" w:eastAsia="ru-RU"/>
              </w:rPr>
            </w:pPr>
          </w:p>
          <w:p w14:paraId="00684240" w14:textId="77777777" w:rsidR="00E32463" w:rsidRPr="00943B01" w:rsidRDefault="00E32463" w:rsidP="00017C9E">
            <w:pPr>
              <w:rPr>
                <w:rFonts w:ascii="Times New Roman" w:eastAsia="Calibri" w:hAnsi="Times New Roman" w:cs="Times New Roman"/>
                <w:lang w:eastAsia="ru-RU"/>
              </w:rPr>
            </w:pPr>
            <w:r w:rsidRPr="00943B01">
              <w:rPr>
                <w:rFonts w:ascii="Times New Roman" w:eastAsia="Calibri" w:hAnsi="Times New Roman" w:cs="Times New Roman"/>
                <w:lang w:val="ru-RU" w:eastAsia="ru-RU"/>
              </w:rPr>
              <w:t>Директор____________ Г.І. Кузнецова</w:t>
            </w:r>
          </w:p>
          <w:p w14:paraId="3AC22F4C" w14:textId="77777777" w:rsidR="00E32463" w:rsidRPr="00BA258D" w:rsidRDefault="00E32463" w:rsidP="00017C9E">
            <w:pPr>
              <w:jc w:val="both"/>
              <w:rPr>
                <w:rFonts w:ascii="Times New Roman" w:hAnsi="Times New Roman" w:cs="Times New Roman"/>
              </w:rPr>
            </w:pPr>
          </w:p>
        </w:tc>
      </w:tr>
    </w:tbl>
    <w:p w14:paraId="53A2EB73" w14:textId="77777777" w:rsidR="0079054F" w:rsidRPr="00BA258D" w:rsidRDefault="0079054F" w:rsidP="0079054F">
      <w:pPr>
        <w:rPr>
          <w:rFonts w:ascii="Times New Roman" w:hAnsi="Times New Roman" w:cs="Times New Roman"/>
          <w:lang w:eastAsia="uk-UA" w:bidi="uk-UA"/>
        </w:rPr>
      </w:pPr>
    </w:p>
    <w:p w14:paraId="1BA627B5" w14:textId="77777777" w:rsidR="00BA258D" w:rsidRPr="00BA258D" w:rsidRDefault="00BA258D">
      <w:pPr>
        <w:rPr>
          <w:rFonts w:ascii="Times New Roman" w:hAnsi="Times New Roman" w:cs="Times New Roman"/>
          <w:lang w:eastAsia="uk-UA" w:bidi="uk-UA"/>
        </w:rPr>
      </w:pPr>
    </w:p>
    <w:sectPr w:rsidR="00BA258D" w:rsidRPr="00BA258D" w:rsidSect="00EF22B7">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A1F"/>
    <w:multiLevelType w:val="multilevel"/>
    <w:tmpl w:val="8C3439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E545B"/>
    <w:multiLevelType w:val="multilevel"/>
    <w:tmpl w:val="0252829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C4DE8"/>
    <w:multiLevelType w:val="multilevel"/>
    <w:tmpl w:val="A18E6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D3C8F"/>
    <w:multiLevelType w:val="multilevel"/>
    <w:tmpl w:val="013CA04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17818"/>
    <w:multiLevelType w:val="multilevel"/>
    <w:tmpl w:val="E856D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C3794B"/>
    <w:multiLevelType w:val="multilevel"/>
    <w:tmpl w:val="0F6037D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369F8"/>
    <w:multiLevelType w:val="multilevel"/>
    <w:tmpl w:val="2CD8C69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E32C0"/>
    <w:multiLevelType w:val="multilevel"/>
    <w:tmpl w:val="5016DAD4"/>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236DD"/>
    <w:multiLevelType w:val="multilevel"/>
    <w:tmpl w:val="D3C81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A053B3"/>
    <w:multiLevelType w:val="multilevel"/>
    <w:tmpl w:val="9F422B4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5A31E2"/>
    <w:multiLevelType w:val="multilevel"/>
    <w:tmpl w:val="4A423A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6"/>
  </w:num>
  <w:num w:numId="5">
    <w:abstractNumId w:val="9"/>
  </w:num>
  <w:num w:numId="6">
    <w:abstractNumId w:val="3"/>
  </w:num>
  <w:num w:numId="7">
    <w:abstractNumId w:val="4"/>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3"/>
    <w:rsid w:val="000173B3"/>
    <w:rsid w:val="000A0714"/>
    <w:rsid w:val="000C5012"/>
    <w:rsid w:val="00177B21"/>
    <w:rsid w:val="001B5EEF"/>
    <w:rsid w:val="002D087A"/>
    <w:rsid w:val="003469C9"/>
    <w:rsid w:val="003D1D21"/>
    <w:rsid w:val="00403A2E"/>
    <w:rsid w:val="004304D7"/>
    <w:rsid w:val="00434573"/>
    <w:rsid w:val="00442F45"/>
    <w:rsid w:val="004705E4"/>
    <w:rsid w:val="005A735F"/>
    <w:rsid w:val="00664730"/>
    <w:rsid w:val="00693106"/>
    <w:rsid w:val="006E4147"/>
    <w:rsid w:val="00733FE8"/>
    <w:rsid w:val="0079054F"/>
    <w:rsid w:val="007F7C5C"/>
    <w:rsid w:val="00836492"/>
    <w:rsid w:val="008908F0"/>
    <w:rsid w:val="008A43DF"/>
    <w:rsid w:val="008B52DF"/>
    <w:rsid w:val="008F0970"/>
    <w:rsid w:val="00943B01"/>
    <w:rsid w:val="00984610"/>
    <w:rsid w:val="009F7C19"/>
    <w:rsid w:val="00A63EEE"/>
    <w:rsid w:val="00A94311"/>
    <w:rsid w:val="00AE1B26"/>
    <w:rsid w:val="00B13521"/>
    <w:rsid w:val="00B235BC"/>
    <w:rsid w:val="00B7512A"/>
    <w:rsid w:val="00B80D51"/>
    <w:rsid w:val="00BA258D"/>
    <w:rsid w:val="00BD2838"/>
    <w:rsid w:val="00BD429C"/>
    <w:rsid w:val="00C22240"/>
    <w:rsid w:val="00C23291"/>
    <w:rsid w:val="00C257E2"/>
    <w:rsid w:val="00C31BF9"/>
    <w:rsid w:val="00C51FEF"/>
    <w:rsid w:val="00DA0338"/>
    <w:rsid w:val="00E32463"/>
    <w:rsid w:val="00E4579C"/>
    <w:rsid w:val="00E60492"/>
    <w:rsid w:val="00ED6B61"/>
    <w:rsid w:val="00EF22B7"/>
    <w:rsid w:val="00F73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3D85"/>
  <w15:docId w15:val="{DF6CA67A-4306-4783-80D9-6A39E694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463"/>
  </w:style>
  <w:style w:type="paragraph" w:styleId="3">
    <w:name w:val="heading 3"/>
    <w:basedOn w:val="a"/>
    <w:next w:val="a"/>
    <w:link w:val="30"/>
    <w:uiPriority w:val="9"/>
    <w:unhideWhenUsed/>
    <w:qFormat/>
    <w:rsid w:val="004705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36492"/>
    <w:rPr>
      <w:rFonts w:ascii="Times New Roman" w:eastAsia="Times New Roman" w:hAnsi="Times New Roman" w:cs="Times New Roman"/>
      <w:b/>
      <w:bCs/>
      <w:sz w:val="19"/>
      <w:szCs w:val="19"/>
      <w:shd w:val="clear" w:color="auto" w:fill="FFFFFF"/>
    </w:rPr>
  </w:style>
  <w:style w:type="paragraph" w:customStyle="1" w:styleId="10">
    <w:name w:val="Заголовок №1"/>
    <w:basedOn w:val="a"/>
    <w:link w:val="1"/>
    <w:rsid w:val="00836492"/>
    <w:pPr>
      <w:widowControl w:val="0"/>
      <w:shd w:val="clear" w:color="auto" w:fill="FFFFFF"/>
      <w:spacing w:after="0" w:line="230" w:lineRule="exact"/>
      <w:jc w:val="center"/>
      <w:outlineLvl w:val="0"/>
    </w:pPr>
    <w:rPr>
      <w:rFonts w:ascii="Times New Roman" w:eastAsia="Times New Roman" w:hAnsi="Times New Roman" w:cs="Times New Roman"/>
      <w:b/>
      <w:bCs/>
      <w:sz w:val="19"/>
      <w:szCs w:val="19"/>
    </w:rPr>
  </w:style>
  <w:style w:type="character" w:customStyle="1" w:styleId="2">
    <w:name w:val="Основной текст (2)_"/>
    <w:basedOn w:val="a0"/>
    <w:link w:val="20"/>
    <w:rsid w:val="00836492"/>
    <w:rPr>
      <w:rFonts w:ascii="Times New Roman" w:eastAsia="Times New Roman" w:hAnsi="Times New Roman" w:cs="Times New Roman"/>
      <w:sz w:val="18"/>
      <w:szCs w:val="18"/>
      <w:shd w:val="clear" w:color="auto" w:fill="FFFFFF"/>
    </w:rPr>
  </w:style>
  <w:style w:type="character" w:customStyle="1" w:styleId="21">
    <w:name w:val="Основной текст (2) + Полужирный"/>
    <w:basedOn w:val="2"/>
    <w:rsid w:val="00836492"/>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20">
    <w:name w:val="Основной текст (2)"/>
    <w:basedOn w:val="a"/>
    <w:link w:val="2"/>
    <w:rsid w:val="00836492"/>
    <w:pPr>
      <w:widowControl w:val="0"/>
      <w:shd w:val="clear" w:color="auto" w:fill="FFFFFF"/>
      <w:spacing w:before="180" w:after="0" w:line="206" w:lineRule="exact"/>
      <w:jc w:val="both"/>
    </w:pPr>
    <w:rPr>
      <w:rFonts w:ascii="Times New Roman" w:eastAsia="Times New Roman" w:hAnsi="Times New Roman" w:cs="Times New Roman"/>
      <w:sz w:val="18"/>
      <w:szCs w:val="18"/>
    </w:rPr>
  </w:style>
  <w:style w:type="character" w:customStyle="1" w:styleId="a3">
    <w:name w:val="Основной текст_"/>
    <w:basedOn w:val="a0"/>
    <w:link w:val="11"/>
    <w:rsid w:val="00836492"/>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836492"/>
    <w:rPr>
      <w:rFonts w:ascii="Times New Roman" w:eastAsia="Times New Roman" w:hAnsi="Times New Roman" w:cs="Times New Roman"/>
      <w:b/>
      <w:bCs/>
      <w:sz w:val="17"/>
      <w:szCs w:val="17"/>
      <w:shd w:val="clear" w:color="auto" w:fill="FFFFFF"/>
    </w:rPr>
  </w:style>
  <w:style w:type="paragraph" w:customStyle="1" w:styleId="11">
    <w:name w:val="Основной текст1"/>
    <w:basedOn w:val="a"/>
    <w:link w:val="a3"/>
    <w:rsid w:val="00836492"/>
    <w:pPr>
      <w:widowControl w:val="0"/>
      <w:shd w:val="clear" w:color="auto" w:fill="FFFFFF"/>
      <w:spacing w:after="0" w:line="240" w:lineRule="auto"/>
      <w:ind w:firstLine="20"/>
    </w:pPr>
    <w:rPr>
      <w:rFonts w:ascii="Times New Roman" w:eastAsia="Times New Roman" w:hAnsi="Times New Roman" w:cs="Times New Roman"/>
      <w:sz w:val="18"/>
      <w:szCs w:val="18"/>
    </w:rPr>
  </w:style>
  <w:style w:type="paragraph" w:customStyle="1" w:styleId="23">
    <w:name w:val="Заголовок №2"/>
    <w:basedOn w:val="a"/>
    <w:link w:val="22"/>
    <w:rsid w:val="00836492"/>
    <w:pPr>
      <w:widowControl w:val="0"/>
      <w:shd w:val="clear" w:color="auto" w:fill="FFFFFF"/>
      <w:spacing w:after="0" w:line="257" w:lineRule="auto"/>
      <w:jc w:val="center"/>
      <w:outlineLvl w:val="1"/>
    </w:pPr>
    <w:rPr>
      <w:rFonts w:ascii="Times New Roman" w:eastAsia="Times New Roman" w:hAnsi="Times New Roman" w:cs="Times New Roman"/>
      <w:b/>
      <w:bCs/>
      <w:sz w:val="17"/>
      <w:szCs w:val="17"/>
    </w:rPr>
  </w:style>
  <w:style w:type="paragraph" w:styleId="a4">
    <w:name w:val="List Paragraph"/>
    <w:basedOn w:val="a"/>
    <w:uiPriority w:val="34"/>
    <w:qFormat/>
    <w:rsid w:val="00836492"/>
    <w:pPr>
      <w:ind w:left="720"/>
      <w:contextualSpacing/>
    </w:pPr>
  </w:style>
  <w:style w:type="paragraph" w:styleId="a5">
    <w:name w:val="Body Text"/>
    <w:basedOn w:val="a"/>
    <w:link w:val="a6"/>
    <w:uiPriority w:val="1"/>
    <w:qFormat/>
    <w:rsid w:val="00664730"/>
    <w:pPr>
      <w:widowControl w:val="0"/>
      <w:autoSpaceDE w:val="0"/>
      <w:autoSpaceDN w:val="0"/>
      <w:spacing w:after="0" w:line="240" w:lineRule="auto"/>
      <w:ind w:left="128"/>
    </w:pPr>
    <w:rPr>
      <w:rFonts w:ascii="Times New Roman" w:eastAsia="Times New Roman" w:hAnsi="Times New Roman" w:cs="Times New Roman"/>
      <w:lang w:val="en-US" w:bidi="en-US"/>
    </w:rPr>
  </w:style>
  <w:style w:type="character" w:customStyle="1" w:styleId="a6">
    <w:name w:val="Основной текст Знак"/>
    <w:basedOn w:val="a0"/>
    <w:link w:val="a5"/>
    <w:uiPriority w:val="1"/>
    <w:rsid w:val="00664730"/>
    <w:rPr>
      <w:rFonts w:ascii="Times New Roman" w:eastAsia="Times New Roman" w:hAnsi="Times New Roman" w:cs="Times New Roman"/>
      <w:lang w:val="en-US" w:bidi="en-US"/>
    </w:rPr>
  </w:style>
  <w:style w:type="table" w:styleId="a7">
    <w:name w:val="Table Grid"/>
    <w:basedOn w:val="a1"/>
    <w:uiPriority w:val="59"/>
    <w:rsid w:val="0089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705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671">
      <w:bodyDiv w:val="1"/>
      <w:marLeft w:val="0"/>
      <w:marRight w:val="0"/>
      <w:marTop w:val="0"/>
      <w:marBottom w:val="0"/>
      <w:divBdr>
        <w:top w:val="none" w:sz="0" w:space="0" w:color="auto"/>
        <w:left w:val="none" w:sz="0" w:space="0" w:color="auto"/>
        <w:bottom w:val="none" w:sz="0" w:space="0" w:color="auto"/>
        <w:right w:val="none" w:sz="0" w:space="0" w:color="auto"/>
      </w:divBdr>
    </w:div>
    <w:div w:id="20280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123D-DA76-4A94-BA19-8249BCBA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7063</Words>
  <Characters>4026</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Тетяна</cp:lastModifiedBy>
  <cp:revision>19</cp:revision>
  <cp:lastPrinted>2021-12-16T07:30:00Z</cp:lastPrinted>
  <dcterms:created xsi:type="dcterms:W3CDTF">2021-01-12T13:36:00Z</dcterms:created>
  <dcterms:modified xsi:type="dcterms:W3CDTF">2022-12-23T12:18:00Z</dcterms:modified>
</cp:coreProperties>
</file>