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8F" w:rsidRPr="00F66D8F" w:rsidRDefault="00F66D8F" w:rsidP="00F66D8F">
      <w:pPr>
        <w:ind w:left="5660" w:firstLine="700"/>
        <w:jc w:val="right"/>
        <w:rPr>
          <w:rFonts w:ascii="Times New Roman" w:eastAsia="Times New Roman" w:hAnsi="Times New Roman" w:cs="Times New Roman"/>
          <w:sz w:val="24"/>
          <w:szCs w:val="24"/>
        </w:rPr>
      </w:pPr>
      <w:r w:rsidRPr="00F66D8F">
        <w:rPr>
          <w:rFonts w:ascii="Times New Roman" w:eastAsia="Times New Roman" w:hAnsi="Times New Roman" w:cs="Times New Roman"/>
          <w:b/>
          <w:sz w:val="24"/>
          <w:szCs w:val="24"/>
        </w:rPr>
        <w:t>Додаток 3</w:t>
      </w:r>
    </w:p>
    <w:p w:rsidR="00F66D8F" w:rsidRPr="00F66D8F" w:rsidRDefault="00F66D8F" w:rsidP="00F66D8F">
      <w:pPr>
        <w:ind w:left="5660" w:firstLine="700"/>
        <w:jc w:val="right"/>
        <w:rPr>
          <w:rFonts w:ascii="Times New Roman" w:eastAsia="Times New Roman" w:hAnsi="Times New Roman" w:cs="Times New Roman"/>
          <w:b/>
          <w:sz w:val="24"/>
          <w:szCs w:val="24"/>
        </w:rPr>
      </w:pPr>
      <w:r w:rsidRPr="00F66D8F">
        <w:rPr>
          <w:rFonts w:ascii="Times New Roman" w:eastAsia="Times New Roman" w:hAnsi="Times New Roman" w:cs="Times New Roman"/>
          <w:b/>
          <w:sz w:val="24"/>
          <w:szCs w:val="24"/>
        </w:rPr>
        <w:t>до тендерної документації</w:t>
      </w:r>
    </w:p>
    <w:p w:rsidR="004360E9" w:rsidRDefault="004360E9" w:rsidP="004360E9">
      <w:pPr>
        <w:keepNext/>
        <w:keepLines/>
        <w:ind w:left="20"/>
        <w:jc w:val="center"/>
        <w:outlineLvl w:val="3"/>
        <w:rPr>
          <w:rFonts w:ascii="Times New Roman" w:hAnsi="Times New Roman" w:cs="Times New Roman"/>
          <w:b/>
          <w:bCs/>
          <w:sz w:val="24"/>
          <w:szCs w:val="24"/>
        </w:rPr>
      </w:pPr>
    </w:p>
    <w:p w:rsidR="004360E9" w:rsidRDefault="004360E9" w:rsidP="004360E9">
      <w:pPr>
        <w:keepNext/>
        <w:keepLines/>
        <w:ind w:left="20"/>
        <w:jc w:val="center"/>
        <w:outlineLvl w:val="3"/>
        <w:rPr>
          <w:rFonts w:ascii="Times New Roman" w:hAnsi="Times New Roman" w:cs="Times New Roman"/>
          <w:b/>
          <w:bCs/>
          <w:sz w:val="24"/>
          <w:szCs w:val="24"/>
        </w:rPr>
      </w:pPr>
      <w:proofErr w:type="spellStart"/>
      <w:r>
        <w:rPr>
          <w:rFonts w:ascii="Times New Roman" w:hAnsi="Times New Roman" w:cs="Times New Roman"/>
          <w:b/>
          <w:bCs/>
          <w:sz w:val="24"/>
          <w:szCs w:val="24"/>
        </w:rPr>
        <w:t>Проє</w:t>
      </w:r>
      <w:r w:rsidR="00FF32F9">
        <w:rPr>
          <w:rFonts w:ascii="Times New Roman" w:hAnsi="Times New Roman" w:cs="Times New Roman"/>
          <w:b/>
          <w:bCs/>
          <w:sz w:val="24"/>
          <w:szCs w:val="24"/>
        </w:rPr>
        <w:t>кт</w:t>
      </w:r>
      <w:proofErr w:type="spellEnd"/>
      <w:r w:rsidR="00FF32F9">
        <w:rPr>
          <w:rFonts w:ascii="Times New Roman" w:hAnsi="Times New Roman" w:cs="Times New Roman"/>
          <w:b/>
          <w:bCs/>
          <w:sz w:val="24"/>
          <w:szCs w:val="24"/>
        </w:rPr>
        <w:t xml:space="preserve"> догово</w:t>
      </w:r>
      <w:r w:rsidR="00FF32F9" w:rsidRPr="00633105">
        <w:rPr>
          <w:rFonts w:ascii="Times New Roman" w:hAnsi="Times New Roman" w:cs="Times New Roman"/>
          <w:b/>
          <w:bCs/>
          <w:sz w:val="24"/>
          <w:szCs w:val="24"/>
        </w:rPr>
        <w:t>р</w:t>
      </w:r>
      <w:r w:rsidR="00FF32F9">
        <w:rPr>
          <w:rFonts w:ascii="Times New Roman" w:hAnsi="Times New Roman" w:cs="Times New Roman"/>
          <w:b/>
          <w:bCs/>
          <w:sz w:val="24"/>
          <w:szCs w:val="24"/>
        </w:rPr>
        <w:t>у</w:t>
      </w:r>
    </w:p>
    <w:p w:rsidR="00FF32F9" w:rsidRPr="00633105" w:rsidRDefault="00FF32F9" w:rsidP="00FF32F9">
      <w:pPr>
        <w:keepNext/>
        <w:keepLines/>
        <w:ind w:left="20"/>
        <w:jc w:val="center"/>
        <w:outlineLvl w:val="3"/>
        <w:rPr>
          <w:rFonts w:ascii="Times New Roman" w:hAnsi="Times New Roman" w:cs="Times New Roman"/>
          <w:b/>
          <w:bCs/>
          <w:sz w:val="24"/>
          <w:szCs w:val="24"/>
        </w:rPr>
      </w:pPr>
      <w:r w:rsidRPr="00633105">
        <w:rPr>
          <w:rFonts w:ascii="Times New Roman" w:hAnsi="Times New Roman" w:cs="Times New Roman"/>
          <w:b/>
          <w:bCs/>
          <w:sz w:val="24"/>
          <w:szCs w:val="24"/>
        </w:rPr>
        <w:t xml:space="preserve"> про надання медичних послуг № ________</w:t>
      </w:r>
    </w:p>
    <w:p w:rsidR="00FF32F9" w:rsidRPr="00633105" w:rsidRDefault="00FF32F9" w:rsidP="00FF32F9">
      <w:pPr>
        <w:keepNext/>
        <w:keepLines/>
        <w:ind w:left="20"/>
        <w:jc w:val="center"/>
        <w:outlineLvl w:val="3"/>
        <w:rPr>
          <w:rFonts w:ascii="Times New Roman" w:hAnsi="Times New Roman" w:cs="Times New Roman"/>
          <w:b/>
          <w:bCs/>
          <w:sz w:val="24"/>
          <w:szCs w:val="24"/>
        </w:rPr>
      </w:pPr>
    </w:p>
    <w:p w:rsidR="00FF32F9" w:rsidRPr="00633105" w:rsidRDefault="00FF32F9" w:rsidP="00FF32F9">
      <w:pPr>
        <w:tabs>
          <w:tab w:val="left" w:pos="6259"/>
          <w:tab w:val="left" w:pos="8366"/>
        </w:tabs>
        <w:rPr>
          <w:rFonts w:ascii="Times New Roman" w:hAnsi="Times New Roman" w:cs="Times New Roman"/>
          <w:sz w:val="24"/>
          <w:szCs w:val="24"/>
        </w:rPr>
      </w:pPr>
      <w:r w:rsidRPr="00633105">
        <w:rPr>
          <w:rFonts w:ascii="Times New Roman" w:hAnsi="Times New Roman" w:cs="Times New Roman"/>
          <w:bCs/>
          <w:sz w:val="24"/>
          <w:szCs w:val="24"/>
        </w:rPr>
        <w:t xml:space="preserve">         м.</w:t>
      </w:r>
      <w:r w:rsidRPr="00633105">
        <w:rPr>
          <w:rFonts w:ascii="Times New Roman" w:hAnsi="Times New Roman" w:cs="Times New Roman"/>
          <w:sz w:val="24"/>
          <w:szCs w:val="24"/>
        </w:rPr>
        <w:t xml:space="preserve"> </w:t>
      </w:r>
      <w:r>
        <w:rPr>
          <w:rFonts w:ascii="Times New Roman" w:hAnsi="Times New Roman" w:cs="Times New Roman"/>
          <w:sz w:val="24"/>
          <w:szCs w:val="24"/>
        </w:rPr>
        <w:t>Городенка</w:t>
      </w:r>
      <w:r w:rsidRPr="00633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3105">
        <w:rPr>
          <w:rFonts w:ascii="Times New Roman" w:hAnsi="Times New Roman" w:cs="Times New Roman"/>
          <w:sz w:val="24"/>
          <w:szCs w:val="24"/>
        </w:rPr>
        <w:t xml:space="preserve">     </w:t>
      </w:r>
      <w:r w:rsidRPr="00633105">
        <w:rPr>
          <w:rFonts w:ascii="Times New Roman" w:hAnsi="Times New Roman" w:cs="Times New Roman"/>
          <w:noProof/>
          <w:spacing w:val="-20"/>
          <w:sz w:val="24"/>
          <w:szCs w:val="24"/>
        </w:rPr>
        <w:t>"</w:t>
      </w:r>
      <w:r w:rsidRPr="00633105">
        <w:rPr>
          <w:rFonts w:ascii="Times New Roman" w:hAnsi="Times New Roman" w:cs="Times New Roman"/>
          <w:spacing w:val="-20"/>
          <w:sz w:val="24"/>
          <w:szCs w:val="24"/>
        </w:rPr>
        <w:t>_____</w:t>
      </w:r>
      <w:r w:rsidRPr="00633105">
        <w:rPr>
          <w:rFonts w:ascii="Times New Roman" w:hAnsi="Times New Roman" w:cs="Times New Roman"/>
          <w:noProof/>
          <w:spacing w:val="-20"/>
          <w:sz w:val="24"/>
          <w:szCs w:val="24"/>
        </w:rPr>
        <w:t>" ___________</w:t>
      </w:r>
      <w:r>
        <w:rPr>
          <w:rFonts w:ascii="Times New Roman" w:hAnsi="Times New Roman" w:cs="Times New Roman"/>
          <w:noProof/>
          <w:spacing w:val="-20"/>
          <w:sz w:val="24"/>
          <w:szCs w:val="24"/>
        </w:rPr>
        <w:t xml:space="preserve">   </w:t>
      </w:r>
      <w:r w:rsidRPr="00633105">
        <w:rPr>
          <w:rFonts w:ascii="Times New Roman" w:hAnsi="Times New Roman" w:cs="Times New Roman"/>
          <w:sz w:val="24"/>
          <w:szCs w:val="24"/>
        </w:rPr>
        <w:t>202</w:t>
      </w:r>
      <w:r w:rsidR="008B6FB5">
        <w:rPr>
          <w:rFonts w:ascii="Times New Roman" w:hAnsi="Times New Roman" w:cs="Times New Roman"/>
          <w:sz w:val="24"/>
          <w:szCs w:val="24"/>
        </w:rPr>
        <w:t>3</w:t>
      </w:r>
      <w:r w:rsidRPr="00633105">
        <w:rPr>
          <w:rFonts w:ascii="Times New Roman" w:hAnsi="Times New Roman" w:cs="Times New Roman"/>
          <w:sz w:val="24"/>
          <w:szCs w:val="24"/>
        </w:rPr>
        <w:t>р.</w:t>
      </w:r>
    </w:p>
    <w:p w:rsidR="00FF32F9" w:rsidRPr="00633105" w:rsidRDefault="00FF32F9" w:rsidP="00FF32F9">
      <w:pPr>
        <w:tabs>
          <w:tab w:val="left" w:pos="6259"/>
          <w:tab w:val="left" w:pos="8366"/>
        </w:tabs>
        <w:rPr>
          <w:rFonts w:ascii="Times New Roman" w:hAnsi="Times New Roman" w:cs="Times New Roman"/>
          <w:sz w:val="24"/>
          <w:szCs w:val="24"/>
        </w:rPr>
      </w:pPr>
    </w:p>
    <w:p w:rsidR="00FF32F9" w:rsidRPr="00633105" w:rsidRDefault="00FF32F9" w:rsidP="00FF32F9">
      <w:pPr>
        <w:tabs>
          <w:tab w:val="left" w:pos="6534"/>
        </w:tabs>
        <w:jc w:val="both"/>
        <w:rPr>
          <w:rFonts w:ascii="Times New Roman" w:hAnsi="Times New Roman" w:cs="Times New Roman"/>
          <w:sz w:val="24"/>
          <w:szCs w:val="24"/>
        </w:rPr>
      </w:pPr>
      <w:r>
        <w:rPr>
          <w:rFonts w:ascii="Times New Roman" w:hAnsi="Times New Roman" w:cs="Times New Roman"/>
          <w:b/>
          <w:sz w:val="24"/>
          <w:szCs w:val="24"/>
        </w:rPr>
        <w:t xml:space="preserve">        ЗАМОВНИК: </w:t>
      </w:r>
      <w:r w:rsidRPr="00633105">
        <w:rPr>
          <w:rFonts w:ascii="Times New Roman" w:hAnsi="Times New Roman" w:cs="Times New Roman"/>
          <w:b/>
          <w:sz w:val="24"/>
          <w:szCs w:val="24"/>
        </w:rPr>
        <w:t xml:space="preserve">КОМУНАЛЬНЕ НЕКОМЕРЦІЙНЕ  ПІДПРИЄМСТВО  </w:t>
      </w:r>
      <w:r>
        <w:rPr>
          <w:rFonts w:ascii="Times New Roman" w:hAnsi="Times New Roman" w:cs="Times New Roman"/>
          <w:b/>
          <w:sz w:val="24"/>
          <w:szCs w:val="24"/>
        </w:rPr>
        <w:t xml:space="preserve">«ГОРОДЕНКІВСЬКА БАГАТОПРФІЛЬНА ЛІКАРНЯ ІНТЕНСИВНОГО ЛІКУВАННЯ» ГОРОДЕНКІВСЬКОЇ МІСЬКОЇ РАДИ, </w:t>
      </w:r>
      <w:r w:rsidRPr="00633105">
        <w:rPr>
          <w:rFonts w:ascii="Times New Roman" w:hAnsi="Times New Roman" w:cs="Times New Roman"/>
          <w:sz w:val="24"/>
          <w:szCs w:val="24"/>
        </w:rPr>
        <w:t>в</w:t>
      </w:r>
      <w:r w:rsidRPr="00633105">
        <w:rPr>
          <w:rFonts w:ascii="Times New Roman" w:hAnsi="Times New Roman" w:cs="Times New Roman"/>
          <w:spacing w:val="42"/>
          <w:sz w:val="24"/>
          <w:szCs w:val="24"/>
        </w:rPr>
        <w:t xml:space="preserve"> </w:t>
      </w:r>
      <w:r w:rsidRPr="00633105">
        <w:rPr>
          <w:rFonts w:ascii="Times New Roman" w:hAnsi="Times New Roman" w:cs="Times New Roman"/>
          <w:sz w:val="24"/>
          <w:szCs w:val="24"/>
        </w:rPr>
        <w:t xml:space="preserve">особі   </w:t>
      </w:r>
      <w:r>
        <w:rPr>
          <w:rFonts w:ascii="Times New Roman" w:hAnsi="Times New Roman" w:cs="Times New Roman"/>
          <w:sz w:val="24"/>
          <w:szCs w:val="24"/>
        </w:rPr>
        <w:t xml:space="preserve">Олександри Володимирівни </w:t>
      </w:r>
      <w:proofErr w:type="spellStart"/>
      <w:r>
        <w:rPr>
          <w:rFonts w:ascii="Times New Roman" w:hAnsi="Times New Roman" w:cs="Times New Roman"/>
          <w:sz w:val="24"/>
          <w:szCs w:val="24"/>
        </w:rPr>
        <w:t>Косовець</w:t>
      </w:r>
      <w:proofErr w:type="spellEnd"/>
      <w:r w:rsidRPr="00633105">
        <w:rPr>
          <w:rFonts w:ascii="Times New Roman" w:hAnsi="Times New Roman" w:cs="Times New Roman"/>
          <w:sz w:val="24"/>
          <w:szCs w:val="24"/>
        </w:rPr>
        <w:t>, який  діє  на</w:t>
      </w:r>
      <w:r w:rsidRPr="00633105">
        <w:rPr>
          <w:rFonts w:ascii="Times New Roman" w:hAnsi="Times New Roman" w:cs="Times New Roman"/>
          <w:spacing w:val="1"/>
          <w:sz w:val="24"/>
          <w:szCs w:val="24"/>
        </w:rPr>
        <w:t xml:space="preserve"> </w:t>
      </w:r>
      <w:r w:rsidRPr="00633105">
        <w:rPr>
          <w:rFonts w:ascii="Times New Roman" w:hAnsi="Times New Roman" w:cs="Times New Roman"/>
          <w:sz w:val="24"/>
          <w:szCs w:val="24"/>
        </w:rPr>
        <w:t xml:space="preserve">підставі Статуту,  з однієї сторони та </w:t>
      </w:r>
      <w:r>
        <w:rPr>
          <w:rFonts w:ascii="Times New Roman" w:hAnsi="Times New Roman" w:cs="Times New Roman"/>
          <w:sz w:val="24"/>
          <w:szCs w:val="24"/>
        </w:rPr>
        <w:t xml:space="preserve">     </w:t>
      </w:r>
    </w:p>
    <w:p w:rsidR="00FF32F9" w:rsidRPr="00633105" w:rsidRDefault="00FF32F9" w:rsidP="00FF32F9">
      <w:pPr>
        <w:ind w:left="20" w:right="100" w:firstLine="406"/>
        <w:jc w:val="both"/>
        <w:rPr>
          <w:rFonts w:ascii="Times New Roman" w:hAnsi="Times New Roman" w:cs="Times New Roman"/>
          <w:bCs/>
          <w:sz w:val="24"/>
          <w:szCs w:val="24"/>
        </w:rPr>
      </w:pPr>
      <w:r w:rsidRPr="00633105">
        <w:rPr>
          <w:rFonts w:ascii="Times New Roman" w:hAnsi="Times New Roman" w:cs="Times New Roman"/>
          <w:b/>
          <w:sz w:val="24"/>
          <w:szCs w:val="24"/>
        </w:rPr>
        <w:t>ВИКОНАВЕЦЬ:</w:t>
      </w:r>
      <w:r w:rsidRPr="00633105">
        <w:rPr>
          <w:rFonts w:ascii="Times New Roman" w:hAnsi="Times New Roman" w:cs="Times New Roman"/>
          <w:b/>
          <w:bCs/>
          <w:sz w:val="24"/>
          <w:szCs w:val="24"/>
        </w:rPr>
        <w:t>___________________________________________________________________,</w:t>
      </w:r>
      <w:r w:rsidRPr="00633105">
        <w:rPr>
          <w:rFonts w:ascii="Times New Roman" w:hAnsi="Times New Roman" w:cs="Times New Roman"/>
          <w:bCs/>
          <w:sz w:val="24"/>
          <w:szCs w:val="24"/>
        </w:rPr>
        <w:t xml:space="preserve">  </w:t>
      </w:r>
      <w:r w:rsidRPr="00633105">
        <w:rPr>
          <w:rFonts w:ascii="Times New Roman" w:hAnsi="Times New Roman" w:cs="Times New Roman"/>
          <w:sz w:val="24"/>
          <w:szCs w:val="24"/>
        </w:rPr>
        <w:t>в особі</w:t>
      </w:r>
      <w:r w:rsidRPr="00633105">
        <w:rPr>
          <w:rFonts w:ascii="Times New Roman" w:hAnsi="Times New Roman" w:cs="Times New Roman"/>
          <w:bCs/>
          <w:sz w:val="24"/>
          <w:szCs w:val="24"/>
        </w:rPr>
        <w:t xml:space="preserve"> директора </w:t>
      </w:r>
      <w:r w:rsidRPr="00633105">
        <w:rPr>
          <w:rFonts w:ascii="Times New Roman" w:hAnsi="Times New Roman" w:cs="Times New Roman"/>
          <w:b/>
          <w:bCs/>
          <w:sz w:val="24"/>
          <w:szCs w:val="24"/>
        </w:rPr>
        <w:t>_______________________________________</w:t>
      </w:r>
      <w:r>
        <w:rPr>
          <w:rFonts w:ascii="Times New Roman" w:hAnsi="Times New Roman" w:cs="Times New Roman"/>
          <w:b/>
          <w:bCs/>
          <w:sz w:val="24"/>
          <w:szCs w:val="24"/>
        </w:rPr>
        <w:t>______________</w:t>
      </w:r>
      <w:r w:rsidRPr="00633105">
        <w:rPr>
          <w:rFonts w:ascii="Times New Roman" w:hAnsi="Times New Roman" w:cs="Times New Roman"/>
          <w:bCs/>
          <w:sz w:val="24"/>
          <w:szCs w:val="24"/>
        </w:rPr>
        <w:t xml:space="preserve">, що </w:t>
      </w:r>
      <w:r w:rsidRPr="00633105">
        <w:rPr>
          <w:rFonts w:ascii="Times New Roman" w:hAnsi="Times New Roman" w:cs="Times New Roman"/>
          <w:sz w:val="24"/>
          <w:szCs w:val="24"/>
        </w:rPr>
        <w:t xml:space="preserve"> на підставі</w:t>
      </w:r>
      <w:r w:rsidRPr="00633105">
        <w:rPr>
          <w:rFonts w:ascii="Times New Roman" w:hAnsi="Times New Roman" w:cs="Times New Roman"/>
          <w:bCs/>
          <w:sz w:val="24"/>
          <w:szCs w:val="24"/>
        </w:rPr>
        <w:t>___________________________</w:t>
      </w:r>
      <w:r w:rsidR="004822D9">
        <w:rPr>
          <w:rFonts w:ascii="Times New Roman" w:hAnsi="Times New Roman" w:cs="Times New Roman"/>
          <w:bCs/>
          <w:sz w:val="24"/>
          <w:szCs w:val="24"/>
        </w:rPr>
        <w:t>_______</w:t>
      </w:r>
      <w:r w:rsidRPr="00633105">
        <w:rPr>
          <w:rFonts w:ascii="Times New Roman" w:hAnsi="Times New Roman" w:cs="Times New Roman"/>
          <w:sz w:val="24"/>
          <w:szCs w:val="24"/>
        </w:rPr>
        <w:t>,</w:t>
      </w:r>
      <w:r w:rsidRPr="00633105">
        <w:rPr>
          <w:rFonts w:ascii="Times New Roman" w:hAnsi="Times New Roman" w:cs="Times New Roman"/>
          <w:color w:val="2E74B5"/>
          <w:sz w:val="24"/>
          <w:szCs w:val="24"/>
        </w:rPr>
        <w:t xml:space="preserve"> </w:t>
      </w:r>
      <w:r w:rsidRPr="00633105">
        <w:rPr>
          <w:rFonts w:ascii="Times New Roman" w:hAnsi="Times New Roman" w:cs="Times New Roman"/>
          <w:bCs/>
          <w:sz w:val="24"/>
          <w:szCs w:val="24"/>
        </w:rPr>
        <w:t>з іншої</w:t>
      </w:r>
      <w:r w:rsidRPr="00633105">
        <w:rPr>
          <w:rFonts w:ascii="Times New Roman" w:hAnsi="Times New Roman" w:cs="Times New Roman"/>
          <w:b/>
          <w:bCs/>
          <w:sz w:val="24"/>
          <w:szCs w:val="24"/>
        </w:rPr>
        <w:t xml:space="preserve"> </w:t>
      </w:r>
      <w:r w:rsidRPr="00633105">
        <w:rPr>
          <w:rFonts w:ascii="Times New Roman" w:hAnsi="Times New Roman" w:cs="Times New Roman"/>
          <w:bCs/>
          <w:sz w:val="24"/>
          <w:szCs w:val="24"/>
        </w:rPr>
        <w:t>сторони</w:t>
      </w:r>
      <w:r w:rsidRPr="00633105">
        <w:rPr>
          <w:rFonts w:ascii="Times New Roman" w:hAnsi="Times New Roman" w:cs="Times New Roman"/>
          <w:b/>
          <w:bCs/>
          <w:sz w:val="24"/>
          <w:szCs w:val="24"/>
        </w:rPr>
        <w:t xml:space="preserve"> </w:t>
      </w:r>
      <w:r w:rsidRPr="00633105">
        <w:rPr>
          <w:rFonts w:ascii="Times New Roman" w:hAnsi="Times New Roman" w:cs="Times New Roman"/>
          <w:bCs/>
          <w:sz w:val="24"/>
          <w:szCs w:val="24"/>
        </w:rPr>
        <w:t>(в подальшому разом іменуються "Сторони", а кожна окремо - "Сторона"), уклали цей До</w:t>
      </w:r>
      <w:r w:rsidRPr="00633105">
        <w:rPr>
          <w:rFonts w:ascii="Times New Roman" w:hAnsi="Times New Roman" w:cs="Times New Roman"/>
          <w:bCs/>
          <w:sz w:val="24"/>
          <w:szCs w:val="24"/>
        </w:rPr>
        <w:softHyphen/>
        <w:t>говір про наступне.</w:t>
      </w:r>
    </w:p>
    <w:p w:rsidR="00FF32F9" w:rsidRPr="00633105" w:rsidRDefault="00FF32F9" w:rsidP="00FF32F9">
      <w:pPr>
        <w:ind w:left="20" w:firstLine="3720"/>
        <w:rPr>
          <w:rFonts w:ascii="Times New Roman" w:hAnsi="Times New Roman" w:cs="Times New Roman"/>
          <w:b/>
          <w:bCs/>
          <w:sz w:val="24"/>
          <w:szCs w:val="24"/>
        </w:rPr>
      </w:pPr>
      <w:r w:rsidRPr="00633105">
        <w:rPr>
          <w:rFonts w:ascii="Times New Roman" w:hAnsi="Times New Roman" w:cs="Times New Roman"/>
          <w:b/>
          <w:bCs/>
          <w:sz w:val="24"/>
          <w:szCs w:val="24"/>
        </w:rPr>
        <w:t xml:space="preserve"> </w:t>
      </w:r>
    </w:p>
    <w:p w:rsidR="00FF32F9" w:rsidRPr="00633105" w:rsidRDefault="00FF32F9" w:rsidP="00FF32F9">
      <w:pPr>
        <w:ind w:left="20" w:firstLine="3720"/>
        <w:rPr>
          <w:rFonts w:ascii="Times New Roman" w:hAnsi="Times New Roman" w:cs="Times New Roman"/>
          <w:b/>
          <w:bCs/>
          <w:sz w:val="24"/>
          <w:szCs w:val="24"/>
        </w:rPr>
      </w:pPr>
      <w:r w:rsidRPr="00633105">
        <w:rPr>
          <w:rFonts w:ascii="Times New Roman" w:hAnsi="Times New Roman" w:cs="Times New Roman"/>
          <w:b/>
          <w:bCs/>
          <w:sz w:val="24"/>
          <w:szCs w:val="24"/>
        </w:rPr>
        <w:t>1. Предмет договору</w:t>
      </w:r>
    </w:p>
    <w:p w:rsidR="00FF32F9" w:rsidRPr="00633105" w:rsidRDefault="00FF32F9" w:rsidP="0035788F">
      <w:pPr>
        <w:spacing w:line="259" w:lineRule="auto"/>
        <w:rPr>
          <w:rFonts w:ascii="Times New Roman" w:hAnsi="Times New Roman" w:cs="Times New Roman"/>
          <w:sz w:val="24"/>
          <w:szCs w:val="24"/>
        </w:rPr>
      </w:pPr>
      <w:r w:rsidRPr="00633105">
        <w:rPr>
          <w:rFonts w:ascii="Times New Roman" w:hAnsi="Times New Roman" w:cs="Times New Roman"/>
          <w:sz w:val="24"/>
          <w:szCs w:val="24"/>
        </w:rPr>
        <w:t xml:space="preserve">        1.1. Виконавець зобов'язується за завданням Замовника надати медичні послуги згідно</w:t>
      </w:r>
      <w:r w:rsidR="0035788F">
        <w:rPr>
          <w:rFonts w:ascii="Times New Roman" w:hAnsi="Times New Roman" w:cs="Times New Roman"/>
          <w:sz w:val="24"/>
          <w:szCs w:val="24"/>
        </w:rPr>
        <w:t xml:space="preserve"> -</w:t>
      </w:r>
      <w:r w:rsidRPr="00633105">
        <w:rPr>
          <w:rFonts w:ascii="Times New Roman" w:hAnsi="Times New Roman" w:cs="Times New Roman"/>
          <w:sz w:val="24"/>
          <w:szCs w:val="24"/>
        </w:rPr>
        <w:t xml:space="preserve"> </w:t>
      </w:r>
      <w:r w:rsidR="0035788F" w:rsidRPr="00A93623">
        <w:rPr>
          <w:rFonts w:ascii="Times New Roman" w:hAnsi="Times New Roman" w:cs="Times New Roman"/>
          <w:sz w:val="24"/>
          <w:szCs w:val="24"/>
          <w:bdr w:val="none" w:sz="0" w:space="0" w:color="auto" w:frame="1"/>
        </w:rPr>
        <w:t xml:space="preserve">Проведення гістологічних досліджень операційного та </w:t>
      </w:r>
      <w:proofErr w:type="spellStart"/>
      <w:r w:rsidR="0035788F" w:rsidRPr="00A93623">
        <w:rPr>
          <w:rFonts w:ascii="Times New Roman" w:hAnsi="Times New Roman" w:cs="Times New Roman"/>
          <w:sz w:val="24"/>
          <w:szCs w:val="24"/>
          <w:bdr w:val="none" w:sz="0" w:space="0" w:color="auto" w:frame="1"/>
        </w:rPr>
        <w:t>біопсійного</w:t>
      </w:r>
      <w:proofErr w:type="spellEnd"/>
      <w:r w:rsidR="0035788F" w:rsidRPr="00A93623">
        <w:rPr>
          <w:rFonts w:ascii="Times New Roman" w:hAnsi="Times New Roman" w:cs="Times New Roman"/>
          <w:sz w:val="24"/>
          <w:szCs w:val="24"/>
          <w:bdr w:val="none" w:sz="0" w:space="0" w:color="auto" w:frame="1"/>
        </w:rPr>
        <w:t xml:space="preserve"> матеріалу, </w:t>
      </w:r>
      <w:proofErr w:type="spellStart"/>
      <w:r w:rsidR="0035788F" w:rsidRPr="00A93623">
        <w:rPr>
          <w:rFonts w:ascii="Times New Roman" w:hAnsi="Times New Roman" w:cs="Times New Roman"/>
          <w:sz w:val="24"/>
          <w:szCs w:val="24"/>
          <w:bdr w:val="none" w:sz="0" w:space="0" w:color="auto" w:frame="1"/>
        </w:rPr>
        <w:t>аутопсійного</w:t>
      </w:r>
      <w:proofErr w:type="spellEnd"/>
      <w:r w:rsidR="0035788F" w:rsidRPr="00A93623">
        <w:rPr>
          <w:rFonts w:ascii="Times New Roman" w:hAnsi="Times New Roman" w:cs="Times New Roman"/>
          <w:sz w:val="24"/>
          <w:szCs w:val="24"/>
          <w:bdr w:val="none" w:sz="0" w:space="0" w:color="auto" w:frame="1"/>
        </w:rPr>
        <w:t xml:space="preserve"> (секційного) матеріалу</w:t>
      </w:r>
      <w:r w:rsidR="0035788F" w:rsidRPr="00A93623">
        <w:rPr>
          <w:rFonts w:ascii="Times New Roman" w:eastAsia="Times New Roman" w:hAnsi="Times New Roman" w:cs="Times New Roman"/>
          <w:sz w:val="24"/>
          <w:szCs w:val="24"/>
        </w:rPr>
        <w:t xml:space="preserve"> (Код ЄЗС ДК 021:2015: </w:t>
      </w:r>
      <w:r w:rsidR="0035788F" w:rsidRPr="00A93623">
        <w:rPr>
          <w:rFonts w:ascii="Times New Roman" w:hAnsi="Times New Roman" w:cs="Times New Roman"/>
          <w:color w:val="000000"/>
          <w:sz w:val="24"/>
          <w:szCs w:val="24"/>
          <w:bdr w:val="none" w:sz="0" w:space="0" w:color="auto" w:frame="1"/>
          <w:shd w:val="clear" w:color="auto" w:fill="FDFEFD"/>
        </w:rPr>
        <w:t>85140000-2</w:t>
      </w:r>
      <w:r w:rsidR="0035788F" w:rsidRPr="00A93623">
        <w:rPr>
          <w:rFonts w:ascii="Times New Roman" w:hAnsi="Times New Roman" w:cs="Times New Roman"/>
          <w:color w:val="777777"/>
          <w:sz w:val="24"/>
          <w:szCs w:val="24"/>
          <w:shd w:val="clear" w:color="auto" w:fill="FDFEFD"/>
        </w:rPr>
        <w:t> - </w:t>
      </w:r>
      <w:r w:rsidR="0035788F" w:rsidRPr="00A93623">
        <w:rPr>
          <w:rFonts w:ascii="Times New Roman" w:hAnsi="Times New Roman" w:cs="Times New Roman"/>
          <w:color w:val="000000"/>
          <w:sz w:val="24"/>
          <w:szCs w:val="24"/>
          <w:bdr w:val="none" w:sz="0" w:space="0" w:color="auto" w:frame="1"/>
          <w:shd w:val="clear" w:color="auto" w:fill="FDFEFD"/>
        </w:rPr>
        <w:t>Послуги у сфері охорони здоров’я різні</w:t>
      </w:r>
      <w:r w:rsidR="0035788F" w:rsidRPr="00A93623">
        <w:rPr>
          <w:rFonts w:ascii="Times New Roman" w:eastAsia="Times New Roman" w:hAnsi="Times New Roman" w:cs="Times New Roman"/>
          <w:sz w:val="24"/>
          <w:szCs w:val="24"/>
        </w:rPr>
        <w:t>)</w:t>
      </w:r>
      <w:r w:rsidRPr="00633105">
        <w:rPr>
          <w:rFonts w:ascii="Times New Roman" w:hAnsi="Times New Roman" w:cs="Times New Roman"/>
          <w:sz w:val="24"/>
          <w:szCs w:val="24"/>
        </w:rPr>
        <w:t xml:space="preserve"> згідно переліку, що є Додатком №1 до Договору (далі по тексту «Послуги»).</w:t>
      </w:r>
    </w:p>
    <w:p w:rsidR="00FF32F9" w:rsidRPr="00633105" w:rsidRDefault="00FF32F9" w:rsidP="00FF32F9">
      <w:pPr>
        <w:tabs>
          <w:tab w:val="left" w:pos="993"/>
        </w:tabs>
        <w:ind w:right="100"/>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1.2. Послуги  надаються Виконавцем в точній відповідності з умовами цього Договору.</w:t>
      </w:r>
    </w:p>
    <w:p w:rsidR="00FF32F9" w:rsidRPr="00633105" w:rsidRDefault="00FF32F9" w:rsidP="00FF32F9">
      <w:pPr>
        <w:tabs>
          <w:tab w:val="left" w:pos="993"/>
        </w:tabs>
        <w:ind w:right="100"/>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1.3. Замовник зобов'язується прийняти послуги, надані Виконавцем і пов'язані з ними документи.</w:t>
      </w:r>
    </w:p>
    <w:p w:rsidR="00FF32F9" w:rsidRPr="00633105" w:rsidRDefault="00FF32F9" w:rsidP="00FF32F9">
      <w:pPr>
        <w:tabs>
          <w:tab w:val="left" w:pos="993"/>
        </w:tabs>
        <w:ind w:right="100"/>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1.4. Замовник зобов'язується оплатити надані послуги в розмірі передбаченому додатком 1 до даного Договору.</w:t>
      </w:r>
    </w:p>
    <w:p w:rsidR="00FF32F9" w:rsidRPr="00633105" w:rsidRDefault="00FF32F9" w:rsidP="00FF32F9">
      <w:pPr>
        <w:tabs>
          <w:tab w:val="left" w:pos="993"/>
        </w:tabs>
        <w:ind w:right="100"/>
        <w:contextualSpacing/>
        <w:jc w:val="both"/>
        <w:rPr>
          <w:rFonts w:ascii="Times New Roman" w:hAnsi="Times New Roman" w:cs="Times New Roman"/>
          <w:sz w:val="24"/>
          <w:szCs w:val="24"/>
        </w:rPr>
      </w:pPr>
      <w:r>
        <w:rPr>
          <w:rFonts w:ascii="Times New Roman" w:hAnsi="Times New Roman" w:cs="Times New Roman"/>
          <w:sz w:val="24"/>
          <w:szCs w:val="24"/>
        </w:rPr>
        <w:t xml:space="preserve">       1.5</w:t>
      </w:r>
      <w:r w:rsidRPr="00633105">
        <w:rPr>
          <w:rFonts w:ascii="Times New Roman" w:hAnsi="Times New Roman" w:cs="Times New Roman"/>
          <w:sz w:val="24"/>
          <w:szCs w:val="24"/>
        </w:rPr>
        <w:t>. Замовник змінює обсяг потреби послуг залежно від фактичного фінансування видатків Замовника на ці потреби, про що укладається додаткова угода до Договору.</w:t>
      </w:r>
    </w:p>
    <w:p w:rsidR="00FF32F9" w:rsidRPr="00633105" w:rsidRDefault="00FF32F9" w:rsidP="00FF32F9">
      <w:pPr>
        <w:tabs>
          <w:tab w:val="left" w:pos="993"/>
        </w:tabs>
        <w:ind w:right="100"/>
        <w:contextualSpacing/>
        <w:jc w:val="both"/>
        <w:rPr>
          <w:rFonts w:ascii="Times New Roman" w:hAnsi="Times New Roman" w:cs="Times New Roman"/>
          <w:sz w:val="24"/>
          <w:szCs w:val="24"/>
        </w:rPr>
      </w:pPr>
      <w:r>
        <w:rPr>
          <w:rFonts w:ascii="Times New Roman" w:hAnsi="Times New Roman" w:cs="Times New Roman"/>
          <w:sz w:val="24"/>
          <w:szCs w:val="24"/>
        </w:rPr>
        <w:t xml:space="preserve">       1.6</w:t>
      </w:r>
      <w:r w:rsidRPr="00633105">
        <w:rPr>
          <w:rFonts w:ascii="Times New Roman" w:hAnsi="Times New Roman" w:cs="Times New Roman"/>
          <w:sz w:val="24"/>
          <w:szCs w:val="24"/>
        </w:rPr>
        <w:t xml:space="preserve">. Забір </w:t>
      </w:r>
      <w:proofErr w:type="spellStart"/>
      <w:r w:rsidRPr="00633105">
        <w:rPr>
          <w:rFonts w:ascii="Times New Roman" w:hAnsi="Times New Roman" w:cs="Times New Roman"/>
          <w:sz w:val="24"/>
          <w:szCs w:val="24"/>
        </w:rPr>
        <w:t>біоматеріалу</w:t>
      </w:r>
      <w:proofErr w:type="spellEnd"/>
      <w:r w:rsidRPr="00633105">
        <w:rPr>
          <w:rFonts w:ascii="Times New Roman" w:hAnsi="Times New Roman" w:cs="Times New Roman"/>
          <w:sz w:val="24"/>
          <w:szCs w:val="24"/>
        </w:rPr>
        <w:t xml:space="preserve">  виконує Замовник за </w:t>
      </w:r>
      <w:proofErr w:type="spellStart"/>
      <w:r w:rsidRPr="00633105">
        <w:rPr>
          <w:rFonts w:ascii="Times New Roman" w:hAnsi="Times New Roman" w:cs="Times New Roman"/>
          <w:sz w:val="24"/>
          <w:szCs w:val="24"/>
        </w:rPr>
        <w:t>адресою</w:t>
      </w:r>
      <w:proofErr w:type="spellEnd"/>
      <w:r w:rsidRPr="00633105">
        <w:rPr>
          <w:rFonts w:ascii="Times New Roman" w:hAnsi="Times New Roman" w:cs="Times New Roman"/>
          <w:sz w:val="24"/>
          <w:szCs w:val="24"/>
        </w:rPr>
        <w:t xml:space="preserve">:  </w:t>
      </w:r>
      <w:r>
        <w:rPr>
          <w:rFonts w:ascii="Times New Roman" w:hAnsi="Times New Roman" w:cs="Times New Roman"/>
          <w:sz w:val="24"/>
          <w:szCs w:val="24"/>
        </w:rPr>
        <w:t>Івано-Франківська область, Коломийський район, м. Городенка, вулиця Шептицького, 24-е.</w:t>
      </w:r>
    </w:p>
    <w:p w:rsidR="00FF32F9" w:rsidRDefault="00FF32F9" w:rsidP="00FF32F9">
      <w:pPr>
        <w:tabs>
          <w:tab w:val="left" w:pos="993"/>
        </w:tabs>
        <w:ind w:right="100"/>
        <w:contextualSpacing/>
        <w:jc w:val="both"/>
        <w:rPr>
          <w:rStyle w:val="a3"/>
          <w:rFonts w:ascii="Times New Roman" w:hAnsi="Times New Roman"/>
          <w:b w:val="0"/>
          <w:sz w:val="24"/>
          <w:szCs w:val="24"/>
          <w:bdr w:val="none" w:sz="0" w:space="0" w:color="auto" w:frame="1"/>
        </w:rPr>
      </w:pPr>
      <w:r>
        <w:rPr>
          <w:rFonts w:ascii="Times New Roman" w:hAnsi="Times New Roman" w:cs="Times New Roman"/>
          <w:sz w:val="24"/>
          <w:szCs w:val="24"/>
        </w:rPr>
        <w:t xml:space="preserve">       1.7</w:t>
      </w:r>
      <w:r w:rsidRPr="00633105">
        <w:rPr>
          <w:rFonts w:ascii="Times New Roman" w:hAnsi="Times New Roman" w:cs="Times New Roman"/>
          <w:sz w:val="24"/>
          <w:szCs w:val="24"/>
        </w:rPr>
        <w:t xml:space="preserve">. Доставку </w:t>
      </w:r>
      <w:proofErr w:type="spellStart"/>
      <w:r w:rsidRPr="00633105">
        <w:rPr>
          <w:rFonts w:ascii="Times New Roman" w:hAnsi="Times New Roman" w:cs="Times New Roman"/>
          <w:sz w:val="24"/>
          <w:szCs w:val="24"/>
        </w:rPr>
        <w:t>біоматеріалу</w:t>
      </w:r>
      <w:proofErr w:type="spellEnd"/>
      <w:r w:rsidRPr="00633105">
        <w:rPr>
          <w:rFonts w:ascii="Times New Roman" w:hAnsi="Times New Roman" w:cs="Times New Roman"/>
          <w:sz w:val="24"/>
          <w:szCs w:val="24"/>
        </w:rPr>
        <w:t xml:space="preserve"> здійснює Замовник за </w:t>
      </w:r>
      <w:proofErr w:type="spellStart"/>
      <w:r w:rsidRPr="00633105">
        <w:rPr>
          <w:rFonts w:ascii="Times New Roman" w:hAnsi="Times New Roman" w:cs="Times New Roman"/>
          <w:sz w:val="24"/>
          <w:szCs w:val="24"/>
        </w:rPr>
        <w:t>адресою</w:t>
      </w:r>
      <w:proofErr w:type="spellEnd"/>
      <w:r w:rsidRPr="00633105">
        <w:rPr>
          <w:rFonts w:ascii="Times New Roman" w:hAnsi="Times New Roman" w:cs="Times New Roman"/>
          <w:sz w:val="24"/>
          <w:szCs w:val="24"/>
        </w:rPr>
        <w:t>:</w:t>
      </w:r>
      <w:r>
        <w:rPr>
          <w:rFonts w:ascii="Times New Roman" w:hAnsi="Times New Roman" w:cs="Times New Roman"/>
          <w:sz w:val="24"/>
          <w:szCs w:val="24"/>
        </w:rPr>
        <w:t>____________________________</w:t>
      </w:r>
      <w:r w:rsidRPr="00633105">
        <w:rPr>
          <w:rFonts w:ascii="Times New Roman" w:hAnsi="Times New Roman" w:cs="Times New Roman"/>
          <w:sz w:val="24"/>
          <w:szCs w:val="24"/>
        </w:rPr>
        <w:t xml:space="preserve"> </w:t>
      </w:r>
      <w:r w:rsidRPr="00633105">
        <w:rPr>
          <w:rStyle w:val="a3"/>
          <w:rFonts w:ascii="Times New Roman" w:hAnsi="Times New Roman"/>
          <w:sz w:val="24"/>
          <w:szCs w:val="24"/>
          <w:bdr w:val="none" w:sz="0" w:space="0" w:color="auto" w:frame="1"/>
        </w:rPr>
        <w:t>__________________________________________________________________</w:t>
      </w:r>
      <w:r>
        <w:rPr>
          <w:rStyle w:val="a3"/>
          <w:rFonts w:ascii="Times New Roman" w:hAnsi="Times New Roman"/>
          <w:sz w:val="24"/>
          <w:szCs w:val="24"/>
          <w:bdr w:val="none" w:sz="0" w:space="0" w:color="auto" w:frame="1"/>
        </w:rPr>
        <w:t>_________</w:t>
      </w:r>
      <w:r w:rsidR="00C728A5">
        <w:rPr>
          <w:rStyle w:val="a3"/>
          <w:rFonts w:ascii="Times New Roman" w:hAnsi="Times New Roman"/>
          <w:sz w:val="24"/>
          <w:szCs w:val="24"/>
          <w:bdr w:val="none" w:sz="0" w:space="0" w:color="auto" w:frame="1"/>
        </w:rPr>
        <w:t>____</w:t>
      </w:r>
      <w:r w:rsidRPr="00633105">
        <w:rPr>
          <w:rStyle w:val="a3"/>
          <w:rFonts w:ascii="Times New Roman" w:hAnsi="Times New Roman"/>
          <w:sz w:val="24"/>
          <w:szCs w:val="24"/>
          <w:bdr w:val="none" w:sz="0" w:space="0" w:color="auto" w:frame="1"/>
        </w:rPr>
        <w:t xml:space="preserve">шляхом направлення </w:t>
      </w:r>
      <w:proofErr w:type="spellStart"/>
      <w:r w:rsidRPr="00633105">
        <w:rPr>
          <w:rStyle w:val="a3"/>
          <w:rFonts w:ascii="Times New Roman" w:hAnsi="Times New Roman"/>
          <w:sz w:val="24"/>
          <w:szCs w:val="24"/>
          <w:bdr w:val="none" w:sz="0" w:space="0" w:color="auto" w:frame="1"/>
        </w:rPr>
        <w:t>біоматеріалу</w:t>
      </w:r>
      <w:proofErr w:type="spellEnd"/>
      <w:r w:rsidRPr="00633105">
        <w:rPr>
          <w:rStyle w:val="a3"/>
          <w:rFonts w:ascii="Times New Roman" w:hAnsi="Times New Roman"/>
          <w:sz w:val="24"/>
          <w:szCs w:val="24"/>
          <w:bdr w:val="none" w:sz="0" w:space="0" w:color="auto" w:frame="1"/>
        </w:rPr>
        <w:t xml:space="preserve"> у пластиковій або скляній тарі, що супроводжується  письмовим направленням лікаря. </w:t>
      </w:r>
    </w:p>
    <w:p w:rsidR="00FF32F9" w:rsidRPr="00633105" w:rsidRDefault="00FF32F9" w:rsidP="00FF32F9">
      <w:pPr>
        <w:tabs>
          <w:tab w:val="left" w:pos="993"/>
        </w:tabs>
        <w:ind w:right="100"/>
        <w:contextualSpacing/>
        <w:jc w:val="both"/>
        <w:rPr>
          <w:rStyle w:val="a3"/>
          <w:rFonts w:ascii="Times New Roman" w:hAnsi="Times New Roman"/>
          <w:b w:val="0"/>
          <w:sz w:val="24"/>
          <w:szCs w:val="24"/>
          <w:bdr w:val="none" w:sz="0" w:space="0" w:color="auto" w:frame="1"/>
        </w:rPr>
      </w:pPr>
    </w:p>
    <w:p w:rsidR="00FF32F9" w:rsidRPr="00633105" w:rsidRDefault="00FF32F9" w:rsidP="00FF32F9">
      <w:pPr>
        <w:ind w:left="760" w:right="3160" w:firstLine="2400"/>
        <w:rPr>
          <w:rFonts w:ascii="Times New Roman" w:hAnsi="Times New Roman" w:cs="Times New Roman"/>
          <w:b/>
          <w:bCs/>
          <w:sz w:val="24"/>
          <w:szCs w:val="24"/>
        </w:rPr>
      </w:pPr>
      <w:r w:rsidRPr="00633105">
        <w:rPr>
          <w:rFonts w:ascii="Times New Roman" w:hAnsi="Times New Roman" w:cs="Times New Roman"/>
          <w:b/>
          <w:bCs/>
          <w:sz w:val="24"/>
          <w:szCs w:val="24"/>
        </w:rPr>
        <w:t xml:space="preserve">2. Права та обов'язки сторін </w:t>
      </w:r>
    </w:p>
    <w:p w:rsidR="00FF32F9" w:rsidRPr="00633105" w:rsidRDefault="00FF32F9" w:rsidP="00FF32F9">
      <w:pPr>
        <w:contextualSpacing/>
        <w:rPr>
          <w:rFonts w:ascii="Times New Roman" w:hAnsi="Times New Roman" w:cs="Times New Roman"/>
          <w:sz w:val="24"/>
          <w:szCs w:val="24"/>
        </w:rPr>
      </w:pPr>
      <w:r w:rsidRPr="00633105">
        <w:rPr>
          <w:rFonts w:ascii="Times New Roman" w:hAnsi="Times New Roman" w:cs="Times New Roman"/>
          <w:b/>
          <w:bCs/>
          <w:sz w:val="24"/>
          <w:szCs w:val="24"/>
        </w:rPr>
        <w:t xml:space="preserve">         </w:t>
      </w:r>
      <w:r w:rsidRPr="00633105">
        <w:rPr>
          <w:rFonts w:ascii="Times New Roman" w:hAnsi="Times New Roman" w:cs="Times New Roman"/>
          <w:sz w:val="24"/>
          <w:szCs w:val="24"/>
        </w:rPr>
        <w:t xml:space="preserve">2.1. </w:t>
      </w:r>
      <w:r w:rsidRPr="00633105">
        <w:rPr>
          <w:rFonts w:ascii="Times New Roman" w:hAnsi="Times New Roman" w:cs="Times New Roman"/>
          <w:sz w:val="24"/>
          <w:szCs w:val="24"/>
          <w:u w:val="single"/>
        </w:rPr>
        <w:t>Виконавець зобов'язаний</w:t>
      </w:r>
      <w:r w:rsidRPr="00633105">
        <w:rPr>
          <w:rFonts w:ascii="Times New Roman" w:hAnsi="Times New Roman" w:cs="Times New Roman"/>
          <w:sz w:val="24"/>
          <w:szCs w:val="24"/>
        </w:rPr>
        <w:t>:</w:t>
      </w:r>
    </w:p>
    <w:p w:rsidR="00FF32F9" w:rsidRPr="00633105" w:rsidRDefault="00FF32F9" w:rsidP="00FF32F9">
      <w:pPr>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2.1.1 Забезпечити кваліфіковане надання медичних послуг, що відповідають встановл</w:t>
      </w:r>
      <w:r>
        <w:rPr>
          <w:rFonts w:ascii="Times New Roman" w:hAnsi="Times New Roman" w:cs="Times New Roman"/>
          <w:sz w:val="24"/>
          <w:szCs w:val="24"/>
        </w:rPr>
        <w:t>еним санітарним нормам, правилам затверджене наказом МОЗ відповідно до вимог діючого ЗУ</w:t>
      </w:r>
      <w:r w:rsidRPr="00633105">
        <w:rPr>
          <w:rFonts w:ascii="Times New Roman" w:hAnsi="Times New Roman" w:cs="Times New Roman"/>
          <w:sz w:val="24"/>
          <w:szCs w:val="24"/>
        </w:rPr>
        <w:t xml:space="preserve"> та умовам даного Договору;</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2.1.2. Передавати Замовнику завірені документи, що передбачені при наданні </w:t>
      </w:r>
      <w:proofErr w:type="spellStart"/>
      <w:r w:rsidRPr="00633105">
        <w:rPr>
          <w:rFonts w:ascii="Times New Roman" w:hAnsi="Times New Roman" w:cs="Times New Roman"/>
          <w:sz w:val="24"/>
          <w:szCs w:val="24"/>
        </w:rPr>
        <w:t>патогістологічних</w:t>
      </w:r>
      <w:proofErr w:type="spellEnd"/>
      <w:r w:rsidRPr="00633105">
        <w:rPr>
          <w:rFonts w:ascii="Times New Roman" w:hAnsi="Times New Roman" w:cs="Times New Roman"/>
          <w:sz w:val="24"/>
          <w:szCs w:val="24"/>
        </w:rPr>
        <w:t xml:space="preserve"> досліджень (результати досліджень);</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2.1.3. Результати досліджень Виконавець повинен надавати на бланках, затверджених наказами МОЗ України;</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color w:val="FF0000"/>
          <w:sz w:val="24"/>
          <w:szCs w:val="24"/>
        </w:rPr>
        <w:t xml:space="preserve">     </w:t>
      </w:r>
      <w:r w:rsidRPr="00633105">
        <w:rPr>
          <w:rFonts w:ascii="Times New Roman" w:hAnsi="Times New Roman" w:cs="Times New Roman"/>
          <w:sz w:val="24"/>
          <w:szCs w:val="24"/>
        </w:rPr>
        <w:t xml:space="preserve">    2.1.4. Виконувати гістологічні </w:t>
      </w:r>
      <w:r w:rsidRPr="00633105">
        <w:rPr>
          <w:rFonts w:ascii="Times New Roman" w:hAnsi="Times New Roman" w:cs="Times New Roman"/>
          <w:color w:val="FF0000"/>
          <w:sz w:val="24"/>
          <w:szCs w:val="24"/>
        </w:rPr>
        <w:t xml:space="preserve"> </w:t>
      </w:r>
      <w:r w:rsidRPr="00633105">
        <w:rPr>
          <w:rFonts w:ascii="Times New Roman" w:hAnsi="Times New Roman" w:cs="Times New Roman"/>
          <w:sz w:val="24"/>
          <w:szCs w:val="24"/>
        </w:rPr>
        <w:t>дослідження в терміни, передбачені наказами МОЗ України;</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2.1.5. Попередити Замовника в телефонному режимі з наступним паперовим підтвердженням про виявлення порушень правил забору </w:t>
      </w:r>
      <w:proofErr w:type="spellStart"/>
      <w:r w:rsidRPr="00633105">
        <w:rPr>
          <w:rFonts w:ascii="Times New Roman" w:hAnsi="Times New Roman" w:cs="Times New Roman"/>
          <w:sz w:val="24"/>
          <w:szCs w:val="24"/>
        </w:rPr>
        <w:t>біоматеріалу</w:t>
      </w:r>
      <w:proofErr w:type="spellEnd"/>
      <w:r w:rsidRPr="00633105">
        <w:rPr>
          <w:rFonts w:ascii="Times New Roman" w:hAnsi="Times New Roman" w:cs="Times New Roman"/>
          <w:sz w:val="24"/>
          <w:szCs w:val="24"/>
        </w:rPr>
        <w:t xml:space="preserve"> Замовником.</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2.1.6. За вимогою Замовника забезпечити доступ представників Замовника та Національної служби здоров’я України до  місць надання медичних послуг з метою  проведення перевірки  надання послуг Виконавцем. Виконавець здійснює  надання доступу до </w:t>
      </w:r>
      <w:r w:rsidRPr="00633105">
        <w:rPr>
          <w:rFonts w:ascii="Times New Roman" w:hAnsi="Times New Roman" w:cs="Times New Roman"/>
          <w:sz w:val="24"/>
          <w:szCs w:val="24"/>
        </w:rPr>
        <w:lastRenderedPageBreak/>
        <w:t>місця надання послуг одразу після отримання усного, письмового чи то направленого електронною поштою  повідомлення про здійснення перевірки.</w:t>
      </w:r>
    </w:p>
    <w:p w:rsidR="00FF32F9" w:rsidRPr="00633105" w:rsidRDefault="00FF32F9" w:rsidP="00FF32F9">
      <w:pPr>
        <w:tabs>
          <w:tab w:val="left" w:pos="1382"/>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2.2. </w:t>
      </w:r>
      <w:r w:rsidRPr="00633105">
        <w:rPr>
          <w:rFonts w:ascii="Times New Roman" w:hAnsi="Times New Roman" w:cs="Times New Roman"/>
          <w:sz w:val="24"/>
          <w:szCs w:val="24"/>
          <w:u w:val="single"/>
        </w:rPr>
        <w:t>Виконавець має право</w:t>
      </w:r>
      <w:r w:rsidRPr="00633105">
        <w:rPr>
          <w:rFonts w:ascii="Times New Roman" w:hAnsi="Times New Roman" w:cs="Times New Roman"/>
          <w:sz w:val="24"/>
          <w:szCs w:val="24"/>
        </w:rPr>
        <w:t>:</w:t>
      </w:r>
    </w:p>
    <w:p w:rsidR="00FF32F9" w:rsidRPr="00633105" w:rsidRDefault="00FF32F9" w:rsidP="00FF32F9">
      <w:pPr>
        <w:tabs>
          <w:tab w:val="left" w:pos="1114"/>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2.2.1. Отримувати від Замовника інформацію, необхідну для надання послуг за цим Договором;</w:t>
      </w:r>
    </w:p>
    <w:p w:rsidR="00FF32F9" w:rsidRPr="00633105" w:rsidRDefault="00FF32F9" w:rsidP="00FF32F9">
      <w:pPr>
        <w:tabs>
          <w:tab w:val="left" w:pos="1114"/>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2.2.2. </w:t>
      </w:r>
      <w:r w:rsidRPr="00633105">
        <w:rPr>
          <w:rFonts w:ascii="Times New Roman" w:hAnsi="Times New Roman" w:cs="Times New Roman"/>
          <w:color w:val="000000"/>
          <w:sz w:val="24"/>
          <w:szCs w:val="24"/>
        </w:rPr>
        <w:t xml:space="preserve"> </w:t>
      </w:r>
      <w:r w:rsidRPr="00633105">
        <w:rPr>
          <w:rFonts w:ascii="Times New Roman" w:hAnsi="Times New Roman" w:cs="Times New Roman"/>
          <w:sz w:val="24"/>
          <w:szCs w:val="24"/>
        </w:rPr>
        <w:t>Своєчасно та в повному обсязі отримувати оплату за надані медичні послуги;</w:t>
      </w:r>
    </w:p>
    <w:p w:rsidR="00FF32F9" w:rsidRPr="00633105" w:rsidRDefault="00FF32F9" w:rsidP="00FF32F9">
      <w:pPr>
        <w:tabs>
          <w:tab w:val="left" w:pos="1114"/>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2.2.3. 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FF32F9" w:rsidRPr="00633105" w:rsidRDefault="00FF32F9" w:rsidP="00FF32F9">
      <w:pPr>
        <w:tabs>
          <w:tab w:val="left" w:pos="1114"/>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2.2.4. Вносити зміни до Договору у встановленому законодавством порядку.</w:t>
      </w:r>
    </w:p>
    <w:p w:rsidR="00FF32F9" w:rsidRPr="00633105" w:rsidRDefault="00FF32F9" w:rsidP="00FF32F9">
      <w:pPr>
        <w:tabs>
          <w:tab w:val="left" w:pos="1382"/>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2.3. </w:t>
      </w:r>
      <w:r w:rsidRPr="00633105">
        <w:rPr>
          <w:rFonts w:ascii="Times New Roman" w:hAnsi="Times New Roman" w:cs="Times New Roman"/>
          <w:sz w:val="24"/>
          <w:szCs w:val="24"/>
          <w:u w:val="single"/>
        </w:rPr>
        <w:t>Замовник зобов'язаний</w:t>
      </w:r>
      <w:r w:rsidRPr="00633105">
        <w:rPr>
          <w:rFonts w:ascii="Times New Roman" w:hAnsi="Times New Roman" w:cs="Times New Roman"/>
          <w:sz w:val="24"/>
          <w:szCs w:val="24"/>
        </w:rPr>
        <w:t>:</w:t>
      </w:r>
    </w:p>
    <w:p w:rsidR="00FF32F9" w:rsidRPr="00633105" w:rsidRDefault="00FF32F9" w:rsidP="00FF32F9">
      <w:pPr>
        <w:tabs>
          <w:tab w:val="left" w:pos="1128"/>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2.3.1. Приймати від Виконавця результати надання медичних послуг, якщо надані послуги відпо</w:t>
      </w:r>
      <w:r w:rsidRPr="00633105">
        <w:rPr>
          <w:rFonts w:ascii="Times New Roman" w:hAnsi="Times New Roman" w:cs="Times New Roman"/>
          <w:sz w:val="24"/>
          <w:szCs w:val="24"/>
        </w:rPr>
        <w:softHyphen/>
        <w:t>відають умовам Договору, шляхом підписання актів наданих медичних послуг;</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2.3.2. Забезпечувати Виконавця інформацією, необхідною для надання послуг;</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2.3.3. Проводити забір </w:t>
      </w:r>
      <w:proofErr w:type="spellStart"/>
      <w:r w:rsidRPr="00633105">
        <w:rPr>
          <w:rFonts w:ascii="Times New Roman" w:hAnsi="Times New Roman" w:cs="Times New Roman"/>
          <w:sz w:val="24"/>
          <w:szCs w:val="24"/>
        </w:rPr>
        <w:t>біоматеріалу</w:t>
      </w:r>
      <w:proofErr w:type="spellEnd"/>
      <w:r w:rsidRPr="00633105">
        <w:rPr>
          <w:rFonts w:ascii="Times New Roman" w:hAnsi="Times New Roman" w:cs="Times New Roman"/>
          <w:sz w:val="24"/>
          <w:szCs w:val="24"/>
        </w:rPr>
        <w:t xml:space="preserve"> згідно правил затверджених наказами МОЗ України;</w:t>
      </w:r>
    </w:p>
    <w:p w:rsidR="00FF32F9" w:rsidRPr="00633105" w:rsidRDefault="00FF32F9" w:rsidP="00FF32F9">
      <w:pPr>
        <w:tabs>
          <w:tab w:val="left" w:pos="1099"/>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2.3.4.Своєчасно здійснювати оплату в розмірах та в строк, передбачений цим Договором.</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 </w:t>
      </w:r>
      <w:r w:rsidRPr="00633105">
        <w:rPr>
          <w:rFonts w:ascii="Times New Roman" w:hAnsi="Times New Roman" w:cs="Times New Roman"/>
          <w:sz w:val="24"/>
          <w:szCs w:val="24"/>
          <w:u w:val="single"/>
        </w:rPr>
        <w:t>Замовник має право</w:t>
      </w:r>
      <w:r w:rsidRPr="00633105">
        <w:rPr>
          <w:rFonts w:ascii="Times New Roman" w:hAnsi="Times New Roman" w:cs="Times New Roman"/>
          <w:sz w:val="24"/>
          <w:szCs w:val="24"/>
        </w:rPr>
        <w:t>:</w:t>
      </w:r>
    </w:p>
    <w:p w:rsidR="00FF32F9" w:rsidRPr="00633105" w:rsidRDefault="00FF32F9" w:rsidP="00FF32F9">
      <w:pPr>
        <w:tabs>
          <w:tab w:val="left" w:pos="1387"/>
        </w:tabs>
        <w:contextualSpacing/>
        <w:jc w:val="both"/>
        <w:rPr>
          <w:rFonts w:ascii="Times New Roman" w:hAnsi="Times New Roman" w:cs="Times New Roman"/>
          <w:color w:val="000000"/>
          <w:sz w:val="24"/>
          <w:szCs w:val="24"/>
        </w:rPr>
      </w:pPr>
      <w:r w:rsidRPr="00633105">
        <w:rPr>
          <w:rFonts w:ascii="Times New Roman" w:hAnsi="Times New Roman" w:cs="Times New Roman"/>
          <w:sz w:val="24"/>
          <w:szCs w:val="24"/>
        </w:rPr>
        <w:t xml:space="preserve">         2.4.1. Відмовитись від прийняття результатів надання медичних послуг, якщо надані медичні послуги не відповідають умовам Договору.</w:t>
      </w:r>
      <w:r w:rsidRPr="00633105">
        <w:rPr>
          <w:rFonts w:ascii="Times New Roman" w:hAnsi="Times New Roman" w:cs="Times New Roman"/>
          <w:color w:val="000000"/>
          <w:sz w:val="24"/>
          <w:szCs w:val="24"/>
        </w:rPr>
        <w:t xml:space="preserve"> </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2.4.2.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фактично отримані медичні послуги.</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2.4.3.Контролювати надання медичних послуг;</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2.4.4. 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2.4.5. Повернути документи Виконавцю без здійснення оплати в разі їх неналежного оформлення (відсутність печатки, підписів тощо);</w:t>
      </w:r>
    </w:p>
    <w:p w:rsidR="00FF32F9" w:rsidRPr="00633105" w:rsidRDefault="00FF32F9" w:rsidP="00FF32F9">
      <w:pPr>
        <w:tabs>
          <w:tab w:val="left" w:pos="1387"/>
        </w:tabs>
        <w:contextualSpacing/>
        <w:jc w:val="both"/>
        <w:rPr>
          <w:rFonts w:ascii="Times New Roman" w:hAnsi="Times New Roman" w:cs="Times New Roman"/>
          <w:sz w:val="24"/>
          <w:szCs w:val="24"/>
        </w:rPr>
      </w:pPr>
      <w:r w:rsidRPr="00633105">
        <w:rPr>
          <w:rFonts w:ascii="Times New Roman" w:hAnsi="Times New Roman" w:cs="Times New Roman"/>
          <w:sz w:val="24"/>
          <w:szCs w:val="24"/>
        </w:rPr>
        <w:t xml:space="preserve">          2.4.6. Вносити зміни до Договору у встановленому законодавством порядку.</w:t>
      </w:r>
    </w:p>
    <w:p w:rsidR="00FF32F9" w:rsidRDefault="00FF32F9" w:rsidP="00FF32F9">
      <w:pPr>
        <w:keepNext/>
        <w:keepLines/>
        <w:ind w:left="2580"/>
        <w:outlineLvl w:val="4"/>
        <w:rPr>
          <w:rFonts w:ascii="Times New Roman" w:hAnsi="Times New Roman" w:cs="Times New Roman"/>
          <w:b/>
          <w:bCs/>
          <w:sz w:val="24"/>
          <w:szCs w:val="24"/>
        </w:rPr>
      </w:pPr>
    </w:p>
    <w:p w:rsidR="00FF32F9" w:rsidRPr="00633105" w:rsidRDefault="00FF32F9" w:rsidP="00FF32F9">
      <w:pPr>
        <w:keepNext/>
        <w:keepLines/>
        <w:ind w:left="2580"/>
        <w:outlineLvl w:val="4"/>
        <w:rPr>
          <w:rFonts w:ascii="Times New Roman" w:hAnsi="Times New Roman" w:cs="Times New Roman"/>
          <w:b/>
          <w:bCs/>
          <w:sz w:val="24"/>
          <w:szCs w:val="24"/>
        </w:rPr>
      </w:pPr>
      <w:r w:rsidRPr="00633105">
        <w:rPr>
          <w:rFonts w:ascii="Times New Roman" w:hAnsi="Times New Roman" w:cs="Times New Roman"/>
          <w:b/>
          <w:bCs/>
          <w:sz w:val="24"/>
          <w:szCs w:val="24"/>
        </w:rPr>
        <w:t>3. Оплата послуг та порядок їх приймання</w:t>
      </w:r>
    </w:p>
    <w:p w:rsidR="00FF32F9" w:rsidRPr="00633105" w:rsidRDefault="00FF32F9" w:rsidP="00FF32F9">
      <w:pPr>
        <w:tabs>
          <w:tab w:val="left" w:pos="1416"/>
        </w:tabs>
        <w:jc w:val="both"/>
        <w:rPr>
          <w:rFonts w:ascii="Times New Roman" w:hAnsi="Times New Roman" w:cs="Times New Roman"/>
          <w:color w:val="FF0000"/>
          <w:sz w:val="24"/>
          <w:szCs w:val="24"/>
        </w:rPr>
      </w:pPr>
      <w:r>
        <w:rPr>
          <w:rFonts w:ascii="Times New Roman" w:hAnsi="Times New Roman" w:cs="Times New Roman"/>
          <w:sz w:val="24"/>
          <w:szCs w:val="24"/>
        </w:rPr>
        <w:t xml:space="preserve">          3.1.Загальна </w:t>
      </w:r>
      <w:r w:rsidRPr="00633105">
        <w:rPr>
          <w:rFonts w:ascii="Times New Roman" w:hAnsi="Times New Roman" w:cs="Times New Roman"/>
          <w:sz w:val="24"/>
          <w:szCs w:val="24"/>
        </w:rPr>
        <w:t>сума Договору ста</w:t>
      </w:r>
      <w:r>
        <w:rPr>
          <w:rFonts w:ascii="Times New Roman" w:hAnsi="Times New Roman" w:cs="Times New Roman"/>
          <w:sz w:val="24"/>
          <w:szCs w:val="24"/>
        </w:rPr>
        <w:t>новить ____________</w:t>
      </w:r>
      <w:r>
        <w:rPr>
          <w:rFonts w:ascii="Times New Roman" w:hAnsi="Times New Roman" w:cs="Times New Roman"/>
          <w:b/>
          <w:sz w:val="24"/>
          <w:szCs w:val="24"/>
        </w:rPr>
        <w:t>_________________ грн</w:t>
      </w:r>
      <w:r w:rsidRPr="00633105">
        <w:rPr>
          <w:rFonts w:ascii="Times New Roman" w:hAnsi="Times New Roman" w:cs="Times New Roman"/>
          <w:b/>
          <w:sz w:val="24"/>
          <w:szCs w:val="24"/>
        </w:rPr>
        <w:t xml:space="preserve"> </w:t>
      </w:r>
      <w:r w:rsidRPr="002C6C54">
        <w:rPr>
          <w:rFonts w:ascii="Times New Roman" w:hAnsi="Times New Roman" w:cs="Times New Roman"/>
          <w:b/>
          <w:bCs/>
          <w:sz w:val="24"/>
          <w:szCs w:val="24"/>
        </w:rPr>
        <w:t>(___________________________________________________________________________________)</w:t>
      </w:r>
      <w:r w:rsidR="008B6FB5">
        <w:rPr>
          <w:rFonts w:ascii="Times New Roman" w:hAnsi="Times New Roman" w:cs="Times New Roman"/>
          <w:b/>
          <w:sz w:val="24"/>
          <w:szCs w:val="24"/>
        </w:rPr>
        <w:t>, без ПДВ (або з ПДВ).</w:t>
      </w:r>
      <w:r w:rsidRPr="00633105">
        <w:rPr>
          <w:rFonts w:ascii="Times New Roman" w:hAnsi="Times New Roman" w:cs="Times New Roman"/>
          <w:b/>
          <w:color w:val="FF0000"/>
          <w:sz w:val="24"/>
          <w:szCs w:val="24"/>
        </w:rPr>
        <w:t xml:space="preserve"> </w:t>
      </w:r>
    </w:p>
    <w:p w:rsidR="00FF32F9" w:rsidRPr="00633105" w:rsidRDefault="00FF32F9" w:rsidP="00FF32F9">
      <w:pPr>
        <w:pStyle w:val="a6"/>
        <w:spacing w:before="0" w:after="0"/>
        <w:jc w:val="both"/>
        <w:rPr>
          <w:rFonts w:eastAsia="Batang"/>
        </w:rPr>
      </w:pPr>
      <w:r w:rsidRPr="00633105">
        <w:rPr>
          <w:rFonts w:eastAsia="Batang"/>
          <w:lang w:val="uk-UA"/>
        </w:rPr>
        <w:t xml:space="preserve">          3.2. Сума цього Договору, не може змінюватись за виключенням випадків, передбачених ст. 41 Закону  України «Про </w:t>
      </w:r>
      <w:proofErr w:type="spellStart"/>
      <w:r w:rsidRPr="00633105">
        <w:rPr>
          <w:rFonts w:eastAsia="Batang"/>
          <w:lang w:val="uk-UA"/>
        </w:rPr>
        <w:t>публічн</w:t>
      </w:r>
      <w:proofErr w:type="spellEnd"/>
      <w:r w:rsidRPr="00633105">
        <w:rPr>
          <w:rFonts w:eastAsia="Batang"/>
        </w:rPr>
        <w:t>і закупівлі</w:t>
      </w:r>
      <w:r w:rsidRPr="00633105">
        <w:rPr>
          <w:rFonts w:eastAsia="Batang"/>
          <w:lang w:val="uk-UA"/>
        </w:rPr>
        <w:t xml:space="preserve">» </w:t>
      </w:r>
      <w:r w:rsidRPr="00633105">
        <w:rPr>
          <w:rFonts w:eastAsia="Batang"/>
        </w:rPr>
        <w:t>– (далі по тексту Закон).</w:t>
      </w:r>
    </w:p>
    <w:p w:rsidR="00FF32F9" w:rsidRPr="00633105" w:rsidRDefault="00FF32F9" w:rsidP="00FF32F9">
      <w:pPr>
        <w:pStyle w:val="a6"/>
        <w:spacing w:before="0" w:after="0"/>
        <w:jc w:val="both"/>
        <w:rPr>
          <w:rFonts w:eastAsia="Batang"/>
        </w:rPr>
      </w:pPr>
      <w:r w:rsidRPr="00633105">
        <w:rPr>
          <w:rFonts w:eastAsia="Batang"/>
          <w:lang w:val="uk-UA"/>
        </w:rPr>
        <w:t>3.3.</w:t>
      </w:r>
      <w:r w:rsidRPr="00633105">
        <w:rPr>
          <w:rFonts w:eastAsia="Batang"/>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2F9" w:rsidRPr="00633105" w:rsidRDefault="00FF32F9" w:rsidP="00FF32F9">
      <w:pPr>
        <w:pStyle w:val="a6"/>
        <w:spacing w:before="0" w:after="0"/>
        <w:jc w:val="both"/>
        <w:rPr>
          <w:rFonts w:eastAsia="Batang"/>
        </w:rPr>
      </w:pPr>
      <w:r w:rsidRPr="00633105">
        <w:rPr>
          <w:rFonts w:eastAsia="Batang"/>
        </w:rPr>
        <w:t>1) зменшення обсягів закупівлі, зокрема з урахуванням фактичного обсягу видатків замовника;</w:t>
      </w:r>
    </w:p>
    <w:p w:rsidR="0091475D" w:rsidRDefault="00FF32F9" w:rsidP="00FF32F9">
      <w:pPr>
        <w:pStyle w:val="a6"/>
        <w:spacing w:before="0" w:after="0"/>
        <w:jc w:val="both"/>
        <w:rPr>
          <w:rFonts w:eastAsia="Batang"/>
        </w:rPr>
      </w:pPr>
      <w:r w:rsidRPr="00633105">
        <w:rPr>
          <w:rFonts w:eastAsia="Batang"/>
        </w:rPr>
        <w:t>2) збільшення ціни за одиницю товару</w:t>
      </w:r>
      <w:r w:rsidR="0091475D">
        <w:rPr>
          <w:rFonts w:eastAsia="Batang"/>
          <w:lang w:val="uk-UA"/>
        </w:rPr>
        <w:t xml:space="preserve"> (послуги)</w:t>
      </w:r>
      <w:r w:rsidRPr="00633105">
        <w:rPr>
          <w:rFonts w:eastAsia="Batang"/>
        </w:rPr>
        <w:t xml:space="preserve"> </w:t>
      </w:r>
      <w:proofErr w:type="spellStart"/>
      <w:r w:rsidRPr="00633105">
        <w:rPr>
          <w:rFonts w:eastAsia="Batang"/>
        </w:rPr>
        <w:t>пропорційно</w:t>
      </w:r>
      <w:proofErr w:type="spellEnd"/>
      <w:r w:rsidRPr="00633105">
        <w:rPr>
          <w:rFonts w:eastAsia="Batang"/>
        </w:rPr>
        <w:t xml:space="preserve"> збільшенню ціни такого товару</w:t>
      </w:r>
      <w:r w:rsidR="0091475D">
        <w:rPr>
          <w:rFonts w:eastAsia="Batang"/>
          <w:lang w:val="uk-UA"/>
        </w:rPr>
        <w:t xml:space="preserve"> (послуги)</w:t>
      </w:r>
      <w:r w:rsidRPr="00633105">
        <w:rPr>
          <w:rFonts w:eastAsia="Batang"/>
        </w:rPr>
        <w:t xml:space="preserve"> на ринку у разі коливання ціни такого товару на ринку за умови, що така зміна не призведе до збільшення суми, визн</w:t>
      </w:r>
      <w:r w:rsidR="0091475D">
        <w:rPr>
          <w:rFonts w:eastAsia="Batang"/>
        </w:rPr>
        <w:t>аченої в договорі про закупівлю.</w:t>
      </w:r>
      <w:r w:rsidRPr="00633105">
        <w:rPr>
          <w:rFonts w:eastAsia="Batang"/>
        </w:rPr>
        <w:t xml:space="preserve"> </w:t>
      </w:r>
    </w:p>
    <w:p w:rsidR="00FF32F9" w:rsidRPr="00633105" w:rsidRDefault="00FF32F9" w:rsidP="00FF32F9">
      <w:pPr>
        <w:pStyle w:val="a6"/>
        <w:spacing w:before="0" w:after="0"/>
        <w:jc w:val="both"/>
        <w:rPr>
          <w:rFonts w:eastAsia="Batang"/>
        </w:rPr>
      </w:pPr>
      <w:r w:rsidRPr="00633105">
        <w:rPr>
          <w:rFonts w:eastAsia="Batang"/>
        </w:rPr>
        <w:t>3) покращення якості предмета закупівлі, за умови що таке покращення не призведе до збільшення суми, визначеної в договорі про закупівлю;</w:t>
      </w:r>
    </w:p>
    <w:p w:rsidR="00FF32F9" w:rsidRPr="00633105" w:rsidRDefault="00FF32F9" w:rsidP="00FF32F9">
      <w:pPr>
        <w:pStyle w:val="a6"/>
        <w:spacing w:before="0" w:after="0"/>
        <w:jc w:val="both"/>
        <w:rPr>
          <w:rFonts w:eastAsia="Batang"/>
        </w:rPr>
      </w:pPr>
      <w:r w:rsidRPr="00633105">
        <w:rPr>
          <w:rFonts w:eastAsia="Batang"/>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633105">
        <w:rPr>
          <w:rFonts w:eastAsia="Batang"/>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2F9" w:rsidRPr="00633105" w:rsidRDefault="00FF32F9" w:rsidP="00FF32F9">
      <w:pPr>
        <w:pStyle w:val="a6"/>
        <w:spacing w:before="0" w:after="0"/>
        <w:jc w:val="both"/>
        <w:rPr>
          <w:rFonts w:eastAsia="Batang"/>
        </w:rPr>
      </w:pPr>
      <w:r w:rsidRPr="00633105">
        <w:rPr>
          <w:rFonts w:eastAsia="Batang"/>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32F9" w:rsidRPr="00633105" w:rsidRDefault="00FF32F9" w:rsidP="00FF32F9">
      <w:pPr>
        <w:pStyle w:val="a6"/>
        <w:spacing w:before="0" w:after="0"/>
        <w:jc w:val="both"/>
        <w:rPr>
          <w:rFonts w:eastAsia="Batang"/>
        </w:rPr>
      </w:pPr>
      <w:r w:rsidRPr="00633105">
        <w:rPr>
          <w:rFonts w:eastAsia="Batang"/>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3105">
        <w:rPr>
          <w:rFonts w:eastAsia="Batang"/>
        </w:rPr>
        <w:t>пропорційно</w:t>
      </w:r>
      <w:proofErr w:type="spellEnd"/>
      <w:r w:rsidRPr="00633105">
        <w:rPr>
          <w:rFonts w:eastAsia="Batang"/>
        </w:rPr>
        <w:t xml:space="preserve"> до зміни таких ставок та/або пільг з оподаткування;</w:t>
      </w:r>
    </w:p>
    <w:p w:rsidR="00FF32F9" w:rsidRPr="00633105" w:rsidRDefault="00FF32F9" w:rsidP="00FF32F9">
      <w:pPr>
        <w:pStyle w:val="a6"/>
        <w:spacing w:before="0" w:after="0"/>
        <w:jc w:val="both"/>
        <w:rPr>
          <w:rFonts w:eastAsia="Batang"/>
        </w:rPr>
      </w:pPr>
      <w:r w:rsidRPr="00633105">
        <w:rPr>
          <w:rFonts w:eastAsia="Batang"/>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105">
        <w:rPr>
          <w:rFonts w:eastAsia="Batang"/>
        </w:rPr>
        <w:t>Platts</w:t>
      </w:r>
      <w:proofErr w:type="spellEnd"/>
      <w:r w:rsidRPr="00633105">
        <w:rPr>
          <w:rFonts w:eastAsia="Batang"/>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32F9" w:rsidRPr="00633105" w:rsidRDefault="00FF32F9" w:rsidP="00FF32F9">
      <w:pPr>
        <w:pStyle w:val="a6"/>
        <w:spacing w:before="0" w:after="0"/>
        <w:jc w:val="both"/>
        <w:rPr>
          <w:rFonts w:eastAsia="Batang"/>
        </w:rPr>
      </w:pPr>
      <w:r w:rsidRPr="00633105">
        <w:rPr>
          <w:rFonts w:eastAsia="Batang"/>
        </w:rPr>
        <w:tab/>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F32F9" w:rsidRPr="00633105" w:rsidRDefault="00FF32F9" w:rsidP="00FF32F9">
      <w:pPr>
        <w:pStyle w:val="a6"/>
        <w:spacing w:before="0" w:after="0"/>
        <w:jc w:val="both"/>
      </w:pPr>
      <w:r w:rsidRPr="00633105">
        <w:rPr>
          <w:lang w:val="uk-UA"/>
        </w:rPr>
        <w:t xml:space="preserve">       3</w:t>
      </w:r>
      <w:r w:rsidRPr="00633105">
        <w:t>.</w:t>
      </w:r>
      <w:r w:rsidRPr="00633105">
        <w:rPr>
          <w:lang w:val="uk-UA"/>
        </w:rPr>
        <w:t>4</w:t>
      </w:r>
      <w:r w:rsidRPr="00633105">
        <w:t xml:space="preserve">. Ціна  послуг вказана в Додатку №1 до Договору, які є його невід’ємною частиною. </w:t>
      </w:r>
    </w:p>
    <w:p w:rsidR="00FF32F9" w:rsidRPr="00633105" w:rsidRDefault="00FF32F9" w:rsidP="00FF32F9">
      <w:pPr>
        <w:tabs>
          <w:tab w:val="left" w:pos="1416"/>
        </w:tabs>
        <w:jc w:val="both"/>
        <w:rPr>
          <w:rFonts w:ascii="Times New Roman" w:hAnsi="Times New Roman" w:cs="Times New Roman"/>
          <w:sz w:val="24"/>
          <w:szCs w:val="24"/>
        </w:rPr>
      </w:pPr>
      <w:r w:rsidRPr="00633105">
        <w:rPr>
          <w:rFonts w:ascii="Times New Roman" w:hAnsi="Times New Roman" w:cs="Times New Roman"/>
          <w:sz w:val="24"/>
          <w:szCs w:val="24"/>
        </w:rPr>
        <w:t xml:space="preserve">       3.5. Платежі за цим Договором здійснюються у валюті України - гривні.</w:t>
      </w:r>
    </w:p>
    <w:p w:rsidR="00FF32F9" w:rsidRPr="00633105" w:rsidRDefault="00FF32F9" w:rsidP="00FF32F9">
      <w:pPr>
        <w:tabs>
          <w:tab w:val="left" w:pos="1416"/>
        </w:tabs>
        <w:jc w:val="both"/>
        <w:rPr>
          <w:rFonts w:ascii="Times New Roman" w:hAnsi="Times New Roman" w:cs="Times New Roman"/>
          <w:sz w:val="24"/>
          <w:szCs w:val="24"/>
        </w:rPr>
      </w:pPr>
      <w:r w:rsidRPr="00633105">
        <w:rPr>
          <w:rFonts w:ascii="Times New Roman" w:hAnsi="Times New Roman" w:cs="Times New Roman"/>
          <w:sz w:val="24"/>
          <w:szCs w:val="24"/>
        </w:rPr>
        <w:t xml:space="preserve">       3.6.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30 календарних днів з дня отримання їх Замовником.</w:t>
      </w:r>
      <w:r w:rsidR="00760EB1">
        <w:rPr>
          <w:rFonts w:ascii="Times New Roman" w:hAnsi="Times New Roman" w:cs="Times New Roman"/>
          <w:sz w:val="24"/>
          <w:szCs w:val="24"/>
        </w:rPr>
        <w:t xml:space="preserve"> </w:t>
      </w:r>
      <w:r w:rsidR="00760EB1" w:rsidRPr="00760EB1">
        <w:rPr>
          <w:rFonts w:ascii="Times New Roman" w:hAnsi="Times New Roman" w:cs="Times New Roman"/>
          <w:color w:val="000000"/>
          <w:sz w:val="24"/>
          <w:szCs w:val="24"/>
          <w:shd w:val="clear" w:color="auto" w:fill="FDFEFD"/>
        </w:rPr>
        <w:t>У разі затримки фінансування розрахунок за поставлений товар здійснюється на протязі 3 банківських днів з дати отримання Замовником коштів на свій реєстраційний рахунок</w:t>
      </w:r>
      <w:r w:rsidR="00760EB1">
        <w:rPr>
          <w:rFonts w:ascii="Arial" w:hAnsi="Arial" w:cs="Arial"/>
          <w:color w:val="000000"/>
          <w:sz w:val="21"/>
          <w:szCs w:val="21"/>
          <w:shd w:val="clear" w:color="auto" w:fill="FDFEFD"/>
        </w:rPr>
        <w:t>.</w:t>
      </w:r>
      <w:r w:rsidRPr="00633105">
        <w:rPr>
          <w:rFonts w:ascii="Times New Roman" w:hAnsi="Times New Roman" w:cs="Times New Roman"/>
          <w:sz w:val="24"/>
          <w:szCs w:val="24"/>
        </w:rPr>
        <w:t xml:space="preserve"> Обсяг необхідних медичних послуг визначається в ході виконання Договору, виходячи з фактично виникаючих потреб Замовника. Оплата надання послуги здійснюється за ціною одиниці послуги, але ви</w:t>
      </w:r>
      <w:r>
        <w:rPr>
          <w:rFonts w:ascii="Times New Roman" w:hAnsi="Times New Roman" w:cs="Times New Roman"/>
          <w:sz w:val="24"/>
          <w:szCs w:val="24"/>
        </w:rPr>
        <w:t>ходячи з обсягу фактично наданих послуг</w:t>
      </w:r>
      <w:r w:rsidRPr="00633105">
        <w:rPr>
          <w:rFonts w:ascii="Times New Roman" w:hAnsi="Times New Roman" w:cs="Times New Roman"/>
          <w:sz w:val="24"/>
          <w:szCs w:val="24"/>
        </w:rPr>
        <w:t>.</w:t>
      </w:r>
    </w:p>
    <w:p w:rsidR="00FF32F9" w:rsidRDefault="00FF32F9" w:rsidP="00FF32F9">
      <w:pPr>
        <w:keepNext/>
        <w:keepLines/>
        <w:ind w:left="3500"/>
        <w:outlineLvl w:val="4"/>
        <w:rPr>
          <w:rFonts w:ascii="Times New Roman" w:hAnsi="Times New Roman" w:cs="Times New Roman"/>
          <w:b/>
          <w:bCs/>
          <w:sz w:val="24"/>
          <w:szCs w:val="24"/>
        </w:rPr>
      </w:pPr>
    </w:p>
    <w:p w:rsidR="00FF32F9" w:rsidRPr="00633105" w:rsidRDefault="00FF32F9" w:rsidP="00FF32F9">
      <w:pPr>
        <w:keepNext/>
        <w:keepLines/>
        <w:ind w:left="3500"/>
        <w:outlineLvl w:val="4"/>
        <w:rPr>
          <w:rFonts w:ascii="Times New Roman" w:hAnsi="Times New Roman" w:cs="Times New Roman"/>
          <w:b/>
          <w:bCs/>
          <w:sz w:val="24"/>
          <w:szCs w:val="24"/>
        </w:rPr>
      </w:pPr>
      <w:r w:rsidRPr="00633105">
        <w:rPr>
          <w:rFonts w:ascii="Times New Roman" w:hAnsi="Times New Roman" w:cs="Times New Roman"/>
          <w:b/>
          <w:bCs/>
          <w:sz w:val="24"/>
          <w:szCs w:val="24"/>
        </w:rPr>
        <w:t>4. Відповідальність сторін</w:t>
      </w:r>
    </w:p>
    <w:p w:rsidR="00FF32F9" w:rsidRPr="00633105" w:rsidRDefault="00FF32F9" w:rsidP="00FF32F9">
      <w:pPr>
        <w:pStyle w:val="xfmc1"/>
        <w:shd w:val="clear" w:color="auto" w:fill="FFFFFF"/>
        <w:spacing w:before="0" w:beforeAutospacing="0" w:after="0" w:afterAutospacing="0"/>
        <w:jc w:val="both"/>
        <w:rPr>
          <w:color w:val="000000"/>
          <w:lang w:val="uk-UA"/>
        </w:rPr>
      </w:pPr>
      <w:r w:rsidRPr="00633105">
        <w:rPr>
          <w:color w:val="000000"/>
          <w:spacing w:val="-9"/>
          <w:lang w:val="uk-UA"/>
        </w:rPr>
        <w:t xml:space="preserve">               4.1.</w:t>
      </w:r>
      <w:r w:rsidRPr="00633105">
        <w:rPr>
          <w:color w:val="000000"/>
          <w:lang w:val="uk-UA"/>
        </w:rPr>
        <w:t>  У разі невиконання або неналежного виконання своїх зобов'язань за договором Сторони несуть відпо</w:t>
      </w:r>
      <w:r>
        <w:rPr>
          <w:color w:val="000000"/>
          <w:lang w:val="uk-UA"/>
        </w:rPr>
        <w:t>відальність, передбачену чинним</w:t>
      </w:r>
      <w:r w:rsidRPr="00633105">
        <w:rPr>
          <w:color w:val="000000"/>
          <w:lang w:val="uk-UA"/>
        </w:rPr>
        <w:t xml:space="preserve"> законодавством та цим Договором.</w:t>
      </w:r>
    </w:p>
    <w:p w:rsidR="00FF32F9" w:rsidRPr="00633105" w:rsidRDefault="00FF32F9" w:rsidP="00FF32F9">
      <w:pPr>
        <w:pStyle w:val="xfmc1"/>
        <w:shd w:val="clear" w:color="auto" w:fill="FFFFFF"/>
        <w:spacing w:before="0" w:beforeAutospacing="0" w:after="0" w:afterAutospacing="0"/>
        <w:jc w:val="both"/>
        <w:rPr>
          <w:lang w:val="uk-UA"/>
        </w:rPr>
      </w:pPr>
      <w:r w:rsidRPr="00633105">
        <w:rPr>
          <w:color w:val="000000"/>
          <w:lang w:val="uk-UA"/>
        </w:rPr>
        <w:t xml:space="preserve">           </w:t>
      </w:r>
      <w:r w:rsidRPr="00633105">
        <w:t xml:space="preserve"> 4.</w:t>
      </w:r>
      <w:r w:rsidRPr="00633105">
        <w:rPr>
          <w:lang w:val="uk-UA"/>
        </w:rPr>
        <w:t>2</w:t>
      </w:r>
      <w:r w:rsidRPr="00633105">
        <w:t xml:space="preserve">. У </w:t>
      </w:r>
      <w:proofErr w:type="spellStart"/>
      <w:r w:rsidRPr="00633105">
        <w:t>разі</w:t>
      </w:r>
      <w:proofErr w:type="spellEnd"/>
      <w:r w:rsidRPr="00633105">
        <w:t xml:space="preserve"> </w:t>
      </w:r>
      <w:proofErr w:type="spellStart"/>
      <w:r w:rsidRPr="00633105">
        <w:t>порушень</w:t>
      </w:r>
      <w:proofErr w:type="spellEnd"/>
      <w:r w:rsidRPr="00633105">
        <w:t xml:space="preserve"> правил забору </w:t>
      </w:r>
      <w:proofErr w:type="spellStart"/>
      <w:r w:rsidRPr="00633105">
        <w:t>біоматеріалу</w:t>
      </w:r>
      <w:proofErr w:type="spellEnd"/>
      <w:r w:rsidRPr="00633105">
        <w:t xml:space="preserve"> </w:t>
      </w:r>
      <w:proofErr w:type="spellStart"/>
      <w:r w:rsidRPr="00633105">
        <w:t>Замовником</w:t>
      </w:r>
      <w:proofErr w:type="spellEnd"/>
      <w:r w:rsidRPr="00633105">
        <w:t xml:space="preserve">, </w:t>
      </w:r>
      <w:proofErr w:type="spellStart"/>
      <w:r w:rsidRPr="00633105">
        <w:t>Виконавець</w:t>
      </w:r>
      <w:proofErr w:type="spellEnd"/>
      <w:r w:rsidRPr="00633105">
        <w:t xml:space="preserve"> не </w:t>
      </w:r>
      <w:proofErr w:type="spellStart"/>
      <w:r w:rsidRPr="00633105">
        <w:t>несе</w:t>
      </w:r>
      <w:proofErr w:type="spellEnd"/>
      <w:r w:rsidRPr="00633105">
        <w:t xml:space="preserve"> </w:t>
      </w:r>
      <w:proofErr w:type="spellStart"/>
      <w:r w:rsidRPr="00633105">
        <w:t>відповідальності</w:t>
      </w:r>
      <w:proofErr w:type="spellEnd"/>
      <w:r w:rsidRPr="00633105">
        <w:t xml:space="preserve"> за </w:t>
      </w:r>
      <w:proofErr w:type="spellStart"/>
      <w:r w:rsidRPr="00633105">
        <w:t>якість</w:t>
      </w:r>
      <w:proofErr w:type="spellEnd"/>
      <w:r w:rsidRPr="00633105">
        <w:t xml:space="preserve"> </w:t>
      </w:r>
      <w:proofErr w:type="spellStart"/>
      <w:r w:rsidRPr="00633105">
        <w:rPr>
          <w:lang w:val="uk-UA"/>
        </w:rPr>
        <w:t>патогістологічного</w:t>
      </w:r>
      <w:proofErr w:type="spellEnd"/>
      <w:r w:rsidRPr="00633105">
        <w:t xml:space="preserve"> </w:t>
      </w:r>
      <w:proofErr w:type="spellStart"/>
      <w:r w:rsidRPr="00633105">
        <w:t>дослідження</w:t>
      </w:r>
      <w:proofErr w:type="spellEnd"/>
      <w:r w:rsidRPr="00633105">
        <w:t>.</w:t>
      </w:r>
    </w:p>
    <w:p w:rsidR="00FF32F9" w:rsidRPr="00633105" w:rsidRDefault="00FF32F9" w:rsidP="00FF32F9">
      <w:pPr>
        <w:pStyle w:val="xfmc1"/>
        <w:shd w:val="clear" w:color="auto" w:fill="FFFFFF"/>
        <w:spacing w:before="0" w:beforeAutospacing="0" w:after="0" w:afterAutospacing="0"/>
        <w:jc w:val="both"/>
        <w:rPr>
          <w:lang w:val="uk-UA"/>
        </w:rPr>
      </w:pPr>
      <w:r w:rsidRPr="00633105">
        <w:rPr>
          <w:lang w:val="uk-UA"/>
        </w:rPr>
        <w:t xml:space="preserve">            4.3. </w:t>
      </w:r>
      <w:r w:rsidRPr="00633105">
        <w:t xml:space="preserve">У </w:t>
      </w:r>
      <w:proofErr w:type="spellStart"/>
      <w:r w:rsidRPr="00633105">
        <w:t>разі</w:t>
      </w:r>
      <w:proofErr w:type="spellEnd"/>
      <w:r w:rsidRPr="00633105">
        <w:t xml:space="preserve"> </w:t>
      </w:r>
      <w:proofErr w:type="spellStart"/>
      <w:r w:rsidRPr="00633105">
        <w:t>прострочення</w:t>
      </w:r>
      <w:proofErr w:type="spellEnd"/>
      <w:r w:rsidRPr="00633105">
        <w:t xml:space="preserve"> платежу </w:t>
      </w:r>
      <w:proofErr w:type="spellStart"/>
      <w:r w:rsidRPr="00633105">
        <w:t>Замовник</w:t>
      </w:r>
      <w:proofErr w:type="spellEnd"/>
      <w:r w:rsidRPr="00633105">
        <w:t xml:space="preserve"> </w:t>
      </w:r>
      <w:proofErr w:type="spellStart"/>
      <w:r w:rsidRPr="00633105">
        <w:t>сплачує</w:t>
      </w:r>
      <w:proofErr w:type="spellEnd"/>
      <w:r w:rsidRPr="00633105">
        <w:t xml:space="preserve"> </w:t>
      </w:r>
      <w:proofErr w:type="spellStart"/>
      <w:r w:rsidRPr="00633105">
        <w:t>Виконавцю</w:t>
      </w:r>
      <w:proofErr w:type="spellEnd"/>
      <w:r w:rsidRPr="00633105">
        <w:t xml:space="preserve"> пеню в </w:t>
      </w:r>
      <w:proofErr w:type="spellStart"/>
      <w:r w:rsidRPr="00633105">
        <w:t>розмірі</w:t>
      </w:r>
      <w:proofErr w:type="spellEnd"/>
      <w:r w:rsidRPr="00633105">
        <w:t xml:space="preserve"> </w:t>
      </w:r>
      <w:proofErr w:type="spellStart"/>
      <w:r w:rsidRPr="00633105">
        <w:t>подвійної</w:t>
      </w:r>
      <w:proofErr w:type="spellEnd"/>
      <w:r w:rsidRPr="00633105">
        <w:t xml:space="preserve"> </w:t>
      </w:r>
      <w:proofErr w:type="spellStart"/>
      <w:r w:rsidRPr="00633105">
        <w:t>облікової</w:t>
      </w:r>
      <w:proofErr w:type="spellEnd"/>
      <w:r w:rsidRPr="00633105">
        <w:t xml:space="preserve"> ставки НБУ, яка </w:t>
      </w:r>
      <w:proofErr w:type="spellStart"/>
      <w:r w:rsidRPr="00633105">
        <w:t>діяла</w:t>
      </w:r>
      <w:proofErr w:type="spellEnd"/>
      <w:r w:rsidRPr="00633105">
        <w:t xml:space="preserve"> в </w:t>
      </w:r>
      <w:proofErr w:type="spellStart"/>
      <w:r w:rsidRPr="00633105">
        <w:t>період</w:t>
      </w:r>
      <w:proofErr w:type="spellEnd"/>
      <w:r w:rsidRPr="00633105">
        <w:t xml:space="preserve">, за </w:t>
      </w:r>
      <w:proofErr w:type="spellStart"/>
      <w:r w:rsidRPr="00633105">
        <w:t>який</w:t>
      </w:r>
      <w:proofErr w:type="spellEnd"/>
      <w:r w:rsidRPr="00633105">
        <w:t xml:space="preserve"> </w:t>
      </w:r>
      <w:proofErr w:type="spellStart"/>
      <w:r w:rsidRPr="00633105">
        <w:t>нараховується</w:t>
      </w:r>
      <w:proofErr w:type="spellEnd"/>
      <w:r w:rsidRPr="00633105">
        <w:t xml:space="preserve"> пеня </w:t>
      </w:r>
      <w:proofErr w:type="spellStart"/>
      <w:r w:rsidRPr="00633105">
        <w:t>від</w:t>
      </w:r>
      <w:proofErr w:type="spellEnd"/>
      <w:r w:rsidRPr="00633105">
        <w:t xml:space="preserve"> </w:t>
      </w:r>
      <w:proofErr w:type="spellStart"/>
      <w:r w:rsidRPr="00633105">
        <w:t>суми</w:t>
      </w:r>
      <w:proofErr w:type="spellEnd"/>
      <w:r w:rsidRPr="00633105">
        <w:t xml:space="preserve"> недоплати за </w:t>
      </w:r>
      <w:proofErr w:type="spellStart"/>
      <w:r w:rsidRPr="00633105">
        <w:t>кожен</w:t>
      </w:r>
      <w:proofErr w:type="spellEnd"/>
      <w:r w:rsidRPr="00633105">
        <w:t xml:space="preserve"> день </w:t>
      </w:r>
      <w:proofErr w:type="spellStart"/>
      <w:r w:rsidRPr="00633105">
        <w:t>прострочення</w:t>
      </w:r>
      <w:proofErr w:type="spellEnd"/>
      <w:r w:rsidRPr="00633105">
        <w:t>.</w:t>
      </w:r>
    </w:p>
    <w:p w:rsidR="00FF32F9" w:rsidRPr="00633105" w:rsidRDefault="00FF32F9" w:rsidP="00FF32F9">
      <w:pPr>
        <w:autoSpaceDN w:val="0"/>
        <w:adjustRightInd w:val="0"/>
        <w:jc w:val="both"/>
        <w:rPr>
          <w:rFonts w:ascii="Times New Roman" w:hAnsi="Times New Roman" w:cs="Times New Roman"/>
          <w:color w:val="000000"/>
          <w:sz w:val="24"/>
          <w:szCs w:val="24"/>
        </w:rPr>
      </w:pPr>
      <w:r w:rsidRPr="00633105">
        <w:rPr>
          <w:rFonts w:ascii="Times New Roman" w:hAnsi="Times New Roman" w:cs="Times New Roman"/>
          <w:color w:val="000000"/>
          <w:sz w:val="24"/>
          <w:szCs w:val="24"/>
          <w:highlight w:val="white"/>
        </w:rPr>
        <w:t xml:space="preserve">            4.4.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FF32F9" w:rsidRPr="00633105" w:rsidRDefault="00FF32F9" w:rsidP="00FF32F9">
      <w:pPr>
        <w:autoSpaceDN w:val="0"/>
        <w:adjustRightInd w:val="0"/>
        <w:jc w:val="both"/>
        <w:rPr>
          <w:rFonts w:ascii="Times New Roman" w:hAnsi="Times New Roman" w:cs="Times New Roman"/>
          <w:sz w:val="24"/>
          <w:szCs w:val="24"/>
        </w:rPr>
      </w:pPr>
      <w:r w:rsidRPr="00633105">
        <w:rPr>
          <w:rFonts w:ascii="Times New Roman" w:hAnsi="Times New Roman" w:cs="Times New Roman"/>
          <w:color w:val="000000"/>
          <w:sz w:val="24"/>
          <w:szCs w:val="24"/>
        </w:rPr>
        <w:t xml:space="preserve">            </w:t>
      </w:r>
      <w:r w:rsidRPr="00633105">
        <w:rPr>
          <w:rFonts w:ascii="Times New Roman" w:hAnsi="Times New Roman" w:cs="Times New Roman"/>
          <w:sz w:val="24"/>
          <w:szCs w:val="24"/>
        </w:rPr>
        <w:t>4.6. Сторона не несе відповідальності за порушення Договору, якщо воно сталося не з її вини (умисну чи необережності). Сторони погодилися, що в разі виникнення обста</w:t>
      </w:r>
      <w:r w:rsidRPr="00633105">
        <w:rPr>
          <w:rFonts w:ascii="Times New Roman" w:hAnsi="Times New Roman" w:cs="Times New Roman"/>
          <w:sz w:val="24"/>
          <w:szCs w:val="24"/>
        </w:rPr>
        <w:softHyphen/>
        <w:t>вин непереборної сили, а саме: війни, військових дій, блокади, е</w:t>
      </w:r>
      <w:r>
        <w:rPr>
          <w:rFonts w:ascii="Times New Roman" w:hAnsi="Times New Roman" w:cs="Times New Roman"/>
          <w:sz w:val="24"/>
          <w:szCs w:val="24"/>
        </w:rPr>
        <w:t>мбарго, валютних обме</w:t>
      </w:r>
      <w:r>
        <w:rPr>
          <w:rFonts w:ascii="Times New Roman" w:hAnsi="Times New Roman" w:cs="Times New Roman"/>
          <w:sz w:val="24"/>
          <w:szCs w:val="24"/>
        </w:rPr>
        <w:softHyphen/>
        <w:t>жень</w:t>
      </w:r>
      <w:r w:rsidRPr="00633105">
        <w:rPr>
          <w:rFonts w:ascii="Times New Roman" w:hAnsi="Times New Roman" w:cs="Times New Roman"/>
          <w:sz w:val="24"/>
          <w:szCs w:val="24"/>
        </w:rPr>
        <w:t>, які унеможливлюють виконання Стороною своїх зобов'язань за цим Договором, пожеж, пове</w:t>
      </w:r>
      <w:r w:rsidRPr="00633105">
        <w:rPr>
          <w:rFonts w:ascii="Times New Roman" w:hAnsi="Times New Roman" w:cs="Times New Roman"/>
          <w:sz w:val="24"/>
          <w:szCs w:val="24"/>
        </w:rPr>
        <w:softHyphen/>
        <w:t>ней, іншого стихійного лиха чи природних явищ, та безпосередньої дії таких обставин на Сторону, я</w:t>
      </w:r>
      <w:r>
        <w:rPr>
          <w:rFonts w:ascii="Times New Roman" w:hAnsi="Times New Roman" w:cs="Times New Roman"/>
          <w:sz w:val="24"/>
          <w:szCs w:val="24"/>
        </w:rPr>
        <w:t xml:space="preserve">ка повинна виконати </w:t>
      </w:r>
      <w:r w:rsidRPr="00633105">
        <w:rPr>
          <w:rFonts w:ascii="Times New Roman" w:hAnsi="Times New Roman" w:cs="Times New Roman"/>
          <w:sz w:val="24"/>
          <w:szCs w:val="24"/>
        </w:rPr>
        <w:t>зобов'язання, Сторона звільняється від ви</w:t>
      </w:r>
      <w:r w:rsidRPr="00633105">
        <w:rPr>
          <w:rFonts w:ascii="Times New Roman" w:hAnsi="Times New Roman" w:cs="Times New Roman"/>
          <w:sz w:val="24"/>
          <w:szCs w:val="24"/>
        </w:rPr>
        <w:softHyphen/>
        <w:t>конання своїх зобов'язань на час дії зазначених обставин. Договір буде подовжений на період, рівний по тривалості цим обставинам.</w:t>
      </w:r>
    </w:p>
    <w:p w:rsidR="00FF32F9" w:rsidRPr="000268F6" w:rsidRDefault="00FF32F9" w:rsidP="00FF32F9">
      <w:pPr>
        <w:jc w:val="both"/>
        <w:rPr>
          <w:rFonts w:ascii="Times New Roman" w:hAnsi="Times New Roman" w:cs="Times New Roman"/>
          <w:sz w:val="24"/>
          <w:szCs w:val="24"/>
        </w:rPr>
      </w:pPr>
      <w:r w:rsidRPr="00633105">
        <w:rPr>
          <w:rFonts w:ascii="Times New Roman" w:hAnsi="Times New Roman" w:cs="Times New Roman"/>
          <w:sz w:val="24"/>
          <w:szCs w:val="24"/>
        </w:rPr>
        <w:lastRenderedPageBreak/>
        <w:t xml:space="preserve">           4.7. Факт настання обставин форс-мажору повинен бути підтверджений довідкою Торгово- промислової палати України.</w:t>
      </w:r>
    </w:p>
    <w:p w:rsidR="00FF32F9" w:rsidRDefault="00FF32F9" w:rsidP="00FF32F9">
      <w:pPr>
        <w:keepNext/>
        <w:keepLines/>
        <w:ind w:left="3780"/>
        <w:outlineLvl w:val="4"/>
        <w:rPr>
          <w:rFonts w:ascii="Times New Roman" w:hAnsi="Times New Roman" w:cs="Times New Roman"/>
          <w:b/>
          <w:bCs/>
          <w:sz w:val="24"/>
          <w:szCs w:val="24"/>
        </w:rPr>
      </w:pPr>
    </w:p>
    <w:p w:rsidR="00FF32F9" w:rsidRPr="00633105" w:rsidRDefault="00FF32F9" w:rsidP="00FF32F9">
      <w:pPr>
        <w:keepNext/>
        <w:keepLines/>
        <w:ind w:left="3780"/>
        <w:outlineLvl w:val="4"/>
        <w:rPr>
          <w:rFonts w:ascii="Times New Roman" w:hAnsi="Times New Roman" w:cs="Times New Roman"/>
          <w:b/>
          <w:bCs/>
          <w:sz w:val="24"/>
          <w:szCs w:val="24"/>
        </w:rPr>
      </w:pPr>
      <w:r w:rsidRPr="00633105">
        <w:rPr>
          <w:rFonts w:ascii="Times New Roman" w:hAnsi="Times New Roman" w:cs="Times New Roman"/>
          <w:b/>
          <w:bCs/>
          <w:sz w:val="24"/>
          <w:szCs w:val="24"/>
        </w:rPr>
        <w:t>5. Вирішення спорів</w:t>
      </w:r>
    </w:p>
    <w:p w:rsidR="00FF32F9" w:rsidRPr="00633105" w:rsidRDefault="00FF32F9" w:rsidP="00FF32F9">
      <w:pPr>
        <w:numPr>
          <w:ilvl w:val="0"/>
          <w:numId w:val="1"/>
        </w:numPr>
        <w:tabs>
          <w:tab w:val="left" w:pos="1158"/>
        </w:tabs>
        <w:spacing w:line="276" w:lineRule="auto"/>
        <w:ind w:firstLine="709"/>
        <w:jc w:val="both"/>
        <w:rPr>
          <w:rFonts w:ascii="Times New Roman" w:hAnsi="Times New Roman" w:cs="Times New Roman"/>
          <w:sz w:val="24"/>
          <w:szCs w:val="24"/>
        </w:rPr>
      </w:pPr>
      <w:r w:rsidRPr="00633105">
        <w:rPr>
          <w:rFonts w:ascii="Times New Roman" w:hAnsi="Times New Roman" w:cs="Times New Roman"/>
          <w:sz w:val="24"/>
          <w:szCs w:val="24"/>
        </w:rPr>
        <w:t>Усі спори, що виникають з цього Договору або пов'язані із ним, вирішуються шляхом переговорів між Сторонами.</w:t>
      </w:r>
    </w:p>
    <w:p w:rsidR="00FF32F9" w:rsidRPr="00C5047F" w:rsidRDefault="00FF32F9" w:rsidP="00FF32F9">
      <w:pPr>
        <w:numPr>
          <w:ilvl w:val="0"/>
          <w:numId w:val="1"/>
        </w:numPr>
        <w:tabs>
          <w:tab w:val="left" w:pos="1167"/>
        </w:tabs>
        <w:spacing w:line="276" w:lineRule="auto"/>
        <w:ind w:firstLine="709"/>
        <w:jc w:val="both"/>
        <w:rPr>
          <w:rFonts w:ascii="Times New Roman" w:hAnsi="Times New Roman" w:cs="Times New Roman"/>
          <w:sz w:val="24"/>
          <w:szCs w:val="24"/>
        </w:rPr>
      </w:pPr>
      <w:r w:rsidRPr="00633105">
        <w:rPr>
          <w:rFonts w:ascii="Times New Roman" w:hAnsi="Times New Roman" w:cs="Times New Roman"/>
          <w:sz w:val="24"/>
          <w:szCs w:val="24"/>
        </w:rPr>
        <w:t>Спори та розбіжності у рамках цього Договору, не врегульовані сторонами в досудовому порядку, передаються на розгляд суду.</w:t>
      </w:r>
    </w:p>
    <w:p w:rsidR="00FF32F9" w:rsidRDefault="00FF32F9" w:rsidP="00FF32F9">
      <w:pPr>
        <w:keepNext/>
        <w:keepLines/>
        <w:ind w:left="4080"/>
        <w:outlineLvl w:val="4"/>
        <w:rPr>
          <w:rFonts w:ascii="Times New Roman" w:hAnsi="Times New Roman" w:cs="Times New Roman"/>
          <w:b/>
          <w:bCs/>
          <w:sz w:val="24"/>
          <w:szCs w:val="24"/>
        </w:rPr>
      </w:pPr>
      <w:r>
        <w:rPr>
          <w:rFonts w:ascii="Times New Roman" w:hAnsi="Times New Roman" w:cs="Times New Roman"/>
          <w:b/>
          <w:bCs/>
          <w:sz w:val="24"/>
          <w:szCs w:val="24"/>
        </w:rPr>
        <w:t>6</w:t>
      </w:r>
      <w:r w:rsidRPr="00633105">
        <w:rPr>
          <w:rFonts w:ascii="Times New Roman" w:hAnsi="Times New Roman" w:cs="Times New Roman"/>
          <w:b/>
          <w:bCs/>
          <w:sz w:val="24"/>
          <w:szCs w:val="24"/>
        </w:rPr>
        <w:t>. Дія договору</w:t>
      </w:r>
    </w:p>
    <w:p w:rsidR="00FF32F9" w:rsidRPr="00633105" w:rsidRDefault="00FF32F9" w:rsidP="00FF32F9">
      <w:pPr>
        <w:keepNext/>
        <w:keepLines/>
        <w:ind w:left="4080"/>
        <w:outlineLvl w:val="4"/>
        <w:rPr>
          <w:rFonts w:ascii="Times New Roman" w:hAnsi="Times New Roman" w:cs="Times New Roman"/>
          <w:b/>
          <w:bCs/>
          <w:sz w:val="24"/>
          <w:szCs w:val="24"/>
        </w:rPr>
      </w:pPr>
    </w:p>
    <w:p w:rsidR="00FF32F9" w:rsidRPr="00633105" w:rsidRDefault="00FF32F9" w:rsidP="00FF32F9">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.1. Цей Договір набирає чинності з моменту підписання його Ст</w:t>
      </w:r>
      <w:r w:rsidR="0091475D">
        <w:rPr>
          <w:rFonts w:ascii="Times New Roman" w:hAnsi="Times New Roman" w:cs="Times New Roman"/>
          <w:sz w:val="24"/>
          <w:szCs w:val="24"/>
        </w:rPr>
        <w:t>оронами та діє до 31 грудня 2023</w:t>
      </w:r>
      <w:r w:rsidRPr="00633105">
        <w:rPr>
          <w:rFonts w:ascii="Times New Roman" w:hAnsi="Times New Roman" w:cs="Times New Roman"/>
          <w:sz w:val="24"/>
          <w:szCs w:val="24"/>
        </w:rPr>
        <w:t xml:space="preserve"> року, а в частині гарантійних та фінансових зобов'язань – до повного виконання.           </w:t>
      </w:r>
    </w:p>
    <w:p w:rsidR="00FF32F9" w:rsidRPr="00633105" w:rsidRDefault="00FF32F9" w:rsidP="00FF32F9">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F32F9" w:rsidRPr="00633105" w:rsidRDefault="00FF32F9" w:rsidP="00FF32F9">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.3. Закінчення строку цього Договору не звільняє Сторони від відповідальності за його порушення, яке мало місце під час дії цього Договору.</w:t>
      </w:r>
    </w:p>
    <w:p w:rsidR="00FF32F9" w:rsidRPr="00633105" w:rsidRDefault="00FF32F9" w:rsidP="00FF32F9">
      <w:pPr>
        <w:tabs>
          <w:tab w:val="left" w:pos="1201"/>
        </w:tabs>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.4. Зміни у цей Договір можуть бути внесені тільки за домовленістю Сторін, яка оформлюється додатковою угодою до цього Договору.</w:t>
      </w:r>
    </w:p>
    <w:p w:rsidR="00FF32F9" w:rsidRPr="00633105" w:rsidRDefault="00FF32F9" w:rsidP="00FF32F9">
      <w:pPr>
        <w:tabs>
          <w:tab w:val="left" w:pos="1201"/>
        </w:tabs>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.5.  Зміни у цей Договір набирають чинності з моменту належного оформлення Сторонами відповідної додаткової угоди до цього Договору.</w:t>
      </w:r>
    </w:p>
    <w:p w:rsidR="00FF32F9" w:rsidRDefault="00FF32F9" w:rsidP="00FF32F9">
      <w:pPr>
        <w:tabs>
          <w:tab w:val="left" w:pos="1201"/>
        </w:tabs>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.6.  Зміна умов Договору в частині підвищення ціни за одиницю послуги допускається не раніше 90 днів від дня укладення Договору</w:t>
      </w:r>
      <w:r>
        <w:rPr>
          <w:rFonts w:ascii="Times New Roman" w:hAnsi="Times New Roman" w:cs="Times New Roman"/>
          <w:sz w:val="24"/>
          <w:szCs w:val="24"/>
        </w:rPr>
        <w:t>.</w:t>
      </w:r>
    </w:p>
    <w:p w:rsidR="00FF32F9" w:rsidRPr="00633105" w:rsidRDefault="00FF32F9" w:rsidP="00FF32F9">
      <w:pPr>
        <w:tabs>
          <w:tab w:val="left" w:pos="1201"/>
        </w:tabs>
        <w:jc w:val="both"/>
        <w:rPr>
          <w:rFonts w:ascii="Times New Roman" w:hAnsi="Times New Roman" w:cs="Times New Roman"/>
          <w:sz w:val="24"/>
          <w:szCs w:val="24"/>
        </w:rPr>
      </w:pPr>
      <w:r>
        <w:rPr>
          <w:rFonts w:ascii="Times New Roman" w:hAnsi="Times New Roman" w:cs="Times New Roman"/>
          <w:sz w:val="24"/>
          <w:szCs w:val="24"/>
        </w:rPr>
        <w:t xml:space="preserve">            6</w:t>
      </w:r>
      <w:r w:rsidRPr="00633105">
        <w:rPr>
          <w:rFonts w:ascii="Times New Roman" w:hAnsi="Times New Roman" w:cs="Times New Roman"/>
          <w:sz w:val="24"/>
          <w:szCs w:val="24"/>
        </w:rPr>
        <w:t>.7.  Дія Договору може бути припинена у випадку:</w:t>
      </w:r>
    </w:p>
    <w:p w:rsidR="00FF32F9" w:rsidRPr="00633105" w:rsidRDefault="00FF32F9" w:rsidP="00FF32F9">
      <w:pPr>
        <w:pStyle w:val="a4"/>
        <w:shd w:val="clear" w:color="auto" w:fill="FFFFFF"/>
        <w:spacing w:line="240" w:lineRule="atLeast"/>
        <w:jc w:val="both"/>
        <w:rPr>
          <w:rFonts w:ascii="Times New Roman" w:hAnsi="Times New Roman"/>
          <w:sz w:val="24"/>
          <w:szCs w:val="24"/>
        </w:rPr>
      </w:pPr>
      <w:r w:rsidRPr="00633105">
        <w:rPr>
          <w:rFonts w:ascii="Times New Roman" w:hAnsi="Times New Roman"/>
          <w:sz w:val="24"/>
          <w:szCs w:val="24"/>
        </w:rPr>
        <w:t xml:space="preserve">- невиконання Сторонами своїх зобов'язань; </w:t>
      </w:r>
    </w:p>
    <w:p w:rsidR="00FF32F9" w:rsidRPr="00633105" w:rsidRDefault="00FF32F9" w:rsidP="00FF32F9">
      <w:pPr>
        <w:pStyle w:val="a4"/>
        <w:shd w:val="clear" w:color="auto" w:fill="FFFFFF"/>
        <w:spacing w:line="240" w:lineRule="atLeast"/>
        <w:jc w:val="both"/>
        <w:rPr>
          <w:rFonts w:ascii="Times New Roman" w:hAnsi="Times New Roman"/>
          <w:sz w:val="24"/>
          <w:szCs w:val="24"/>
        </w:rPr>
      </w:pPr>
      <w:r w:rsidRPr="00633105">
        <w:rPr>
          <w:rFonts w:ascii="Times New Roman" w:hAnsi="Times New Roman"/>
          <w:sz w:val="24"/>
          <w:szCs w:val="24"/>
        </w:rPr>
        <w:t>- за згодою Сторін шляхом укладання Додаткової угоди до Договору;</w:t>
      </w:r>
    </w:p>
    <w:p w:rsidR="00FF32F9" w:rsidRPr="00633105" w:rsidRDefault="00FF32F9" w:rsidP="00FF32F9">
      <w:pPr>
        <w:pStyle w:val="a4"/>
        <w:shd w:val="clear" w:color="auto" w:fill="FFFFFF"/>
        <w:spacing w:line="240" w:lineRule="atLeast"/>
        <w:jc w:val="both"/>
        <w:rPr>
          <w:rFonts w:ascii="Times New Roman" w:hAnsi="Times New Roman"/>
          <w:sz w:val="24"/>
          <w:szCs w:val="24"/>
        </w:rPr>
      </w:pPr>
      <w:r w:rsidRPr="00633105">
        <w:rPr>
          <w:rFonts w:ascii="Times New Roman" w:hAnsi="Times New Roman"/>
          <w:sz w:val="24"/>
          <w:szCs w:val="24"/>
        </w:rPr>
        <w:t>- за рішенням суду;</w:t>
      </w:r>
    </w:p>
    <w:p w:rsidR="00FF32F9" w:rsidRDefault="00FF32F9" w:rsidP="00FF32F9">
      <w:pPr>
        <w:pStyle w:val="a4"/>
        <w:shd w:val="clear" w:color="auto" w:fill="FFFFFF"/>
        <w:spacing w:line="240" w:lineRule="atLeast"/>
        <w:ind w:left="0"/>
        <w:jc w:val="both"/>
        <w:rPr>
          <w:rFonts w:ascii="Times New Roman" w:hAnsi="Times New Roman"/>
          <w:sz w:val="24"/>
          <w:szCs w:val="24"/>
        </w:rPr>
      </w:pPr>
      <w:r>
        <w:rPr>
          <w:rFonts w:ascii="Times New Roman" w:hAnsi="Times New Roman"/>
          <w:sz w:val="24"/>
          <w:szCs w:val="24"/>
        </w:rPr>
        <w:t xml:space="preserve">            </w:t>
      </w:r>
      <w:r w:rsidRPr="00633105">
        <w:rPr>
          <w:rFonts w:ascii="Times New Roman" w:hAnsi="Times New Roman"/>
          <w:sz w:val="24"/>
          <w:szCs w:val="24"/>
        </w:rPr>
        <w:t>- в інших випадках, пере</w:t>
      </w:r>
      <w:r>
        <w:rPr>
          <w:rFonts w:ascii="Times New Roman" w:hAnsi="Times New Roman"/>
          <w:sz w:val="24"/>
          <w:szCs w:val="24"/>
        </w:rPr>
        <w:t>дбачених законодавством України.</w:t>
      </w:r>
    </w:p>
    <w:p w:rsidR="00FF32F9" w:rsidRPr="00C5047F" w:rsidRDefault="00FF32F9" w:rsidP="00FF32F9">
      <w:pPr>
        <w:pStyle w:val="a4"/>
        <w:shd w:val="clear" w:color="auto" w:fill="FFFFFF"/>
        <w:spacing w:line="240" w:lineRule="atLeast"/>
        <w:ind w:left="0"/>
        <w:jc w:val="both"/>
        <w:rPr>
          <w:rFonts w:ascii="Times New Roman" w:hAnsi="Times New Roman"/>
          <w:sz w:val="24"/>
          <w:szCs w:val="24"/>
        </w:rPr>
      </w:pPr>
      <w:r>
        <w:rPr>
          <w:rFonts w:ascii="Times New Roman" w:hAnsi="Times New Roman"/>
          <w:sz w:val="24"/>
          <w:szCs w:val="24"/>
        </w:rPr>
        <w:t xml:space="preserve">            6.8</w:t>
      </w:r>
      <w:r w:rsidRPr="00633105">
        <w:rPr>
          <w:rFonts w:ascii="Times New Roman" w:hAnsi="Times New Roman"/>
          <w:sz w:val="24"/>
          <w:szCs w:val="24"/>
        </w:rPr>
        <w:t>.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направлення  Замовником Виконавцю письмового повідомлення про розірвання Договору.</w:t>
      </w:r>
    </w:p>
    <w:p w:rsidR="00FF32F9" w:rsidRPr="00633105" w:rsidRDefault="00FF32F9" w:rsidP="00FF32F9">
      <w:pPr>
        <w:keepNext/>
        <w:keepLines/>
        <w:jc w:val="center"/>
        <w:outlineLvl w:val="4"/>
        <w:rPr>
          <w:rFonts w:ascii="Times New Roman" w:hAnsi="Times New Roman" w:cs="Times New Roman"/>
          <w:b/>
          <w:bCs/>
          <w:sz w:val="24"/>
          <w:szCs w:val="24"/>
        </w:rPr>
      </w:pPr>
      <w:r>
        <w:rPr>
          <w:rFonts w:ascii="Times New Roman" w:hAnsi="Times New Roman" w:cs="Times New Roman"/>
          <w:b/>
          <w:bCs/>
          <w:sz w:val="24"/>
          <w:szCs w:val="24"/>
        </w:rPr>
        <w:t>7</w:t>
      </w:r>
      <w:r w:rsidRPr="00633105">
        <w:rPr>
          <w:rFonts w:ascii="Times New Roman" w:hAnsi="Times New Roman" w:cs="Times New Roman"/>
          <w:b/>
          <w:bCs/>
          <w:sz w:val="24"/>
          <w:szCs w:val="24"/>
        </w:rPr>
        <w:t>. Прикінцеві положення</w:t>
      </w:r>
    </w:p>
    <w:p w:rsidR="00FF32F9" w:rsidRPr="00633105" w:rsidRDefault="00FF32F9" w:rsidP="00FF32F9">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633105">
        <w:rPr>
          <w:rFonts w:ascii="Times New Roman" w:hAnsi="Times New Roman" w:cs="Times New Roman"/>
          <w:sz w:val="24"/>
          <w:szCs w:val="24"/>
        </w:rPr>
        <w:t>.1. Усі правовідносини, що виникають з цього Договору або пов'язані із ним, у то</w:t>
      </w:r>
      <w:r w:rsidRPr="00633105">
        <w:rPr>
          <w:rFonts w:ascii="Times New Roman" w:hAnsi="Times New Roman" w:cs="Times New Roman"/>
          <w:sz w:val="24"/>
          <w:szCs w:val="24"/>
        </w:rPr>
        <w:softHyphen/>
        <w:t>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w:t>
      </w:r>
      <w:r w:rsidRPr="00633105">
        <w:rPr>
          <w:rFonts w:ascii="Times New Roman" w:hAnsi="Times New Roman" w:cs="Times New Roman"/>
          <w:sz w:val="24"/>
          <w:szCs w:val="24"/>
        </w:rPr>
        <w:softHyphen/>
        <w:t>говору, регулюються цим Договором та відповідними нормами чинного законодавства України.</w:t>
      </w:r>
    </w:p>
    <w:p w:rsidR="00FF32F9" w:rsidRPr="00633105" w:rsidRDefault="00FF32F9" w:rsidP="00FF32F9">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633105">
        <w:rPr>
          <w:rFonts w:ascii="Times New Roman" w:hAnsi="Times New Roman" w:cs="Times New Roman"/>
          <w:sz w:val="24"/>
          <w:szCs w:val="24"/>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w:t>
      </w:r>
      <w:r w:rsidRPr="00633105">
        <w:rPr>
          <w:rFonts w:ascii="Times New Roman" w:hAnsi="Times New Roman" w:cs="Times New Roman"/>
          <w:sz w:val="24"/>
          <w:szCs w:val="24"/>
        </w:rPr>
        <w:softHyphen/>
        <w:t>ті Сторін з питань, що так чи інакше стосуються цього Договору, втрачають юридичну си</w:t>
      </w:r>
      <w:r w:rsidRPr="00633105">
        <w:rPr>
          <w:rFonts w:ascii="Times New Roman" w:hAnsi="Times New Roman" w:cs="Times New Roman"/>
          <w:sz w:val="24"/>
          <w:szCs w:val="24"/>
        </w:rPr>
        <w:softHyphen/>
        <w:t>лу, але можуть враховуватися при тлумаченні умов цього Договору.</w:t>
      </w:r>
    </w:p>
    <w:p w:rsidR="00FF32F9" w:rsidRPr="00633105" w:rsidRDefault="00FF32F9" w:rsidP="00FF32F9">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633105">
        <w:rPr>
          <w:rFonts w:ascii="Times New Roman" w:hAnsi="Times New Roman" w:cs="Times New Roman"/>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F32F9" w:rsidRPr="00633105" w:rsidRDefault="00FF32F9" w:rsidP="00FF32F9">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Pr="00633105">
        <w:rPr>
          <w:rFonts w:ascii="Times New Roman" w:hAnsi="Times New Roman" w:cs="Times New Roman"/>
          <w:sz w:val="24"/>
          <w:szCs w:val="24"/>
        </w:rPr>
        <w:t>.4.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w:t>
      </w:r>
      <w:r w:rsidRPr="00633105">
        <w:rPr>
          <w:rFonts w:ascii="Times New Roman" w:hAnsi="Times New Roman" w:cs="Times New Roman"/>
          <w:sz w:val="24"/>
          <w:szCs w:val="24"/>
        </w:rPr>
        <w:softHyphen/>
        <w:t>ми.</w:t>
      </w:r>
    </w:p>
    <w:p w:rsidR="00FF32F9" w:rsidRPr="00633105" w:rsidRDefault="00FF32F9" w:rsidP="00FF32F9">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Pr="00633105">
        <w:rPr>
          <w:rFonts w:ascii="Times New Roman" w:hAnsi="Times New Roman" w:cs="Times New Roman"/>
          <w:sz w:val="24"/>
          <w:szCs w:val="24"/>
        </w:rPr>
        <w:t>.5.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w:t>
      </w:r>
      <w:r w:rsidRPr="00633105">
        <w:rPr>
          <w:rFonts w:ascii="Times New Roman" w:hAnsi="Times New Roman" w:cs="Times New Roman"/>
          <w:sz w:val="24"/>
          <w:szCs w:val="24"/>
        </w:rPr>
        <w:softHyphen/>
        <w:t>дчені підписами Сторін.</w:t>
      </w:r>
    </w:p>
    <w:p w:rsidR="00FF32F9" w:rsidRDefault="00FF32F9" w:rsidP="00FF32F9">
      <w:pPr>
        <w:tabs>
          <w:tab w:val="left" w:pos="1157"/>
        </w:tabs>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7</w:t>
      </w:r>
      <w:r w:rsidRPr="00633105">
        <w:rPr>
          <w:rFonts w:ascii="Times New Roman" w:hAnsi="Times New Roman" w:cs="Times New Roman"/>
          <w:sz w:val="24"/>
          <w:szCs w:val="24"/>
        </w:rPr>
        <w:t>.6. Цей Договір складений при повному розумінні Сторонами його умов та термі</w:t>
      </w:r>
      <w:r w:rsidRPr="00633105">
        <w:rPr>
          <w:rFonts w:ascii="Times New Roman" w:hAnsi="Times New Roman" w:cs="Times New Roman"/>
          <w:sz w:val="24"/>
          <w:szCs w:val="24"/>
        </w:rPr>
        <w:softHyphen/>
        <w:t>нології українською мовою у 2 автентичних примірниках, які мають однакову юриди</w:t>
      </w:r>
      <w:r w:rsidRPr="00633105">
        <w:rPr>
          <w:rFonts w:ascii="Times New Roman" w:hAnsi="Times New Roman" w:cs="Times New Roman"/>
          <w:sz w:val="24"/>
          <w:szCs w:val="24"/>
        </w:rPr>
        <w:softHyphen/>
        <w:t>чну силу, - по одному для кожної із Сторін.</w:t>
      </w:r>
    </w:p>
    <w:p w:rsidR="00FF32F9" w:rsidRPr="00633105" w:rsidRDefault="00FF32F9" w:rsidP="00FF32F9">
      <w:pPr>
        <w:keepNext/>
        <w:keepLines/>
        <w:ind w:left="3680"/>
        <w:outlineLvl w:val="4"/>
        <w:rPr>
          <w:rFonts w:ascii="Times New Roman" w:hAnsi="Times New Roman" w:cs="Times New Roman"/>
          <w:b/>
          <w:bCs/>
          <w:sz w:val="24"/>
          <w:szCs w:val="24"/>
        </w:rPr>
      </w:pPr>
      <w:r>
        <w:rPr>
          <w:rFonts w:ascii="Times New Roman" w:hAnsi="Times New Roman" w:cs="Times New Roman"/>
          <w:b/>
          <w:bCs/>
          <w:sz w:val="24"/>
          <w:szCs w:val="24"/>
        </w:rPr>
        <w:t>8</w:t>
      </w:r>
      <w:r w:rsidRPr="00633105">
        <w:rPr>
          <w:rFonts w:ascii="Times New Roman" w:hAnsi="Times New Roman" w:cs="Times New Roman"/>
          <w:b/>
          <w:bCs/>
          <w:sz w:val="24"/>
          <w:szCs w:val="24"/>
        </w:rPr>
        <w:t>. Обробка персональних даних</w:t>
      </w:r>
    </w:p>
    <w:p w:rsidR="00FF32F9" w:rsidRDefault="00FF32F9" w:rsidP="00FF32F9">
      <w:pPr>
        <w:jc w:val="both"/>
        <w:rPr>
          <w:rFonts w:ascii="Times New Roman" w:hAnsi="Times New Roman" w:cs="Times New Roman"/>
          <w:sz w:val="24"/>
          <w:szCs w:val="24"/>
        </w:rPr>
      </w:pPr>
      <w:r>
        <w:rPr>
          <w:rFonts w:ascii="Times New Roman" w:hAnsi="Times New Roman" w:cs="Times New Roman"/>
          <w:sz w:val="24"/>
          <w:szCs w:val="24"/>
        </w:rPr>
        <w:t xml:space="preserve">          8</w:t>
      </w:r>
      <w:r w:rsidRPr="00633105">
        <w:rPr>
          <w:rFonts w:ascii="Times New Roman" w:hAnsi="Times New Roman" w:cs="Times New Roman"/>
          <w:sz w:val="24"/>
          <w:szCs w:val="24"/>
        </w:rPr>
        <w:t>.1. Сторони зобов'язуються</w:t>
      </w:r>
      <w:r>
        <w:rPr>
          <w:rFonts w:ascii="Times New Roman" w:hAnsi="Times New Roman" w:cs="Times New Roman"/>
          <w:sz w:val="24"/>
          <w:szCs w:val="24"/>
        </w:rPr>
        <w:t>:</w:t>
      </w:r>
    </w:p>
    <w:p w:rsidR="00FF32F9" w:rsidRPr="00633105" w:rsidRDefault="00FF32F9" w:rsidP="00FF32F9">
      <w:pPr>
        <w:jc w:val="both"/>
        <w:rPr>
          <w:rFonts w:ascii="Times New Roman" w:hAnsi="Times New Roman" w:cs="Times New Roman"/>
          <w:sz w:val="24"/>
          <w:szCs w:val="24"/>
        </w:rPr>
      </w:pPr>
      <w:r>
        <w:rPr>
          <w:rFonts w:ascii="Times New Roman" w:hAnsi="Times New Roman" w:cs="Times New Roman"/>
          <w:sz w:val="24"/>
          <w:szCs w:val="24"/>
        </w:rPr>
        <w:t xml:space="preserve">           - </w:t>
      </w:r>
      <w:r w:rsidRPr="00633105">
        <w:rPr>
          <w:rFonts w:ascii="Times New Roman" w:hAnsi="Times New Roman" w:cs="Times New Roman"/>
          <w:sz w:val="24"/>
          <w:szCs w:val="24"/>
        </w:rPr>
        <w:t xml:space="preserve">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w:t>
      </w:r>
      <w:r>
        <w:rPr>
          <w:rFonts w:ascii="Times New Roman" w:hAnsi="Times New Roman" w:cs="Times New Roman"/>
          <w:sz w:val="24"/>
          <w:szCs w:val="24"/>
        </w:rPr>
        <w:t xml:space="preserve"> </w:t>
      </w:r>
      <w:r w:rsidRPr="00633105">
        <w:rPr>
          <w:rFonts w:ascii="Times New Roman" w:hAnsi="Times New Roman" w:cs="Times New Roman"/>
          <w:sz w:val="24"/>
          <w:szCs w:val="24"/>
        </w:rPr>
        <w:t>ч. щодо їх отримання, обробки, зберігання, якщо інше не врегульоване письмовою домовленістю Сторін.</w:t>
      </w:r>
    </w:p>
    <w:p w:rsidR="00FF32F9" w:rsidRPr="00633105" w:rsidRDefault="00FF32F9" w:rsidP="00FF32F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Arial" w:hAnsi="Times New Roman" w:cs="Times New Roman"/>
          <w:color w:val="000000"/>
          <w:sz w:val="24"/>
          <w:szCs w:val="24"/>
        </w:rPr>
        <w:t xml:space="preserve"> </w:t>
      </w:r>
      <w:r>
        <w:rPr>
          <w:rFonts w:ascii="Times New Roman" w:hAnsi="Times New Roman" w:cs="Times New Roman"/>
          <w:sz w:val="24"/>
          <w:szCs w:val="24"/>
        </w:rPr>
        <w:t>н</w:t>
      </w:r>
      <w:r w:rsidRPr="00633105">
        <w:rPr>
          <w:rFonts w:ascii="Times New Roman" w:hAnsi="Times New Roman" w:cs="Times New Roman"/>
          <w:sz w:val="24"/>
          <w:szCs w:val="24"/>
        </w:rPr>
        <w:t>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FF32F9" w:rsidRPr="00633105" w:rsidRDefault="00FF32F9" w:rsidP="00FF32F9">
      <w:pPr>
        <w:jc w:val="both"/>
        <w:rPr>
          <w:rFonts w:ascii="Times New Roman" w:hAnsi="Times New Roman" w:cs="Times New Roman"/>
          <w:sz w:val="24"/>
          <w:szCs w:val="24"/>
        </w:rPr>
      </w:pPr>
      <w:r>
        <w:rPr>
          <w:rFonts w:ascii="Times New Roman" w:hAnsi="Times New Roman" w:cs="Times New Roman"/>
          <w:sz w:val="24"/>
          <w:szCs w:val="24"/>
        </w:rPr>
        <w:t xml:space="preserve">         8.2</w:t>
      </w:r>
      <w:r w:rsidRPr="00633105">
        <w:rPr>
          <w:rFonts w:ascii="Times New Roman" w:hAnsi="Times New Roman" w:cs="Times New Roman"/>
          <w:sz w:val="24"/>
          <w:szCs w:val="24"/>
        </w:rPr>
        <w:t>.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FF32F9" w:rsidRPr="00633105" w:rsidRDefault="00FF32F9" w:rsidP="00FF32F9">
      <w:pPr>
        <w:jc w:val="both"/>
        <w:rPr>
          <w:rFonts w:ascii="Times New Roman" w:hAnsi="Times New Roman" w:cs="Times New Roman"/>
          <w:sz w:val="24"/>
          <w:szCs w:val="24"/>
        </w:rPr>
      </w:pPr>
      <w:r>
        <w:rPr>
          <w:rFonts w:ascii="Times New Roman" w:hAnsi="Times New Roman" w:cs="Times New Roman"/>
          <w:sz w:val="24"/>
          <w:szCs w:val="24"/>
        </w:rPr>
        <w:t xml:space="preserve">         8.3</w:t>
      </w:r>
      <w:r w:rsidRPr="00633105">
        <w:rPr>
          <w:rFonts w:ascii="Times New Roman" w:hAnsi="Times New Roman" w:cs="Times New Roman"/>
          <w:sz w:val="24"/>
          <w:szCs w:val="24"/>
        </w:rPr>
        <w:t>.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w:t>
      </w:r>
    </w:p>
    <w:p w:rsidR="00FF32F9" w:rsidRDefault="00FF32F9" w:rsidP="00FF32F9">
      <w:pPr>
        <w:jc w:val="center"/>
        <w:rPr>
          <w:rFonts w:ascii="Times New Roman" w:hAnsi="Times New Roman" w:cs="Times New Roman"/>
          <w:b/>
          <w:sz w:val="24"/>
          <w:szCs w:val="24"/>
        </w:rPr>
      </w:pPr>
    </w:p>
    <w:p w:rsidR="00FF32F9" w:rsidRPr="00633105" w:rsidRDefault="00FF32F9" w:rsidP="00FF32F9">
      <w:pPr>
        <w:jc w:val="center"/>
        <w:rPr>
          <w:rFonts w:ascii="Times New Roman" w:hAnsi="Times New Roman" w:cs="Times New Roman"/>
          <w:b/>
          <w:sz w:val="24"/>
          <w:szCs w:val="24"/>
        </w:rPr>
      </w:pPr>
      <w:r>
        <w:rPr>
          <w:rFonts w:ascii="Times New Roman" w:hAnsi="Times New Roman" w:cs="Times New Roman"/>
          <w:b/>
          <w:sz w:val="24"/>
          <w:szCs w:val="24"/>
        </w:rPr>
        <w:t xml:space="preserve"> 9</w:t>
      </w:r>
      <w:r w:rsidRPr="00633105">
        <w:rPr>
          <w:rFonts w:ascii="Times New Roman" w:hAnsi="Times New Roman" w:cs="Times New Roman"/>
          <w:b/>
          <w:sz w:val="24"/>
          <w:szCs w:val="24"/>
        </w:rPr>
        <w:t>. Статус платників податку</w:t>
      </w:r>
    </w:p>
    <w:p w:rsidR="00FF32F9" w:rsidRPr="00633105" w:rsidRDefault="00FF32F9" w:rsidP="00FF32F9">
      <w:pPr>
        <w:rPr>
          <w:rFonts w:ascii="Times New Roman" w:hAnsi="Times New Roman" w:cs="Times New Roman"/>
          <w:sz w:val="24"/>
          <w:szCs w:val="24"/>
        </w:rPr>
      </w:pPr>
      <w:r>
        <w:rPr>
          <w:rFonts w:ascii="Times New Roman" w:hAnsi="Times New Roman" w:cs="Times New Roman"/>
          <w:sz w:val="24"/>
          <w:szCs w:val="24"/>
        </w:rPr>
        <w:t xml:space="preserve">          9</w:t>
      </w:r>
      <w:r w:rsidRPr="00633105">
        <w:rPr>
          <w:rFonts w:ascii="Times New Roman" w:hAnsi="Times New Roman" w:cs="Times New Roman"/>
          <w:sz w:val="24"/>
          <w:szCs w:val="24"/>
        </w:rPr>
        <w:t xml:space="preserve">.1.  Виконавець є неприбутковою установою  є платником ( не є платником)  ПДВ.    </w:t>
      </w:r>
    </w:p>
    <w:p w:rsidR="00FF32F9" w:rsidRPr="00633105" w:rsidRDefault="00FF32F9" w:rsidP="00FF32F9">
      <w:pPr>
        <w:rPr>
          <w:rFonts w:ascii="Times New Roman" w:hAnsi="Times New Roman" w:cs="Times New Roman"/>
          <w:sz w:val="24"/>
          <w:szCs w:val="24"/>
        </w:rPr>
      </w:pPr>
      <w:r>
        <w:rPr>
          <w:rFonts w:ascii="Times New Roman" w:hAnsi="Times New Roman" w:cs="Times New Roman"/>
          <w:sz w:val="24"/>
          <w:szCs w:val="24"/>
        </w:rPr>
        <w:t xml:space="preserve">          9</w:t>
      </w:r>
      <w:r w:rsidRPr="00633105">
        <w:rPr>
          <w:rFonts w:ascii="Times New Roman" w:hAnsi="Times New Roman" w:cs="Times New Roman"/>
          <w:sz w:val="24"/>
          <w:szCs w:val="24"/>
        </w:rPr>
        <w:t>.2. Замовник є  платником податків на додану вартість.</w:t>
      </w:r>
    </w:p>
    <w:p w:rsidR="00FF32F9" w:rsidRPr="00633105" w:rsidRDefault="00FF32F9" w:rsidP="00FF32F9">
      <w:pPr>
        <w:rPr>
          <w:rFonts w:ascii="Times New Roman" w:hAnsi="Times New Roman" w:cs="Times New Roman"/>
          <w:sz w:val="24"/>
          <w:szCs w:val="24"/>
        </w:rPr>
      </w:pPr>
      <w:r>
        <w:rPr>
          <w:rFonts w:ascii="Times New Roman" w:hAnsi="Times New Roman" w:cs="Times New Roman"/>
          <w:sz w:val="24"/>
          <w:szCs w:val="24"/>
        </w:rPr>
        <w:t xml:space="preserve">          9</w:t>
      </w:r>
      <w:r w:rsidRPr="00633105">
        <w:rPr>
          <w:rFonts w:ascii="Times New Roman" w:hAnsi="Times New Roman" w:cs="Times New Roman"/>
          <w:sz w:val="24"/>
          <w:szCs w:val="24"/>
        </w:rPr>
        <w:t>.3.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FF32F9" w:rsidRPr="00633105" w:rsidRDefault="00FF32F9" w:rsidP="00FF32F9">
      <w:pPr>
        <w:rPr>
          <w:rFonts w:ascii="Times New Roman" w:hAnsi="Times New Roman" w:cs="Times New Roman"/>
          <w:sz w:val="24"/>
          <w:szCs w:val="24"/>
        </w:rPr>
      </w:pPr>
      <w:r>
        <w:rPr>
          <w:rFonts w:ascii="Times New Roman" w:hAnsi="Times New Roman" w:cs="Times New Roman"/>
          <w:sz w:val="24"/>
          <w:szCs w:val="24"/>
        </w:rPr>
        <w:t xml:space="preserve">          9</w:t>
      </w:r>
      <w:r w:rsidRPr="00633105">
        <w:rPr>
          <w:rFonts w:ascii="Times New Roman" w:hAnsi="Times New Roman" w:cs="Times New Roman"/>
          <w:sz w:val="24"/>
          <w:szCs w:val="24"/>
        </w:rPr>
        <w:t xml:space="preserve">.4. Додатки до Договору: </w:t>
      </w:r>
    </w:p>
    <w:p w:rsidR="00FF32F9" w:rsidRPr="00633105" w:rsidRDefault="00FF32F9" w:rsidP="00FF32F9">
      <w:pPr>
        <w:rPr>
          <w:rFonts w:ascii="Times New Roman" w:hAnsi="Times New Roman" w:cs="Times New Roman"/>
          <w:sz w:val="24"/>
          <w:szCs w:val="24"/>
        </w:rPr>
      </w:pPr>
      <w:r w:rsidRPr="00633105">
        <w:rPr>
          <w:rFonts w:ascii="Times New Roman" w:hAnsi="Times New Roman" w:cs="Times New Roman"/>
          <w:sz w:val="24"/>
          <w:szCs w:val="24"/>
        </w:rPr>
        <w:t xml:space="preserve">          Додаток №1  Специфікація.</w:t>
      </w:r>
    </w:p>
    <w:p w:rsidR="00FF32F9" w:rsidRPr="00751DBD" w:rsidRDefault="003C526B" w:rsidP="00FF32F9">
      <w:pPr>
        <w:pStyle w:val="3"/>
        <w:jc w:val="center"/>
        <w:rPr>
          <w:rFonts w:ascii="Times New Roman" w:hAnsi="Times New Roman"/>
          <w:sz w:val="22"/>
          <w:szCs w:val="22"/>
        </w:rPr>
      </w:pPr>
      <w:r>
        <w:rPr>
          <w:rFonts w:ascii="Times New Roman" w:hAnsi="Times New Roman"/>
          <w:sz w:val="22"/>
          <w:szCs w:val="22"/>
        </w:rPr>
        <w:t>10</w:t>
      </w:r>
      <w:bookmarkStart w:id="0" w:name="_GoBack"/>
      <w:bookmarkEnd w:id="0"/>
      <w:r w:rsidR="00FF32F9" w:rsidRPr="00751DBD">
        <w:rPr>
          <w:rFonts w:ascii="Times New Roman" w:hAnsi="Times New Roman"/>
          <w:sz w:val="22"/>
          <w:szCs w:val="22"/>
        </w:rPr>
        <w:t>. МІСЦЕЗНАХОДЖЕННЯ ТА БАНКІВСЬКІ РЕКВІЗИТИ СТОРІН</w:t>
      </w:r>
    </w:p>
    <w:p w:rsidR="00FF32F9" w:rsidRPr="00751DBD" w:rsidRDefault="00FF32F9" w:rsidP="00FF32F9">
      <w:pPr>
        <w:rPr>
          <w:rFonts w:ascii="Times New Roman" w:hAnsi="Times New Roman"/>
          <w:b/>
          <w:sz w:val="22"/>
          <w:szCs w:val="22"/>
        </w:rPr>
      </w:pPr>
      <w:r w:rsidRPr="00751DBD">
        <w:rPr>
          <w:rFonts w:ascii="Times New Roman" w:hAnsi="Times New Roman"/>
          <w:b/>
          <w:sz w:val="22"/>
          <w:szCs w:val="22"/>
        </w:rPr>
        <w:t xml:space="preserve">                     Замовник:                                                                    </w:t>
      </w:r>
      <w:r>
        <w:rPr>
          <w:rFonts w:ascii="Times New Roman" w:hAnsi="Times New Roman"/>
          <w:b/>
          <w:sz w:val="22"/>
          <w:szCs w:val="22"/>
        </w:rPr>
        <w:t>Виконавець</w:t>
      </w:r>
      <w:r w:rsidRPr="00751DBD">
        <w:rPr>
          <w:rFonts w:ascii="Times New Roman" w:hAnsi="Times New Roman"/>
          <w:b/>
          <w:sz w:val="22"/>
          <w:szCs w:val="22"/>
        </w:rPr>
        <w:t>:</w:t>
      </w:r>
    </w:p>
    <w:p w:rsidR="00FF32F9" w:rsidRPr="00F436EF" w:rsidRDefault="00FF32F9" w:rsidP="00FF32F9">
      <w:pPr>
        <w:rPr>
          <w:lang w:eastAsia="ar-SA"/>
        </w:rPr>
      </w:pP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КОМУНАЛЬНЕ НЕКОМЕРЦІЙНЕ</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 р-н, м. Городенка</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вул. Шептицького, 24-е</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Олександра КОСОВЕЦЬ</w:t>
      </w:r>
    </w:p>
    <w:p w:rsidR="00FF32F9" w:rsidRDefault="00FF32F9" w:rsidP="00FF32F9">
      <w:pPr>
        <w:rPr>
          <w:rFonts w:ascii="Times New Roman" w:eastAsia="Times New Roman" w:hAnsi="Times New Roman" w:cs="Times New Roman"/>
          <w:bCs/>
          <w:sz w:val="24"/>
          <w:szCs w:val="24"/>
        </w:rPr>
      </w:pPr>
    </w:p>
    <w:p w:rsidR="00FF32F9" w:rsidRPr="00751DBD" w:rsidRDefault="00FF32F9" w:rsidP="00FF32F9">
      <w:pPr>
        <w:jc w:val="right"/>
        <w:rPr>
          <w:rFonts w:ascii="Times New Roman" w:hAnsi="Times New Roman"/>
          <w:bCs/>
          <w:sz w:val="22"/>
          <w:szCs w:val="22"/>
        </w:rPr>
      </w:pPr>
      <w:r w:rsidRPr="00751DBD">
        <w:rPr>
          <w:rFonts w:ascii="Times New Roman" w:hAnsi="Times New Roman"/>
          <w:b/>
          <w:bCs/>
          <w:sz w:val="22"/>
          <w:szCs w:val="22"/>
        </w:rPr>
        <w:lastRenderedPageBreak/>
        <w:t>Додаток 1</w:t>
      </w:r>
    </w:p>
    <w:p w:rsidR="00FF32F9" w:rsidRPr="00751DBD" w:rsidRDefault="00FF32F9" w:rsidP="00FF32F9">
      <w:pPr>
        <w:jc w:val="right"/>
        <w:rPr>
          <w:rFonts w:ascii="Times New Roman" w:hAnsi="Times New Roman"/>
          <w:bCs/>
          <w:sz w:val="22"/>
          <w:szCs w:val="22"/>
        </w:rPr>
      </w:pPr>
      <w:r w:rsidRPr="00751DBD">
        <w:rPr>
          <w:rFonts w:ascii="Times New Roman" w:hAnsi="Times New Roman"/>
          <w:b/>
          <w:bCs/>
          <w:sz w:val="22"/>
          <w:szCs w:val="22"/>
        </w:rPr>
        <w:t>до Договору № _________</w:t>
      </w:r>
    </w:p>
    <w:p w:rsidR="00FF32F9" w:rsidRPr="00751DBD" w:rsidRDefault="00FF32F9" w:rsidP="00FF32F9">
      <w:pPr>
        <w:ind w:left="5760" w:firstLine="720"/>
        <w:jc w:val="center"/>
        <w:rPr>
          <w:rFonts w:ascii="Times New Roman" w:hAnsi="Times New Roman"/>
          <w:b/>
          <w:bCs/>
          <w:sz w:val="22"/>
          <w:szCs w:val="22"/>
        </w:rPr>
      </w:pPr>
      <w:r>
        <w:rPr>
          <w:rFonts w:ascii="Times New Roman" w:hAnsi="Times New Roman"/>
          <w:b/>
          <w:bCs/>
          <w:sz w:val="22"/>
          <w:szCs w:val="22"/>
        </w:rPr>
        <w:t xml:space="preserve">           від ____    _______</w:t>
      </w:r>
      <w:r w:rsidRPr="00751DBD">
        <w:rPr>
          <w:rFonts w:ascii="Times New Roman" w:hAnsi="Times New Roman"/>
          <w:b/>
          <w:bCs/>
          <w:sz w:val="22"/>
          <w:szCs w:val="22"/>
        </w:rPr>
        <w:t xml:space="preserve"> 202</w:t>
      </w:r>
      <w:r w:rsidR="008B6FB5">
        <w:rPr>
          <w:rFonts w:ascii="Times New Roman" w:hAnsi="Times New Roman"/>
          <w:b/>
          <w:bCs/>
          <w:sz w:val="22"/>
          <w:szCs w:val="22"/>
        </w:rPr>
        <w:t>3</w:t>
      </w:r>
      <w:r w:rsidRPr="00751DBD">
        <w:rPr>
          <w:rFonts w:ascii="Times New Roman" w:hAnsi="Times New Roman"/>
          <w:b/>
          <w:bCs/>
          <w:sz w:val="22"/>
          <w:szCs w:val="22"/>
        </w:rPr>
        <w:t xml:space="preserve"> р. </w:t>
      </w:r>
    </w:p>
    <w:p w:rsidR="00945CB2" w:rsidRDefault="00945CB2" w:rsidP="00F05924">
      <w:pPr>
        <w:jc w:val="center"/>
        <w:rPr>
          <w:rFonts w:ascii="Times New Roman" w:hAnsi="Times New Roman"/>
          <w:b/>
          <w:bCs/>
          <w:sz w:val="22"/>
          <w:szCs w:val="22"/>
        </w:rPr>
      </w:pPr>
    </w:p>
    <w:p w:rsidR="00FF32F9" w:rsidRDefault="00FF32F9" w:rsidP="00F05924">
      <w:pPr>
        <w:jc w:val="center"/>
        <w:rPr>
          <w:rFonts w:ascii="Times New Roman" w:hAnsi="Times New Roman"/>
          <w:b/>
          <w:bCs/>
          <w:sz w:val="22"/>
          <w:szCs w:val="22"/>
        </w:rPr>
      </w:pPr>
      <w:r w:rsidRPr="00751DBD">
        <w:rPr>
          <w:rFonts w:ascii="Times New Roman" w:hAnsi="Times New Roman"/>
          <w:b/>
          <w:bCs/>
          <w:sz w:val="22"/>
          <w:szCs w:val="22"/>
        </w:rPr>
        <w:t>СПЕЦИФІКАЦІЯ</w:t>
      </w:r>
    </w:p>
    <w:p w:rsidR="00945CB2" w:rsidRPr="00751DBD" w:rsidRDefault="00945CB2" w:rsidP="00F05924">
      <w:pPr>
        <w:jc w:val="center"/>
        <w:rPr>
          <w:rFonts w:ascii="Times New Roman" w:hAnsi="Times New Roman"/>
          <w:b/>
          <w:bCs/>
          <w:sz w:val="22"/>
          <w:szCs w:val="22"/>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147"/>
        <w:gridCol w:w="1418"/>
        <w:gridCol w:w="992"/>
        <w:gridCol w:w="1134"/>
        <w:gridCol w:w="850"/>
        <w:gridCol w:w="1134"/>
        <w:gridCol w:w="1134"/>
      </w:tblGrid>
      <w:tr w:rsidR="00E344D2" w:rsidRPr="00751DBD" w:rsidTr="00945CB2">
        <w:tc>
          <w:tcPr>
            <w:tcW w:w="644"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Pr>
                <w:rFonts w:ascii="Times New Roman" w:hAnsi="Times New Roman"/>
                <w:bCs/>
                <w:sz w:val="24"/>
                <w:szCs w:val="24"/>
              </w:rPr>
              <w:t>№ п</w:t>
            </w:r>
            <w:r w:rsidRPr="002820A3">
              <w:rPr>
                <w:rFonts w:ascii="Times New Roman" w:hAnsi="Times New Roman"/>
                <w:bCs/>
                <w:sz w:val="24"/>
                <w:szCs w:val="24"/>
              </w:rPr>
              <w:t>/п</w:t>
            </w:r>
          </w:p>
        </w:tc>
        <w:tc>
          <w:tcPr>
            <w:tcW w:w="3147"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sidRPr="002820A3">
              <w:rPr>
                <w:rFonts w:ascii="Times New Roman" w:hAnsi="Times New Roman"/>
                <w:bCs/>
                <w:sz w:val="24"/>
                <w:szCs w:val="24"/>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sidRPr="002820A3">
              <w:rPr>
                <w:rFonts w:ascii="Times New Roman" w:hAnsi="Times New Roman"/>
                <w:bCs/>
                <w:sz w:val="24"/>
                <w:szCs w:val="24"/>
              </w:rPr>
              <w:t>Одиниця</w:t>
            </w:r>
          </w:p>
          <w:p w:rsidR="00E344D2" w:rsidRPr="002820A3" w:rsidRDefault="00E344D2" w:rsidP="00234120">
            <w:pPr>
              <w:jc w:val="center"/>
              <w:rPr>
                <w:rFonts w:ascii="Times New Roman" w:hAnsi="Times New Roman"/>
                <w:bCs/>
                <w:sz w:val="24"/>
                <w:szCs w:val="24"/>
              </w:rPr>
            </w:pPr>
            <w:r w:rsidRPr="002820A3">
              <w:rPr>
                <w:rFonts w:ascii="Times New Roman" w:hAnsi="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Pr>
                <w:rFonts w:ascii="Times New Roman" w:hAnsi="Times New Roman"/>
                <w:bCs/>
                <w:sz w:val="24"/>
                <w:szCs w:val="24"/>
              </w:rPr>
              <w:t>К-</w:t>
            </w:r>
            <w:r w:rsidRPr="002820A3">
              <w:rPr>
                <w:rFonts w:ascii="Times New Roman" w:hAnsi="Times New Roman"/>
                <w:bCs/>
                <w:sz w:val="24"/>
                <w:szCs w:val="24"/>
              </w:rPr>
              <w:t>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sidRPr="002820A3">
              <w:rPr>
                <w:rFonts w:ascii="Times New Roman" w:hAnsi="Times New Roman"/>
                <w:bCs/>
                <w:sz w:val="24"/>
                <w:szCs w:val="24"/>
              </w:rPr>
              <w:t>Ціна</w:t>
            </w:r>
          </w:p>
          <w:p w:rsidR="00E344D2" w:rsidRPr="002820A3" w:rsidRDefault="005F7F93" w:rsidP="00234120">
            <w:pPr>
              <w:jc w:val="center"/>
              <w:rPr>
                <w:rFonts w:ascii="Times New Roman" w:hAnsi="Times New Roman"/>
                <w:bCs/>
                <w:sz w:val="24"/>
                <w:szCs w:val="24"/>
              </w:rPr>
            </w:pPr>
            <w:r>
              <w:rPr>
                <w:rFonts w:ascii="Times New Roman" w:hAnsi="Times New Roman"/>
                <w:bCs/>
                <w:sz w:val="24"/>
                <w:szCs w:val="24"/>
              </w:rPr>
              <w:t>за од. без ПДВ, грн</w:t>
            </w:r>
          </w:p>
        </w:tc>
        <w:tc>
          <w:tcPr>
            <w:tcW w:w="850" w:type="dxa"/>
            <w:tcBorders>
              <w:top w:val="single" w:sz="4" w:space="0" w:color="auto"/>
              <w:left w:val="single" w:sz="4" w:space="0" w:color="auto"/>
              <w:bottom w:val="single" w:sz="4" w:space="0" w:color="auto"/>
              <w:right w:val="single" w:sz="4" w:space="0" w:color="auto"/>
            </w:tcBorders>
            <w:vAlign w:val="center"/>
          </w:tcPr>
          <w:p w:rsidR="00E344D2" w:rsidRPr="002820A3" w:rsidRDefault="005F7F93" w:rsidP="00234120">
            <w:pPr>
              <w:jc w:val="center"/>
              <w:rPr>
                <w:rFonts w:ascii="Times New Roman" w:hAnsi="Times New Roman"/>
                <w:bCs/>
                <w:sz w:val="24"/>
                <w:szCs w:val="24"/>
              </w:rPr>
            </w:pPr>
            <w:r>
              <w:rPr>
                <w:rFonts w:ascii="Times New Roman" w:hAnsi="Times New Roman"/>
                <w:bCs/>
                <w:sz w:val="24"/>
                <w:szCs w:val="24"/>
              </w:rPr>
              <w:t>Ціна за од.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4D2" w:rsidRPr="002820A3" w:rsidRDefault="00E344D2" w:rsidP="00234120">
            <w:pPr>
              <w:jc w:val="center"/>
              <w:rPr>
                <w:rFonts w:ascii="Times New Roman" w:hAnsi="Times New Roman"/>
                <w:bCs/>
                <w:sz w:val="24"/>
                <w:szCs w:val="24"/>
              </w:rPr>
            </w:pPr>
            <w:r w:rsidRPr="002820A3">
              <w:rPr>
                <w:rFonts w:ascii="Times New Roman" w:hAnsi="Times New Roman"/>
                <w:bCs/>
                <w:sz w:val="24"/>
                <w:szCs w:val="24"/>
              </w:rPr>
              <w:t>Загальна вартість без ПДВ,</w:t>
            </w:r>
          </w:p>
          <w:p w:rsidR="00E344D2" w:rsidRPr="002820A3" w:rsidRDefault="005F7F93" w:rsidP="00234120">
            <w:pPr>
              <w:jc w:val="center"/>
              <w:rPr>
                <w:rFonts w:ascii="Times New Roman" w:hAnsi="Times New Roman"/>
                <w:bCs/>
                <w:sz w:val="24"/>
                <w:szCs w:val="24"/>
              </w:rPr>
            </w:pPr>
            <w:r>
              <w:rPr>
                <w:rFonts w:ascii="Times New Roman" w:hAnsi="Times New Roman"/>
                <w:bCs/>
                <w:sz w:val="24"/>
                <w:szCs w:val="24"/>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344D2" w:rsidRPr="002820A3" w:rsidRDefault="00E344D2" w:rsidP="00E344D2">
            <w:pPr>
              <w:jc w:val="center"/>
              <w:rPr>
                <w:rFonts w:ascii="Times New Roman" w:hAnsi="Times New Roman"/>
                <w:bCs/>
                <w:sz w:val="24"/>
                <w:szCs w:val="24"/>
              </w:rPr>
            </w:pPr>
            <w:r>
              <w:rPr>
                <w:rFonts w:ascii="Times New Roman" w:hAnsi="Times New Roman"/>
                <w:bCs/>
                <w:sz w:val="24"/>
                <w:szCs w:val="24"/>
              </w:rPr>
              <w:t xml:space="preserve">Загальна вартість </w:t>
            </w:r>
            <w:r w:rsidRPr="002820A3">
              <w:rPr>
                <w:rFonts w:ascii="Times New Roman" w:hAnsi="Times New Roman"/>
                <w:bCs/>
                <w:sz w:val="24"/>
                <w:szCs w:val="24"/>
              </w:rPr>
              <w:t>з ПДВ,</w:t>
            </w:r>
          </w:p>
          <w:p w:rsidR="00E344D2" w:rsidRPr="002820A3" w:rsidRDefault="005F7F93" w:rsidP="00E344D2">
            <w:pPr>
              <w:jc w:val="center"/>
              <w:rPr>
                <w:rFonts w:ascii="Times New Roman" w:hAnsi="Times New Roman"/>
                <w:bCs/>
                <w:sz w:val="24"/>
                <w:szCs w:val="24"/>
              </w:rPr>
            </w:pPr>
            <w:r>
              <w:rPr>
                <w:rFonts w:ascii="Times New Roman" w:hAnsi="Times New Roman"/>
                <w:bCs/>
                <w:sz w:val="24"/>
                <w:szCs w:val="24"/>
              </w:rPr>
              <w:t>грн</w:t>
            </w:r>
          </w:p>
        </w:tc>
      </w:tr>
      <w:tr w:rsidR="00E344D2" w:rsidRPr="00751DBD" w:rsidTr="00945CB2">
        <w:trPr>
          <w:trHeight w:val="431"/>
        </w:trPr>
        <w:tc>
          <w:tcPr>
            <w:tcW w:w="644" w:type="dxa"/>
            <w:tcBorders>
              <w:top w:val="single" w:sz="4" w:space="0" w:color="auto"/>
              <w:left w:val="single" w:sz="4" w:space="0" w:color="auto"/>
              <w:bottom w:val="single" w:sz="4" w:space="0" w:color="auto"/>
              <w:right w:val="single" w:sz="4" w:space="0" w:color="auto"/>
            </w:tcBorders>
            <w:vAlign w:val="center"/>
            <w:hideMark/>
          </w:tcPr>
          <w:p w:rsidR="00E344D2" w:rsidRPr="00D60979" w:rsidRDefault="00E344D2" w:rsidP="00234120">
            <w:pPr>
              <w:pStyle w:val="rvps2"/>
              <w:rPr>
                <w:b/>
              </w:rPr>
            </w:pPr>
            <w:r w:rsidRPr="00D60979">
              <w:rPr>
                <w:b/>
              </w:rPr>
              <w:t>1</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Патогістологічне</w:t>
            </w:r>
            <w:proofErr w:type="spellEnd"/>
            <w:r w:rsidRPr="00D60979">
              <w:rPr>
                <w:b/>
              </w:rPr>
              <w:t xml:space="preserve"> </w:t>
            </w:r>
            <w:proofErr w:type="spellStart"/>
            <w:r w:rsidRPr="00D60979">
              <w:rPr>
                <w:b/>
              </w:rPr>
              <w:t>дослідження</w:t>
            </w:r>
            <w:proofErr w:type="spellEnd"/>
            <w:r w:rsidRPr="00D60979">
              <w:rPr>
                <w:b/>
              </w:rPr>
              <w:t xml:space="preserve"> </w:t>
            </w:r>
            <w:proofErr w:type="spellStart"/>
            <w:r w:rsidRPr="00D60979">
              <w:rPr>
                <w:b/>
              </w:rPr>
              <w:t>посліду</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F7EA8" w:rsidRDefault="00E344D2" w:rsidP="00234120">
            <w:pPr>
              <w:pStyle w:val="rvps2"/>
              <w:jc w:val="center"/>
              <w:rPr>
                <w:b/>
                <w:lang w:val="uk-UA"/>
              </w:rPr>
            </w:pPr>
            <w:r>
              <w:rPr>
                <w:b/>
                <w:lang w:val="uk-UA"/>
              </w:rPr>
              <w:t>150</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E344D2" w:rsidRPr="00751DBD" w:rsidTr="00945CB2">
        <w:trPr>
          <w:trHeight w:val="935"/>
        </w:trPr>
        <w:tc>
          <w:tcPr>
            <w:tcW w:w="644" w:type="dxa"/>
            <w:tcBorders>
              <w:top w:val="single" w:sz="4" w:space="0" w:color="auto"/>
              <w:left w:val="single" w:sz="4" w:space="0" w:color="auto"/>
              <w:bottom w:val="single" w:sz="4" w:space="0" w:color="auto"/>
              <w:right w:val="single" w:sz="4" w:space="0" w:color="auto"/>
            </w:tcBorders>
            <w:vAlign w:val="center"/>
            <w:hideMark/>
          </w:tcPr>
          <w:p w:rsidR="00E344D2" w:rsidRPr="00D60979" w:rsidRDefault="00E344D2" w:rsidP="00234120">
            <w:pPr>
              <w:pStyle w:val="rvps2"/>
              <w:rPr>
                <w:b/>
              </w:rPr>
            </w:pPr>
            <w:r w:rsidRPr="00D60979">
              <w:rPr>
                <w:b/>
              </w:rPr>
              <w:t>2</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Морфологічний</w:t>
            </w:r>
            <w:proofErr w:type="spellEnd"/>
            <w:r w:rsidRPr="00D60979">
              <w:rPr>
                <w:b/>
              </w:rPr>
              <w:t xml:space="preserve"> </w:t>
            </w:r>
            <w:proofErr w:type="spellStart"/>
            <w:r w:rsidRPr="00D60979">
              <w:rPr>
                <w:b/>
              </w:rPr>
              <w:t>аналіз</w:t>
            </w:r>
            <w:proofErr w:type="spellEnd"/>
            <w:r w:rsidRPr="00D60979">
              <w:rPr>
                <w:b/>
              </w:rPr>
              <w:t xml:space="preserve"> </w:t>
            </w:r>
            <w:proofErr w:type="spellStart"/>
            <w:r w:rsidRPr="00D60979">
              <w:rPr>
                <w:b/>
              </w:rPr>
              <w:t>біопсійного</w:t>
            </w:r>
            <w:proofErr w:type="spellEnd"/>
            <w:r w:rsidRPr="00D60979">
              <w:rPr>
                <w:b/>
              </w:rPr>
              <w:t xml:space="preserve"> </w:t>
            </w:r>
            <w:proofErr w:type="spellStart"/>
            <w:r w:rsidRPr="00D60979">
              <w:rPr>
                <w:b/>
              </w:rPr>
              <w:t>матеріалу</w:t>
            </w:r>
            <w:proofErr w:type="spellEnd"/>
            <w:r w:rsidRPr="00D60979">
              <w:rPr>
                <w:b/>
              </w:rPr>
              <w:t xml:space="preserve">: не </w:t>
            </w:r>
            <w:proofErr w:type="spellStart"/>
            <w:r w:rsidRPr="00D60979">
              <w:rPr>
                <w:b/>
              </w:rPr>
              <w:t>більше</w:t>
            </w:r>
            <w:proofErr w:type="spellEnd"/>
            <w:r w:rsidRPr="00D60979">
              <w:rPr>
                <w:b/>
              </w:rPr>
              <w:t xml:space="preserve"> 2-х </w:t>
            </w:r>
            <w:proofErr w:type="spellStart"/>
            <w:r w:rsidRPr="00D60979">
              <w:rPr>
                <w:b/>
              </w:rPr>
              <w:t>шматочків</w:t>
            </w:r>
            <w:proofErr w:type="spellEnd"/>
            <w:r w:rsidRPr="00D60979">
              <w:rPr>
                <w:b/>
              </w:rPr>
              <w:t xml:space="preserve"> </w:t>
            </w:r>
            <w:proofErr w:type="spellStart"/>
            <w:r w:rsidRPr="00D60979">
              <w:rPr>
                <w:b/>
              </w:rPr>
              <w:t>матеріалу</w:t>
            </w:r>
            <w:proofErr w:type="spellEnd"/>
          </w:p>
        </w:tc>
        <w:tc>
          <w:tcPr>
            <w:tcW w:w="1418" w:type="dxa"/>
            <w:tcBorders>
              <w:top w:val="single" w:sz="4" w:space="0" w:color="auto"/>
              <w:left w:val="single" w:sz="4" w:space="0" w:color="auto"/>
              <w:bottom w:val="single" w:sz="4" w:space="0" w:color="auto"/>
              <w:right w:val="single" w:sz="4" w:space="0" w:color="auto"/>
            </w:tcBorders>
          </w:tcPr>
          <w:p w:rsidR="00E344D2" w:rsidRDefault="00E344D2" w:rsidP="00234120">
            <w:pPr>
              <w:pStyle w:val="rvps2"/>
              <w:jc w:val="center"/>
              <w:rPr>
                <w:b/>
              </w:rPr>
            </w:pPr>
          </w:p>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r>
              <w:rPr>
                <w:b/>
              </w:rPr>
              <w:t>200</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E344D2" w:rsidRPr="00751DBD" w:rsidTr="00945CB2">
        <w:trPr>
          <w:trHeight w:val="625"/>
        </w:trPr>
        <w:tc>
          <w:tcPr>
            <w:tcW w:w="644"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rPr>
                <w:b/>
              </w:rPr>
            </w:pPr>
            <w:r w:rsidRPr="00D60979">
              <w:rPr>
                <w:b/>
              </w:rPr>
              <w:t>3</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Морфологічне</w:t>
            </w:r>
            <w:proofErr w:type="spellEnd"/>
            <w:r w:rsidRPr="00D60979">
              <w:rPr>
                <w:b/>
              </w:rPr>
              <w:t xml:space="preserve"> </w:t>
            </w:r>
            <w:proofErr w:type="spellStart"/>
            <w:r w:rsidRPr="00D60979">
              <w:rPr>
                <w:b/>
              </w:rPr>
              <w:t>дослідження</w:t>
            </w:r>
            <w:proofErr w:type="spellEnd"/>
            <w:r w:rsidRPr="00D60979">
              <w:rPr>
                <w:b/>
              </w:rPr>
              <w:t xml:space="preserve"> малого </w:t>
            </w:r>
            <w:proofErr w:type="spellStart"/>
            <w:r w:rsidRPr="00D60979">
              <w:rPr>
                <w:b/>
              </w:rPr>
              <w:t>операційного</w:t>
            </w:r>
            <w:proofErr w:type="spellEnd"/>
            <w:r w:rsidRPr="00D60979">
              <w:rPr>
                <w:b/>
              </w:rPr>
              <w:t xml:space="preserve"> </w:t>
            </w:r>
            <w:proofErr w:type="spellStart"/>
            <w:r w:rsidRPr="00D60979">
              <w:rPr>
                <w:b/>
              </w:rPr>
              <w:t>матеріалу</w:t>
            </w:r>
            <w:proofErr w:type="spellEnd"/>
            <w:r w:rsidRPr="00D60979">
              <w:rPr>
                <w:b/>
              </w:rPr>
              <w:t xml:space="preserve"> (</w:t>
            </w:r>
            <w:proofErr w:type="spellStart"/>
            <w:r w:rsidRPr="00D60979">
              <w:rPr>
                <w:b/>
              </w:rPr>
              <w:t>лапароскопічні</w:t>
            </w:r>
            <w:proofErr w:type="spellEnd"/>
            <w:r w:rsidRPr="00D60979">
              <w:rPr>
                <w:b/>
              </w:rPr>
              <w:t xml:space="preserve">, </w:t>
            </w:r>
            <w:proofErr w:type="spellStart"/>
            <w:r w:rsidRPr="00D60979">
              <w:rPr>
                <w:b/>
              </w:rPr>
              <w:t>гістерологічні</w:t>
            </w:r>
            <w:proofErr w:type="spellEnd"/>
            <w:r w:rsidRPr="00D60979">
              <w:rPr>
                <w:b/>
              </w:rPr>
              <w:t xml:space="preserve"> і </w:t>
            </w:r>
            <w:proofErr w:type="spellStart"/>
            <w:r w:rsidRPr="00D60979">
              <w:rPr>
                <w:b/>
              </w:rPr>
              <w:t>пип</w:t>
            </w:r>
            <w:proofErr w:type="spellEnd"/>
            <w:r w:rsidRPr="00D60979">
              <w:rPr>
                <w:b/>
              </w:rPr>
              <w:t>.) (</w:t>
            </w:r>
            <w:proofErr w:type="spellStart"/>
            <w:r w:rsidRPr="00D60979">
              <w:rPr>
                <w:b/>
              </w:rPr>
              <w:t>фіброматизованші</w:t>
            </w:r>
            <w:proofErr w:type="spellEnd"/>
            <w:r w:rsidRPr="00D60979">
              <w:rPr>
                <w:b/>
              </w:rPr>
              <w:t xml:space="preserve"> </w:t>
            </w:r>
            <w:proofErr w:type="spellStart"/>
            <w:r w:rsidRPr="00D60979">
              <w:rPr>
                <w:b/>
              </w:rPr>
              <w:t>вузол</w:t>
            </w:r>
            <w:proofErr w:type="spellEnd"/>
            <w:r w:rsidRPr="00D60979">
              <w:rPr>
                <w:b/>
              </w:rPr>
              <w:t xml:space="preserve">, </w:t>
            </w:r>
            <w:proofErr w:type="spellStart"/>
            <w:r w:rsidRPr="00D60979">
              <w:rPr>
                <w:b/>
              </w:rPr>
              <w:t>кіста</w:t>
            </w:r>
            <w:proofErr w:type="spellEnd"/>
            <w:r w:rsidRPr="00D60979">
              <w:rPr>
                <w:b/>
              </w:rPr>
              <w:t xml:space="preserve"> </w:t>
            </w:r>
            <w:proofErr w:type="spellStart"/>
            <w:r w:rsidRPr="00D60979">
              <w:rPr>
                <w:b/>
              </w:rPr>
              <w:t>яєчника</w:t>
            </w:r>
            <w:proofErr w:type="spellEnd"/>
            <w:r w:rsidRPr="00D60979">
              <w:rPr>
                <w:b/>
              </w:rPr>
              <w:t xml:space="preserve">, </w:t>
            </w:r>
            <w:proofErr w:type="spellStart"/>
            <w:r w:rsidRPr="00D60979">
              <w:rPr>
                <w:b/>
              </w:rPr>
              <w:t>утвори</w:t>
            </w:r>
            <w:proofErr w:type="spellEnd"/>
            <w:r w:rsidRPr="00D60979">
              <w:rPr>
                <w:b/>
              </w:rPr>
              <w:t xml:space="preserve"> </w:t>
            </w:r>
            <w:proofErr w:type="spellStart"/>
            <w:r w:rsidRPr="00D60979">
              <w:rPr>
                <w:b/>
              </w:rPr>
              <w:t>шкір</w:t>
            </w:r>
            <w:proofErr w:type="spellEnd"/>
            <w:r w:rsidRPr="00D60979">
              <w:rPr>
                <w:b/>
              </w:rPr>
              <w:t xml:space="preserve">: і </w:t>
            </w:r>
            <w:proofErr w:type="spellStart"/>
            <w:r w:rsidRPr="00D60979">
              <w:rPr>
                <w:b/>
              </w:rPr>
              <w:t>пип</w:t>
            </w:r>
            <w:proofErr w:type="spellEnd"/>
            <w:r w:rsidRPr="00D60979">
              <w:rPr>
                <w:b/>
              </w:rPr>
              <w:t>.)</w:t>
            </w:r>
          </w:p>
        </w:tc>
        <w:tc>
          <w:tcPr>
            <w:tcW w:w="1418" w:type="dxa"/>
            <w:tcBorders>
              <w:top w:val="single" w:sz="4" w:space="0" w:color="auto"/>
              <w:left w:val="single" w:sz="4" w:space="0" w:color="auto"/>
              <w:bottom w:val="single" w:sz="4" w:space="0" w:color="auto"/>
              <w:right w:val="single" w:sz="4" w:space="0" w:color="auto"/>
            </w:tcBorders>
          </w:tcPr>
          <w:p w:rsidR="00E344D2" w:rsidRDefault="00E344D2" w:rsidP="00234120">
            <w:pPr>
              <w:pStyle w:val="rvps2"/>
              <w:jc w:val="center"/>
              <w:rPr>
                <w:b/>
              </w:rPr>
            </w:pPr>
          </w:p>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r>
              <w:rPr>
                <w:b/>
              </w:rPr>
              <w:t>180</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E344D2" w:rsidRPr="00751DBD" w:rsidTr="00945CB2">
        <w:trPr>
          <w:trHeight w:val="691"/>
        </w:trPr>
        <w:tc>
          <w:tcPr>
            <w:tcW w:w="644"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rPr>
                <w:b/>
              </w:rPr>
            </w:pPr>
            <w:r w:rsidRPr="00D60979">
              <w:rPr>
                <w:b/>
              </w:rPr>
              <w:t>4</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Морфологічний</w:t>
            </w:r>
            <w:proofErr w:type="spellEnd"/>
            <w:r w:rsidRPr="00D60979">
              <w:rPr>
                <w:b/>
              </w:rPr>
              <w:t xml:space="preserve"> </w:t>
            </w:r>
            <w:proofErr w:type="spellStart"/>
            <w:r w:rsidRPr="00D60979">
              <w:rPr>
                <w:b/>
              </w:rPr>
              <w:t>аналіз</w:t>
            </w:r>
            <w:proofErr w:type="spellEnd"/>
            <w:r w:rsidRPr="00D60979">
              <w:rPr>
                <w:b/>
              </w:rPr>
              <w:t xml:space="preserve"> </w:t>
            </w:r>
            <w:proofErr w:type="spellStart"/>
            <w:r w:rsidRPr="00D60979">
              <w:rPr>
                <w:b/>
              </w:rPr>
              <w:t>біопсійного</w:t>
            </w:r>
            <w:proofErr w:type="spellEnd"/>
            <w:r w:rsidRPr="00D60979">
              <w:rPr>
                <w:b/>
              </w:rPr>
              <w:t xml:space="preserve"> </w:t>
            </w:r>
            <w:proofErr w:type="spellStart"/>
            <w:r w:rsidRPr="00D60979">
              <w:rPr>
                <w:b/>
              </w:rPr>
              <w:t>матеріалу</w:t>
            </w:r>
            <w:proofErr w:type="spellEnd"/>
            <w:r w:rsidRPr="00D60979">
              <w:rPr>
                <w:b/>
              </w:rPr>
              <w:t xml:space="preserve">: 2-4 </w:t>
            </w:r>
            <w:proofErr w:type="spellStart"/>
            <w:r w:rsidRPr="00D60979">
              <w:rPr>
                <w:b/>
              </w:rPr>
              <w:t>шматочки</w:t>
            </w:r>
            <w:proofErr w:type="spellEnd"/>
            <w:r w:rsidRPr="00D60979">
              <w:rPr>
                <w:b/>
              </w:rPr>
              <w:t xml:space="preserve"> </w:t>
            </w:r>
            <w:proofErr w:type="spellStart"/>
            <w:r w:rsidRPr="00D60979">
              <w:rPr>
                <w:b/>
              </w:rPr>
              <w:t>матеріалу</w:t>
            </w:r>
            <w:proofErr w:type="spellEnd"/>
          </w:p>
          <w:p w:rsidR="00E344D2" w:rsidRPr="00D60979" w:rsidRDefault="00E344D2" w:rsidP="00234120">
            <w:pPr>
              <w:pStyle w:val="rvps2"/>
              <w:rPr>
                <w:b/>
              </w:rPr>
            </w:pPr>
          </w:p>
        </w:tc>
        <w:tc>
          <w:tcPr>
            <w:tcW w:w="1418" w:type="dxa"/>
            <w:tcBorders>
              <w:top w:val="single" w:sz="4" w:space="0" w:color="auto"/>
              <w:left w:val="single" w:sz="4" w:space="0" w:color="auto"/>
              <w:bottom w:val="single" w:sz="4" w:space="0" w:color="auto"/>
              <w:right w:val="single" w:sz="4" w:space="0" w:color="auto"/>
            </w:tcBorders>
          </w:tcPr>
          <w:p w:rsidR="00E344D2" w:rsidRDefault="00E344D2" w:rsidP="00234120">
            <w:pPr>
              <w:pStyle w:val="rvps2"/>
              <w:jc w:val="center"/>
              <w:rPr>
                <w:b/>
              </w:rPr>
            </w:pPr>
          </w:p>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E344D2" w:rsidRPr="00751DBD" w:rsidTr="00945CB2">
        <w:trPr>
          <w:trHeight w:val="687"/>
        </w:trPr>
        <w:tc>
          <w:tcPr>
            <w:tcW w:w="644"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rPr>
                <w:b/>
              </w:rPr>
            </w:pPr>
            <w:r w:rsidRPr="00D60979">
              <w:rPr>
                <w:b/>
              </w:rPr>
              <w:t>5</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Морфологічне</w:t>
            </w:r>
            <w:proofErr w:type="spellEnd"/>
            <w:r w:rsidRPr="00D60979">
              <w:rPr>
                <w:b/>
              </w:rPr>
              <w:t xml:space="preserve"> </w:t>
            </w:r>
            <w:proofErr w:type="spellStart"/>
            <w:r w:rsidRPr="00D60979">
              <w:rPr>
                <w:b/>
              </w:rPr>
              <w:t>дослідження</w:t>
            </w:r>
            <w:proofErr w:type="spellEnd"/>
            <w:r w:rsidRPr="00D60979">
              <w:rPr>
                <w:b/>
              </w:rPr>
              <w:t xml:space="preserve"> великого </w:t>
            </w:r>
            <w:proofErr w:type="spellStart"/>
            <w:r w:rsidRPr="00D60979">
              <w:rPr>
                <w:b/>
              </w:rPr>
              <w:t>оп</w:t>
            </w:r>
            <w:r w:rsidR="003636A2">
              <w:rPr>
                <w:b/>
              </w:rPr>
              <w:t>ераційного</w:t>
            </w:r>
            <w:proofErr w:type="spellEnd"/>
            <w:r w:rsidR="003636A2">
              <w:rPr>
                <w:b/>
              </w:rPr>
              <w:t xml:space="preserve"> </w:t>
            </w:r>
            <w:proofErr w:type="spellStart"/>
            <w:r w:rsidR="003636A2">
              <w:rPr>
                <w:b/>
              </w:rPr>
              <w:t>матеріалу</w:t>
            </w:r>
            <w:proofErr w:type="spellEnd"/>
            <w:r w:rsidR="003636A2">
              <w:rPr>
                <w:b/>
              </w:rPr>
              <w:t xml:space="preserve"> (</w:t>
            </w:r>
            <w:proofErr w:type="spellStart"/>
            <w:r w:rsidR="003636A2">
              <w:rPr>
                <w:b/>
              </w:rPr>
              <w:t>органокомп</w:t>
            </w:r>
            <w:r w:rsidRPr="00D60979">
              <w:rPr>
                <w:b/>
              </w:rPr>
              <w:t>лекс</w:t>
            </w:r>
            <w:proofErr w:type="spellEnd"/>
            <w:r w:rsidRPr="00D60979">
              <w:rPr>
                <w:b/>
              </w:rPr>
              <w:t xml:space="preserve"> - матка з </w:t>
            </w:r>
            <w:proofErr w:type="spellStart"/>
            <w:r w:rsidRPr="00D60979">
              <w:rPr>
                <w:b/>
              </w:rPr>
              <w:t>додатками</w:t>
            </w:r>
            <w:proofErr w:type="spellEnd"/>
            <w:r w:rsidRPr="00D60979">
              <w:rPr>
                <w:b/>
              </w:rPr>
              <w:t xml:space="preserve">, </w:t>
            </w:r>
            <w:proofErr w:type="spellStart"/>
            <w:r w:rsidRPr="00D60979">
              <w:rPr>
                <w:b/>
              </w:rPr>
              <w:t>резектат</w:t>
            </w:r>
            <w:proofErr w:type="spellEnd"/>
            <w:r w:rsidRPr="00D60979">
              <w:rPr>
                <w:b/>
              </w:rPr>
              <w:t xml:space="preserve"> кишки, доля </w:t>
            </w:r>
            <w:proofErr w:type="spellStart"/>
            <w:r w:rsidRPr="00D60979">
              <w:rPr>
                <w:b/>
              </w:rPr>
              <w:t>легені</w:t>
            </w:r>
            <w:proofErr w:type="spellEnd"/>
            <w:r w:rsidRPr="00D60979">
              <w:rPr>
                <w:b/>
              </w:rPr>
              <w:t xml:space="preserve"> і т.п.): без </w:t>
            </w:r>
            <w:proofErr w:type="spellStart"/>
            <w:r w:rsidR="005A6438">
              <w:rPr>
                <w:b/>
              </w:rPr>
              <w:t>лімфовузлів</w:t>
            </w:r>
            <w:proofErr w:type="spellEnd"/>
            <w:r w:rsidR="005A6438">
              <w:rPr>
                <w:b/>
              </w:rPr>
              <w:t xml:space="preserve"> </w:t>
            </w:r>
          </w:p>
        </w:tc>
        <w:tc>
          <w:tcPr>
            <w:tcW w:w="1418" w:type="dxa"/>
            <w:tcBorders>
              <w:top w:val="single" w:sz="4" w:space="0" w:color="auto"/>
              <w:left w:val="single" w:sz="4" w:space="0" w:color="auto"/>
              <w:bottom w:val="single" w:sz="4" w:space="0" w:color="auto"/>
              <w:right w:val="single" w:sz="4" w:space="0" w:color="auto"/>
            </w:tcBorders>
          </w:tcPr>
          <w:p w:rsidR="00E344D2" w:rsidRDefault="00E344D2" w:rsidP="00234120">
            <w:pPr>
              <w:pStyle w:val="rvps2"/>
              <w:jc w:val="center"/>
              <w:rPr>
                <w:b/>
              </w:rPr>
            </w:pPr>
          </w:p>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r>
              <w:rPr>
                <w:b/>
              </w:rPr>
              <w:t>25</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E344D2" w:rsidRPr="00751DBD" w:rsidTr="00837B93">
        <w:trPr>
          <w:trHeight w:val="1245"/>
        </w:trPr>
        <w:tc>
          <w:tcPr>
            <w:tcW w:w="644"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rPr>
                <w:b/>
              </w:rPr>
            </w:pPr>
            <w:r w:rsidRPr="00D60979">
              <w:rPr>
                <w:b/>
              </w:rPr>
              <w:t>6</w:t>
            </w:r>
          </w:p>
        </w:tc>
        <w:tc>
          <w:tcPr>
            <w:tcW w:w="3147"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roofErr w:type="spellStart"/>
            <w:r w:rsidRPr="00D60979">
              <w:rPr>
                <w:b/>
              </w:rPr>
              <w:t>Морфологічний</w:t>
            </w:r>
            <w:proofErr w:type="spellEnd"/>
            <w:r w:rsidRPr="00D60979">
              <w:rPr>
                <w:b/>
              </w:rPr>
              <w:t xml:space="preserve"> </w:t>
            </w:r>
            <w:proofErr w:type="spellStart"/>
            <w:r w:rsidRPr="00D60979">
              <w:rPr>
                <w:b/>
              </w:rPr>
              <w:t>аналіз</w:t>
            </w:r>
            <w:proofErr w:type="spellEnd"/>
            <w:r w:rsidRPr="00D60979">
              <w:rPr>
                <w:b/>
              </w:rPr>
              <w:t xml:space="preserve"> </w:t>
            </w:r>
            <w:proofErr w:type="spellStart"/>
            <w:r w:rsidRPr="00D60979">
              <w:rPr>
                <w:b/>
              </w:rPr>
              <w:t>біопсійного</w:t>
            </w:r>
            <w:proofErr w:type="spellEnd"/>
            <w:r w:rsidRPr="00D60979">
              <w:rPr>
                <w:b/>
              </w:rPr>
              <w:t xml:space="preserve"> </w:t>
            </w:r>
            <w:proofErr w:type="spellStart"/>
            <w:r w:rsidRPr="00D60979">
              <w:rPr>
                <w:b/>
              </w:rPr>
              <w:t>матеріалу</w:t>
            </w:r>
            <w:proofErr w:type="spellEnd"/>
            <w:r w:rsidRPr="00D60979">
              <w:rPr>
                <w:b/>
              </w:rPr>
              <w:t xml:space="preserve">: </w:t>
            </w:r>
            <w:proofErr w:type="spellStart"/>
            <w:r w:rsidRPr="00D60979">
              <w:rPr>
                <w:b/>
              </w:rPr>
              <w:t>більше</w:t>
            </w:r>
            <w:proofErr w:type="spellEnd"/>
            <w:r w:rsidRPr="00D60979">
              <w:rPr>
                <w:b/>
              </w:rPr>
              <w:t xml:space="preserve"> 4-х </w:t>
            </w:r>
            <w:proofErr w:type="spellStart"/>
            <w:r w:rsidRPr="00D60979">
              <w:rPr>
                <w:b/>
              </w:rPr>
              <w:t>шматочків</w:t>
            </w:r>
            <w:proofErr w:type="spellEnd"/>
            <w:r w:rsidRPr="00D60979">
              <w:rPr>
                <w:b/>
              </w:rPr>
              <w:t xml:space="preserve"> </w:t>
            </w:r>
            <w:proofErr w:type="spellStart"/>
            <w:r w:rsidRPr="00D60979">
              <w:rPr>
                <w:b/>
              </w:rPr>
              <w:t>матеріалу</w:t>
            </w:r>
            <w:proofErr w:type="spellEnd"/>
          </w:p>
        </w:tc>
        <w:tc>
          <w:tcPr>
            <w:tcW w:w="1418" w:type="dxa"/>
            <w:tcBorders>
              <w:top w:val="single" w:sz="4" w:space="0" w:color="auto"/>
              <w:left w:val="single" w:sz="4" w:space="0" w:color="auto"/>
              <w:bottom w:val="single" w:sz="4" w:space="0" w:color="auto"/>
              <w:right w:val="single" w:sz="4" w:space="0" w:color="auto"/>
            </w:tcBorders>
          </w:tcPr>
          <w:p w:rsidR="00E344D2" w:rsidRDefault="00E344D2" w:rsidP="00234120">
            <w:pPr>
              <w:pStyle w:val="rvps2"/>
              <w:jc w:val="center"/>
              <w:rPr>
                <w:b/>
              </w:rPr>
            </w:pPr>
          </w:p>
          <w:p w:rsidR="00E344D2" w:rsidRPr="00D60979" w:rsidRDefault="00E344D2" w:rsidP="00234120">
            <w:pPr>
              <w:pStyle w:val="rvps2"/>
              <w:jc w:val="center"/>
              <w:rPr>
                <w:b/>
              </w:rPr>
            </w:pPr>
            <w:proofErr w:type="spellStart"/>
            <w:r w:rsidRPr="00D60979">
              <w:rPr>
                <w:b/>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344D2" w:rsidRPr="00D60979" w:rsidRDefault="00E344D2" w:rsidP="00234120">
            <w:pPr>
              <w:pStyle w:val="rvps2"/>
              <w:jc w:val="center"/>
              <w:rPr>
                <w:b/>
              </w:rPr>
            </w:pPr>
            <w:r>
              <w:rPr>
                <w:b/>
              </w:rPr>
              <w:t>50</w:t>
            </w: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E344D2" w:rsidRPr="00D60979" w:rsidRDefault="00E344D2" w:rsidP="00234120">
            <w:pPr>
              <w:pStyle w:val="rvps2"/>
              <w:rPr>
                <w:b/>
              </w:rPr>
            </w:pPr>
          </w:p>
        </w:tc>
      </w:tr>
      <w:tr w:rsidR="00837B93" w:rsidRPr="00751DBD" w:rsidTr="00355369">
        <w:trPr>
          <w:trHeight w:val="400"/>
        </w:trPr>
        <w:tc>
          <w:tcPr>
            <w:tcW w:w="644" w:type="dxa"/>
            <w:tcBorders>
              <w:top w:val="single" w:sz="4" w:space="0" w:color="auto"/>
              <w:left w:val="single" w:sz="4" w:space="0" w:color="auto"/>
              <w:bottom w:val="single" w:sz="4" w:space="0" w:color="auto"/>
              <w:right w:val="single" w:sz="4" w:space="0" w:color="auto"/>
            </w:tcBorders>
            <w:vAlign w:val="center"/>
          </w:tcPr>
          <w:p w:rsidR="00837B93" w:rsidRPr="00837B93" w:rsidRDefault="00837B93" w:rsidP="00837B93">
            <w:pPr>
              <w:pStyle w:val="rvps2"/>
              <w:rPr>
                <w:b/>
                <w:lang w:val="uk-UA"/>
              </w:rPr>
            </w:pPr>
            <w:r>
              <w:rPr>
                <w:b/>
                <w:lang w:val="uk-UA"/>
              </w:rPr>
              <w:t>7</w:t>
            </w:r>
          </w:p>
        </w:tc>
        <w:tc>
          <w:tcPr>
            <w:tcW w:w="3147" w:type="dxa"/>
            <w:tcBorders>
              <w:top w:val="single" w:sz="4" w:space="0" w:color="auto"/>
              <w:left w:val="single" w:sz="4" w:space="0" w:color="auto"/>
              <w:bottom w:val="single" w:sz="4" w:space="0" w:color="auto"/>
              <w:right w:val="single" w:sz="4" w:space="0" w:color="auto"/>
            </w:tcBorders>
            <w:vAlign w:val="bottom"/>
          </w:tcPr>
          <w:p w:rsidR="00837B93" w:rsidRPr="00C16707" w:rsidRDefault="00837B93" w:rsidP="00837B93">
            <w:pPr>
              <w:rPr>
                <w:rFonts w:ascii="Times New Roman" w:hAnsi="Times New Roman" w:cs="Times New Roman"/>
                <w:b/>
                <w:sz w:val="24"/>
                <w:szCs w:val="24"/>
              </w:rPr>
            </w:pPr>
            <w:r w:rsidRPr="00C16707">
              <w:rPr>
                <w:rFonts w:ascii="Times New Roman" w:hAnsi="Times New Roman" w:cs="Times New Roman"/>
                <w:b/>
                <w:sz w:val="24"/>
                <w:szCs w:val="24"/>
              </w:rPr>
              <w:t>Морфологічне дослідження великого оп</w:t>
            </w:r>
            <w:r w:rsidR="005B60CD">
              <w:rPr>
                <w:rFonts w:ascii="Times New Roman" w:hAnsi="Times New Roman" w:cs="Times New Roman"/>
                <w:b/>
                <w:sz w:val="24"/>
                <w:szCs w:val="24"/>
              </w:rPr>
              <w:t>ераційного матеріалу (</w:t>
            </w:r>
            <w:proofErr w:type="spellStart"/>
            <w:r w:rsidR="005B60CD">
              <w:rPr>
                <w:rFonts w:ascii="Times New Roman" w:hAnsi="Times New Roman" w:cs="Times New Roman"/>
                <w:b/>
                <w:sz w:val="24"/>
                <w:szCs w:val="24"/>
              </w:rPr>
              <w:t>органокомп</w:t>
            </w:r>
            <w:r w:rsidRPr="00C16707">
              <w:rPr>
                <w:rFonts w:ascii="Times New Roman" w:hAnsi="Times New Roman" w:cs="Times New Roman"/>
                <w:b/>
                <w:sz w:val="24"/>
                <w:szCs w:val="24"/>
              </w:rPr>
              <w:t>лекс</w:t>
            </w:r>
            <w:proofErr w:type="spellEnd"/>
            <w:r w:rsidRPr="00C16707">
              <w:rPr>
                <w:rFonts w:ascii="Times New Roman" w:hAnsi="Times New Roman" w:cs="Times New Roman"/>
                <w:b/>
                <w:sz w:val="24"/>
                <w:szCs w:val="24"/>
              </w:rPr>
              <w:t xml:space="preserve"> - матка з додатками, </w:t>
            </w:r>
            <w:proofErr w:type="spellStart"/>
            <w:r w:rsidRPr="00C16707">
              <w:rPr>
                <w:rFonts w:ascii="Times New Roman" w:hAnsi="Times New Roman" w:cs="Times New Roman"/>
                <w:b/>
                <w:sz w:val="24"/>
                <w:szCs w:val="24"/>
              </w:rPr>
              <w:t>резектат</w:t>
            </w:r>
            <w:proofErr w:type="spellEnd"/>
            <w:r w:rsidRPr="00C16707">
              <w:rPr>
                <w:rFonts w:ascii="Times New Roman" w:hAnsi="Times New Roman" w:cs="Times New Roman"/>
                <w:b/>
                <w:sz w:val="24"/>
                <w:szCs w:val="24"/>
              </w:rPr>
              <w:t xml:space="preserve"> кишки, доля легені і </w:t>
            </w:r>
            <w:proofErr w:type="spellStart"/>
            <w:r w:rsidRPr="00C16707">
              <w:rPr>
                <w:rFonts w:ascii="Times New Roman" w:hAnsi="Times New Roman" w:cs="Times New Roman"/>
                <w:b/>
                <w:sz w:val="24"/>
                <w:szCs w:val="24"/>
              </w:rPr>
              <w:t>т.п</w:t>
            </w:r>
            <w:proofErr w:type="spellEnd"/>
            <w:r w:rsidRPr="00C16707">
              <w:rPr>
                <w:rFonts w:ascii="Times New Roman" w:hAnsi="Times New Roman" w:cs="Times New Roman"/>
                <w:b/>
                <w:sz w:val="24"/>
                <w:szCs w:val="24"/>
              </w:rPr>
              <w:t xml:space="preserve">.):  дослідження </w:t>
            </w:r>
            <w:proofErr w:type="spellStart"/>
            <w:r w:rsidRPr="00C16707">
              <w:rPr>
                <w:rFonts w:ascii="Times New Roman" w:hAnsi="Times New Roman" w:cs="Times New Roman"/>
                <w:b/>
                <w:sz w:val="24"/>
                <w:szCs w:val="24"/>
              </w:rPr>
              <w:t>аутопсійного</w:t>
            </w:r>
            <w:proofErr w:type="spellEnd"/>
            <w:r w:rsidRPr="00C16707">
              <w:rPr>
                <w:rFonts w:ascii="Times New Roman" w:hAnsi="Times New Roman" w:cs="Times New Roman"/>
                <w:b/>
                <w:sz w:val="24"/>
                <w:szCs w:val="24"/>
              </w:rPr>
              <w:t xml:space="preserve"> (секційного) матеріалу</w:t>
            </w:r>
          </w:p>
        </w:tc>
        <w:tc>
          <w:tcPr>
            <w:tcW w:w="1418" w:type="dxa"/>
            <w:tcBorders>
              <w:top w:val="single" w:sz="4" w:space="0" w:color="auto"/>
              <w:left w:val="single" w:sz="4" w:space="0" w:color="auto"/>
              <w:bottom w:val="single" w:sz="4" w:space="0" w:color="auto"/>
              <w:right w:val="single" w:sz="4" w:space="0" w:color="auto"/>
            </w:tcBorders>
            <w:vAlign w:val="center"/>
          </w:tcPr>
          <w:p w:rsidR="00837B93" w:rsidRPr="00C16707" w:rsidRDefault="00837B93" w:rsidP="00837B9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bCs/>
                <w:sz w:val="24"/>
                <w:szCs w:val="24"/>
                <w:lang w:eastAsia="ar-SA"/>
              </w:rPr>
            </w:pPr>
            <w:r w:rsidRPr="00C16707">
              <w:rPr>
                <w:rFonts w:ascii="Times New Roman" w:hAnsi="Times New Roman" w:cs="Times New Roman"/>
                <w:b/>
                <w:bCs/>
                <w:sz w:val="24"/>
                <w:szCs w:val="24"/>
                <w:lang w:eastAsia="ar-S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37B93" w:rsidRPr="00C16707" w:rsidRDefault="00837B93" w:rsidP="00837B9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sz w:val="24"/>
                <w:szCs w:val="24"/>
                <w:lang w:eastAsia="en-US" w:bidi="en-US"/>
              </w:rPr>
            </w:pPr>
            <w:r w:rsidRPr="00C16707">
              <w:rPr>
                <w:rFonts w:ascii="Times New Roman" w:hAnsi="Times New Roman" w:cs="Times New Roman"/>
                <w:b/>
                <w:sz w:val="24"/>
                <w:szCs w:val="24"/>
                <w:lang w:eastAsia="en-US" w:bidi="en-US"/>
              </w:rPr>
              <w:t>2</w:t>
            </w:r>
          </w:p>
        </w:tc>
        <w:tc>
          <w:tcPr>
            <w:tcW w:w="1134" w:type="dxa"/>
            <w:tcBorders>
              <w:top w:val="single" w:sz="4" w:space="0" w:color="auto"/>
              <w:left w:val="single" w:sz="4" w:space="0" w:color="auto"/>
              <w:bottom w:val="single" w:sz="4" w:space="0" w:color="auto"/>
              <w:right w:val="single" w:sz="4" w:space="0" w:color="auto"/>
            </w:tcBorders>
          </w:tcPr>
          <w:p w:rsidR="00837B93" w:rsidRPr="00D60979" w:rsidRDefault="00837B93" w:rsidP="00837B93">
            <w:pPr>
              <w:pStyle w:val="rvps2"/>
              <w:rPr>
                <w:b/>
              </w:rPr>
            </w:pPr>
          </w:p>
        </w:tc>
        <w:tc>
          <w:tcPr>
            <w:tcW w:w="850" w:type="dxa"/>
            <w:tcBorders>
              <w:top w:val="single" w:sz="4" w:space="0" w:color="auto"/>
              <w:left w:val="single" w:sz="4" w:space="0" w:color="auto"/>
              <w:bottom w:val="single" w:sz="4" w:space="0" w:color="auto"/>
              <w:right w:val="single" w:sz="4" w:space="0" w:color="auto"/>
            </w:tcBorders>
          </w:tcPr>
          <w:p w:rsidR="00837B93" w:rsidRPr="00D60979" w:rsidRDefault="00837B93" w:rsidP="00837B93">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837B93" w:rsidRPr="00D60979" w:rsidRDefault="00837B93" w:rsidP="00837B93">
            <w:pPr>
              <w:pStyle w:val="rvps2"/>
              <w:rPr>
                <w:b/>
              </w:rPr>
            </w:pPr>
          </w:p>
        </w:tc>
        <w:tc>
          <w:tcPr>
            <w:tcW w:w="1134" w:type="dxa"/>
            <w:tcBorders>
              <w:top w:val="single" w:sz="4" w:space="0" w:color="auto"/>
              <w:left w:val="single" w:sz="4" w:space="0" w:color="auto"/>
              <w:bottom w:val="single" w:sz="4" w:space="0" w:color="auto"/>
              <w:right w:val="single" w:sz="4" w:space="0" w:color="auto"/>
            </w:tcBorders>
          </w:tcPr>
          <w:p w:rsidR="00837B93" w:rsidRPr="00D60979" w:rsidRDefault="00837B93" w:rsidP="00837B93">
            <w:pPr>
              <w:pStyle w:val="rvps2"/>
              <w:rPr>
                <w:b/>
              </w:rPr>
            </w:pPr>
          </w:p>
        </w:tc>
      </w:tr>
      <w:tr w:rsidR="00837B93" w:rsidRPr="00751DBD" w:rsidTr="00E344D2">
        <w:trPr>
          <w:trHeight w:val="340"/>
        </w:trPr>
        <w:tc>
          <w:tcPr>
            <w:tcW w:w="8185" w:type="dxa"/>
            <w:gridSpan w:val="6"/>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r w:rsidRPr="00751DBD">
              <w:rPr>
                <w:rFonts w:ascii="Times New Roman" w:hAnsi="Times New Roman"/>
                <w:b/>
                <w:bCs/>
                <w:sz w:val="22"/>
                <w:szCs w:val="22"/>
              </w:rPr>
              <w:t>Разом, грн  без ПДВ:</w:t>
            </w:r>
          </w:p>
        </w:tc>
        <w:tc>
          <w:tcPr>
            <w:tcW w:w="2268" w:type="dxa"/>
            <w:gridSpan w:val="2"/>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p>
        </w:tc>
      </w:tr>
      <w:tr w:rsidR="00837B93" w:rsidRPr="00751DBD" w:rsidTr="00E344D2">
        <w:trPr>
          <w:trHeight w:val="340"/>
        </w:trPr>
        <w:tc>
          <w:tcPr>
            <w:tcW w:w="8185" w:type="dxa"/>
            <w:gridSpan w:val="6"/>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r w:rsidRPr="00751DBD">
              <w:rPr>
                <w:rFonts w:ascii="Times New Roman" w:hAnsi="Times New Roman"/>
                <w:b/>
                <w:bCs/>
                <w:sz w:val="22"/>
                <w:szCs w:val="22"/>
              </w:rPr>
              <w:t>ПДВ, грн:</w:t>
            </w:r>
          </w:p>
        </w:tc>
        <w:tc>
          <w:tcPr>
            <w:tcW w:w="2268" w:type="dxa"/>
            <w:gridSpan w:val="2"/>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p>
        </w:tc>
      </w:tr>
      <w:tr w:rsidR="00837B93" w:rsidRPr="00751DBD" w:rsidTr="00E344D2">
        <w:trPr>
          <w:trHeight w:val="340"/>
        </w:trPr>
        <w:tc>
          <w:tcPr>
            <w:tcW w:w="8185" w:type="dxa"/>
            <w:gridSpan w:val="6"/>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r w:rsidRPr="00751DBD">
              <w:rPr>
                <w:rFonts w:ascii="Times New Roman" w:hAnsi="Times New Roman"/>
                <w:b/>
                <w:bCs/>
                <w:sz w:val="22"/>
                <w:szCs w:val="22"/>
              </w:rPr>
              <w:t>Разом, грн з ПДВ:</w:t>
            </w:r>
          </w:p>
        </w:tc>
        <w:tc>
          <w:tcPr>
            <w:tcW w:w="2268" w:type="dxa"/>
            <w:gridSpan w:val="2"/>
            <w:tcBorders>
              <w:top w:val="single" w:sz="4" w:space="0" w:color="auto"/>
              <w:left w:val="single" w:sz="4" w:space="0" w:color="auto"/>
              <w:bottom w:val="single" w:sz="4" w:space="0" w:color="auto"/>
              <w:right w:val="single" w:sz="4" w:space="0" w:color="auto"/>
            </w:tcBorders>
          </w:tcPr>
          <w:p w:rsidR="00837B93" w:rsidRPr="00751DBD" w:rsidRDefault="00837B93" w:rsidP="00837B93">
            <w:pPr>
              <w:rPr>
                <w:rFonts w:ascii="Times New Roman" w:hAnsi="Times New Roman"/>
                <w:bCs/>
                <w:sz w:val="22"/>
                <w:szCs w:val="22"/>
              </w:rPr>
            </w:pPr>
          </w:p>
        </w:tc>
      </w:tr>
    </w:tbl>
    <w:p w:rsidR="00945CB2" w:rsidRDefault="00945CB2" w:rsidP="00FF32F9">
      <w:pPr>
        <w:rPr>
          <w:rFonts w:ascii="Times New Roman" w:hAnsi="Times New Roman"/>
          <w:b/>
          <w:sz w:val="22"/>
          <w:szCs w:val="22"/>
        </w:rPr>
      </w:pPr>
    </w:p>
    <w:p w:rsidR="00945CB2" w:rsidRDefault="00FF32F9" w:rsidP="00FF32F9">
      <w:pPr>
        <w:rPr>
          <w:rFonts w:ascii="Times New Roman" w:hAnsi="Times New Roman"/>
          <w:b/>
          <w:sz w:val="22"/>
          <w:szCs w:val="22"/>
        </w:rPr>
      </w:pPr>
      <w:r w:rsidRPr="00751DBD">
        <w:rPr>
          <w:rFonts w:ascii="Times New Roman" w:hAnsi="Times New Roman"/>
          <w:b/>
          <w:sz w:val="22"/>
          <w:szCs w:val="22"/>
        </w:rPr>
        <w:lastRenderedPageBreak/>
        <w:t xml:space="preserve">Замовник:     </w:t>
      </w:r>
    </w:p>
    <w:p w:rsidR="00FF32F9" w:rsidRPr="00D60979" w:rsidRDefault="00FF32F9" w:rsidP="00FF32F9">
      <w:pPr>
        <w:rPr>
          <w:rFonts w:ascii="Times New Roman" w:hAnsi="Times New Roman"/>
          <w:b/>
          <w:sz w:val="22"/>
          <w:szCs w:val="22"/>
        </w:rPr>
      </w:pPr>
      <w:r w:rsidRPr="00751DBD">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51DBD">
        <w:rPr>
          <w:rFonts w:ascii="Times New Roman" w:hAnsi="Times New Roman"/>
          <w:b/>
          <w:sz w:val="22"/>
          <w:szCs w:val="22"/>
        </w:rPr>
        <w:t xml:space="preserve">    </w:t>
      </w:r>
      <w:r>
        <w:rPr>
          <w:rFonts w:ascii="Times New Roman" w:hAnsi="Times New Roman"/>
          <w:b/>
          <w:sz w:val="22"/>
          <w:szCs w:val="22"/>
        </w:rPr>
        <w:t>Виконавець</w:t>
      </w:r>
      <w:r w:rsidRPr="00751DBD">
        <w:rPr>
          <w:rFonts w:ascii="Times New Roman" w:hAnsi="Times New Roman"/>
          <w:b/>
          <w:sz w:val="22"/>
          <w:szCs w:val="22"/>
        </w:rPr>
        <w:t>:</w:t>
      </w:r>
    </w:p>
    <w:p w:rsidR="00FF32F9" w:rsidRPr="00CF2A5B" w:rsidRDefault="00FF32F9" w:rsidP="00FF32F9">
      <w:pPr>
        <w:rPr>
          <w:rFonts w:ascii="Times New Roman" w:eastAsia="Times New Roman" w:hAnsi="Times New Roman" w:cs="Times New Roman"/>
          <w:b/>
          <w:bCs/>
          <w:sz w:val="24"/>
          <w:szCs w:val="24"/>
        </w:rPr>
      </w:pPr>
      <w:r w:rsidRPr="00CF2A5B">
        <w:rPr>
          <w:rFonts w:ascii="Times New Roman" w:eastAsia="Times New Roman" w:hAnsi="Times New Roman" w:cs="Times New Roman"/>
          <w:b/>
          <w:bCs/>
          <w:sz w:val="24"/>
          <w:szCs w:val="24"/>
        </w:rPr>
        <w:t>КОМУНАЛЬНЕ НЕКОМЕРЦІЙНЕ</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FF32F9" w:rsidRDefault="00FF32F9" w:rsidP="00FF32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 р-н, м. Городенка</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вул. Шептицького, 24-е</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FF32F9" w:rsidRDefault="00FF32F9" w:rsidP="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FF32F9" w:rsidRDefault="00FF32F9" w:rsidP="00FF32F9">
      <w:pPr>
        <w:rPr>
          <w:rFonts w:ascii="Times New Roman" w:eastAsia="Times New Roman" w:hAnsi="Times New Roman" w:cs="Times New Roman"/>
          <w:bCs/>
          <w:sz w:val="24"/>
          <w:szCs w:val="24"/>
        </w:rPr>
      </w:pPr>
    </w:p>
    <w:p w:rsidR="00FF32F9" w:rsidRDefault="00FF32F9" w:rsidP="00FF32F9">
      <w:pPr>
        <w:rPr>
          <w:rFonts w:ascii="Times New Roman" w:eastAsia="Times New Roman" w:hAnsi="Times New Roman" w:cs="Times New Roman"/>
          <w:bCs/>
          <w:sz w:val="24"/>
          <w:szCs w:val="24"/>
        </w:rPr>
      </w:pPr>
    </w:p>
    <w:p w:rsidR="003351BF" w:rsidRPr="00F05924" w:rsidRDefault="00FF32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Директор         </w:t>
      </w:r>
      <w:r w:rsidR="00F05924">
        <w:rPr>
          <w:rFonts w:ascii="Times New Roman" w:eastAsia="Times New Roman" w:hAnsi="Times New Roman" w:cs="Times New Roman"/>
          <w:bCs/>
          <w:sz w:val="24"/>
          <w:szCs w:val="24"/>
        </w:rPr>
        <w:t xml:space="preserve">             Олександра КОСОВЕЦЬ</w:t>
      </w:r>
    </w:p>
    <w:sectPr w:rsidR="003351BF" w:rsidRPr="00F059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A"/>
    <w:rsid w:val="003351BF"/>
    <w:rsid w:val="0035788F"/>
    <w:rsid w:val="003636A2"/>
    <w:rsid w:val="003C526B"/>
    <w:rsid w:val="004360E9"/>
    <w:rsid w:val="004822D9"/>
    <w:rsid w:val="005A6438"/>
    <w:rsid w:val="005B60CD"/>
    <w:rsid w:val="005F7F93"/>
    <w:rsid w:val="00760EB1"/>
    <w:rsid w:val="00837B93"/>
    <w:rsid w:val="008B6FB5"/>
    <w:rsid w:val="0091475D"/>
    <w:rsid w:val="00945CB2"/>
    <w:rsid w:val="00A15DD1"/>
    <w:rsid w:val="00C16707"/>
    <w:rsid w:val="00C728A5"/>
    <w:rsid w:val="00DF7EA8"/>
    <w:rsid w:val="00E344D2"/>
    <w:rsid w:val="00E93F8C"/>
    <w:rsid w:val="00ED56DA"/>
    <w:rsid w:val="00F05924"/>
    <w:rsid w:val="00F66D8F"/>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B289"/>
  <w15:chartTrackingRefBased/>
  <w15:docId w15:val="{B88EF9C9-87E9-4423-9C6D-C4E632AE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2F9"/>
    <w:pPr>
      <w:spacing w:after="0" w:line="240" w:lineRule="auto"/>
    </w:pPr>
    <w:rPr>
      <w:rFonts w:ascii="Calibri" w:eastAsia="Calibri" w:hAnsi="Calibri" w:cs="Calibri"/>
      <w:sz w:val="20"/>
      <w:szCs w:val="20"/>
      <w:lang w:eastAsia="ru-RU"/>
    </w:rPr>
  </w:style>
  <w:style w:type="paragraph" w:styleId="3">
    <w:name w:val="heading 3"/>
    <w:basedOn w:val="a"/>
    <w:next w:val="a"/>
    <w:link w:val="30"/>
    <w:uiPriority w:val="99"/>
    <w:qFormat/>
    <w:rsid w:val="00FF32F9"/>
    <w:pPr>
      <w:keepNext/>
      <w:keepLines/>
      <w:spacing w:before="280" w:after="8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F32F9"/>
    <w:rPr>
      <w:rFonts w:ascii="Cambria" w:eastAsia="Calibri" w:hAnsi="Cambria" w:cs="Times New Roman"/>
      <w:b/>
      <w:bCs/>
      <w:sz w:val="26"/>
      <w:szCs w:val="26"/>
      <w:lang w:eastAsia="ru-RU"/>
    </w:rPr>
  </w:style>
  <w:style w:type="character" w:styleId="a3">
    <w:name w:val="Strong"/>
    <w:qFormat/>
    <w:rsid w:val="00FF32F9"/>
    <w:rPr>
      <w:rFonts w:cs="Times New Roman"/>
      <w:b/>
    </w:rPr>
  </w:style>
  <w:style w:type="paragraph" w:customStyle="1" w:styleId="rvps2">
    <w:name w:val="rvps2"/>
    <w:basedOn w:val="a"/>
    <w:qFormat/>
    <w:rsid w:val="00FF32F9"/>
    <w:pPr>
      <w:spacing w:before="100" w:beforeAutospacing="1" w:after="100" w:afterAutospacing="1"/>
    </w:pPr>
    <w:rPr>
      <w:rFonts w:ascii="Times New Roman" w:eastAsia="Times New Roman" w:hAnsi="Times New Roman" w:cs="Times New Roman"/>
      <w:sz w:val="24"/>
      <w:szCs w:val="24"/>
      <w:lang w:val="ru-RU"/>
    </w:rPr>
  </w:style>
  <w:style w:type="paragraph" w:styleId="a4">
    <w:name w:val="List Paragraph"/>
    <w:aliases w:val="Numbered List"/>
    <w:basedOn w:val="a"/>
    <w:link w:val="a5"/>
    <w:uiPriority w:val="34"/>
    <w:qFormat/>
    <w:rsid w:val="00FF32F9"/>
    <w:pPr>
      <w:spacing w:after="200" w:line="276" w:lineRule="auto"/>
      <w:ind w:left="720"/>
      <w:contextualSpacing/>
    </w:pPr>
    <w:rPr>
      <w:rFonts w:cs="Times New Roman"/>
      <w:sz w:val="22"/>
      <w:lang w:eastAsia="en-US"/>
    </w:rPr>
  </w:style>
  <w:style w:type="character" w:customStyle="1" w:styleId="a5">
    <w:name w:val="Абзац списку Знак"/>
    <w:aliases w:val="Numbered List Знак"/>
    <w:link w:val="a4"/>
    <w:uiPriority w:val="34"/>
    <w:locked/>
    <w:rsid w:val="00FF32F9"/>
    <w:rPr>
      <w:rFonts w:ascii="Calibri" w:eastAsia="Calibri" w:hAnsi="Calibri" w:cs="Times New Roman"/>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7"/>
    <w:uiPriority w:val="99"/>
    <w:unhideWhenUsed/>
    <w:qFormat/>
    <w:rsid w:val="00FF32F9"/>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FF32F9"/>
    <w:rPr>
      <w:rFonts w:ascii="Times New Roman" w:eastAsia="Times New Roman" w:hAnsi="Times New Roman" w:cs="Times New Roman"/>
      <w:sz w:val="24"/>
      <w:szCs w:val="24"/>
      <w:lang w:val="x-none" w:eastAsia="x-none"/>
    </w:rPr>
  </w:style>
  <w:style w:type="paragraph" w:customStyle="1" w:styleId="xfmc1">
    <w:name w:val="xfmc1"/>
    <w:basedOn w:val="a"/>
    <w:rsid w:val="00FF32F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11245</Words>
  <Characters>6410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2023-02-15T09:34:00Z</dcterms:created>
  <dcterms:modified xsi:type="dcterms:W3CDTF">2023-02-17T09:17:00Z</dcterms:modified>
</cp:coreProperties>
</file>