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B" w:rsidRDefault="004511BB" w:rsidP="005060FD">
      <w:pPr>
        <w:rPr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ДОГОВІР №________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I__Предмет_договору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____ _________2024 року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Державна установа «Табір для тримання військовополонених «Захід»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особі начальника Олійника Руслана Васильовича, який  діє на підставі Положення,  (далі - Покупець), з однієї сторони, 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 діє на підставі ______________________________________________, (далі - Продавець),  з іншої сторони, разом - Сторони, уклали цей договір про таке (далі - Договір):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Продавець зобов'язується у 2024 році передати у власність Покупцю продукцію (далі – Товар) у кількості, в асортименті і за цінами згідно із даним Договором, а Покупець – зобов'язується прийняти та оплатити такі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7"/>
        <w:gridCol w:w="2411"/>
        <w:gridCol w:w="2126"/>
      </w:tblGrid>
      <w:tr w:rsidR="00631148" w:rsidRPr="00994C34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 (кг.)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</w:p>
        </w:tc>
      </w:tr>
      <w:tr w:rsidR="00631148" w:rsidRPr="00E2646A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8" w:rsidRPr="00E2646A" w:rsidRDefault="00631148" w:rsidP="00D748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502" w:rsidRDefault="00162502" w:rsidP="00162502">
            <w:pPr>
              <w:spacing w:after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Морква свіжа, першого товарного сорту, ДСТУ 7035, 1 кг</w:t>
            </w:r>
          </w:p>
          <w:p w:rsidR="004A64E5" w:rsidRDefault="004A64E5" w:rsidP="004A64E5">
            <w:pPr>
              <w:spacing w:after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03220000-9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Овочі, фрукти та горіхи</w:t>
            </w:r>
          </w:p>
          <w:p w:rsidR="00631148" w:rsidRPr="00E2646A" w:rsidRDefault="00631148" w:rsidP="00D74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162502" w:rsidP="00D7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bookmarkStart w:id="1" w:name="_GoBack"/>
            <w:bookmarkEnd w:id="1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II__Якість_товарів__робіт_чи_послуг"/>
      <w:bookmarkEnd w:id="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Якість товару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Вимоги до якості товару та його фасування викладені в додатку 1 до цього договору. 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3" w:name="BM5__Гарантійний_термін_експлуатації_тов"/>
      <w:bookmarkStart w:id="4" w:name="BM6__Закінчення_гарантійного_терміну_озн"/>
      <w:bookmarkStart w:id="5" w:name="BM7__Необхідна__доступна_та_достовірна_і"/>
      <w:bookmarkStart w:id="6" w:name="III__Ціна_договору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Продукція, що поставляється, за своєю якістю має відповідати затвердженим ДСТУ або технічним умовам. Пред’явлення посвідчення про якість продукції, сертифіката відповідності, ветеринарного свідоцтва  - залежно від виду продукції, що поставляється, на кожну партію обов‘язкове.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2.3.При прийманні продукції за кількістю і якістю сторони керуються чинними нормативними документами.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Ціна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Продавець гарантує та повністю відповідає за якість поставленого ним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на продукцію зазначаються в специфікації з урахуванням тари та транспортних витрат до складу покупця. </w:t>
      </w:r>
    </w:p>
    <w:p w:rsidR="00631148" w:rsidRPr="00086D52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Ціна цього Договору становить: ________________________________________________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Ціна цього Договору може бути зменшена  за взаємною згодою Сторін.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Усі витрати, пов’язані з виконанням договору, здійснюються за рахунок коштів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IV__Порядок_здійснення_оплати"/>
      <w:bookmarkEnd w:id="7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здійснення оплати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Оплата товару проводиться у національній валюті України.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накладних  Продавця впродовж 7-ми (семи) банківських днів з моменту отримання товару та відповідних документів, що є підставою для оплати. Підставою для проведення оплати вважається рахунок  та накладна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У разі затримки бюджетного фінансування розрахунок за поставлений товар здійснюється впродовж 30 календарних днів з моменту отримання Замовником бюджетного призначення на фінансування закупівлі на свій рахунок.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:rsidR="00631148" w:rsidRDefault="00631148" w:rsidP="00631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V__Поставка_товарів__надання_послуг_або_"/>
      <w:bookmarkEnd w:id="8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Термін і поставка товарів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Відвантаження та доставка товару здійснюється за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вул. Стуса 2 .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:rsidR="00631148" w:rsidRDefault="00631148" w:rsidP="004A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Кінцевий термін поставки всього товару – не пізніше 0</w:t>
      </w:r>
      <w:r w:rsidR="004A64E5">
        <w:rPr>
          <w:rFonts w:ascii="Times New Roman" w:eastAsia="Times New Roman" w:hAnsi="Times New Roman"/>
          <w:sz w:val="24"/>
          <w:szCs w:val="24"/>
          <w:lang w:eastAsia="ru-RU"/>
        </w:rPr>
        <w:t>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.2024 року.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До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Право власності на товар переходить від Продавця до Покупця після прийняття товару на склад Покупця і підписання уповноваженими на це особами Продавця та Покупця накладної.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5.7.Достроково поставка продукції допускається тільки за письмовою згодою Покупця.</w:t>
      </w:r>
      <w:bookmarkStart w:id="9" w:name="VI__Права_та_обов_язки_сторін"/>
      <w:bookmarkEnd w:id="9"/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Права та обов'язки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кошти за передані 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Приймати товари згідно з актом прийому-передачі.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 Контролювати поставку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:rsidR="00631148" w:rsidRDefault="00631148" w:rsidP="006311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6.3.1. Забезпечити передачу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6.3.2. Забезпечити передачу товарів, якість яких відповідає умовам,  установленим розділом II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6.3.3. Забезпечити за свій рахунок маркування та упаковку товару.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:rsidR="00631148" w:rsidRDefault="00631148" w:rsidP="006311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6.4.1. Своєчасно та в повному обсязі отримувати плату за передані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6.4.2. На дострокову передачу товарів за умови, що це буде письмово погоджено із Замовником.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VII__Відповідальність_сторін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Відповідальність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VIII__Обставини_непереборної_сили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Обставини непереборної сили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IX__Вирішення_спорів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Вирішення спорів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X__Строк_дії_договору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Строк дії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Цей Договір набирає чинності з моменту його підписання уповноваженими представниками сторін і діє до 31.12.2024.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Цей Договір укладається і підписується у двох примірниках, що мають однакову юридичну силу, по одному примірнику для кожної із сторін.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XI__Інші_умови"/>
      <w:bookmarkEnd w:id="1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Інші умови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 Усі зміни та доповнення до договору виконуються у письмовій формі та оформляються додатковими угодами.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5" w:name="XII__Додатки_до_договору"/>
      <w:bookmarkEnd w:id="15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XII. Додатки до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Невід'ємною частиною цього Договору є: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№ 1 – специфікація на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631148" w:rsidTr="00D7484C">
        <w:trPr>
          <w:trHeight w:val="27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148" w:rsidRDefault="00631148" w:rsidP="00D7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6" w:name="XIII__Місцезнаходження_та_банківські_рек"/>
            <w:bookmarkEnd w:id="1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ПРОДАВЕЦЬ :</w:t>
            </w:r>
          </w:p>
          <w:p w:rsidR="00631148" w:rsidRDefault="00631148" w:rsidP="00D74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1148" w:rsidRPr="00CA3394" w:rsidRDefault="00631148" w:rsidP="00D7484C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3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ПОКУПЕЦЬ: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Державна установа «Табір для тримання військовополонених «Захід 1»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81606,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с.Заклад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..Стуса 2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Стрийський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р-н.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Львівська область 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Код ЄДРПОУ 14316971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р/р  _________________________________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ДКС   м. Київ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МФО   820172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Начальник табору</w:t>
            </w:r>
          </w:p>
          <w:p w:rsidR="00631148" w:rsidRPr="00CA3394" w:rsidRDefault="00631148" w:rsidP="00D7484C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_________________Руслан ОЛІЙНИК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tabs>
                <w:tab w:val="left" w:pos="0"/>
              </w:tabs>
              <w:spacing w:after="12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Додаток1</w:t>
      </w:r>
    </w:p>
    <w:p w:rsidR="00631148" w:rsidRPr="00233131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>
        <w:rPr>
          <w:rFonts w:ascii="Times New Roman" w:hAnsi="Times New Roman"/>
          <w:i/>
          <w:sz w:val="21"/>
          <w:szCs w:val="21"/>
        </w:rPr>
        <w:t>_______</w:t>
      </w:r>
    </w:p>
    <w:p w:rsidR="00631148" w:rsidRPr="00363B40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</w:t>
      </w:r>
      <w:r w:rsidRPr="00363B40">
        <w:rPr>
          <w:rFonts w:ascii="Times New Roman" w:hAnsi="Times New Roman"/>
          <w:i/>
          <w:sz w:val="21"/>
          <w:szCs w:val="21"/>
        </w:rPr>
        <w:t>ід _</w:t>
      </w:r>
      <w:r>
        <w:rPr>
          <w:rFonts w:ascii="Times New Roman" w:hAnsi="Times New Roman"/>
          <w:i/>
          <w:sz w:val="21"/>
          <w:szCs w:val="21"/>
        </w:rPr>
        <w:t>________</w:t>
      </w:r>
      <w:r w:rsidRPr="00363B40">
        <w:rPr>
          <w:rFonts w:ascii="Times New Roman" w:hAnsi="Times New Roman"/>
          <w:i/>
          <w:sz w:val="21"/>
          <w:szCs w:val="21"/>
        </w:rPr>
        <w:t>______________р.</w:t>
      </w:r>
    </w:p>
    <w:p w:rsidR="00631148" w:rsidRPr="00E54419" w:rsidRDefault="00631148" w:rsidP="00631148">
      <w:pPr>
        <w:jc w:val="center"/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06"/>
        <w:gridCol w:w="1841"/>
        <w:gridCol w:w="1997"/>
      </w:tblGrid>
      <w:tr w:rsidR="00631148" w:rsidRPr="00363B40" w:rsidTr="00D7484C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233131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Кількість кг.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 за од. товару грн., за один кг.</w:t>
            </w: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0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4A64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CA3394" w:rsidRDefault="00631148" w:rsidP="00D7484C">
            <w:pPr>
              <w:rPr>
                <w:rFonts w:ascii="Times New Roman" w:hAnsi="Times New Roman"/>
                <w:sz w:val="28"/>
                <w:szCs w:val="28"/>
              </w:rPr>
            </w:pPr>
            <w:r w:rsidRPr="00CA3394">
              <w:rPr>
                <w:rFonts w:ascii="Times New Roman" w:hAnsi="Times New Roman"/>
                <w:sz w:val="28"/>
                <w:szCs w:val="28"/>
              </w:rPr>
              <w:t xml:space="preserve">Загальна вартість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1148" w:rsidRPr="001341F4" w:rsidRDefault="00631148" w:rsidP="00631148">
      <w:pPr>
        <w:rPr>
          <w:rFonts w:ascii="Times New Roman" w:hAnsi="Times New Roman"/>
          <w:sz w:val="24"/>
          <w:szCs w:val="24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</w:p>
    <w:p w:rsidR="00631148" w:rsidRPr="00CA3394" w:rsidRDefault="00631148" w:rsidP="00631148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Покупець</w:t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>продавець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sz w:val="21"/>
          <w:szCs w:val="21"/>
        </w:rPr>
        <w:t xml:space="preserve">_____________________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</w:t>
      </w:r>
      <w:r w:rsidRPr="00363B40">
        <w:rPr>
          <w:rFonts w:ascii="Times New Roman" w:hAnsi="Times New Roman"/>
          <w:sz w:val="21"/>
          <w:szCs w:val="21"/>
        </w:rPr>
        <w:t xml:space="preserve">  ________________________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:rsidR="00631148" w:rsidRDefault="00631148" w:rsidP="00631148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eastAsia="ru-RU"/>
        </w:rPr>
      </w:pPr>
    </w:p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631148" w:rsidRPr="005F77B7" w:rsidRDefault="00631148" w:rsidP="004A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631148" w:rsidRPr="005F7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7109"/>
    <w:multiLevelType w:val="hybridMultilevel"/>
    <w:tmpl w:val="E224023A"/>
    <w:lvl w:ilvl="0" w:tplc="D3A02A9E">
      <w:start w:val="1"/>
      <w:numFmt w:val="decimal"/>
      <w:lvlText w:val="%1."/>
      <w:lvlJc w:val="left"/>
      <w:pPr>
        <w:ind w:left="1728" w:hanging="102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5"/>
    <w:rsid w:val="00071219"/>
    <w:rsid w:val="00157F4F"/>
    <w:rsid w:val="00162502"/>
    <w:rsid w:val="001F4B22"/>
    <w:rsid w:val="004511BB"/>
    <w:rsid w:val="004A64E5"/>
    <w:rsid w:val="005060FD"/>
    <w:rsid w:val="00507BEA"/>
    <w:rsid w:val="005F77B7"/>
    <w:rsid w:val="00631148"/>
    <w:rsid w:val="00925D4A"/>
    <w:rsid w:val="00AF2DB5"/>
    <w:rsid w:val="00BD11D0"/>
    <w:rsid w:val="00C14617"/>
    <w:rsid w:val="00CB6230"/>
    <w:rsid w:val="00EF624E"/>
    <w:rsid w:val="00F16A74"/>
    <w:rsid w:val="00F440BA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756"/>
  <w15:chartTrackingRefBased/>
  <w15:docId w15:val="{08E5480D-F8A7-4106-8181-DE64677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A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2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apiid">
    <w:name w:val="js-apiid"/>
    <w:basedOn w:val="a0"/>
    <w:rsid w:val="00CB6230"/>
  </w:style>
  <w:style w:type="paragraph" w:customStyle="1" w:styleId="a4">
    <w:basedOn w:val="a"/>
    <w:next w:val="a5"/>
    <w:link w:val="a6"/>
    <w:qFormat/>
    <w:rsid w:val="00CB6230"/>
    <w:pPr>
      <w:spacing w:after="0" w:line="240" w:lineRule="auto"/>
      <w:ind w:right="-908" w:hanging="851"/>
      <w:jc w:val="center"/>
    </w:pPr>
    <w:rPr>
      <w:rFonts w:cs="Times New Roman"/>
      <w:b/>
      <w:sz w:val="24"/>
      <w:lang w:eastAsia="ru-RU"/>
    </w:rPr>
  </w:style>
  <w:style w:type="character" w:customStyle="1" w:styleId="a6">
    <w:name w:val="Название Знак"/>
    <w:link w:val="a4"/>
    <w:locked/>
    <w:rsid w:val="00CB6230"/>
    <w:rPr>
      <w:rFonts w:cs="Times New Roman"/>
      <w:b/>
      <w:sz w:val="24"/>
      <w:lang w:val="uk-UA" w:eastAsia="ru-RU"/>
    </w:rPr>
  </w:style>
  <w:style w:type="paragraph" w:styleId="a5">
    <w:name w:val="Title"/>
    <w:basedOn w:val="a"/>
    <w:next w:val="a"/>
    <w:link w:val="a7"/>
    <w:uiPriority w:val="10"/>
    <w:qFormat/>
    <w:rsid w:val="00CB6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B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basedOn w:val="a"/>
    <w:next w:val="a5"/>
    <w:qFormat/>
    <w:rsid w:val="00071219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Нормальний текст"/>
    <w:basedOn w:val="a"/>
    <w:rsid w:val="004511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1D0"/>
    <w:rPr>
      <w:rFonts w:ascii="Segoe UI" w:hAnsi="Segoe UI" w:cs="Segoe UI"/>
      <w:sz w:val="18"/>
      <w:szCs w:val="18"/>
    </w:rPr>
  </w:style>
  <w:style w:type="character" w:customStyle="1" w:styleId="b-tagtext">
    <w:name w:val="b-tag__text"/>
    <w:basedOn w:val="a0"/>
    <w:rsid w:val="00631148"/>
  </w:style>
  <w:style w:type="character" w:customStyle="1" w:styleId="20">
    <w:name w:val="Заголовок 2 Знак"/>
    <w:basedOn w:val="a0"/>
    <w:link w:val="2"/>
    <w:uiPriority w:val="9"/>
    <w:semiHidden/>
    <w:rsid w:val="00631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tab6</dc:creator>
  <cp:keywords/>
  <dc:description/>
  <cp:lastModifiedBy>tab6</cp:lastModifiedBy>
  <cp:revision>11</cp:revision>
  <cp:lastPrinted>2023-10-23T12:00:00Z</cp:lastPrinted>
  <dcterms:created xsi:type="dcterms:W3CDTF">2023-08-30T10:58:00Z</dcterms:created>
  <dcterms:modified xsi:type="dcterms:W3CDTF">2024-03-22T14:13:00Z</dcterms:modified>
</cp:coreProperties>
</file>