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47" w:rsidRDefault="00270947" w:rsidP="00543E0E">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Додаток № 2</w:t>
      </w:r>
    </w:p>
    <w:p w:rsidR="00270947" w:rsidRDefault="00270947" w:rsidP="00543E0E">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до оголошення про проведення спрощеної закупівлі</w:t>
      </w:r>
    </w:p>
    <w:p w:rsidR="00270947" w:rsidRDefault="00270947" w:rsidP="00026773">
      <w:pPr>
        <w:spacing w:after="0" w:line="240" w:lineRule="auto"/>
        <w:jc w:val="right"/>
        <w:rPr>
          <w:rFonts w:ascii="Times New Roman" w:hAnsi="Times New Roman" w:cs="Times New Roman"/>
          <w:sz w:val="24"/>
          <w:szCs w:val="24"/>
        </w:rPr>
      </w:pPr>
    </w:p>
    <w:p w:rsidR="00270947" w:rsidRDefault="00270947" w:rsidP="00026773">
      <w:pPr>
        <w:spacing w:after="0" w:line="240" w:lineRule="auto"/>
        <w:jc w:val="right"/>
        <w:rPr>
          <w:rFonts w:ascii="Times New Roman" w:hAnsi="Times New Roman" w:cs="Times New Roman"/>
          <w:sz w:val="24"/>
          <w:szCs w:val="24"/>
        </w:rPr>
      </w:pPr>
    </w:p>
    <w:p w:rsidR="00270947" w:rsidRPr="00404D0B" w:rsidRDefault="00270947" w:rsidP="00404D0B">
      <w:pPr>
        <w:widowControl w:val="0"/>
        <w:tabs>
          <w:tab w:val="left" w:pos="1080"/>
        </w:tabs>
        <w:autoSpaceDE w:val="0"/>
        <w:autoSpaceDN w:val="0"/>
        <w:adjustRightInd w:val="0"/>
        <w:spacing w:after="0" w:line="240" w:lineRule="auto"/>
        <w:jc w:val="center"/>
        <w:rPr>
          <w:rFonts w:ascii="Times New Roman CYR" w:hAnsi="Times New Roman CYR" w:cs="Times New Roman CYR"/>
          <w:b/>
          <w:bCs/>
          <w:sz w:val="24"/>
          <w:szCs w:val="24"/>
          <w:lang w:eastAsia="ru-RU"/>
        </w:rPr>
      </w:pPr>
      <w:r w:rsidRPr="00404D0B">
        <w:rPr>
          <w:rFonts w:ascii="Times New Roman CYR" w:hAnsi="Times New Roman CYR" w:cs="Times New Roman CYR"/>
          <w:b/>
          <w:bCs/>
          <w:sz w:val="24"/>
          <w:szCs w:val="24"/>
          <w:lang w:eastAsia="ru-RU"/>
        </w:rPr>
        <w:t>Перелік документів, які повинні бути надані у складі пропозиції Учасника</w:t>
      </w:r>
    </w:p>
    <w:p w:rsidR="00270947" w:rsidRPr="00404D0B"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Pr="00404D0B" w:rsidRDefault="00270947" w:rsidP="00404D0B">
      <w:pPr>
        <w:shd w:val="clear" w:color="auto" w:fill="FFFFFF"/>
        <w:spacing w:line="240" w:lineRule="auto"/>
        <w:ind w:left="141"/>
        <w:jc w:val="center"/>
        <w:rPr>
          <w:rFonts w:ascii="Times New Roman" w:hAnsi="Times New Roman" w:cs="Times New Roman"/>
          <w:color w:val="000000"/>
          <w:sz w:val="24"/>
          <w:szCs w:val="24"/>
          <w:highlight w:val="white"/>
          <w:lang w:eastAsia="ru-RU"/>
        </w:rPr>
      </w:pPr>
      <w:r w:rsidRPr="00404D0B">
        <w:rPr>
          <w:rFonts w:ascii="Times New Roman" w:hAnsi="Times New Roman" w:cs="Times New Roman"/>
          <w:b/>
          <w:bCs/>
          <w:color w:val="000000"/>
          <w:sz w:val="24"/>
          <w:szCs w:val="24"/>
          <w:highlight w:val="white"/>
          <w:lang w:eastAsia="ru-RU"/>
        </w:rPr>
        <w:t>1.1. Інформація та документи, які необхідно завантажити Учаснику юридичній особі:</w:t>
      </w:r>
    </w:p>
    <w:p w:rsidR="00270947" w:rsidRPr="00404D0B" w:rsidRDefault="00270947" w:rsidP="00404D0B">
      <w:pPr>
        <w:widowControl w:val="0"/>
        <w:spacing w:after="0" w:line="240" w:lineRule="auto"/>
        <w:ind w:left="141" w:firstLine="143"/>
        <w:jc w:val="both"/>
        <w:rPr>
          <w:rFonts w:ascii="Times New Roman" w:hAnsi="Times New Roman" w:cs="Times New Roman"/>
          <w:color w:val="000000"/>
          <w:sz w:val="24"/>
          <w:szCs w:val="24"/>
          <w:highlight w:val="white"/>
          <w:lang w:eastAsia="ru-RU"/>
        </w:rPr>
      </w:pPr>
      <w:r w:rsidRPr="00404D0B">
        <w:rPr>
          <w:rFonts w:ascii="Times New Roman" w:hAnsi="Times New Roman" w:cs="Times New Roman"/>
          <w:color w:val="000000"/>
          <w:sz w:val="24"/>
          <w:szCs w:val="24"/>
          <w:lang w:eastAsia="ru-RU"/>
        </w:rPr>
        <w:t>Документ(и), що підтверджують повноваження посадової (службової) особи або представника(ів) Учасника спрощеної процедури закупівлі щодо підпису документів пропозиції, а саме:</w:t>
      </w:r>
    </w:p>
    <w:p w:rsidR="00270947" w:rsidRPr="00404D0B" w:rsidRDefault="00270947" w:rsidP="00404D0B">
      <w:pPr>
        <w:widowControl w:val="0"/>
        <w:spacing w:after="0" w:line="240" w:lineRule="auto"/>
        <w:ind w:firstLine="567"/>
        <w:jc w:val="both"/>
        <w:rPr>
          <w:rFonts w:ascii="Times New Roman" w:hAnsi="Times New Roman" w:cs="Times New Roman"/>
          <w:color w:val="000000"/>
          <w:sz w:val="24"/>
          <w:szCs w:val="24"/>
          <w:highlight w:val="white"/>
          <w:lang w:eastAsia="ru-RU"/>
        </w:rPr>
      </w:pPr>
      <w:r w:rsidRPr="00404D0B">
        <w:rPr>
          <w:rFonts w:ascii="Times New Roman" w:hAnsi="Times New Roman" w:cs="Times New Roman"/>
          <w:color w:val="000000"/>
          <w:sz w:val="24"/>
          <w:szCs w:val="24"/>
          <w:highlight w:val="white"/>
          <w:lang w:eastAsia="ru-RU"/>
        </w:rPr>
        <w:t>- виписка з протоколу засновників та/або протокол засновників та/або наказом (іншим розпорядчим документом) про призначення (у разі підписання керівником),</w:t>
      </w:r>
    </w:p>
    <w:p w:rsidR="00270947" w:rsidRPr="00404D0B" w:rsidRDefault="00270947" w:rsidP="00404D0B">
      <w:pPr>
        <w:widowControl w:val="0"/>
        <w:spacing w:after="0" w:line="240" w:lineRule="auto"/>
        <w:ind w:firstLine="284"/>
        <w:jc w:val="both"/>
        <w:rPr>
          <w:rFonts w:ascii="Times New Roman" w:hAnsi="Times New Roman" w:cs="Times New Roman"/>
          <w:color w:val="000000"/>
          <w:sz w:val="24"/>
          <w:szCs w:val="24"/>
          <w:highlight w:val="white"/>
          <w:lang w:eastAsia="ru-RU"/>
        </w:rPr>
      </w:pPr>
      <w:r w:rsidRPr="00404D0B">
        <w:rPr>
          <w:rFonts w:ascii="Times New Roman" w:hAnsi="Times New Roman" w:cs="Times New Roman"/>
          <w:b/>
          <w:bCs/>
          <w:color w:val="000000"/>
          <w:sz w:val="24"/>
          <w:szCs w:val="24"/>
          <w:highlight w:val="white"/>
          <w:lang w:eastAsia="ru-RU"/>
        </w:rPr>
        <w:t>та/або</w:t>
      </w:r>
    </w:p>
    <w:p w:rsidR="00270947" w:rsidRPr="00404D0B" w:rsidRDefault="00270947" w:rsidP="00404D0B">
      <w:pPr>
        <w:widowControl w:val="0"/>
        <w:spacing w:after="0" w:line="240" w:lineRule="auto"/>
        <w:ind w:firstLine="567"/>
        <w:jc w:val="both"/>
        <w:rPr>
          <w:rFonts w:ascii="Times New Roman" w:hAnsi="Times New Roman" w:cs="Times New Roman"/>
          <w:color w:val="000000"/>
          <w:sz w:val="24"/>
          <w:szCs w:val="24"/>
          <w:highlight w:val="white"/>
          <w:lang w:eastAsia="ru-RU"/>
        </w:rPr>
      </w:pPr>
      <w:r w:rsidRPr="00404D0B">
        <w:rPr>
          <w:rFonts w:ascii="Times New Roman" w:hAnsi="Times New Roman" w:cs="Times New Roman"/>
          <w:color w:val="000000"/>
          <w:sz w:val="24"/>
          <w:szCs w:val="24"/>
          <w:lang w:eastAsia="ru-RU"/>
        </w:rPr>
        <w:t>- довіреність та/або доручення та/або інший документ, що підтверджує повноваження посадової особи Учасника на підписання документів (у разі підписання іншою уповноваженою особою Учасника);</w:t>
      </w:r>
    </w:p>
    <w:p w:rsidR="00270947" w:rsidRPr="00404D0B" w:rsidRDefault="00270947" w:rsidP="00404D0B">
      <w:pPr>
        <w:widowControl w:val="0"/>
        <w:spacing w:after="0" w:line="240" w:lineRule="auto"/>
        <w:ind w:firstLine="567"/>
        <w:jc w:val="both"/>
        <w:rPr>
          <w:rFonts w:ascii="Times New Roman" w:hAnsi="Times New Roman" w:cs="Times New Roman"/>
          <w:color w:val="000000"/>
          <w:sz w:val="24"/>
          <w:szCs w:val="24"/>
          <w:highlight w:val="white"/>
          <w:lang w:eastAsia="ru-RU"/>
        </w:rPr>
      </w:pPr>
      <w:r w:rsidRPr="00404D0B">
        <w:rPr>
          <w:rFonts w:ascii="Times New Roman" w:hAnsi="Times New Roman" w:cs="Times New Roman"/>
          <w:color w:val="000000"/>
          <w:sz w:val="24"/>
          <w:szCs w:val="24"/>
          <w:lang w:eastAsia="ru-RU"/>
        </w:rPr>
        <w:t>- Статут або інший установчий документ для юридичної особи в останній (діючій) редакції;</w:t>
      </w:r>
    </w:p>
    <w:p w:rsidR="00270947" w:rsidRPr="00404D0B" w:rsidRDefault="00270947" w:rsidP="00404D0B">
      <w:pPr>
        <w:widowControl w:val="0"/>
        <w:spacing w:after="0" w:line="240" w:lineRule="auto"/>
        <w:ind w:firstLine="567"/>
        <w:jc w:val="both"/>
        <w:rPr>
          <w:rFonts w:ascii="Times New Roman" w:hAnsi="Times New Roman" w:cs="Times New Roman"/>
          <w:color w:val="000000"/>
          <w:sz w:val="24"/>
          <w:szCs w:val="24"/>
          <w:highlight w:val="white"/>
          <w:lang w:eastAsia="ru-RU"/>
        </w:rPr>
      </w:pPr>
      <w:r w:rsidRPr="00404D0B">
        <w:rPr>
          <w:rFonts w:ascii="Times New Roman" w:hAnsi="Times New Roman" w:cs="Times New Roman"/>
          <w:color w:val="000000"/>
          <w:sz w:val="24"/>
          <w:szCs w:val="24"/>
          <w:lang w:eastAsia="ru-RU"/>
        </w:rPr>
        <w:t>- Витяг або виписку з Єдиного державного реєстру юридичних осіб та фізичних осіб – підприємців;</w:t>
      </w:r>
    </w:p>
    <w:p w:rsidR="00270947" w:rsidRPr="00404D0B" w:rsidRDefault="00270947" w:rsidP="00404D0B">
      <w:pPr>
        <w:widowControl w:val="0"/>
        <w:spacing w:after="0" w:line="240" w:lineRule="auto"/>
        <w:ind w:firstLine="567"/>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 витяг або свідоцтво платника податку на додану вартість (надається якщо Учасник є платником на додану вартість);</w:t>
      </w:r>
    </w:p>
    <w:p w:rsidR="00270947" w:rsidRPr="00404D0B" w:rsidRDefault="00270947" w:rsidP="00404D0B">
      <w:pPr>
        <w:widowControl w:val="0"/>
        <w:spacing w:after="0" w:line="240" w:lineRule="auto"/>
        <w:ind w:firstLine="567"/>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 витяг або свідоцтво платника єдиного податку (надається якщо Учасник є платником єдиного податку);</w:t>
      </w:r>
    </w:p>
    <w:p w:rsidR="00270947" w:rsidRPr="00404D0B" w:rsidRDefault="00270947" w:rsidP="00404D0B">
      <w:pPr>
        <w:widowControl w:val="0"/>
        <w:spacing w:after="0" w:line="240" w:lineRule="auto"/>
        <w:ind w:firstLine="567"/>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 xml:space="preserve">- довідка, складена у довільній формі, яка містить відомості про Учасника: </w:t>
      </w:r>
    </w:p>
    <w:p w:rsidR="00270947" w:rsidRPr="00404D0B" w:rsidRDefault="00270947" w:rsidP="00404D0B">
      <w:pPr>
        <w:widowControl w:val="0"/>
        <w:spacing w:after="0" w:line="240" w:lineRule="auto"/>
        <w:ind w:firstLine="284"/>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а) реквізити (назва, місцезнаходження, телефон, факс (у разі наявності), e-mail</w:t>
      </w:r>
      <w:r>
        <w:rPr>
          <w:rFonts w:ascii="Times New Roman" w:hAnsi="Times New Roman" w:cs="Times New Roman"/>
          <w:color w:val="000000"/>
          <w:sz w:val="24"/>
          <w:szCs w:val="24"/>
          <w:lang w:eastAsia="ru-RU"/>
        </w:rPr>
        <w:t xml:space="preserve">, код ЄДРПОУ, </w:t>
      </w:r>
      <w:r w:rsidRPr="00404D0B">
        <w:rPr>
          <w:rFonts w:ascii="Times New Roman" w:hAnsi="Times New Roman" w:cs="Times New Roman"/>
          <w:color w:val="000000"/>
          <w:sz w:val="24"/>
          <w:szCs w:val="24"/>
          <w:lang w:eastAsia="ru-RU"/>
        </w:rPr>
        <w:t>IBAN та найменування банківської установи, куди буде здійснюватися перерахування коштів у разі укладення Договору з даним Учасником);</w:t>
      </w:r>
    </w:p>
    <w:p w:rsidR="00270947" w:rsidRPr="00404D0B" w:rsidRDefault="00270947" w:rsidP="00404D0B">
      <w:pPr>
        <w:widowControl w:val="0"/>
        <w:spacing w:after="0" w:line="240" w:lineRule="auto"/>
        <w:ind w:firstLine="284"/>
        <w:jc w:val="both"/>
        <w:rPr>
          <w:rFonts w:ascii="Times New Roman" w:hAnsi="Times New Roman" w:cs="Times New Roman"/>
          <w:color w:val="000000"/>
          <w:sz w:val="24"/>
          <w:szCs w:val="24"/>
          <w:lang w:val="ru-RU" w:eastAsia="ru-RU"/>
        </w:rPr>
      </w:pPr>
      <w:r w:rsidRPr="00404D0B">
        <w:rPr>
          <w:rFonts w:ascii="Times New Roman" w:hAnsi="Times New Roman" w:cs="Times New Roman"/>
          <w:color w:val="000000"/>
          <w:sz w:val="24"/>
          <w:szCs w:val="24"/>
          <w:lang w:eastAsia="ru-RU"/>
        </w:rPr>
        <w:t>б) керівник (посада, ім'я, по батькові);</w:t>
      </w:r>
    </w:p>
    <w:p w:rsidR="00270947" w:rsidRPr="00545846" w:rsidRDefault="00270947" w:rsidP="00545846">
      <w:pPr>
        <w:widowControl w:val="0"/>
        <w:numPr>
          <w:ilvl w:val="0"/>
          <w:numId w:val="4"/>
        </w:numPr>
        <w:spacing w:after="0" w:line="240" w:lineRule="auto"/>
        <w:ind w:left="0" w:firstLine="284"/>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лист-згода на обробку, використання, поширення та доступ до персональних даних, відповідно до Закону України «Про захист персональних даних»</w:t>
      </w:r>
      <w:r>
        <w:rPr>
          <w:rFonts w:ascii="Times New Roman" w:hAnsi="Times New Roman" w:cs="Times New Roman"/>
          <w:color w:val="000000"/>
          <w:sz w:val="24"/>
          <w:szCs w:val="24"/>
          <w:lang w:eastAsia="ru-RU"/>
        </w:rPr>
        <w:t xml:space="preserve"> </w:t>
      </w:r>
      <w:r w:rsidRPr="00545846">
        <w:rPr>
          <w:rFonts w:ascii="Times New Roman" w:hAnsi="Times New Roman" w:cs="Times New Roman"/>
          <w:color w:val="000000"/>
          <w:sz w:val="24"/>
          <w:szCs w:val="24"/>
          <w:u w:val="single"/>
          <w:lang w:eastAsia="ru-RU"/>
        </w:rPr>
        <w:t>(</w:t>
      </w:r>
      <w:r w:rsidRPr="00545846">
        <w:rPr>
          <w:rFonts w:ascii="Times New Roman" w:hAnsi="Times New Roman" w:cs="Times New Roman"/>
          <w:b/>
          <w:bCs/>
          <w:color w:val="000000"/>
          <w:sz w:val="24"/>
          <w:szCs w:val="24"/>
          <w:u w:val="single"/>
          <w:lang w:eastAsia="ru-RU"/>
        </w:rPr>
        <w:t>згідно зразка що додається</w:t>
      </w:r>
      <w:r w:rsidRPr="00545846">
        <w:rPr>
          <w:rFonts w:ascii="Times New Roman" w:hAnsi="Times New Roman" w:cs="Times New Roman"/>
          <w:color w:val="000000"/>
          <w:sz w:val="24"/>
          <w:szCs w:val="24"/>
          <w:u w:val="single"/>
          <w:lang w:eastAsia="ru-RU"/>
        </w:rPr>
        <w:t>);</w:t>
      </w:r>
    </w:p>
    <w:p w:rsidR="00270947" w:rsidRDefault="00270947" w:rsidP="00A1717C">
      <w:pPr>
        <w:pStyle w:val="ListParagraph"/>
        <w:numPr>
          <w:ilvl w:val="0"/>
          <w:numId w:val="4"/>
        </w:numPr>
        <w:ind w:left="0" w:firstLine="0"/>
        <w:jc w:val="both"/>
        <w:rPr>
          <w:rFonts w:ascii="Times New Roman" w:hAnsi="Times New Roman" w:cs="Times New Roman"/>
          <w:sz w:val="24"/>
          <w:szCs w:val="24"/>
          <w:lang w:eastAsia="ru-RU"/>
        </w:rPr>
      </w:pPr>
      <w:r w:rsidRPr="00404D0B">
        <w:rPr>
          <w:rFonts w:ascii="Times New Roman" w:hAnsi="Times New Roman" w:cs="Times New Roman"/>
          <w:sz w:val="24"/>
          <w:szCs w:val="24"/>
          <w:lang w:eastAsia="ru-RU"/>
        </w:rPr>
        <w:t xml:space="preserve">довідку (у довільній формі), яка повинна свідчити про те, що учасник має власне/орендоване СТО та обладнання, яке необхідне для надання послуг, що є предметом </w:t>
      </w:r>
      <w:r>
        <w:rPr>
          <w:rFonts w:ascii="Times New Roman" w:hAnsi="Times New Roman" w:cs="Times New Roman"/>
          <w:sz w:val="24"/>
          <w:szCs w:val="24"/>
          <w:lang w:eastAsia="ru-RU"/>
        </w:rPr>
        <w:t>цієї</w:t>
      </w:r>
      <w:r w:rsidRPr="00404D0B">
        <w:rPr>
          <w:rFonts w:ascii="Times New Roman" w:hAnsi="Times New Roman" w:cs="Times New Roman"/>
          <w:sz w:val="24"/>
          <w:szCs w:val="24"/>
          <w:lang w:eastAsia="ru-RU"/>
        </w:rPr>
        <w:t xml:space="preserve"> закупівлі. У складі своєї пропозиції Учасник повинен надати документальне підтвердження </w:t>
      </w:r>
      <w:r>
        <w:rPr>
          <w:rFonts w:ascii="Times New Roman" w:hAnsi="Times New Roman" w:cs="Times New Roman"/>
          <w:sz w:val="24"/>
          <w:szCs w:val="24"/>
          <w:lang w:eastAsia="ru-RU"/>
        </w:rPr>
        <w:t>володіння/</w:t>
      </w:r>
      <w:r w:rsidRPr="00404D0B">
        <w:rPr>
          <w:rFonts w:ascii="Times New Roman" w:hAnsi="Times New Roman" w:cs="Times New Roman"/>
          <w:sz w:val="24"/>
          <w:szCs w:val="24"/>
          <w:lang w:eastAsia="ru-RU"/>
        </w:rPr>
        <w:t xml:space="preserve">користування </w:t>
      </w:r>
      <w:r>
        <w:rPr>
          <w:rFonts w:ascii="Times New Roman" w:hAnsi="Times New Roman" w:cs="Times New Roman"/>
          <w:sz w:val="24"/>
          <w:szCs w:val="24"/>
          <w:lang w:eastAsia="ru-RU"/>
        </w:rPr>
        <w:t>СТО, зазначеного у довідці в довільній формі зі строком дії не менш ніж до 31.12.2022 року;</w:t>
      </w:r>
    </w:p>
    <w:p w:rsidR="00270947" w:rsidRPr="00A1717C" w:rsidRDefault="00270947" w:rsidP="00A1717C">
      <w:pPr>
        <w:pStyle w:val="ListParagraph"/>
        <w:numPr>
          <w:ilvl w:val="0"/>
          <w:numId w:val="4"/>
        </w:numPr>
        <w:ind w:left="0" w:firstLine="0"/>
        <w:jc w:val="both"/>
        <w:rPr>
          <w:rFonts w:ascii="Times New Roman" w:hAnsi="Times New Roman" w:cs="Times New Roman"/>
          <w:sz w:val="24"/>
          <w:szCs w:val="24"/>
          <w:lang w:eastAsia="ru-RU"/>
        </w:rPr>
      </w:pPr>
      <w:r w:rsidRPr="00A1717C">
        <w:rPr>
          <w:rFonts w:ascii="Times New Roman" w:hAnsi="Times New Roman" w:cs="Times New Roman"/>
          <w:sz w:val="24"/>
          <w:szCs w:val="24"/>
        </w:rPr>
        <w:t xml:space="preserve">підписаний проект договору (згідно </w:t>
      </w:r>
      <w:r w:rsidRPr="00A1717C">
        <w:rPr>
          <w:rFonts w:ascii="Times New Roman" w:hAnsi="Times New Roman" w:cs="Times New Roman"/>
          <w:b/>
          <w:bCs/>
          <w:sz w:val="24"/>
          <w:szCs w:val="24"/>
          <w:lang w:eastAsia="uk-UA"/>
        </w:rPr>
        <w:t>Додаток №3</w:t>
      </w:r>
      <w:r w:rsidRPr="00A1717C">
        <w:rPr>
          <w:rFonts w:ascii="Times New Roman" w:hAnsi="Times New Roman" w:cs="Times New Roman"/>
          <w:sz w:val="24"/>
          <w:szCs w:val="24"/>
        </w:rPr>
        <w:t xml:space="preserve">  документації).</w:t>
      </w:r>
      <w:r w:rsidRPr="00A1717C">
        <w:rPr>
          <w:rFonts w:ascii="Times New Roman" w:hAnsi="Times New Roman" w:cs="Times New Roman"/>
          <w:sz w:val="24"/>
          <w:szCs w:val="24"/>
          <w:lang w:eastAsia="ru-RU"/>
        </w:rPr>
        <w:t xml:space="preserve"> </w:t>
      </w:r>
    </w:p>
    <w:p w:rsidR="00270947" w:rsidRDefault="00270947" w:rsidP="00404D0B">
      <w:pPr>
        <w:shd w:val="clear" w:color="auto" w:fill="FFFFFF"/>
        <w:spacing w:after="0" w:line="240" w:lineRule="auto"/>
        <w:jc w:val="both"/>
        <w:rPr>
          <w:rFonts w:ascii="Times New Roman" w:hAnsi="Times New Roman" w:cs="Times New Roman"/>
          <w:color w:val="000000"/>
          <w:sz w:val="24"/>
          <w:szCs w:val="24"/>
          <w:highlight w:val="white"/>
          <w:lang w:eastAsia="ru-RU"/>
        </w:rPr>
      </w:pPr>
    </w:p>
    <w:p w:rsidR="00270947" w:rsidRPr="00404D0B" w:rsidRDefault="00270947" w:rsidP="00404D0B">
      <w:pPr>
        <w:shd w:val="clear" w:color="auto" w:fill="FFFFFF"/>
        <w:spacing w:after="0" w:line="240" w:lineRule="auto"/>
        <w:jc w:val="both"/>
        <w:rPr>
          <w:rFonts w:ascii="Times New Roman" w:hAnsi="Times New Roman" w:cs="Times New Roman"/>
          <w:color w:val="000000"/>
          <w:sz w:val="24"/>
          <w:szCs w:val="24"/>
          <w:highlight w:val="white"/>
          <w:lang w:eastAsia="ru-RU"/>
        </w:rPr>
      </w:pPr>
    </w:p>
    <w:p w:rsidR="00270947"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p>
    <w:p w:rsidR="00270947" w:rsidRPr="00404D0B" w:rsidRDefault="00270947" w:rsidP="00404D0B">
      <w:pPr>
        <w:shd w:val="clear" w:color="auto" w:fill="FFFFFF"/>
        <w:spacing w:line="240" w:lineRule="auto"/>
        <w:ind w:left="141"/>
        <w:jc w:val="center"/>
        <w:rPr>
          <w:rFonts w:ascii="Times New Roman" w:hAnsi="Times New Roman" w:cs="Times New Roman"/>
          <w:b/>
          <w:bCs/>
          <w:color w:val="000000"/>
          <w:sz w:val="24"/>
          <w:szCs w:val="24"/>
          <w:highlight w:val="white"/>
          <w:lang w:eastAsia="ru-RU"/>
        </w:rPr>
      </w:pPr>
      <w:r w:rsidRPr="00404D0B">
        <w:rPr>
          <w:rFonts w:ascii="Times New Roman" w:hAnsi="Times New Roman" w:cs="Times New Roman"/>
          <w:b/>
          <w:bCs/>
          <w:color w:val="000000"/>
          <w:sz w:val="24"/>
          <w:szCs w:val="24"/>
          <w:highlight w:val="white"/>
          <w:lang w:eastAsia="ru-RU"/>
        </w:rPr>
        <w:t>1.2. Інформація та документи, які необхідно завантажити Учаснику фізичній особа або фізичній особі - підприємцю:</w:t>
      </w:r>
    </w:p>
    <w:p w:rsidR="00270947" w:rsidRPr="00404D0B" w:rsidRDefault="00270947" w:rsidP="00404D0B">
      <w:pPr>
        <w:numPr>
          <w:ilvl w:val="0"/>
          <w:numId w:val="6"/>
        </w:numPr>
        <w:tabs>
          <w:tab w:val="left" w:pos="1080"/>
        </w:tabs>
        <w:spacing w:after="0" w:line="240" w:lineRule="auto"/>
        <w:ind w:left="0" w:right="22" w:firstLine="0"/>
        <w:jc w:val="both"/>
        <w:rPr>
          <w:rFonts w:ascii="Times New Roman" w:hAnsi="Times New Roman" w:cs="Times New Roman"/>
          <w:b/>
          <w:bCs/>
          <w:sz w:val="24"/>
          <w:szCs w:val="24"/>
          <w:lang w:eastAsia="ru-RU"/>
        </w:rPr>
      </w:pPr>
      <w:r w:rsidRPr="00404D0B">
        <w:rPr>
          <w:rFonts w:ascii="Times New Roman" w:hAnsi="Times New Roman" w:cs="Times New Roman"/>
          <w:sz w:val="24"/>
          <w:szCs w:val="24"/>
          <w:u w:val="single"/>
          <w:lang w:eastAsia="ru-RU"/>
        </w:rPr>
        <w:t xml:space="preserve">довідка про присвоєння ідентифікаційного коду (ІПН – індивідуальний податковий номер) або документ РНОКПП </w:t>
      </w:r>
      <w:r w:rsidRPr="00404D0B">
        <w:rPr>
          <w:rFonts w:ascii="Times New Roman" w:hAnsi="Times New Roman" w:cs="Times New Roman"/>
          <w:sz w:val="24"/>
          <w:szCs w:val="24"/>
          <w:u w:val="single"/>
          <w:shd w:val="clear" w:color="auto" w:fill="FFFFFF"/>
          <w:lang w:eastAsia="ru-RU"/>
        </w:rPr>
        <w:t>(реєстраційний номер облікової картки платника податків)</w:t>
      </w:r>
      <w:r w:rsidRPr="00404D0B">
        <w:rPr>
          <w:rFonts w:ascii="Times New Roman" w:hAnsi="Times New Roman" w:cs="Times New Roman"/>
          <w:color w:val="000000"/>
          <w:sz w:val="24"/>
          <w:szCs w:val="24"/>
          <w:lang w:eastAsia="ru-RU"/>
        </w:rPr>
        <w:t>/Картка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270947" w:rsidRPr="00404D0B" w:rsidRDefault="00270947" w:rsidP="00404D0B">
      <w:pPr>
        <w:numPr>
          <w:ilvl w:val="0"/>
          <w:numId w:val="6"/>
        </w:numPr>
        <w:tabs>
          <w:tab w:val="left" w:pos="1080"/>
        </w:tabs>
        <w:spacing w:after="0" w:line="240" w:lineRule="auto"/>
        <w:ind w:left="0" w:right="22" w:firstLine="0"/>
        <w:jc w:val="both"/>
        <w:rPr>
          <w:rFonts w:ascii="Times New Roman" w:hAnsi="Times New Roman" w:cs="Times New Roman"/>
          <w:b/>
          <w:bCs/>
          <w:sz w:val="24"/>
          <w:szCs w:val="24"/>
          <w:lang w:eastAsia="ru-RU"/>
        </w:rPr>
      </w:pPr>
      <w:r w:rsidRPr="00404D0B">
        <w:rPr>
          <w:rFonts w:ascii="Times New Roman" w:hAnsi="Times New Roman" w:cs="Times New Roman"/>
          <w:color w:val="000000"/>
          <w:sz w:val="24"/>
          <w:szCs w:val="24"/>
          <w:lang w:eastAsia="ru-RU"/>
        </w:rPr>
        <w:t xml:space="preserve">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w:t>
      </w:r>
      <w:r w:rsidRPr="00404D0B">
        <w:rPr>
          <w:rFonts w:ascii="Times New Roman" w:hAnsi="Times New Roman" w:cs="Times New Roman"/>
          <w:color w:val="000000"/>
          <w:sz w:val="24"/>
          <w:szCs w:val="24"/>
          <w:lang w:val="en-US" w:eastAsia="ru-RU"/>
        </w:rPr>
        <w:t>ID</w:t>
      </w:r>
      <w:r w:rsidRPr="00404D0B">
        <w:rPr>
          <w:rFonts w:ascii="Times New Roman" w:hAnsi="Times New Roman" w:cs="Times New Roman"/>
          <w:color w:val="000000"/>
          <w:sz w:val="24"/>
          <w:szCs w:val="24"/>
          <w:lang w:eastAsia="ru-RU"/>
        </w:rPr>
        <w:t xml:space="preserve">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rsidR="00270947" w:rsidRPr="00404D0B" w:rsidRDefault="00270947" w:rsidP="00404D0B">
      <w:pPr>
        <w:numPr>
          <w:ilvl w:val="0"/>
          <w:numId w:val="5"/>
        </w:numPr>
        <w:tabs>
          <w:tab w:val="left" w:pos="-357"/>
        </w:tabs>
        <w:spacing w:after="0" w:line="240" w:lineRule="auto"/>
        <w:ind w:left="0" w:firstLine="0"/>
        <w:jc w:val="both"/>
        <w:rPr>
          <w:rFonts w:ascii="Times New Roman" w:hAnsi="Times New Roman" w:cs="Times New Roman"/>
          <w:color w:val="000000"/>
          <w:sz w:val="24"/>
          <w:szCs w:val="24"/>
          <w:highlight w:val="white"/>
          <w:lang w:eastAsia="ru-RU"/>
        </w:rPr>
      </w:pPr>
      <w:r w:rsidRPr="00404D0B">
        <w:rPr>
          <w:rFonts w:ascii="Times New Roman" w:hAnsi="Times New Roman" w:cs="Times New Roman"/>
          <w:color w:val="000000"/>
          <w:sz w:val="24"/>
          <w:szCs w:val="24"/>
          <w:lang w:eastAsia="ru-RU"/>
        </w:rPr>
        <w:t xml:space="preserve">витяг або виписку з Єдиного державного реєстру юридичних осіб та фізичних осіб – підприємців; </w:t>
      </w:r>
    </w:p>
    <w:p w:rsidR="00270947" w:rsidRPr="00404D0B" w:rsidRDefault="00270947" w:rsidP="00404D0B">
      <w:pPr>
        <w:numPr>
          <w:ilvl w:val="0"/>
          <w:numId w:val="5"/>
        </w:numPr>
        <w:tabs>
          <w:tab w:val="left" w:pos="-357"/>
        </w:tabs>
        <w:spacing w:after="0" w:line="240" w:lineRule="auto"/>
        <w:ind w:left="0" w:firstLine="0"/>
        <w:jc w:val="both"/>
        <w:rPr>
          <w:rFonts w:ascii="Times New Roman" w:hAnsi="Times New Roman" w:cs="Times New Roman"/>
          <w:color w:val="000000"/>
          <w:sz w:val="24"/>
          <w:szCs w:val="24"/>
          <w:highlight w:val="white"/>
          <w:lang w:eastAsia="ru-RU"/>
        </w:rPr>
      </w:pPr>
      <w:r w:rsidRPr="00404D0B">
        <w:rPr>
          <w:rFonts w:ascii="Times New Roman" w:hAnsi="Times New Roman" w:cs="Times New Roman"/>
          <w:color w:val="000000"/>
          <w:sz w:val="24"/>
          <w:szCs w:val="24"/>
          <w:lang w:eastAsia="ru-RU"/>
        </w:rPr>
        <w:t>витяг або свідоцтво платника податку на додану вартість (надається якщо Учасник є платником на додану вартість);</w:t>
      </w:r>
    </w:p>
    <w:p w:rsidR="00270947" w:rsidRPr="00404D0B" w:rsidRDefault="00270947" w:rsidP="00404D0B">
      <w:pPr>
        <w:widowControl w:val="0"/>
        <w:numPr>
          <w:ilvl w:val="0"/>
          <w:numId w:val="5"/>
        </w:numPr>
        <w:spacing w:after="0" w:line="240" w:lineRule="auto"/>
        <w:ind w:left="0" w:firstLine="0"/>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витяг або свідоцтво платника єдиного податку (надається якщо Учасник є платником єдиного податку);</w:t>
      </w:r>
    </w:p>
    <w:p w:rsidR="00270947" w:rsidRPr="00404D0B" w:rsidRDefault="00270947" w:rsidP="00E247E1">
      <w:pPr>
        <w:widowControl w:val="0"/>
        <w:spacing w:after="0" w:line="240" w:lineRule="auto"/>
        <w:jc w:val="both"/>
        <w:rPr>
          <w:rFonts w:ascii="Times New Roman" w:hAnsi="Times New Roman" w:cs="Times New Roman"/>
          <w:color w:val="000000"/>
          <w:sz w:val="24"/>
          <w:szCs w:val="24"/>
          <w:lang w:eastAsia="ru-RU"/>
        </w:rPr>
      </w:pPr>
      <w:bookmarkStart w:id="0" w:name="_GoBack"/>
      <w:bookmarkEnd w:id="0"/>
      <w:r w:rsidRPr="00404D0B">
        <w:rPr>
          <w:rFonts w:ascii="Times New Roman" w:hAnsi="Times New Roman" w:cs="Times New Roman"/>
          <w:color w:val="000000"/>
          <w:sz w:val="24"/>
          <w:szCs w:val="24"/>
          <w:lang w:eastAsia="ru-RU"/>
        </w:rPr>
        <w:t xml:space="preserve">- довідка, складена у довільній формі, яка містить відомості про Учасника: </w:t>
      </w:r>
    </w:p>
    <w:p w:rsidR="00270947" w:rsidRPr="00404D0B" w:rsidRDefault="00270947" w:rsidP="00CA549B">
      <w:pPr>
        <w:widowControl w:val="0"/>
        <w:spacing w:after="0" w:line="240" w:lineRule="auto"/>
        <w:ind w:firstLine="284"/>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а) реквізити (назва, місцезнаходження, телефон, факс (у разі наявності), e-mail</w:t>
      </w:r>
      <w:r>
        <w:rPr>
          <w:rFonts w:ascii="Times New Roman" w:hAnsi="Times New Roman" w:cs="Times New Roman"/>
          <w:color w:val="000000"/>
          <w:sz w:val="24"/>
          <w:szCs w:val="24"/>
          <w:lang w:eastAsia="ru-RU"/>
        </w:rPr>
        <w:t xml:space="preserve">, код ЄДРПОУ, </w:t>
      </w:r>
      <w:r w:rsidRPr="00404D0B">
        <w:rPr>
          <w:rFonts w:ascii="Times New Roman" w:hAnsi="Times New Roman" w:cs="Times New Roman"/>
          <w:color w:val="000000"/>
          <w:sz w:val="24"/>
          <w:szCs w:val="24"/>
          <w:lang w:eastAsia="ru-RU"/>
        </w:rPr>
        <w:t>IBAN та найменування банківської установи, куди буде здійснюватися перерахування коштів у разі укладення Договору з даним Учасником);</w:t>
      </w:r>
    </w:p>
    <w:p w:rsidR="00270947" w:rsidRPr="00404D0B" w:rsidRDefault="00270947" w:rsidP="00CA549B">
      <w:pPr>
        <w:widowControl w:val="0"/>
        <w:spacing w:after="0" w:line="240" w:lineRule="auto"/>
        <w:ind w:firstLine="284"/>
        <w:jc w:val="both"/>
        <w:rPr>
          <w:rFonts w:ascii="Times New Roman" w:hAnsi="Times New Roman" w:cs="Times New Roman"/>
          <w:color w:val="000000"/>
          <w:sz w:val="24"/>
          <w:szCs w:val="24"/>
          <w:lang w:val="ru-RU" w:eastAsia="ru-RU"/>
        </w:rPr>
      </w:pPr>
      <w:r w:rsidRPr="00404D0B">
        <w:rPr>
          <w:rFonts w:ascii="Times New Roman" w:hAnsi="Times New Roman" w:cs="Times New Roman"/>
          <w:color w:val="000000"/>
          <w:sz w:val="24"/>
          <w:szCs w:val="24"/>
          <w:lang w:eastAsia="ru-RU"/>
        </w:rPr>
        <w:t>б) керівник (посада, ім'я, по батькові);</w:t>
      </w:r>
    </w:p>
    <w:p w:rsidR="00270947" w:rsidRPr="00196A9D" w:rsidRDefault="00270947" w:rsidP="00196A9D">
      <w:pPr>
        <w:widowControl w:val="0"/>
        <w:numPr>
          <w:ilvl w:val="0"/>
          <w:numId w:val="3"/>
        </w:numPr>
        <w:spacing w:after="0" w:line="240" w:lineRule="auto"/>
        <w:ind w:left="0" w:firstLine="0"/>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лист-згода на обробку, використання, поширення та доступ до персональних даних, відповідно до Закону України «Про захист персональних даних»</w:t>
      </w:r>
      <w:r>
        <w:rPr>
          <w:rFonts w:ascii="Times New Roman" w:hAnsi="Times New Roman" w:cs="Times New Roman"/>
          <w:color w:val="000000"/>
          <w:sz w:val="24"/>
          <w:szCs w:val="24"/>
          <w:lang w:eastAsia="ru-RU"/>
        </w:rPr>
        <w:t xml:space="preserve"> </w:t>
      </w:r>
      <w:r w:rsidRPr="00196A9D">
        <w:rPr>
          <w:rFonts w:ascii="Times New Roman" w:hAnsi="Times New Roman" w:cs="Times New Roman"/>
          <w:color w:val="000000"/>
          <w:sz w:val="24"/>
          <w:szCs w:val="24"/>
          <w:u w:val="single"/>
          <w:lang w:eastAsia="ru-RU"/>
        </w:rPr>
        <w:t>(</w:t>
      </w:r>
      <w:r w:rsidRPr="00196A9D">
        <w:rPr>
          <w:rFonts w:ascii="Times New Roman" w:hAnsi="Times New Roman" w:cs="Times New Roman"/>
          <w:b/>
          <w:bCs/>
          <w:color w:val="000000"/>
          <w:sz w:val="24"/>
          <w:szCs w:val="24"/>
          <w:u w:val="single"/>
          <w:lang w:eastAsia="ru-RU"/>
        </w:rPr>
        <w:t>згідно зразка що додається</w:t>
      </w:r>
      <w:r w:rsidRPr="00196A9D">
        <w:rPr>
          <w:rFonts w:ascii="Times New Roman" w:hAnsi="Times New Roman" w:cs="Times New Roman"/>
          <w:color w:val="000000"/>
          <w:sz w:val="24"/>
          <w:szCs w:val="24"/>
          <w:u w:val="single"/>
          <w:lang w:eastAsia="ru-RU"/>
        </w:rPr>
        <w:t>);</w:t>
      </w:r>
    </w:p>
    <w:p w:rsidR="00270947" w:rsidRPr="00A1717C" w:rsidRDefault="00270947" w:rsidP="00A1717C">
      <w:pPr>
        <w:pStyle w:val="ListParagraph"/>
        <w:numPr>
          <w:ilvl w:val="0"/>
          <w:numId w:val="3"/>
        </w:numPr>
        <w:spacing w:after="0"/>
        <w:ind w:left="0" w:firstLine="0"/>
        <w:jc w:val="both"/>
        <w:rPr>
          <w:rFonts w:ascii="Times New Roman" w:hAnsi="Times New Roman" w:cs="Times New Roman"/>
          <w:sz w:val="24"/>
          <w:szCs w:val="24"/>
          <w:lang w:eastAsia="ru-RU"/>
        </w:rPr>
      </w:pPr>
      <w:r w:rsidRPr="0003166A">
        <w:rPr>
          <w:rFonts w:ascii="Times New Roman" w:hAnsi="Times New Roman" w:cs="Times New Roman"/>
          <w:sz w:val="24"/>
          <w:szCs w:val="24"/>
          <w:lang w:eastAsia="ru-RU"/>
        </w:rPr>
        <w:t xml:space="preserve">довідку (у довільній формі), яка повинна свідчити про те, що учасник має власне/орендоване СТО та обладнання, яке необхідне для надання послуг, що є предметом цієї закупівлі. У складі своєї пропозиції Учасник повинен надати документальне </w:t>
      </w:r>
      <w:r w:rsidRPr="00A1717C">
        <w:rPr>
          <w:rFonts w:ascii="Times New Roman" w:hAnsi="Times New Roman" w:cs="Times New Roman"/>
          <w:sz w:val="24"/>
          <w:szCs w:val="24"/>
          <w:lang w:eastAsia="ru-RU"/>
        </w:rPr>
        <w:t>підтвердження володіння/користування СТО, зазначеного у довідці в довільній формі зі строком дії не менш ніж до 31.12.2021 року;</w:t>
      </w:r>
    </w:p>
    <w:p w:rsidR="00270947" w:rsidRPr="00A1717C" w:rsidRDefault="00270947" w:rsidP="00A1717C">
      <w:pPr>
        <w:pStyle w:val="ListParagraph"/>
        <w:numPr>
          <w:ilvl w:val="0"/>
          <w:numId w:val="3"/>
        </w:numPr>
        <w:spacing w:after="0"/>
        <w:ind w:left="0" w:firstLine="0"/>
        <w:jc w:val="both"/>
        <w:rPr>
          <w:rFonts w:ascii="Times New Roman" w:hAnsi="Times New Roman" w:cs="Times New Roman"/>
          <w:sz w:val="24"/>
          <w:szCs w:val="24"/>
          <w:lang w:eastAsia="ru-RU"/>
        </w:rPr>
      </w:pPr>
      <w:r w:rsidRPr="00A1717C">
        <w:rPr>
          <w:rFonts w:ascii="Times New Roman" w:hAnsi="Times New Roman" w:cs="Times New Roman"/>
          <w:sz w:val="24"/>
          <w:szCs w:val="24"/>
        </w:rPr>
        <w:t xml:space="preserve">підписаний проект договору (згідно </w:t>
      </w:r>
      <w:r w:rsidRPr="00A1717C">
        <w:rPr>
          <w:rFonts w:ascii="Times New Roman" w:hAnsi="Times New Roman" w:cs="Times New Roman"/>
          <w:b/>
          <w:bCs/>
          <w:sz w:val="24"/>
          <w:szCs w:val="24"/>
          <w:lang w:eastAsia="uk-UA"/>
        </w:rPr>
        <w:t>Додаток №3</w:t>
      </w:r>
      <w:r w:rsidRPr="00A1717C">
        <w:rPr>
          <w:rFonts w:ascii="Times New Roman" w:hAnsi="Times New Roman" w:cs="Times New Roman"/>
          <w:sz w:val="24"/>
          <w:szCs w:val="24"/>
        </w:rPr>
        <w:t xml:space="preserve">  документації).</w:t>
      </w:r>
      <w:r w:rsidRPr="00A1717C">
        <w:rPr>
          <w:rFonts w:ascii="Times New Roman" w:hAnsi="Times New Roman" w:cs="Times New Roman"/>
          <w:sz w:val="24"/>
          <w:szCs w:val="24"/>
          <w:lang w:eastAsia="ru-RU"/>
        </w:rPr>
        <w:t xml:space="preserve"> </w:t>
      </w:r>
    </w:p>
    <w:p w:rsidR="00270947" w:rsidRPr="00404D0B" w:rsidRDefault="00270947" w:rsidP="00404D0B">
      <w:pPr>
        <w:widowControl w:val="0"/>
        <w:spacing w:after="0" w:line="240" w:lineRule="auto"/>
        <w:ind w:right="113"/>
        <w:jc w:val="both"/>
        <w:rPr>
          <w:rFonts w:ascii="Times New Roman" w:hAnsi="Times New Roman" w:cs="Times New Roman"/>
          <w:color w:val="000000"/>
          <w:sz w:val="24"/>
          <w:szCs w:val="24"/>
          <w:lang w:eastAsia="ru-RU"/>
        </w:rPr>
      </w:pPr>
    </w:p>
    <w:p w:rsidR="00270947" w:rsidRPr="00404D0B" w:rsidRDefault="00270947" w:rsidP="00404D0B">
      <w:pPr>
        <w:spacing w:after="0" w:line="240" w:lineRule="auto"/>
        <w:ind w:left="1133"/>
        <w:jc w:val="both"/>
        <w:rPr>
          <w:rFonts w:ascii="Times New Roman" w:hAnsi="Times New Roman" w:cs="Times New Roman"/>
          <w:color w:val="000000"/>
          <w:sz w:val="24"/>
          <w:szCs w:val="24"/>
          <w:lang w:eastAsia="ru-RU"/>
        </w:rPr>
      </w:pPr>
      <w:r w:rsidRPr="00404D0B">
        <w:rPr>
          <w:rFonts w:ascii="Times New Roman" w:hAnsi="Times New Roman" w:cs="Times New Roman"/>
          <w:color w:val="000000"/>
          <w:sz w:val="24"/>
          <w:szCs w:val="24"/>
          <w:lang w:eastAsia="ru-RU"/>
        </w:rPr>
        <w:t>2) Інші вимоги та інформація:</w:t>
      </w:r>
    </w:p>
    <w:p w:rsidR="00270947" w:rsidRDefault="00270947" w:rsidP="00A91D49">
      <w:pPr>
        <w:spacing w:after="0" w:line="240" w:lineRule="auto"/>
        <w:ind w:firstLine="708"/>
        <w:jc w:val="both"/>
        <w:rPr>
          <w:rFonts w:ascii="Times New Roman" w:hAnsi="Times New Roman" w:cs="Times New Roman"/>
          <w:color w:val="000000"/>
          <w:sz w:val="24"/>
          <w:szCs w:val="24"/>
          <w:lang w:eastAsia="ru-RU"/>
        </w:rPr>
      </w:pPr>
      <w:r w:rsidRPr="00A91D49">
        <w:rPr>
          <w:rFonts w:ascii="Times New Roman" w:hAnsi="Times New Roman" w:cs="Times New Roman"/>
          <w:color w:val="000000"/>
          <w:sz w:val="24"/>
          <w:szCs w:val="24"/>
          <w:lang w:eastAsia="ru-RU"/>
        </w:rPr>
        <w:t>Пропозиція повинна бути підписана з урахуванням вимог Закону України «Про електронні документи та електронний документообіг», тобто шляхом накладення на неї кваліфікованого електронного підпису (КЕП) (крім учасників-нерезидентів). У якості КЕП учасник може скористатися електронним цифровим підписом (ЕЦП) та відповідним посиленим сертифікатом відкритого ключа, що його підтверджує</w:t>
      </w:r>
      <w:r>
        <w:rPr>
          <w:rFonts w:ascii="Times New Roman" w:hAnsi="Times New Roman" w:cs="Times New Roman"/>
          <w:color w:val="000000"/>
          <w:sz w:val="24"/>
          <w:szCs w:val="24"/>
          <w:lang w:eastAsia="ru-RU"/>
        </w:rPr>
        <w:t>.</w:t>
      </w:r>
    </w:p>
    <w:p w:rsidR="00270947" w:rsidRPr="00A91D49" w:rsidRDefault="00270947" w:rsidP="00A91D49">
      <w:pPr>
        <w:spacing w:after="0" w:line="240" w:lineRule="auto"/>
        <w:ind w:firstLine="708"/>
        <w:jc w:val="both"/>
        <w:rPr>
          <w:rFonts w:ascii="Times New Roman" w:hAnsi="Times New Roman" w:cs="Times New Roman"/>
          <w:color w:val="000000"/>
          <w:sz w:val="24"/>
          <w:szCs w:val="24"/>
          <w:lang w:eastAsia="ru-RU"/>
        </w:rPr>
      </w:pPr>
      <w:r w:rsidRPr="00A91D49">
        <w:rPr>
          <w:rFonts w:ascii="Times New Roman" w:hAnsi="Times New Roman" w:cs="Times New Roman"/>
          <w:sz w:val="24"/>
          <w:szCs w:val="24"/>
          <w:lang w:eastAsia="ru-RU"/>
        </w:rPr>
        <w:t xml:space="preserve">Учасник надає документи, передбачені оголошенням про проведення спрощеної закупівлі в електронному вигляді (сканованому в форматі – pdf, </w:t>
      </w:r>
      <w:hyperlink r:id="rId5" w:history="1">
        <w:r w:rsidRPr="00A91D49">
          <w:rPr>
            <w:rFonts w:ascii="Times New Roman" w:hAnsi="Times New Roman" w:cs="Times New Roman"/>
            <w:sz w:val="24"/>
            <w:szCs w:val="24"/>
            <w:shd w:val="clear" w:color="auto" w:fill="FFFFFF"/>
          </w:rPr>
          <w:t>JPEG</w:t>
        </w:r>
      </w:hyperlink>
      <w:r w:rsidRPr="00A91D49">
        <w:rPr>
          <w:rFonts w:ascii="Times New Roman" w:hAnsi="Times New Roman" w:cs="Times New Roman"/>
          <w:color w:val="000000"/>
          <w:sz w:val="24"/>
          <w:szCs w:val="24"/>
          <w:lang w:eastAsia="ru-RU"/>
        </w:rPr>
        <w:t>) одним або декількома файлами, бажано згрупованими/об’єднаними.</w:t>
      </w:r>
    </w:p>
    <w:p w:rsidR="00270947" w:rsidRPr="00A91D49" w:rsidRDefault="00270947" w:rsidP="00A91D49">
      <w:pPr>
        <w:shd w:val="clear" w:color="auto" w:fill="FFFFFF"/>
        <w:spacing w:after="0" w:line="240" w:lineRule="auto"/>
        <w:ind w:left="142" w:firstLine="566"/>
        <w:jc w:val="both"/>
        <w:rPr>
          <w:rFonts w:ascii="Times New Roman" w:hAnsi="Times New Roman" w:cs="Times New Roman"/>
          <w:color w:val="000000"/>
          <w:sz w:val="24"/>
          <w:szCs w:val="24"/>
          <w:lang w:eastAsia="ru-RU"/>
        </w:rPr>
      </w:pPr>
      <w:r w:rsidRPr="00A91D49">
        <w:rPr>
          <w:rFonts w:ascii="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270947" w:rsidRPr="00404D0B" w:rsidRDefault="00270947" w:rsidP="00A91D49">
      <w:pPr>
        <w:spacing w:after="0" w:line="240" w:lineRule="auto"/>
        <w:jc w:val="both"/>
        <w:rPr>
          <w:rFonts w:ascii="Times New Roman" w:hAnsi="Times New Roman" w:cs="Times New Roman"/>
          <w:sz w:val="20"/>
          <w:szCs w:val="20"/>
          <w:lang w:eastAsia="ru-RU"/>
        </w:rPr>
      </w:pPr>
    </w:p>
    <w:p w:rsidR="00270947" w:rsidRDefault="00270947" w:rsidP="00A91D49">
      <w:pPr>
        <w:shd w:val="clear" w:color="auto" w:fill="FFFFFF"/>
        <w:spacing w:line="240" w:lineRule="auto"/>
        <w:jc w:val="both"/>
        <w:rPr>
          <w:rFonts w:ascii="Times New Roman" w:hAnsi="Times New Roman" w:cs="Times New Roman"/>
          <w:b/>
          <w:bCs/>
          <w:color w:val="000000"/>
          <w:sz w:val="24"/>
          <w:szCs w:val="24"/>
          <w:highlight w:val="white"/>
          <w:lang w:eastAsia="ru-RU"/>
        </w:rPr>
      </w:pPr>
    </w:p>
    <w:sectPr w:rsidR="00270947" w:rsidSect="006F243E">
      <w:pgSz w:w="11906" w:h="16838"/>
      <w:pgMar w:top="85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6A89"/>
    <w:multiLevelType w:val="multilevel"/>
    <w:tmpl w:val="B986C1F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44D01FE9"/>
    <w:multiLevelType w:val="multilevel"/>
    <w:tmpl w:val="C584EFDC"/>
    <w:lvl w:ilvl="0">
      <w:start w:val="1"/>
      <w:numFmt w:val="bullet"/>
      <w:lvlText w:val="-"/>
      <w:lvlJc w:val="left"/>
      <w:pPr>
        <w:ind w:left="720" w:hanging="360"/>
      </w:pPr>
      <w:rPr>
        <w:color w:val="000000"/>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526C3841"/>
    <w:multiLevelType w:val="hybridMultilevel"/>
    <w:tmpl w:val="4A80A00C"/>
    <w:lvl w:ilvl="0" w:tplc="A5867886">
      <w:start w:val="2"/>
      <w:numFmt w:val="bullet"/>
      <w:lvlText w:val="-"/>
      <w:lvlJc w:val="left"/>
      <w:pPr>
        <w:ind w:left="720" w:hanging="360"/>
      </w:pPr>
      <w:rPr>
        <w:rFonts w:ascii="Times New Roman CYR" w:eastAsia="Times New Roman" w:hAnsi="Times New Roman CYR"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5B9F3A90"/>
    <w:multiLevelType w:val="multilevel"/>
    <w:tmpl w:val="EA8A30E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nsid w:val="736D6461"/>
    <w:multiLevelType w:val="hybridMultilevel"/>
    <w:tmpl w:val="C67E78BE"/>
    <w:lvl w:ilvl="0" w:tplc="0E505D9C">
      <w:start w:val="2"/>
      <w:numFmt w:val="bullet"/>
      <w:lvlText w:val="-"/>
      <w:lvlJc w:val="left"/>
      <w:pPr>
        <w:ind w:left="720" w:hanging="360"/>
      </w:pPr>
      <w:rPr>
        <w:rFonts w:ascii="Calibri" w:eastAsia="Times New Roman" w:hAnsi="Calibri"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6915C6D"/>
    <w:multiLevelType w:val="hybridMultilevel"/>
    <w:tmpl w:val="F41EED86"/>
    <w:lvl w:ilvl="0" w:tplc="9FC6EFE0">
      <w:start w:val="1"/>
      <w:numFmt w:val="decimal"/>
      <w:lvlText w:val="%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773"/>
    <w:rsid w:val="00025FD8"/>
    <w:rsid w:val="00026773"/>
    <w:rsid w:val="0003166A"/>
    <w:rsid w:val="00052A3C"/>
    <w:rsid w:val="000A19EA"/>
    <w:rsid w:val="00113861"/>
    <w:rsid w:val="00185BEB"/>
    <w:rsid w:val="00196A9D"/>
    <w:rsid w:val="00196F2F"/>
    <w:rsid w:val="001A4548"/>
    <w:rsid w:val="001C6A9B"/>
    <w:rsid w:val="001F407A"/>
    <w:rsid w:val="00206D97"/>
    <w:rsid w:val="0021750A"/>
    <w:rsid w:val="00261B85"/>
    <w:rsid w:val="00270947"/>
    <w:rsid w:val="002D7552"/>
    <w:rsid w:val="0032050B"/>
    <w:rsid w:val="00363B27"/>
    <w:rsid w:val="003A56F1"/>
    <w:rsid w:val="00404D0B"/>
    <w:rsid w:val="0049069D"/>
    <w:rsid w:val="00493E6F"/>
    <w:rsid w:val="004B1FD0"/>
    <w:rsid w:val="004E589E"/>
    <w:rsid w:val="00507443"/>
    <w:rsid w:val="00543E0E"/>
    <w:rsid w:val="00545846"/>
    <w:rsid w:val="00563730"/>
    <w:rsid w:val="00575AC9"/>
    <w:rsid w:val="005832C7"/>
    <w:rsid w:val="005C2580"/>
    <w:rsid w:val="00625D76"/>
    <w:rsid w:val="00667AEA"/>
    <w:rsid w:val="0067055F"/>
    <w:rsid w:val="006746B8"/>
    <w:rsid w:val="00675B17"/>
    <w:rsid w:val="006B2A13"/>
    <w:rsid w:val="006F243E"/>
    <w:rsid w:val="006F5383"/>
    <w:rsid w:val="00756CE2"/>
    <w:rsid w:val="00793663"/>
    <w:rsid w:val="007B67A7"/>
    <w:rsid w:val="00821AC9"/>
    <w:rsid w:val="008B2B09"/>
    <w:rsid w:val="009353F4"/>
    <w:rsid w:val="009E6087"/>
    <w:rsid w:val="00A1717C"/>
    <w:rsid w:val="00A45F97"/>
    <w:rsid w:val="00A91D49"/>
    <w:rsid w:val="00AB63F0"/>
    <w:rsid w:val="00B050AA"/>
    <w:rsid w:val="00B05214"/>
    <w:rsid w:val="00B27C55"/>
    <w:rsid w:val="00B42F36"/>
    <w:rsid w:val="00B54094"/>
    <w:rsid w:val="00B64BB1"/>
    <w:rsid w:val="00B9136C"/>
    <w:rsid w:val="00C02972"/>
    <w:rsid w:val="00C311F5"/>
    <w:rsid w:val="00C54BB9"/>
    <w:rsid w:val="00C9115A"/>
    <w:rsid w:val="00CA549B"/>
    <w:rsid w:val="00D02B77"/>
    <w:rsid w:val="00D1268C"/>
    <w:rsid w:val="00D2641B"/>
    <w:rsid w:val="00D55866"/>
    <w:rsid w:val="00D7772F"/>
    <w:rsid w:val="00D86A6F"/>
    <w:rsid w:val="00DC057E"/>
    <w:rsid w:val="00DE63E9"/>
    <w:rsid w:val="00E247E1"/>
    <w:rsid w:val="00E24F7D"/>
    <w:rsid w:val="00E66282"/>
    <w:rsid w:val="00E972D5"/>
    <w:rsid w:val="00EA6FE0"/>
    <w:rsid w:val="00EB31DE"/>
    <w:rsid w:val="00EC5940"/>
    <w:rsid w:val="00ED540A"/>
    <w:rsid w:val="00EF3618"/>
    <w:rsid w:val="00F1073D"/>
    <w:rsid w:val="00F432EB"/>
    <w:rsid w:val="00FF619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46"/>
    <w:pPr>
      <w:spacing w:after="160" w:line="259" w:lineRule="auto"/>
    </w:pPr>
    <w:rPr>
      <w:rFonts w:cs="Calibri"/>
      <w:lang w:eastAsia="en-US"/>
    </w:rPr>
  </w:style>
  <w:style w:type="paragraph" w:styleId="Heading3">
    <w:name w:val="heading 3"/>
    <w:basedOn w:val="Normal"/>
    <w:link w:val="Heading3Char"/>
    <w:uiPriority w:val="99"/>
    <w:qFormat/>
    <w:locked/>
    <w:rsid w:val="00C02972"/>
    <w:pPr>
      <w:spacing w:before="100" w:beforeAutospacing="1" w:after="100" w:afterAutospacing="1" w:line="240" w:lineRule="auto"/>
      <w:outlineLvl w:val="2"/>
    </w:pPr>
    <w:rPr>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93E6F"/>
    <w:rPr>
      <w:rFonts w:ascii="Cambria" w:hAnsi="Cambria" w:cs="Cambria"/>
      <w:b/>
      <w:bCs/>
      <w:sz w:val="26"/>
      <w:szCs w:val="26"/>
      <w:lang w:eastAsia="en-US"/>
    </w:rPr>
  </w:style>
  <w:style w:type="paragraph" w:styleId="ListParagraph">
    <w:name w:val="List Paragraph"/>
    <w:basedOn w:val="Normal"/>
    <w:uiPriority w:val="99"/>
    <w:qFormat/>
    <w:rsid w:val="00026773"/>
    <w:pPr>
      <w:ind w:left="720"/>
    </w:pPr>
  </w:style>
  <w:style w:type="character" w:styleId="Hyperlink">
    <w:name w:val="Hyperlink"/>
    <w:basedOn w:val="DefaultParagraphFont"/>
    <w:uiPriority w:val="99"/>
    <w:rsid w:val="00026773"/>
    <w:rPr>
      <w:color w:val="auto"/>
      <w:u w:val="single"/>
    </w:rPr>
  </w:style>
  <w:style w:type="paragraph" w:customStyle="1" w:styleId="Default">
    <w:name w:val="Default"/>
    <w:uiPriority w:val="99"/>
    <w:rsid w:val="00026773"/>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7019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3487</Words>
  <Characters>1989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Салова Т.Б.</dc:creator>
  <cp:keywords/>
  <dc:description/>
  <cp:lastModifiedBy>ocz172</cp:lastModifiedBy>
  <cp:revision>23</cp:revision>
  <dcterms:created xsi:type="dcterms:W3CDTF">2021-05-31T10:17:00Z</dcterms:created>
  <dcterms:modified xsi:type="dcterms:W3CDTF">2022-07-29T08:16:00Z</dcterms:modified>
</cp:coreProperties>
</file>