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FF" w:rsidRPr="000475D4" w:rsidRDefault="001E7151" w:rsidP="006C236E">
      <w:pPr>
        <w:spacing w:after="0" w:line="240" w:lineRule="auto"/>
        <w:ind w:left="7920"/>
        <w:jc w:val="right"/>
        <w:rPr>
          <w:rFonts w:ascii="Times New Roman" w:eastAsia="Times New Roman" w:hAnsi="Times New Roman" w:cs="Times New Roman"/>
          <w:sz w:val="24"/>
          <w:szCs w:val="24"/>
        </w:rPr>
      </w:pPr>
      <w:r w:rsidRPr="000475D4">
        <w:rPr>
          <w:rFonts w:ascii="Times New Roman" w:eastAsia="Times New Roman" w:hAnsi="Times New Roman" w:cs="Times New Roman"/>
          <w:b/>
          <w:color w:val="000000"/>
          <w:sz w:val="24"/>
          <w:szCs w:val="24"/>
        </w:rPr>
        <w:t>Додаток 2</w:t>
      </w:r>
    </w:p>
    <w:p w:rsidR="00B30EFF" w:rsidRPr="000475D4" w:rsidRDefault="001E7151" w:rsidP="006C236E">
      <w:pPr>
        <w:spacing w:after="0" w:line="240" w:lineRule="auto"/>
        <w:ind w:left="2880"/>
        <w:jc w:val="right"/>
        <w:rPr>
          <w:rFonts w:ascii="Times New Roman" w:eastAsia="Times New Roman" w:hAnsi="Times New Roman" w:cs="Times New Roman"/>
          <w:i/>
          <w:color w:val="000000"/>
          <w:sz w:val="24"/>
          <w:szCs w:val="24"/>
          <w:highlight w:val="white"/>
        </w:rPr>
      </w:pPr>
      <w:r w:rsidRPr="000475D4">
        <w:rPr>
          <w:rFonts w:ascii="Times New Roman" w:eastAsia="Times New Roman" w:hAnsi="Times New Roman" w:cs="Times New Roman"/>
          <w:i/>
          <w:color w:val="000000"/>
          <w:sz w:val="24"/>
          <w:szCs w:val="24"/>
        </w:rPr>
        <w:t xml:space="preserve">    до </w:t>
      </w:r>
      <w:r w:rsidRPr="000475D4">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81852" w:rsidRPr="000475D4" w:rsidRDefault="00681852" w:rsidP="00681852">
      <w:pPr>
        <w:spacing w:after="0" w:line="240" w:lineRule="auto"/>
        <w:jc w:val="center"/>
        <w:rPr>
          <w:rFonts w:ascii="Times New Roman" w:eastAsia="Times New Roman" w:hAnsi="Times New Roman" w:cs="Times New Roman"/>
          <w:sz w:val="24"/>
          <w:szCs w:val="24"/>
        </w:rPr>
      </w:pPr>
      <w:r w:rsidRPr="000475D4">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681852" w:rsidRPr="000475D4" w:rsidRDefault="00681852" w:rsidP="00483D7D">
      <w:pPr>
        <w:spacing w:after="0" w:line="240" w:lineRule="auto"/>
        <w:rPr>
          <w:rFonts w:ascii="Times New Roman" w:hAnsi="Times New Roman" w:cs="Times New Roman"/>
          <w:noProof/>
          <w:sz w:val="24"/>
          <w:szCs w:val="24"/>
        </w:rPr>
      </w:pPr>
    </w:p>
    <w:p w:rsidR="00B855D4" w:rsidRPr="000475D4" w:rsidRDefault="00B855D4" w:rsidP="00B855D4">
      <w:pPr>
        <w:spacing w:after="0" w:line="240" w:lineRule="auto"/>
        <w:ind w:firstLine="567"/>
        <w:jc w:val="both"/>
        <w:rPr>
          <w:rFonts w:ascii="Times New Roman" w:hAnsi="Times New Roman" w:cs="Times New Roman"/>
          <w:b/>
          <w:sz w:val="24"/>
          <w:szCs w:val="24"/>
        </w:rPr>
      </w:pPr>
    </w:p>
    <w:p w:rsidR="0028320D" w:rsidRPr="000475D4" w:rsidRDefault="0028320D" w:rsidP="0028320D">
      <w:pPr>
        <w:spacing w:after="0" w:line="240" w:lineRule="auto"/>
        <w:ind w:firstLine="567"/>
        <w:jc w:val="both"/>
        <w:rPr>
          <w:rFonts w:ascii="Times New Roman" w:hAnsi="Times New Roman"/>
          <w:bCs/>
          <w:noProof/>
          <w:sz w:val="24"/>
          <w:szCs w:val="24"/>
        </w:rPr>
      </w:pPr>
      <w:r w:rsidRPr="000475D4">
        <w:rPr>
          <w:rFonts w:ascii="Times New Roman" w:hAnsi="Times New Roman"/>
          <w:bCs/>
          <w:noProof/>
          <w:sz w:val="24"/>
          <w:szCs w:val="24"/>
        </w:rPr>
        <w:t>Кожен Учасник повинен представити у Тендерній пропозиції</w:t>
      </w:r>
      <w:r w:rsidRPr="000475D4">
        <w:rPr>
          <w:rFonts w:ascii="Times New Roman" w:hAnsi="Times New Roman"/>
          <w:noProof/>
          <w:sz w:val="24"/>
          <w:szCs w:val="24"/>
        </w:rPr>
        <w:t xml:space="preserve"> таблицю відповідності вимог Замовника (загальних, технічних та організаційних положень) з коментарем кожного пункту </w:t>
      </w:r>
      <w:r w:rsidRPr="000475D4">
        <w:rPr>
          <w:rFonts w:ascii="Times New Roman" w:hAnsi="Times New Roman"/>
          <w:bCs/>
          <w:noProof/>
          <w:sz w:val="24"/>
          <w:szCs w:val="24"/>
        </w:rPr>
        <w:t xml:space="preserve"> зазначеної нижче таблиці в наступній формі:</w:t>
      </w:r>
    </w:p>
    <w:p w:rsidR="0028320D" w:rsidRPr="000475D4" w:rsidRDefault="0028320D" w:rsidP="0028320D">
      <w:pPr>
        <w:spacing w:after="0" w:line="240" w:lineRule="auto"/>
        <w:ind w:firstLine="567"/>
        <w:jc w:val="both"/>
        <w:rPr>
          <w:rFonts w:ascii="Times New Roman" w:hAnsi="Times New Roman"/>
          <w:bCs/>
          <w:noProo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678"/>
      </w:tblGrid>
      <w:tr w:rsidR="007C3687" w:rsidRPr="00D932B0" w:rsidTr="006835A0">
        <w:tc>
          <w:tcPr>
            <w:tcW w:w="10065" w:type="dxa"/>
            <w:gridSpan w:val="2"/>
            <w:vAlign w:val="center"/>
          </w:tcPr>
          <w:p w:rsidR="007C3687" w:rsidRPr="00D932B0" w:rsidRDefault="007C3687" w:rsidP="007C3687">
            <w:pPr>
              <w:pStyle w:val="af0"/>
              <w:ind w:left="-108"/>
              <w:rPr>
                <w:b/>
                <w:noProof/>
                <w:lang w:val="uk-UA"/>
              </w:rPr>
            </w:pPr>
            <w:r w:rsidRPr="00D932B0">
              <w:rPr>
                <w:noProof/>
                <w:lang w:val="uk-UA"/>
              </w:rPr>
              <w:t>Орієнтовна кількість Товару що закуповується (еквівалент):</w:t>
            </w:r>
          </w:p>
          <w:p w:rsidR="007C3687" w:rsidRPr="00D932B0" w:rsidRDefault="007C3687" w:rsidP="007C3687">
            <w:pPr>
              <w:spacing w:after="0" w:line="240" w:lineRule="auto"/>
              <w:rPr>
                <w:rFonts w:ascii="Times New Roman" w:hAnsi="Times New Roman" w:cs="Times New Roman"/>
                <w:i/>
                <w:sz w:val="24"/>
                <w:szCs w:val="24"/>
              </w:rPr>
            </w:pPr>
            <w:r w:rsidRPr="00D932B0">
              <w:rPr>
                <w:rFonts w:ascii="Times New Roman" w:hAnsi="Times New Roman" w:cs="Times New Roman"/>
                <w:i/>
                <w:sz w:val="24"/>
                <w:szCs w:val="24"/>
              </w:rPr>
              <w:t>- Суміш асфальтобетонна гаряча дрібнозерниста тип Б(10) марка 1 – 1000 т.</w:t>
            </w:r>
          </w:p>
          <w:p w:rsidR="007C3687" w:rsidRPr="00D932B0" w:rsidRDefault="007C3687" w:rsidP="007C3687">
            <w:pPr>
              <w:spacing w:after="0" w:line="240" w:lineRule="auto"/>
              <w:rPr>
                <w:rFonts w:ascii="Times New Roman" w:hAnsi="Times New Roman" w:cs="Times New Roman"/>
                <w:i/>
                <w:sz w:val="24"/>
                <w:szCs w:val="24"/>
              </w:rPr>
            </w:pPr>
            <w:r w:rsidRPr="00D932B0">
              <w:rPr>
                <w:rFonts w:ascii="Times New Roman" w:hAnsi="Times New Roman" w:cs="Times New Roman"/>
                <w:i/>
                <w:sz w:val="24"/>
                <w:szCs w:val="24"/>
              </w:rPr>
              <w:t>- Суміш асфальтобетонна гаряча дрібнозерниста тип Б(20) марка 1 на бітумах з адгезійними добавками – 2000 т</w:t>
            </w:r>
          </w:p>
          <w:p w:rsidR="007C3687" w:rsidRPr="00D932B0" w:rsidRDefault="007C3687" w:rsidP="007C3687">
            <w:pPr>
              <w:spacing w:after="0" w:line="240" w:lineRule="auto"/>
              <w:rPr>
                <w:rFonts w:ascii="Times New Roman" w:hAnsi="Times New Roman" w:cs="Times New Roman"/>
                <w:i/>
                <w:sz w:val="24"/>
                <w:szCs w:val="24"/>
              </w:rPr>
            </w:pPr>
            <w:r w:rsidRPr="00D932B0">
              <w:rPr>
                <w:rFonts w:ascii="Times New Roman" w:hAnsi="Times New Roman" w:cs="Times New Roman"/>
                <w:i/>
                <w:sz w:val="24"/>
                <w:szCs w:val="24"/>
              </w:rPr>
              <w:t xml:space="preserve">- Бітум дорожній марки 70/100 – 6 т. </w:t>
            </w:r>
          </w:p>
          <w:p w:rsidR="007C3687" w:rsidRPr="00D932B0" w:rsidRDefault="007C3687" w:rsidP="007C3687">
            <w:pPr>
              <w:spacing w:after="0" w:line="240" w:lineRule="auto"/>
              <w:rPr>
                <w:rFonts w:ascii="Times New Roman" w:hAnsi="Times New Roman" w:cs="Times New Roman"/>
                <w:b/>
                <w:bCs/>
                <w:noProof/>
                <w:sz w:val="24"/>
                <w:szCs w:val="24"/>
              </w:rPr>
            </w:pPr>
            <w:r w:rsidRPr="00D932B0">
              <w:rPr>
                <w:rFonts w:ascii="Times New Roman" w:hAnsi="Times New Roman" w:cs="Times New Roman"/>
                <w:i/>
                <w:sz w:val="24"/>
                <w:szCs w:val="24"/>
              </w:rPr>
              <w:t>- Емульсія бітумна, дорожня – 11,64 т.</w:t>
            </w:r>
          </w:p>
        </w:tc>
      </w:tr>
      <w:tr w:rsidR="007C3687" w:rsidRPr="00D932B0" w:rsidTr="00687C1A">
        <w:tc>
          <w:tcPr>
            <w:tcW w:w="5387" w:type="dxa"/>
            <w:vAlign w:val="center"/>
          </w:tcPr>
          <w:p w:rsidR="007C3687" w:rsidRPr="00D932B0" w:rsidRDefault="007C3687" w:rsidP="007C3687">
            <w:pPr>
              <w:spacing w:after="0" w:line="240" w:lineRule="auto"/>
              <w:jc w:val="center"/>
              <w:rPr>
                <w:rFonts w:ascii="Times New Roman" w:hAnsi="Times New Roman" w:cs="Times New Roman"/>
                <w:b/>
                <w:bCs/>
                <w:noProof/>
                <w:sz w:val="24"/>
                <w:szCs w:val="24"/>
              </w:rPr>
            </w:pPr>
            <w:r w:rsidRPr="00D932B0">
              <w:rPr>
                <w:rFonts w:ascii="Times New Roman" w:hAnsi="Times New Roman" w:cs="Times New Roman"/>
                <w:b/>
                <w:bCs/>
                <w:noProof/>
                <w:sz w:val="24"/>
                <w:szCs w:val="24"/>
              </w:rPr>
              <w:t>Вимоги Замовника</w:t>
            </w:r>
          </w:p>
        </w:tc>
        <w:tc>
          <w:tcPr>
            <w:tcW w:w="4678" w:type="dxa"/>
            <w:vAlign w:val="center"/>
          </w:tcPr>
          <w:p w:rsidR="007C3687" w:rsidRPr="00D932B0" w:rsidRDefault="007C3687" w:rsidP="007C3687">
            <w:pPr>
              <w:spacing w:after="0" w:line="240" w:lineRule="auto"/>
              <w:jc w:val="center"/>
              <w:rPr>
                <w:rFonts w:ascii="Times New Roman" w:hAnsi="Times New Roman" w:cs="Times New Roman"/>
                <w:b/>
                <w:bCs/>
                <w:noProof/>
                <w:sz w:val="24"/>
                <w:szCs w:val="24"/>
              </w:rPr>
            </w:pPr>
            <w:r w:rsidRPr="00D932B0">
              <w:rPr>
                <w:rFonts w:ascii="Times New Roman" w:hAnsi="Times New Roman" w:cs="Times New Roman"/>
                <w:b/>
                <w:bCs/>
                <w:noProof/>
                <w:sz w:val="24"/>
                <w:szCs w:val="24"/>
              </w:rPr>
              <w:t>Пропозиція Учасника</w:t>
            </w:r>
          </w:p>
        </w:tc>
      </w:tr>
      <w:tr w:rsidR="007C3687" w:rsidRPr="00D932B0" w:rsidTr="00687C1A">
        <w:trPr>
          <w:trHeight w:val="1549"/>
        </w:trPr>
        <w:tc>
          <w:tcPr>
            <w:tcW w:w="5387" w:type="dxa"/>
          </w:tcPr>
          <w:p w:rsidR="007C3687" w:rsidRPr="00D932B0" w:rsidRDefault="007C3687" w:rsidP="007C3687">
            <w:pPr>
              <w:spacing w:after="0" w:line="240" w:lineRule="auto"/>
              <w:rPr>
                <w:rFonts w:ascii="Times New Roman" w:hAnsi="Times New Roman" w:cs="Times New Roman"/>
                <w:noProof/>
                <w:sz w:val="24"/>
                <w:szCs w:val="24"/>
              </w:rPr>
            </w:pPr>
            <w:r w:rsidRPr="00D932B0">
              <w:rPr>
                <w:rFonts w:ascii="Times New Roman" w:hAnsi="Times New Roman" w:cs="Times New Roman"/>
                <w:b/>
                <w:noProof/>
                <w:sz w:val="24"/>
                <w:szCs w:val="24"/>
              </w:rPr>
              <w:t xml:space="preserve">1. </w:t>
            </w:r>
            <w:r w:rsidRPr="00D932B0">
              <w:rPr>
                <w:rFonts w:ascii="Times New Roman" w:hAnsi="Times New Roman" w:cs="Times New Roman"/>
                <w:b/>
                <w:noProof/>
                <w:sz w:val="24"/>
                <w:szCs w:val="24"/>
              </w:rPr>
              <w:t>Місце поставки:</w:t>
            </w:r>
            <w:r w:rsidRPr="00D932B0">
              <w:rPr>
                <w:rFonts w:ascii="Times New Roman" w:hAnsi="Times New Roman" w:cs="Times New Roman"/>
                <w:noProof/>
                <w:sz w:val="24"/>
                <w:szCs w:val="24"/>
              </w:rPr>
              <w:t xml:space="preserve"> </w:t>
            </w:r>
            <w:r w:rsidRPr="00D932B0">
              <w:rPr>
                <w:rFonts w:ascii="Times New Roman" w:hAnsi="Times New Roman" w:cs="Times New Roman"/>
                <w:noProof/>
                <w:sz w:val="24"/>
                <w:szCs w:val="24"/>
              </w:rPr>
              <w:t xml:space="preserve">Самовивіз. </w:t>
            </w:r>
          </w:p>
          <w:p w:rsidR="007C3687" w:rsidRPr="00D932B0" w:rsidRDefault="007C3687" w:rsidP="007C3687">
            <w:pPr>
              <w:spacing w:after="0" w:line="240" w:lineRule="auto"/>
              <w:jc w:val="both"/>
              <w:rPr>
                <w:rFonts w:ascii="Times New Roman" w:hAnsi="Times New Roman" w:cs="Times New Roman"/>
                <w:noProof/>
                <w:sz w:val="24"/>
                <w:szCs w:val="24"/>
              </w:rPr>
            </w:pPr>
            <w:r w:rsidRPr="00D932B0">
              <w:rPr>
                <w:rFonts w:ascii="Times New Roman" w:hAnsi="Times New Roman" w:cs="Times New Roman"/>
                <w:noProof/>
                <w:sz w:val="24"/>
                <w:szCs w:val="24"/>
              </w:rPr>
              <w:t>Завод виробника у м. Черкаси або Черкаській обл. (відстань перевезення товару від заводу Постачальника до місця вивантаження (проведення робіт з асфальтування) до 20 км (включно)</w:t>
            </w:r>
            <w:r w:rsidR="000475D4" w:rsidRPr="00D932B0">
              <w:rPr>
                <w:rFonts w:ascii="Times New Roman" w:hAnsi="Times New Roman" w:cs="Times New Roman"/>
                <w:noProof/>
                <w:sz w:val="24"/>
                <w:szCs w:val="24"/>
              </w:rPr>
              <w:t xml:space="preserve"> </w:t>
            </w:r>
          </w:p>
        </w:tc>
        <w:tc>
          <w:tcPr>
            <w:tcW w:w="4678" w:type="dxa"/>
          </w:tcPr>
          <w:p w:rsidR="007C3687" w:rsidRPr="00D932B0" w:rsidRDefault="00D932B0" w:rsidP="00D932B0">
            <w:pPr>
              <w:spacing w:after="0" w:line="240" w:lineRule="auto"/>
              <w:jc w:val="center"/>
              <w:rPr>
                <w:rFonts w:ascii="Times New Roman" w:hAnsi="Times New Roman" w:cs="Times New Roman"/>
                <w:i/>
                <w:noProof/>
                <w:sz w:val="24"/>
                <w:szCs w:val="24"/>
              </w:rPr>
            </w:pPr>
            <w:r w:rsidRPr="00D932B0">
              <w:rPr>
                <w:rFonts w:ascii="Times New Roman" w:hAnsi="Times New Roman" w:cs="Times New Roman"/>
                <w:i/>
                <w:noProof/>
                <w:sz w:val="24"/>
                <w:szCs w:val="24"/>
              </w:rPr>
              <w:t>(вказати адресу</w:t>
            </w:r>
            <w:r>
              <w:rPr>
                <w:rFonts w:ascii="Times New Roman" w:hAnsi="Times New Roman" w:cs="Times New Roman"/>
                <w:i/>
                <w:noProof/>
                <w:sz w:val="24"/>
                <w:szCs w:val="24"/>
              </w:rPr>
              <w:t xml:space="preserve"> відпуску товару</w:t>
            </w:r>
            <w:r w:rsidRPr="00D932B0">
              <w:rPr>
                <w:rFonts w:ascii="Times New Roman" w:hAnsi="Times New Roman" w:cs="Times New Roman"/>
                <w:i/>
                <w:noProof/>
                <w:sz w:val="24"/>
                <w:szCs w:val="24"/>
              </w:rPr>
              <w:t>)</w:t>
            </w:r>
          </w:p>
        </w:tc>
      </w:tr>
      <w:tr w:rsidR="007C3687" w:rsidRPr="00D932B0" w:rsidTr="00687C1A">
        <w:tc>
          <w:tcPr>
            <w:tcW w:w="5387" w:type="dxa"/>
          </w:tcPr>
          <w:p w:rsidR="007C3687" w:rsidRPr="00D932B0" w:rsidRDefault="007C3687" w:rsidP="00D932B0">
            <w:pPr>
              <w:pStyle w:val="af0"/>
              <w:jc w:val="both"/>
              <w:rPr>
                <w:noProof/>
                <w:lang w:val="uk-UA"/>
              </w:rPr>
            </w:pPr>
            <w:r w:rsidRPr="00D932B0">
              <w:rPr>
                <w:noProof/>
                <w:lang w:val="uk-UA"/>
              </w:rPr>
              <w:t xml:space="preserve">2. </w:t>
            </w:r>
            <w:r w:rsidRPr="00D932B0">
              <w:rPr>
                <w:noProof/>
                <w:lang w:val="uk-UA"/>
              </w:rPr>
              <w:t xml:space="preserve">Товар повинен відповідати діючим Державним стандартам </w:t>
            </w:r>
            <w:r w:rsidRPr="00D932B0">
              <w:rPr>
                <w:lang w:val="uk-UA"/>
              </w:rPr>
              <w:t>ДСТУ та ГОСТ, а саме: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 ДСТУ Б В.2.7-129:2013 «Емульсії бітумні дорожні. Технічні умови»; ДСТУ 4044-2001 «Бітуми нафтові дорожні в’язкі. Технічні умови»</w:t>
            </w:r>
            <w:r w:rsidRPr="00D932B0">
              <w:rPr>
                <w:bCs/>
                <w:noProof/>
                <w:lang w:val="uk-UA"/>
              </w:rPr>
              <w:t xml:space="preserve">, </w:t>
            </w:r>
          </w:p>
        </w:tc>
        <w:tc>
          <w:tcPr>
            <w:tcW w:w="4678" w:type="dxa"/>
          </w:tcPr>
          <w:p w:rsidR="007C3687" w:rsidRPr="00D932B0" w:rsidRDefault="00D932B0" w:rsidP="00D932B0">
            <w:pPr>
              <w:spacing w:after="0" w:line="240" w:lineRule="auto"/>
              <w:jc w:val="center"/>
              <w:rPr>
                <w:rFonts w:ascii="Times New Roman" w:hAnsi="Times New Roman" w:cs="Times New Roman"/>
                <w:i/>
                <w:noProof/>
                <w:sz w:val="24"/>
                <w:szCs w:val="24"/>
              </w:rPr>
            </w:pPr>
            <w:r w:rsidRPr="00D932B0">
              <w:rPr>
                <w:rFonts w:ascii="Times New Roman" w:hAnsi="Times New Roman" w:cs="Times New Roman"/>
                <w:i/>
                <w:noProof/>
                <w:sz w:val="24"/>
                <w:szCs w:val="24"/>
              </w:rPr>
              <w:t>(</w:t>
            </w:r>
            <w:r w:rsidRPr="00D932B0">
              <w:rPr>
                <w:rFonts w:ascii="Times New Roman" w:hAnsi="Times New Roman" w:cs="Times New Roman"/>
                <w:i/>
                <w:noProof/>
                <w:sz w:val="24"/>
                <w:szCs w:val="24"/>
              </w:rPr>
              <w:t xml:space="preserve">в складі пропозиції </w:t>
            </w:r>
            <w:r w:rsidRPr="00D932B0">
              <w:rPr>
                <w:rFonts w:ascii="Times New Roman" w:hAnsi="Times New Roman" w:cs="Times New Roman"/>
                <w:i/>
                <w:noProof/>
                <w:sz w:val="24"/>
                <w:szCs w:val="24"/>
              </w:rPr>
              <w:t xml:space="preserve">надати </w:t>
            </w:r>
            <w:r w:rsidRPr="00D932B0">
              <w:rPr>
                <w:rFonts w:ascii="Times New Roman" w:hAnsi="Times New Roman" w:cs="Times New Roman"/>
                <w:i/>
                <w:noProof/>
                <w:sz w:val="24"/>
                <w:szCs w:val="24"/>
              </w:rPr>
              <w:t xml:space="preserve">сертифікати якості/відповідності </w:t>
            </w:r>
            <w:r>
              <w:rPr>
                <w:rFonts w:ascii="Times New Roman" w:hAnsi="Times New Roman" w:cs="Times New Roman"/>
                <w:i/>
                <w:noProof/>
                <w:sz w:val="24"/>
                <w:szCs w:val="24"/>
              </w:rPr>
              <w:t>та/або протоколи випробуваннь щодо асфальтобетонних сумішей</w:t>
            </w:r>
            <w:r w:rsidRPr="00D932B0">
              <w:rPr>
                <w:rFonts w:ascii="Times New Roman" w:hAnsi="Times New Roman" w:cs="Times New Roman"/>
                <w:i/>
                <w:noProof/>
                <w:sz w:val="24"/>
                <w:szCs w:val="24"/>
              </w:rPr>
              <w:t>)</w:t>
            </w:r>
          </w:p>
        </w:tc>
      </w:tr>
      <w:tr w:rsidR="007C3687" w:rsidRPr="00D932B0" w:rsidTr="00687C1A">
        <w:trPr>
          <w:trHeight w:val="360"/>
        </w:trPr>
        <w:tc>
          <w:tcPr>
            <w:tcW w:w="5387" w:type="dxa"/>
          </w:tcPr>
          <w:p w:rsidR="007C3687" w:rsidRPr="00D932B0" w:rsidRDefault="00D932B0" w:rsidP="00D932B0">
            <w:pPr>
              <w:pStyle w:val="af0"/>
              <w:jc w:val="both"/>
              <w:rPr>
                <w:i/>
                <w:noProof/>
                <w:lang w:val="uk-UA"/>
              </w:rPr>
            </w:pPr>
            <w:r>
              <w:rPr>
                <w:noProof/>
                <w:lang w:val="uk-UA"/>
              </w:rPr>
              <w:t>3</w:t>
            </w:r>
            <w:r w:rsidR="007C3687" w:rsidRPr="00D932B0">
              <w:rPr>
                <w:noProof/>
                <w:lang w:val="uk-UA"/>
              </w:rPr>
              <w:t>. Кожна партія Товару повинна бути належної якості та підтверджуватись паспортами якості та протоколами випробування.</w:t>
            </w:r>
            <w:r w:rsidR="007C3687" w:rsidRPr="00D932B0">
              <w:rPr>
                <w:noProof/>
                <w:lang w:val="uk-UA"/>
              </w:rPr>
              <w:t xml:space="preserve"> </w:t>
            </w:r>
          </w:p>
        </w:tc>
        <w:tc>
          <w:tcPr>
            <w:tcW w:w="4678" w:type="dxa"/>
          </w:tcPr>
          <w:p w:rsidR="007C3687" w:rsidRPr="00D932B0" w:rsidRDefault="00D932B0" w:rsidP="00D932B0">
            <w:pPr>
              <w:spacing w:after="0" w:line="240" w:lineRule="auto"/>
              <w:jc w:val="center"/>
              <w:rPr>
                <w:rFonts w:ascii="Times New Roman" w:hAnsi="Times New Roman" w:cs="Times New Roman"/>
                <w:noProof/>
                <w:sz w:val="24"/>
                <w:szCs w:val="24"/>
              </w:rPr>
            </w:pPr>
            <w:r>
              <w:rPr>
                <w:rFonts w:ascii="Times New Roman" w:hAnsi="Times New Roman" w:cs="Times New Roman"/>
                <w:i/>
                <w:noProof/>
                <w:sz w:val="24"/>
                <w:szCs w:val="24"/>
              </w:rPr>
              <w:t>(</w:t>
            </w:r>
            <w:r w:rsidRPr="00D932B0">
              <w:rPr>
                <w:rFonts w:ascii="Times New Roman" w:hAnsi="Times New Roman" w:cs="Times New Roman"/>
                <w:i/>
                <w:noProof/>
                <w:sz w:val="24"/>
                <w:szCs w:val="24"/>
              </w:rPr>
              <w:t>в складі пропозиції надати зразки паспортів якості щодо</w:t>
            </w:r>
            <w:r>
              <w:rPr>
                <w:rFonts w:ascii="Times New Roman" w:hAnsi="Times New Roman" w:cs="Times New Roman"/>
                <w:i/>
                <w:noProof/>
                <w:sz w:val="24"/>
                <w:szCs w:val="24"/>
              </w:rPr>
              <w:t xml:space="preserve"> кожного виду товару)</w:t>
            </w:r>
          </w:p>
        </w:tc>
      </w:tr>
    </w:tbl>
    <w:p w:rsidR="0028320D" w:rsidRPr="000475D4" w:rsidRDefault="0028320D" w:rsidP="007C3687">
      <w:pPr>
        <w:spacing w:after="0" w:line="240" w:lineRule="auto"/>
        <w:ind w:firstLine="567"/>
        <w:jc w:val="both"/>
        <w:rPr>
          <w:rFonts w:ascii="Times New Roman" w:hAnsi="Times New Roman" w:cs="Times New Roman"/>
          <w:b/>
          <w:i/>
          <w:sz w:val="24"/>
          <w:szCs w:val="24"/>
        </w:rPr>
      </w:pPr>
    </w:p>
    <w:p w:rsidR="007C3687" w:rsidRPr="000475D4" w:rsidRDefault="007C3687" w:rsidP="007C3687">
      <w:pPr>
        <w:pStyle w:val="af0"/>
        <w:ind w:firstLine="567"/>
        <w:jc w:val="both"/>
        <w:rPr>
          <w:lang w:val="uk-UA"/>
        </w:rPr>
      </w:pPr>
      <w:r w:rsidRPr="000475D4">
        <w:rPr>
          <w:lang w:val="uk-UA"/>
        </w:rPr>
        <w:t xml:space="preserve">Товар постачається окремими партіями згідно заявок Покупця. </w:t>
      </w:r>
    </w:p>
    <w:p w:rsidR="007C3687" w:rsidRPr="000475D4" w:rsidRDefault="007C3687" w:rsidP="007C3687">
      <w:pPr>
        <w:pStyle w:val="af0"/>
        <w:ind w:firstLine="567"/>
        <w:jc w:val="both"/>
        <w:rPr>
          <w:lang w:val="uk-UA"/>
        </w:rPr>
      </w:pPr>
      <w:r w:rsidRPr="000475D4">
        <w:rPr>
          <w:bCs/>
          <w:noProof/>
          <w:lang w:val="uk-UA"/>
        </w:rPr>
        <w:t>Об’єм партії Товару визначається Замовником самостійно та доводиться до Учасника відповідною заявкою.</w:t>
      </w:r>
      <w:r w:rsidRPr="000475D4">
        <w:rPr>
          <w:lang w:val="uk-UA"/>
        </w:rPr>
        <w:t xml:space="preserve"> Під партією Товару розуміється частина Товару, що передається Покупцем в одній заявці. </w:t>
      </w:r>
    </w:p>
    <w:p w:rsidR="00D64C59" w:rsidRPr="000475D4" w:rsidRDefault="007C3687" w:rsidP="007C3687">
      <w:pPr>
        <w:spacing w:after="0" w:line="240" w:lineRule="auto"/>
        <w:ind w:firstLine="567"/>
        <w:jc w:val="both"/>
        <w:rPr>
          <w:rFonts w:ascii="Times New Roman" w:hAnsi="Times New Roman"/>
          <w:sz w:val="24"/>
          <w:szCs w:val="24"/>
        </w:rPr>
      </w:pPr>
      <w:r w:rsidRPr="000475D4">
        <w:rPr>
          <w:rFonts w:ascii="Times New Roman" w:hAnsi="Times New Roman"/>
          <w:sz w:val="24"/>
          <w:szCs w:val="24"/>
        </w:rPr>
        <w:t xml:space="preserve">Учасник зобов’язаний поставити Товар в денний та/або нічний час, а також </w:t>
      </w:r>
      <w:r w:rsidR="00C067C3">
        <w:rPr>
          <w:rFonts w:ascii="Times New Roman" w:hAnsi="Times New Roman"/>
          <w:sz w:val="24"/>
          <w:szCs w:val="24"/>
        </w:rPr>
        <w:t xml:space="preserve">у </w:t>
      </w:r>
      <w:r w:rsidRPr="000475D4">
        <w:rPr>
          <w:rFonts w:ascii="Times New Roman" w:hAnsi="Times New Roman"/>
          <w:sz w:val="24"/>
          <w:szCs w:val="24"/>
        </w:rPr>
        <w:t>вихідні та святкові дні у необхідній Замовнику кількості.</w:t>
      </w:r>
    </w:p>
    <w:p w:rsidR="000475D4" w:rsidRPr="000475D4" w:rsidRDefault="000475D4" w:rsidP="007C3687">
      <w:pPr>
        <w:spacing w:after="0" w:line="240" w:lineRule="auto"/>
        <w:ind w:firstLine="567"/>
        <w:jc w:val="both"/>
        <w:rPr>
          <w:rFonts w:ascii="Times New Roman" w:hAnsi="Times New Roman"/>
          <w:noProof/>
          <w:sz w:val="24"/>
          <w:szCs w:val="24"/>
        </w:rPr>
      </w:pPr>
      <w:r w:rsidRPr="000475D4">
        <w:rPr>
          <w:rFonts w:ascii="Times New Roman" w:hAnsi="Times New Roman"/>
          <w:bCs/>
          <w:noProof/>
          <w:sz w:val="24"/>
          <w:szCs w:val="24"/>
        </w:rPr>
        <w:t>Учасник повинен забезпечити контроль якості кожної партії Товару, що постачається та своєчасну заміну неякісного Товару якісним.</w:t>
      </w:r>
      <w:r w:rsidRPr="000475D4">
        <w:rPr>
          <w:rFonts w:ascii="Times New Roman" w:hAnsi="Times New Roman"/>
          <w:noProof/>
          <w:sz w:val="24"/>
          <w:szCs w:val="24"/>
        </w:rPr>
        <w:t xml:space="preserve"> У разі виникнення суперечностей щодо якості  Товару  спір  вирішується у порядку,  передбаченому  чинним законодавством України.</w:t>
      </w:r>
    </w:p>
    <w:p w:rsidR="000475D4" w:rsidRPr="000475D4" w:rsidRDefault="000475D4" w:rsidP="007C3687">
      <w:pPr>
        <w:spacing w:after="0" w:line="240" w:lineRule="auto"/>
        <w:ind w:firstLine="567"/>
        <w:jc w:val="both"/>
        <w:rPr>
          <w:rFonts w:ascii="Times New Roman" w:hAnsi="Times New Roman" w:cs="Times New Roman"/>
          <w:b/>
          <w:i/>
          <w:sz w:val="24"/>
          <w:szCs w:val="24"/>
        </w:rPr>
      </w:pPr>
    </w:p>
    <w:p w:rsidR="00B855D4" w:rsidRPr="000475D4" w:rsidRDefault="00B855D4" w:rsidP="00B855D4">
      <w:pPr>
        <w:spacing w:after="0" w:line="240" w:lineRule="auto"/>
        <w:ind w:firstLine="567"/>
        <w:jc w:val="both"/>
        <w:rPr>
          <w:rFonts w:ascii="Times New Roman" w:hAnsi="Times New Roman" w:cs="Times New Roman"/>
          <w:b/>
          <w:i/>
          <w:sz w:val="24"/>
          <w:szCs w:val="24"/>
        </w:rPr>
      </w:pPr>
      <w:r w:rsidRPr="000475D4">
        <w:rPr>
          <w:rFonts w:ascii="Times New Roman" w:hAnsi="Times New Roman" w:cs="Times New Roman"/>
          <w:b/>
          <w:i/>
          <w:sz w:val="24"/>
          <w:szCs w:val="24"/>
        </w:rPr>
        <w:t>«З умовами технічних, якісних та інших характеристик предмета закупівлі ознайомлені, з вимогами до предмету закупівлі погоджуємось»</w:t>
      </w:r>
    </w:p>
    <w:p w:rsidR="00B855D4" w:rsidRPr="000475D4" w:rsidRDefault="00B855D4" w:rsidP="00B855D4">
      <w:pPr>
        <w:spacing w:after="0" w:line="240" w:lineRule="auto"/>
        <w:jc w:val="both"/>
        <w:rPr>
          <w:rFonts w:ascii="Times New Roman" w:hAnsi="Times New Roman" w:cs="Times New Roman"/>
          <w:bCs/>
          <w:sz w:val="24"/>
          <w:szCs w:val="24"/>
        </w:rPr>
      </w:pPr>
      <w:r w:rsidRPr="000475D4">
        <w:rPr>
          <w:rFonts w:ascii="Times New Roman" w:hAnsi="Times New Roman" w:cs="Times New Roman"/>
          <w:bCs/>
          <w:sz w:val="24"/>
          <w:szCs w:val="24"/>
        </w:rPr>
        <w:t>________________________________________________________________________________</w:t>
      </w:r>
    </w:p>
    <w:p w:rsidR="00B855D4" w:rsidRPr="000475D4" w:rsidRDefault="00B855D4" w:rsidP="00B855D4">
      <w:pPr>
        <w:spacing w:after="0" w:line="240" w:lineRule="auto"/>
        <w:jc w:val="both"/>
        <w:rPr>
          <w:rFonts w:ascii="Times New Roman" w:hAnsi="Times New Roman" w:cs="Times New Roman"/>
          <w:sz w:val="24"/>
          <w:szCs w:val="24"/>
        </w:rPr>
      </w:pPr>
      <w:r w:rsidRPr="000475D4">
        <w:rPr>
          <w:rFonts w:ascii="Times New Roman" w:hAnsi="Times New Roman" w:cs="Times New Roman"/>
          <w:bCs/>
          <w:i/>
          <w:sz w:val="24"/>
          <w:szCs w:val="24"/>
        </w:rPr>
        <w:t xml:space="preserve">Посада, </w:t>
      </w:r>
      <w:r w:rsidR="000475D4" w:rsidRPr="000475D4">
        <w:rPr>
          <w:rFonts w:ascii="Times New Roman" w:hAnsi="Times New Roman" w:cs="Times New Roman"/>
          <w:bCs/>
          <w:i/>
          <w:sz w:val="24"/>
          <w:szCs w:val="24"/>
        </w:rPr>
        <w:t xml:space="preserve">ім’я, </w:t>
      </w:r>
      <w:r w:rsidRPr="000475D4">
        <w:rPr>
          <w:rFonts w:ascii="Times New Roman" w:hAnsi="Times New Roman" w:cs="Times New Roman"/>
          <w:bCs/>
          <w:i/>
          <w:sz w:val="24"/>
          <w:szCs w:val="24"/>
        </w:rPr>
        <w:t xml:space="preserve">прізвище </w:t>
      </w:r>
      <w:r w:rsidR="000475D4" w:rsidRPr="000475D4">
        <w:rPr>
          <w:rFonts w:ascii="Times New Roman" w:hAnsi="Times New Roman" w:cs="Times New Roman"/>
          <w:bCs/>
          <w:i/>
          <w:sz w:val="24"/>
          <w:szCs w:val="24"/>
        </w:rPr>
        <w:t>та</w:t>
      </w:r>
      <w:r w:rsidRPr="000475D4">
        <w:rPr>
          <w:rFonts w:ascii="Times New Roman" w:hAnsi="Times New Roman" w:cs="Times New Roman"/>
          <w:bCs/>
          <w:i/>
          <w:sz w:val="24"/>
          <w:szCs w:val="24"/>
        </w:rPr>
        <w:t xml:space="preserve"> підпис уповноваженої особи учасника, засвідчені печаткою (у разі наявності) учасника або </w:t>
      </w:r>
      <w:r w:rsidR="000475D4" w:rsidRPr="000475D4">
        <w:rPr>
          <w:rFonts w:ascii="Times New Roman" w:hAnsi="Times New Roman" w:cs="Times New Roman"/>
          <w:bCs/>
          <w:i/>
          <w:sz w:val="24"/>
          <w:szCs w:val="24"/>
        </w:rPr>
        <w:t xml:space="preserve">ім’я, прізвище </w:t>
      </w:r>
      <w:r w:rsidRPr="000475D4">
        <w:rPr>
          <w:rFonts w:ascii="Times New Roman" w:hAnsi="Times New Roman" w:cs="Times New Roman"/>
          <w:bCs/>
          <w:i/>
          <w:sz w:val="24"/>
          <w:szCs w:val="24"/>
        </w:rPr>
        <w:t>та підпис учасника-фізичної особи</w:t>
      </w:r>
      <w:r w:rsidRPr="000475D4">
        <w:rPr>
          <w:rFonts w:ascii="Times New Roman" w:hAnsi="Times New Roman" w:cs="Times New Roman"/>
          <w:i/>
          <w:sz w:val="24"/>
          <w:szCs w:val="24"/>
        </w:rPr>
        <w:t xml:space="preserve"> </w:t>
      </w:r>
    </w:p>
    <w:p w:rsidR="00B855D4" w:rsidRPr="000475D4" w:rsidRDefault="00B855D4" w:rsidP="00B855D4">
      <w:pPr>
        <w:tabs>
          <w:tab w:val="left" w:pos="3585"/>
        </w:tabs>
        <w:spacing w:after="0" w:line="240" w:lineRule="auto"/>
        <w:rPr>
          <w:rFonts w:ascii="Times New Roman" w:hAnsi="Times New Roman" w:cs="Times New Roman"/>
          <w:sz w:val="24"/>
          <w:szCs w:val="24"/>
        </w:rPr>
      </w:pPr>
      <w:r w:rsidRPr="000475D4">
        <w:rPr>
          <w:rFonts w:ascii="Times New Roman" w:hAnsi="Times New Roman" w:cs="Times New Roman"/>
          <w:sz w:val="24"/>
          <w:szCs w:val="24"/>
        </w:rPr>
        <w:t xml:space="preserve">Дата __________                                                                      __________/____________/    </w:t>
      </w:r>
    </w:p>
    <w:p w:rsidR="00B855D4" w:rsidRPr="000475D4" w:rsidRDefault="00B855D4" w:rsidP="00B855D4">
      <w:pPr>
        <w:tabs>
          <w:tab w:val="left" w:pos="3585"/>
        </w:tabs>
        <w:spacing w:after="0" w:line="240" w:lineRule="auto"/>
        <w:ind w:firstLine="709"/>
        <w:rPr>
          <w:rFonts w:ascii="Times New Roman" w:hAnsi="Times New Roman" w:cs="Times New Roman"/>
          <w:sz w:val="24"/>
          <w:szCs w:val="24"/>
        </w:rPr>
      </w:pPr>
      <w:r w:rsidRPr="000475D4">
        <w:rPr>
          <w:rFonts w:ascii="Times New Roman" w:hAnsi="Times New Roman" w:cs="Times New Roman"/>
          <w:sz w:val="24"/>
          <w:szCs w:val="24"/>
        </w:rPr>
        <w:t xml:space="preserve">                                                                                          /Підпис/           /ПІБ/</w:t>
      </w:r>
    </w:p>
    <w:p w:rsidR="00136226" w:rsidRPr="000475D4" w:rsidRDefault="00136226" w:rsidP="00B855D4">
      <w:pPr>
        <w:tabs>
          <w:tab w:val="left" w:pos="3585"/>
        </w:tabs>
        <w:spacing w:after="0" w:line="240" w:lineRule="auto"/>
        <w:ind w:firstLine="709"/>
        <w:rPr>
          <w:rFonts w:ascii="Times New Roman" w:hAnsi="Times New Roman" w:cs="Times New Roman"/>
          <w:sz w:val="24"/>
          <w:szCs w:val="24"/>
        </w:rPr>
      </w:pPr>
      <w:bookmarkStart w:id="0" w:name="_GoBack"/>
      <w:bookmarkEnd w:id="0"/>
    </w:p>
    <w:sectPr w:rsidR="00136226" w:rsidRPr="000475D4" w:rsidSect="00D64C59">
      <w:pgSz w:w="11906" w:h="16838"/>
      <w:pgMar w:top="851" w:right="851" w:bottom="851" w:left="99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4"/>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3" w15:restartNumberingAfterBreak="0">
    <w:nsid w:val="01EE3F14"/>
    <w:multiLevelType w:val="hybridMultilevel"/>
    <w:tmpl w:val="2A289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3A0723"/>
    <w:multiLevelType w:val="hybridMultilevel"/>
    <w:tmpl w:val="8E9C8E48"/>
    <w:lvl w:ilvl="0" w:tplc="04826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2850C2"/>
    <w:multiLevelType w:val="multilevel"/>
    <w:tmpl w:val="B4DA9AD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1A0D85"/>
    <w:multiLevelType w:val="multilevel"/>
    <w:tmpl w:val="BE820FF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C86CC7"/>
    <w:multiLevelType w:val="multilevel"/>
    <w:tmpl w:val="C8001E2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5D29D1"/>
    <w:multiLevelType w:val="multilevel"/>
    <w:tmpl w:val="9C1C435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BB2D86"/>
    <w:multiLevelType w:val="multilevel"/>
    <w:tmpl w:val="61B85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6DE4D80"/>
    <w:multiLevelType w:val="hybridMultilevel"/>
    <w:tmpl w:val="69C2A436"/>
    <w:lvl w:ilvl="0" w:tplc="CF522DE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7" w15:restartNumberingAfterBreak="0">
    <w:nsid w:val="65204964"/>
    <w:multiLevelType w:val="multilevel"/>
    <w:tmpl w:val="A372C35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E9F17C8"/>
    <w:multiLevelType w:val="multilevel"/>
    <w:tmpl w:val="F6DAC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F32183F"/>
    <w:multiLevelType w:val="hybridMultilevel"/>
    <w:tmpl w:val="9B209E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7480279C"/>
    <w:multiLevelType w:val="multilevel"/>
    <w:tmpl w:val="A0AEA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11"/>
  </w:num>
  <w:num w:numId="3">
    <w:abstractNumId w:val="21"/>
  </w:num>
  <w:num w:numId="4">
    <w:abstractNumId w:val="6"/>
  </w:num>
  <w:num w:numId="5">
    <w:abstractNumId w:val="17"/>
  </w:num>
  <w:num w:numId="6">
    <w:abstractNumId w:val="4"/>
  </w:num>
  <w:num w:numId="7">
    <w:abstractNumId w:val="2"/>
  </w:num>
  <w:num w:numId="8">
    <w:abstractNumId w:val="16"/>
  </w:num>
  <w:num w:numId="9">
    <w:abstractNumId w:val="18"/>
  </w:num>
  <w:num w:numId="10">
    <w:abstractNumId w:val="9"/>
  </w:num>
  <w:num w:numId="11">
    <w:abstractNumId w:val="13"/>
  </w:num>
  <w:num w:numId="12">
    <w:abstractNumId w:val="15"/>
  </w:num>
  <w:num w:numId="13">
    <w:abstractNumId w:val="8"/>
  </w:num>
  <w:num w:numId="14">
    <w:abstractNumId w:val="3"/>
  </w:num>
  <w:num w:numId="15">
    <w:abstractNumId w:val="7"/>
  </w:num>
  <w:num w:numId="16">
    <w:abstractNumId w:val="5"/>
  </w:num>
  <w:num w:numId="17">
    <w:abstractNumId w:val="10"/>
  </w:num>
  <w:num w:numId="18">
    <w:abstractNumId w:val="14"/>
  </w:num>
  <w:num w:numId="19">
    <w:abstractNumId w:val="1"/>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FF"/>
    <w:rsid w:val="00011595"/>
    <w:rsid w:val="000158FB"/>
    <w:rsid w:val="00026AB4"/>
    <w:rsid w:val="000339C8"/>
    <w:rsid w:val="000475D4"/>
    <w:rsid w:val="00084691"/>
    <w:rsid w:val="000C6A78"/>
    <w:rsid w:val="000C7DE1"/>
    <w:rsid w:val="000E7308"/>
    <w:rsid w:val="0010077D"/>
    <w:rsid w:val="00136226"/>
    <w:rsid w:val="00143385"/>
    <w:rsid w:val="001520DE"/>
    <w:rsid w:val="00160174"/>
    <w:rsid w:val="001D0CFA"/>
    <w:rsid w:val="001E67B6"/>
    <w:rsid w:val="001E7151"/>
    <w:rsid w:val="002148BD"/>
    <w:rsid w:val="0022004B"/>
    <w:rsid w:val="002463ED"/>
    <w:rsid w:val="0028320D"/>
    <w:rsid w:val="002C78E1"/>
    <w:rsid w:val="002E45F1"/>
    <w:rsid w:val="00334FCA"/>
    <w:rsid w:val="00364B36"/>
    <w:rsid w:val="003B2376"/>
    <w:rsid w:val="003C4793"/>
    <w:rsid w:val="004627E6"/>
    <w:rsid w:val="00481D74"/>
    <w:rsid w:val="00483D7D"/>
    <w:rsid w:val="0049000B"/>
    <w:rsid w:val="00490241"/>
    <w:rsid w:val="004E62B2"/>
    <w:rsid w:val="00570369"/>
    <w:rsid w:val="005952AC"/>
    <w:rsid w:val="005C24B1"/>
    <w:rsid w:val="005C712C"/>
    <w:rsid w:val="005E6550"/>
    <w:rsid w:val="00627884"/>
    <w:rsid w:val="00637A31"/>
    <w:rsid w:val="00645B15"/>
    <w:rsid w:val="00653F58"/>
    <w:rsid w:val="00656F02"/>
    <w:rsid w:val="006703C4"/>
    <w:rsid w:val="00681852"/>
    <w:rsid w:val="00681E97"/>
    <w:rsid w:val="0068580E"/>
    <w:rsid w:val="006C236E"/>
    <w:rsid w:val="006E0CF3"/>
    <w:rsid w:val="0070527C"/>
    <w:rsid w:val="00721627"/>
    <w:rsid w:val="0075793A"/>
    <w:rsid w:val="00763FFA"/>
    <w:rsid w:val="00780E75"/>
    <w:rsid w:val="007A5BF3"/>
    <w:rsid w:val="007C05A1"/>
    <w:rsid w:val="007C3687"/>
    <w:rsid w:val="007D5373"/>
    <w:rsid w:val="0081190F"/>
    <w:rsid w:val="0085090E"/>
    <w:rsid w:val="008522A7"/>
    <w:rsid w:val="00855939"/>
    <w:rsid w:val="0088553C"/>
    <w:rsid w:val="00885C45"/>
    <w:rsid w:val="008A1B0D"/>
    <w:rsid w:val="008A1CB7"/>
    <w:rsid w:val="008D4384"/>
    <w:rsid w:val="00903722"/>
    <w:rsid w:val="009066AC"/>
    <w:rsid w:val="00921961"/>
    <w:rsid w:val="0094632C"/>
    <w:rsid w:val="00980884"/>
    <w:rsid w:val="00985A0A"/>
    <w:rsid w:val="009B27C6"/>
    <w:rsid w:val="009F1F25"/>
    <w:rsid w:val="00A4527C"/>
    <w:rsid w:val="00A615D4"/>
    <w:rsid w:val="00A7450E"/>
    <w:rsid w:val="00A82849"/>
    <w:rsid w:val="00B30EFF"/>
    <w:rsid w:val="00B8322D"/>
    <w:rsid w:val="00B855D4"/>
    <w:rsid w:val="00BC3CE9"/>
    <w:rsid w:val="00BC60F0"/>
    <w:rsid w:val="00C00A63"/>
    <w:rsid w:val="00C067C3"/>
    <w:rsid w:val="00C36378"/>
    <w:rsid w:val="00C503AF"/>
    <w:rsid w:val="00C6068B"/>
    <w:rsid w:val="00C61552"/>
    <w:rsid w:val="00C65ABF"/>
    <w:rsid w:val="00CB7A6D"/>
    <w:rsid w:val="00CC5E96"/>
    <w:rsid w:val="00CD0A0C"/>
    <w:rsid w:val="00CE6DA9"/>
    <w:rsid w:val="00D1181D"/>
    <w:rsid w:val="00D64C59"/>
    <w:rsid w:val="00D932B0"/>
    <w:rsid w:val="00DD2AF0"/>
    <w:rsid w:val="00DF21D8"/>
    <w:rsid w:val="00DF2215"/>
    <w:rsid w:val="00E20D77"/>
    <w:rsid w:val="00E54683"/>
    <w:rsid w:val="00E56D76"/>
    <w:rsid w:val="00E61822"/>
    <w:rsid w:val="00E724DC"/>
    <w:rsid w:val="00E8243E"/>
    <w:rsid w:val="00E8302E"/>
    <w:rsid w:val="00EC5B40"/>
    <w:rsid w:val="00EE48BC"/>
    <w:rsid w:val="00F07330"/>
    <w:rsid w:val="00F11623"/>
    <w:rsid w:val="00F50A8D"/>
    <w:rsid w:val="00F8716D"/>
    <w:rsid w:val="00F97425"/>
    <w:rsid w:val="00FA75F5"/>
    <w:rsid w:val="00FB247C"/>
    <w:rsid w:val="00FC7E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0194"/>
  <w15:docId w15:val="{6E8AF33A-736C-48E0-936B-B243DA1A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7A31"/>
  </w:style>
  <w:style w:type="paragraph" w:styleId="1">
    <w:name w:val="heading 1"/>
    <w:basedOn w:val="a"/>
    <w:next w:val="a"/>
    <w:link w:val="10"/>
    <w:qFormat/>
    <w:rsid w:val="00637A31"/>
    <w:pPr>
      <w:keepNext/>
      <w:keepLines/>
      <w:spacing w:before="480" w:after="120"/>
      <w:outlineLvl w:val="0"/>
    </w:pPr>
    <w:rPr>
      <w:b/>
      <w:sz w:val="48"/>
      <w:szCs w:val="48"/>
    </w:rPr>
  </w:style>
  <w:style w:type="paragraph" w:styleId="2">
    <w:name w:val="heading 2"/>
    <w:basedOn w:val="a"/>
    <w:next w:val="a"/>
    <w:link w:val="20"/>
    <w:qFormat/>
    <w:rsid w:val="00637A31"/>
    <w:pPr>
      <w:keepNext/>
      <w:keepLines/>
      <w:spacing w:before="360" w:after="80"/>
      <w:outlineLvl w:val="1"/>
    </w:pPr>
    <w:rPr>
      <w:b/>
      <w:sz w:val="36"/>
      <w:szCs w:val="36"/>
    </w:rPr>
  </w:style>
  <w:style w:type="paragraph" w:styleId="3">
    <w:name w:val="heading 3"/>
    <w:basedOn w:val="a"/>
    <w:next w:val="a"/>
    <w:rsid w:val="00637A31"/>
    <w:pPr>
      <w:keepNext/>
      <w:keepLines/>
      <w:spacing w:before="280" w:after="80"/>
      <w:outlineLvl w:val="2"/>
    </w:pPr>
    <w:rPr>
      <w:b/>
      <w:sz w:val="28"/>
      <w:szCs w:val="28"/>
    </w:rPr>
  </w:style>
  <w:style w:type="paragraph" w:styleId="4">
    <w:name w:val="heading 4"/>
    <w:basedOn w:val="a"/>
    <w:next w:val="a"/>
    <w:rsid w:val="00637A31"/>
    <w:pPr>
      <w:keepNext/>
      <w:keepLines/>
      <w:spacing w:before="240" w:after="40"/>
      <w:outlineLvl w:val="3"/>
    </w:pPr>
    <w:rPr>
      <w:b/>
      <w:sz w:val="24"/>
      <w:szCs w:val="24"/>
    </w:rPr>
  </w:style>
  <w:style w:type="paragraph" w:styleId="5">
    <w:name w:val="heading 5"/>
    <w:basedOn w:val="a"/>
    <w:next w:val="a"/>
    <w:rsid w:val="00637A31"/>
    <w:pPr>
      <w:keepNext/>
      <w:keepLines/>
      <w:spacing w:before="220" w:after="40"/>
      <w:outlineLvl w:val="4"/>
    </w:pPr>
    <w:rPr>
      <w:b/>
    </w:rPr>
  </w:style>
  <w:style w:type="paragraph" w:styleId="6">
    <w:name w:val="heading 6"/>
    <w:basedOn w:val="a"/>
    <w:next w:val="a"/>
    <w:link w:val="60"/>
    <w:qFormat/>
    <w:rsid w:val="00637A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7A31"/>
    <w:tblPr>
      <w:tblCellMar>
        <w:top w:w="0" w:type="dxa"/>
        <w:left w:w="0" w:type="dxa"/>
        <w:bottom w:w="0" w:type="dxa"/>
        <w:right w:w="0" w:type="dxa"/>
      </w:tblCellMar>
    </w:tblPr>
  </w:style>
  <w:style w:type="paragraph" w:styleId="a3">
    <w:name w:val="Title"/>
    <w:basedOn w:val="a"/>
    <w:next w:val="a"/>
    <w:link w:val="a4"/>
    <w:qFormat/>
    <w:rsid w:val="00637A31"/>
    <w:pPr>
      <w:keepNext/>
      <w:keepLines/>
      <w:spacing w:before="480" w:after="120"/>
    </w:pPr>
    <w:rPr>
      <w:b/>
      <w:sz w:val="72"/>
      <w:szCs w:val="72"/>
    </w:rPr>
  </w:style>
  <w:style w:type="paragraph" w:styleId="a5">
    <w:name w:val="Subtitle"/>
    <w:basedOn w:val="a"/>
    <w:next w:val="a"/>
    <w:link w:val="a6"/>
    <w:qFormat/>
    <w:rsid w:val="00637A31"/>
    <w:pPr>
      <w:keepNext/>
      <w:keepLines/>
      <w:spacing w:before="360" w:after="80"/>
    </w:pPr>
    <w:rPr>
      <w:rFonts w:ascii="Georgia" w:eastAsia="Georgia" w:hAnsi="Georgia" w:cs="Georgia"/>
      <w:i/>
      <w:color w:val="666666"/>
      <w:sz w:val="48"/>
      <w:szCs w:val="48"/>
    </w:rPr>
  </w:style>
  <w:style w:type="table" w:customStyle="1" w:styleId="a7">
    <w:basedOn w:val="TableNormal"/>
    <w:rsid w:val="00637A31"/>
    <w:tblPr>
      <w:tblStyleRowBandSize w:val="1"/>
      <w:tblStyleColBandSize w:val="1"/>
      <w:tblCellMar>
        <w:top w:w="15" w:type="dxa"/>
        <w:left w:w="15" w:type="dxa"/>
        <w:bottom w:w="15" w:type="dxa"/>
        <w:right w:w="15" w:type="dxa"/>
      </w:tblCellMar>
    </w:tblPr>
  </w:style>
  <w:style w:type="table" w:customStyle="1" w:styleId="a8">
    <w:basedOn w:val="TableNormal"/>
    <w:rsid w:val="00637A31"/>
    <w:tblPr>
      <w:tblStyleRowBandSize w:val="1"/>
      <w:tblStyleColBandSize w:val="1"/>
      <w:tblCellMar>
        <w:top w:w="15" w:type="dxa"/>
        <w:left w:w="15" w:type="dxa"/>
        <w:bottom w:w="15" w:type="dxa"/>
        <w:right w:w="15" w:type="dxa"/>
      </w:tblCellMar>
    </w:tblPr>
  </w:style>
  <w:style w:type="table" w:customStyle="1" w:styleId="a9">
    <w:basedOn w:val="TableNormal"/>
    <w:rsid w:val="00637A31"/>
    <w:tblPr>
      <w:tblStyleRowBandSize w:val="1"/>
      <w:tblStyleColBandSize w:val="1"/>
      <w:tblCellMar>
        <w:top w:w="15" w:type="dxa"/>
        <w:left w:w="15" w:type="dxa"/>
        <w:bottom w:w="15" w:type="dxa"/>
        <w:right w:w="15" w:type="dxa"/>
      </w:tblCellMar>
    </w:tblPr>
  </w:style>
  <w:style w:type="paragraph" w:styleId="aa">
    <w:name w:val="List Paragraph"/>
    <w:basedOn w:val="a"/>
    <w:uiPriority w:val="34"/>
    <w:qFormat/>
    <w:rsid w:val="00A4527C"/>
    <w:pPr>
      <w:ind w:left="720"/>
      <w:contextualSpacing/>
    </w:pPr>
  </w:style>
  <w:style w:type="character" w:customStyle="1" w:styleId="FontStyle13">
    <w:name w:val="Font Style13"/>
    <w:basedOn w:val="a0"/>
    <w:uiPriority w:val="99"/>
    <w:rsid w:val="007A5BF3"/>
    <w:rPr>
      <w:rFonts w:ascii="Times New Roman" w:hAnsi="Times New Roman" w:cs="Times New Roman"/>
      <w:sz w:val="22"/>
      <w:szCs w:val="22"/>
    </w:rPr>
  </w:style>
  <w:style w:type="paragraph" w:customStyle="1" w:styleId="12">
    <w:name w:val="Без интервала1"/>
    <w:uiPriority w:val="99"/>
    <w:rsid w:val="007A5BF3"/>
    <w:pPr>
      <w:suppressAutoHyphens/>
      <w:spacing w:after="0" w:line="240" w:lineRule="auto"/>
    </w:pPr>
    <w:rPr>
      <w:rFonts w:eastAsia="Droid Sans"/>
      <w:color w:val="00000A"/>
      <w:kern w:val="1"/>
      <w:lang w:val="ru-RU" w:eastAsia="zh-CN"/>
    </w:rPr>
  </w:style>
  <w:style w:type="paragraph" w:styleId="ab">
    <w:name w:val="Body Text Indent"/>
    <w:basedOn w:val="a"/>
    <w:link w:val="ac"/>
    <w:rsid w:val="007A5BF3"/>
    <w:pPr>
      <w:widowControl w:val="0"/>
      <w:suppressAutoHyphens/>
      <w:spacing w:after="0" w:line="240" w:lineRule="auto"/>
      <w:ind w:right="-341" w:firstLine="720"/>
      <w:jc w:val="both"/>
    </w:pPr>
    <w:rPr>
      <w:rFonts w:ascii="Times New Roman" w:eastAsia="Times New Roman" w:hAnsi="Times New Roman" w:cs="Times New Roman"/>
      <w:color w:val="000000"/>
      <w:kern w:val="1"/>
      <w:sz w:val="24"/>
      <w:szCs w:val="20"/>
      <w:lang w:eastAsia="zh-CN" w:bidi="hi-IN"/>
    </w:rPr>
  </w:style>
  <w:style w:type="character" w:customStyle="1" w:styleId="ac">
    <w:name w:val="Основной текст с отступом Знак"/>
    <w:basedOn w:val="a0"/>
    <w:link w:val="ab"/>
    <w:rsid w:val="007A5BF3"/>
    <w:rPr>
      <w:rFonts w:ascii="Times New Roman" w:eastAsia="Times New Roman" w:hAnsi="Times New Roman" w:cs="Times New Roman"/>
      <w:color w:val="000000"/>
      <w:kern w:val="1"/>
      <w:sz w:val="24"/>
      <w:szCs w:val="20"/>
      <w:lang w:eastAsia="zh-CN" w:bidi="hi-IN"/>
    </w:rPr>
  </w:style>
  <w:style w:type="paragraph" w:customStyle="1" w:styleId="21">
    <w:name w:val="Без интервала2"/>
    <w:rsid w:val="007A5BF3"/>
    <w:pPr>
      <w:suppressAutoHyphens/>
      <w:spacing w:after="0" w:line="240" w:lineRule="auto"/>
    </w:pPr>
    <w:rPr>
      <w:rFonts w:eastAsia="Droid Sans"/>
      <w:color w:val="00000A"/>
      <w:kern w:val="1"/>
      <w:lang w:val="ru-RU" w:eastAsia="zh-CN"/>
    </w:rPr>
  </w:style>
  <w:style w:type="table" w:customStyle="1" w:styleId="13">
    <w:name w:val="Сетка таблицы1"/>
    <w:basedOn w:val="a1"/>
    <w:next w:val="ad"/>
    <w:uiPriority w:val="59"/>
    <w:rsid w:val="007A5BF3"/>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59"/>
    <w:rsid w:val="007A5BF3"/>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A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45B1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45B15"/>
    <w:rPr>
      <w:rFonts w:ascii="Segoe UI" w:hAnsi="Segoe UI" w:cs="Segoe UI"/>
      <w:sz w:val="18"/>
      <w:szCs w:val="18"/>
    </w:rPr>
  </w:style>
  <w:style w:type="paragraph" w:styleId="af0">
    <w:name w:val="No Spacing"/>
    <w:link w:val="af1"/>
    <w:qFormat/>
    <w:rsid w:val="00C61552"/>
    <w:pPr>
      <w:spacing w:after="0" w:line="240" w:lineRule="auto"/>
    </w:pPr>
    <w:rPr>
      <w:rFonts w:ascii="Times New Roman" w:eastAsia="Times New Roman" w:hAnsi="Times New Roman" w:cs="Times New Roman"/>
      <w:sz w:val="24"/>
      <w:szCs w:val="24"/>
      <w:lang w:val="ru-RU"/>
    </w:rPr>
  </w:style>
  <w:style w:type="character" w:customStyle="1" w:styleId="af1">
    <w:name w:val="Без интервала Знак"/>
    <w:link w:val="af0"/>
    <w:uiPriority w:val="1"/>
    <w:locked/>
    <w:rsid w:val="006C236E"/>
    <w:rPr>
      <w:rFonts w:ascii="Times New Roman" w:eastAsia="Times New Roman" w:hAnsi="Times New Roman" w:cs="Times New Roman"/>
      <w:sz w:val="24"/>
      <w:szCs w:val="24"/>
      <w:lang w:val="ru-RU"/>
    </w:rPr>
  </w:style>
  <w:style w:type="paragraph" w:styleId="af2">
    <w:name w:val="header"/>
    <w:basedOn w:val="a"/>
    <w:link w:val="af3"/>
    <w:uiPriority w:val="99"/>
    <w:rsid w:val="00B855D4"/>
    <w:pPr>
      <w:tabs>
        <w:tab w:val="center" w:pos="4819"/>
        <w:tab w:val="right" w:pos="9639"/>
      </w:tabs>
      <w:spacing w:after="0" w:line="240" w:lineRule="auto"/>
    </w:pPr>
    <w:rPr>
      <w:rFonts w:cs="Times New Roman"/>
      <w:sz w:val="20"/>
      <w:szCs w:val="20"/>
      <w:lang w:eastAsia="en-US"/>
    </w:rPr>
  </w:style>
  <w:style w:type="character" w:customStyle="1" w:styleId="af3">
    <w:name w:val="Верхний колонтитул Знак"/>
    <w:basedOn w:val="a0"/>
    <w:link w:val="af2"/>
    <w:uiPriority w:val="99"/>
    <w:rsid w:val="00B855D4"/>
    <w:rPr>
      <w:rFonts w:cs="Times New Roman"/>
      <w:sz w:val="20"/>
      <w:szCs w:val="20"/>
      <w:lang w:eastAsia="en-US"/>
    </w:rPr>
  </w:style>
  <w:style w:type="paragraph" w:styleId="af4">
    <w:name w:val="footer"/>
    <w:basedOn w:val="a"/>
    <w:link w:val="af5"/>
    <w:uiPriority w:val="99"/>
    <w:rsid w:val="00B855D4"/>
    <w:pPr>
      <w:tabs>
        <w:tab w:val="center" w:pos="4819"/>
        <w:tab w:val="right" w:pos="9639"/>
      </w:tabs>
      <w:spacing w:after="0" w:line="240" w:lineRule="auto"/>
    </w:pPr>
    <w:rPr>
      <w:rFonts w:cs="Times New Roman"/>
      <w:sz w:val="20"/>
      <w:szCs w:val="20"/>
      <w:lang w:eastAsia="en-US"/>
    </w:rPr>
  </w:style>
  <w:style w:type="character" w:customStyle="1" w:styleId="af5">
    <w:name w:val="Нижний колонтитул Знак"/>
    <w:basedOn w:val="a0"/>
    <w:link w:val="af4"/>
    <w:uiPriority w:val="99"/>
    <w:rsid w:val="00B855D4"/>
    <w:rPr>
      <w:rFonts w:cs="Times New Roman"/>
      <w:sz w:val="20"/>
      <w:szCs w:val="20"/>
      <w:lang w:eastAsia="en-US"/>
    </w:rPr>
  </w:style>
  <w:style w:type="character" w:customStyle="1" w:styleId="rvts0">
    <w:name w:val="rvts0"/>
    <w:uiPriority w:val="99"/>
    <w:rsid w:val="00B855D4"/>
    <w:rPr>
      <w:rFonts w:cs="Times New Roman"/>
    </w:rPr>
  </w:style>
  <w:style w:type="character" w:styleId="af6">
    <w:name w:val="Hyperlink"/>
    <w:uiPriority w:val="99"/>
    <w:rsid w:val="00B855D4"/>
    <w:rPr>
      <w:rFonts w:cs="Times New Roman"/>
      <w:color w:val="0000FF"/>
      <w:u w:val="single"/>
    </w:rPr>
  </w:style>
  <w:style w:type="paragraph" w:styleId="af7">
    <w:name w:val="Document Map"/>
    <w:basedOn w:val="a"/>
    <w:link w:val="af8"/>
    <w:uiPriority w:val="99"/>
    <w:semiHidden/>
    <w:rsid w:val="00B855D4"/>
    <w:pPr>
      <w:shd w:val="clear" w:color="auto" w:fill="000080"/>
    </w:pPr>
    <w:rPr>
      <w:rFonts w:ascii="Times New Roman" w:hAnsi="Times New Roman" w:cs="Times New Roman"/>
      <w:sz w:val="0"/>
      <w:szCs w:val="0"/>
      <w:lang w:eastAsia="en-US"/>
    </w:rPr>
  </w:style>
  <w:style w:type="character" w:customStyle="1" w:styleId="af8">
    <w:name w:val="Схема документа Знак"/>
    <w:basedOn w:val="a0"/>
    <w:link w:val="af7"/>
    <w:uiPriority w:val="99"/>
    <w:semiHidden/>
    <w:rsid w:val="00B855D4"/>
    <w:rPr>
      <w:rFonts w:ascii="Times New Roman" w:hAnsi="Times New Roman" w:cs="Times New Roman"/>
      <w:sz w:val="0"/>
      <w:szCs w:val="0"/>
      <w:shd w:val="clear" w:color="auto" w:fill="000080"/>
      <w:lang w:eastAsia="en-US"/>
    </w:rPr>
  </w:style>
  <w:style w:type="paragraph" w:customStyle="1" w:styleId="rvps2">
    <w:name w:val="rvps2"/>
    <w:basedOn w:val="a"/>
    <w:rsid w:val="00B855D4"/>
    <w:pPr>
      <w:spacing w:before="100" w:beforeAutospacing="1" w:after="100" w:afterAutospacing="1" w:line="240" w:lineRule="auto"/>
    </w:pPr>
    <w:rPr>
      <w:rFonts w:ascii="Times New Roman" w:hAnsi="Times New Roman" w:cs="Times New Roman"/>
      <w:sz w:val="24"/>
      <w:szCs w:val="24"/>
      <w:lang w:eastAsia="uk-UA"/>
    </w:rPr>
  </w:style>
  <w:style w:type="character" w:customStyle="1" w:styleId="apple-converted-space">
    <w:name w:val="apple-converted-space"/>
    <w:rsid w:val="00B855D4"/>
    <w:rPr>
      <w:rFonts w:cs="Times New Roman"/>
    </w:rPr>
  </w:style>
  <w:style w:type="character" w:customStyle="1" w:styleId="60">
    <w:name w:val="Заголовок 6 Знак"/>
    <w:link w:val="6"/>
    <w:rsid w:val="00B855D4"/>
    <w:rPr>
      <w:b/>
      <w:sz w:val="20"/>
      <w:szCs w:val="20"/>
    </w:rPr>
  </w:style>
  <w:style w:type="paragraph" w:styleId="22">
    <w:name w:val="Body Text 2"/>
    <w:basedOn w:val="a"/>
    <w:link w:val="23"/>
    <w:uiPriority w:val="99"/>
    <w:unhideWhenUsed/>
    <w:rsid w:val="00B855D4"/>
    <w:pPr>
      <w:spacing w:after="120" w:line="480" w:lineRule="auto"/>
    </w:pPr>
    <w:rPr>
      <w:rFonts w:cs="Times New Roman"/>
      <w:lang w:eastAsia="en-US"/>
    </w:rPr>
  </w:style>
  <w:style w:type="character" w:customStyle="1" w:styleId="23">
    <w:name w:val="Основной текст 2 Знак"/>
    <w:basedOn w:val="a0"/>
    <w:link w:val="22"/>
    <w:uiPriority w:val="99"/>
    <w:rsid w:val="00B855D4"/>
    <w:rPr>
      <w:rFonts w:cs="Times New Roman"/>
      <w:lang w:eastAsia="en-US"/>
    </w:rPr>
  </w:style>
  <w:style w:type="character" w:customStyle="1" w:styleId="af9">
    <w:name w:val="Название Знак"/>
    <w:rsid w:val="00B855D4"/>
    <w:rPr>
      <w:rFonts w:ascii="Arial" w:eastAsia="Times New Roman" w:hAnsi="Arial"/>
      <w:b/>
      <w:snapToGrid w:val="0"/>
      <w:sz w:val="18"/>
      <w:lang w:val="uk-UA"/>
    </w:rPr>
  </w:style>
  <w:style w:type="character" w:customStyle="1" w:styleId="a6">
    <w:name w:val="Подзаголовок Знак"/>
    <w:link w:val="a5"/>
    <w:rsid w:val="00B855D4"/>
    <w:rPr>
      <w:rFonts w:ascii="Georgia" w:eastAsia="Georgia" w:hAnsi="Georgia" w:cs="Georgia"/>
      <w:i/>
      <w:color w:val="666666"/>
      <w:sz w:val="48"/>
      <w:szCs w:val="48"/>
    </w:rPr>
  </w:style>
  <w:style w:type="character" w:customStyle="1" w:styleId="a4">
    <w:name w:val="Заголовок Знак"/>
    <w:link w:val="a3"/>
    <w:rsid w:val="00B855D4"/>
    <w:rPr>
      <w:b/>
      <w:sz w:val="72"/>
      <w:szCs w:val="72"/>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b"/>
    <w:unhideWhenUsed/>
    <w:qFormat/>
    <w:rsid w:val="00B855D4"/>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c">
    <w:name w:val="annotation reference"/>
    <w:uiPriority w:val="99"/>
    <w:semiHidden/>
    <w:unhideWhenUsed/>
    <w:rsid w:val="00B855D4"/>
    <w:rPr>
      <w:sz w:val="16"/>
      <w:szCs w:val="16"/>
    </w:rPr>
  </w:style>
  <w:style w:type="paragraph" w:styleId="afd">
    <w:name w:val="annotation text"/>
    <w:basedOn w:val="a"/>
    <w:link w:val="afe"/>
    <w:uiPriority w:val="99"/>
    <w:semiHidden/>
    <w:unhideWhenUsed/>
    <w:rsid w:val="00B855D4"/>
    <w:pPr>
      <w:spacing w:line="240" w:lineRule="auto"/>
    </w:pPr>
    <w:rPr>
      <w:rFonts w:cs="Times New Roman"/>
      <w:sz w:val="20"/>
      <w:szCs w:val="20"/>
      <w:lang w:eastAsia="en-US"/>
    </w:rPr>
  </w:style>
  <w:style w:type="character" w:customStyle="1" w:styleId="afe">
    <w:name w:val="Текст примечания Знак"/>
    <w:basedOn w:val="a0"/>
    <w:link w:val="afd"/>
    <w:uiPriority w:val="99"/>
    <w:semiHidden/>
    <w:rsid w:val="00B855D4"/>
    <w:rPr>
      <w:rFonts w:cs="Times New Roman"/>
      <w:sz w:val="20"/>
      <w:szCs w:val="20"/>
      <w:lang w:eastAsia="en-US"/>
    </w:rPr>
  </w:style>
  <w:style w:type="character" w:customStyle="1" w:styleId="10">
    <w:name w:val="Заголовок 1 Знак"/>
    <w:basedOn w:val="a0"/>
    <w:link w:val="1"/>
    <w:rsid w:val="00B855D4"/>
    <w:rPr>
      <w:b/>
      <w:sz w:val="48"/>
      <w:szCs w:val="48"/>
    </w:rPr>
  </w:style>
  <w:style w:type="character" w:customStyle="1" w:styleId="20">
    <w:name w:val="Заголовок 2 Знак"/>
    <w:basedOn w:val="a0"/>
    <w:link w:val="2"/>
    <w:rsid w:val="00B855D4"/>
    <w:rPr>
      <w:b/>
      <w:sz w:val="36"/>
      <w:szCs w:val="36"/>
    </w:rPr>
  </w:style>
  <w:style w:type="paragraph" w:styleId="aff">
    <w:name w:val="Body Text"/>
    <w:basedOn w:val="a"/>
    <w:link w:val="aff0"/>
    <w:uiPriority w:val="99"/>
    <w:semiHidden/>
    <w:unhideWhenUsed/>
    <w:rsid w:val="00B855D4"/>
    <w:pPr>
      <w:spacing w:after="120"/>
    </w:pPr>
    <w:rPr>
      <w:rFonts w:cs="Times New Roman"/>
      <w:lang w:eastAsia="en-US"/>
    </w:rPr>
  </w:style>
  <w:style w:type="character" w:customStyle="1" w:styleId="aff0">
    <w:name w:val="Основной текст Знак"/>
    <w:basedOn w:val="a0"/>
    <w:link w:val="aff"/>
    <w:uiPriority w:val="99"/>
    <w:semiHidden/>
    <w:rsid w:val="00B855D4"/>
    <w:rPr>
      <w:rFonts w:cs="Times New Roman"/>
      <w:lang w:eastAsia="en-US"/>
    </w:rPr>
  </w:style>
  <w:style w:type="paragraph" w:customStyle="1" w:styleId="Style1">
    <w:name w:val="Style1"/>
    <w:basedOn w:val="a"/>
    <w:rsid w:val="00B855D4"/>
    <w:pPr>
      <w:widowControl w:val="0"/>
      <w:autoSpaceDE w:val="0"/>
      <w:autoSpaceDN w:val="0"/>
      <w:adjustRightInd w:val="0"/>
      <w:spacing w:after="0" w:line="274" w:lineRule="exact"/>
    </w:pPr>
    <w:rPr>
      <w:rFonts w:ascii="Times New Roman" w:hAnsi="Times New Roman" w:cs="Times New Roman"/>
      <w:sz w:val="24"/>
      <w:szCs w:val="24"/>
      <w:lang w:eastAsia="uk-UA"/>
    </w:rPr>
  </w:style>
  <w:style w:type="character" w:customStyle="1" w:styleId="m-3683949839036713823xfm64333813">
    <w:name w:val="m_-3683949839036713823xfm_64333813"/>
    <w:basedOn w:val="a0"/>
    <w:rsid w:val="00B855D4"/>
    <w:rPr>
      <w:rFonts w:cs="Times New Roman"/>
    </w:rPr>
  </w:style>
  <w:style w:type="character" w:customStyle="1" w:styleId="st">
    <w:name w:val="st"/>
    <w:basedOn w:val="a0"/>
    <w:rsid w:val="00B855D4"/>
    <w:rPr>
      <w:rFonts w:cs="Times New Roman"/>
    </w:rPr>
  </w:style>
  <w:style w:type="paragraph" w:styleId="HTML">
    <w:name w:val="HTML Preformatted"/>
    <w:basedOn w:val="a"/>
    <w:link w:val="HTML0"/>
    <w:rsid w:val="00B85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rPr>
  </w:style>
  <w:style w:type="character" w:customStyle="1" w:styleId="HTML0">
    <w:name w:val="Стандартный HTML Знак"/>
    <w:basedOn w:val="a0"/>
    <w:link w:val="HTML"/>
    <w:rsid w:val="00B855D4"/>
    <w:rPr>
      <w:rFonts w:ascii="Courier New" w:hAnsi="Courier New" w:cs="Courier New"/>
      <w:color w:val="000000"/>
      <w:sz w:val="21"/>
      <w:szCs w:val="21"/>
      <w:lang w:val="ru-RU"/>
    </w:rPr>
  </w:style>
  <w:style w:type="character" w:customStyle="1" w:styleId="m5271727079139278048xfm72158209">
    <w:name w:val="m_5271727079139278048xfm_72158209"/>
    <w:basedOn w:val="a0"/>
    <w:rsid w:val="00B855D4"/>
    <w:rPr>
      <w:rFonts w:cs="Times New Roman"/>
    </w:rPr>
  </w:style>
  <w:style w:type="paragraph" w:customStyle="1" w:styleId="Style13">
    <w:name w:val="Style13"/>
    <w:basedOn w:val="a"/>
    <w:rsid w:val="00B855D4"/>
    <w:pPr>
      <w:widowControl w:val="0"/>
      <w:autoSpaceDE w:val="0"/>
      <w:autoSpaceDN w:val="0"/>
      <w:adjustRightInd w:val="0"/>
      <w:spacing w:after="0" w:line="274" w:lineRule="exact"/>
      <w:jc w:val="both"/>
    </w:pPr>
    <w:rPr>
      <w:rFonts w:ascii="Times New Roman" w:hAnsi="Times New Roman" w:cs="Times New Roman"/>
      <w:sz w:val="24"/>
      <w:szCs w:val="24"/>
      <w:lang w:val="ru-RU"/>
    </w:rPr>
  </w:style>
  <w:style w:type="character" w:customStyle="1" w:styleId="FontStyle18">
    <w:name w:val="Font Style18"/>
    <w:rsid w:val="00B855D4"/>
    <w:rPr>
      <w:rFonts w:ascii="Times New Roman" w:hAnsi="Times New Roman"/>
      <w:sz w:val="22"/>
    </w:rPr>
  </w:style>
  <w:style w:type="character" w:customStyle="1" w:styleId="h-vertical-middle">
    <w:name w:val="h-vertical-middle"/>
    <w:rsid w:val="00B855D4"/>
  </w:style>
  <w:style w:type="paragraph" w:customStyle="1" w:styleId="xfmc1">
    <w:name w:val="xfmc1"/>
    <w:basedOn w:val="a"/>
    <w:rsid w:val="00B855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7">
    <w:name w:val="Основной текст (7)_"/>
    <w:link w:val="70"/>
    <w:locked/>
    <w:rsid w:val="00B855D4"/>
    <w:rPr>
      <w:shd w:val="clear" w:color="auto" w:fill="FFFFFF"/>
    </w:rPr>
  </w:style>
  <w:style w:type="paragraph" w:customStyle="1" w:styleId="70">
    <w:name w:val="Основной текст (7)"/>
    <w:basedOn w:val="a"/>
    <w:link w:val="7"/>
    <w:rsid w:val="00B855D4"/>
    <w:pPr>
      <w:shd w:val="clear" w:color="auto" w:fill="FFFFFF"/>
      <w:spacing w:after="0" w:line="240" w:lineRule="atLeast"/>
    </w:pPr>
  </w:style>
  <w:style w:type="paragraph" w:customStyle="1" w:styleId="Default">
    <w:name w:val="Default"/>
    <w:rsid w:val="00B855D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7">
    <w:name w:val="Основной текст27"/>
    <w:basedOn w:val="a"/>
    <w:rsid w:val="00B855D4"/>
    <w:pPr>
      <w:widowControl w:val="0"/>
      <w:shd w:val="clear" w:color="auto" w:fill="FFFFFF"/>
      <w:spacing w:after="0" w:line="0" w:lineRule="atLeast"/>
      <w:ind w:hanging="1100"/>
      <w:jc w:val="center"/>
    </w:pPr>
    <w:rPr>
      <w:rFonts w:ascii="Times New Roman" w:eastAsia="Times New Roman" w:hAnsi="Times New Roman" w:cs="Times New Roman"/>
      <w:lang w:val="ru-RU"/>
    </w:rPr>
  </w:style>
  <w:style w:type="paragraph" w:customStyle="1" w:styleId="11">
    <w:name w:val="Стиль Заголовок 1 + не все прописные1"/>
    <w:basedOn w:val="1"/>
    <w:rsid w:val="00B855D4"/>
    <w:pPr>
      <w:keepLines w:val="0"/>
      <w:numPr>
        <w:numId w:val="19"/>
      </w:numPr>
      <w:suppressAutoHyphens/>
      <w:spacing w:before="0" w:after="0" w:line="240" w:lineRule="auto"/>
      <w:jc w:val="both"/>
    </w:pPr>
    <w:rPr>
      <w:rFonts w:ascii="Arial" w:eastAsia="Times New Roman" w:hAnsi="Arial" w:cs="Arial"/>
      <w:bCs/>
      <w:kern w:val="1"/>
      <w:sz w:val="28"/>
      <w:szCs w:val="28"/>
      <w:lang w:val="ru-RU" w:eastAsia="zh-CN"/>
    </w:rPr>
  </w:style>
  <w:style w:type="character" w:customStyle="1" w:styleId="af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a"/>
    <w:locked/>
    <w:rsid w:val="00B855D4"/>
    <w:rPr>
      <w:rFonts w:ascii="Times New Roman" w:eastAsia="Times New Roman" w:hAnsi="Times New Roman" w:cs="Times New Roman"/>
      <w:sz w:val="24"/>
      <w:szCs w:val="24"/>
      <w:lang w:val="ru-RU"/>
    </w:rPr>
  </w:style>
  <w:style w:type="character" w:customStyle="1" w:styleId="oth">
    <w:name w:val="oth"/>
    <w:basedOn w:val="a0"/>
    <w:rsid w:val="00B855D4"/>
  </w:style>
  <w:style w:type="numbering" w:customStyle="1" w:styleId="14">
    <w:name w:val="Нет списка1"/>
    <w:next w:val="a2"/>
    <w:uiPriority w:val="99"/>
    <w:semiHidden/>
    <w:unhideWhenUsed/>
    <w:rsid w:val="00B855D4"/>
  </w:style>
  <w:style w:type="character" w:styleId="aff1">
    <w:name w:val="FollowedHyperlink"/>
    <w:basedOn w:val="a0"/>
    <w:uiPriority w:val="99"/>
    <w:semiHidden/>
    <w:unhideWhenUsed/>
    <w:rsid w:val="00B855D4"/>
    <w:rPr>
      <w:color w:val="954F72"/>
      <w:u w:val="single"/>
    </w:rPr>
  </w:style>
  <w:style w:type="paragraph" w:customStyle="1" w:styleId="msonormal0">
    <w:name w:val="msonormal"/>
    <w:basedOn w:val="a"/>
    <w:rsid w:val="00B855D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font0">
    <w:name w:val="font0"/>
    <w:basedOn w:val="a"/>
    <w:rsid w:val="00B855D4"/>
    <w:pPr>
      <w:spacing w:before="100" w:beforeAutospacing="1" w:after="100" w:afterAutospacing="1" w:line="240" w:lineRule="auto"/>
    </w:pPr>
    <w:rPr>
      <w:rFonts w:eastAsia="Times New Roman"/>
      <w:color w:val="000000"/>
      <w:lang w:val="ru-RU"/>
    </w:rPr>
  </w:style>
  <w:style w:type="paragraph" w:customStyle="1" w:styleId="font5">
    <w:name w:val="font5"/>
    <w:basedOn w:val="a"/>
    <w:rsid w:val="00B855D4"/>
    <w:pPr>
      <w:spacing w:before="100" w:beforeAutospacing="1" w:after="100" w:afterAutospacing="1" w:line="240" w:lineRule="auto"/>
    </w:pPr>
    <w:rPr>
      <w:rFonts w:eastAsia="Times New Roman"/>
      <w:color w:val="000000"/>
      <w:lang w:val="ru-RU"/>
    </w:rPr>
  </w:style>
  <w:style w:type="paragraph" w:customStyle="1" w:styleId="xl63">
    <w:name w:val="xl63"/>
    <w:basedOn w:val="a"/>
    <w:rsid w:val="00B855D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64">
    <w:name w:val="xl64"/>
    <w:basedOn w:val="a"/>
    <w:rsid w:val="00B855D4"/>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65">
    <w:name w:val="xl65"/>
    <w:basedOn w:val="a"/>
    <w:rsid w:val="00B855D4"/>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66">
    <w:name w:val="xl66"/>
    <w:basedOn w:val="a"/>
    <w:rsid w:val="00B855D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67">
    <w:name w:val="xl67"/>
    <w:basedOn w:val="a"/>
    <w:rsid w:val="00B85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68">
    <w:name w:val="xl68"/>
    <w:basedOn w:val="a"/>
    <w:rsid w:val="00B85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69">
    <w:name w:val="xl69"/>
    <w:basedOn w:val="a"/>
    <w:rsid w:val="00B85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B85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svitlana</dc:creator>
  <cp:lastModifiedBy>svitlana</cp:lastModifiedBy>
  <cp:revision>4</cp:revision>
  <cp:lastPrinted>2021-08-19T08:09:00Z</cp:lastPrinted>
  <dcterms:created xsi:type="dcterms:W3CDTF">2021-09-08T09:18:00Z</dcterms:created>
  <dcterms:modified xsi:type="dcterms:W3CDTF">2022-07-04T14:30:00Z</dcterms:modified>
</cp:coreProperties>
</file>