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E56EA9">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D92058">
        <w:rPr>
          <w:rFonts w:ascii="Times New Roman" w:hAnsi="Times New Roman" w:cs="Times New Roman"/>
          <w:lang w:val="uk-UA"/>
        </w:rPr>
        <w:t>6</w:t>
      </w:r>
    </w:p>
    <w:p w:rsidR="00E56EA9" w:rsidRPr="0075203D" w:rsidRDefault="00E56EA9" w:rsidP="00E56EA9">
      <w:pPr>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7F01B1" w:rsidRDefault="0003071A" w:rsidP="0041113D">
      <w:pPr>
        <w:jc w:val="center"/>
        <w:rPr>
          <w:rFonts w:ascii="Times New Roman" w:hAnsi="Times New Roman" w:cs="Times New Roman"/>
          <w:i/>
          <w:color w:val="FF0000"/>
          <w:sz w:val="22"/>
          <w:szCs w:val="22"/>
          <w:lang w:val="uk-UA"/>
        </w:rPr>
      </w:pPr>
      <w:r w:rsidRPr="007F01B1">
        <w:rPr>
          <w:rFonts w:ascii="Times New Roman" w:hAnsi="Times New Roman" w:cs="Times New Roman"/>
          <w:i/>
          <w:color w:val="FF0000"/>
          <w:sz w:val="22"/>
          <w:szCs w:val="22"/>
          <w:lang w:val="uk-UA"/>
        </w:rPr>
        <w:t>П р о є к т</w:t>
      </w: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r w:rsidR="00F824FE">
        <w:rPr>
          <w:rFonts w:ascii="Times New Roman" w:hAnsi="Times New Roman" w:cs="Times New Roman"/>
          <w:b/>
          <w:lang w:val="uk-UA"/>
        </w:rPr>
        <w:t>__</w:t>
      </w:r>
    </w:p>
    <w:p w:rsidR="00E56EA9" w:rsidRDefault="009267DB"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про закупівлю товарів</w:t>
      </w:r>
    </w:p>
    <w:p w:rsidR="007F01B1" w:rsidRPr="00A4323A" w:rsidRDefault="007F01B1" w:rsidP="007F01B1">
      <w:pPr>
        <w:ind w:firstLine="709"/>
        <w:rPr>
          <w:rFonts w:ascii="Times New Roman" w:hAnsi="Times New Roman" w:cs="Times New Roman"/>
          <w:b/>
          <w:lang w:val="uk-UA"/>
        </w:rPr>
      </w:pPr>
    </w:p>
    <w:p w:rsidR="00E56EA9" w:rsidRPr="00A4323A" w:rsidRDefault="00E56EA9" w:rsidP="00032430">
      <w:pPr>
        <w:spacing w:line="360" w:lineRule="auto"/>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sidR="00A0142C">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7F01B1" w:rsidRDefault="007F01B1" w:rsidP="00A0142C">
      <w:pPr>
        <w:ind w:firstLine="709"/>
        <w:jc w:val="both"/>
        <w:rPr>
          <w:rFonts w:ascii="Times New Roman" w:hAnsi="Times New Roman" w:cs="Times New Roman"/>
          <w:lang w:val="uk-UA"/>
        </w:rPr>
      </w:pPr>
    </w:p>
    <w:p w:rsidR="008A5435" w:rsidRPr="008A5435" w:rsidRDefault="008A5435" w:rsidP="008A5435">
      <w:pPr>
        <w:ind w:firstLine="709"/>
        <w:jc w:val="both"/>
        <w:rPr>
          <w:rFonts w:ascii="Times New Roman" w:hAnsi="Times New Roman" w:cs="Times New Roman"/>
          <w:bCs/>
          <w:lang w:val="uk-UA"/>
        </w:rPr>
      </w:pPr>
      <w:r w:rsidRPr="008A5435">
        <w:rPr>
          <w:rFonts w:ascii="Times New Roman" w:hAnsi="Times New Roman" w:cs="Times New Roman"/>
          <w:lang w:val="uk-UA"/>
        </w:rPr>
        <w:t xml:space="preserve">Управління поліції охорони в Хмельницькій області, що має статус платника податку на прибуток і податку на додану вартість на загальних підставах (надалі іменоване </w:t>
      </w:r>
      <w:r w:rsidRPr="008A5435">
        <w:rPr>
          <w:rFonts w:ascii="Times New Roman" w:hAnsi="Times New Roman" w:cs="Times New Roman"/>
          <w:b/>
          <w:lang w:val="uk-UA"/>
        </w:rPr>
        <w:t>Замовник)</w:t>
      </w:r>
      <w:r w:rsidRPr="008A5435">
        <w:rPr>
          <w:rFonts w:ascii="Times New Roman" w:hAnsi="Times New Roman" w:cs="Times New Roman"/>
          <w:lang w:val="uk-UA"/>
        </w:rPr>
        <w:t xml:space="preserve">, в особі начальника Управління </w:t>
      </w:r>
      <w:proofErr w:type="spellStart"/>
      <w:r w:rsidRPr="008A5435">
        <w:rPr>
          <w:rFonts w:ascii="Times New Roman" w:hAnsi="Times New Roman" w:cs="Times New Roman"/>
          <w:lang w:val="uk-UA"/>
        </w:rPr>
        <w:t>Саїнчука</w:t>
      </w:r>
      <w:proofErr w:type="spellEnd"/>
      <w:r w:rsidRPr="008A5435">
        <w:rPr>
          <w:rFonts w:ascii="Times New Roman" w:hAnsi="Times New Roman" w:cs="Times New Roman"/>
          <w:lang w:val="uk-UA"/>
        </w:rPr>
        <w:t xml:space="preserve"> Віктора Івановича, що діє на підставі Положення, з однієї сторони, і __________________________________, що має статус платника ___________________ (надалі іменоване </w:t>
      </w:r>
      <w:r w:rsidRPr="008A5435">
        <w:rPr>
          <w:rFonts w:ascii="Times New Roman" w:hAnsi="Times New Roman" w:cs="Times New Roman"/>
          <w:b/>
          <w:lang w:val="uk-UA"/>
        </w:rPr>
        <w:t>Учасник)</w:t>
      </w:r>
      <w:r w:rsidRPr="008A5435">
        <w:rPr>
          <w:rFonts w:ascii="Times New Roman" w:hAnsi="Times New Roman" w:cs="Times New Roman"/>
          <w:lang w:val="uk-UA"/>
        </w:rPr>
        <w:t xml:space="preserve">, в особі _________________________________, що діє на підставі ________________, з іншої сторони, разом – Сторони, уклали цей Договір за результатами закупівлі, проведеної згідно з п. 10 Особливостей </w:t>
      </w:r>
      <w:r w:rsidRPr="008A5435">
        <w:rPr>
          <w:rFonts w:ascii="Times New Roman" w:hAnsi="Times New Roman" w:cs="Times New Roman"/>
          <w:bCs/>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за текстом – Особливості), затверджених Постановою Кабінету міністрів України від 12.10.2022 № 1178 (далі за текстом – Постанова № 1178)</w:t>
      </w:r>
      <w:r w:rsidRPr="008A5435">
        <w:rPr>
          <w:rFonts w:ascii="Times New Roman" w:hAnsi="Times New Roman" w:cs="Times New Roman"/>
          <w:lang w:val="uk-UA"/>
        </w:rPr>
        <w:t xml:space="preserve">, інформацію щодо якої опубліковано в електронній системі закупівель </w:t>
      </w:r>
      <w:proofErr w:type="spellStart"/>
      <w:r w:rsidRPr="008A5435">
        <w:rPr>
          <w:rFonts w:ascii="Times New Roman" w:hAnsi="Times New Roman" w:cs="Times New Roman"/>
          <w:lang w:val="uk-UA"/>
        </w:rPr>
        <w:t>Prozorro</w:t>
      </w:r>
      <w:proofErr w:type="spellEnd"/>
      <w:r w:rsidRPr="008A5435">
        <w:rPr>
          <w:rFonts w:ascii="Times New Roman" w:hAnsi="Times New Roman" w:cs="Times New Roman"/>
          <w:lang w:val="uk-UA"/>
        </w:rPr>
        <w:t xml:space="preserve"> за номером UA-2023-__-__-______-_ (далі – Договір), про таке:</w:t>
      </w:r>
    </w:p>
    <w:p w:rsidR="00E56EA9" w:rsidRPr="00A4323A" w:rsidRDefault="00E56EA9" w:rsidP="00E56EA9">
      <w:pPr>
        <w:ind w:firstLine="709"/>
        <w:jc w:val="both"/>
        <w:rPr>
          <w:rFonts w:ascii="Times New Roman" w:hAnsi="Times New Roman" w:cs="Times New Roman"/>
          <w:lang w:val="uk-UA"/>
        </w:rPr>
      </w:pPr>
    </w:p>
    <w:p w:rsidR="00E56EA9" w:rsidRPr="00373603" w:rsidRDefault="00E56EA9" w:rsidP="00E56EA9">
      <w:pPr>
        <w:ind w:firstLine="709"/>
        <w:jc w:val="center"/>
        <w:rPr>
          <w:rFonts w:ascii="Times New Roman" w:hAnsi="Times New Roman" w:cs="Times New Roman"/>
          <w:b/>
          <w:lang w:val="uk-UA"/>
        </w:rPr>
      </w:pPr>
      <w:r w:rsidRPr="00373603">
        <w:rPr>
          <w:rFonts w:ascii="Times New Roman" w:hAnsi="Times New Roman" w:cs="Times New Roman"/>
          <w:b/>
          <w:lang w:val="uk-UA"/>
        </w:rPr>
        <w:t>І. Предмет договору</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 xml:space="preserve">1.1. Учасник зобов'язується </w:t>
      </w:r>
      <w:r w:rsidR="00A0142C">
        <w:rPr>
          <w:rFonts w:ascii="Times New Roman" w:hAnsi="Times New Roman" w:cs="Times New Roman"/>
          <w:lang w:val="uk-UA"/>
        </w:rPr>
        <w:t>протягом 2023</w:t>
      </w:r>
      <w:r w:rsidRPr="00373603">
        <w:rPr>
          <w:rFonts w:ascii="Times New Roman" w:hAnsi="Times New Roman" w:cs="Times New Roman"/>
          <w:lang w:val="uk-UA"/>
        </w:rPr>
        <w:t xml:space="preserve"> року постав</w:t>
      </w:r>
      <w:r w:rsidR="008102B9">
        <w:rPr>
          <w:rFonts w:ascii="Times New Roman" w:hAnsi="Times New Roman" w:cs="Times New Roman"/>
          <w:lang w:val="uk-UA"/>
        </w:rPr>
        <w:t>и</w:t>
      </w:r>
      <w:r w:rsidRPr="00373603">
        <w:rPr>
          <w:rFonts w:ascii="Times New Roman" w:hAnsi="Times New Roman" w:cs="Times New Roman"/>
          <w:lang w:val="uk-UA"/>
        </w:rPr>
        <w:t xml:space="preserve">ти Замовникові </w:t>
      </w:r>
      <w:r w:rsidR="006A4F33" w:rsidRPr="00F92320">
        <w:rPr>
          <w:bCs/>
          <w:lang w:val="uk-UA" w:eastAsia="en-US"/>
        </w:rPr>
        <w:t>Комп’ютерні комплектуючі</w:t>
      </w:r>
      <w:r w:rsidR="006A4F33">
        <w:rPr>
          <w:lang w:val="uk-UA" w:eastAsia="en-US"/>
        </w:rPr>
        <w:t xml:space="preserve"> та периферійні пристрої</w:t>
      </w:r>
      <w:r w:rsidR="006A4F33">
        <w:rPr>
          <w:rFonts w:ascii="Times New Roman" w:hAnsi="Times New Roman" w:cs="Times New Roman"/>
          <w:lang w:val="uk-UA"/>
        </w:rPr>
        <w:t xml:space="preserve"> (далі за текстом – Товар)</w:t>
      </w:r>
      <w:r w:rsidRPr="00373603">
        <w:rPr>
          <w:rFonts w:ascii="Times New Roman" w:hAnsi="Times New Roman" w:cs="Times New Roman"/>
          <w:lang w:val="uk-UA"/>
        </w:rPr>
        <w:t xml:space="preserve">, зазначені в Специфікації, </w:t>
      </w:r>
      <w:r w:rsidR="007F01B1">
        <w:rPr>
          <w:rFonts w:ascii="Times New Roman" w:hAnsi="Times New Roman" w:cs="Times New Roman"/>
          <w:lang w:val="uk-UA"/>
        </w:rPr>
        <w:t>що є невід’ємною частиною Договору,</w:t>
      </w:r>
      <w:r w:rsidR="007F01B1" w:rsidRPr="00373603">
        <w:rPr>
          <w:rFonts w:ascii="Times New Roman" w:hAnsi="Times New Roman" w:cs="Times New Roman"/>
          <w:lang w:val="uk-UA"/>
        </w:rPr>
        <w:t xml:space="preserve"> </w:t>
      </w:r>
      <w:r w:rsidRPr="00373603">
        <w:rPr>
          <w:rFonts w:ascii="Times New Roman" w:hAnsi="Times New Roman" w:cs="Times New Roman"/>
          <w:lang w:val="uk-UA"/>
        </w:rPr>
        <w:t xml:space="preserve">а Замовник </w:t>
      </w:r>
      <w:r w:rsidR="000A4381">
        <w:rPr>
          <w:rFonts w:ascii="Times New Roman" w:hAnsi="Times New Roman" w:cs="Times New Roman"/>
          <w:lang w:val="uk-UA"/>
        </w:rPr>
        <w:t>–</w:t>
      </w:r>
      <w:r w:rsidRPr="00373603">
        <w:rPr>
          <w:rFonts w:ascii="Times New Roman" w:hAnsi="Times New Roman" w:cs="Times New Roman"/>
          <w:lang w:val="uk-UA"/>
        </w:rPr>
        <w:t xml:space="preserve"> прийняти і оплатити так</w:t>
      </w:r>
      <w:r w:rsidR="006A4F33">
        <w:rPr>
          <w:rFonts w:ascii="Times New Roman" w:hAnsi="Times New Roman" w:cs="Times New Roman"/>
          <w:lang w:val="uk-UA"/>
        </w:rPr>
        <w:t>ий Товар</w:t>
      </w:r>
      <w:r w:rsidRPr="00373603">
        <w:rPr>
          <w:rFonts w:ascii="Times New Roman" w:hAnsi="Times New Roman" w:cs="Times New Roman"/>
          <w:lang w:val="uk-UA"/>
        </w:rPr>
        <w:t>.</w:t>
      </w:r>
    </w:p>
    <w:p w:rsidR="008A5435" w:rsidRDefault="00E56EA9" w:rsidP="00E1164C">
      <w:pPr>
        <w:ind w:firstLine="709"/>
        <w:jc w:val="both"/>
        <w:rPr>
          <w:bCs/>
          <w:lang w:val="uk-UA"/>
        </w:rPr>
      </w:pPr>
      <w:r w:rsidRPr="00373603">
        <w:rPr>
          <w:rFonts w:ascii="Times New Roman" w:hAnsi="Times New Roman" w:cs="Times New Roman"/>
          <w:lang w:val="uk-UA"/>
        </w:rPr>
        <w:t xml:space="preserve">1.2. </w:t>
      </w:r>
      <w:r w:rsidR="008A5435">
        <w:rPr>
          <w:rFonts w:ascii="Times New Roman" w:hAnsi="Times New Roman" w:cs="Times New Roman"/>
          <w:lang w:val="uk-UA"/>
        </w:rPr>
        <w:t xml:space="preserve">Класифікація Товару </w:t>
      </w:r>
      <w:bookmarkStart w:id="0" w:name="_Hlk97042813"/>
      <w:r w:rsidR="008A5435">
        <w:rPr>
          <w:rFonts w:ascii="Times New Roman" w:hAnsi="Times New Roman" w:cs="Times New Roman"/>
          <w:lang w:val="uk-UA"/>
        </w:rPr>
        <w:t xml:space="preserve">за </w:t>
      </w:r>
      <w:bookmarkStart w:id="1" w:name="_Hlk138236939"/>
      <w:r w:rsidR="000451BC">
        <w:rPr>
          <w:rFonts w:ascii="Times New Roman" w:hAnsi="Times New Roman" w:cs="Times New Roman"/>
          <w:lang w:val="uk-UA"/>
        </w:rPr>
        <w:t xml:space="preserve">кодом </w:t>
      </w:r>
      <w:r w:rsidR="000451BC" w:rsidRPr="000451BC">
        <w:rPr>
          <w:rFonts w:ascii="Times New Roman" w:hAnsi="Times New Roman" w:cs="Times New Roman"/>
          <w:lang w:val="uk-UA"/>
        </w:rPr>
        <w:t>Єдиного закупівельного словника ДК 021:2015 (CPV)</w:t>
      </w:r>
      <w:r w:rsidR="000451BC">
        <w:rPr>
          <w:bCs/>
          <w:lang w:val="uk-UA"/>
        </w:rPr>
        <w:t xml:space="preserve"> </w:t>
      </w:r>
      <w:r w:rsidR="000451BC" w:rsidRPr="000451BC">
        <w:rPr>
          <w:bCs/>
          <w:lang w:val="uk-UA"/>
        </w:rPr>
        <w:t>: 30230000-0 Комп’ютерне обладнання</w:t>
      </w:r>
      <w:bookmarkEnd w:id="1"/>
      <w:r w:rsidR="008A5435">
        <w:rPr>
          <w:bCs/>
          <w:lang w:val="uk-UA"/>
        </w:rPr>
        <w:t>.</w:t>
      </w:r>
    </w:p>
    <w:bookmarkEnd w:id="0"/>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 xml:space="preserve">1.3. Обсяги закупівлі </w:t>
      </w:r>
      <w:r w:rsidR="0092683E" w:rsidRPr="00373603">
        <w:rPr>
          <w:rFonts w:ascii="Times New Roman" w:hAnsi="Times New Roman" w:cs="Times New Roman"/>
          <w:lang w:val="uk-UA"/>
        </w:rPr>
        <w:t>Товар</w:t>
      </w:r>
      <w:r w:rsidR="0092683E">
        <w:rPr>
          <w:rFonts w:ascii="Times New Roman" w:hAnsi="Times New Roman" w:cs="Times New Roman"/>
          <w:lang w:val="uk-UA"/>
        </w:rPr>
        <w:t>у</w:t>
      </w:r>
      <w:r w:rsidR="0092683E" w:rsidRPr="00373603">
        <w:rPr>
          <w:rFonts w:ascii="Times New Roman" w:hAnsi="Times New Roman" w:cs="Times New Roman"/>
          <w:lang w:val="uk-UA"/>
        </w:rPr>
        <w:t xml:space="preserve"> </w:t>
      </w:r>
      <w:r w:rsidRPr="00373603">
        <w:rPr>
          <w:rFonts w:ascii="Times New Roman" w:hAnsi="Times New Roman" w:cs="Times New Roman"/>
          <w:lang w:val="uk-UA"/>
        </w:rPr>
        <w:t xml:space="preserve">можуть бути зменшені залежно від реального фінансування видатків. </w:t>
      </w:r>
    </w:p>
    <w:p w:rsidR="00E56EA9" w:rsidRPr="00A4323A" w:rsidRDefault="00E56EA9" w:rsidP="00E56EA9">
      <w:pPr>
        <w:ind w:firstLine="709"/>
        <w:jc w:val="both"/>
        <w:rPr>
          <w:rFonts w:ascii="Times New Roman" w:hAnsi="Times New Roman" w:cs="Times New Roman"/>
          <w:lang w:val="uk-UA"/>
        </w:rPr>
      </w:pPr>
    </w:p>
    <w:p w:rsidR="00E56EA9" w:rsidRPr="00B44528" w:rsidRDefault="00E56EA9" w:rsidP="00B44528">
      <w:pPr>
        <w:ind w:firstLine="708"/>
        <w:jc w:val="center"/>
        <w:rPr>
          <w:b/>
          <w:i/>
          <w:iCs/>
          <w:color w:val="000000"/>
          <w:lang w:val="uk-UA"/>
        </w:rPr>
      </w:pPr>
      <w:r w:rsidRPr="00B44528">
        <w:rPr>
          <w:rFonts w:ascii="Times New Roman" w:hAnsi="Times New Roman" w:cs="Times New Roman"/>
          <w:b/>
          <w:lang w:val="uk-UA"/>
        </w:rPr>
        <w:t xml:space="preserve">II. </w:t>
      </w:r>
      <w:r w:rsidR="00B44528" w:rsidRPr="00B44528">
        <w:rPr>
          <w:b/>
          <w:iCs/>
          <w:color w:val="000000"/>
          <w:lang w:val="uk-UA"/>
        </w:rPr>
        <w:t>Якість, комплектність товару та гарантійні зобов’язання</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2.1. Учасник повинен поставити Замовнику </w:t>
      </w:r>
      <w:r w:rsidR="0092683E" w:rsidRPr="00A4323A">
        <w:rPr>
          <w:rFonts w:ascii="Times New Roman" w:hAnsi="Times New Roman" w:cs="Times New Roman"/>
          <w:lang w:val="uk-UA"/>
        </w:rPr>
        <w:t>Товар</w:t>
      </w:r>
      <w:r w:rsidRPr="00A4323A">
        <w:rPr>
          <w:rFonts w:ascii="Times New Roman" w:hAnsi="Times New Roman" w:cs="Times New Roman"/>
          <w:lang w:val="uk-UA"/>
        </w:rPr>
        <w:t>, якість якого відповідає затвердженим стандартам України</w:t>
      </w:r>
      <w:r w:rsidR="00C420D4">
        <w:rPr>
          <w:rFonts w:ascii="Times New Roman" w:hAnsi="Times New Roman" w:cs="Times New Roman"/>
          <w:lang w:val="uk-UA"/>
        </w:rPr>
        <w:t>,</w:t>
      </w:r>
      <w:r w:rsidRPr="00A4323A">
        <w:rPr>
          <w:rFonts w:ascii="Times New Roman" w:hAnsi="Times New Roman" w:cs="Times New Roman"/>
          <w:lang w:val="uk-UA"/>
        </w:rPr>
        <w:t xml:space="preserve"> </w:t>
      </w:r>
      <w:r w:rsidR="00C420D4">
        <w:rPr>
          <w:rFonts w:ascii="Times New Roman" w:hAnsi="Times New Roman" w:cs="Times New Roman"/>
          <w:lang w:val="uk-UA"/>
        </w:rPr>
        <w:t xml:space="preserve">технічним регламентам, </w:t>
      </w:r>
      <w:r w:rsidRPr="00A4323A">
        <w:rPr>
          <w:rFonts w:ascii="Times New Roman" w:hAnsi="Times New Roman" w:cs="Times New Roman"/>
          <w:lang w:val="uk-UA"/>
        </w:rPr>
        <w:t xml:space="preserve">технічним умовам підприємства-виробника, затвердженим на </w:t>
      </w:r>
      <w:r w:rsidR="00AF630A">
        <w:rPr>
          <w:rFonts w:ascii="Times New Roman" w:hAnsi="Times New Roman" w:cs="Times New Roman"/>
          <w:lang w:val="uk-UA"/>
        </w:rPr>
        <w:t>такий Товар</w:t>
      </w:r>
      <w:r w:rsidR="00C420D4">
        <w:rPr>
          <w:rFonts w:ascii="Times New Roman" w:hAnsi="Times New Roman" w:cs="Times New Roman"/>
          <w:lang w:val="uk-UA"/>
        </w:rPr>
        <w:t>,</w:t>
      </w:r>
      <w:r w:rsidRPr="00A4323A">
        <w:rPr>
          <w:rFonts w:ascii="Times New Roman" w:hAnsi="Times New Roman" w:cs="Times New Roman"/>
          <w:lang w:val="uk-UA"/>
        </w:rPr>
        <w:t xml:space="preserve"> та </w:t>
      </w:r>
      <w:r w:rsidR="00C420D4">
        <w:rPr>
          <w:rFonts w:ascii="Times New Roman" w:hAnsi="Times New Roman" w:cs="Times New Roman"/>
          <w:lang w:val="uk-UA"/>
        </w:rPr>
        <w:t xml:space="preserve">який </w:t>
      </w:r>
      <w:r w:rsidR="00C420D4" w:rsidRPr="00B44528">
        <w:rPr>
          <w:rFonts w:ascii="Times New Roman" w:hAnsi="Times New Roman" w:cs="Times New Roman"/>
          <w:lang w:val="uk-UA"/>
        </w:rPr>
        <w:t>сертифікован</w:t>
      </w:r>
      <w:r w:rsidR="00C420D4">
        <w:rPr>
          <w:rFonts w:ascii="Times New Roman" w:hAnsi="Times New Roman" w:cs="Times New Roman"/>
          <w:lang w:val="uk-UA"/>
        </w:rPr>
        <w:t>о</w:t>
      </w:r>
      <w:r w:rsidR="00C420D4" w:rsidRPr="00B44528">
        <w:rPr>
          <w:rFonts w:ascii="Times New Roman" w:hAnsi="Times New Roman" w:cs="Times New Roman"/>
          <w:lang w:val="uk-UA"/>
        </w:rPr>
        <w:t xml:space="preserve"> </w:t>
      </w:r>
      <w:r w:rsidR="00C04EDC">
        <w:rPr>
          <w:rFonts w:ascii="Times New Roman" w:hAnsi="Times New Roman" w:cs="Times New Roman"/>
          <w:lang w:val="uk-UA"/>
        </w:rPr>
        <w:t xml:space="preserve">відповідно до </w:t>
      </w:r>
      <w:r w:rsidR="00C420D4" w:rsidRPr="00B44528">
        <w:rPr>
          <w:rFonts w:ascii="Times New Roman" w:hAnsi="Times New Roman" w:cs="Times New Roman"/>
          <w:lang w:val="uk-UA"/>
        </w:rPr>
        <w:t>законодавства України</w:t>
      </w:r>
      <w:r w:rsidR="00C04EDC">
        <w:rPr>
          <w:rFonts w:ascii="Times New Roman" w:hAnsi="Times New Roman" w:cs="Times New Roman"/>
          <w:lang w:val="uk-UA"/>
        </w:rPr>
        <w:t>.</w:t>
      </w:r>
    </w:p>
    <w:p w:rsidR="00373E7F" w:rsidRDefault="00AF630A" w:rsidP="00B44528">
      <w:pPr>
        <w:ind w:firstLine="709"/>
        <w:jc w:val="both"/>
        <w:rPr>
          <w:rFonts w:ascii="Times New Roman" w:hAnsi="Times New Roman" w:cs="Times New Roman"/>
          <w:lang w:val="uk-UA"/>
        </w:rPr>
      </w:pPr>
      <w:r>
        <w:rPr>
          <w:rFonts w:ascii="Times New Roman" w:hAnsi="Times New Roman" w:cs="Times New Roman"/>
          <w:lang w:val="uk-UA"/>
        </w:rPr>
        <w:t xml:space="preserve">2.2. </w:t>
      </w:r>
      <w:r w:rsidRPr="00AF630A">
        <w:rPr>
          <w:rFonts w:ascii="Times New Roman" w:hAnsi="Times New Roman" w:cs="Times New Roman"/>
          <w:lang w:val="uk-UA"/>
        </w:rPr>
        <w:t>Товар повинен бути новим</w:t>
      </w:r>
      <w:r w:rsidR="00373E7F">
        <w:rPr>
          <w:rFonts w:ascii="Times New Roman" w:hAnsi="Times New Roman" w:cs="Times New Roman"/>
          <w:lang w:val="uk-UA"/>
        </w:rPr>
        <w:t>,</w:t>
      </w:r>
      <w:r w:rsidR="00373E7F" w:rsidRPr="00373E7F">
        <w:rPr>
          <w:rFonts w:ascii="Times New Roman" w:hAnsi="Times New Roman" w:cs="Times New Roman"/>
          <w:bCs/>
          <w:lang w:val="uk-UA"/>
        </w:rPr>
        <w:t xml:space="preserve"> не містити слідів експлуатації</w:t>
      </w:r>
      <w:r w:rsidR="00373E7F">
        <w:rPr>
          <w:rFonts w:ascii="Times New Roman" w:hAnsi="Times New Roman" w:cs="Times New Roman"/>
          <w:bCs/>
          <w:lang w:val="uk-UA"/>
        </w:rPr>
        <w:t>.</w:t>
      </w:r>
    </w:p>
    <w:p w:rsidR="006615F7" w:rsidRDefault="004545E9" w:rsidP="00B44528">
      <w:pPr>
        <w:ind w:firstLine="709"/>
        <w:jc w:val="both"/>
        <w:rPr>
          <w:rFonts w:ascii="Times New Roman" w:hAnsi="Times New Roman" w:cs="Times New Roman"/>
          <w:lang w:val="uk-UA"/>
        </w:rPr>
      </w:pPr>
      <w:r w:rsidRPr="004545E9">
        <w:rPr>
          <w:rFonts w:ascii="Times New Roman" w:hAnsi="Times New Roman" w:cs="Times New Roman"/>
          <w:lang w:val="uk-UA"/>
        </w:rPr>
        <w:t>2.</w:t>
      </w:r>
      <w:r w:rsidR="00AF630A">
        <w:rPr>
          <w:rFonts w:ascii="Times New Roman" w:hAnsi="Times New Roman" w:cs="Times New Roman"/>
          <w:lang w:val="uk-UA"/>
        </w:rPr>
        <w:t>3</w:t>
      </w:r>
      <w:r w:rsidRPr="004545E9">
        <w:rPr>
          <w:rFonts w:ascii="Times New Roman" w:hAnsi="Times New Roman" w:cs="Times New Roman"/>
          <w:lang w:val="uk-UA"/>
        </w:rPr>
        <w:t>. Постачальник повинен засвідчити якість Товару, що постачається, належним чином оформленими документами, які надаються разом з Товаром</w:t>
      </w:r>
      <w:r>
        <w:rPr>
          <w:rFonts w:ascii="Times New Roman" w:hAnsi="Times New Roman" w:cs="Times New Roman"/>
          <w:lang w:val="uk-UA"/>
        </w:rPr>
        <w:t>:</w:t>
      </w:r>
      <w:r w:rsidRPr="004545E9">
        <w:rPr>
          <w:rFonts w:ascii="Times New Roman" w:hAnsi="Times New Roman" w:cs="Times New Roman"/>
          <w:lang w:val="uk-UA"/>
        </w:rPr>
        <w:t xml:space="preserve"> _________________</w:t>
      </w:r>
      <w:r w:rsidR="006615F7">
        <w:rPr>
          <w:rFonts w:ascii="Times New Roman" w:hAnsi="Times New Roman" w:cs="Times New Roman"/>
          <w:lang w:val="uk-UA"/>
        </w:rPr>
        <w:t>_</w:t>
      </w:r>
      <w:r w:rsidRPr="004545E9">
        <w:rPr>
          <w:rFonts w:ascii="Times New Roman" w:hAnsi="Times New Roman" w:cs="Times New Roman"/>
          <w:lang w:val="uk-UA"/>
        </w:rPr>
        <w:t>____________</w:t>
      </w:r>
      <w:r w:rsidR="002509C1" w:rsidRPr="004241F0">
        <w:rPr>
          <w:rStyle w:val="a8"/>
          <w:rFonts w:ascii="Times New Roman" w:hAnsi="Times New Roman" w:cs="Times New Roman"/>
          <w:color w:val="0066FF"/>
          <w:lang w:val="uk-UA"/>
        </w:rPr>
        <w:footnoteReference w:id="1"/>
      </w:r>
      <w:r w:rsidR="006615F7" w:rsidRPr="002509C1">
        <w:rPr>
          <w:rFonts w:ascii="Times New Roman" w:hAnsi="Times New Roman" w:cs="Times New Roman"/>
          <w:color w:val="0000FF"/>
          <w:lang w:val="uk-UA"/>
        </w:rPr>
        <w:t>.</w:t>
      </w:r>
    </w:p>
    <w:p w:rsidR="00B44528" w:rsidRPr="00B44528" w:rsidRDefault="000464C8" w:rsidP="002509C1">
      <w:pPr>
        <w:ind w:firstLine="709"/>
        <w:jc w:val="both"/>
        <w:rPr>
          <w:rFonts w:ascii="Times New Roman" w:hAnsi="Times New Roman" w:cs="Times New Roman"/>
          <w:lang w:val="uk-UA"/>
        </w:rPr>
      </w:pPr>
      <w:r>
        <w:rPr>
          <w:rFonts w:ascii="Times New Roman" w:hAnsi="Times New Roman" w:cs="Times New Roman"/>
          <w:lang w:val="uk-UA"/>
        </w:rPr>
        <w:t>2</w:t>
      </w:r>
      <w:r w:rsidRPr="00B44528">
        <w:rPr>
          <w:rFonts w:ascii="Times New Roman" w:hAnsi="Times New Roman" w:cs="Times New Roman"/>
          <w:lang w:val="uk-UA"/>
        </w:rPr>
        <w:t>.</w:t>
      </w:r>
      <w:r w:rsidR="00AF630A">
        <w:rPr>
          <w:rFonts w:ascii="Times New Roman" w:hAnsi="Times New Roman" w:cs="Times New Roman"/>
          <w:lang w:val="uk-UA"/>
        </w:rPr>
        <w:t>4.</w:t>
      </w:r>
      <w:r w:rsidRPr="00B44528">
        <w:rPr>
          <w:rFonts w:ascii="Times New Roman" w:hAnsi="Times New Roman" w:cs="Times New Roman"/>
          <w:lang w:val="uk-UA"/>
        </w:rPr>
        <w:t xml:space="preserve"> На </w:t>
      </w:r>
      <w:r>
        <w:rPr>
          <w:rFonts w:ascii="Times New Roman" w:hAnsi="Times New Roman" w:cs="Times New Roman"/>
          <w:lang w:val="uk-UA"/>
        </w:rPr>
        <w:t>Т</w:t>
      </w:r>
      <w:r w:rsidRPr="00B44528">
        <w:rPr>
          <w:rFonts w:ascii="Times New Roman" w:hAnsi="Times New Roman" w:cs="Times New Roman"/>
          <w:lang w:val="uk-UA"/>
        </w:rPr>
        <w:t xml:space="preserve">овар встановлюється </w:t>
      </w:r>
      <w:bookmarkStart w:id="2" w:name="_GoBack"/>
      <w:r>
        <w:rPr>
          <w:rFonts w:ascii="Times New Roman" w:hAnsi="Times New Roman" w:cs="Times New Roman"/>
          <w:lang w:val="uk-UA"/>
        </w:rPr>
        <w:t>г</w:t>
      </w:r>
      <w:r w:rsidRPr="00B44528">
        <w:rPr>
          <w:rFonts w:ascii="Times New Roman" w:hAnsi="Times New Roman" w:cs="Times New Roman"/>
          <w:lang w:val="uk-UA"/>
        </w:rPr>
        <w:t>ара</w:t>
      </w:r>
      <w:bookmarkEnd w:id="2"/>
      <w:r w:rsidRPr="00B44528">
        <w:rPr>
          <w:rFonts w:ascii="Times New Roman" w:hAnsi="Times New Roman" w:cs="Times New Roman"/>
          <w:lang w:val="uk-UA"/>
        </w:rPr>
        <w:t>нтія строком</w:t>
      </w:r>
      <w:r w:rsidR="002509C1">
        <w:rPr>
          <w:rFonts w:ascii="Times New Roman" w:hAnsi="Times New Roman" w:cs="Times New Roman"/>
          <w:lang w:val="uk-UA"/>
        </w:rPr>
        <w:t xml:space="preserve">, що вказаний у специфікації до цього Договору і розпочинається </w:t>
      </w:r>
      <w:r w:rsidRPr="00B44528">
        <w:rPr>
          <w:rFonts w:ascii="Times New Roman" w:hAnsi="Times New Roman" w:cs="Times New Roman"/>
          <w:lang w:val="uk-UA"/>
        </w:rPr>
        <w:t>з д</w:t>
      </w:r>
      <w:r w:rsidR="002509C1">
        <w:rPr>
          <w:rFonts w:ascii="Times New Roman" w:hAnsi="Times New Roman" w:cs="Times New Roman"/>
          <w:lang w:val="uk-UA"/>
        </w:rPr>
        <w:t>ати</w:t>
      </w:r>
      <w:r w:rsidRPr="00B44528">
        <w:rPr>
          <w:rFonts w:ascii="Times New Roman" w:hAnsi="Times New Roman" w:cs="Times New Roman"/>
          <w:lang w:val="uk-UA"/>
        </w:rPr>
        <w:t xml:space="preserve"> передачі Товару </w:t>
      </w:r>
      <w:r>
        <w:rPr>
          <w:rFonts w:ascii="Times New Roman" w:hAnsi="Times New Roman" w:cs="Times New Roman"/>
          <w:lang w:val="uk-UA"/>
        </w:rPr>
        <w:t>Замовнику</w:t>
      </w:r>
      <w:r w:rsidRPr="00B44528">
        <w:rPr>
          <w:rFonts w:ascii="Times New Roman" w:hAnsi="Times New Roman" w:cs="Times New Roman"/>
          <w:lang w:val="uk-UA"/>
        </w:rPr>
        <w:t xml:space="preserve">, але не менше ніж </w:t>
      </w:r>
      <w:r>
        <w:rPr>
          <w:rFonts w:ascii="Times New Roman" w:hAnsi="Times New Roman" w:cs="Times New Roman"/>
          <w:lang w:val="uk-UA"/>
        </w:rPr>
        <w:t xml:space="preserve">гарантійний строк, </w:t>
      </w:r>
      <w:r w:rsidR="00075C24">
        <w:rPr>
          <w:rFonts w:ascii="Times New Roman" w:hAnsi="Times New Roman" w:cs="Times New Roman"/>
          <w:lang w:val="uk-UA"/>
        </w:rPr>
        <w:t>встановлений</w:t>
      </w:r>
      <w:r>
        <w:rPr>
          <w:rFonts w:ascii="Times New Roman" w:hAnsi="Times New Roman" w:cs="Times New Roman"/>
          <w:lang w:val="uk-UA"/>
        </w:rPr>
        <w:t xml:space="preserve"> виробником.</w:t>
      </w:r>
      <w:r w:rsidR="00C95876">
        <w:rPr>
          <w:rFonts w:ascii="Times New Roman" w:hAnsi="Times New Roman" w:cs="Times New Roman"/>
          <w:lang w:val="uk-UA"/>
        </w:rPr>
        <w:t xml:space="preserve"> </w:t>
      </w:r>
      <w:r w:rsidR="00B44528" w:rsidRPr="00B44528">
        <w:rPr>
          <w:rFonts w:ascii="Times New Roman" w:hAnsi="Times New Roman" w:cs="Times New Roman"/>
          <w:lang w:val="uk-UA"/>
        </w:rPr>
        <w:t xml:space="preserve">Гарантійний термін використання </w:t>
      </w:r>
      <w:r w:rsidR="0092683E">
        <w:rPr>
          <w:rFonts w:ascii="Times New Roman" w:hAnsi="Times New Roman" w:cs="Times New Roman"/>
          <w:lang w:val="uk-UA"/>
        </w:rPr>
        <w:t>Т</w:t>
      </w:r>
      <w:r w:rsidR="0092683E" w:rsidRPr="00B44528">
        <w:rPr>
          <w:rFonts w:ascii="Times New Roman" w:hAnsi="Times New Roman" w:cs="Times New Roman"/>
          <w:lang w:val="uk-UA"/>
        </w:rPr>
        <w:t xml:space="preserve">овару </w:t>
      </w:r>
      <w:r w:rsidR="00B44528" w:rsidRPr="00B44528">
        <w:rPr>
          <w:rFonts w:ascii="Times New Roman" w:hAnsi="Times New Roman" w:cs="Times New Roman"/>
          <w:lang w:val="uk-UA"/>
        </w:rPr>
        <w:t>вказується в паспорті і діє при дотриманні умов транспо</w:t>
      </w:r>
      <w:r>
        <w:rPr>
          <w:rFonts w:ascii="Times New Roman" w:hAnsi="Times New Roman" w:cs="Times New Roman"/>
          <w:lang w:val="uk-UA"/>
        </w:rPr>
        <w:t>ртування, зберігання</w:t>
      </w:r>
      <w:r w:rsidR="00B44528" w:rsidRPr="00B44528">
        <w:rPr>
          <w:rFonts w:ascii="Times New Roman" w:hAnsi="Times New Roman" w:cs="Times New Roman"/>
          <w:lang w:val="uk-UA"/>
        </w:rPr>
        <w:t xml:space="preserve"> та експлуатації </w:t>
      </w:r>
      <w:r w:rsidR="00025DED">
        <w:rPr>
          <w:rFonts w:ascii="Times New Roman" w:hAnsi="Times New Roman" w:cs="Times New Roman"/>
          <w:lang w:val="uk-UA"/>
        </w:rPr>
        <w:t xml:space="preserve">Товару </w:t>
      </w:r>
      <w:r w:rsidR="00C420D4">
        <w:rPr>
          <w:rFonts w:ascii="Times New Roman" w:hAnsi="Times New Roman" w:cs="Times New Roman"/>
          <w:lang w:val="uk-UA"/>
        </w:rPr>
        <w:t>Замовником</w:t>
      </w:r>
      <w:r w:rsidR="00B44528" w:rsidRPr="00B44528">
        <w:rPr>
          <w:rFonts w:ascii="Times New Roman" w:hAnsi="Times New Roman" w:cs="Times New Roman"/>
          <w:lang w:val="uk-UA"/>
        </w:rPr>
        <w:t>.</w:t>
      </w:r>
    </w:p>
    <w:p w:rsidR="00AF630A" w:rsidRDefault="00C420D4" w:rsidP="00AF630A">
      <w:pPr>
        <w:ind w:firstLine="709"/>
        <w:jc w:val="both"/>
        <w:rPr>
          <w:rFonts w:ascii="Times New Roman" w:hAnsi="Times New Roman" w:cs="Times New Roman"/>
          <w:lang w:val="uk-UA"/>
        </w:rPr>
      </w:pPr>
      <w:r w:rsidRPr="00C95876">
        <w:rPr>
          <w:rFonts w:ascii="Times New Roman" w:hAnsi="Times New Roman" w:cs="Times New Roman"/>
          <w:lang w:val="uk-UA"/>
        </w:rPr>
        <w:t>2</w:t>
      </w:r>
      <w:r w:rsidR="00B44528" w:rsidRPr="00C95876">
        <w:rPr>
          <w:rFonts w:ascii="Times New Roman" w:hAnsi="Times New Roman" w:cs="Times New Roman"/>
          <w:lang w:val="uk-UA"/>
        </w:rPr>
        <w:t>.</w:t>
      </w:r>
      <w:r w:rsidR="00C95876" w:rsidRPr="00C95876">
        <w:rPr>
          <w:rFonts w:ascii="Times New Roman" w:hAnsi="Times New Roman" w:cs="Times New Roman"/>
          <w:lang w:val="uk-UA"/>
        </w:rPr>
        <w:t>5</w:t>
      </w:r>
      <w:r w:rsidR="00B44528" w:rsidRPr="00C95876">
        <w:rPr>
          <w:rFonts w:ascii="Times New Roman" w:hAnsi="Times New Roman" w:cs="Times New Roman"/>
          <w:lang w:val="uk-UA"/>
        </w:rPr>
        <w:t xml:space="preserve">. Гарантійні зобов’язання поширюються на </w:t>
      </w:r>
      <w:r w:rsidR="0092683E" w:rsidRPr="00C95876">
        <w:rPr>
          <w:rFonts w:ascii="Times New Roman" w:hAnsi="Times New Roman" w:cs="Times New Roman"/>
          <w:lang w:val="uk-UA"/>
        </w:rPr>
        <w:t>Товар</w:t>
      </w:r>
      <w:r w:rsidR="00B44528" w:rsidRPr="00C95876">
        <w:rPr>
          <w:rFonts w:ascii="Times New Roman" w:hAnsi="Times New Roman" w:cs="Times New Roman"/>
          <w:lang w:val="uk-UA"/>
        </w:rPr>
        <w:t xml:space="preserve">, зберігання і експлуатація якого проводиться згідно паспортів і інструкцій </w:t>
      </w:r>
      <w:r w:rsidRPr="00C95876">
        <w:rPr>
          <w:rFonts w:ascii="Times New Roman" w:hAnsi="Times New Roman" w:cs="Times New Roman"/>
          <w:lang w:val="uk-UA"/>
        </w:rPr>
        <w:t>щодо його</w:t>
      </w:r>
      <w:r w:rsidR="00B44528" w:rsidRPr="00C95876">
        <w:rPr>
          <w:rFonts w:ascii="Times New Roman" w:hAnsi="Times New Roman" w:cs="Times New Roman"/>
          <w:lang w:val="uk-UA"/>
        </w:rPr>
        <w:t xml:space="preserve"> експлуатації.</w:t>
      </w:r>
    </w:p>
    <w:p w:rsidR="00C95876" w:rsidRDefault="00AF630A" w:rsidP="00C95876">
      <w:pPr>
        <w:ind w:firstLine="709"/>
        <w:jc w:val="both"/>
        <w:rPr>
          <w:rFonts w:ascii="Times New Roman" w:hAnsi="Times New Roman" w:cs="Times New Roman"/>
          <w:lang w:val="uk-UA"/>
        </w:rPr>
      </w:pPr>
      <w:r>
        <w:rPr>
          <w:rFonts w:ascii="Times New Roman" w:hAnsi="Times New Roman" w:cs="Times New Roman"/>
          <w:lang w:val="uk-UA"/>
        </w:rPr>
        <w:t>2.</w:t>
      </w:r>
      <w:r w:rsidR="00C95876">
        <w:rPr>
          <w:rFonts w:ascii="Times New Roman" w:hAnsi="Times New Roman" w:cs="Times New Roman"/>
          <w:lang w:val="uk-UA"/>
        </w:rPr>
        <w:t>6</w:t>
      </w:r>
      <w:r>
        <w:rPr>
          <w:rFonts w:ascii="Times New Roman" w:hAnsi="Times New Roman" w:cs="Times New Roman"/>
          <w:lang w:val="uk-UA"/>
        </w:rPr>
        <w:t xml:space="preserve">. </w:t>
      </w:r>
      <w:r w:rsidRPr="00AF630A">
        <w:rPr>
          <w:rFonts w:ascii="Times New Roman" w:hAnsi="Times New Roman" w:cs="Times New Roman"/>
          <w:lang w:val="uk-UA"/>
        </w:rPr>
        <w:t xml:space="preserve">У випадку невідповідності Товару умовам даного Договору, </w:t>
      </w:r>
      <w:r w:rsidR="00C95876">
        <w:rPr>
          <w:rFonts w:ascii="Times New Roman" w:hAnsi="Times New Roman" w:cs="Times New Roman"/>
          <w:lang w:val="uk-UA"/>
        </w:rPr>
        <w:t>Замовник</w:t>
      </w:r>
      <w:r w:rsidRPr="00AF630A">
        <w:rPr>
          <w:rFonts w:ascii="Times New Roman" w:hAnsi="Times New Roman" w:cs="Times New Roman"/>
          <w:lang w:val="uk-UA"/>
        </w:rPr>
        <w:t xml:space="preserve"> має право відмовитись від прийняття та оплати такого Товару.</w:t>
      </w:r>
    </w:p>
    <w:p w:rsidR="00C95876" w:rsidRPr="00AF630A" w:rsidRDefault="00C95876" w:rsidP="00C95876">
      <w:pPr>
        <w:ind w:firstLine="709"/>
        <w:jc w:val="both"/>
        <w:rPr>
          <w:rFonts w:ascii="Times New Roman" w:hAnsi="Times New Roman" w:cs="Times New Roman"/>
          <w:lang w:val="uk-UA"/>
        </w:rPr>
      </w:pPr>
      <w:r>
        <w:rPr>
          <w:rFonts w:ascii="Times New Roman" w:hAnsi="Times New Roman" w:cs="Times New Roman"/>
          <w:lang w:val="uk-UA"/>
        </w:rPr>
        <w:t xml:space="preserve">2.7. </w:t>
      </w:r>
      <w:r w:rsidRPr="00AF630A">
        <w:rPr>
          <w:rFonts w:ascii="Times New Roman" w:hAnsi="Times New Roman" w:cs="Times New Roman"/>
          <w:lang w:val="uk-UA"/>
        </w:rPr>
        <w:t xml:space="preserve">Постачальник </w:t>
      </w:r>
      <w:r>
        <w:rPr>
          <w:rFonts w:ascii="Times New Roman" w:hAnsi="Times New Roman" w:cs="Times New Roman"/>
          <w:lang w:val="uk-UA"/>
        </w:rPr>
        <w:t xml:space="preserve">(Учасник) </w:t>
      </w:r>
      <w:r w:rsidRPr="00AF630A">
        <w:rPr>
          <w:rFonts w:ascii="Times New Roman" w:hAnsi="Times New Roman" w:cs="Times New Roman"/>
          <w:lang w:val="uk-UA"/>
        </w:rPr>
        <w:t xml:space="preserve">відповідає за всі недоліки Товару, які не могли бути виявлені </w:t>
      </w:r>
      <w:r>
        <w:rPr>
          <w:rFonts w:ascii="Times New Roman" w:hAnsi="Times New Roman" w:cs="Times New Roman"/>
          <w:lang w:val="uk-UA"/>
        </w:rPr>
        <w:t>Замовником</w:t>
      </w:r>
      <w:r w:rsidRPr="00AF630A">
        <w:rPr>
          <w:rFonts w:ascii="Times New Roman" w:hAnsi="Times New Roman" w:cs="Times New Roman"/>
          <w:lang w:val="uk-UA"/>
        </w:rPr>
        <w:t xml:space="preserve"> під час прий</w:t>
      </w:r>
      <w:r>
        <w:rPr>
          <w:rFonts w:ascii="Times New Roman" w:hAnsi="Times New Roman" w:cs="Times New Roman"/>
          <w:lang w:val="uk-UA"/>
        </w:rPr>
        <w:t>мання</w:t>
      </w:r>
      <w:r w:rsidRPr="00AF630A">
        <w:rPr>
          <w:rFonts w:ascii="Times New Roman" w:hAnsi="Times New Roman" w:cs="Times New Roman"/>
          <w:lang w:val="uk-UA"/>
        </w:rPr>
        <w:t xml:space="preserve"> Товару протягом строку дії договору.</w:t>
      </w:r>
    </w:p>
    <w:p w:rsidR="00AF630A" w:rsidRDefault="00C420D4" w:rsidP="00C95876">
      <w:pPr>
        <w:ind w:firstLine="709"/>
        <w:jc w:val="both"/>
        <w:rPr>
          <w:rFonts w:ascii="Times New Roman" w:hAnsi="Times New Roman" w:cs="Times New Roman"/>
          <w:lang w:val="uk-UA"/>
        </w:rPr>
      </w:pPr>
      <w:r>
        <w:rPr>
          <w:rFonts w:ascii="Times New Roman" w:hAnsi="Times New Roman" w:cs="Times New Roman"/>
          <w:lang w:val="uk-UA"/>
        </w:rPr>
        <w:t>2</w:t>
      </w:r>
      <w:r w:rsidR="00B44528" w:rsidRPr="00B44528">
        <w:rPr>
          <w:rFonts w:ascii="Times New Roman" w:hAnsi="Times New Roman" w:cs="Times New Roman"/>
          <w:lang w:val="uk-UA"/>
        </w:rPr>
        <w:t>.</w:t>
      </w:r>
      <w:r w:rsidR="00C95876">
        <w:rPr>
          <w:rFonts w:ascii="Times New Roman" w:hAnsi="Times New Roman" w:cs="Times New Roman"/>
          <w:lang w:val="uk-UA"/>
        </w:rPr>
        <w:t>8</w:t>
      </w:r>
      <w:r w:rsidR="00B44528" w:rsidRPr="00B44528">
        <w:rPr>
          <w:rFonts w:ascii="Times New Roman" w:hAnsi="Times New Roman" w:cs="Times New Roman"/>
          <w:lang w:val="uk-UA"/>
        </w:rPr>
        <w:t xml:space="preserve">. У разі виявлення </w:t>
      </w:r>
      <w:r>
        <w:rPr>
          <w:rFonts w:ascii="Times New Roman" w:hAnsi="Times New Roman" w:cs="Times New Roman"/>
          <w:lang w:val="uk-UA"/>
        </w:rPr>
        <w:t>Замовником</w:t>
      </w:r>
      <w:r w:rsidR="00B44528" w:rsidRPr="00B44528">
        <w:rPr>
          <w:rFonts w:ascii="Times New Roman" w:hAnsi="Times New Roman" w:cs="Times New Roman"/>
          <w:lang w:val="uk-UA"/>
        </w:rPr>
        <w:t xml:space="preserve"> недоліків (дефектів) Товару протягом гарантійного терміну експлуатації, </w:t>
      </w:r>
      <w:r w:rsidR="004A4334">
        <w:rPr>
          <w:rFonts w:ascii="Times New Roman" w:hAnsi="Times New Roman" w:cs="Times New Roman"/>
          <w:lang w:val="uk-UA"/>
        </w:rPr>
        <w:t>Учас</w:t>
      </w:r>
      <w:r w:rsidR="00B44528" w:rsidRPr="00B44528">
        <w:rPr>
          <w:rFonts w:ascii="Times New Roman" w:hAnsi="Times New Roman" w:cs="Times New Roman"/>
          <w:lang w:val="uk-UA"/>
        </w:rPr>
        <w:t xml:space="preserve">ник зобов'язаний виконати гарантійні зобов’язання шляхом усунення таких недоліків (дефектів) на виробничих </w:t>
      </w:r>
      <w:r w:rsidR="004A4334">
        <w:rPr>
          <w:rFonts w:ascii="Times New Roman" w:hAnsi="Times New Roman" w:cs="Times New Roman"/>
          <w:lang w:val="uk-UA"/>
        </w:rPr>
        <w:t xml:space="preserve">потужностях Учасника </w:t>
      </w:r>
      <w:r w:rsidR="00B44528" w:rsidRPr="00B44528">
        <w:rPr>
          <w:rFonts w:ascii="Times New Roman" w:hAnsi="Times New Roman" w:cs="Times New Roman"/>
          <w:lang w:val="uk-UA"/>
        </w:rPr>
        <w:t xml:space="preserve">в строк, не більше як </w:t>
      </w:r>
      <w:r w:rsidR="004A4334">
        <w:rPr>
          <w:rFonts w:ascii="Times New Roman" w:hAnsi="Times New Roman" w:cs="Times New Roman"/>
          <w:lang w:val="uk-UA"/>
        </w:rPr>
        <w:t>14</w:t>
      </w:r>
      <w:r w:rsidR="00B44528" w:rsidRPr="00B44528">
        <w:rPr>
          <w:rFonts w:ascii="Times New Roman" w:hAnsi="Times New Roman" w:cs="Times New Roman"/>
          <w:lang w:val="uk-UA"/>
        </w:rPr>
        <w:t xml:space="preserve"> (</w:t>
      </w:r>
      <w:r w:rsidR="004A4334">
        <w:rPr>
          <w:rFonts w:ascii="Times New Roman" w:hAnsi="Times New Roman" w:cs="Times New Roman"/>
          <w:lang w:val="uk-UA"/>
        </w:rPr>
        <w:t>чотирнад</w:t>
      </w:r>
      <w:r w:rsidR="00B44528" w:rsidRPr="00B44528">
        <w:rPr>
          <w:rFonts w:ascii="Times New Roman" w:hAnsi="Times New Roman" w:cs="Times New Roman"/>
          <w:lang w:val="uk-UA"/>
        </w:rPr>
        <w:t>цят</w:t>
      </w:r>
      <w:r w:rsidR="00075C24">
        <w:rPr>
          <w:rFonts w:ascii="Times New Roman" w:hAnsi="Times New Roman" w:cs="Times New Roman"/>
          <w:lang w:val="uk-UA"/>
        </w:rPr>
        <w:t>ь</w:t>
      </w:r>
      <w:r w:rsidR="00B44528" w:rsidRPr="00B44528">
        <w:rPr>
          <w:rFonts w:ascii="Times New Roman" w:hAnsi="Times New Roman" w:cs="Times New Roman"/>
          <w:lang w:val="uk-UA"/>
        </w:rPr>
        <w:t>) календарних днів з дати отримання Товару</w:t>
      </w:r>
      <w:r w:rsidR="004A4334">
        <w:rPr>
          <w:rFonts w:ascii="Times New Roman" w:hAnsi="Times New Roman" w:cs="Times New Roman"/>
          <w:lang w:val="uk-UA"/>
        </w:rPr>
        <w:t xml:space="preserve"> Учасником</w:t>
      </w:r>
      <w:r w:rsidR="00B44528" w:rsidRPr="00B44528">
        <w:rPr>
          <w:rFonts w:ascii="Times New Roman" w:hAnsi="Times New Roman" w:cs="Times New Roman"/>
          <w:lang w:val="uk-UA"/>
        </w:rPr>
        <w:t xml:space="preserve">, якщо Сторони не </w:t>
      </w:r>
      <w:r w:rsidR="00B44528" w:rsidRPr="00B44528">
        <w:rPr>
          <w:rFonts w:ascii="Times New Roman" w:hAnsi="Times New Roman" w:cs="Times New Roman"/>
          <w:lang w:val="uk-UA"/>
        </w:rPr>
        <w:lastRenderedPageBreak/>
        <w:t xml:space="preserve">встановлять інший термін виконання </w:t>
      </w:r>
      <w:r w:rsidR="0092683E">
        <w:rPr>
          <w:rFonts w:ascii="Times New Roman" w:hAnsi="Times New Roman" w:cs="Times New Roman"/>
          <w:lang w:val="uk-UA"/>
        </w:rPr>
        <w:t>Учасником</w:t>
      </w:r>
      <w:r w:rsidR="00B44528" w:rsidRPr="00B44528">
        <w:rPr>
          <w:rFonts w:ascii="Times New Roman" w:hAnsi="Times New Roman" w:cs="Times New Roman"/>
          <w:lang w:val="uk-UA"/>
        </w:rPr>
        <w:t xml:space="preserve"> даного зобов'язання.</w:t>
      </w:r>
    </w:p>
    <w:p w:rsidR="00032430" w:rsidRPr="00032430" w:rsidRDefault="00C95876" w:rsidP="002509C1">
      <w:pPr>
        <w:tabs>
          <w:tab w:val="left" w:pos="284"/>
        </w:tabs>
        <w:ind w:firstLine="709"/>
        <w:jc w:val="both"/>
        <w:rPr>
          <w:rFonts w:ascii="Times New Roman" w:hAnsi="Times New Roman" w:cs="Times New Roman"/>
          <w:bCs/>
          <w:iCs/>
          <w:lang w:val="uk-UA"/>
        </w:rPr>
      </w:pPr>
      <w:r>
        <w:rPr>
          <w:rFonts w:ascii="Times New Roman" w:hAnsi="Times New Roman" w:cs="Times New Roman"/>
          <w:lang w:val="uk-UA"/>
        </w:rPr>
        <w:t>2</w:t>
      </w:r>
      <w:r w:rsidR="00AF630A" w:rsidRPr="00AF630A">
        <w:rPr>
          <w:rFonts w:ascii="Times New Roman" w:hAnsi="Times New Roman" w:cs="Times New Roman"/>
          <w:lang w:val="uk-UA"/>
        </w:rPr>
        <w:t>.</w:t>
      </w:r>
      <w:r>
        <w:rPr>
          <w:rFonts w:ascii="Times New Roman" w:hAnsi="Times New Roman" w:cs="Times New Roman"/>
          <w:lang w:val="uk-UA"/>
        </w:rPr>
        <w:t>9</w:t>
      </w:r>
      <w:r w:rsidR="00AF630A" w:rsidRPr="00AF630A">
        <w:rPr>
          <w:rFonts w:ascii="Times New Roman" w:hAnsi="Times New Roman" w:cs="Times New Roman"/>
          <w:lang w:val="uk-UA"/>
        </w:rPr>
        <w:t xml:space="preserve">. </w:t>
      </w:r>
      <w:r>
        <w:rPr>
          <w:rFonts w:ascii="Times New Roman" w:hAnsi="Times New Roman" w:cs="Times New Roman"/>
          <w:lang w:val="uk-UA"/>
        </w:rPr>
        <w:t>Товар</w:t>
      </w:r>
      <w:r w:rsidR="00BE5EE8">
        <w:rPr>
          <w:rFonts w:ascii="Times New Roman" w:hAnsi="Times New Roman" w:cs="Times New Roman"/>
          <w:lang w:val="uk-UA"/>
        </w:rPr>
        <w:t xml:space="preserve"> і Учасник</w:t>
      </w:r>
      <w:r>
        <w:rPr>
          <w:rFonts w:ascii="Times New Roman" w:hAnsi="Times New Roman" w:cs="Times New Roman"/>
          <w:lang w:val="uk-UA"/>
        </w:rPr>
        <w:t xml:space="preserve"> не повин</w:t>
      </w:r>
      <w:r w:rsidR="00BE5EE8">
        <w:rPr>
          <w:rFonts w:ascii="Times New Roman" w:hAnsi="Times New Roman" w:cs="Times New Roman"/>
          <w:lang w:val="uk-UA"/>
        </w:rPr>
        <w:t>ні</w:t>
      </w:r>
      <w:r>
        <w:rPr>
          <w:rFonts w:ascii="Times New Roman" w:hAnsi="Times New Roman" w:cs="Times New Roman"/>
          <w:lang w:val="uk-UA"/>
        </w:rPr>
        <w:t xml:space="preserve"> </w:t>
      </w:r>
      <w:r w:rsidR="00BE5EE8">
        <w:rPr>
          <w:rFonts w:ascii="Times New Roman" w:hAnsi="Times New Roman" w:cs="Times New Roman"/>
          <w:lang w:val="uk-UA"/>
        </w:rPr>
        <w:t xml:space="preserve">підпадати під дію Закону </w:t>
      </w:r>
      <w:bookmarkStart w:id="3" w:name="_Hlk132895044"/>
      <w:r w:rsidR="00AF630A" w:rsidRPr="00AF630A">
        <w:rPr>
          <w:rFonts w:ascii="Times New Roman" w:hAnsi="Times New Roman" w:cs="Times New Roman"/>
          <w:bCs/>
          <w:iCs/>
          <w:lang w:val="uk-UA"/>
        </w:rPr>
        <w:t>України «Про санкції»</w:t>
      </w:r>
      <w:r>
        <w:rPr>
          <w:rFonts w:ascii="Times New Roman" w:hAnsi="Times New Roman" w:cs="Times New Roman"/>
          <w:bCs/>
          <w:iCs/>
          <w:lang w:val="uk-UA"/>
        </w:rPr>
        <w:t xml:space="preserve"> </w:t>
      </w:r>
      <w:r w:rsidR="00556376" w:rsidRPr="00AF630A">
        <w:rPr>
          <w:rFonts w:ascii="Times New Roman" w:hAnsi="Times New Roman" w:cs="Times New Roman"/>
          <w:bCs/>
          <w:iCs/>
          <w:lang w:val="uk-UA"/>
        </w:rPr>
        <w:t>від 14.08.2014 № 1644-VІІ</w:t>
      </w:r>
      <w:r w:rsidR="00556376">
        <w:rPr>
          <w:rFonts w:ascii="Times New Roman" w:hAnsi="Times New Roman" w:cs="Times New Roman"/>
          <w:bCs/>
          <w:iCs/>
          <w:lang w:val="uk-UA"/>
        </w:rPr>
        <w:t>;</w:t>
      </w:r>
      <w:r w:rsidR="00556376" w:rsidRPr="00AF630A">
        <w:rPr>
          <w:rFonts w:ascii="Times New Roman" w:hAnsi="Times New Roman" w:cs="Times New Roman"/>
          <w:bCs/>
          <w:iCs/>
          <w:lang w:val="uk-UA"/>
        </w:rPr>
        <w:t xml:space="preserve"> </w:t>
      </w:r>
      <w:r w:rsidR="00556376">
        <w:rPr>
          <w:rFonts w:ascii="Times New Roman" w:hAnsi="Times New Roman" w:cs="Times New Roman"/>
          <w:bCs/>
          <w:iCs/>
          <w:lang w:val="uk-UA"/>
        </w:rPr>
        <w:t xml:space="preserve">Рішень </w:t>
      </w:r>
      <w:r w:rsidR="00556376" w:rsidRPr="00AF630A">
        <w:rPr>
          <w:rFonts w:ascii="Times New Roman" w:hAnsi="Times New Roman" w:cs="Times New Roman"/>
          <w:bCs/>
          <w:iCs/>
          <w:lang w:val="uk-UA"/>
        </w:rPr>
        <w:t>Ради національної безпеки і оборони України</w:t>
      </w:r>
      <w:r w:rsidR="00556376">
        <w:rPr>
          <w:rFonts w:ascii="Times New Roman" w:hAnsi="Times New Roman" w:cs="Times New Roman"/>
          <w:bCs/>
          <w:iCs/>
          <w:lang w:val="uk-UA"/>
        </w:rPr>
        <w:t xml:space="preserve"> </w:t>
      </w:r>
      <w:r w:rsidR="00556376" w:rsidRPr="00AF630A">
        <w:rPr>
          <w:rFonts w:ascii="Times New Roman" w:hAnsi="Times New Roman" w:cs="Times New Roman"/>
          <w:bCs/>
          <w:iCs/>
          <w:lang w:val="uk-UA"/>
        </w:rPr>
        <w:t>«Про застосування персональних спеціальних економічних та інших обмежувальних заходів (санкцій)»</w:t>
      </w:r>
      <w:r w:rsidR="00556376">
        <w:rPr>
          <w:rFonts w:ascii="Times New Roman" w:hAnsi="Times New Roman" w:cs="Times New Roman"/>
          <w:bCs/>
          <w:iCs/>
          <w:lang w:val="uk-UA"/>
        </w:rPr>
        <w:t xml:space="preserve">, введених в дію Указами </w:t>
      </w:r>
      <w:r w:rsidR="00556376" w:rsidRPr="00AF630A">
        <w:rPr>
          <w:rFonts w:ascii="Times New Roman" w:hAnsi="Times New Roman" w:cs="Times New Roman"/>
          <w:bCs/>
          <w:iCs/>
          <w:lang w:val="uk-UA"/>
        </w:rPr>
        <w:t>Президента України</w:t>
      </w:r>
      <w:r w:rsidR="00556376">
        <w:rPr>
          <w:rFonts w:ascii="Times New Roman" w:hAnsi="Times New Roman" w:cs="Times New Roman"/>
          <w:bCs/>
          <w:iCs/>
          <w:lang w:val="uk-UA"/>
        </w:rPr>
        <w:t xml:space="preserve"> та чинних станом на дату подання подання тендерної пропозиції; </w:t>
      </w:r>
      <w:r w:rsidR="00AF630A" w:rsidRPr="00AF630A">
        <w:rPr>
          <w:rFonts w:ascii="Times New Roman" w:hAnsi="Times New Roman" w:cs="Times New Roman"/>
          <w:bCs/>
          <w:iCs/>
          <w:lang w:val="uk-UA"/>
        </w:rPr>
        <w:t>Постанови К</w:t>
      </w:r>
      <w:r>
        <w:rPr>
          <w:rFonts w:ascii="Times New Roman" w:hAnsi="Times New Roman" w:cs="Times New Roman"/>
          <w:bCs/>
          <w:iCs/>
          <w:lang w:val="uk-UA"/>
        </w:rPr>
        <w:t>абінету міністрів України</w:t>
      </w:r>
      <w:r w:rsidR="00AF630A" w:rsidRPr="00AF630A">
        <w:rPr>
          <w:rFonts w:ascii="Times New Roman" w:hAnsi="Times New Roman" w:cs="Times New Roman"/>
          <w:bCs/>
          <w:iCs/>
          <w:lang w:val="uk-UA"/>
        </w:rPr>
        <w:t xml:space="preserve"> «Про обмеження поставок окремих товарів</w:t>
      </w:r>
      <w:r>
        <w:rPr>
          <w:rFonts w:ascii="Times New Roman" w:hAnsi="Times New Roman" w:cs="Times New Roman"/>
          <w:bCs/>
          <w:iCs/>
          <w:lang w:val="uk-UA"/>
        </w:rPr>
        <w:t xml:space="preserve"> </w:t>
      </w:r>
      <w:r w:rsidR="00AF630A" w:rsidRPr="00AF630A">
        <w:rPr>
          <w:rFonts w:ascii="Times New Roman" w:hAnsi="Times New Roman" w:cs="Times New Roman"/>
          <w:bCs/>
          <w:iCs/>
          <w:lang w:val="uk-UA"/>
        </w:rPr>
        <w:t>(робіт, послуг) з тимчасово окупованої території на іншу територію України та/або з іншої території України на тимчасово окуповану територію»</w:t>
      </w:r>
      <w:r w:rsidRPr="00C95876">
        <w:rPr>
          <w:rFonts w:ascii="Times New Roman" w:hAnsi="Times New Roman" w:cs="Times New Roman"/>
          <w:bCs/>
          <w:iCs/>
          <w:lang w:val="uk-UA"/>
        </w:rPr>
        <w:t xml:space="preserve"> </w:t>
      </w:r>
      <w:r w:rsidRPr="00AF630A">
        <w:rPr>
          <w:rFonts w:ascii="Times New Roman" w:hAnsi="Times New Roman" w:cs="Times New Roman"/>
          <w:bCs/>
          <w:iCs/>
          <w:lang w:val="uk-UA"/>
        </w:rPr>
        <w:t>від 16.12.2015 № 1035</w:t>
      </w:r>
      <w:r>
        <w:rPr>
          <w:rFonts w:ascii="Times New Roman" w:hAnsi="Times New Roman" w:cs="Times New Roman"/>
          <w:bCs/>
          <w:iCs/>
          <w:lang w:val="uk-UA"/>
        </w:rPr>
        <w:t xml:space="preserve">; </w:t>
      </w:r>
      <w:r w:rsidR="002509C1">
        <w:rPr>
          <w:rFonts w:ascii="Times New Roman" w:hAnsi="Times New Roman" w:cs="Times New Roman"/>
          <w:bCs/>
          <w:iCs/>
          <w:lang w:val="uk-UA"/>
        </w:rPr>
        <w:t>чинних станом на дату подання подання тендерної пропозиції</w:t>
      </w:r>
      <w:r w:rsidR="002509C1" w:rsidRPr="00AF630A">
        <w:rPr>
          <w:rFonts w:ascii="Times New Roman" w:hAnsi="Times New Roman" w:cs="Times New Roman"/>
          <w:bCs/>
          <w:iCs/>
          <w:lang w:val="uk-UA"/>
        </w:rPr>
        <w:t xml:space="preserve"> </w:t>
      </w:r>
      <w:r w:rsidR="00AF630A" w:rsidRPr="00AF630A">
        <w:rPr>
          <w:rFonts w:ascii="Times New Roman" w:hAnsi="Times New Roman" w:cs="Times New Roman"/>
          <w:bCs/>
          <w:iCs/>
          <w:lang w:val="uk-UA"/>
        </w:rPr>
        <w:t>Розпоряджен</w:t>
      </w:r>
      <w:r w:rsidR="00556376">
        <w:rPr>
          <w:rFonts w:ascii="Times New Roman" w:hAnsi="Times New Roman" w:cs="Times New Roman"/>
          <w:bCs/>
          <w:iCs/>
          <w:lang w:val="uk-UA"/>
        </w:rPr>
        <w:t>ь</w:t>
      </w:r>
      <w:r w:rsidR="00AF630A" w:rsidRPr="00AF630A">
        <w:rPr>
          <w:rFonts w:ascii="Times New Roman" w:hAnsi="Times New Roman" w:cs="Times New Roman"/>
          <w:bCs/>
          <w:iCs/>
          <w:lang w:val="uk-UA"/>
        </w:rPr>
        <w:t xml:space="preserve"> Кабінету Міністрів України «Про пропозиції щодо застосування персональних спеціальних економічних та інших обмежувальних заходів»</w:t>
      </w:r>
      <w:bookmarkEnd w:id="3"/>
      <w:r w:rsidR="002509C1">
        <w:rPr>
          <w:rFonts w:ascii="Times New Roman" w:hAnsi="Times New Roman" w:cs="Times New Roman"/>
          <w:bCs/>
          <w:iCs/>
          <w:lang w:val="uk-UA"/>
        </w:rPr>
        <w:t xml:space="preserve">; </w:t>
      </w:r>
      <w:r w:rsidR="00032430">
        <w:rPr>
          <w:rFonts w:ascii="Times New Roman" w:hAnsi="Times New Roman" w:cs="Times New Roman"/>
          <w:bCs/>
          <w:iCs/>
          <w:lang w:val="uk-UA"/>
        </w:rPr>
        <w:t xml:space="preserve">п. 2 </w:t>
      </w:r>
      <w:r w:rsidR="00032430" w:rsidRPr="00AF630A">
        <w:rPr>
          <w:rFonts w:ascii="Times New Roman" w:hAnsi="Times New Roman" w:cs="Times New Roman"/>
          <w:bCs/>
          <w:iCs/>
          <w:lang w:val="uk-UA"/>
        </w:rPr>
        <w:t xml:space="preserve">Постанови </w:t>
      </w:r>
      <w:r w:rsidR="002509C1">
        <w:rPr>
          <w:rFonts w:ascii="Times New Roman" w:hAnsi="Times New Roman" w:cs="Times New Roman"/>
          <w:bCs/>
          <w:iCs/>
          <w:lang w:val="uk-UA"/>
        </w:rPr>
        <w:t>№ 1178</w:t>
      </w:r>
      <w:r w:rsidR="00032430">
        <w:rPr>
          <w:rFonts w:ascii="Times New Roman" w:hAnsi="Times New Roman" w:cs="Times New Roman"/>
          <w:bCs/>
          <w:iCs/>
          <w:lang w:val="uk-UA"/>
        </w:rPr>
        <w:t xml:space="preserve">, </w:t>
      </w:r>
      <w:r w:rsidR="00556376">
        <w:rPr>
          <w:rFonts w:ascii="Times New Roman" w:hAnsi="Times New Roman" w:cs="Times New Roman"/>
          <w:bCs/>
          <w:iCs/>
          <w:lang w:val="uk-UA"/>
        </w:rPr>
        <w:t>якими встановлено обмеження на</w:t>
      </w:r>
      <w:r w:rsidR="00032430">
        <w:rPr>
          <w:rFonts w:ascii="Times New Roman" w:hAnsi="Times New Roman" w:cs="Times New Roman"/>
          <w:bCs/>
          <w:iCs/>
          <w:lang w:val="uk-UA"/>
        </w:rPr>
        <w:t xml:space="preserve"> </w:t>
      </w:r>
      <w:bookmarkStart w:id="4" w:name="n7"/>
      <w:bookmarkEnd w:id="4"/>
      <w:r w:rsidR="00032430" w:rsidRPr="00032430">
        <w:rPr>
          <w:rFonts w:ascii="Times New Roman" w:hAnsi="Times New Roman" w:cs="Times New Roman"/>
          <w:bCs/>
          <w:iCs/>
          <w:lang w:val="uk-UA"/>
        </w:rPr>
        <w:t>здійсн</w:t>
      </w:r>
      <w:r w:rsidR="00556376">
        <w:rPr>
          <w:rFonts w:ascii="Times New Roman" w:hAnsi="Times New Roman" w:cs="Times New Roman"/>
          <w:bCs/>
          <w:iCs/>
          <w:lang w:val="uk-UA"/>
        </w:rPr>
        <w:t>ення публічних закупівель</w:t>
      </w:r>
      <w:r w:rsidR="00032430">
        <w:rPr>
          <w:rFonts w:ascii="Times New Roman" w:hAnsi="Times New Roman" w:cs="Times New Roman"/>
          <w:bCs/>
          <w:iCs/>
          <w:lang w:val="uk-UA"/>
        </w:rPr>
        <w:t>.</w:t>
      </w:r>
    </w:p>
    <w:p w:rsidR="00E56EA9" w:rsidRPr="000464C8" w:rsidRDefault="00E56EA9" w:rsidP="000464C8">
      <w:pPr>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ІІІ. Сума, визначена у договорі</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3.1. Сума цього Договору становить: _________</w:t>
      </w:r>
      <w:r w:rsidR="00024E94">
        <w:rPr>
          <w:rFonts w:ascii="Times New Roman" w:hAnsi="Times New Roman" w:cs="Times New Roman"/>
          <w:lang w:val="uk-UA"/>
        </w:rPr>
        <w:t>________</w:t>
      </w:r>
      <w:r w:rsidRPr="007F33C5">
        <w:rPr>
          <w:rFonts w:ascii="Times New Roman" w:hAnsi="Times New Roman" w:cs="Times New Roman"/>
          <w:lang w:val="uk-UA"/>
        </w:rPr>
        <w:t>_________</w:t>
      </w:r>
      <w:r w:rsidR="00EC3B23" w:rsidRPr="00DF5A22">
        <w:rPr>
          <w:rStyle w:val="a8"/>
          <w:rFonts w:ascii="Times New Roman" w:hAnsi="Times New Roman" w:cs="Times New Roman"/>
          <w:color w:val="0066FF"/>
          <w:lang w:val="uk-UA"/>
        </w:rPr>
        <w:footnoteReference w:id="2"/>
      </w:r>
      <w:r w:rsidRPr="00DF5A22">
        <w:rPr>
          <w:rFonts w:ascii="Times New Roman" w:hAnsi="Times New Roman" w:cs="Times New Roman"/>
          <w:color w:val="0066FF"/>
          <w:lang w:val="uk-UA"/>
        </w:rPr>
        <w:t xml:space="preserve"> </w:t>
      </w:r>
      <w:r>
        <w:rPr>
          <w:rFonts w:ascii="Times New Roman" w:hAnsi="Times New Roman" w:cs="Times New Roman"/>
          <w:lang w:val="uk-UA"/>
        </w:rPr>
        <w:t>з урахуванням ПДВ</w:t>
      </w:r>
      <w:r w:rsidRPr="00DF5A22">
        <w:rPr>
          <w:rStyle w:val="a8"/>
          <w:rFonts w:ascii="Times New Roman" w:hAnsi="Times New Roman" w:cs="Times New Roman"/>
          <w:color w:val="0066FF"/>
          <w:lang w:val="uk-UA"/>
        </w:rPr>
        <w:footnoteReference w:id="3"/>
      </w:r>
      <w:r w:rsidRPr="007F33C5">
        <w:rPr>
          <w:rFonts w:ascii="Times New Roman" w:hAnsi="Times New Roman" w:cs="Times New Roman"/>
          <w:lang w:val="uk-UA"/>
        </w:rPr>
        <w:t>.</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 xml:space="preserve">3.2. Сума цього договору </w:t>
      </w:r>
      <w:r>
        <w:rPr>
          <w:rFonts w:ascii="Times New Roman" w:hAnsi="Times New Roman" w:cs="Times New Roman"/>
          <w:lang w:val="uk-UA"/>
        </w:rPr>
        <w:t>відповідає остаточній ціновій</w:t>
      </w:r>
      <w:r w:rsidRPr="007F33C5">
        <w:rPr>
          <w:rFonts w:ascii="Times New Roman" w:hAnsi="Times New Roman" w:cs="Times New Roman"/>
          <w:lang w:val="uk-UA"/>
        </w:rPr>
        <w:t xml:space="preserve"> пропозиції</w:t>
      </w:r>
      <w:r>
        <w:rPr>
          <w:rFonts w:ascii="Times New Roman" w:hAnsi="Times New Roman" w:cs="Times New Roman"/>
          <w:lang w:val="uk-UA"/>
        </w:rPr>
        <w:t xml:space="preserve"> Учасника</w:t>
      </w:r>
      <w:r w:rsidRPr="007F33C5">
        <w:rPr>
          <w:rFonts w:ascii="Times New Roman" w:hAnsi="Times New Roman" w:cs="Times New Roman"/>
          <w:lang w:val="uk-UA"/>
        </w:rPr>
        <w:t xml:space="preserve">, в тому числі за одиницю </w:t>
      </w:r>
      <w:r w:rsidR="0092683E" w:rsidRPr="007F33C5">
        <w:rPr>
          <w:rFonts w:ascii="Times New Roman" w:hAnsi="Times New Roman" w:cs="Times New Roman"/>
          <w:lang w:val="uk-UA"/>
        </w:rPr>
        <w:t>Товару</w:t>
      </w:r>
      <w:r w:rsidRPr="007F33C5">
        <w:rPr>
          <w:rFonts w:ascii="Times New Roman" w:hAnsi="Times New Roman" w:cs="Times New Roman"/>
          <w:lang w:val="uk-UA"/>
        </w:rPr>
        <w:t>. Сума договору може бути зменшена за взаємною згодою Сторін у випадках, передбачених Законом.</w:t>
      </w:r>
    </w:p>
    <w:p w:rsidR="00E56EA9" w:rsidRPr="00A4323A" w:rsidRDefault="002C5087" w:rsidP="00E56EA9">
      <w:pPr>
        <w:ind w:firstLine="709"/>
        <w:jc w:val="both"/>
        <w:rPr>
          <w:rFonts w:ascii="Times New Roman" w:hAnsi="Times New Roman" w:cs="Times New Roman"/>
          <w:lang w:val="uk-UA"/>
        </w:rPr>
      </w:pPr>
      <w:r>
        <w:rPr>
          <w:rFonts w:ascii="Times New Roman" w:hAnsi="Times New Roman" w:cs="Times New Roman"/>
          <w:lang w:val="uk-UA"/>
        </w:rPr>
        <w:t xml:space="preserve">3.3. </w:t>
      </w:r>
      <w:r w:rsidR="00E56EA9" w:rsidRPr="00A4323A">
        <w:rPr>
          <w:rFonts w:ascii="Times New Roman" w:hAnsi="Times New Roman" w:cs="Times New Roman"/>
          <w:lang w:val="uk-UA"/>
        </w:rPr>
        <w:t xml:space="preserve">Ціна </w:t>
      </w:r>
      <w:r w:rsidR="0092683E">
        <w:rPr>
          <w:rFonts w:ascii="Times New Roman" w:hAnsi="Times New Roman" w:cs="Times New Roman"/>
          <w:lang w:val="uk-UA"/>
        </w:rPr>
        <w:t xml:space="preserve">Товару </w:t>
      </w:r>
      <w:r w:rsidR="00E56EA9" w:rsidRPr="00A4323A">
        <w:rPr>
          <w:rFonts w:ascii="Times New Roman" w:hAnsi="Times New Roman" w:cs="Times New Roman"/>
          <w:lang w:val="uk-UA"/>
        </w:rPr>
        <w:t>включає вартість поставки та включає податки, збори та інші обов’язкові платежі до бюджетів, передбачені</w:t>
      </w:r>
      <w:r w:rsidR="007B7CB2">
        <w:rPr>
          <w:rFonts w:ascii="Times New Roman" w:hAnsi="Times New Roman" w:cs="Times New Roman"/>
          <w:lang w:val="uk-UA"/>
        </w:rPr>
        <w:t xml:space="preserve"> чинним законодавством України.</w:t>
      </w:r>
    </w:p>
    <w:p w:rsidR="00E56EA9" w:rsidRPr="00A4323A" w:rsidRDefault="002C5087" w:rsidP="00E56EA9">
      <w:pPr>
        <w:ind w:firstLine="709"/>
        <w:jc w:val="both"/>
        <w:rPr>
          <w:rFonts w:ascii="Times New Roman" w:hAnsi="Times New Roman" w:cs="Times New Roman"/>
          <w:lang w:val="uk-UA"/>
        </w:rPr>
      </w:pPr>
      <w:r>
        <w:rPr>
          <w:rFonts w:ascii="Times New Roman" w:hAnsi="Times New Roman" w:cs="Times New Roman"/>
          <w:lang w:val="uk-UA"/>
        </w:rPr>
        <w:t xml:space="preserve">3.4. </w:t>
      </w:r>
      <w:r w:rsidR="00E56EA9" w:rsidRPr="00A4323A">
        <w:rPr>
          <w:rFonts w:ascii="Times New Roman" w:hAnsi="Times New Roman" w:cs="Times New Roman"/>
          <w:lang w:val="uk-UA"/>
        </w:rPr>
        <w:t xml:space="preserve">Оплата за поставлений </w:t>
      </w:r>
      <w:r w:rsidR="0092683E" w:rsidRPr="00A4323A">
        <w:rPr>
          <w:rFonts w:ascii="Times New Roman" w:hAnsi="Times New Roman" w:cs="Times New Roman"/>
          <w:lang w:val="uk-UA"/>
        </w:rPr>
        <w:t xml:space="preserve">Товар </w:t>
      </w:r>
      <w:r w:rsidR="00E56EA9" w:rsidRPr="00A4323A">
        <w:rPr>
          <w:rFonts w:ascii="Times New Roman" w:hAnsi="Times New Roman" w:cs="Times New Roman"/>
          <w:lang w:val="uk-UA"/>
        </w:rPr>
        <w:t xml:space="preserve">буде здійснюватися по ціні, що сформувалася на ринку на момент поставки, але в межах максимальної ціни за одну одиницю </w:t>
      </w:r>
      <w:r w:rsidR="0092683E" w:rsidRPr="00A4323A">
        <w:rPr>
          <w:rFonts w:ascii="Times New Roman" w:hAnsi="Times New Roman" w:cs="Times New Roman"/>
          <w:lang w:val="uk-UA"/>
        </w:rPr>
        <w:t>Товару</w:t>
      </w:r>
      <w:r w:rsidR="00E56EA9" w:rsidRPr="00A4323A">
        <w:rPr>
          <w:rFonts w:ascii="Times New Roman" w:hAnsi="Times New Roman" w:cs="Times New Roman"/>
          <w:lang w:val="uk-UA"/>
        </w:rPr>
        <w:t>, що вказана у Специфікації.</w:t>
      </w:r>
    </w:p>
    <w:p w:rsidR="00E56EA9" w:rsidRPr="00A4323A" w:rsidRDefault="00E56EA9" w:rsidP="00E56EA9">
      <w:pPr>
        <w:ind w:firstLine="709"/>
        <w:jc w:val="center"/>
        <w:rPr>
          <w:rFonts w:ascii="Times New Roman" w:hAnsi="Times New Roman" w:cs="Times New Roman"/>
          <w:b/>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IV. Порядок здійснення оплати</w:t>
      </w:r>
    </w:p>
    <w:p w:rsidR="00E56EA9" w:rsidRPr="00A4323A" w:rsidRDefault="00E56EA9" w:rsidP="006E670E">
      <w:pPr>
        <w:ind w:firstLine="709"/>
        <w:jc w:val="both"/>
        <w:rPr>
          <w:rFonts w:ascii="Times New Roman" w:hAnsi="Times New Roman" w:cs="Times New Roman"/>
          <w:lang w:val="uk-UA"/>
        </w:rPr>
      </w:pPr>
      <w:r w:rsidRPr="00A4323A">
        <w:rPr>
          <w:rFonts w:ascii="Times New Roman" w:hAnsi="Times New Roman" w:cs="Times New Roman"/>
          <w:lang w:val="uk-UA"/>
        </w:rPr>
        <w:t xml:space="preserve">4.1. Розрахунки між Сторонами здійснюються в Українській національній валюті </w:t>
      </w:r>
      <w:r w:rsidR="00075C24">
        <w:rPr>
          <w:rFonts w:ascii="Times New Roman" w:hAnsi="Times New Roman" w:cs="Times New Roman"/>
          <w:lang w:val="uk-UA"/>
        </w:rPr>
        <w:t xml:space="preserve">– </w:t>
      </w:r>
      <w:r w:rsidRPr="00A4323A">
        <w:rPr>
          <w:rFonts w:ascii="Times New Roman" w:hAnsi="Times New Roman" w:cs="Times New Roman"/>
          <w:lang w:val="uk-UA"/>
        </w:rPr>
        <w:t xml:space="preserve">гривнях. Вид розрахунків — безготівковий, шляхом перерахування </w:t>
      </w:r>
      <w:r w:rsidR="007B7CB2">
        <w:rPr>
          <w:rFonts w:ascii="Times New Roman" w:hAnsi="Times New Roman" w:cs="Times New Roman"/>
          <w:lang w:val="uk-UA"/>
        </w:rPr>
        <w:t xml:space="preserve">100% </w:t>
      </w:r>
      <w:r w:rsidR="00097A22">
        <w:rPr>
          <w:rFonts w:ascii="Times New Roman" w:hAnsi="Times New Roman" w:cs="Times New Roman"/>
          <w:lang w:val="uk-UA"/>
        </w:rPr>
        <w:t>після</w:t>
      </w:r>
      <w:r w:rsidR="007B7CB2">
        <w:rPr>
          <w:rFonts w:ascii="Times New Roman" w:hAnsi="Times New Roman" w:cs="Times New Roman"/>
          <w:lang w:val="uk-UA"/>
        </w:rPr>
        <w:t xml:space="preserve">плати </w:t>
      </w:r>
      <w:r w:rsidRPr="00A4323A">
        <w:rPr>
          <w:rFonts w:ascii="Times New Roman" w:hAnsi="Times New Roman" w:cs="Times New Roman"/>
          <w:lang w:val="uk-UA"/>
        </w:rPr>
        <w:t xml:space="preserve">на розрахунковий рахунок Учасника протягом </w:t>
      </w:r>
      <w:r w:rsidR="00A95744">
        <w:rPr>
          <w:rFonts w:ascii="Times New Roman" w:hAnsi="Times New Roman" w:cs="Times New Roman"/>
          <w:lang w:val="uk-UA"/>
        </w:rPr>
        <w:t>10</w:t>
      </w:r>
      <w:r w:rsidRPr="00A4323A">
        <w:rPr>
          <w:rFonts w:ascii="Times New Roman" w:hAnsi="Times New Roman" w:cs="Times New Roman"/>
          <w:lang w:val="uk-UA"/>
        </w:rPr>
        <w:t xml:space="preserve">-ти </w:t>
      </w:r>
      <w:r w:rsidR="00580751">
        <w:rPr>
          <w:rFonts w:ascii="Times New Roman" w:hAnsi="Times New Roman" w:cs="Times New Roman"/>
          <w:lang w:val="uk-UA"/>
        </w:rPr>
        <w:t>робочих</w:t>
      </w:r>
      <w:r w:rsidRPr="00A4323A">
        <w:rPr>
          <w:rFonts w:ascii="Times New Roman" w:hAnsi="Times New Roman" w:cs="Times New Roman"/>
          <w:lang w:val="uk-UA"/>
        </w:rPr>
        <w:t xml:space="preserve"> днів після отримання партії </w:t>
      </w:r>
      <w:r w:rsidR="0092683E" w:rsidRPr="00A4323A">
        <w:rPr>
          <w:rFonts w:ascii="Times New Roman" w:hAnsi="Times New Roman" w:cs="Times New Roman"/>
          <w:lang w:val="uk-UA"/>
        </w:rPr>
        <w:t xml:space="preserve">Товару </w:t>
      </w:r>
      <w:r w:rsidR="007B7CB2">
        <w:rPr>
          <w:rFonts w:ascii="Times New Roman" w:hAnsi="Times New Roman" w:cs="Times New Roman"/>
          <w:lang w:val="uk-UA"/>
        </w:rPr>
        <w:t>Замовником</w:t>
      </w:r>
      <w:r w:rsidRPr="00A4323A">
        <w:rPr>
          <w:rFonts w:ascii="Times New Roman" w:hAnsi="Times New Roman" w:cs="Times New Roman"/>
          <w:lang w:val="uk-UA"/>
        </w:rPr>
        <w:t>.</w:t>
      </w:r>
      <w:r w:rsidR="006E670E">
        <w:rPr>
          <w:rFonts w:ascii="Times New Roman" w:hAnsi="Times New Roman" w:cs="Times New Roman"/>
          <w:lang w:val="uk-UA"/>
        </w:rPr>
        <w:t xml:space="preserve"> </w:t>
      </w:r>
      <w:r w:rsidRPr="00A4323A">
        <w:rPr>
          <w:rFonts w:ascii="Times New Roman" w:hAnsi="Times New Roman" w:cs="Times New Roman"/>
          <w:lang w:val="uk-UA"/>
        </w:rPr>
        <w:t xml:space="preserve">При цьому, моментом виконання зобов’язань Замовника по оплаті Товару вважається момент </w:t>
      </w:r>
      <w:r w:rsidR="006E670E">
        <w:rPr>
          <w:rFonts w:ascii="Times New Roman" w:hAnsi="Times New Roman" w:cs="Times New Roman"/>
          <w:lang w:val="uk-UA"/>
        </w:rPr>
        <w:t>надходження</w:t>
      </w:r>
      <w:r w:rsidRPr="00A4323A">
        <w:rPr>
          <w:rFonts w:ascii="Times New Roman" w:hAnsi="Times New Roman" w:cs="Times New Roman"/>
          <w:lang w:val="uk-UA"/>
        </w:rPr>
        <w:t xml:space="preserve"> грошових коштів на розрахунковий рахунок Учасника</w:t>
      </w:r>
      <w:r w:rsidR="00DB1C60">
        <w:rPr>
          <w:rFonts w:ascii="Times New Roman" w:hAnsi="Times New Roman" w:cs="Times New Roman"/>
          <w:lang w:val="uk-UA"/>
        </w:rPr>
        <w:t>, підтверджений банківською випискою</w:t>
      </w:r>
      <w:r w:rsidRPr="00A4323A">
        <w:rPr>
          <w:rFonts w:ascii="Times New Roman" w:hAnsi="Times New Roman" w:cs="Times New Roman"/>
          <w:lang w:val="uk-UA"/>
        </w:rPr>
        <w:t>.</w:t>
      </w:r>
    </w:p>
    <w:p w:rsidR="00E56EA9" w:rsidRPr="00A4323A" w:rsidRDefault="006E670E" w:rsidP="00E56EA9">
      <w:pPr>
        <w:ind w:firstLine="709"/>
        <w:jc w:val="both"/>
        <w:rPr>
          <w:rFonts w:ascii="Times New Roman" w:hAnsi="Times New Roman" w:cs="Times New Roman"/>
          <w:lang w:val="uk-UA"/>
        </w:rPr>
      </w:pPr>
      <w:r>
        <w:rPr>
          <w:rFonts w:ascii="Times New Roman" w:hAnsi="Times New Roman" w:cs="Times New Roman"/>
          <w:lang w:val="uk-UA"/>
        </w:rPr>
        <w:t xml:space="preserve">4.2. </w:t>
      </w:r>
      <w:r w:rsidR="00E56EA9" w:rsidRPr="00A4323A">
        <w:rPr>
          <w:rFonts w:ascii="Times New Roman" w:hAnsi="Times New Roman" w:cs="Times New Roman"/>
          <w:lang w:val="uk-UA"/>
        </w:rPr>
        <w:t xml:space="preserve">Сторони погодили, що у випадку </w:t>
      </w:r>
      <w:proofErr w:type="spellStart"/>
      <w:r w:rsidR="00E56EA9" w:rsidRPr="00A4323A">
        <w:rPr>
          <w:rFonts w:ascii="Times New Roman" w:hAnsi="Times New Roman" w:cs="Times New Roman"/>
          <w:lang w:val="uk-UA"/>
        </w:rPr>
        <w:t>неоплати</w:t>
      </w:r>
      <w:proofErr w:type="spellEnd"/>
      <w:r w:rsidR="00E56EA9" w:rsidRPr="00A4323A">
        <w:rPr>
          <w:rFonts w:ascii="Times New Roman" w:hAnsi="Times New Roman" w:cs="Times New Roman"/>
          <w:lang w:val="uk-UA"/>
        </w:rPr>
        <w:t xml:space="preserve"> Замовником Товару більше як</w:t>
      </w:r>
      <w:r>
        <w:rPr>
          <w:rFonts w:ascii="Times New Roman" w:hAnsi="Times New Roman" w:cs="Times New Roman"/>
          <w:lang w:val="uk-UA"/>
        </w:rPr>
        <w:t xml:space="preserve"> </w:t>
      </w:r>
      <w:r w:rsidR="00174C60">
        <w:rPr>
          <w:rFonts w:ascii="Times New Roman" w:hAnsi="Times New Roman" w:cs="Times New Roman"/>
          <w:lang w:val="uk-UA"/>
        </w:rPr>
        <w:t>3</w:t>
      </w:r>
      <w:r>
        <w:rPr>
          <w:rFonts w:ascii="Times New Roman" w:hAnsi="Times New Roman" w:cs="Times New Roman"/>
          <w:lang w:val="uk-UA"/>
        </w:rPr>
        <w:t>0 (</w:t>
      </w:r>
      <w:r w:rsidR="00174C60">
        <w:rPr>
          <w:rFonts w:ascii="Times New Roman" w:hAnsi="Times New Roman" w:cs="Times New Roman"/>
          <w:lang w:val="uk-UA"/>
        </w:rPr>
        <w:t>тридцять</w:t>
      </w:r>
      <w:r>
        <w:rPr>
          <w:rFonts w:ascii="Times New Roman" w:hAnsi="Times New Roman" w:cs="Times New Roman"/>
          <w:lang w:val="uk-UA"/>
        </w:rPr>
        <w:t>)</w:t>
      </w:r>
      <w:r w:rsidR="00E56EA9" w:rsidRPr="00A4323A">
        <w:rPr>
          <w:rFonts w:ascii="Times New Roman" w:hAnsi="Times New Roman" w:cs="Times New Roman"/>
          <w:lang w:val="uk-UA"/>
        </w:rPr>
        <w:t xml:space="preserve"> календарних днів з моменту видачі Учасником видаткової накладної </w:t>
      </w:r>
      <w:r>
        <w:rPr>
          <w:rFonts w:ascii="Times New Roman" w:hAnsi="Times New Roman" w:cs="Times New Roman"/>
          <w:lang w:val="uk-UA"/>
        </w:rPr>
        <w:t>т</w:t>
      </w:r>
      <w:r w:rsidR="00E56EA9" w:rsidRPr="00A4323A">
        <w:rPr>
          <w:rFonts w:ascii="Times New Roman" w:hAnsi="Times New Roman" w:cs="Times New Roman"/>
          <w:lang w:val="uk-UA"/>
        </w:rPr>
        <w:t>а</w:t>
      </w:r>
      <w:r>
        <w:rPr>
          <w:rFonts w:ascii="Times New Roman" w:hAnsi="Times New Roman" w:cs="Times New Roman"/>
          <w:lang w:val="uk-UA"/>
        </w:rPr>
        <w:t>к</w:t>
      </w:r>
      <w:r w:rsidR="00E56EA9" w:rsidRPr="00A4323A">
        <w:rPr>
          <w:rFonts w:ascii="Times New Roman" w:hAnsi="Times New Roman" w:cs="Times New Roman"/>
          <w:lang w:val="uk-UA"/>
        </w:rPr>
        <w:t xml:space="preserve">а накладна </w:t>
      </w:r>
      <w:proofErr w:type="spellStart"/>
      <w:r w:rsidR="00E56EA9" w:rsidRPr="00A4323A">
        <w:rPr>
          <w:rFonts w:ascii="Times New Roman" w:hAnsi="Times New Roman" w:cs="Times New Roman"/>
          <w:lang w:val="uk-UA"/>
        </w:rPr>
        <w:t>анульовується</w:t>
      </w:r>
      <w:proofErr w:type="spellEnd"/>
      <w:r w:rsidR="00E56EA9" w:rsidRPr="00A4323A">
        <w:rPr>
          <w:rFonts w:ascii="Times New Roman" w:hAnsi="Times New Roman" w:cs="Times New Roman"/>
          <w:lang w:val="uk-UA"/>
        </w:rPr>
        <w:t>.</w:t>
      </w:r>
    </w:p>
    <w:p w:rsidR="00E56EA9" w:rsidRPr="006E670E" w:rsidRDefault="00E56EA9" w:rsidP="006E670E">
      <w:pPr>
        <w:ind w:firstLine="709"/>
        <w:jc w:val="both"/>
        <w:rPr>
          <w:rFonts w:ascii="Times New Roman" w:hAnsi="Times New Roman" w:cs="Times New Roman"/>
        </w:rPr>
      </w:pPr>
      <w:r w:rsidRPr="00A4323A">
        <w:rPr>
          <w:rFonts w:ascii="Times New Roman" w:hAnsi="Times New Roman" w:cs="Times New Roman"/>
          <w:lang w:val="uk-UA"/>
        </w:rPr>
        <w:t>4.</w:t>
      </w:r>
      <w:r w:rsidR="006E670E">
        <w:rPr>
          <w:rFonts w:ascii="Times New Roman" w:hAnsi="Times New Roman" w:cs="Times New Roman"/>
          <w:lang w:val="uk-UA"/>
        </w:rPr>
        <w:t>3</w:t>
      </w:r>
      <w:r w:rsidRPr="00A4323A">
        <w:rPr>
          <w:rFonts w:ascii="Times New Roman" w:hAnsi="Times New Roman" w:cs="Times New Roman"/>
          <w:lang w:val="uk-UA"/>
        </w:rPr>
        <w:t xml:space="preserve">. </w:t>
      </w:r>
      <w:r w:rsidR="006E670E" w:rsidRPr="007F33C5">
        <w:rPr>
          <w:rFonts w:ascii="Times New Roman" w:hAnsi="Times New Roman" w:cs="Times New Roman"/>
          <w:lang w:val="uk-UA"/>
        </w:rPr>
        <w:t xml:space="preserve">Ціна за одиницю </w:t>
      </w:r>
      <w:r w:rsidR="0092683E">
        <w:rPr>
          <w:rFonts w:ascii="Times New Roman" w:hAnsi="Times New Roman" w:cs="Times New Roman"/>
          <w:lang w:val="uk-UA"/>
        </w:rPr>
        <w:t>Т</w:t>
      </w:r>
      <w:r w:rsidR="0092683E" w:rsidRPr="007F33C5">
        <w:rPr>
          <w:rFonts w:ascii="Times New Roman" w:hAnsi="Times New Roman" w:cs="Times New Roman"/>
          <w:lang w:val="uk-UA"/>
        </w:rPr>
        <w:t>овару</w:t>
      </w:r>
      <w:r w:rsidR="006E670E">
        <w:rPr>
          <w:rFonts w:ascii="Times New Roman" w:hAnsi="Times New Roman" w:cs="Times New Roman"/>
          <w:lang w:val="uk-UA"/>
        </w:rPr>
        <w:t>,</w:t>
      </w:r>
      <w:r w:rsidR="006E670E" w:rsidRPr="007F33C5">
        <w:rPr>
          <w:rFonts w:ascii="Times New Roman" w:hAnsi="Times New Roman" w:cs="Times New Roman"/>
          <w:lang w:val="uk-UA"/>
        </w:rPr>
        <w:t xml:space="preserve"> вказана в Специфікації</w:t>
      </w:r>
      <w:r w:rsidR="006E670E">
        <w:rPr>
          <w:rFonts w:ascii="Times New Roman" w:hAnsi="Times New Roman" w:cs="Times New Roman"/>
          <w:lang w:val="uk-UA"/>
        </w:rPr>
        <w:t>,</w:t>
      </w:r>
      <w:r w:rsidR="006E670E" w:rsidRPr="007F33C5">
        <w:rPr>
          <w:rFonts w:ascii="Times New Roman" w:hAnsi="Times New Roman" w:cs="Times New Roman"/>
          <w:lang w:val="uk-UA"/>
        </w:rPr>
        <w:t xml:space="preserve"> може </w:t>
      </w:r>
      <w:r w:rsidR="006E670E">
        <w:rPr>
          <w:rFonts w:ascii="Times New Roman" w:hAnsi="Times New Roman" w:cs="Times New Roman"/>
          <w:lang w:val="uk-UA"/>
        </w:rPr>
        <w:t>змінюватися у порядку, встановленому цим Договором</w:t>
      </w:r>
      <w:r w:rsidR="006E670E" w:rsidRPr="007F33C5">
        <w:rPr>
          <w:rFonts w:ascii="Times New Roman" w:hAnsi="Times New Roman" w:cs="Times New Roman"/>
          <w:lang w:val="uk-UA"/>
        </w:rPr>
        <w:t xml:space="preserve">, </w:t>
      </w:r>
      <w:r w:rsidR="006E670E" w:rsidRPr="003A345F">
        <w:rPr>
          <w:rFonts w:ascii="Times New Roman" w:hAnsi="Times New Roman" w:cs="Times New Roman"/>
          <w:lang w:val="uk-UA"/>
        </w:rPr>
        <w:t xml:space="preserve">за умови, що такі зміни не призведуть до збільшення суми, визначеної </w:t>
      </w:r>
      <w:r w:rsidR="006E670E" w:rsidRPr="007F33C5">
        <w:rPr>
          <w:rFonts w:ascii="Times New Roman" w:hAnsi="Times New Roman" w:cs="Times New Roman"/>
          <w:lang w:val="uk-UA"/>
        </w:rPr>
        <w:t>в пункті 3.1. Договору</w:t>
      </w:r>
      <w:r w:rsidRPr="00A4323A">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 Поставка товар</w:t>
      </w:r>
      <w:r w:rsidR="00DB1C60">
        <w:rPr>
          <w:rFonts w:ascii="Times New Roman" w:hAnsi="Times New Roman" w:cs="Times New Roman"/>
          <w:b/>
          <w:lang w:val="uk-UA"/>
        </w:rPr>
        <w:t>у</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5.1. Строк поставки товару: </w:t>
      </w:r>
      <w:r w:rsidR="00075C24">
        <w:rPr>
          <w:rFonts w:ascii="Times New Roman" w:hAnsi="Times New Roman" w:cs="Times New Roman"/>
          <w:lang w:val="uk-UA"/>
        </w:rPr>
        <w:t>за заявками Замовника</w:t>
      </w:r>
      <w:r w:rsidR="00BB4B7C">
        <w:rPr>
          <w:rFonts w:ascii="Times New Roman" w:hAnsi="Times New Roman" w:cs="Times New Roman"/>
          <w:lang w:val="uk-UA"/>
        </w:rPr>
        <w:t xml:space="preserve">, </w:t>
      </w:r>
      <w:r w:rsidR="00075C24">
        <w:rPr>
          <w:rFonts w:ascii="Times New Roman" w:hAnsi="Times New Roman" w:cs="Times New Roman"/>
          <w:lang w:val="uk-UA"/>
        </w:rPr>
        <w:t>не пізніше 31</w:t>
      </w:r>
      <w:r w:rsidRPr="00A4323A">
        <w:rPr>
          <w:rFonts w:ascii="Times New Roman" w:hAnsi="Times New Roman" w:cs="Times New Roman"/>
          <w:lang w:val="uk-UA"/>
        </w:rPr>
        <w:t>.12.20</w:t>
      </w:r>
      <w:r w:rsidR="00A4323A" w:rsidRPr="00A4323A">
        <w:rPr>
          <w:rFonts w:ascii="Times New Roman" w:hAnsi="Times New Roman" w:cs="Times New Roman"/>
          <w:lang w:val="uk-UA"/>
        </w:rPr>
        <w:t>2</w:t>
      </w:r>
      <w:r w:rsidR="00075C24">
        <w:rPr>
          <w:rFonts w:ascii="Times New Roman" w:hAnsi="Times New Roman" w:cs="Times New Roman"/>
          <w:lang w:val="uk-UA"/>
        </w:rPr>
        <w:t xml:space="preserve">3 </w:t>
      </w:r>
      <w:r w:rsidRPr="00A4323A">
        <w:rPr>
          <w:rFonts w:ascii="Times New Roman" w:hAnsi="Times New Roman" w:cs="Times New Roman"/>
          <w:lang w:val="uk-UA"/>
        </w:rPr>
        <w:t>року.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5.2. Місце поставки товарів: </w:t>
      </w:r>
      <w:r w:rsidR="00822C7B">
        <w:rPr>
          <w:rFonts w:ascii="Times New Roman" w:hAnsi="Times New Roman" w:cs="Times New Roman"/>
          <w:lang w:val="uk-UA"/>
        </w:rPr>
        <w:t>Україна, Хмельницька обл., м. Хмельницький. У період дії воєнного стану конкретна адреса місця поставки погоджується Сторонами безпосередньо перед поставкою окремим листом.</w:t>
      </w:r>
    </w:p>
    <w:p w:rsidR="00E56EA9" w:rsidRPr="00BB4B7C" w:rsidRDefault="00822C7B" w:rsidP="00BB4B7C">
      <w:pPr>
        <w:ind w:firstLine="709"/>
        <w:jc w:val="both"/>
        <w:rPr>
          <w:rFonts w:ascii="Times New Roman" w:hAnsi="Times New Roman" w:cs="Times New Roman"/>
          <w:lang w:val="uk-UA"/>
        </w:rPr>
      </w:pPr>
      <w:r>
        <w:rPr>
          <w:rFonts w:ascii="Times New Roman" w:hAnsi="Times New Roman" w:cs="Times New Roman"/>
          <w:lang w:val="uk-UA"/>
        </w:rPr>
        <w:t xml:space="preserve">5.3. </w:t>
      </w:r>
      <w:r w:rsidR="00E56EA9" w:rsidRPr="00A4323A">
        <w:rPr>
          <w:rFonts w:ascii="Times New Roman" w:hAnsi="Times New Roman" w:cs="Times New Roman"/>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r w:rsidR="00BB4B7C">
        <w:rPr>
          <w:rFonts w:ascii="Times New Roman" w:hAnsi="Times New Roman" w:cs="Times New Roman"/>
          <w:lang w:val="uk-UA"/>
        </w:rPr>
        <w:t xml:space="preserve">, </w:t>
      </w:r>
      <w:r w:rsidR="00BB4B7C" w:rsidRPr="00BB4B7C">
        <w:rPr>
          <w:rFonts w:ascii="Times New Roman" w:hAnsi="Times New Roman" w:cs="Times New Roman"/>
          <w:bCs/>
          <w:lang w:val="uk-UA"/>
        </w:rPr>
        <w:t>технічних регламент</w:t>
      </w:r>
      <w:r w:rsidR="00BB4B7C" w:rsidRPr="00BB4B7C">
        <w:rPr>
          <w:rFonts w:ascii="Times New Roman" w:hAnsi="Times New Roman" w:cs="Times New Roman"/>
          <w:lang w:val="uk-UA"/>
        </w:rPr>
        <w:t>ів</w:t>
      </w:r>
      <w:r w:rsidR="00BB4B7C">
        <w:rPr>
          <w:rFonts w:ascii="Times New Roman" w:hAnsi="Times New Roman" w:cs="Times New Roman"/>
          <w:lang w:val="uk-UA"/>
        </w:rPr>
        <w:t xml:space="preserve"> та інших нормативних актів, дотримання яких є обов’язковим для товарів відповідного </w:t>
      </w:r>
      <w:r w:rsidR="0011786A">
        <w:rPr>
          <w:rFonts w:ascii="Times New Roman" w:hAnsi="Times New Roman" w:cs="Times New Roman"/>
          <w:lang w:val="uk-UA"/>
        </w:rPr>
        <w:t>типу.</w:t>
      </w:r>
    </w:p>
    <w:p w:rsidR="00DF5A22" w:rsidRDefault="00DF5A22" w:rsidP="00C04EDC">
      <w:pPr>
        <w:ind w:firstLine="709"/>
        <w:rPr>
          <w:rFonts w:ascii="Times New Roman" w:hAnsi="Times New Roman" w:cs="Times New Roman"/>
          <w:b/>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VI. Права та обов'язки сторін</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 Замовник зобов'язаний: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lastRenderedPageBreak/>
        <w:t>6.1.1. Своєчасно та в повному обсязі сплачувати за поставлений товар</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6.1.2. Приймати поставлен</w:t>
      </w:r>
      <w:r w:rsidR="00DB1C60">
        <w:rPr>
          <w:rFonts w:ascii="Times New Roman" w:hAnsi="Times New Roman" w:cs="Times New Roman"/>
          <w:lang w:val="uk-UA"/>
        </w:rPr>
        <w:t>ий</w:t>
      </w:r>
      <w:r w:rsidRPr="00A4323A">
        <w:rPr>
          <w:rFonts w:ascii="Times New Roman" w:hAnsi="Times New Roman" w:cs="Times New Roman"/>
          <w:lang w:val="uk-UA"/>
        </w:rPr>
        <w:t xml:space="preserve"> </w:t>
      </w:r>
      <w:r w:rsidR="00DB1C60" w:rsidRPr="00A4323A">
        <w:rPr>
          <w:rFonts w:ascii="Times New Roman" w:hAnsi="Times New Roman" w:cs="Times New Roman"/>
          <w:lang w:val="uk-UA"/>
        </w:rPr>
        <w:t>Товар</w:t>
      </w:r>
      <w:r w:rsidR="00DB1C60">
        <w:rPr>
          <w:rFonts w:ascii="Times New Roman" w:hAnsi="Times New Roman" w:cs="Times New Roman"/>
          <w:lang w:val="uk-UA"/>
        </w:rPr>
        <w:t xml:space="preserve"> за накладними.</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6.1.3. Приймання</w:t>
      </w:r>
      <w:r w:rsidR="00E1164C">
        <w:rPr>
          <w:rFonts w:ascii="Times New Roman" w:hAnsi="Times New Roman" w:cs="Times New Roman"/>
          <w:lang w:val="uk-UA"/>
        </w:rPr>
        <w:t>-</w:t>
      </w:r>
      <w:r w:rsidRPr="00A4323A">
        <w:rPr>
          <w:rFonts w:ascii="Times New Roman" w:hAnsi="Times New Roman" w:cs="Times New Roman"/>
          <w:lang w:val="uk-UA"/>
        </w:rPr>
        <w:t>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 Замовник має право:</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6.2.1. Достроково розірвати цей Договір у разі невиконання зобов'язань Учасником, повідомивши про це його у строк за 15 календарних днів</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6.2.2. Контролювати поставку  товару у строки, встановлені цим Договором</w:t>
      </w:r>
      <w:r w:rsidR="00DB1C60">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DB1C60">
        <w:rPr>
          <w:rFonts w:ascii="Times New Roman" w:hAnsi="Times New Roman" w:cs="Times New Roman"/>
          <w:lang w:val="uk-UA"/>
        </w:rPr>
        <w:t>.</w:t>
      </w:r>
    </w:p>
    <w:p w:rsidR="0064342B"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6.2.4. Повернути рахунок Учаснику без здійснення оплати в разі неналежного оформлення </w:t>
      </w:r>
      <w:r w:rsidR="0064342B">
        <w:rPr>
          <w:rFonts w:ascii="Times New Roman" w:hAnsi="Times New Roman" w:cs="Times New Roman"/>
          <w:lang w:val="uk-UA"/>
        </w:rPr>
        <w:t>супровідних документів на переданий Товар</w:t>
      </w:r>
      <w:r w:rsidR="0064342B" w:rsidRPr="0064342B">
        <w:rPr>
          <w:rFonts w:ascii="Times New Roman" w:hAnsi="Times New Roman" w:cs="Times New Roman"/>
          <w:lang w:val="uk-UA"/>
        </w:rPr>
        <w:t xml:space="preserve"> </w:t>
      </w:r>
      <w:r w:rsidR="0064342B" w:rsidRPr="00A4323A">
        <w:rPr>
          <w:rFonts w:ascii="Times New Roman" w:hAnsi="Times New Roman" w:cs="Times New Roman"/>
          <w:lang w:val="uk-UA"/>
        </w:rPr>
        <w:t>(відсутність печатки, підписів тощо)</w:t>
      </w:r>
      <w:r w:rsidR="0064342B">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6.3. Учасник зобов'язаний:</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6.3.1. Забезпечити  поставку  товару у строки, встановлені цим Договором;</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6.3.2. Забезпечити поставку товару </w:t>
      </w:r>
      <w:r w:rsidR="00C031F9">
        <w:rPr>
          <w:rFonts w:ascii="Times New Roman" w:hAnsi="Times New Roman" w:cs="Times New Roman"/>
          <w:lang w:val="uk-UA"/>
        </w:rPr>
        <w:t>якість яких відповідає умовам, в</w:t>
      </w:r>
      <w:r w:rsidRPr="00A4323A">
        <w:rPr>
          <w:rFonts w:ascii="Times New Roman" w:hAnsi="Times New Roman" w:cs="Times New Roman"/>
          <w:lang w:val="uk-UA"/>
        </w:rPr>
        <w:t>становленим розділом II цього Договору</w:t>
      </w:r>
      <w:r w:rsidR="00373603">
        <w:rPr>
          <w:rFonts w:ascii="Times New Roman" w:hAnsi="Times New Roman" w:cs="Times New Roman"/>
          <w:lang w:val="uk-UA"/>
        </w:rPr>
        <w:t>.</w:t>
      </w:r>
    </w:p>
    <w:p w:rsidR="00373603" w:rsidRPr="00A4323A" w:rsidRDefault="00373603" w:rsidP="00373603">
      <w:pPr>
        <w:ind w:firstLine="709"/>
        <w:jc w:val="both"/>
        <w:rPr>
          <w:rFonts w:ascii="Times New Roman" w:hAnsi="Times New Roman" w:cs="Times New Roman"/>
          <w:lang w:val="uk-UA"/>
        </w:rPr>
      </w:pPr>
      <w:r w:rsidRPr="001375AA">
        <w:rPr>
          <w:rFonts w:ascii="Times New Roman" w:hAnsi="Times New Roman" w:cs="Times New Roman"/>
          <w:lang w:val="uk-UA"/>
        </w:rPr>
        <w:t>6.3.3.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Учасника-платника ПДВ без урахування податку (за наявності такої пропозиції),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 Учасник має право:</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6.4.1. Своєчасно та в  повному обсязі отримувати плату за поставлений товар;</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6.4.2. На дострокову поставку товару за письмовим погодженням Замовника;</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VII. Відповідальність сторін</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w:t>
      </w:r>
      <w:r w:rsidR="00830127">
        <w:rPr>
          <w:rFonts w:ascii="Times New Roman" w:hAnsi="Times New Roman" w:cs="Times New Roman"/>
          <w:lang w:val="uk-UA"/>
        </w:rPr>
        <w:t>чену законами та цим Договором.</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7.2. Види порушень та санкції за </w:t>
      </w:r>
      <w:r w:rsidR="00830127">
        <w:rPr>
          <w:rFonts w:ascii="Times New Roman" w:hAnsi="Times New Roman" w:cs="Times New Roman"/>
          <w:lang w:val="uk-UA"/>
        </w:rPr>
        <w:t>них, установлені цим Договором:</w:t>
      </w:r>
    </w:p>
    <w:p w:rsidR="00E56EA9" w:rsidRPr="00373603" w:rsidRDefault="00E56EA9" w:rsidP="00E56EA9">
      <w:pPr>
        <w:ind w:firstLine="709"/>
        <w:jc w:val="both"/>
        <w:rPr>
          <w:rFonts w:ascii="Times New Roman" w:hAnsi="Times New Roman" w:cs="Times New Roman"/>
          <w:lang w:val="uk-UA"/>
        </w:rPr>
      </w:pPr>
      <w:r w:rsidRPr="00373603">
        <w:rPr>
          <w:rFonts w:ascii="Times New Roman" w:hAnsi="Times New Roman" w:cs="Times New Roman"/>
          <w:lang w:val="uk-UA"/>
        </w:rPr>
        <w:t>7.2.1. У разі порушення Замов</w:t>
      </w:r>
      <w:r w:rsidR="00CB690E">
        <w:rPr>
          <w:rFonts w:ascii="Times New Roman" w:hAnsi="Times New Roman" w:cs="Times New Roman"/>
          <w:lang w:val="uk-UA"/>
        </w:rPr>
        <w:t>ником</w:t>
      </w:r>
      <w:r w:rsidRPr="00373603">
        <w:rPr>
          <w:rFonts w:ascii="Times New Roman" w:hAnsi="Times New Roman" w:cs="Times New Roman"/>
          <w:lang w:val="uk-UA"/>
        </w:rPr>
        <w:t xml:space="preserve"> строку оплати, визначеного п. 4.1. Договору, Замовник сплачує Учаснику пеню у розмірі подвійної облікової ставки НБУ від суми </w:t>
      </w:r>
      <w:r w:rsidR="00577CAE">
        <w:rPr>
          <w:rFonts w:ascii="Times New Roman" w:hAnsi="Times New Roman" w:cs="Times New Roman"/>
          <w:lang w:val="uk-UA"/>
        </w:rPr>
        <w:t xml:space="preserve">поставленого по накладній/акту </w:t>
      </w:r>
      <w:r w:rsidRPr="00373603">
        <w:rPr>
          <w:rFonts w:ascii="Times New Roman" w:hAnsi="Times New Roman" w:cs="Times New Roman"/>
          <w:lang w:val="uk-UA"/>
        </w:rPr>
        <w:t>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r w:rsidR="00A17A80" w:rsidRPr="00373603">
        <w:rPr>
          <w:rFonts w:ascii="Times New Roman" w:hAnsi="Times New Roman" w:cs="Times New Roman"/>
          <w:lang w:val="uk-UA"/>
        </w:rPr>
        <w:t>, про що учасником надається в складі пропозиції погодження з даною умовою</w:t>
      </w:r>
      <w:r w:rsidRPr="00373603">
        <w:rPr>
          <w:rFonts w:ascii="Times New Roman" w:hAnsi="Times New Roman" w:cs="Times New Roman"/>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w:t>
      </w:r>
      <w:r w:rsidR="00CB690E">
        <w:rPr>
          <w:rFonts w:ascii="Times New Roman" w:hAnsi="Times New Roman" w:cs="Times New Roman"/>
          <w:lang w:val="uk-UA"/>
        </w:rPr>
        <w:t>діяла в період заборгованості.</w:t>
      </w:r>
    </w:p>
    <w:p w:rsidR="00E56EA9" w:rsidRPr="00A4323A" w:rsidRDefault="00E56EA9"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VIII. Обставини непереборної сили</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8.1. Сторони звільняються від відповідальності за невикон</w:t>
      </w:r>
      <w:r w:rsidR="00CB690E">
        <w:rPr>
          <w:rFonts w:ascii="Times New Roman" w:hAnsi="Times New Roman" w:cs="Times New Roman"/>
          <w:lang w:val="uk-UA"/>
        </w:rPr>
        <w:t xml:space="preserve">ання або  неналежне  виконання зобов'язань за цим Договором </w:t>
      </w:r>
      <w:r w:rsidRPr="00A4323A">
        <w:rPr>
          <w:rFonts w:ascii="Times New Roman" w:hAnsi="Times New Roman" w:cs="Times New Roman"/>
          <w:lang w:val="uk-UA"/>
        </w:rPr>
        <w:t xml:space="preserve">у разі виникнення обставин непереборної сили,  які не </w:t>
      </w:r>
      <w:r w:rsidR="00CB690E">
        <w:rPr>
          <w:rFonts w:ascii="Times New Roman" w:hAnsi="Times New Roman" w:cs="Times New Roman"/>
          <w:lang w:val="uk-UA"/>
        </w:rPr>
        <w:t xml:space="preserve"> існували  під час укладання Договору та виникли</w:t>
      </w:r>
      <w:r w:rsidRPr="00A4323A">
        <w:rPr>
          <w:rFonts w:ascii="Times New Roman" w:hAnsi="Times New Roman" w:cs="Times New Roman"/>
          <w:lang w:val="uk-UA"/>
        </w:rPr>
        <w:t xml:space="preserve"> поза </w:t>
      </w:r>
      <w:r w:rsidR="00CB690E">
        <w:rPr>
          <w:rFonts w:ascii="Times New Roman" w:hAnsi="Times New Roman" w:cs="Times New Roman"/>
          <w:lang w:val="uk-UA"/>
        </w:rPr>
        <w:t xml:space="preserve">волею Сторін </w:t>
      </w:r>
      <w:r w:rsidRPr="00A4323A">
        <w:rPr>
          <w:rFonts w:ascii="Times New Roman" w:hAnsi="Times New Roman" w:cs="Times New Roman"/>
          <w:lang w:val="uk-UA"/>
        </w:rPr>
        <w:t>(аварія, катастрофа, стихійне лихо, еп</w:t>
      </w:r>
      <w:r w:rsidR="00CB690E">
        <w:rPr>
          <w:rFonts w:ascii="Times New Roman" w:hAnsi="Times New Roman" w:cs="Times New Roman"/>
          <w:lang w:val="uk-UA"/>
        </w:rPr>
        <w:t>ідемія, епізоотія, війна тощо).</w:t>
      </w:r>
    </w:p>
    <w:p w:rsidR="00E56EA9" w:rsidRPr="00A4323A" w:rsidRDefault="00CB690E" w:rsidP="00E56EA9">
      <w:pPr>
        <w:ind w:firstLine="709"/>
        <w:jc w:val="both"/>
        <w:rPr>
          <w:rFonts w:ascii="Times New Roman" w:hAnsi="Times New Roman" w:cs="Times New Roman"/>
          <w:lang w:val="uk-UA"/>
        </w:rPr>
      </w:pPr>
      <w:r>
        <w:rPr>
          <w:rFonts w:ascii="Times New Roman" w:hAnsi="Times New Roman" w:cs="Times New Roman"/>
          <w:lang w:val="uk-UA"/>
        </w:rPr>
        <w:t xml:space="preserve">8.2. Сторона, що не може виконувати </w:t>
      </w:r>
      <w:r w:rsidR="00E56EA9" w:rsidRPr="00A4323A">
        <w:rPr>
          <w:rFonts w:ascii="Times New Roman" w:hAnsi="Times New Roman" w:cs="Times New Roman"/>
          <w:lang w:val="uk-UA"/>
        </w:rPr>
        <w:t>з</w:t>
      </w:r>
      <w:r>
        <w:rPr>
          <w:rFonts w:ascii="Times New Roman" w:hAnsi="Times New Roman" w:cs="Times New Roman"/>
          <w:lang w:val="uk-UA"/>
        </w:rPr>
        <w:t xml:space="preserve">обов'язання за цим Договором </w:t>
      </w:r>
      <w:r w:rsidR="00E56EA9" w:rsidRPr="00A4323A">
        <w:rPr>
          <w:rFonts w:ascii="Times New Roman" w:hAnsi="Times New Roman" w:cs="Times New Roman"/>
          <w:lang w:val="uk-UA"/>
        </w:rPr>
        <w:t>унаслідок  д</w:t>
      </w:r>
      <w:r>
        <w:rPr>
          <w:rFonts w:ascii="Times New Roman" w:hAnsi="Times New Roman" w:cs="Times New Roman"/>
          <w:lang w:val="uk-UA"/>
        </w:rPr>
        <w:t>ії  обставин непереборної сили,</w:t>
      </w:r>
      <w:r w:rsidR="00E56EA9" w:rsidRPr="00A4323A">
        <w:rPr>
          <w:rFonts w:ascii="Times New Roman" w:hAnsi="Times New Roman" w:cs="Times New Roman"/>
          <w:lang w:val="uk-UA"/>
        </w:rPr>
        <w:t xml:space="preserve"> повинна не п</w:t>
      </w:r>
      <w:r>
        <w:rPr>
          <w:rFonts w:ascii="Times New Roman" w:hAnsi="Times New Roman" w:cs="Times New Roman"/>
          <w:lang w:val="uk-UA"/>
        </w:rPr>
        <w:t xml:space="preserve">ізніше ніж протягом семи днів з </w:t>
      </w:r>
      <w:r w:rsidR="00E56EA9" w:rsidRPr="00A4323A">
        <w:rPr>
          <w:rFonts w:ascii="Times New Roman" w:hAnsi="Times New Roman" w:cs="Times New Roman"/>
          <w:lang w:val="uk-UA"/>
        </w:rPr>
        <w:t xml:space="preserve">моменту їх  </w:t>
      </w:r>
      <w:r w:rsidR="00E56EA9" w:rsidRPr="00A4323A">
        <w:rPr>
          <w:rFonts w:ascii="Times New Roman" w:hAnsi="Times New Roman" w:cs="Times New Roman"/>
          <w:lang w:val="uk-UA"/>
        </w:rPr>
        <w:lastRenderedPageBreak/>
        <w:t xml:space="preserve">виникнення повідомити про це іншу Сторону у письмовій формі. </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8.3. Доказом виникнення обставин непереборної сили та строку їх дії є відповідні докумен</w:t>
      </w:r>
      <w:r w:rsidR="00CB690E">
        <w:rPr>
          <w:rFonts w:ascii="Times New Roman" w:hAnsi="Times New Roman" w:cs="Times New Roman"/>
          <w:lang w:val="uk-UA"/>
        </w:rPr>
        <w:t>ти, які видаються Т</w:t>
      </w:r>
      <w:r w:rsidR="005C6367">
        <w:rPr>
          <w:rFonts w:ascii="Times New Roman" w:hAnsi="Times New Roman" w:cs="Times New Roman"/>
          <w:lang w:val="uk-UA"/>
        </w:rPr>
        <w:t>оргово-промисловою палатою</w:t>
      </w:r>
      <w:r w:rsidR="00CB690E">
        <w:rPr>
          <w:rFonts w:ascii="Times New Roman" w:hAnsi="Times New Roman" w:cs="Times New Roman"/>
          <w:lang w:val="uk-UA"/>
        </w:rPr>
        <w:t xml:space="preserve"> України.</w:t>
      </w:r>
    </w:p>
    <w:p w:rsidR="00E56EA9" w:rsidRDefault="00CB690E" w:rsidP="00E56EA9">
      <w:pPr>
        <w:ind w:firstLine="709"/>
        <w:jc w:val="both"/>
        <w:rPr>
          <w:rFonts w:ascii="Times New Roman" w:hAnsi="Times New Roman" w:cs="Times New Roman"/>
          <w:lang w:val="uk-UA"/>
        </w:rPr>
      </w:pPr>
      <w:r>
        <w:rPr>
          <w:rFonts w:ascii="Times New Roman" w:hAnsi="Times New Roman" w:cs="Times New Roman"/>
          <w:lang w:val="uk-UA"/>
        </w:rPr>
        <w:t xml:space="preserve">8.4. У разі коли строк дії обставин непереборної </w:t>
      </w:r>
      <w:r w:rsidR="00E56EA9" w:rsidRPr="00A4323A">
        <w:rPr>
          <w:rFonts w:ascii="Times New Roman" w:hAnsi="Times New Roman" w:cs="Times New Roman"/>
          <w:lang w:val="uk-UA"/>
        </w:rPr>
        <w:t>сили продовжується більше ніж 40 днів, кожна із Сторін в установленому порядку має право розірвати цей Договір. У разі попере</w:t>
      </w:r>
      <w:r>
        <w:rPr>
          <w:rFonts w:ascii="Times New Roman" w:hAnsi="Times New Roman" w:cs="Times New Roman"/>
          <w:lang w:val="uk-UA"/>
        </w:rPr>
        <w:t xml:space="preserve">дньої оплати Учасник повертає </w:t>
      </w:r>
      <w:r w:rsidR="00E56EA9" w:rsidRPr="00A4323A">
        <w:rPr>
          <w:rFonts w:ascii="Times New Roman" w:hAnsi="Times New Roman" w:cs="Times New Roman"/>
          <w:lang w:val="uk-UA"/>
        </w:rPr>
        <w:t>Замовник</w:t>
      </w:r>
      <w:r>
        <w:rPr>
          <w:rFonts w:ascii="Times New Roman" w:hAnsi="Times New Roman" w:cs="Times New Roman"/>
          <w:lang w:val="uk-UA"/>
        </w:rPr>
        <w:t>у кошти протягом трьох днів з дня розірвання цього Договору.</w:t>
      </w:r>
    </w:p>
    <w:p w:rsidR="00CB690E" w:rsidRPr="00A4323A" w:rsidRDefault="00CB690E"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IX. Вирішення спорів</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9.1. У випадку виникнення  спорів або розбіжностей  Сторони зобов'язуються ви</w:t>
      </w:r>
      <w:r w:rsidR="008A078C">
        <w:rPr>
          <w:rFonts w:ascii="Times New Roman" w:hAnsi="Times New Roman" w:cs="Times New Roman"/>
          <w:lang w:val="uk-UA"/>
        </w:rPr>
        <w:t xml:space="preserve">рішувати їх шляхом  взаємних </w:t>
      </w:r>
      <w:r w:rsidRPr="00A4323A">
        <w:rPr>
          <w:rFonts w:ascii="Times New Roman" w:hAnsi="Times New Roman" w:cs="Times New Roman"/>
          <w:lang w:val="uk-UA"/>
        </w:rPr>
        <w:t xml:space="preserve">переговорів  та консультацій. </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8A078C" w:rsidRPr="00A4323A" w:rsidRDefault="008A078C"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X. Строк дії договору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10.1. Цей Договір набирає чинності з  дати підписання і діє до 31.12.202</w:t>
      </w:r>
      <w:r w:rsidR="006B2CB2">
        <w:rPr>
          <w:rFonts w:ascii="Times New Roman" w:hAnsi="Times New Roman" w:cs="Times New Roman"/>
          <w:lang w:val="uk-UA"/>
        </w:rPr>
        <w:t>3</w:t>
      </w:r>
      <w:r w:rsidRPr="00A4323A">
        <w:rPr>
          <w:rFonts w:ascii="Times New Roman" w:hAnsi="Times New Roman" w:cs="Times New Roman"/>
          <w:lang w:val="uk-UA"/>
        </w:rPr>
        <w:t xml:space="preserve"> р., але в будь-якому випадку до повного виконання сторонами своїх обов’язків. </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10.2. Цей Договір укладається і підписується у двох примірниках, щ</w:t>
      </w:r>
      <w:r w:rsidR="008A078C">
        <w:rPr>
          <w:rFonts w:ascii="Times New Roman" w:hAnsi="Times New Roman" w:cs="Times New Roman"/>
          <w:lang w:val="uk-UA"/>
        </w:rPr>
        <w:t>о мають однакову юридичну силу.</w:t>
      </w:r>
    </w:p>
    <w:p w:rsidR="008A078C" w:rsidRPr="00A4323A" w:rsidRDefault="008A078C" w:rsidP="00E56EA9">
      <w:pPr>
        <w:ind w:firstLine="709"/>
        <w:jc w:val="both"/>
        <w:rPr>
          <w:rFonts w:ascii="Times New Roman" w:hAnsi="Times New Roman" w:cs="Times New Roman"/>
          <w:lang w:val="uk-UA"/>
        </w:rPr>
      </w:pPr>
    </w:p>
    <w:p w:rsidR="00E56EA9" w:rsidRPr="00A4323A" w:rsidRDefault="00E56EA9" w:rsidP="00E56EA9">
      <w:pPr>
        <w:ind w:firstLine="709"/>
        <w:jc w:val="center"/>
        <w:rPr>
          <w:rFonts w:ascii="Times New Roman" w:hAnsi="Times New Roman" w:cs="Times New Roman"/>
          <w:b/>
          <w:lang w:val="uk-UA"/>
        </w:rPr>
      </w:pPr>
      <w:r w:rsidRPr="00A4323A">
        <w:rPr>
          <w:rFonts w:ascii="Times New Roman" w:hAnsi="Times New Roman" w:cs="Times New Roman"/>
          <w:b/>
          <w:lang w:val="uk-UA"/>
        </w:rPr>
        <w:t>XI. Інші умови</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11.1. Цей </w:t>
      </w:r>
      <w:r w:rsidR="005C6367" w:rsidRPr="001C7CE7">
        <w:rPr>
          <w:rFonts w:ascii="Times New Roman" w:hAnsi="Times New Roman" w:cs="Times New Roman"/>
          <w:lang w:val="uk-UA"/>
        </w:rPr>
        <w:t xml:space="preserve">Договір </w:t>
      </w:r>
      <w:r w:rsidRPr="001C7CE7">
        <w:rPr>
          <w:rFonts w:ascii="Times New Roman" w:hAnsi="Times New Roman" w:cs="Times New Roman"/>
          <w:lang w:val="uk-UA"/>
        </w:rPr>
        <w:t xml:space="preserve">укладено відповідно до Цивільного і Господарського кодексів України з урахуванням положень Закону України «Про публічні закупівлі» та </w:t>
      </w:r>
      <w:r w:rsidRPr="001C7CE7">
        <w:rPr>
          <w:rFonts w:ascii="Times New Roman" w:hAnsi="Times New Roman" w:cs="Times New Roman"/>
          <w:bCs/>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 1178).</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11.2.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6E2550" w:rsidRPr="006E2550" w:rsidRDefault="007F01B1" w:rsidP="00083F79">
      <w:pPr>
        <w:ind w:firstLine="709"/>
        <w:jc w:val="both"/>
        <w:rPr>
          <w:rFonts w:ascii="Times New Roman" w:hAnsi="Times New Roman" w:cs="Times New Roman"/>
          <w:lang w:val="uk-UA"/>
        </w:rPr>
      </w:pPr>
      <w:r w:rsidRPr="001C7CE7">
        <w:rPr>
          <w:rFonts w:ascii="Times New Roman" w:hAnsi="Times New Roman" w:cs="Times New Roman"/>
          <w:lang w:val="uk-UA"/>
        </w:rPr>
        <w:t xml:space="preserve">11.3. Істотними умовами цього Договору є: предмет договору; </w:t>
      </w:r>
      <w:r w:rsidR="00083F79" w:rsidRPr="006E2550">
        <w:rPr>
          <w:rFonts w:ascii="Times New Roman" w:hAnsi="Times New Roman" w:cs="Times New Roman"/>
          <w:lang w:val="uk-UA"/>
        </w:rPr>
        <w:t>найменування (номенклатур</w:t>
      </w:r>
      <w:r w:rsidR="00083F79">
        <w:rPr>
          <w:rFonts w:ascii="Times New Roman" w:hAnsi="Times New Roman" w:cs="Times New Roman"/>
          <w:lang w:val="uk-UA"/>
        </w:rPr>
        <w:t>а</w:t>
      </w:r>
      <w:r w:rsidR="00083F79" w:rsidRPr="006E2550">
        <w:rPr>
          <w:rFonts w:ascii="Times New Roman" w:hAnsi="Times New Roman" w:cs="Times New Roman"/>
          <w:lang w:val="uk-UA"/>
        </w:rPr>
        <w:t>)</w:t>
      </w:r>
      <w:r w:rsidR="00083F79">
        <w:rPr>
          <w:rFonts w:ascii="Times New Roman" w:hAnsi="Times New Roman" w:cs="Times New Roman"/>
          <w:lang w:val="uk-UA"/>
        </w:rPr>
        <w:t>,</w:t>
      </w:r>
      <w:r w:rsidR="00083F79" w:rsidRPr="006E2550">
        <w:rPr>
          <w:rFonts w:ascii="Times New Roman" w:hAnsi="Times New Roman" w:cs="Times New Roman"/>
          <w:lang w:val="uk-UA"/>
        </w:rPr>
        <w:t xml:space="preserve"> кількість</w:t>
      </w:r>
      <w:r w:rsidR="00083F79">
        <w:rPr>
          <w:rFonts w:ascii="Times New Roman" w:hAnsi="Times New Roman" w:cs="Times New Roman"/>
          <w:lang w:val="uk-UA"/>
        </w:rPr>
        <w:t>, якість Товару</w:t>
      </w:r>
      <w:r w:rsidRPr="001C7CE7">
        <w:rPr>
          <w:rFonts w:ascii="Times New Roman" w:hAnsi="Times New Roman" w:cs="Times New Roman"/>
          <w:lang w:val="uk-UA"/>
        </w:rPr>
        <w:t xml:space="preserve">; </w:t>
      </w:r>
      <w:r w:rsidR="00083F79" w:rsidRPr="006E2550">
        <w:rPr>
          <w:rFonts w:ascii="Times New Roman" w:hAnsi="Times New Roman" w:cs="Times New Roman"/>
          <w:lang w:val="uk-UA"/>
        </w:rPr>
        <w:t>ціна договору</w:t>
      </w:r>
      <w:r w:rsidR="00083F79">
        <w:rPr>
          <w:rFonts w:ascii="Times New Roman" w:hAnsi="Times New Roman" w:cs="Times New Roman"/>
          <w:lang w:val="uk-UA"/>
        </w:rPr>
        <w:t>;</w:t>
      </w:r>
      <w:r w:rsidR="00083F79" w:rsidRPr="006E2550">
        <w:rPr>
          <w:rFonts w:ascii="Times New Roman" w:hAnsi="Times New Roman" w:cs="Times New Roman"/>
          <w:lang w:val="uk-UA"/>
        </w:rPr>
        <w:t xml:space="preserve"> строк дії договору</w:t>
      </w:r>
      <w:r w:rsidR="00083F79">
        <w:rPr>
          <w:rFonts w:ascii="Times New Roman" w:hAnsi="Times New Roman" w:cs="Times New Roman"/>
          <w:lang w:val="uk-UA"/>
        </w:rPr>
        <w:t>;</w:t>
      </w:r>
      <w:r w:rsidR="00083F79" w:rsidRPr="006E2550">
        <w:rPr>
          <w:rFonts w:ascii="Times New Roman" w:hAnsi="Times New Roman" w:cs="Times New Roman"/>
          <w:lang w:val="uk-UA"/>
        </w:rPr>
        <w:t xml:space="preserve"> </w:t>
      </w:r>
      <w:r w:rsidRPr="001C7CE7">
        <w:rPr>
          <w:rFonts w:ascii="Times New Roman" w:hAnsi="Times New Roman" w:cs="Times New Roman"/>
          <w:color w:val="000000"/>
          <w:lang w:val="uk-UA"/>
        </w:rPr>
        <w:t>порядок та строки проведення розрахунків</w:t>
      </w:r>
      <w:r w:rsidRPr="001C7CE7">
        <w:rPr>
          <w:rFonts w:ascii="Times New Roman" w:hAnsi="Times New Roman" w:cs="Times New Roman"/>
          <w:lang w:val="uk-UA"/>
        </w:rPr>
        <w:t xml:space="preserve">; </w:t>
      </w:r>
      <w:r w:rsidR="006E2550" w:rsidRPr="006E2550">
        <w:rPr>
          <w:rFonts w:ascii="Times New Roman" w:hAnsi="Times New Roman" w:cs="Times New Roman"/>
          <w:lang w:val="uk-UA"/>
        </w:rPr>
        <w:t>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01B1" w:rsidRPr="001C7CE7" w:rsidRDefault="007F01B1" w:rsidP="007F01B1">
      <w:pPr>
        <w:ind w:firstLine="709"/>
        <w:jc w:val="both"/>
        <w:rPr>
          <w:rFonts w:ascii="Times New Roman" w:hAnsi="Times New Roman" w:cs="Times New Roman"/>
          <w:lang w:val="uk-UA"/>
        </w:rPr>
      </w:pPr>
      <w:r w:rsidRPr="001C7CE7">
        <w:rPr>
          <w:rFonts w:ascii="Times New Roman" w:hAnsi="Times New Roman" w:cs="Times New Roman"/>
          <w:lang w:val="uk-UA"/>
        </w:rPr>
        <w:t>1) зменшення обсягів закупівлі, зокрема з урахуванням фактичного обсягу видатків замовника</w:t>
      </w:r>
      <w:r>
        <w:rPr>
          <w:rFonts w:ascii="Times New Roman" w:hAnsi="Times New Roman" w:cs="Times New Roman"/>
          <w:lang w:val="uk-UA"/>
        </w:rPr>
        <w:t xml:space="preserve">. </w:t>
      </w:r>
      <w:r w:rsidRPr="009D4B58">
        <w:rPr>
          <w:rFonts w:ascii="Times New Roman" w:hAnsi="Times New Roman" w:cs="Times New Roman"/>
          <w:i/>
          <w:lang w:val="uk-UA"/>
        </w:rPr>
        <w:t xml:space="preserve">Сторони можуть </w:t>
      </w:r>
      <w:proofErr w:type="spellStart"/>
      <w:r w:rsidRPr="009D4B58">
        <w:rPr>
          <w:rFonts w:ascii="Times New Roman" w:hAnsi="Times New Roman" w:cs="Times New Roman"/>
          <w:i/>
          <w:lang w:val="uk-UA"/>
        </w:rPr>
        <w:t>внести</w:t>
      </w:r>
      <w:proofErr w:type="spellEnd"/>
      <w:r w:rsidRPr="009D4B58">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Pr>
          <w:rFonts w:ascii="Times New Roman" w:hAnsi="Times New Roman" w:cs="Times New Roman"/>
          <w:lang w:val="uk-UA"/>
        </w:rPr>
        <w:t>;</w:t>
      </w:r>
    </w:p>
    <w:p w:rsidR="007F01B1" w:rsidRPr="001C7CE7" w:rsidRDefault="007F01B1" w:rsidP="007F01B1">
      <w:pPr>
        <w:ind w:firstLine="709"/>
        <w:jc w:val="both"/>
        <w:rPr>
          <w:rFonts w:ascii="Times New Roman" w:hAnsi="Times New Roman" w:cs="Times New Roman"/>
          <w:lang w:val="uk-UA"/>
        </w:rPr>
      </w:pPr>
      <w:bookmarkStart w:id="5" w:name="n75"/>
      <w:bookmarkEnd w:id="5"/>
      <w:r w:rsidRPr="001C7CE7">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1C7CE7">
        <w:rPr>
          <w:rFonts w:ascii="Times New Roman" w:hAnsi="Times New Roman" w:cs="Times New Roman"/>
          <w:lang w:val="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01B1" w:rsidRPr="009D4B58" w:rsidRDefault="007F01B1" w:rsidP="007F01B1">
      <w:pPr>
        <w:ind w:firstLine="709"/>
        <w:jc w:val="both"/>
        <w:rPr>
          <w:rFonts w:ascii="Times New Roman" w:hAnsi="Times New Roman" w:cs="Times New Roman"/>
          <w:lang w:val="uk-UA"/>
        </w:rPr>
      </w:pPr>
      <w:bookmarkStart w:id="6" w:name="n76"/>
      <w:bookmarkEnd w:id="6"/>
      <w:r w:rsidRPr="001C7CE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 xml:space="preserve">Сторони можуть </w:t>
      </w:r>
      <w:proofErr w:type="spellStart"/>
      <w:r w:rsidRPr="009D4B58">
        <w:rPr>
          <w:rFonts w:ascii="Times New Roman" w:hAnsi="Times New Roman" w:cs="Times New Roman"/>
          <w:i/>
          <w:lang w:val="uk-UA"/>
        </w:rPr>
        <w:t>внести</w:t>
      </w:r>
      <w:proofErr w:type="spellEnd"/>
      <w:r w:rsidRPr="009D4B58">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D4B58">
        <w:rPr>
          <w:rFonts w:ascii="Times New Roman" w:hAnsi="Times New Roman" w:cs="Times New Roman"/>
          <w:lang w:val="uk-UA"/>
        </w:rPr>
        <w:t xml:space="preserve">. </w:t>
      </w:r>
      <w:r w:rsidRPr="009D4B58">
        <w:rPr>
          <w:rFonts w:ascii="Times New Roman" w:hAnsi="Times New Roman" w:cs="Times New Roman"/>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7" w:name="n77"/>
      <w:bookmarkEnd w:id="7"/>
      <w:r w:rsidRPr="001C7CE7">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 xml:space="preserve">Строк дії Договору та виконання зобов`язань </w:t>
      </w:r>
      <w:r w:rsidRPr="009D4B58">
        <w:rPr>
          <w:rFonts w:ascii="Times New Roman" w:hAnsi="Times New Roman" w:cs="Times New Roman"/>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D4B58">
        <w:rPr>
          <w:rFonts w:ascii="Times New Roman" w:hAnsi="Times New Roman" w:cs="Times New Roman"/>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ascii="Times New Roman" w:hAnsi="Times New Roman" w:cs="Times New Roman"/>
          <w:lang w:val="uk-UA"/>
        </w:rPr>
        <w:t>;</w:t>
      </w:r>
    </w:p>
    <w:p w:rsidR="007F01B1" w:rsidRPr="001C7CE7" w:rsidRDefault="007F01B1" w:rsidP="007F01B1">
      <w:pPr>
        <w:ind w:firstLine="709"/>
        <w:jc w:val="both"/>
        <w:rPr>
          <w:rFonts w:ascii="Times New Roman" w:hAnsi="Times New Roman" w:cs="Times New Roman"/>
          <w:lang w:val="uk-UA"/>
        </w:rPr>
      </w:pPr>
      <w:bookmarkStart w:id="8" w:name="n374"/>
      <w:bookmarkStart w:id="9" w:name="n78"/>
      <w:bookmarkEnd w:id="8"/>
      <w:bookmarkEnd w:id="9"/>
      <w:r w:rsidRPr="001C7CE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lang w:val="uk-UA"/>
        </w:rPr>
        <w:t xml:space="preserve">. </w:t>
      </w:r>
      <w:r w:rsidRPr="009D4B58">
        <w:rPr>
          <w:rFonts w:ascii="Times New Roman" w:hAnsi="Times New Roman" w:cs="Times New Roman"/>
          <w:i/>
          <w:lang w:val="uk-UA"/>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10" w:name="n79"/>
      <w:bookmarkEnd w:id="10"/>
      <w:r w:rsidRPr="001C7CE7">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lang w:val="uk-UA"/>
        </w:rPr>
        <w:t xml:space="preserve">. </w:t>
      </w:r>
      <w:r w:rsidRPr="001C7CE7">
        <w:rPr>
          <w:rFonts w:ascii="Times New Roman" w:hAnsi="Times New Roman" w:cs="Times New Roman"/>
          <w:i/>
          <w:lang w:val="uk-UA"/>
        </w:rPr>
        <w:t xml:space="preserve">Сторони можуть </w:t>
      </w:r>
      <w:proofErr w:type="spellStart"/>
      <w:r w:rsidRPr="001C7CE7">
        <w:rPr>
          <w:rFonts w:ascii="Times New Roman" w:hAnsi="Times New Roman" w:cs="Times New Roman"/>
          <w:i/>
          <w:lang w:val="uk-UA"/>
        </w:rPr>
        <w:t>внести</w:t>
      </w:r>
      <w:proofErr w:type="spellEnd"/>
      <w:r w:rsidRPr="001C7CE7">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C7CE7">
        <w:rPr>
          <w:rFonts w:ascii="Times New Roman" w:hAnsi="Times New Roman" w:cs="Times New Roman"/>
          <w:lang w:val="uk-UA"/>
        </w:rPr>
        <w:t xml:space="preserve">. </w:t>
      </w:r>
      <w:r w:rsidRPr="001C7CE7">
        <w:rPr>
          <w:rFonts w:ascii="Times New Roman" w:hAnsi="Times New Roman" w:cs="Times New Roman"/>
          <w:i/>
          <w:lang w:val="uk-UA"/>
        </w:rPr>
        <w:t>Підтвердженням можливості внесення таких змін будуть чинні (введені в дію) нормативно-правові акти Держави</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11" w:name="n80"/>
      <w:bookmarkEnd w:id="11"/>
      <w:r w:rsidRPr="001C7CE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7CE7">
        <w:rPr>
          <w:rFonts w:ascii="Times New Roman" w:hAnsi="Times New Roman" w:cs="Times New Roman"/>
          <w:lang w:val="uk-UA"/>
        </w:rPr>
        <w:t>Platts</w:t>
      </w:r>
      <w:proofErr w:type="spellEnd"/>
      <w:r w:rsidRPr="001C7CE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r>
        <w:rPr>
          <w:rFonts w:ascii="Times New Roman" w:hAnsi="Times New Roman" w:cs="Times New Roman"/>
          <w:lang w:val="uk-UA"/>
        </w:rPr>
        <w:t xml:space="preserve">. </w:t>
      </w:r>
      <w:r w:rsidRPr="009D4B58">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вартість не оплаченого раніше Товару згідно Договору може бути змінена на величину, пропорційну зміні такого курсу</w:t>
      </w:r>
      <w:r>
        <w:rPr>
          <w:rFonts w:ascii="Times New Roman" w:hAnsi="Times New Roman" w:cs="Times New Roman"/>
          <w:i/>
          <w:lang w:val="uk-UA"/>
        </w:rPr>
        <w:t>;</w:t>
      </w:r>
    </w:p>
    <w:p w:rsidR="007F01B1" w:rsidRPr="001C7CE7" w:rsidRDefault="007F01B1" w:rsidP="007F01B1">
      <w:pPr>
        <w:ind w:firstLine="709"/>
        <w:jc w:val="both"/>
        <w:rPr>
          <w:rFonts w:ascii="Times New Roman" w:hAnsi="Times New Roman" w:cs="Times New Roman"/>
          <w:lang w:val="uk-UA"/>
        </w:rPr>
      </w:pPr>
      <w:bookmarkStart w:id="12" w:name="n81"/>
      <w:bookmarkEnd w:id="12"/>
      <w:r w:rsidRPr="001C7CE7">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rsidR="007F01B1" w:rsidRPr="001C7CE7" w:rsidRDefault="007F01B1" w:rsidP="007F01B1">
      <w:pPr>
        <w:ind w:firstLine="709"/>
        <w:jc w:val="both"/>
        <w:rPr>
          <w:rFonts w:ascii="Times New Roman" w:hAnsi="Times New Roman" w:cs="Times New Roman"/>
          <w:lang w:val="uk-UA"/>
        </w:rPr>
      </w:pPr>
      <w:bookmarkStart w:id="13" w:name="n82"/>
      <w:bookmarkEnd w:id="13"/>
      <w:r w:rsidRPr="001C7CE7">
        <w:rPr>
          <w:rFonts w:ascii="Times New Roman" w:hAnsi="Times New Roman" w:cs="Times New Roman"/>
          <w:lang w:val="uk-UA"/>
        </w:rPr>
        <w:t>11.5.</w:t>
      </w:r>
      <w:r w:rsidRPr="001C7CE7">
        <w:rPr>
          <w:rFonts w:ascii="Times New Roman" w:hAnsi="Times New Roman" w:cs="Times New Roman"/>
          <w:b/>
          <w:lang w:val="uk-UA"/>
        </w:rPr>
        <w:t xml:space="preserve"> </w:t>
      </w:r>
      <w:r w:rsidRPr="001C7CE7">
        <w:rPr>
          <w:rFonts w:ascii="Times New Roman" w:hAnsi="Times New Roman" w:cs="Times New Roman"/>
          <w:lang w:val="uk-UA"/>
        </w:rPr>
        <w:t>Зміна істотних, а також інших умов Договору, може здійснюватися за згодою сторін і вноситься шляхом укладання додаткової угоди.</w:t>
      </w:r>
    </w:p>
    <w:p w:rsidR="007F01B1" w:rsidRPr="009D4B58" w:rsidRDefault="007F01B1" w:rsidP="007F01B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rPr>
          <w:rFonts w:ascii="Times New Roman" w:eastAsia="Courier New" w:hAnsi="Times New Roman" w:cs="Times New Roman"/>
          <w:lang w:val="uk-UA"/>
        </w:rPr>
      </w:pPr>
      <w:bookmarkStart w:id="14" w:name="n1770"/>
      <w:bookmarkEnd w:id="14"/>
      <w:r w:rsidRPr="009D4B58">
        <w:rPr>
          <w:rFonts w:ascii="Times New Roman" w:eastAsia="Courier New" w:hAnsi="Times New Roman" w:cs="Times New Roman"/>
          <w:shd w:val="clear" w:color="auto" w:fill="FFFFFF"/>
          <w:lang w:val="uk-UA"/>
        </w:rPr>
        <w:t xml:space="preserve">11.6. У випадку якщо в процесі виконання договору </w:t>
      </w:r>
      <w:r>
        <w:rPr>
          <w:rFonts w:ascii="Times New Roman" w:eastAsia="Courier New" w:hAnsi="Times New Roman" w:cs="Times New Roman"/>
          <w:shd w:val="clear" w:color="auto" w:fill="FFFFFF"/>
          <w:lang w:val="uk-UA"/>
        </w:rPr>
        <w:t>будь-яка</w:t>
      </w:r>
      <w:r w:rsidRPr="009D4B58">
        <w:rPr>
          <w:rFonts w:ascii="Times New Roman" w:eastAsia="Courier New" w:hAnsi="Times New Roman" w:cs="Times New Roman"/>
          <w:shd w:val="clear" w:color="auto" w:fill="FFFFFF"/>
          <w:lang w:val="uk-UA"/>
        </w:rPr>
        <w:t xml:space="preserve"> </w:t>
      </w:r>
      <w:r>
        <w:rPr>
          <w:rFonts w:ascii="Times New Roman" w:eastAsia="Courier New" w:hAnsi="Times New Roman" w:cs="Times New Roman"/>
          <w:shd w:val="clear" w:color="auto" w:fill="FFFFFF"/>
          <w:lang w:val="uk-UA"/>
        </w:rPr>
        <w:t>зі</w:t>
      </w:r>
      <w:r w:rsidRPr="009D4B58">
        <w:rPr>
          <w:rFonts w:ascii="Times New Roman" w:eastAsia="Courier New" w:hAnsi="Times New Roman" w:cs="Times New Roman"/>
          <w:shd w:val="clear" w:color="auto" w:fill="FFFFFF"/>
          <w:lang w:val="uk-UA"/>
        </w:rPr>
        <w:t xml:space="preserve"> Сторін змінить свою назву, місцезнаходження, розрахункові реквізити, статус платника податку або зазнає реорганізації,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7F01B1" w:rsidRPr="009D4B58" w:rsidRDefault="007F01B1" w:rsidP="007F01B1">
      <w:pPr>
        <w:tabs>
          <w:tab w:val="left" w:pos="0"/>
        </w:tabs>
        <w:ind w:firstLine="709"/>
        <w:jc w:val="both"/>
        <w:rPr>
          <w:rFonts w:ascii="Times New Roman" w:hAnsi="Times New Roman" w:cs="Times New Roman"/>
          <w:lang w:val="uk-UA"/>
        </w:rPr>
      </w:pPr>
      <w:r w:rsidRPr="009D4B58">
        <w:rPr>
          <w:rFonts w:ascii="Times New Roman" w:hAnsi="Times New Roman" w:cs="Times New Roman"/>
          <w:lang w:val="uk-UA"/>
        </w:rPr>
        <w:t xml:space="preserve">11.7. Сторона Договору, яка вважає за необхідне </w:t>
      </w:r>
      <w:proofErr w:type="spellStart"/>
      <w:r w:rsidRPr="009D4B58">
        <w:rPr>
          <w:rFonts w:ascii="Times New Roman" w:hAnsi="Times New Roman" w:cs="Times New Roman"/>
          <w:lang w:val="uk-UA"/>
        </w:rPr>
        <w:t>внести</w:t>
      </w:r>
      <w:proofErr w:type="spellEnd"/>
      <w:r w:rsidRPr="009D4B58">
        <w:rPr>
          <w:rFonts w:ascii="Times New Roman" w:hAnsi="Times New Roman" w:cs="Times New Roman"/>
          <w:lang w:val="uk-UA"/>
        </w:rPr>
        <w:t xml:space="preserve"> зміни у Договір чи розірвати </w:t>
      </w:r>
      <w:r w:rsidRPr="009D4B58">
        <w:rPr>
          <w:rFonts w:ascii="Times New Roman" w:hAnsi="Times New Roman" w:cs="Times New Roman"/>
          <w:lang w:val="uk-UA"/>
        </w:rPr>
        <w:lastRenderedPageBreak/>
        <w:t>його, повинна надіслати відповідну пропозицію другій стороні.</w:t>
      </w:r>
    </w:p>
    <w:p w:rsidR="007F01B1" w:rsidRPr="00CD1240" w:rsidRDefault="007F01B1" w:rsidP="007F01B1">
      <w:pPr>
        <w:tabs>
          <w:tab w:val="left" w:pos="0"/>
        </w:tabs>
        <w:ind w:firstLine="709"/>
        <w:jc w:val="both"/>
        <w:rPr>
          <w:rFonts w:ascii="Times New Roman" w:hAnsi="Times New Roman" w:cs="Times New Roman"/>
          <w:lang w:val="uk-UA"/>
        </w:rPr>
      </w:pPr>
      <w:r w:rsidRPr="009D4B58">
        <w:rPr>
          <w:rFonts w:ascii="Times New Roman" w:hAnsi="Times New Roman" w:cs="Times New Roman"/>
          <w:lang w:val="uk-UA"/>
        </w:rPr>
        <w:t xml:space="preserve">11.8. Сторона договору, яка одержала пропозицію про внесення змін у договір або розірвання його, у </w:t>
      </w:r>
      <w:proofErr w:type="spellStart"/>
      <w:r w:rsidRPr="00CD1240">
        <w:rPr>
          <w:rFonts w:ascii="Times New Roman" w:hAnsi="Times New Roman" w:cs="Times New Roman"/>
          <w:lang w:val="uk-UA"/>
        </w:rPr>
        <w:t>двадцятиденний</w:t>
      </w:r>
      <w:proofErr w:type="spellEnd"/>
      <w:r w:rsidRPr="00CD1240">
        <w:rPr>
          <w:rFonts w:ascii="Times New Roman" w:hAnsi="Times New Roman" w:cs="Times New Roman"/>
          <w:lang w:val="uk-UA"/>
        </w:rPr>
        <w:t xml:space="preserve"> строк повідомляє другу сторону про своє рішення.</w:t>
      </w:r>
    </w:p>
    <w:p w:rsidR="007F01B1" w:rsidRPr="00CD1240" w:rsidRDefault="007F01B1" w:rsidP="007F01B1">
      <w:pPr>
        <w:tabs>
          <w:tab w:val="left" w:pos="0"/>
        </w:tabs>
        <w:ind w:firstLine="709"/>
        <w:jc w:val="both"/>
        <w:rPr>
          <w:rFonts w:ascii="Times New Roman" w:hAnsi="Times New Roman" w:cs="Times New Roman"/>
          <w:lang w:val="uk-UA"/>
        </w:rPr>
      </w:pPr>
      <w:r w:rsidRPr="00CD1240">
        <w:rPr>
          <w:rFonts w:ascii="Times New Roman" w:hAnsi="Times New Roman" w:cs="Times New Roman"/>
          <w:lang w:val="uk-UA"/>
        </w:rPr>
        <w:t xml:space="preserve">11.9.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 </w:t>
      </w:r>
    </w:p>
    <w:p w:rsidR="007F01B1" w:rsidRPr="00CD1240" w:rsidRDefault="007F01B1" w:rsidP="007F01B1">
      <w:pPr>
        <w:ind w:firstLine="709"/>
        <w:jc w:val="both"/>
        <w:rPr>
          <w:rFonts w:ascii="Times New Roman" w:hAnsi="Times New Roman" w:cs="Times New Roman"/>
          <w:lang w:val="uk-UA"/>
        </w:rPr>
      </w:pPr>
      <w:r w:rsidRPr="00CD1240">
        <w:rPr>
          <w:rFonts w:ascii="Times New Roman" w:hAnsi="Times New Roman" w:cs="Times New Roman"/>
          <w:lang w:val="uk-UA"/>
        </w:rPr>
        <w:t xml:space="preserve">11.10. Якщо судовим рішенням у договір </w:t>
      </w:r>
      <w:proofErr w:type="spellStart"/>
      <w:r w:rsidRPr="00CD1240">
        <w:rPr>
          <w:rFonts w:ascii="Times New Roman" w:hAnsi="Times New Roman" w:cs="Times New Roman"/>
          <w:lang w:val="uk-UA"/>
        </w:rPr>
        <w:t>внесено</w:t>
      </w:r>
      <w:proofErr w:type="spellEnd"/>
      <w:r w:rsidRPr="00CD1240">
        <w:rPr>
          <w:rFonts w:ascii="Times New Roman" w:hAnsi="Times New Roman" w:cs="Times New Roman"/>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7F01B1" w:rsidRPr="00CD1240" w:rsidRDefault="007F01B1" w:rsidP="007F01B1">
      <w:pPr>
        <w:ind w:firstLine="709"/>
        <w:jc w:val="both"/>
        <w:rPr>
          <w:rFonts w:ascii="Times New Roman" w:hAnsi="Times New Roman" w:cs="Times New Roman"/>
          <w:lang w:val="uk-UA"/>
        </w:rPr>
      </w:pPr>
      <w:r w:rsidRPr="00CD1240">
        <w:rPr>
          <w:rFonts w:ascii="Times New Roman" w:hAnsi="Times New Roman" w:cs="Times New Roman"/>
          <w:lang w:val="uk-UA"/>
        </w:rPr>
        <w:t>11.11. Строк дії договору, за взаємною згодою сторін, може бути продовжений відповідно до вимог діючого законодавства</w:t>
      </w:r>
      <w:r w:rsidR="005C6367">
        <w:rPr>
          <w:rFonts w:ascii="Times New Roman" w:hAnsi="Times New Roman" w:cs="Times New Roman"/>
          <w:lang w:val="uk-UA"/>
        </w:rPr>
        <w:t xml:space="preserve"> та п. 11.4 цього Договору</w:t>
      </w:r>
      <w:r w:rsidRPr="00CD1240">
        <w:rPr>
          <w:rFonts w:ascii="Times New Roman" w:hAnsi="Times New Roman" w:cs="Times New Roman"/>
          <w:lang w:val="uk-UA"/>
        </w:rPr>
        <w:t>, про що укладається додаткова угода.</w:t>
      </w:r>
    </w:p>
    <w:p w:rsidR="00E56EA9" w:rsidRPr="00A4323A" w:rsidRDefault="00E56EA9" w:rsidP="007F01B1">
      <w:pPr>
        <w:jc w:val="both"/>
        <w:rPr>
          <w:rFonts w:ascii="Times New Roman" w:hAnsi="Times New Roman" w:cs="Times New Roman"/>
          <w:lang w:val="uk-UA"/>
        </w:rPr>
      </w:pPr>
    </w:p>
    <w:p w:rsidR="00E56EA9" w:rsidRPr="00A4323A" w:rsidRDefault="00E56EA9" w:rsidP="008A078C">
      <w:pPr>
        <w:ind w:firstLine="709"/>
        <w:jc w:val="center"/>
        <w:rPr>
          <w:rFonts w:ascii="Times New Roman" w:hAnsi="Times New Roman" w:cs="Times New Roman"/>
          <w:b/>
          <w:lang w:val="uk-UA"/>
        </w:rPr>
      </w:pPr>
      <w:r w:rsidRPr="00A03950">
        <w:rPr>
          <w:rFonts w:ascii="Times New Roman" w:hAnsi="Times New Roman" w:cs="Times New Roman"/>
          <w:b/>
          <w:lang w:val="uk-UA"/>
        </w:rPr>
        <w:t>XII. Додатки</w:t>
      </w:r>
      <w:r w:rsidRPr="00A4323A">
        <w:rPr>
          <w:rFonts w:ascii="Times New Roman" w:hAnsi="Times New Roman" w:cs="Times New Roman"/>
          <w:b/>
          <w:lang w:val="uk-UA"/>
        </w:rPr>
        <w:t xml:space="preserve"> до договору</w:t>
      </w:r>
    </w:p>
    <w:p w:rsidR="008E65F9" w:rsidRDefault="008E65F9" w:rsidP="008E65F9">
      <w:pPr>
        <w:ind w:firstLine="709"/>
        <w:jc w:val="both"/>
        <w:rPr>
          <w:lang w:val="uk-UA"/>
        </w:rPr>
      </w:pPr>
      <w:r w:rsidRPr="00E404D2">
        <w:rPr>
          <w:lang w:val="uk-UA"/>
        </w:rPr>
        <w:t xml:space="preserve">12.1. </w:t>
      </w:r>
      <w:r w:rsidR="00E56EA9" w:rsidRPr="00E404D2">
        <w:rPr>
          <w:lang w:val="uk-UA"/>
        </w:rPr>
        <w:t>Додаток № 1 Специфікація товару.</w:t>
      </w:r>
    </w:p>
    <w:p w:rsidR="00E56EA9" w:rsidRPr="008E65F9" w:rsidRDefault="008E65F9" w:rsidP="008E65F9">
      <w:pPr>
        <w:ind w:firstLine="709"/>
        <w:jc w:val="both"/>
        <w:rPr>
          <w:lang w:val="uk-UA"/>
        </w:rPr>
      </w:pPr>
      <w:r>
        <w:rPr>
          <w:lang w:val="uk-UA"/>
        </w:rPr>
        <w:t>12.</w:t>
      </w:r>
      <w:r w:rsidR="00083F79">
        <w:rPr>
          <w:lang w:val="uk-UA"/>
        </w:rPr>
        <w:t>2</w:t>
      </w:r>
      <w:r>
        <w:rPr>
          <w:lang w:val="uk-UA"/>
        </w:rPr>
        <w:t xml:space="preserve">. </w:t>
      </w:r>
      <w:r w:rsidRPr="008E65F9">
        <w:rPr>
          <w:rFonts w:ascii="Times New Roman" w:hAnsi="Times New Roman" w:cs="Times New Roman"/>
          <w:lang w:val="uk-UA"/>
        </w:rPr>
        <w:t>Додат</w:t>
      </w:r>
      <w:r>
        <w:rPr>
          <w:rFonts w:ascii="Times New Roman" w:hAnsi="Times New Roman" w:cs="Times New Roman"/>
          <w:lang w:val="uk-UA"/>
        </w:rPr>
        <w:t>ки</w:t>
      </w:r>
      <w:r w:rsidRPr="008E65F9">
        <w:rPr>
          <w:rFonts w:ascii="Times New Roman" w:hAnsi="Times New Roman" w:cs="Times New Roman"/>
          <w:lang w:val="uk-UA"/>
        </w:rPr>
        <w:t xml:space="preserve"> до Договору є його невід'ємною частиною.</w:t>
      </w:r>
    </w:p>
    <w:p w:rsidR="00E56EA9" w:rsidRPr="00A4323A" w:rsidRDefault="00E56EA9" w:rsidP="007F01B1">
      <w:pPr>
        <w:jc w:val="both"/>
        <w:rPr>
          <w:rFonts w:ascii="Times New Roman" w:hAnsi="Times New Roman" w:cs="Times New Roman"/>
          <w:lang w:val="uk-UA"/>
        </w:rPr>
      </w:pPr>
    </w:p>
    <w:p w:rsidR="00E56EA9" w:rsidRPr="00A4323A" w:rsidRDefault="00E56EA9" w:rsidP="007F01B1">
      <w:pPr>
        <w:spacing w:line="360" w:lineRule="auto"/>
        <w:ind w:firstLine="709"/>
        <w:jc w:val="center"/>
        <w:rPr>
          <w:rFonts w:ascii="Times New Roman" w:hAnsi="Times New Roman" w:cs="Times New Roman"/>
          <w:b/>
          <w:lang w:val="uk-UA"/>
        </w:rPr>
      </w:pPr>
      <w:r w:rsidRPr="00A4323A">
        <w:rPr>
          <w:rFonts w:ascii="Times New Roman" w:hAnsi="Times New Roman" w:cs="Times New Roman"/>
          <w:b/>
          <w:lang w:val="uk-UA"/>
        </w:rPr>
        <w:t>XI</w:t>
      </w:r>
      <w:r w:rsidR="007F01B1">
        <w:rPr>
          <w:rFonts w:ascii="Times New Roman" w:hAnsi="Times New Roman" w:cs="Times New Roman"/>
          <w:b/>
          <w:lang w:val="uk-UA"/>
        </w:rPr>
        <w:t>ІІ</w:t>
      </w:r>
      <w:r w:rsidRPr="00A4323A">
        <w:rPr>
          <w:rFonts w:ascii="Times New Roman" w:hAnsi="Times New Roman" w:cs="Times New Roman"/>
          <w:b/>
          <w:lang w:val="uk-UA"/>
        </w:rPr>
        <w:t>. Місцезнаходження та банківські реквізити сторін</w:t>
      </w:r>
    </w:p>
    <w:tbl>
      <w:tblPr>
        <w:tblW w:w="4828" w:type="pct"/>
        <w:jc w:val="right"/>
        <w:tblLook w:val="04A0" w:firstRow="1" w:lastRow="0" w:firstColumn="1" w:lastColumn="0" w:noHBand="0" w:noVBand="1"/>
      </w:tblPr>
      <w:tblGrid>
        <w:gridCol w:w="5261"/>
        <w:gridCol w:w="4654"/>
      </w:tblGrid>
      <w:tr w:rsidR="00921C83" w:rsidRPr="00BF54BE" w:rsidTr="00921C83">
        <w:trPr>
          <w:trHeight w:val="245"/>
          <w:jc w:val="right"/>
        </w:trPr>
        <w:tc>
          <w:tcPr>
            <w:tcW w:w="2653" w:type="pct"/>
          </w:tcPr>
          <w:p w:rsidR="00921C83" w:rsidRPr="00BF54BE" w:rsidRDefault="00921C83" w:rsidP="003E5535">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921C83" w:rsidRPr="00BF54BE" w:rsidRDefault="00921C83" w:rsidP="003E5535">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921C83" w:rsidRPr="006A4F33" w:rsidTr="007F01B1">
        <w:trPr>
          <w:trHeight w:val="80"/>
          <w:jc w:val="right"/>
        </w:trPr>
        <w:tc>
          <w:tcPr>
            <w:tcW w:w="2653" w:type="pct"/>
          </w:tcPr>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921C83" w:rsidRDefault="00921C83" w:rsidP="003E5535">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F54EA3" w:rsidRPr="00D31B24" w:rsidRDefault="00F54EA3" w:rsidP="005C6367">
            <w:pPr>
              <w:rPr>
                <w:rFonts w:ascii="Times New Roman" w:hAnsi="Times New Roman" w:cs="Times New Roman"/>
                <w:bCs/>
                <w:lang w:val="uk-UA" w:eastAsia="uk-UA"/>
              </w:rPr>
            </w:pPr>
            <w:r w:rsidRPr="00F54EA3">
              <w:rPr>
                <w:rFonts w:ascii="Times New Roman" w:hAnsi="Times New Roman" w:cs="Times New Roman"/>
                <w:bCs/>
                <w:lang w:val="uk-UA" w:eastAsia="uk-UA"/>
              </w:rPr>
              <w:t>UA983223130000026000000006313, UA383223130000026003000006321</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921C83" w:rsidRPr="000424E5"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Телефон (0382)670</w:t>
            </w:r>
            <w:r w:rsidR="005C6367">
              <w:rPr>
                <w:rFonts w:ascii="Times New Roman" w:hAnsi="Times New Roman" w:cs="Times New Roman"/>
                <w:lang w:val="uk-UA" w:eastAsia="uk-UA"/>
              </w:rPr>
              <w:t>456</w:t>
            </w:r>
          </w:p>
          <w:p w:rsidR="00921C83" w:rsidRPr="000424E5" w:rsidRDefault="00921C83" w:rsidP="003E5535">
            <w:pPr>
              <w:rPr>
                <w:rFonts w:ascii="Times New Roman" w:hAnsi="Times New Roman" w:cs="Times New Roman"/>
                <w:lang w:val="uk-UA" w:eastAsia="uk-UA"/>
              </w:rPr>
            </w:pPr>
          </w:p>
          <w:p w:rsidR="00921C83" w:rsidRDefault="00921C83" w:rsidP="003E5535">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921C83" w:rsidRDefault="00921C83" w:rsidP="003E5535">
            <w:pPr>
              <w:rPr>
                <w:rFonts w:ascii="Times New Roman" w:hAnsi="Times New Roman" w:cs="Times New Roman"/>
                <w:lang w:val="uk-UA" w:eastAsia="uk-UA"/>
              </w:rPr>
            </w:pPr>
          </w:p>
          <w:p w:rsidR="00921C83" w:rsidRPr="000424E5" w:rsidRDefault="00921C83" w:rsidP="003E5535">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921C83" w:rsidRPr="007F01B1" w:rsidRDefault="00921C83" w:rsidP="007F01B1">
            <w:pPr>
              <w:ind w:firstLine="993"/>
              <w:jc w:val="both"/>
              <w:rPr>
                <w:rFonts w:ascii="Times New Roman" w:hAnsi="Times New Roman" w:cs="Times New Roman"/>
                <w:i/>
                <w:sz w:val="20"/>
                <w:szCs w:val="20"/>
                <w:lang w:val="uk-UA" w:eastAsia="uk-UA"/>
              </w:rPr>
            </w:pPr>
            <w:proofErr w:type="spellStart"/>
            <w:r w:rsidRPr="005A1F30">
              <w:rPr>
                <w:rFonts w:ascii="Times New Roman" w:hAnsi="Times New Roman" w:cs="Times New Roman"/>
                <w:i/>
                <w:sz w:val="20"/>
                <w:szCs w:val="20"/>
                <w:lang w:val="uk-UA" w:eastAsia="uk-UA"/>
              </w:rPr>
              <w:t>М.п</w:t>
            </w:r>
            <w:proofErr w:type="spellEnd"/>
            <w:r w:rsidRPr="005A1F30">
              <w:rPr>
                <w:rFonts w:ascii="Times New Roman" w:hAnsi="Times New Roman" w:cs="Times New Roman"/>
                <w:i/>
                <w:sz w:val="20"/>
                <w:szCs w:val="20"/>
                <w:lang w:val="uk-UA" w:eastAsia="uk-UA"/>
              </w:rPr>
              <w:t>.</w:t>
            </w:r>
          </w:p>
        </w:tc>
        <w:tc>
          <w:tcPr>
            <w:tcW w:w="2347" w:type="pct"/>
          </w:tcPr>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921C83" w:rsidRPr="00BF54BE" w:rsidRDefault="00921C83" w:rsidP="003E5535">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921C83" w:rsidRPr="00BF54BE" w:rsidRDefault="00921C83" w:rsidP="003E5535">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921C83"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921C83" w:rsidRPr="00BF54BE" w:rsidRDefault="00921C83" w:rsidP="003E5535">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w:t>
            </w:r>
            <w:r w:rsidR="00D31B24">
              <w:rPr>
                <w:rFonts w:ascii="Times New Roman" w:hAnsi="Times New Roman" w:cs="Times New Roman"/>
                <w:lang w:val="uk-UA" w:eastAsia="uk-UA"/>
              </w:rPr>
              <w:t>_</w:t>
            </w:r>
          </w:p>
          <w:p w:rsidR="00921C83" w:rsidRPr="00BF54BE" w:rsidRDefault="00921C83" w:rsidP="003E5535">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921C83" w:rsidRDefault="00921C83" w:rsidP="003E5535">
            <w:pPr>
              <w:jc w:val="both"/>
              <w:rPr>
                <w:rFonts w:ascii="Times New Roman" w:hAnsi="Times New Roman" w:cs="Times New Roman"/>
                <w:i/>
                <w:lang w:val="uk-UA" w:eastAsia="uk-UA"/>
              </w:rPr>
            </w:pPr>
          </w:p>
          <w:p w:rsidR="005C6367" w:rsidRDefault="005C6367" w:rsidP="003E5535">
            <w:pPr>
              <w:jc w:val="both"/>
              <w:rPr>
                <w:rFonts w:ascii="Times New Roman" w:hAnsi="Times New Roman" w:cs="Times New Roman"/>
                <w:i/>
                <w:lang w:val="uk-UA" w:eastAsia="uk-UA"/>
              </w:rPr>
            </w:pPr>
          </w:p>
          <w:p w:rsidR="005C6367" w:rsidRDefault="005C6367" w:rsidP="003E5535">
            <w:pPr>
              <w:jc w:val="both"/>
              <w:rPr>
                <w:rFonts w:ascii="Times New Roman" w:hAnsi="Times New Roman" w:cs="Times New Roman"/>
                <w:i/>
                <w:lang w:val="uk-UA" w:eastAsia="uk-UA"/>
              </w:rPr>
            </w:pPr>
          </w:p>
          <w:p w:rsidR="00921C83" w:rsidRPr="00D31B24" w:rsidRDefault="00921C83" w:rsidP="003E5535">
            <w:pPr>
              <w:jc w:val="both"/>
              <w:rPr>
                <w:rFonts w:ascii="Times New Roman" w:hAnsi="Times New Roman" w:cs="Times New Roman"/>
                <w:lang w:val="uk-UA" w:eastAsia="uk-UA"/>
              </w:rPr>
            </w:pPr>
            <w:r w:rsidRPr="00D31B24">
              <w:rPr>
                <w:rFonts w:ascii="Times New Roman" w:hAnsi="Times New Roman" w:cs="Times New Roman"/>
                <w:lang w:val="uk-UA" w:eastAsia="uk-UA"/>
              </w:rPr>
              <w:t>Посада особи, що підписує договір</w:t>
            </w:r>
          </w:p>
          <w:p w:rsidR="00921C83" w:rsidRPr="00D31B24" w:rsidRDefault="00921C83" w:rsidP="003E5535">
            <w:pPr>
              <w:jc w:val="both"/>
              <w:rPr>
                <w:rFonts w:ascii="Times New Roman" w:hAnsi="Times New Roman" w:cs="Times New Roman"/>
                <w:lang w:val="uk-UA" w:eastAsia="uk-UA"/>
              </w:rPr>
            </w:pPr>
          </w:p>
          <w:p w:rsidR="00921C83" w:rsidRPr="000378C9" w:rsidRDefault="00921C83" w:rsidP="003E5535">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921C83" w:rsidRPr="005A1F30" w:rsidRDefault="00921C83" w:rsidP="003E5535">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921C83" w:rsidRPr="007F01B1" w:rsidRDefault="00921C83" w:rsidP="00664D7A">
            <w:pPr>
              <w:ind w:right="411"/>
              <w:jc w:val="right"/>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00664D7A">
              <w:rPr>
                <w:rFonts w:ascii="Times New Roman" w:hAnsi="Times New Roman" w:cs="Times New Roman"/>
                <w:i/>
                <w:sz w:val="20"/>
                <w:szCs w:val="20"/>
                <w:lang w:val="uk-UA" w:eastAsia="uk-UA"/>
              </w:rPr>
              <w:t xml:space="preserve"> </w:t>
            </w:r>
            <w:r>
              <w:rPr>
                <w:rFonts w:ascii="Times New Roman" w:hAnsi="Times New Roman" w:cs="Times New Roman"/>
                <w:i/>
                <w:sz w:val="20"/>
                <w:szCs w:val="20"/>
                <w:lang w:val="uk-UA" w:eastAsia="uk-UA"/>
              </w:rPr>
              <w:t xml:space="preserve">      </w:t>
            </w:r>
            <w:r w:rsidR="00BA5E61">
              <w:rPr>
                <w:rFonts w:ascii="Times New Roman" w:hAnsi="Times New Roman" w:cs="Times New Roman"/>
                <w:i/>
                <w:sz w:val="20"/>
                <w:szCs w:val="20"/>
                <w:lang w:val="uk-UA" w:eastAsia="uk-UA"/>
              </w:rPr>
              <w:t xml:space="preserve"> </w:t>
            </w:r>
            <w:proofErr w:type="spellStart"/>
            <w:r w:rsidR="007F01B1">
              <w:rPr>
                <w:rFonts w:ascii="Times New Roman" w:hAnsi="Times New Roman" w:cs="Times New Roman"/>
                <w:i/>
                <w:sz w:val="20"/>
                <w:szCs w:val="20"/>
                <w:lang w:val="uk-UA" w:eastAsia="uk-UA"/>
              </w:rPr>
              <w:t>М.п</w:t>
            </w:r>
            <w:proofErr w:type="spellEnd"/>
            <w:r w:rsidR="007F01B1">
              <w:rPr>
                <w:rFonts w:ascii="Times New Roman" w:hAnsi="Times New Roman" w:cs="Times New Roman"/>
                <w:i/>
                <w:sz w:val="20"/>
                <w:szCs w:val="20"/>
                <w:lang w:val="uk-UA" w:eastAsia="uk-UA"/>
              </w:rPr>
              <w:t>.</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w:t>
            </w:r>
            <w:r w:rsidR="007F01B1">
              <w:rPr>
                <w:rFonts w:ascii="Times New Roman" w:hAnsi="Times New Roman" w:cs="Times New Roman"/>
                <w:i/>
                <w:sz w:val="20"/>
                <w:szCs w:val="20"/>
                <w:lang w:val="uk-UA" w:eastAsia="uk-UA"/>
              </w:rPr>
              <w:t>р</w:t>
            </w:r>
          </w:p>
        </w:tc>
      </w:tr>
    </w:tbl>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5C6367">
          <w:pgSz w:w="11906" w:h="16838"/>
          <w:pgMar w:top="709" w:right="720" w:bottom="709" w:left="1134" w:header="720" w:footer="720" w:gutter="0"/>
          <w:cols w:space="720"/>
          <w:docGrid w:linePitch="326"/>
        </w:sectPr>
      </w:pPr>
    </w:p>
    <w:p w:rsidR="00E56EA9" w:rsidRPr="00F824FE" w:rsidRDefault="00E56EA9" w:rsidP="00C237E0">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E56EA9" w:rsidRPr="00F824FE" w:rsidRDefault="00E56EA9" w:rsidP="00E56EA9">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про закупівлю товарів</w:t>
      </w:r>
    </w:p>
    <w:p w:rsidR="00E56EA9" w:rsidRPr="00F824FE" w:rsidRDefault="00E56EA9" w:rsidP="00E56EA9">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t>№ _________ від «__</w:t>
      </w:r>
      <w:r w:rsidR="002B3867">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__________ 20</w:t>
      </w:r>
      <w:r w:rsidR="002B3867">
        <w:rPr>
          <w:rFonts w:ascii="Times New Roman" w:hAnsi="Times New Roman" w:cs="Times New Roman"/>
          <w:bCs/>
          <w:shd w:val="clear" w:color="auto" w:fill="FFFFFF"/>
          <w:lang w:val="uk-UA"/>
        </w:rPr>
        <w:t>2</w:t>
      </w:r>
      <w:r w:rsidR="00C237E0">
        <w:rPr>
          <w:rFonts w:ascii="Times New Roman" w:hAnsi="Times New Roman" w:cs="Times New Roman"/>
          <w:bCs/>
          <w:shd w:val="clear" w:color="auto" w:fill="FFFFFF"/>
          <w:lang w:val="uk-UA"/>
        </w:rPr>
        <w:t>3</w:t>
      </w:r>
      <w:r w:rsidR="002B3867">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56EA9" w:rsidRPr="00A4323A" w:rsidRDefault="00E56EA9" w:rsidP="002B3867">
      <w:pPr>
        <w:jc w:val="both"/>
        <w:rPr>
          <w:rFonts w:ascii="Times New Roman" w:hAnsi="Times New Roman" w:cs="Times New Roman"/>
          <w:b/>
          <w:bCs/>
          <w:shd w:val="clear" w:color="auto" w:fill="FFFFFF"/>
          <w:lang w:val="uk-UA"/>
        </w:rPr>
      </w:pPr>
    </w:p>
    <w:p w:rsidR="00E56EA9" w:rsidRPr="00A4323A" w:rsidRDefault="00E56EA9" w:rsidP="00346D6F">
      <w:pPr>
        <w:jc w:val="center"/>
        <w:rPr>
          <w:rFonts w:ascii="Times New Roman" w:hAnsi="Times New Roman" w:cs="Times New Roman"/>
          <w:b/>
          <w:bCs/>
          <w:shd w:val="clear" w:color="auto" w:fill="FFFFFF"/>
          <w:lang w:val="uk-UA"/>
        </w:rPr>
      </w:pPr>
      <w:r w:rsidRPr="00A4323A">
        <w:rPr>
          <w:rFonts w:ascii="Times New Roman" w:hAnsi="Times New Roman" w:cs="Times New Roman"/>
          <w:b/>
          <w:bCs/>
          <w:shd w:val="clear" w:color="auto" w:fill="FFFFFF"/>
          <w:lang w:val="uk-UA"/>
        </w:rPr>
        <w:t>СПЕЦИФІКАЦІЯ</w:t>
      </w:r>
      <w:r w:rsidR="00E404D2">
        <w:rPr>
          <w:rFonts w:ascii="Times New Roman" w:hAnsi="Times New Roman" w:cs="Times New Roman"/>
          <w:b/>
          <w:bCs/>
          <w:shd w:val="clear" w:color="auto" w:fill="FFFFFF"/>
          <w:lang w:val="uk-UA"/>
        </w:rPr>
        <w:t xml:space="preserve"> ТОВАРУ</w:t>
      </w:r>
    </w:p>
    <w:p w:rsidR="00E56EA9" w:rsidRPr="00C237E0" w:rsidRDefault="00C237E0" w:rsidP="00802105">
      <w:pPr>
        <w:spacing w:before="120" w:after="200"/>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202</w:t>
      </w:r>
      <w:r>
        <w:rPr>
          <w:rFonts w:ascii="Times New Roman" w:hAnsi="Times New Roman" w:cs="Times New Roman"/>
          <w:lang w:val="uk-UA"/>
        </w:rPr>
        <w:t>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604F8D" w:rsidRPr="00A4323A" w:rsidRDefault="00C237E0" w:rsidP="005023F2">
      <w:pPr>
        <w:spacing w:after="120"/>
        <w:ind w:firstLine="709"/>
        <w:jc w:val="both"/>
        <w:rPr>
          <w:rFonts w:ascii="Times New Roman" w:hAnsi="Times New Roman" w:cs="Times New Roman"/>
          <w:lang w:val="uk-UA"/>
        </w:rPr>
      </w:pPr>
      <w:r w:rsidRPr="00014769">
        <w:rPr>
          <w:rFonts w:ascii="Times New Roman" w:hAnsi="Times New Roman" w:cs="Times New Roman"/>
          <w:lang w:val="uk-UA"/>
        </w:rPr>
        <w:t xml:space="preserve">Управління поліції охорони в Хмельницькій області (надалі іменоване </w:t>
      </w:r>
      <w:r w:rsidRPr="00014769">
        <w:rPr>
          <w:rFonts w:ascii="Times New Roman" w:hAnsi="Times New Roman" w:cs="Times New Roman"/>
          <w:b/>
          <w:lang w:val="uk-UA"/>
        </w:rPr>
        <w:t>Замовник)</w:t>
      </w:r>
      <w:r w:rsidRPr="00014769">
        <w:rPr>
          <w:rFonts w:ascii="Times New Roman" w:hAnsi="Times New Roman" w:cs="Times New Roman"/>
          <w:lang w:val="uk-UA"/>
        </w:rPr>
        <w:t xml:space="preserve">, в особі начальника Управління </w:t>
      </w:r>
      <w:proofErr w:type="spellStart"/>
      <w:r w:rsidRPr="00014769">
        <w:rPr>
          <w:rFonts w:ascii="Times New Roman" w:hAnsi="Times New Roman" w:cs="Times New Roman"/>
          <w:lang w:val="uk-UA"/>
        </w:rPr>
        <w:t>Саїнчука</w:t>
      </w:r>
      <w:proofErr w:type="spellEnd"/>
      <w:r w:rsidRPr="00014769">
        <w:rPr>
          <w:rFonts w:ascii="Times New Roman" w:hAnsi="Times New Roman" w:cs="Times New Roman"/>
          <w:lang w:val="uk-UA"/>
        </w:rPr>
        <w:t xml:space="preserve"> Віктора Івановича, що діє на підставі Положення, з однієї сторони, і _________________________ (надалі іменоване </w:t>
      </w:r>
      <w:r w:rsidRPr="00014769">
        <w:rPr>
          <w:rFonts w:ascii="Times New Roman" w:hAnsi="Times New Roman" w:cs="Times New Roman"/>
          <w:b/>
          <w:lang w:val="uk-UA"/>
        </w:rPr>
        <w:t>Учасник)</w:t>
      </w:r>
      <w:r w:rsidRPr="00014769">
        <w:rPr>
          <w:rFonts w:ascii="Times New Roman" w:hAnsi="Times New Roman" w:cs="Times New Roman"/>
          <w:lang w:val="uk-UA"/>
        </w:rPr>
        <w:t>, в особі ____</w:t>
      </w:r>
      <w:r>
        <w:rPr>
          <w:rFonts w:ascii="Times New Roman" w:hAnsi="Times New Roman" w:cs="Times New Roman"/>
          <w:lang w:val="uk-UA"/>
        </w:rPr>
        <w:t>___</w:t>
      </w:r>
      <w:r w:rsidRPr="00014769">
        <w:rPr>
          <w:rFonts w:ascii="Times New Roman" w:hAnsi="Times New Roman" w:cs="Times New Roman"/>
          <w:lang w:val="uk-UA"/>
        </w:rPr>
        <w:t xml:space="preserve">_______________, що діє на підставі ________________, з іншої сторони, разом – Сторони, </w:t>
      </w:r>
      <w:r w:rsidR="00980D1B" w:rsidRPr="00A4323A">
        <w:rPr>
          <w:rFonts w:ascii="Times New Roman" w:hAnsi="Times New Roman" w:cs="Times New Roman"/>
          <w:lang w:val="uk-UA"/>
        </w:rPr>
        <w:t>склали наступну Специфікацію до Договору</w:t>
      </w:r>
      <w:r w:rsidR="00980D1B">
        <w:rPr>
          <w:rFonts w:ascii="Times New Roman" w:hAnsi="Times New Roman" w:cs="Times New Roman"/>
          <w:lang w:val="uk-UA"/>
        </w:rPr>
        <w:t xml:space="preserve"> </w:t>
      </w:r>
      <w:r w:rsidR="00980D1B">
        <w:rPr>
          <w:rFonts w:ascii="Times New Roman" w:hAnsi="Times New Roman" w:cs="Times New Roman"/>
          <w:shd w:val="clear" w:color="auto" w:fill="FFFFFF"/>
          <w:lang w:val="uk-UA"/>
        </w:rPr>
        <w:t>про закупівлю товарів</w:t>
      </w:r>
      <w:r>
        <w:rPr>
          <w:rFonts w:ascii="Times New Roman" w:hAnsi="Times New Roman" w:cs="Times New Roman"/>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610"/>
        <w:gridCol w:w="990"/>
        <w:gridCol w:w="851"/>
        <w:gridCol w:w="804"/>
        <w:gridCol w:w="888"/>
        <w:gridCol w:w="1222"/>
        <w:gridCol w:w="12"/>
        <w:gridCol w:w="1468"/>
      </w:tblGrid>
      <w:tr w:rsidR="002509C1" w:rsidRPr="00980D1B" w:rsidTr="00775AF9">
        <w:trPr>
          <w:cantSplit/>
          <w:trHeight w:val="1537"/>
        </w:trPr>
        <w:tc>
          <w:tcPr>
            <w:tcW w:w="645" w:type="dxa"/>
            <w:shd w:val="clear" w:color="FDFEFD" w:fill="FFFFFF"/>
            <w:vAlign w:val="center"/>
            <w:hideMark/>
          </w:tcPr>
          <w:p w:rsidR="002509C1" w:rsidRPr="00A52730" w:rsidRDefault="002509C1" w:rsidP="001D48FB">
            <w:pPr>
              <w:widowControl/>
              <w:suppressAutoHyphens w:val="0"/>
              <w:autoSpaceDE/>
              <w:jc w:val="center"/>
              <w:rPr>
                <w:rFonts w:ascii="Times New Roman" w:hAnsi="Times New Roman" w:cs="Times New Roman"/>
                <w:bCs/>
                <w:lang w:val="uk-UA" w:eastAsia="ru-RU"/>
              </w:rPr>
            </w:pPr>
            <w:bookmarkStart w:id="15" w:name="_Hlk132628628"/>
            <w:r w:rsidRPr="00A52730">
              <w:rPr>
                <w:rFonts w:ascii="Times New Roman" w:hAnsi="Times New Roman" w:cs="Times New Roman"/>
                <w:bCs/>
                <w:lang w:val="uk-UA" w:eastAsia="ru-RU"/>
              </w:rPr>
              <w:t>№ пор.</w:t>
            </w:r>
          </w:p>
        </w:tc>
        <w:tc>
          <w:tcPr>
            <w:tcW w:w="3610" w:type="dxa"/>
            <w:shd w:val="clear" w:color="auto" w:fill="auto"/>
            <w:vAlign w:val="center"/>
            <w:hideMark/>
          </w:tcPr>
          <w:p w:rsidR="002509C1" w:rsidRPr="00A52730" w:rsidRDefault="002509C1" w:rsidP="00A52730">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Найменування Товару</w:t>
            </w:r>
            <w:r w:rsidRPr="00DF5A22">
              <w:rPr>
                <w:rStyle w:val="a8"/>
                <w:rFonts w:ascii="Times New Roman" w:hAnsi="Times New Roman" w:cs="Times New Roman"/>
                <w:bCs/>
                <w:color w:val="0066FF"/>
                <w:lang w:val="uk-UA" w:eastAsia="ru-RU"/>
              </w:rPr>
              <w:footnoteReference w:id="4"/>
            </w:r>
          </w:p>
        </w:tc>
        <w:tc>
          <w:tcPr>
            <w:tcW w:w="990" w:type="dxa"/>
            <w:shd w:val="clear" w:color="auto" w:fill="auto"/>
            <w:textDirection w:val="btLr"/>
            <w:vAlign w:val="center"/>
          </w:tcPr>
          <w:p w:rsidR="002509C1" w:rsidRPr="00A52730" w:rsidRDefault="002509C1" w:rsidP="00957530">
            <w:pPr>
              <w:widowControl/>
              <w:suppressAutoHyphens w:val="0"/>
              <w:autoSpaceDE/>
              <w:spacing w:after="120"/>
              <w:jc w:val="center"/>
              <w:rPr>
                <w:rFonts w:ascii="Times New Roman" w:hAnsi="Times New Roman" w:cs="Times New Roman"/>
                <w:bCs/>
                <w:lang w:val="uk-UA" w:eastAsia="ru-RU"/>
              </w:rPr>
            </w:pPr>
            <w:r w:rsidRPr="00A52730">
              <w:rPr>
                <w:rFonts w:ascii="Times New Roman" w:hAnsi="Times New Roman" w:cs="Times New Roman"/>
                <w:bCs/>
                <w:lang w:val="uk-UA" w:eastAsia="ru-RU"/>
              </w:rPr>
              <w:t>Країна походження</w:t>
            </w:r>
          </w:p>
        </w:tc>
        <w:tc>
          <w:tcPr>
            <w:tcW w:w="851" w:type="dxa"/>
            <w:shd w:val="clear" w:color="auto" w:fill="auto"/>
            <w:textDirection w:val="btLr"/>
            <w:vAlign w:val="center"/>
          </w:tcPr>
          <w:p w:rsidR="002509C1" w:rsidRPr="00A52730" w:rsidRDefault="002509C1" w:rsidP="00957530">
            <w:pPr>
              <w:widowControl/>
              <w:suppressAutoHyphens w:val="0"/>
              <w:autoSpaceDE/>
              <w:spacing w:after="120"/>
              <w:jc w:val="center"/>
              <w:rPr>
                <w:rFonts w:ascii="Times New Roman" w:hAnsi="Times New Roman" w:cs="Times New Roman"/>
                <w:bCs/>
                <w:lang w:val="uk-UA" w:eastAsia="ru-RU"/>
              </w:rPr>
            </w:pPr>
            <w:r>
              <w:rPr>
                <w:rFonts w:ascii="Times New Roman" w:hAnsi="Times New Roman" w:cs="Times New Roman"/>
                <w:bCs/>
                <w:lang w:val="uk-UA" w:eastAsia="ru-RU"/>
              </w:rPr>
              <w:t>Гарантійний строк, міс.</w:t>
            </w:r>
          </w:p>
        </w:tc>
        <w:tc>
          <w:tcPr>
            <w:tcW w:w="804" w:type="dxa"/>
            <w:textDirection w:val="btLr"/>
            <w:vAlign w:val="center"/>
          </w:tcPr>
          <w:p w:rsidR="002509C1" w:rsidRPr="00A52730" w:rsidRDefault="002509C1" w:rsidP="00957530">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Од</w:t>
            </w:r>
            <w:r>
              <w:rPr>
                <w:rFonts w:ascii="Times New Roman" w:hAnsi="Times New Roman" w:cs="Times New Roman"/>
                <w:bCs/>
                <w:lang w:val="uk-UA" w:eastAsia="ru-RU"/>
              </w:rPr>
              <w:t>иниця</w:t>
            </w:r>
            <w:r w:rsidRPr="00A52730">
              <w:rPr>
                <w:rFonts w:ascii="Times New Roman" w:hAnsi="Times New Roman" w:cs="Times New Roman"/>
                <w:bCs/>
                <w:lang w:val="uk-UA" w:eastAsia="ru-RU"/>
              </w:rPr>
              <w:t xml:space="preserve"> виміру</w:t>
            </w:r>
          </w:p>
        </w:tc>
        <w:tc>
          <w:tcPr>
            <w:tcW w:w="888" w:type="dxa"/>
            <w:shd w:val="clear" w:color="FDFEFD" w:fill="FFFFFF"/>
            <w:vAlign w:val="center"/>
            <w:hideMark/>
          </w:tcPr>
          <w:p w:rsidR="002509C1" w:rsidRPr="00A52730" w:rsidRDefault="002509C1"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Кіль-кість</w:t>
            </w:r>
          </w:p>
        </w:tc>
        <w:tc>
          <w:tcPr>
            <w:tcW w:w="1222" w:type="dxa"/>
            <w:shd w:val="clear" w:color="FDFEFD" w:fill="FFFFFF"/>
            <w:vAlign w:val="center"/>
            <w:hideMark/>
          </w:tcPr>
          <w:p w:rsidR="002509C1" w:rsidRPr="00A52730" w:rsidRDefault="002509C1"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Ціна за од., грн., без ПДВ</w:t>
            </w:r>
          </w:p>
        </w:tc>
        <w:tc>
          <w:tcPr>
            <w:tcW w:w="1480" w:type="dxa"/>
            <w:gridSpan w:val="2"/>
            <w:shd w:val="clear" w:color="FDFEFD" w:fill="FFFFFF"/>
            <w:vAlign w:val="center"/>
            <w:hideMark/>
          </w:tcPr>
          <w:p w:rsidR="002509C1" w:rsidRPr="00A52730" w:rsidRDefault="002509C1" w:rsidP="001D48FB">
            <w:pPr>
              <w:widowControl/>
              <w:suppressAutoHyphens w:val="0"/>
              <w:autoSpaceDE/>
              <w:jc w:val="center"/>
              <w:rPr>
                <w:rFonts w:ascii="Times New Roman" w:hAnsi="Times New Roman" w:cs="Times New Roman"/>
                <w:bCs/>
                <w:lang w:val="uk-UA" w:eastAsia="ru-RU"/>
              </w:rPr>
            </w:pPr>
            <w:r w:rsidRPr="00A52730">
              <w:rPr>
                <w:rFonts w:ascii="Times New Roman" w:hAnsi="Times New Roman" w:cs="Times New Roman"/>
                <w:bCs/>
                <w:lang w:val="uk-UA" w:eastAsia="ru-RU"/>
              </w:rPr>
              <w:t>Загальна вартість, грн., без ПДВ</w:t>
            </w:r>
          </w:p>
        </w:tc>
      </w:tr>
      <w:tr w:rsidR="002509C1" w:rsidRPr="00980D1B" w:rsidTr="00957530">
        <w:trPr>
          <w:trHeight w:val="70"/>
        </w:trPr>
        <w:tc>
          <w:tcPr>
            <w:tcW w:w="645" w:type="dxa"/>
            <w:shd w:val="clear" w:color="auto" w:fill="auto"/>
          </w:tcPr>
          <w:p w:rsidR="002509C1" w:rsidRPr="00980D1B" w:rsidRDefault="002509C1" w:rsidP="005023F2">
            <w:pPr>
              <w:widowControl/>
              <w:suppressAutoHyphens w:val="0"/>
              <w:autoSpaceDE/>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c>
          <w:tcPr>
            <w:tcW w:w="3610" w:type="dxa"/>
            <w:shd w:val="clear" w:color="auto" w:fill="auto"/>
            <w:vAlign w:val="bottom"/>
          </w:tcPr>
          <w:p w:rsidR="002509C1" w:rsidRDefault="002509C1" w:rsidP="001D48FB">
            <w:pPr>
              <w:widowControl/>
              <w:suppressAutoHyphens w:val="0"/>
              <w:autoSpaceDE/>
              <w:jc w:val="both"/>
              <w:rPr>
                <w:lang w:val="uk-UA"/>
              </w:rPr>
            </w:pPr>
          </w:p>
        </w:tc>
        <w:tc>
          <w:tcPr>
            <w:tcW w:w="990" w:type="dxa"/>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51" w:type="dxa"/>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04" w:type="dxa"/>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88" w:type="dxa"/>
            <w:shd w:val="clear" w:color="auto" w:fill="auto"/>
          </w:tcPr>
          <w:p w:rsidR="002509C1" w:rsidRDefault="002509C1" w:rsidP="001D48FB">
            <w:pPr>
              <w:widowControl/>
              <w:suppressAutoHyphens w:val="0"/>
              <w:autoSpaceDE/>
              <w:jc w:val="center"/>
              <w:rPr>
                <w:rFonts w:ascii="Times New Roman" w:hAnsi="Times New Roman" w:cs="Times New Roman"/>
                <w:lang w:val="uk-UA" w:eastAsia="ru-RU"/>
              </w:rPr>
            </w:pPr>
          </w:p>
        </w:tc>
        <w:tc>
          <w:tcPr>
            <w:tcW w:w="1222" w:type="dxa"/>
            <w:shd w:val="clear" w:color="auto" w:fill="auto"/>
            <w:noWrap/>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1480" w:type="dxa"/>
            <w:gridSpan w:val="2"/>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r>
      <w:tr w:rsidR="002509C1" w:rsidRPr="00980D1B" w:rsidTr="00957530">
        <w:trPr>
          <w:trHeight w:val="70"/>
        </w:trPr>
        <w:tc>
          <w:tcPr>
            <w:tcW w:w="645" w:type="dxa"/>
            <w:shd w:val="clear" w:color="auto" w:fill="auto"/>
            <w:hideMark/>
          </w:tcPr>
          <w:p w:rsidR="002509C1" w:rsidRPr="00980D1B" w:rsidRDefault="002509C1" w:rsidP="005023F2">
            <w:pPr>
              <w:widowControl/>
              <w:suppressAutoHyphens w:val="0"/>
              <w:autoSpaceDE/>
              <w:jc w:val="center"/>
              <w:rPr>
                <w:rFonts w:ascii="Times New Roman" w:hAnsi="Times New Roman" w:cs="Times New Roman"/>
                <w:lang w:val="uk-UA" w:eastAsia="ru-RU"/>
              </w:rPr>
            </w:pPr>
            <w:r>
              <w:rPr>
                <w:rFonts w:ascii="Times New Roman" w:hAnsi="Times New Roman" w:cs="Times New Roman"/>
                <w:lang w:val="uk-UA" w:eastAsia="ru-RU"/>
              </w:rPr>
              <w:t>2</w:t>
            </w:r>
          </w:p>
        </w:tc>
        <w:tc>
          <w:tcPr>
            <w:tcW w:w="3610" w:type="dxa"/>
            <w:shd w:val="clear" w:color="auto" w:fill="auto"/>
            <w:vAlign w:val="bottom"/>
          </w:tcPr>
          <w:p w:rsidR="002509C1" w:rsidRPr="005023F2" w:rsidRDefault="002509C1" w:rsidP="001D48FB">
            <w:pPr>
              <w:widowControl/>
              <w:suppressAutoHyphens w:val="0"/>
              <w:autoSpaceDE/>
              <w:jc w:val="both"/>
              <w:rPr>
                <w:lang w:val="uk-UA"/>
              </w:rPr>
            </w:pPr>
          </w:p>
        </w:tc>
        <w:tc>
          <w:tcPr>
            <w:tcW w:w="990" w:type="dxa"/>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51" w:type="dxa"/>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04" w:type="dxa"/>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888" w:type="dxa"/>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1222" w:type="dxa"/>
            <w:shd w:val="clear" w:color="auto" w:fill="auto"/>
            <w:noWrap/>
          </w:tcPr>
          <w:p w:rsidR="002509C1" w:rsidRPr="00980D1B" w:rsidRDefault="002509C1" w:rsidP="001D48FB">
            <w:pPr>
              <w:widowControl/>
              <w:suppressAutoHyphens w:val="0"/>
              <w:autoSpaceDE/>
              <w:jc w:val="center"/>
              <w:rPr>
                <w:rFonts w:ascii="Times New Roman" w:hAnsi="Times New Roman" w:cs="Times New Roman"/>
                <w:lang w:val="uk-UA" w:eastAsia="ru-RU"/>
              </w:rPr>
            </w:pPr>
          </w:p>
        </w:tc>
        <w:tc>
          <w:tcPr>
            <w:tcW w:w="1480" w:type="dxa"/>
            <w:gridSpan w:val="2"/>
            <w:shd w:val="clear" w:color="auto" w:fill="auto"/>
          </w:tcPr>
          <w:p w:rsidR="002509C1" w:rsidRPr="00980D1B" w:rsidRDefault="002509C1" w:rsidP="001D48FB">
            <w:pPr>
              <w:widowControl/>
              <w:suppressAutoHyphens w:val="0"/>
              <w:autoSpaceDE/>
              <w:jc w:val="center"/>
              <w:rPr>
                <w:rFonts w:ascii="Times New Roman" w:hAnsi="Times New Roman" w:cs="Times New Roman"/>
                <w:lang w:val="uk-UA" w:eastAsia="ru-RU"/>
              </w:rPr>
            </w:pPr>
          </w:p>
        </w:tc>
      </w:tr>
      <w:tr w:rsidR="00802105" w:rsidRPr="00980D1B" w:rsidTr="00957530">
        <w:trPr>
          <w:trHeight w:val="70"/>
        </w:trPr>
        <w:tc>
          <w:tcPr>
            <w:tcW w:w="645" w:type="dxa"/>
            <w:shd w:val="clear" w:color="auto" w:fill="auto"/>
          </w:tcPr>
          <w:p w:rsidR="00802105" w:rsidRDefault="00802105" w:rsidP="005023F2">
            <w:pPr>
              <w:widowControl/>
              <w:suppressAutoHyphens w:val="0"/>
              <w:autoSpaceDE/>
              <w:jc w:val="center"/>
              <w:rPr>
                <w:rFonts w:ascii="Times New Roman" w:hAnsi="Times New Roman" w:cs="Times New Roman"/>
                <w:lang w:val="uk-UA" w:eastAsia="ru-RU"/>
              </w:rPr>
            </w:pPr>
            <w:r>
              <w:rPr>
                <w:rFonts w:ascii="Times New Roman" w:hAnsi="Times New Roman" w:cs="Times New Roman"/>
                <w:lang w:val="uk-UA" w:eastAsia="ru-RU"/>
              </w:rPr>
              <w:t>…</w:t>
            </w:r>
          </w:p>
        </w:tc>
        <w:tc>
          <w:tcPr>
            <w:tcW w:w="3610" w:type="dxa"/>
            <w:shd w:val="clear" w:color="auto" w:fill="auto"/>
            <w:vAlign w:val="bottom"/>
          </w:tcPr>
          <w:p w:rsidR="00802105" w:rsidRPr="005023F2" w:rsidRDefault="00802105" w:rsidP="001D48FB">
            <w:pPr>
              <w:widowControl/>
              <w:suppressAutoHyphens w:val="0"/>
              <w:autoSpaceDE/>
              <w:jc w:val="both"/>
              <w:rPr>
                <w:lang w:val="uk-UA"/>
              </w:rPr>
            </w:pPr>
          </w:p>
        </w:tc>
        <w:tc>
          <w:tcPr>
            <w:tcW w:w="990" w:type="dxa"/>
            <w:shd w:val="clear" w:color="auto" w:fill="auto"/>
          </w:tcPr>
          <w:p w:rsidR="00802105" w:rsidRPr="00980D1B" w:rsidRDefault="00802105" w:rsidP="001D48FB">
            <w:pPr>
              <w:widowControl/>
              <w:suppressAutoHyphens w:val="0"/>
              <w:autoSpaceDE/>
              <w:jc w:val="center"/>
              <w:rPr>
                <w:rFonts w:ascii="Times New Roman" w:hAnsi="Times New Roman" w:cs="Times New Roman"/>
                <w:lang w:val="uk-UA" w:eastAsia="ru-RU"/>
              </w:rPr>
            </w:pPr>
          </w:p>
        </w:tc>
        <w:tc>
          <w:tcPr>
            <w:tcW w:w="851" w:type="dxa"/>
            <w:shd w:val="clear" w:color="auto" w:fill="auto"/>
          </w:tcPr>
          <w:p w:rsidR="00802105" w:rsidRPr="00980D1B" w:rsidRDefault="00802105" w:rsidP="001D48FB">
            <w:pPr>
              <w:widowControl/>
              <w:suppressAutoHyphens w:val="0"/>
              <w:autoSpaceDE/>
              <w:jc w:val="center"/>
              <w:rPr>
                <w:rFonts w:ascii="Times New Roman" w:hAnsi="Times New Roman" w:cs="Times New Roman"/>
                <w:lang w:val="uk-UA" w:eastAsia="ru-RU"/>
              </w:rPr>
            </w:pPr>
          </w:p>
        </w:tc>
        <w:tc>
          <w:tcPr>
            <w:tcW w:w="804" w:type="dxa"/>
          </w:tcPr>
          <w:p w:rsidR="00802105" w:rsidRPr="00980D1B" w:rsidRDefault="00802105" w:rsidP="001D48FB">
            <w:pPr>
              <w:widowControl/>
              <w:suppressAutoHyphens w:val="0"/>
              <w:autoSpaceDE/>
              <w:jc w:val="center"/>
              <w:rPr>
                <w:rFonts w:ascii="Times New Roman" w:hAnsi="Times New Roman" w:cs="Times New Roman"/>
                <w:lang w:val="uk-UA" w:eastAsia="ru-RU"/>
              </w:rPr>
            </w:pPr>
          </w:p>
        </w:tc>
        <w:tc>
          <w:tcPr>
            <w:tcW w:w="888" w:type="dxa"/>
            <w:shd w:val="clear" w:color="auto" w:fill="auto"/>
          </w:tcPr>
          <w:p w:rsidR="00802105" w:rsidRPr="00980D1B" w:rsidRDefault="00802105" w:rsidP="001D48FB">
            <w:pPr>
              <w:widowControl/>
              <w:suppressAutoHyphens w:val="0"/>
              <w:autoSpaceDE/>
              <w:jc w:val="center"/>
              <w:rPr>
                <w:rFonts w:ascii="Times New Roman" w:hAnsi="Times New Roman" w:cs="Times New Roman"/>
                <w:lang w:val="uk-UA" w:eastAsia="ru-RU"/>
              </w:rPr>
            </w:pPr>
          </w:p>
        </w:tc>
        <w:tc>
          <w:tcPr>
            <w:tcW w:w="1222" w:type="dxa"/>
            <w:shd w:val="clear" w:color="auto" w:fill="auto"/>
            <w:noWrap/>
          </w:tcPr>
          <w:p w:rsidR="00802105" w:rsidRPr="00980D1B" w:rsidRDefault="00802105" w:rsidP="001D48FB">
            <w:pPr>
              <w:widowControl/>
              <w:suppressAutoHyphens w:val="0"/>
              <w:autoSpaceDE/>
              <w:jc w:val="center"/>
              <w:rPr>
                <w:rFonts w:ascii="Times New Roman" w:hAnsi="Times New Roman" w:cs="Times New Roman"/>
                <w:lang w:val="uk-UA" w:eastAsia="ru-RU"/>
              </w:rPr>
            </w:pPr>
          </w:p>
        </w:tc>
        <w:tc>
          <w:tcPr>
            <w:tcW w:w="1480" w:type="dxa"/>
            <w:gridSpan w:val="2"/>
            <w:shd w:val="clear" w:color="auto" w:fill="auto"/>
          </w:tcPr>
          <w:p w:rsidR="00802105" w:rsidRPr="00980D1B" w:rsidRDefault="00802105" w:rsidP="001D48FB">
            <w:pPr>
              <w:widowControl/>
              <w:suppressAutoHyphens w:val="0"/>
              <w:autoSpaceDE/>
              <w:jc w:val="center"/>
              <w:rPr>
                <w:rFonts w:ascii="Times New Roman" w:hAnsi="Times New Roman" w:cs="Times New Roman"/>
                <w:lang w:val="uk-UA" w:eastAsia="ru-RU"/>
              </w:rPr>
            </w:pPr>
          </w:p>
        </w:tc>
      </w:tr>
      <w:tr w:rsidR="00D55303" w:rsidRPr="00980D1B" w:rsidTr="002509C1">
        <w:trPr>
          <w:trHeight w:val="310"/>
        </w:trPr>
        <w:tc>
          <w:tcPr>
            <w:tcW w:w="9022" w:type="dxa"/>
            <w:gridSpan w:val="8"/>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Загальна вартість пропозиції без ПДВ</w:t>
            </w:r>
          </w:p>
        </w:tc>
        <w:tc>
          <w:tcPr>
            <w:tcW w:w="1468"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D55303" w:rsidRPr="00980D1B" w:rsidTr="002509C1">
        <w:trPr>
          <w:trHeight w:val="286"/>
        </w:trPr>
        <w:tc>
          <w:tcPr>
            <w:tcW w:w="9022" w:type="dxa"/>
            <w:gridSpan w:val="8"/>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Сума ПДВ</w:t>
            </w:r>
            <w:r w:rsidRPr="00DF5A22">
              <w:rPr>
                <w:rStyle w:val="a8"/>
                <w:rFonts w:ascii="Times New Roman" w:hAnsi="Times New Roman" w:cs="Times New Roman"/>
                <w:bCs/>
                <w:color w:val="0066FF"/>
                <w:lang w:val="uk-UA" w:eastAsia="ru-RU"/>
              </w:rPr>
              <w:footnoteReference w:id="5"/>
            </w:r>
          </w:p>
        </w:tc>
        <w:tc>
          <w:tcPr>
            <w:tcW w:w="1468"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r w:rsidR="00D55303" w:rsidRPr="00980D1B" w:rsidTr="002509C1">
        <w:trPr>
          <w:trHeight w:val="290"/>
        </w:trPr>
        <w:tc>
          <w:tcPr>
            <w:tcW w:w="9022" w:type="dxa"/>
            <w:gridSpan w:val="8"/>
          </w:tcPr>
          <w:p w:rsidR="00980D1B" w:rsidRPr="00980D1B" w:rsidRDefault="00980D1B" w:rsidP="001D48FB">
            <w:pPr>
              <w:widowControl/>
              <w:suppressAutoHyphens w:val="0"/>
              <w:autoSpaceDE/>
              <w:jc w:val="right"/>
              <w:rPr>
                <w:rFonts w:ascii="Times New Roman" w:hAnsi="Times New Roman" w:cs="Times New Roman"/>
                <w:lang w:val="uk-UA" w:eastAsia="ru-RU"/>
              </w:rPr>
            </w:pPr>
            <w:r w:rsidRPr="00980D1B">
              <w:rPr>
                <w:rFonts w:ascii="Times New Roman" w:hAnsi="Times New Roman" w:cs="Times New Roman"/>
                <w:bCs/>
                <w:lang w:val="uk-UA" w:eastAsia="ru-RU"/>
              </w:rPr>
              <w:t>Вартість пропозиції з ПДВ</w:t>
            </w:r>
            <w:r w:rsidR="00775AF9" w:rsidRPr="00DF5A22">
              <w:rPr>
                <w:rFonts w:ascii="Times New Roman" w:hAnsi="Times New Roman" w:cs="Times New Roman"/>
                <w:bCs/>
                <w:color w:val="0066FF"/>
                <w:vertAlign w:val="superscript"/>
                <w:lang w:val="uk-UA" w:eastAsia="ru-RU"/>
              </w:rPr>
              <w:t>5</w:t>
            </w:r>
          </w:p>
        </w:tc>
        <w:tc>
          <w:tcPr>
            <w:tcW w:w="1468" w:type="dxa"/>
            <w:shd w:val="clear" w:color="auto" w:fill="auto"/>
            <w:vAlign w:val="center"/>
          </w:tcPr>
          <w:p w:rsidR="00980D1B" w:rsidRPr="00980D1B" w:rsidRDefault="00980D1B" w:rsidP="001D48FB">
            <w:pPr>
              <w:widowControl/>
              <w:suppressAutoHyphens w:val="0"/>
              <w:autoSpaceDE/>
              <w:jc w:val="center"/>
              <w:rPr>
                <w:rFonts w:ascii="Times New Roman" w:hAnsi="Times New Roman" w:cs="Times New Roman"/>
                <w:lang w:val="uk-UA" w:eastAsia="ru-RU"/>
              </w:rPr>
            </w:pPr>
          </w:p>
        </w:tc>
      </w:tr>
    </w:tbl>
    <w:bookmarkEnd w:id="15"/>
    <w:p w:rsidR="00E56EA9" w:rsidRDefault="0050288D" w:rsidP="00802105">
      <w:pPr>
        <w:autoSpaceDN w:val="0"/>
        <w:adjustRightInd w:val="0"/>
        <w:spacing w:before="60" w:after="60"/>
        <w:ind w:right="96" w:firstLine="567"/>
        <w:jc w:val="both"/>
        <w:outlineLvl w:val="0"/>
        <w:rPr>
          <w:rFonts w:ascii="Times New Roman" w:hAnsi="Times New Roman" w:cs="Times New Roman"/>
          <w:shd w:val="clear" w:color="auto" w:fill="FFFFFF"/>
          <w:lang w:val="uk-UA"/>
        </w:rPr>
      </w:pPr>
      <w:r w:rsidRPr="00EA6A2A">
        <w:rPr>
          <w:rFonts w:ascii="Times New Roman" w:hAnsi="Times New Roman" w:cs="Times New Roman"/>
          <w:lang w:val="uk-UA"/>
        </w:rPr>
        <w:t>Загальна сума Договору складає ___________</w:t>
      </w:r>
      <w:r>
        <w:rPr>
          <w:rFonts w:ascii="Times New Roman" w:hAnsi="Times New Roman" w:cs="Times New Roman"/>
          <w:lang w:val="uk-UA"/>
        </w:rPr>
        <w:t>___</w:t>
      </w:r>
      <w:r w:rsidRPr="00EA6A2A">
        <w:rPr>
          <w:rFonts w:ascii="Times New Roman" w:hAnsi="Times New Roman" w:cs="Times New Roman"/>
          <w:lang w:val="uk-UA"/>
        </w:rPr>
        <w:t>____</w:t>
      </w:r>
      <w:r w:rsidR="00775AF9" w:rsidRPr="00DF5A22">
        <w:rPr>
          <w:rStyle w:val="a8"/>
          <w:rFonts w:ascii="Times New Roman" w:hAnsi="Times New Roman" w:cs="Times New Roman"/>
          <w:color w:val="0066FF"/>
          <w:lang w:val="uk-UA"/>
        </w:rPr>
        <w:footnoteReference w:id="6"/>
      </w:r>
      <w:r>
        <w:rPr>
          <w:rFonts w:ascii="Times New Roman" w:hAnsi="Times New Roman" w:cs="Times New Roman"/>
          <w:lang w:val="uk-UA"/>
        </w:rPr>
        <w:t xml:space="preserve"> </w:t>
      </w:r>
      <w:r w:rsidRPr="00EA6A2A">
        <w:rPr>
          <w:rFonts w:ascii="Times New Roman" w:hAnsi="Times New Roman" w:cs="Times New Roman"/>
          <w:lang w:val="uk-UA"/>
        </w:rPr>
        <w:t xml:space="preserve">з </w:t>
      </w:r>
      <w:r>
        <w:rPr>
          <w:rFonts w:ascii="Times New Roman" w:hAnsi="Times New Roman" w:cs="Times New Roman"/>
          <w:lang w:val="uk-UA"/>
        </w:rPr>
        <w:t xml:space="preserve">урахуванням </w:t>
      </w:r>
      <w:r w:rsidRPr="00EA6A2A">
        <w:rPr>
          <w:rFonts w:ascii="Times New Roman" w:hAnsi="Times New Roman" w:cs="Times New Roman"/>
          <w:lang w:val="uk-UA"/>
        </w:rPr>
        <w:t>ПДВ</w:t>
      </w:r>
      <w:r w:rsidR="00775AF9" w:rsidRPr="00DF5A22">
        <w:rPr>
          <w:rFonts w:ascii="Times New Roman" w:hAnsi="Times New Roman" w:cs="Times New Roman"/>
          <w:bCs/>
          <w:color w:val="0066FF"/>
          <w:vertAlign w:val="superscript"/>
          <w:lang w:val="uk-UA" w:eastAsia="ru-RU"/>
        </w:rPr>
        <w:t>5</w:t>
      </w:r>
      <w:r w:rsidR="00F824FE">
        <w:rPr>
          <w:rFonts w:ascii="Times New Roman" w:hAnsi="Times New Roman" w:cs="Times New Roman"/>
          <w:lang w:val="uk-UA"/>
        </w:rPr>
        <w:t xml:space="preserve"> і </w:t>
      </w:r>
      <w:r w:rsidR="00E56EA9" w:rsidRPr="00A4323A">
        <w:rPr>
          <w:rFonts w:ascii="Times New Roman" w:hAnsi="Times New Roman" w:cs="Times New Roman"/>
          <w:shd w:val="clear" w:color="auto" w:fill="FFFFFF"/>
          <w:lang w:val="uk-UA"/>
        </w:rPr>
        <w:t xml:space="preserve">визначається загальною вартістю поставленого </w:t>
      </w:r>
      <w:r w:rsidR="00F824FE" w:rsidRPr="00A4323A">
        <w:rPr>
          <w:rFonts w:ascii="Times New Roman" w:hAnsi="Times New Roman" w:cs="Times New Roman"/>
          <w:shd w:val="clear" w:color="auto" w:fill="FFFFFF"/>
          <w:lang w:val="uk-UA"/>
        </w:rPr>
        <w:t xml:space="preserve">відповідно до Специфікації </w:t>
      </w:r>
      <w:r w:rsidR="00E56EA9" w:rsidRPr="00A4323A">
        <w:rPr>
          <w:rFonts w:ascii="Times New Roman" w:hAnsi="Times New Roman" w:cs="Times New Roman"/>
          <w:shd w:val="clear" w:color="auto" w:fill="FFFFFF"/>
          <w:lang w:val="uk-UA"/>
        </w:rPr>
        <w:t>Товару.</w:t>
      </w:r>
    </w:p>
    <w:p w:rsidR="00E56EA9" w:rsidRDefault="00E56EA9" w:rsidP="002509C1">
      <w:pPr>
        <w:ind w:firstLine="567"/>
        <w:jc w:val="both"/>
        <w:rPr>
          <w:rFonts w:ascii="Times New Roman" w:hAnsi="Times New Roman" w:cs="Times New Roman"/>
          <w:bCs/>
          <w:shd w:val="clear" w:color="auto" w:fill="FFFFFF"/>
          <w:lang w:val="uk-UA"/>
        </w:rPr>
      </w:pPr>
      <w:r w:rsidRPr="00A4323A">
        <w:rPr>
          <w:rFonts w:ascii="Times New Roman" w:hAnsi="Times New Roman" w:cs="Times New Roman"/>
          <w:bCs/>
          <w:shd w:val="clear" w:color="auto" w:fill="FFFFFF"/>
          <w:lang w:val="uk-UA"/>
        </w:rPr>
        <w:t>Ця Специфікація складена українською мовою у двох автентичних примірниках, які мають однакову юридичну силу,</w:t>
      </w:r>
      <w:r w:rsidR="00F824FE">
        <w:rPr>
          <w:rFonts w:ascii="Times New Roman" w:hAnsi="Times New Roman" w:cs="Times New Roman"/>
          <w:bCs/>
          <w:shd w:val="clear" w:color="auto" w:fill="FFFFFF"/>
          <w:lang w:val="uk-UA"/>
        </w:rPr>
        <w:t xml:space="preserve"> –</w:t>
      </w:r>
      <w:r w:rsidRPr="00A4323A">
        <w:rPr>
          <w:rFonts w:ascii="Times New Roman" w:hAnsi="Times New Roman" w:cs="Times New Roman"/>
          <w:bCs/>
          <w:shd w:val="clear" w:color="auto" w:fill="FFFFFF"/>
          <w:lang w:val="uk-UA"/>
        </w:rPr>
        <w:t xml:space="preserve"> по одному для кожної із Сторін.</w:t>
      </w:r>
    </w:p>
    <w:p w:rsidR="0050288D" w:rsidRDefault="0050288D" w:rsidP="00775AF9">
      <w:pPr>
        <w:rPr>
          <w:rFonts w:ascii="Times New Roman" w:hAnsi="Times New Roman" w:cs="Times New Roman"/>
          <w:b/>
          <w:bCs/>
          <w:shd w:val="clear" w:color="auto" w:fill="FFFFFF"/>
          <w:lang w:val="uk-UA"/>
        </w:rPr>
      </w:pPr>
    </w:p>
    <w:tbl>
      <w:tblPr>
        <w:tblW w:w="4828" w:type="pct"/>
        <w:jc w:val="right"/>
        <w:tblLook w:val="04A0" w:firstRow="1" w:lastRow="0" w:firstColumn="1" w:lastColumn="0" w:noHBand="0" w:noVBand="1"/>
      </w:tblPr>
      <w:tblGrid>
        <w:gridCol w:w="5473"/>
        <w:gridCol w:w="4842"/>
      </w:tblGrid>
      <w:tr w:rsidR="0099395B" w:rsidRPr="00BF54BE" w:rsidTr="008B12DF">
        <w:trPr>
          <w:trHeight w:val="245"/>
          <w:jc w:val="right"/>
        </w:trPr>
        <w:tc>
          <w:tcPr>
            <w:tcW w:w="2653" w:type="pct"/>
          </w:tcPr>
          <w:p w:rsidR="0099395B" w:rsidRPr="00BF54BE" w:rsidRDefault="0099395B" w:rsidP="008B12DF">
            <w:pPr>
              <w:autoSpaceDN w:val="0"/>
              <w:adjustRightInd w:val="0"/>
              <w:ind w:left="-37"/>
              <w:jc w:val="center"/>
              <w:rPr>
                <w:rFonts w:ascii="Times New Roman" w:hAnsi="Times New Roman" w:cs="Times New Roman"/>
                <w:b/>
                <w:bCs/>
                <w:lang w:val="uk-UA" w:eastAsia="uk-UA"/>
              </w:rPr>
            </w:pPr>
            <w:r w:rsidRPr="00BF54BE">
              <w:rPr>
                <w:rFonts w:ascii="Times New Roman" w:hAnsi="Times New Roman" w:cs="Times New Roman"/>
                <w:b/>
                <w:bCs/>
                <w:lang w:val="uk-UA" w:eastAsia="uk-UA"/>
              </w:rPr>
              <w:t>ЗАМОВНИК:</w:t>
            </w:r>
          </w:p>
        </w:tc>
        <w:tc>
          <w:tcPr>
            <w:tcW w:w="2347" w:type="pct"/>
          </w:tcPr>
          <w:p w:rsidR="0099395B" w:rsidRPr="00BF54BE" w:rsidRDefault="0099395B" w:rsidP="008B12DF">
            <w:pPr>
              <w:jc w:val="center"/>
              <w:rPr>
                <w:rFonts w:ascii="Times New Roman" w:hAnsi="Times New Roman" w:cs="Times New Roman"/>
                <w:b/>
                <w:bCs/>
                <w:lang w:val="uk-UA" w:eastAsia="uk-UA"/>
              </w:rPr>
            </w:pPr>
            <w:r>
              <w:rPr>
                <w:rFonts w:ascii="Times New Roman" w:hAnsi="Times New Roman" w:cs="Times New Roman"/>
                <w:b/>
                <w:bCs/>
                <w:lang w:val="uk-UA" w:eastAsia="uk-UA"/>
              </w:rPr>
              <w:t>УЧАСНИК</w:t>
            </w:r>
            <w:r w:rsidRPr="00BF54BE">
              <w:rPr>
                <w:rFonts w:ascii="Times New Roman" w:hAnsi="Times New Roman" w:cs="Times New Roman"/>
                <w:b/>
                <w:bCs/>
                <w:lang w:val="uk-UA" w:eastAsia="uk-UA"/>
              </w:rPr>
              <w:t>:</w:t>
            </w:r>
          </w:p>
        </w:tc>
      </w:tr>
      <w:tr w:rsidR="0099395B" w:rsidRPr="006A4F33" w:rsidTr="008B12DF">
        <w:trPr>
          <w:trHeight w:val="80"/>
          <w:jc w:val="right"/>
        </w:trPr>
        <w:tc>
          <w:tcPr>
            <w:tcW w:w="2653" w:type="pct"/>
          </w:tcPr>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Вул. Тернопільська, буд. 6/1,</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м. Хмельницький, 29016</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Код ЄДРПОУ 40108929</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ІПН 401089222250</w:t>
            </w:r>
          </w:p>
          <w:p w:rsidR="0099395B" w:rsidRDefault="0099395B" w:rsidP="008B12DF">
            <w:pPr>
              <w:rPr>
                <w:rFonts w:ascii="Times New Roman" w:hAnsi="Times New Roman" w:cs="Times New Roman"/>
                <w:lang w:val="uk-UA" w:eastAsia="uk-UA"/>
              </w:rPr>
            </w:pPr>
            <w:r>
              <w:rPr>
                <w:rFonts w:ascii="Times New Roman" w:hAnsi="Times New Roman" w:cs="Times New Roman"/>
                <w:lang w:val="uk-UA" w:eastAsia="uk-UA"/>
              </w:rPr>
              <w:t>П/р:</w:t>
            </w:r>
            <w:r w:rsidRPr="000424E5">
              <w:rPr>
                <w:rFonts w:ascii="Times New Roman" w:hAnsi="Times New Roman" w:cs="Times New Roman"/>
                <w:lang w:val="uk-UA" w:eastAsia="uk-UA"/>
              </w:rPr>
              <w:t xml:space="preserve"> UA473223130000026004000006319</w:t>
            </w:r>
          </w:p>
          <w:p w:rsidR="0099395B" w:rsidRPr="00D31B24" w:rsidRDefault="0099395B" w:rsidP="008B12DF">
            <w:pPr>
              <w:rPr>
                <w:rFonts w:ascii="Times New Roman" w:hAnsi="Times New Roman" w:cs="Times New Roman"/>
                <w:bCs/>
                <w:lang w:val="uk-UA" w:eastAsia="uk-UA"/>
              </w:rPr>
            </w:pPr>
            <w:r w:rsidRPr="00F54EA3">
              <w:rPr>
                <w:rFonts w:ascii="Times New Roman" w:hAnsi="Times New Roman" w:cs="Times New Roman"/>
                <w:bCs/>
                <w:lang w:val="uk-UA" w:eastAsia="uk-UA"/>
              </w:rPr>
              <w:t>UA983223130000026000000006313, UA383223130000026003000006321</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АТ «Укрексімбанк»</w:t>
            </w:r>
          </w:p>
          <w:p w:rsidR="0099395B" w:rsidRPr="000424E5"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Телефон (0382)670</w:t>
            </w:r>
            <w:r>
              <w:rPr>
                <w:rFonts w:ascii="Times New Roman" w:hAnsi="Times New Roman" w:cs="Times New Roman"/>
                <w:lang w:val="uk-UA" w:eastAsia="uk-UA"/>
              </w:rPr>
              <w:t>456</w:t>
            </w:r>
          </w:p>
          <w:p w:rsidR="0099395B" w:rsidRPr="000424E5" w:rsidRDefault="0099395B" w:rsidP="008B12DF">
            <w:pPr>
              <w:rPr>
                <w:rFonts w:ascii="Times New Roman" w:hAnsi="Times New Roman" w:cs="Times New Roman"/>
                <w:lang w:val="uk-UA" w:eastAsia="uk-UA"/>
              </w:rPr>
            </w:pPr>
          </w:p>
          <w:p w:rsidR="0099395B" w:rsidRDefault="0099395B" w:rsidP="008B12DF">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99395B" w:rsidRDefault="0099395B" w:rsidP="008B12DF">
            <w:pPr>
              <w:rPr>
                <w:rFonts w:ascii="Times New Roman" w:hAnsi="Times New Roman" w:cs="Times New Roman"/>
                <w:lang w:val="uk-UA" w:eastAsia="uk-UA"/>
              </w:rPr>
            </w:pPr>
          </w:p>
          <w:p w:rsidR="0099395B" w:rsidRPr="000424E5" w:rsidRDefault="0099395B" w:rsidP="008B12DF">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99395B" w:rsidRPr="007F01B1" w:rsidRDefault="0099395B" w:rsidP="008B12DF">
            <w:pPr>
              <w:ind w:firstLine="993"/>
              <w:jc w:val="both"/>
              <w:rPr>
                <w:rFonts w:ascii="Times New Roman" w:hAnsi="Times New Roman" w:cs="Times New Roman"/>
                <w:i/>
                <w:sz w:val="20"/>
                <w:szCs w:val="20"/>
                <w:lang w:val="uk-UA" w:eastAsia="uk-UA"/>
              </w:rPr>
            </w:pPr>
            <w:proofErr w:type="spellStart"/>
            <w:r w:rsidRPr="005A1F30">
              <w:rPr>
                <w:rFonts w:ascii="Times New Roman" w:hAnsi="Times New Roman" w:cs="Times New Roman"/>
                <w:i/>
                <w:sz w:val="20"/>
                <w:szCs w:val="20"/>
                <w:lang w:val="uk-UA" w:eastAsia="uk-UA"/>
              </w:rPr>
              <w:t>М.п</w:t>
            </w:r>
            <w:proofErr w:type="spellEnd"/>
            <w:r w:rsidRPr="005A1F30">
              <w:rPr>
                <w:rFonts w:ascii="Times New Roman" w:hAnsi="Times New Roman" w:cs="Times New Roman"/>
                <w:i/>
                <w:sz w:val="20"/>
                <w:szCs w:val="20"/>
                <w:lang w:val="uk-UA" w:eastAsia="uk-UA"/>
              </w:rPr>
              <w:t>.</w:t>
            </w:r>
          </w:p>
        </w:tc>
        <w:tc>
          <w:tcPr>
            <w:tcW w:w="2347" w:type="pct"/>
          </w:tcPr>
          <w:p w:rsidR="0099395B" w:rsidRPr="00BF54BE" w:rsidRDefault="0099395B" w:rsidP="008B12DF">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99395B" w:rsidRPr="00BF54BE" w:rsidRDefault="0099395B" w:rsidP="008B12DF">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99395B" w:rsidRPr="00BF54BE" w:rsidRDefault="0099395B" w:rsidP="008B12DF">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Місцезнаходження:</w:t>
            </w:r>
          </w:p>
          <w:p w:rsidR="0099395B" w:rsidRPr="00BF54BE" w:rsidRDefault="0099395B" w:rsidP="008B12DF">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w:t>
            </w:r>
            <w:r>
              <w:rPr>
                <w:rFonts w:ascii="Times New Roman" w:hAnsi="Times New Roman" w:cs="Times New Roman"/>
                <w:b/>
                <w:lang w:val="uk-UA" w:eastAsia="uk-UA"/>
              </w:rPr>
              <w:t>__</w:t>
            </w:r>
            <w:r w:rsidRPr="00BF54BE">
              <w:rPr>
                <w:rFonts w:ascii="Times New Roman" w:hAnsi="Times New Roman" w:cs="Times New Roman"/>
                <w:b/>
                <w:lang w:val="uk-UA" w:eastAsia="uk-UA"/>
              </w:rPr>
              <w:t>______</w:t>
            </w:r>
            <w:r>
              <w:rPr>
                <w:rFonts w:ascii="Times New Roman" w:hAnsi="Times New Roman" w:cs="Times New Roman"/>
                <w:b/>
                <w:lang w:val="uk-UA" w:eastAsia="uk-UA"/>
              </w:rPr>
              <w:t>__________</w:t>
            </w:r>
          </w:p>
          <w:p w:rsidR="0099395B" w:rsidRPr="00BF54BE" w:rsidRDefault="0099395B" w:rsidP="008B12DF">
            <w:pPr>
              <w:ind w:right="-363"/>
              <w:jc w:val="both"/>
              <w:rPr>
                <w:rFonts w:ascii="Times New Roman" w:hAnsi="Times New Roman" w:cs="Times New Roman"/>
                <w:b/>
                <w:lang w:val="uk-UA" w:eastAsia="uk-UA"/>
              </w:rPr>
            </w:pPr>
            <w:r w:rsidRPr="000424E5">
              <w:rPr>
                <w:rFonts w:ascii="Times New Roman" w:hAnsi="Times New Roman" w:cs="Times New Roman"/>
                <w:lang w:val="uk-UA" w:eastAsia="uk-UA"/>
              </w:rPr>
              <w:t>Код ЄДРПОУ</w:t>
            </w:r>
            <w:r w:rsidRPr="00BF54BE">
              <w:rPr>
                <w:rFonts w:ascii="Times New Roman" w:hAnsi="Times New Roman" w:cs="Times New Roman"/>
                <w:lang w:val="uk-UA" w:eastAsia="uk-UA"/>
              </w:rPr>
              <w:t xml:space="preserve">: </w:t>
            </w:r>
            <w:r w:rsidRPr="00BF54BE">
              <w:rPr>
                <w:rFonts w:ascii="Times New Roman" w:hAnsi="Times New Roman" w:cs="Times New Roman"/>
                <w:b/>
                <w:lang w:val="uk-UA" w:eastAsia="uk-UA"/>
              </w:rPr>
              <w:t>______</w:t>
            </w:r>
            <w:r>
              <w:rPr>
                <w:rFonts w:ascii="Times New Roman" w:hAnsi="Times New Roman" w:cs="Times New Roman"/>
                <w:b/>
                <w:lang w:val="uk-UA" w:eastAsia="uk-UA"/>
              </w:rPr>
              <w:t>__</w:t>
            </w:r>
            <w:r w:rsidRPr="00BF54BE">
              <w:rPr>
                <w:rFonts w:ascii="Times New Roman" w:hAnsi="Times New Roman" w:cs="Times New Roman"/>
                <w:b/>
                <w:lang w:val="uk-UA" w:eastAsia="uk-UA"/>
              </w:rPr>
              <w:t>___________</w:t>
            </w:r>
            <w:r>
              <w:rPr>
                <w:rFonts w:ascii="Times New Roman" w:hAnsi="Times New Roman" w:cs="Times New Roman"/>
                <w:b/>
                <w:lang w:val="uk-UA" w:eastAsia="uk-UA"/>
              </w:rPr>
              <w:t>___</w:t>
            </w:r>
          </w:p>
          <w:p w:rsidR="0099395B" w:rsidRDefault="0099395B" w:rsidP="008B12DF">
            <w:pPr>
              <w:ind w:right="-363"/>
              <w:jc w:val="both"/>
              <w:rPr>
                <w:rFonts w:ascii="Times New Roman" w:hAnsi="Times New Roman" w:cs="Times New Roman"/>
                <w:lang w:val="uk-UA" w:eastAsia="uk-UA"/>
              </w:rPr>
            </w:pPr>
            <w:r>
              <w:rPr>
                <w:rFonts w:ascii="Times New Roman" w:hAnsi="Times New Roman" w:cs="Times New Roman"/>
                <w:lang w:val="uk-UA" w:eastAsia="uk-UA"/>
              </w:rPr>
              <w:t>Інд. податковий номер:</w:t>
            </w:r>
            <w:r w:rsidRPr="00BF54BE">
              <w:rPr>
                <w:rFonts w:ascii="Times New Roman" w:hAnsi="Times New Roman" w:cs="Times New Roman"/>
                <w:sz w:val="20"/>
                <w:szCs w:val="20"/>
                <w:lang w:val="uk-UA" w:eastAsia="uk-UA"/>
              </w:rPr>
              <w:t xml:space="preserve"> </w:t>
            </w:r>
            <w:r>
              <w:rPr>
                <w:rFonts w:ascii="Times New Roman" w:hAnsi="Times New Roman" w:cs="Times New Roman"/>
                <w:lang w:val="uk-UA" w:eastAsia="uk-UA"/>
              </w:rPr>
              <w:t>_______________</w:t>
            </w:r>
          </w:p>
          <w:p w:rsidR="0099395B" w:rsidRPr="00BF54BE" w:rsidRDefault="0099395B" w:rsidP="008B12DF">
            <w:pPr>
              <w:ind w:right="-363"/>
              <w:jc w:val="both"/>
              <w:rPr>
                <w:rFonts w:ascii="Times New Roman" w:hAnsi="Times New Roman" w:cs="Times New Roman"/>
                <w:lang w:val="uk-UA" w:eastAsia="uk-UA"/>
              </w:rPr>
            </w:pPr>
            <w:r>
              <w:rPr>
                <w:rFonts w:ascii="Times New Roman" w:hAnsi="Times New Roman" w:cs="Times New Roman"/>
                <w:lang w:val="uk-UA" w:eastAsia="uk-UA"/>
              </w:rPr>
              <w:t>П</w:t>
            </w:r>
            <w:r w:rsidRPr="00BF54BE">
              <w:rPr>
                <w:rFonts w:ascii="Times New Roman" w:hAnsi="Times New Roman" w:cs="Times New Roman"/>
                <w:lang w:val="uk-UA" w:eastAsia="uk-UA"/>
              </w:rPr>
              <w:t>/р: ___________________</w:t>
            </w:r>
            <w:r>
              <w:rPr>
                <w:rFonts w:ascii="Times New Roman" w:hAnsi="Times New Roman" w:cs="Times New Roman"/>
                <w:lang w:val="uk-UA" w:eastAsia="uk-UA"/>
              </w:rPr>
              <w:t>__</w:t>
            </w:r>
            <w:r w:rsidRPr="00BF54BE">
              <w:rPr>
                <w:rFonts w:ascii="Times New Roman" w:hAnsi="Times New Roman" w:cs="Times New Roman"/>
                <w:lang w:val="uk-UA" w:eastAsia="uk-UA"/>
              </w:rPr>
              <w:t>__________</w:t>
            </w:r>
          </w:p>
          <w:p w:rsidR="0099395B" w:rsidRPr="00BF54BE" w:rsidRDefault="0099395B" w:rsidP="008B12DF">
            <w:pPr>
              <w:ind w:right="-363"/>
              <w:jc w:val="both"/>
              <w:rPr>
                <w:rFonts w:ascii="Times New Roman" w:hAnsi="Times New Roman" w:cs="Times New Roman"/>
                <w:lang w:val="uk-UA" w:eastAsia="uk-UA"/>
              </w:rPr>
            </w:pPr>
            <w:r w:rsidRPr="00BF54BE">
              <w:rPr>
                <w:rFonts w:ascii="Times New Roman" w:hAnsi="Times New Roman" w:cs="Times New Roman"/>
                <w:lang w:val="uk-UA" w:eastAsia="uk-UA"/>
              </w:rPr>
              <w:t>Банк одержувача:</w:t>
            </w:r>
            <w:r>
              <w:rPr>
                <w:rFonts w:ascii="Times New Roman" w:hAnsi="Times New Roman" w:cs="Times New Roman"/>
                <w:lang w:val="uk-UA" w:eastAsia="uk-UA"/>
              </w:rPr>
              <w:t xml:space="preserve"> ____________________</w:t>
            </w:r>
          </w:p>
          <w:p w:rsidR="0099395B" w:rsidRPr="00BF54BE" w:rsidRDefault="0099395B" w:rsidP="008B12DF">
            <w:pPr>
              <w:ind w:right="-363"/>
              <w:jc w:val="both"/>
              <w:rPr>
                <w:rFonts w:ascii="Times New Roman" w:hAnsi="Times New Roman" w:cs="Times New Roman"/>
                <w:lang w:val="uk-UA" w:eastAsia="uk-UA"/>
              </w:rPr>
            </w:pPr>
            <w:r>
              <w:rPr>
                <w:rFonts w:ascii="Times New Roman" w:hAnsi="Times New Roman" w:cs="Times New Roman"/>
                <w:lang w:val="uk-UA" w:eastAsia="uk-UA"/>
              </w:rPr>
              <w:t>Телефон: ___________________________</w:t>
            </w:r>
          </w:p>
          <w:p w:rsidR="0099395B" w:rsidRDefault="0099395B" w:rsidP="008B12DF">
            <w:pPr>
              <w:jc w:val="both"/>
              <w:rPr>
                <w:rFonts w:ascii="Times New Roman" w:hAnsi="Times New Roman" w:cs="Times New Roman"/>
                <w:i/>
                <w:lang w:val="uk-UA" w:eastAsia="uk-UA"/>
              </w:rPr>
            </w:pPr>
          </w:p>
          <w:p w:rsidR="0099395B" w:rsidRDefault="0099395B" w:rsidP="008B12DF">
            <w:pPr>
              <w:jc w:val="both"/>
              <w:rPr>
                <w:rFonts w:ascii="Times New Roman" w:hAnsi="Times New Roman" w:cs="Times New Roman"/>
                <w:i/>
                <w:lang w:val="uk-UA" w:eastAsia="uk-UA"/>
              </w:rPr>
            </w:pPr>
          </w:p>
          <w:p w:rsidR="0099395B" w:rsidRDefault="0099395B" w:rsidP="008B12DF">
            <w:pPr>
              <w:jc w:val="both"/>
              <w:rPr>
                <w:rFonts w:ascii="Times New Roman" w:hAnsi="Times New Roman" w:cs="Times New Roman"/>
                <w:i/>
                <w:lang w:val="uk-UA" w:eastAsia="uk-UA"/>
              </w:rPr>
            </w:pPr>
          </w:p>
          <w:p w:rsidR="0099395B" w:rsidRPr="00D31B24" w:rsidRDefault="0099395B" w:rsidP="008B12DF">
            <w:pPr>
              <w:jc w:val="both"/>
              <w:rPr>
                <w:rFonts w:ascii="Times New Roman" w:hAnsi="Times New Roman" w:cs="Times New Roman"/>
                <w:lang w:val="uk-UA" w:eastAsia="uk-UA"/>
              </w:rPr>
            </w:pPr>
            <w:r w:rsidRPr="00D31B24">
              <w:rPr>
                <w:rFonts w:ascii="Times New Roman" w:hAnsi="Times New Roman" w:cs="Times New Roman"/>
                <w:lang w:val="uk-UA" w:eastAsia="uk-UA"/>
              </w:rPr>
              <w:t>Посада особи, що підписує договір</w:t>
            </w:r>
          </w:p>
          <w:p w:rsidR="0099395B" w:rsidRPr="00D31B24" w:rsidRDefault="0099395B" w:rsidP="008B12DF">
            <w:pPr>
              <w:jc w:val="both"/>
              <w:rPr>
                <w:rFonts w:ascii="Times New Roman" w:hAnsi="Times New Roman" w:cs="Times New Roman"/>
                <w:lang w:val="uk-UA" w:eastAsia="uk-UA"/>
              </w:rPr>
            </w:pPr>
          </w:p>
          <w:p w:rsidR="0099395B" w:rsidRPr="000378C9" w:rsidRDefault="0099395B" w:rsidP="008B12DF">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99395B" w:rsidRPr="005A1F30" w:rsidRDefault="0099395B" w:rsidP="008B12DF">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99395B" w:rsidRPr="007F01B1" w:rsidRDefault="0099395B" w:rsidP="008B12DF">
            <w:pPr>
              <w:ind w:right="411"/>
              <w:jc w:val="right"/>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proofErr w:type="spellStart"/>
            <w:r>
              <w:rPr>
                <w:rFonts w:ascii="Times New Roman" w:hAnsi="Times New Roman" w:cs="Times New Roman"/>
                <w:i/>
                <w:sz w:val="20"/>
                <w:szCs w:val="20"/>
                <w:lang w:val="uk-UA" w:eastAsia="uk-UA"/>
              </w:rPr>
              <w:t>М.п</w:t>
            </w:r>
            <w:proofErr w:type="spellEnd"/>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w:t>
            </w:r>
            <w:r>
              <w:rPr>
                <w:rFonts w:ascii="Times New Roman" w:hAnsi="Times New Roman" w:cs="Times New Roman"/>
                <w:i/>
                <w:sz w:val="20"/>
                <w:szCs w:val="20"/>
                <w:lang w:val="uk-UA" w:eastAsia="uk-UA"/>
              </w:rPr>
              <w:t>р</w:t>
            </w:r>
          </w:p>
        </w:tc>
      </w:tr>
    </w:tbl>
    <w:p w:rsidR="006E2550" w:rsidRDefault="006E2550" w:rsidP="00196D12">
      <w:pPr>
        <w:spacing w:line="360" w:lineRule="auto"/>
        <w:rPr>
          <w:rFonts w:ascii="Times New Roman" w:hAnsi="Times New Roman" w:cs="Times New Roman"/>
          <w:b/>
          <w:bCs/>
          <w:sz w:val="2"/>
          <w:szCs w:val="2"/>
          <w:shd w:val="clear" w:color="auto" w:fill="FFFFFF"/>
          <w:lang w:val="uk-UA"/>
        </w:rPr>
      </w:pPr>
    </w:p>
    <w:p w:rsidR="00196D12" w:rsidRPr="00D8002D" w:rsidRDefault="00196D12" w:rsidP="006E2550">
      <w:pPr>
        <w:widowControl/>
        <w:suppressAutoHyphens w:val="0"/>
        <w:autoSpaceDE/>
        <w:spacing w:after="200" w:line="276" w:lineRule="auto"/>
        <w:rPr>
          <w:rFonts w:ascii="Times New Roman" w:hAnsi="Times New Roman" w:cs="Times New Roman"/>
          <w:b/>
          <w:bCs/>
          <w:sz w:val="2"/>
          <w:szCs w:val="2"/>
          <w:shd w:val="clear" w:color="auto" w:fill="FFFFFF"/>
          <w:lang w:val="uk-UA"/>
        </w:rPr>
      </w:pPr>
    </w:p>
    <w:sectPr w:rsidR="00196D12" w:rsidRPr="00D8002D"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C1" w:rsidRDefault="002D0BC1" w:rsidP="002C5087">
      <w:r>
        <w:separator/>
      </w:r>
    </w:p>
  </w:endnote>
  <w:endnote w:type="continuationSeparator" w:id="0">
    <w:p w:rsidR="002D0BC1" w:rsidRDefault="002D0BC1"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C1" w:rsidRDefault="002D0BC1" w:rsidP="002C5087">
      <w:r>
        <w:separator/>
      </w:r>
    </w:p>
  </w:footnote>
  <w:footnote w:type="continuationSeparator" w:id="0">
    <w:p w:rsidR="002D0BC1" w:rsidRDefault="002D0BC1" w:rsidP="002C5087">
      <w:r>
        <w:continuationSeparator/>
      </w:r>
    </w:p>
  </w:footnote>
  <w:footnote w:id="1">
    <w:p w:rsidR="002509C1" w:rsidRPr="00DF5A22" w:rsidRDefault="002509C1">
      <w:pPr>
        <w:pStyle w:val="a6"/>
        <w:rPr>
          <w:color w:val="0066FF"/>
          <w:lang w:val="uk-UA"/>
        </w:rPr>
      </w:pPr>
      <w:r w:rsidRPr="00DF5A22">
        <w:rPr>
          <w:rStyle w:val="a8"/>
          <w:color w:val="0066FF"/>
        </w:rPr>
        <w:footnoteRef/>
      </w:r>
      <w:r w:rsidRPr="00DF5A22">
        <w:rPr>
          <w:color w:val="0066FF"/>
        </w:rPr>
        <w:t xml:space="preserve"> </w:t>
      </w:r>
      <w:r w:rsidRPr="00DF5A22">
        <w:rPr>
          <w:color w:val="0066FF"/>
          <w:lang w:val="uk-UA"/>
        </w:rPr>
        <w:t>Зазначити документи, які надаватимуться разом</w:t>
      </w:r>
      <w:r w:rsidR="00921477" w:rsidRPr="00DF5A22">
        <w:rPr>
          <w:color w:val="0066FF"/>
          <w:lang w:val="uk-UA"/>
        </w:rPr>
        <w:t xml:space="preserve"> і</w:t>
      </w:r>
      <w:r w:rsidRPr="00DF5A22">
        <w:rPr>
          <w:color w:val="0066FF"/>
          <w:lang w:val="uk-UA"/>
        </w:rPr>
        <w:t>з Товаром та які підтверджують якість Товару</w:t>
      </w:r>
    </w:p>
  </w:footnote>
  <w:footnote w:id="2">
    <w:p w:rsidR="00EC3B23" w:rsidRPr="00DF5A22" w:rsidRDefault="00EC3B23" w:rsidP="00024E94">
      <w:pPr>
        <w:pStyle w:val="a6"/>
        <w:jc w:val="both"/>
        <w:rPr>
          <w:color w:val="0066FF"/>
          <w:lang w:val="uk-UA"/>
        </w:rPr>
      </w:pPr>
      <w:r w:rsidRPr="00DF5A22">
        <w:rPr>
          <w:rStyle w:val="a8"/>
          <w:color w:val="0066FF"/>
        </w:rPr>
        <w:footnoteRef/>
      </w:r>
      <w:r w:rsidRPr="00DF5A22">
        <w:rPr>
          <w:color w:val="0066FF"/>
        </w:rPr>
        <w:t xml:space="preserve"> </w:t>
      </w:r>
      <w:r w:rsidRPr="00DF5A22">
        <w:rPr>
          <w:color w:val="0066FF"/>
          <w:lang w:val="uk-UA"/>
        </w:rPr>
        <w:t xml:space="preserve">Вказується </w:t>
      </w:r>
      <w:r w:rsidR="00024E94" w:rsidRPr="00DF5A22">
        <w:rPr>
          <w:color w:val="0066FF"/>
          <w:lang w:val="uk-UA"/>
        </w:rPr>
        <w:t>вартість Договору</w:t>
      </w:r>
      <w:r w:rsidRPr="00DF5A22">
        <w:rPr>
          <w:color w:val="0066FF"/>
          <w:lang w:val="uk-UA"/>
        </w:rPr>
        <w:t xml:space="preserve"> цифрами та прописом. </w:t>
      </w:r>
      <w:r w:rsidR="00024E94" w:rsidRPr="00DF5A22">
        <w:rPr>
          <w:color w:val="0066FF"/>
          <w:lang w:val="uk-UA"/>
        </w:rPr>
        <w:t>В проєкті Договору, що подається у складі тендерної пропозиції Учасника, вартісні показники (ціна, вартість/сума) можуть не зазначатися, оскільки їх остаточні значення встановлюються за результатами електронного аукціону</w:t>
      </w:r>
    </w:p>
  </w:footnote>
  <w:footnote w:id="3">
    <w:p w:rsidR="002C5087" w:rsidRPr="00024E94" w:rsidRDefault="002C5087" w:rsidP="000E458A">
      <w:pPr>
        <w:pStyle w:val="a6"/>
        <w:jc w:val="both"/>
        <w:rPr>
          <w:color w:val="0000FF"/>
          <w:lang w:val="uk-UA"/>
        </w:rPr>
      </w:pPr>
      <w:r w:rsidRPr="00DF5A22">
        <w:rPr>
          <w:rStyle w:val="a8"/>
          <w:color w:val="0066FF"/>
        </w:rPr>
        <w:footnoteRef/>
      </w:r>
      <w:r w:rsidRPr="00DF5A22">
        <w:rPr>
          <w:color w:val="0066FF"/>
        </w:rPr>
        <w:t xml:space="preserve"> </w:t>
      </w:r>
      <w:r w:rsidRPr="00DF5A22">
        <w:rPr>
          <w:color w:val="0066FF"/>
          <w:lang w:val="uk-UA"/>
        </w:rPr>
        <w:t>Якщо Учасник (Переможець) є неплатником ПДВ, сума договору заповняється із позначкою «без урахування ПДВ»</w:t>
      </w:r>
    </w:p>
  </w:footnote>
  <w:footnote w:id="4">
    <w:p w:rsidR="002509C1" w:rsidRPr="00DF5A22" w:rsidRDefault="002509C1" w:rsidP="00361FBC">
      <w:pPr>
        <w:pStyle w:val="a6"/>
        <w:jc w:val="both"/>
        <w:rPr>
          <w:color w:val="0066FF"/>
          <w:lang w:val="uk-UA"/>
        </w:rPr>
      </w:pPr>
      <w:r w:rsidRPr="00DF5A22">
        <w:rPr>
          <w:rStyle w:val="a8"/>
          <w:color w:val="0066FF"/>
        </w:rPr>
        <w:footnoteRef/>
      </w:r>
      <w:r w:rsidRPr="00DF5A22">
        <w:rPr>
          <w:color w:val="0066FF"/>
          <w:lang w:val="uk-UA"/>
        </w:rPr>
        <w:t xml:space="preserve"> Зазначається деталізована специфікація Товар</w:t>
      </w:r>
      <w:r w:rsidR="00775AF9" w:rsidRPr="00DF5A22">
        <w:rPr>
          <w:color w:val="0066FF"/>
          <w:lang w:val="uk-UA"/>
        </w:rPr>
        <w:t>ів</w:t>
      </w:r>
      <w:r w:rsidRPr="00DF5A22">
        <w:rPr>
          <w:color w:val="0066FF"/>
          <w:lang w:val="uk-UA"/>
        </w:rPr>
        <w:t>, які будуть запропоновані Замовнику, у тому числі найменування, торгова марка, тип, модель, серія, сімейство тощо</w:t>
      </w:r>
    </w:p>
  </w:footnote>
  <w:footnote w:id="5">
    <w:p w:rsidR="00980D1B" w:rsidRPr="00DF5A22" w:rsidRDefault="00980D1B" w:rsidP="00980D1B">
      <w:pPr>
        <w:pStyle w:val="a6"/>
        <w:jc w:val="both"/>
        <w:rPr>
          <w:color w:val="0066FF"/>
          <w:lang w:val="uk-UA"/>
        </w:rPr>
      </w:pPr>
      <w:r w:rsidRPr="00DF5A22">
        <w:rPr>
          <w:rStyle w:val="a8"/>
          <w:color w:val="0066FF"/>
        </w:rPr>
        <w:footnoteRef/>
      </w:r>
      <w:r w:rsidRPr="00DF5A22">
        <w:rPr>
          <w:color w:val="0066FF"/>
          <w:lang w:val="uk-UA"/>
        </w:rPr>
        <w:t xml:space="preserve"> Якщо Учасник є неплатником ПДВ або операції постачання не формують об’єкт оподаткування ПДВ, суми цінової пропозиції заповнюються із позначкою «без урахування ПДВ»</w:t>
      </w:r>
      <w:r w:rsidR="00A52730" w:rsidRPr="00DF5A22">
        <w:rPr>
          <w:color w:val="0066FF"/>
          <w:lang w:val="uk-UA"/>
        </w:rPr>
        <w:t>, у рядка</w:t>
      </w:r>
      <w:r w:rsidR="00851F3C" w:rsidRPr="00DF5A22">
        <w:rPr>
          <w:color w:val="0066FF"/>
          <w:lang w:val="uk-UA"/>
        </w:rPr>
        <w:t>х</w:t>
      </w:r>
      <w:r w:rsidR="00A52730" w:rsidRPr="00DF5A22">
        <w:rPr>
          <w:color w:val="0066FF"/>
          <w:lang w:val="uk-UA"/>
        </w:rPr>
        <w:t xml:space="preserve"> «Сума ПДВ» та «</w:t>
      </w:r>
      <w:r w:rsidR="00A52730" w:rsidRPr="00DF5A22">
        <w:rPr>
          <w:bCs/>
          <w:color w:val="0066FF"/>
          <w:lang w:val="uk-UA"/>
        </w:rPr>
        <w:t>Вартість пропозиції з ПДВ</w:t>
      </w:r>
      <w:r w:rsidR="00A52730" w:rsidRPr="00DF5A22">
        <w:rPr>
          <w:color w:val="0066FF"/>
          <w:lang w:val="uk-UA"/>
        </w:rPr>
        <w:t xml:space="preserve">» проставляється </w:t>
      </w:r>
      <w:proofErr w:type="spellStart"/>
      <w:r w:rsidR="00A52730" w:rsidRPr="00DF5A22">
        <w:rPr>
          <w:color w:val="0066FF"/>
          <w:lang w:val="uk-UA"/>
        </w:rPr>
        <w:t>про</w:t>
      </w:r>
      <w:r w:rsidR="00775AF9" w:rsidRPr="00DF5A22">
        <w:rPr>
          <w:color w:val="0066FF"/>
          <w:lang w:val="uk-UA"/>
        </w:rPr>
        <w:t>креслення</w:t>
      </w:r>
      <w:proofErr w:type="spellEnd"/>
      <w:r w:rsidR="00775AF9" w:rsidRPr="00DF5A22">
        <w:rPr>
          <w:color w:val="0066FF"/>
          <w:lang w:val="uk-UA"/>
        </w:rPr>
        <w:t xml:space="preserve"> «―»</w:t>
      </w:r>
    </w:p>
  </w:footnote>
  <w:footnote w:id="6">
    <w:p w:rsidR="00775AF9" w:rsidRPr="00775AF9" w:rsidRDefault="00775AF9" w:rsidP="00775AF9">
      <w:pPr>
        <w:pStyle w:val="a6"/>
        <w:jc w:val="both"/>
        <w:rPr>
          <w:lang w:val="uk-UA"/>
        </w:rPr>
      </w:pPr>
      <w:r w:rsidRPr="00DF5A22">
        <w:rPr>
          <w:rStyle w:val="a8"/>
          <w:color w:val="0066FF"/>
        </w:rPr>
        <w:footnoteRef/>
      </w:r>
      <w:r w:rsidRPr="00DF5A22">
        <w:rPr>
          <w:color w:val="0066FF"/>
        </w:rPr>
        <w:t xml:space="preserve"> </w:t>
      </w:r>
      <w:r w:rsidRPr="00DF5A22">
        <w:rPr>
          <w:color w:val="0066FF"/>
          <w:lang w:val="uk-UA"/>
        </w:rPr>
        <w:t>Загальна сума вказується цифрами та прописом. В проєкті Договору, що подається у складі тендерної пропозиції Учасника, вартісні показники (ціна, вартість/сума) можуть не зазначатися, оскільки їх остаточні значення встановлюються за результатами електронного аукціону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42"/>
    <w:multiLevelType w:val="multilevel"/>
    <w:tmpl w:val="635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64CE8"/>
    <w:multiLevelType w:val="hybridMultilevel"/>
    <w:tmpl w:val="B06A77D6"/>
    <w:lvl w:ilvl="0" w:tplc="0A360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175AFB"/>
    <w:multiLevelType w:val="multilevel"/>
    <w:tmpl w:val="B0505E62"/>
    <w:lvl w:ilvl="0">
      <w:start w:val="1"/>
      <w:numFmt w:val="decimal"/>
      <w:lvlText w:val="%1."/>
      <w:lvlJc w:val="left"/>
      <w:pPr>
        <w:ind w:left="2771"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5"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16323"/>
    <w:rsid w:val="00024E94"/>
    <w:rsid w:val="00025DED"/>
    <w:rsid w:val="0003071A"/>
    <w:rsid w:val="00032430"/>
    <w:rsid w:val="00041E86"/>
    <w:rsid w:val="000451BC"/>
    <w:rsid w:val="000464C8"/>
    <w:rsid w:val="00062A0E"/>
    <w:rsid w:val="00075C24"/>
    <w:rsid w:val="00083F79"/>
    <w:rsid w:val="00097A22"/>
    <w:rsid w:val="000A4381"/>
    <w:rsid w:val="000E458A"/>
    <w:rsid w:val="0011786A"/>
    <w:rsid w:val="00174C60"/>
    <w:rsid w:val="00187393"/>
    <w:rsid w:val="00196D12"/>
    <w:rsid w:val="001E1FD5"/>
    <w:rsid w:val="00211800"/>
    <w:rsid w:val="002509C1"/>
    <w:rsid w:val="00266266"/>
    <w:rsid w:val="002919BE"/>
    <w:rsid w:val="00292C10"/>
    <w:rsid w:val="002B3867"/>
    <w:rsid w:val="002C5087"/>
    <w:rsid w:val="002D0BC1"/>
    <w:rsid w:val="002F7E58"/>
    <w:rsid w:val="00307752"/>
    <w:rsid w:val="00346D6F"/>
    <w:rsid w:val="00361FBC"/>
    <w:rsid w:val="00373603"/>
    <w:rsid w:val="00373E7F"/>
    <w:rsid w:val="003917E4"/>
    <w:rsid w:val="00394835"/>
    <w:rsid w:val="003E023A"/>
    <w:rsid w:val="0041113D"/>
    <w:rsid w:val="004241F0"/>
    <w:rsid w:val="00443904"/>
    <w:rsid w:val="004545E9"/>
    <w:rsid w:val="00485F56"/>
    <w:rsid w:val="004A2CBC"/>
    <w:rsid w:val="004A4334"/>
    <w:rsid w:val="004D54B8"/>
    <w:rsid w:val="005023F2"/>
    <w:rsid w:val="0050288D"/>
    <w:rsid w:val="00517486"/>
    <w:rsid w:val="00556376"/>
    <w:rsid w:val="00577CAE"/>
    <w:rsid w:val="00580751"/>
    <w:rsid w:val="005C6367"/>
    <w:rsid w:val="006034CF"/>
    <w:rsid w:val="00604F8D"/>
    <w:rsid w:val="00632BEF"/>
    <w:rsid w:val="0064342B"/>
    <w:rsid w:val="006615F7"/>
    <w:rsid w:val="00661C3F"/>
    <w:rsid w:val="00663C45"/>
    <w:rsid w:val="00664D7A"/>
    <w:rsid w:val="0069075A"/>
    <w:rsid w:val="006A4F33"/>
    <w:rsid w:val="006B2CB2"/>
    <w:rsid w:val="006E2550"/>
    <w:rsid w:val="006E670E"/>
    <w:rsid w:val="006F2EBC"/>
    <w:rsid w:val="007119C2"/>
    <w:rsid w:val="00726F55"/>
    <w:rsid w:val="0075203D"/>
    <w:rsid w:val="00775AF9"/>
    <w:rsid w:val="007B7CB2"/>
    <w:rsid w:val="007E50FA"/>
    <w:rsid w:val="007F01B1"/>
    <w:rsid w:val="00802105"/>
    <w:rsid w:val="008102B9"/>
    <w:rsid w:val="00822C7B"/>
    <w:rsid w:val="00830127"/>
    <w:rsid w:val="00851F3C"/>
    <w:rsid w:val="008A078C"/>
    <w:rsid w:val="008A25FF"/>
    <w:rsid w:val="008A5435"/>
    <w:rsid w:val="008E65F9"/>
    <w:rsid w:val="00913B28"/>
    <w:rsid w:val="00921477"/>
    <w:rsid w:val="00921C83"/>
    <w:rsid w:val="009267DB"/>
    <w:rsid w:val="0092683E"/>
    <w:rsid w:val="00957530"/>
    <w:rsid w:val="00980D1B"/>
    <w:rsid w:val="0099395B"/>
    <w:rsid w:val="00A0142C"/>
    <w:rsid w:val="00A0148B"/>
    <w:rsid w:val="00A03950"/>
    <w:rsid w:val="00A17A80"/>
    <w:rsid w:val="00A304F3"/>
    <w:rsid w:val="00A4323A"/>
    <w:rsid w:val="00A52730"/>
    <w:rsid w:val="00A73E07"/>
    <w:rsid w:val="00A95744"/>
    <w:rsid w:val="00AF630A"/>
    <w:rsid w:val="00B24993"/>
    <w:rsid w:val="00B44528"/>
    <w:rsid w:val="00BA5E61"/>
    <w:rsid w:val="00BB4B7C"/>
    <w:rsid w:val="00BE5EE8"/>
    <w:rsid w:val="00C0079B"/>
    <w:rsid w:val="00C031F9"/>
    <w:rsid w:val="00C04EDC"/>
    <w:rsid w:val="00C237E0"/>
    <w:rsid w:val="00C27C0A"/>
    <w:rsid w:val="00C420D4"/>
    <w:rsid w:val="00C533A6"/>
    <w:rsid w:val="00C95876"/>
    <w:rsid w:val="00CB690E"/>
    <w:rsid w:val="00D31B24"/>
    <w:rsid w:val="00D55303"/>
    <w:rsid w:val="00D8002D"/>
    <w:rsid w:val="00D90A61"/>
    <w:rsid w:val="00D92058"/>
    <w:rsid w:val="00DA1C60"/>
    <w:rsid w:val="00DB1C60"/>
    <w:rsid w:val="00DB44B6"/>
    <w:rsid w:val="00DC38DD"/>
    <w:rsid w:val="00DF5A22"/>
    <w:rsid w:val="00DF6340"/>
    <w:rsid w:val="00E1164C"/>
    <w:rsid w:val="00E404D2"/>
    <w:rsid w:val="00E56EA9"/>
    <w:rsid w:val="00E86968"/>
    <w:rsid w:val="00E90BBB"/>
    <w:rsid w:val="00EC3B23"/>
    <w:rsid w:val="00ED5817"/>
    <w:rsid w:val="00EE67CD"/>
    <w:rsid w:val="00EF0C95"/>
    <w:rsid w:val="00F14F0B"/>
    <w:rsid w:val="00F43E5D"/>
    <w:rsid w:val="00F54EA3"/>
    <w:rsid w:val="00F824FE"/>
    <w:rsid w:val="00F84309"/>
    <w:rsid w:val="00FA6A5A"/>
    <w:rsid w:val="00FB5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DE4F"/>
  <w15:docId w15:val="{1C68B890-8376-41F9-A028-31D703F7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aliases w:val="Elenco Normale,List Paragraph,Список уровня 2,название табл/рис,Chapter10,EBRD List,заголовок 1.1,AC List 01,CA bullets"/>
    <w:basedOn w:val="a"/>
    <w:link w:val="a5"/>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6">
    <w:name w:val="footnote text"/>
    <w:basedOn w:val="a"/>
    <w:link w:val="a7"/>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7">
    <w:name w:val="Текст сноски Знак"/>
    <w:basedOn w:val="a0"/>
    <w:link w:val="a6"/>
    <w:uiPriority w:val="99"/>
    <w:semiHidden/>
    <w:rsid w:val="002C5087"/>
    <w:rPr>
      <w:rFonts w:ascii="Times New Roman" w:eastAsia="Times New Roman" w:hAnsi="Times New Roman" w:cs="Times New Roman"/>
      <w:sz w:val="20"/>
      <w:szCs w:val="20"/>
      <w:lang w:val="ru-RU" w:eastAsia="ru-RU"/>
    </w:rPr>
  </w:style>
  <w:style w:type="character" w:styleId="a8">
    <w:name w:val="footnote reference"/>
    <w:basedOn w:val="a0"/>
    <w:uiPriority w:val="99"/>
    <w:semiHidden/>
    <w:unhideWhenUsed/>
    <w:rsid w:val="002C5087"/>
    <w:rPr>
      <w:vertAlign w:val="superscript"/>
    </w:rPr>
  </w:style>
  <w:style w:type="character" w:customStyle="1" w:styleId="a5">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4"/>
    <w:uiPriority w:val="34"/>
    <w:qFormat/>
    <w:locked/>
    <w:rsid w:val="006E2550"/>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851F3C"/>
    <w:rPr>
      <w:rFonts w:ascii="Segoe UI" w:hAnsi="Segoe UI" w:cs="Segoe UI"/>
      <w:sz w:val="18"/>
      <w:szCs w:val="18"/>
    </w:rPr>
  </w:style>
  <w:style w:type="character" w:customStyle="1" w:styleId="aa">
    <w:name w:val="Текст выноски Знак"/>
    <w:basedOn w:val="a0"/>
    <w:link w:val="a9"/>
    <w:uiPriority w:val="99"/>
    <w:semiHidden/>
    <w:rsid w:val="00851F3C"/>
    <w:rPr>
      <w:rFonts w:ascii="Segoe UI" w:eastAsia="Times New Roman" w:hAnsi="Segoe UI" w:cs="Segoe UI"/>
      <w:sz w:val="18"/>
      <w:szCs w:val="18"/>
      <w:lang w:val="ru-RU" w:eastAsia="zh-CN"/>
    </w:rPr>
  </w:style>
  <w:style w:type="character" w:customStyle="1" w:styleId="UnresolvedMention">
    <w:name w:val="Unresolved Mention"/>
    <w:basedOn w:val="a0"/>
    <w:uiPriority w:val="99"/>
    <w:semiHidden/>
    <w:unhideWhenUsed/>
    <w:rsid w:val="0003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8307">
      <w:bodyDiv w:val="1"/>
      <w:marLeft w:val="0"/>
      <w:marRight w:val="0"/>
      <w:marTop w:val="0"/>
      <w:marBottom w:val="0"/>
      <w:divBdr>
        <w:top w:val="none" w:sz="0" w:space="0" w:color="auto"/>
        <w:left w:val="none" w:sz="0" w:space="0" w:color="auto"/>
        <w:bottom w:val="none" w:sz="0" w:space="0" w:color="auto"/>
        <w:right w:val="none" w:sz="0" w:space="0" w:color="auto"/>
      </w:divBdr>
      <w:divsChild>
        <w:div w:id="1258514896">
          <w:marLeft w:val="0"/>
          <w:marRight w:val="0"/>
          <w:marTop w:val="150"/>
          <w:marBottom w:val="150"/>
          <w:divBdr>
            <w:top w:val="none" w:sz="0" w:space="0" w:color="auto"/>
            <w:left w:val="none" w:sz="0" w:space="0" w:color="auto"/>
            <w:bottom w:val="none" w:sz="0" w:space="0" w:color="auto"/>
            <w:right w:val="none" w:sz="0" w:space="0" w:color="auto"/>
          </w:divBdr>
        </w:div>
      </w:divsChild>
    </w:div>
    <w:div w:id="632831394">
      <w:bodyDiv w:val="1"/>
      <w:marLeft w:val="0"/>
      <w:marRight w:val="0"/>
      <w:marTop w:val="0"/>
      <w:marBottom w:val="0"/>
      <w:divBdr>
        <w:top w:val="none" w:sz="0" w:space="0" w:color="auto"/>
        <w:left w:val="none" w:sz="0" w:space="0" w:color="auto"/>
        <w:bottom w:val="none" w:sz="0" w:space="0" w:color="auto"/>
        <w:right w:val="none" w:sz="0" w:space="0" w:color="auto"/>
      </w:divBdr>
      <w:divsChild>
        <w:div w:id="1747025196">
          <w:marLeft w:val="0"/>
          <w:marRight w:val="0"/>
          <w:marTop w:val="0"/>
          <w:marBottom w:val="150"/>
          <w:divBdr>
            <w:top w:val="none" w:sz="0" w:space="0" w:color="auto"/>
            <w:left w:val="none" w:sz="0" w:space="0" w:color="auto"/>
            <w:bottom w:val="none" w:sz="0" w:space="0" w:color="auto"/>
            <w:right w:val="none" w:sz="0" w:space="0" w:color="auto"/>
          </w:divBdr>
        </w:div>
      </w:divsChild>
    </w:div>
    <w:div w:id="691808996">
      <w:bodyDiv w:val="1"/>
      <w:marLeft w:val="0"/>
      <w:marRight w:val="0"/>
      <w:marTop w:val="0"/>
      <w:marBottom w:val="0"/>
      <w:divBdr>
        <w:top w:val="none" w:sz="0" w:space="0" w:color="auto"/>
        <w:left w:val="none" w:sz="0" w:space="0" w:color="auto"/>
        <w:bottom w:val="none" w:sz="0" w:space="0" w:color="auto"/>
        <w:right w:val="none" w:sz="0" w:space="0" w:color="auto"/>
      </w:divBdr>
    </w:div>
    <w:div w:id="710955071">
      <w:bodyDiv w:val="1"/>
      <w:marLeft w:val="0"/>
      <w:marRight w:val="0"/>
      <w:marTop w:val="0"/>
      <w:marBottom w:val="0"/>
      <w:divBdr>
        <w:top w:val="none" w:sz="0" w:space="0" w:color="auto"/>
        <w:left w:val="none" w:sz="0" w:space="0" w:color="auto"/>
        <w:bottom w:val="none" w:sz="0" w:space="0" w:color="auto"/>
        <w:right w:val="none" w:sz="0" w:space="0" w:color="auto"/>
      </w:divBdr>
    </w:div>
    <w:div w:id="1257667705">
      <w:bodyDiv w:val="1"/>
      <w:marLeft w:val="0"/>
      <w:marRight w:val="0"/>
      <w:marTop w:val="0"/>
      <w:marBottom w:val="0"/>
      <w:divBdr>
        <w:top w:val="none" w:sz="0" w:space="0" w:color="auto"/>
        <w:left w:val="none" w:sz="0" w:space="0" w:color="auto"/>
        <w:bottom w:val="none" w:sz="0" w:space="0" w:color="auto"/>
        <w:right w:val="none" w:sz="0" w:space="0" w:color="auto"/>
      </w:divBdr>
      <w:divsChild>
        <w:div w:id="1951159090">
          <w:marLeft w:val="0"/>
          <w:marRight w:val="0"/>
          <w:marTop w:val="0"/>
          <w:marBottom w:val="150"/>
          <w:divBdr>
            <w:top w:val="none" w:sz="0" w:space="0" w:color="auto"/>
            <w:left w:val="none" w:sz="0" w:space="0" w:color="auto"/>
            <w:bottom w:val="none" w:sz="0" w:space="0" w:color="auto"/>
            <w:right w:val="none" w:sz="0" w:space="0" w:color="auto"/>
          </w:divBdr>
        </w:div>
      </w:divsChild>
    </w:div>
    <w:div w:id="1283801847">
      <w:bodyDiv w:val="1"/>
      <w:marLeft w:val="0"/>
      <w:marRight w:val="0"/>
      <w:marTop w:val="0"/>
      <w:marBottom w:val="0"/>
      <w:divBdr>
        <w:top w:val="none" w:sz="0" w:space="0" w:color="auto"/>
        <w:left w:val="none" w:sz="0" w:space="0" w:color="auto"/>
        <w:bottom w:val="none" w:sz="0" w:space="0" w:color="auto"/>
        <w:right w:val="none" w:sz="0" w:space="0" w:color="auto"/>
      </w:divBdr>
    </w:div>
    <w:div w:id="1826122993">
      <w:bodyDiv w:val="1"/>
      <w:marLeft w:val="0"/>
      <w:marRight w:val="0"/>
      <w:marTop w:val="0"/>
      <w:marBottom w:val="0"/>
      <w:divBdr>
        <w:top w:val="none" w:sz="0" w:space="0" w:color="auto"/>
        <w:left w:val="none" w:sz="0" w:space="0" w:color="auto"/>
        <w:bottom w:val="none" w:sz="0" w:space="0" w:color="auto"/>
        <w:right w:val="none" w:sz="0" w:space="0" w:color="auto"/>
      </w:divBdr>
    </w:div>
    <w:div w:id="2093548629">
      <w:bodyDiv w:val="1"/>
      <w:marLeft w:val="0"/>
      <w:marRight w:val="0"/>
      <w:marTop w:val="0"/>
      <w:marBottom w:val="0"/>
      <w:divBdr>
        <w:top w:val="none" w:sz="0" w:space="0" w:color="auto"/>
        <w:left w:val="none" w:sz="0" w:space="0" w:color="auto"/>
        <w:bottom w:val="none" w:sz="0" w:space="0" w:color="auto"/>
        <w:right w:val="none" w:sz="0" w:space="0" w:color="auto"/>
      </w:divBdr>
      <w:divsChild>
        <w:div w:id="7749045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103</cp:revision>
  <cp:lastPrinted>2023-11-15T10:17:00Z</cp:lastPrinted>
  <dcterms:created xsi:type="dcterms:W3CDTF">2021-01-27T16:30:00Z</dcterms:created>
  <dcterms:modified xsi:type="dcterms:W3CDTF">2023-11-18T19:39:00Z</dcterms:modified>
</cp:coreProperties>
</file>