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1D8" w:rsidRDefault="005841D8" w:rsidP="005841D8">
      <w:pPr>
        <w:tabs>
          <w:tab w:val="left" w:pos="4452"/>
        </w:tabs>
        <w:suppressAutoHyphens/>
        <w:ind w:firstLine="567"/>
        <w:jc w:val="right"/>
        <w:rPr>
          <w:b/>
          <w:lang w:val="uk-UA"/>
        </w:rPr>
      </w:pPr>
    </w:p>
    <w:p w:rsidR="005841D8" w:rsidRDefault="005841D8" w:rsidP="005841D8">
      <w:pPr>
        <w:ind w:firstLine="708"/>
        <w:jc w:val="right"/>
        <w:rPr>
          <w:b/>
          <w:lang w:val="uk-UA"/>
        </w:rPr>
      </w:pPr>
    </w:p>
    <w:p w:rsidR="005841D8" w:rsidRDefault="005841D8" w:rsidP="005841D8">
      <w:pPr>
        <w:jc w:val="center"/>
        <w:rPr>
          <w:rFonts w:eastAsia="Times New Roman"/>
          <w:b/>
          <w:lang w:val="uk-UA"/>
        </w:rPr>
      </w:pPr>
      <w:r>
        <w:rPr>
          <w:rFonts w:eastAsia="Times New Roman"/>
          <w:b/>
          <w:lang w:val="uk-UA"/>
        </w:rPr>
        <w:t>ПРОЕКТ ДОГОВОРУ ПРО ЗАКУПІВЛЮ</w:t>
      </w:r>
    </w:p>
    <w:p w:rsidR="005841D8" w:rsidRDefault="005841D8" w:rsidP="005841D8">
      <w:pPr>
        <w:rPr>
          <w:rFonts w:eastAsia="Times New Roman"/>
          <w:b/>
          <w:lang w:val="uk-UA"/>
        </w:rPr>
      </w:pPr>
      <w:r>
        <w:rPr>
          <w:rFonts w:eastAsia="Times New Roman"/>
          <w:b/>
          <w:lang w:val="uk-UA"/>
        </w:rPr>
        <w:t>м. Львів</w:t>
      </w:r>
      <w:r>
        <w:rPr>
          <w:rFonts w:eastAsia="Times New Roman"/>
          <w:b/>
          <w:lang w:val="uk-UA"/>
        </w:rPr>
        <w:tab/>
      </w:r>
      <w:r>
        <w:rPr>
          <w:rFonts w:eastAsia="Times New Roman"/>
          <w:b/>
          <w:lang w:val="uk-UA"/>
        </w:rPr>
        <w:tab/>
      </w:r>
      <w:r>
        <w:rPr>
          <w:rFonts w:eastAsia="Times New Roman"/>
          <w:b/>
          <w:lang w:val="uk-UA"/>
        </w:rPr>
        <w:tab/>
      </w:r>
      <w:r>
        <w:rPr>
          <w:rFonts w:eastAsia="Times New Roman"/>
          <w:b/>
          <w:lang w:val="uk-UA"/>
        </w:rPr>
        <w:tab/>
      </w:r>
      <w:r>
        <w:rPr>
          <w:rFonts w:eastAsia="Times New Roman"/>
          <w:b/>
          <w:lang w:val="uk-UA"/>
        </w:rPr>
        <w:tab/>
      </w:r>
      <w:r>
        <w:rPr>
          <w:rFonts w:eastAsia="Times New Roman"/>
          <w:b/>
          <w:lang w:val="uk-UA"/>
        </w:rPr>
        <w:tab/>
      </w:r>
      <w:r>
        <w:rPr>
          <w:rFonts w:eastAsia="Times New Roman"/>
          <w:b/>
          <w:lang w:val="uk-UA"/>
        </w:rPr>
        <w:tab/>
      </w:r>
      <w:r>
        <w:rPr>
          <w:rFonts w:eastAsia="Times New Roman"/>
          <w:b/>
          <w:lang w:val="uk-UA"/>
        </w:rPr>
        <w:tab/>
      </w:r>
      <w:r>
        <w:rPr>
          <w:rFonts w:eastAsia="Times New Roman"/>
          <w:b/>
          <w:lang w:val="uk-UA"/>
        </w:rPr>
        <w:tab/>
        <w:t xml:space="preserve">       (Дата договору)</w:t>
      </w:r>
    </w:p>
    <w:p w:rsidR="005E009B" w:rsidRDefault="005E009B" w:rsidP="005841D8">
      <w:pPr>
        <w:rPr>
          <w:rFonts w:eastAsia="Times New Roman"/>
          <w:b/>
          <w:lang w:val="uk-UA"/>
        </w:rPr>
      </w:pPr>
    </w:p>
    <w:p w:rsidR="005E009B" w:rsidRDefault="005E009B" w:rsidP="005841D8">
      <w:pPr>
        <w:rPr>
          <w:rFonts w:eastAsia="Times New Roman"/>
          <w:lang w:val="uk-UA"/>
        </w:rPr>
      </w:pPr>
    </w:p>
    <w:p w:rsidR="005841D8" w:rsidRDefault="000D5732" w:rsidP="005841D8">
      <w:pPr>
        <w:ind w:firstLine="540"/>
        <w:jc w:val="both"/>
        <w:rPr>
          <w:rFonts w:eastAsia="Times New Roman"/>
          <w:lang w:val="uk-UA"/>
        </w:rPr>
      </w:pPr>
      <w:r w:rsidRPr="006E694A">
        <w:rPr>
          <w:b/>
          <w:bCs/>
          <w:color w:val="000000"/>
          <w:lang w:eastAsia="uk-UA"/>
        </w:rPr>
        <w:t xml:space="preserve">КОМУНАЛЬНЕ НЕКОМЕРЦІЙНЕ ПІДПРИЄМСТВО "4-А </w:t>
      </w:r>
      <w:proofErr w:type="gramStart"/>
      <w:r w:rsidRPr="006E694A">
        <w:rPr>
          <w:b/>
          <w:bCs/>
          <w:color w:val="000000"/>
          <w:lang w:eastAsia="uk-UA"/>
        </w:rPr>
        <w:t>МІСЬКА  ПОЛІКЛІНІКА</w:t>
      </w:r>
      <w:proofErr w:type="gramEnd"/>
      <w:r w:rsidRPr="006E694A">
        <w:rPr>
          <w:b/>
          <w:bCs/>
          <w:color w:val="000000"/>
          <w:lang w:eastAsia="uk-UA"/>
        </w:rPr>
        <w:t xml:space="preserve">  М. ЛЬВОВА"</w:t>
      </w:r>
      <w:r w:rsidRPr="006E694A">
        <w:rPr>
          <w:color w:val="000000"/>
          <w:lang w:eastAsia="uk-UA"/>
        </w:rPr>
        <w:t xml:space="preserve"> </w:t>
      </w:r>
      <w:r w:rsidRPr="006E694A">
        <w:rPr>
          <w:bCs/>
          <w:color w:val="000000"/>
        </w:rPr>
        <w:t>в</w:t>
      </w:r>
      <w:r w:rsidRPr="006E694A">
        <w:rPr>
          <w:b/>
          <w:bCs/>
          <w:color w:val="000000"/>
        </w:rPr>
        <w:t xml:space="preserve"> </w:t>
      </w:r>
      <w:proofErr w:type="spellStart"/>
      <w:r w:rsidRPr="006E694A">
        <w:rPr>
          <w:color w:val="000000"/>
        </w:rPr>
        <w:t>особі</w:t>
      </w:r>
      <w:proofErr w:type="spellEnd"/>
      <w:r w:rsidRPr="006E694A">
        <w:rPr>
          <w:color w:val="000000"/>
        </w:rPr>
        <w:t xml:space="preserve"> </w:t>
      </w:r>
      <w:r w:rsidRPr="006E694A">
        <w:t xml:space="preserve">генерального директора  Павлова Максима </w:t>
      </w:r>
      <w:proofErr w:type="spellStart"/>
      <w:r w:rsidRPr="006E694A">
        <w:t>Євгеновича</w:t>
      </w:r>
      <w:proofErr w:type="spellEnd"/>
      <w:r w:rsidRPr="006E694A">
        <w:rPr>
          <w:color w:val="000000"/>
        </w:rPr>
        <w:t xml:space="preserve">, </w:t>
      </w:r>
      <w:proofErr w:type="spellStart"/>
      <w:r w:rsidRPr="006E694A">
        <w:rPr>
          <w:color w:val="000000"/>
        </w:rPr>
        <w:t>що</w:t>
      </w:r>
      <w:proofErr w:type="spellEnd"/>
      <w:r w:rsidRPr="006E694A">
        <w:rPr>
          <w:color w:val="000000"/>
        </w:rPr>
        <w:t xml:space="preserve"> </w:t>
      </w:r>
      <w:proofErr w:type="spellStart"/>
      <w:r w:rsidRPr="006E694A">
        <w:rPr>
          <w:color w:val="000000"/>
        </w:rPr>
        <w:t>діє</w:t>
      </w:r>
      <w:proofErr w:type="spellEnd"/>
      <w:r w:rsidRPr="006E694A">
        <w:rPr>
          <w:color w:val="000000"/>
        </w:rPr>
        <w:t xml:space="preserve"> на </w:t>
      </w:r>
      <w:proofErr w:type="spellStart"/>
      <w:r w:rsidRPr="006E694A">
        <w:rPr>
          <w:color w:val="000000"/>
        </w:rPr>
        <w:t>підставі</w:t>
      </w:r>
      <w:proofErr w:type="spellEnd"/>
      <w:r w:rsidRPr="006E694A">
        <w:rPr>
          <w:color w:val="000000"/>
        </w:rPr>
        <w:t xml:space="preserve"> Статуту (</w:t>
      </w:r>
      <w:proofErr w:type="spellStart"/>
      <w:r w:rsidRPr="006E694A">
        <w:rPr>
          <w:color w:val="000000"/>
        </w:rPr>
        <w:t>далі</w:t>
      </w:r>
      <w:proofErr w:type="spellEnd"/>
      <w:r w:rsidRPr="006E694A">
        <w:rPr>
          <w:color w:val="000000"/>
        </w:rPr>
        <w:t xml:space="preserve"> - </w:t>
      </w:r>
      <w:r w:rsidR="00BA6415">
        <w:rPr>
          <w:b/>
          <w:color w:val="000000"/>
          <w:lang w:val="uk-UA"/>
        </w:rPr>
        <w:t>Замовник</w:t>
      </w:r>
      <w:r w:rsidRPr="006E694A">
        <w:rPr>
          <w:color w:val="000000"/>
        </w:rPr>
        <w:t>)</w:t>
      </w:r>
      <w:r w:rsidR="005841D8">
        <w:rPr>
          <w:rFonts w:eastAsia="Times New Roman"/>
          <w:lang w:val="uk-UA"/>
        </w:rPr>
        <w:t>, що діє на пі</w:t>
      </w:r>
      <w:r>
        <w:rPr>
          <w:rFonts w:eastAsia="Times New Roman"/>
          <w:lang w:val="uk-UA"/>
        </w:rPr>
        <w:t xml:space="preserve">дставі Статуту </w:t>
      </w:r>
      <w:r w:rsidR="005841D8">
        <w:rPr>
          <w:rFonts w:eastAsia="Times New Roman"/>
          <w:lang w:val="uk-UA"/>
        </w:rPr>
        <w:t xml:space="preserve">з однієї сторони, та </w:t>
      </w:r>
    </w:p>
    <w:p w:rsidR="005841D8" w:rsidRDefault="005841D8" w:rsidP="005841D8">
      <w:pPr>
        <w:ind w:firstLine="540"/>
        <w:jc w:val="both"/>
        <w:rPr>
          <w:rFonts w:eastAsia="Times New Roman"/>
          <w:lang w:val="uk-UA"/>
        </w:rPr>
      </w:pPr>
      <w:r>
        <w:rPr>
          <w:rFonts w:eastAsia="Times New Roman"/>
          <w:lang w:val="uk-UA"/>
        </w:rPr>
        <w:t xml:space="preserve"> ___________________________ (надалі </w:t>
      </w:r>
      <w:r>
        <w:rPr>
          <w:rFonts w:eastAsia="Times New Roman"/>
          <w:b/>
          <w:lang w:val="uk-UA"/>
        </w:rPr>
        <w:t>Постачальник</w:t>
      </w:r>
      <w:r>
        <w:rPr>
          <w:rFonts w:eastAsia="Times New Roman"/>
          <w:lang w:val="uk-UA"/>
        </w:rPr>
        <w:t>) в особі ________________________________, що діє на підставі ___________________________________ з другої сторони, надалі «Сторони» - домовились про наступне:</w:t>
      </w:r>
    </w:p>
    <w:p w:rsidR="005841D8" w:rsidRDefault="005841D8" w:rsidP="005841D8">
      <w:pPr>
        <w:jc w:val="center"/>
        <w:rPr>
          <w:rFonts w:eastAsia="Times New Roman"/>
          <w:b/>
          <w:lang w:val="uk-UA"/>
        </w:rPr>
      </w:pPr>
    </w:p>
    <w:p w:rsidR="005841D8" w:rsidRDefault="005841D8" w:rsidP="005841D8">
      <w:pPr>
        <w:jc w:val="center"/>
        <w:rPr>
          <w:rFonts w:eastAsia="Times New Roman"/>
          <w:b/>
          <w:lang w:val="uk-UA"/>
        </w:rPr>
      </w:pPr>
      <w:r>
        <w:rPr>
          <w:rFonts w:eastAsia="Times New Roman"/>
          <w:b/>
          <w:lang w:val="uk-UA"/>
        </w:rPr>
        <w:t>1. ПРЕДМЕТ ДОГОВОРУ</w:t>
      </w:r>
    </w:p>
    <w:p w:rsidR="005841D8" w:rsidRDefault="005841D8" w:rsidP="005841D8">
      <w:pPr>
        <w:jc w:val="both"/>
        <w:rPr>
          <w:rFonts w:eastAsia="Times New Roman"/>
          <w:lang w:val="uk-UA"/>
        </w:rPr>
      </w:pPr>
      <w:r>
        <w:rPr>
          <w:rFonts w:eastAsia="Times New Roman"/>
          <w:b/>
          <w:lang w:val="uk-UA"/>
        </w:rPr>
        <w:tab/>
      </w:r>
      <w:r>
        <w:rPr>
          <w:rFonts w:eastAsia="Times New Roman"/>
          <w:lang w:val="uk-UA"/>
        </w:rPr>
        <w:t>1.1. Постачальник зобов’язується поставити Замовнику товари, зазначені в  п.1.2. Договору, а Постачальник — прийняти і оплатити такі товари.</w:t>
      </w:r>
    </w:p>
    <w:p w:rsidR="00AB43FD" w:rsidRPr="00AB43FD" w:rsidRDefault="005841D8" w:rsidP="00AB43FD">
      <w:pPr>
        <w:jc w:val="both"/>
        <w:rPr>
          <w:i/>
        </w:rPr>
      </w:pPr>
      <w:r>
        <w:rPr>
          <w:rFonts w:eastAsia="Times New Roman"/>
          <w:lang w:val="uk-UA"/>
        </w:rPr>
        <w:t xml:space="preserve">            </w:t>
      </w:r>
      <w:r w:rsidRPr="00AB43FD">
        <w:rPr>
          <w:rFonts w:eastAsia="Times New Roman"/>
          <w:lang w:val="uk-UA"/>
        </w:rPr>
        <w:t xml:space="preserve">1.2. Найменування (номенклатура, асортимент) товару – </w:t>
      </w:r>
      <w:r w:rsidR="00AB43FD" w:rsidRPr="00AB43FD">
        <w:rPr>
          <w:i/>
          <w:lang w:val="uk-UA"/>
        </w:rPr>
        <w:t xml:space="preserve">Код національного класифікатора України ДК 021:2015 “Єдиний закупівельний словник”-33120000-7 – Системи реєстрації медичної інформації та дослідне обладнання </w:t>
      </w:r>
    </w:p>
    <w:p w:rsidR="005841D8" w:rsidRPr="00AB43FD" w:rsidRDefault="00AB43FD" w:rsidP="00AB43FD">
      <w:pPr>
        <w:jc w:val="both"/>
        <w:rPr>
          <w:color w:val="555555"/>
          <w:shd w:val="clear" w:color="auto" w:fill="EEEEEE"/>
        </w:rPr>
      </w:pPr>
      <w:r w:rsidRPr="00AB43FD">
        <w:rPr>
          <w:lang w:val="uk-UA"/>
        </w:rPr>
        <w:t>(</w:t>
      </w:r>
      <w:r w:rsidRPr="00AB43FD">
        <w:rPr>
          <w:color w:val="000000"/>
          <w:lang w:val="uk-UA"/>
        </w:rPr>
        <w:t>Швидкий тест для визначення антитіл до ВІЛ 1/2 (цільна кров/сироватка /плазма) (к</w:t>
      </w:r>
      <w:r w:rsidRPr="00AB43FD">
        <w:rPr>
          <w:color w:val="000000"/>
          <w:bdr w:val="none" w:sz="0" w:space="0" w:color="auto" w:frame="1"/>
          <w:shd w:val="clear" w:color="auto" w:fill="FDFEFD"/>
          <w:lang w:val="uk-UA"/>
        </w:rPr>
        <w:t>од НК 024:</w:t>
      </w:r>
      <w:r w:rsidRPr="00AB43FD">
        <w:rPr>
          <w:color w:val="000000"/>
          <w:bdr w:val="none" w:sz="0" w:space="0" w:color="auto" w:frame="1"/>
          <w:shd w:val="clear" w:color="auto" w:fill="FDFEFD"/>
        </w:rPr>
        <w:t>2023:</w:t>
      </w:r>
      <w:r w:rsidRPr="00AB43FD">
        <w:rPr>
          <w:rStyle w:val="ng-binding"/>
          <w:color w:val="555555"/>
          <w:shd w:val="clear" w:color="auto" w:fill="EEEEEE"/>
        </w:rPr>
        <w:t xml:space="preserve"> 48483</w:t>
      </w:r>
      <w:r w:rsidRPr="00AB43FD">
        <w:rPr>
          <w:color w:val="555555"/>
          <w:shd w:val="clear" w:color="auto" w:fill="EEEEEE"/>
        </w:rPr>
        <w:t xml:space="preserve"> - </w:t>
      </w:r>
      <w:r w:rsidRPr="00AB43FD">
        <w:rPr>
          <w:rStyle w:val="ng-binding"/>
          <w:color w:val="555555"/>
          <w:shd w:val="clear" w:color="auto" w:fill="EEEEEE"/>
        </w:rPr>
        <w:t xml:space="preserve">ВІЛ-1, </w:t>
      </w:r>
      <w:proofErr w:type="spellStart"/>
      <w:r w:rsidRPr="00AB43FD">
        <w:rPr>
          <w:rStyle w:val="ng-binding"/>
          <w:color w:val="555555"/>
          <w:shd w:val="clear" w:color="auto" w:fill="EEEEEE"/>
        </w:rPr>
        <w:t>антитіла</w:t>
      </w:r>
      <w:proofErr w:type="spellEnd"/>
      <w:r w:rsidRPr="00AB43FD">
        <w:rPr>
          <w:rStyle w:val="ng-binding"/>
          <w:color w:val="555555"/>
          <w:shd w:val="clear" w:color="auto" w:fill="EEEEEE"/>
        </w:rPr>
        <w:t xml:space="preserve"> IVD (</w:t>
      </w:r>
      <w:proofErr w:type="spellStart"/>
      <w:r w:rsidRPr="00AB43FD">
        <w:rPr>
          <w:rStyle w:val="ng-binding"/>
          <w:color w:val="555555"/>
          <w:shd w:val="clear" w:color="auto" w:fill="EEEEEE"/>
        </w:rPr>
        <w:t>діагностика</w:t>
      </w:r>
      <w:proofErr w:type="spellEnd"/>
      <w:r w:rsidRPr="00AB43FD">
        <w:rPr>
          <w:rStyle w:val="ng-binding"/>
          <w:color w:val="555555"/>
          <w:shd w:val="clear" w:color="auto" w:fill="EEEEEE"/>
        </w:rPr>
        <w:t xml:space="preserve"> </w:t>
      </w:r>
      <w:proofErr w:type="spellStart"/>
      <w:r w:rsidRPr="00AB43FD">
        <w:rPr>
          <w:rStyle w:val="ng-binding"/>
          <w:color w:val="555555"/>
          <w:shd w:val="clear" w:color="auto" w:fill="EEEEEE"/>
        </w:rPr>
        <w:t>in</w:t>
      </w:r>
      <w:proofErr w:type="spellEnd"/>
      <w:r w:rsidRPr="00AB43FD">
        <w:rPr>
          <w:rStyle w:val="ng-binding"/>
          <w:color w:val="555555"/>
          <w:shd w:val="clear" w:color="auto" w:fill="EEEEEE"/>
        </w:rPr>
        <w:t xml:space="preserve"> </w:t>
      </w:r>
      <w:proofErr w:type="spellStart"/>
      <w:r w:rsidRPr="00AB43FD">
        <w:rPr>
          <w:rStyle w:val="ng-binding"/>
          <w:color w:val="555555"/>
          <w:shd w:val="clear" w:color="auto" w:fill="EEEEEE"/>
        </w:rPr>
        <w:t>vitro</w:t>
      </w:r>
      <w:proofErr w:type="spellEnd"/>
      <w:r w:rsidRPr="00AB43FD">
        <w:rPr>
          <w:rStyle w:val="ng-binding"/>
          <w:color w:val="555555"/>
          <w:shd w:val="clear" w:color="auto" w:fill="EEEEEE"/>
        </w:rPr>
        <w:t xml:space="preserve">), </w:t>
      </w:r>
      <w:proofErr w:type="spellStart"/>
      <w:r w:rsidRPr="00AB43FD">
        <w:rPr>
          <w:rStyle w:val="ng-binding"/>
          <w:color w:val="555555"/>
          <w:shd w:val="clear" w:color="auto" w:fill="EEEEEE"/>
        </w:rPr>
        <w:t>набір</w:t>
      </w:r>
      <w:proofErr w:type="spellEnd"/>
      <w:r w:rsidRPr="00AB43FD">
        <w:rPr>
          <w:rStyle w:val="ng-binding"/>
          <w:color w:val="555555"/>
          <w:shd w:val="clear" w:color="auto" w:fill="EEEEEE"/>
        </w:rPr>
        <w:t xml:space="preserve">, </w:t>
      </w:r>
      <w:proofErr w:type="spellStart"/>
      <w:r w:rsidRPr="00AB43FD">
        <w:rPr>
          <w:rStyle w:val="ng-binding"/>
          <w:color w:val="555555"/>
          <w:shd w:val="clear" w:color="auto" w:fill="EEEEEE"/>
        </w:rPr>
        <w:t>імунохроматографічний</w:t>
      </w:r>
      <w:proofErr w:type="spellEnd"/>
      <w:r w:rsidRPr="00AB43FD">
        <w:rPr>
          <w:rStyle w:val="ng-binding"/>
          <w:color w:val="555555"/>
          <w:shd w:val="clear" w:color="auto" w:fill="EEEEEE"/>
        </w:rPr>
        <w:t xml:space="preserve">, </w:t>
      </w:r>
      <w:proofErr w:type="spellStart"/>
      <w:r w:rsidRPr="00AB43FD">
        <w:rPr>
          <w:rStyle w:val="ng-binding"/>
          <w:color w:val="555555"/>
          <w:shd w:val="clear" w:color="auto" w:fill="EEEEEE"/>
        </w:rPr>
        <w:t>експрес-аналіз</w:t>
      </w:r>
      <w:proofErr w:type="spellEnd"/>
      <w:r w:rsidRPr="00AB43FD">
        <w:rPr>
          <w:rStyle w:val="ng-binding"/>
          <w:color w:val="555555"/>
          <w:shd w:val="clear" w:color="auto" w:fill="EEEEEE"/>
        </w:rPr>
        <w:t>);</w:t>
      </w:r>
      <w:r w:rsidR="00570F48">
        <w:rPr>
          <w:rStyle w:val="ng-binding"/>
          <w:color w:val="555555"/>
          <w:shd w:val="clear" w:color="auto" w:fill="EEEEEE"/>
          <w:lang w:val="uk-UA"/>
        </w:rPr>
        <w:t xml:space="preserve"> </w:t>
      </w:r>
      <w:r w:rsidRPr="00AB43FD">
        <w:rPr>
          <w:color w:val="000000"/>
          <w:lang w:val="uk-UA"/>
        </w:rPr>
        <w:t xml:space="preserve">Швидкий тест для діагностики сифілісу </w:t>
      </w:r>
      <w:r w:rsidRPr="00ED3754">
        <w:rPr>
          <w:color w:val="000000"/>
          <w:lang w:val="uk-UA"/>
        </w:rPr>
        <w:t>(код</w:t>
      </w:r>
      <w:r w:rsidRPr="00ED3754">
        <w:rPr>
          <w:b/>
          <w:color w:val="000000"/>
          <w:lang w:val="uk-UA"/>
        </w:rPr>
        <w:t xml:space="preserve"> </w:t>
      </w:r>
      <w:r w:rsidRPr="00ED3754">
        <w:rPr>
          <w:rStyle w:val="a9"/>
          <w:b w:val="0"/>
          <w:color w:val="454545"/>
        </w:rPr>
        <w:t xml:space="preserve">НК 024:2023: 51801 - </w:t>
      </w:r>
      <w:proofErr w:type="spellStart"/>
      <w:r w:rsidRPr="00ED3754">
        <w:rPr>
          <w:rStyle w:val="a9"/>
          <w:b w:val="0"/>
          <w:color w:val="454545"/>
        </w:rPr>
        <w:t>Treponema</w:t>
      </w:r>
      <w:proofErr w:type="spellEnd"/>
      <w:r w:rsidRPr="00ED3754">
        <w:rPr>
          <w:rStyle w:val="a9"/>
          <w:b w:val="0"/>
          <w:color w:val="454545"/>
        </w:rPr>
        <w:t xml:space="preserve"> </w:t>
      </w:r>
      <w:proofErr w:type="spellStart"/>
      <w:r w:rsidRPr="00ED3754">
        <w:rPr>
          <w:rStyle w:val="a9"/>
          <w:b w:val="0"/>
          <w:color w:val="454545"/>
        </w:rPr>
        <w:t>pallidum</w:t>
      </w:r>
      <w:proofErr w:type="spellEnd"/>
      <w:r w:rsidRPr="00ED3754">
        <w:rPr>
          <w:rStyle w:val="a9"/>
          <w:b w:val="0"/>
          <w:color w:val="454545"/>
        </w:rPr>
        <w:t xml:space="preserve">, </w:t>
      </w:r>
      <w:proofErr w:type="spellStart"/>
      <w:r w:rsidRPr="00ED3754">
        <w:rPr>
          <w:rStyle w:val="a9"/>
          <w:b w:val="0"/>
          <w:color w:val="454545"/>
        </w:rPr>
        <w:t>загальні</w:t>
      </w:r>
      <w:proofErr w:type="spellEnd"/>
      <w:r w:rsidRPr="00ED3754">
        <w:rPr>
          <w:rStyle w:val="a9"/>
          <w:b w:val="0"/>
          <w:color w:val="454545"/>
        </w:rPr>
        <w:t xml:space="preserve"> </w:t>
      </w:r>
      <w:proofErr w:type="spellStart"/>
      <w:r w:rsidRPr="00ED3754">
        <w:rPr>
          <w:rStyle w:val="a9"/>
          <w:b w:val="0"/>
          <w:color w:val="454545"/>
        </w:rPr>
        <w:t>антитіла</w:t>
      </w:r>
      <w:proofErr w:type="spellEnd"/>
      <w:r w:rsidRPr="00ED3754">
        <w:rPr>
          <w:rStyle w:val="a9"/>
          <w:b w:val="0"/>
          <w:color w:val="454545"/>
        </w:rPr>
        <w:t xml:space="preserve"> IVD (</w:t>
      </w:r>
      <w:proofErr w:type="spellStart"/>
      <w:r w:rsidRPr="00ED3754">
        <w:rPr>
          <w:rStyle w:val="a9"/>
          <w:b w:val="0"/>
          <w:color w:val="454545"/>
        </w:rPr>
        <w:t>діагностика</w:t>
      </w:r>
      <w:proofErr w:type="spellEnd"/>
      <w:r w:rsidRPr="00ED3754">
        <w:rPr>
          <w:rStyle w:val="a9"/>
          <w:b w:val="0"/>
          <w:color w:val="454545"/>
        </w:rPr>
        <w:t xml:space="preserve"> </w:t>
      </w:r>
      <w:proofErr w:type="spellStart"/>
      <w:r w:rsidRPr="00ED3754">
        <w:rPr>
          <w:rStyle w:val="a9"/>
          <w:b w:val="0"/>
          <w:color w:val="454545"/>
        </w:rPr>
        <w:t>in</w:t>
      </w:r>
      <w:proofErr w:type="spellEnd"/>
      <w:r w:rsidRPr="00ED3754">
        <w:rPr>
          <w:rStyle w:val="a9"/>
          <w:b w:val="0"/>
          <w:color w:val="454545"/>
        </w:rPr>
        <w:t xml:space="preserve"> </w:t>
      </w:r>
      <w:proofErr w:type="spellStart"/>
      <w:r w:rsidRPr="00ED3754">
        <w:rPr>
          <w:rStyle w:val="a9"/>
          <w:b w:val="0"/>
          <w:color w:val="454545"/>
        </w:rPr>
        <w:t>vitro</w:t>
      </w:r>
      <w:proofErr w:type="spellEnd"/>
      <w:r w:rsidRPr="00ED3754">
        <w:rPr>
          <w:rStyle w:val="a9"/>
          <w:b w:val="0"/>
          <w:color w:val="454545"/>
        </w:rPr>
        <w:t xml:space="preserve">), </w:t>
      </w:r>
      <w:proofErr w:type="spellStart"/>
      <w:r w:rsidRPr="00ED3754">
        <w:rPr>
          <w:rStyle w:val="a9"/>
          <w:b w:val="0"/>
          <w:color w:val="454545"/>
        </w:rPr>
        <w:t>набір</w:t>
      </w:r>
      <w:proofErr w:type="spellEnd"/>
      <w:r w:rsidRPr="00ED3754">
        <w:rPr>
          <w:rStyle w:val="a9"/>
          <w:b w:val="0"/>
          <w:color w:val="454545"/>
        </w:rPr>
        <w:t xml:space="preserve">, </w:t>
      </w:r>
      <w:proofErr w:type="spellStart"/>
      <w:r w:rsidRPr="00ED3754">
        <w:rPr>
          <w:rStyle w:val="a9"/>
          <w:b w:val="0"/>
          <w:color w:val="454545"/>
        </w:rPr>
        <w:t>імунохроматографічний</w:t>
      </w:r>
      <w:proofErr w:type="spellEnd"/>
      <w:r w:rsidRPr="00ED3754">
        <w:rPr>
          <w:rStyle w:val="a9"/>
          <w:b w:val="0"/>
          <w:color w:val="454545"/>
        </w:rPr>
        <w:t xml:space="preserve"> тест (ІХТ);</w:t>
      </w:r>
      <w:r w:rsidR="00570F48">
        <w:rPr>
          <w:rStyle w:val="a9"/>
          <w:b w:val="0"/>
          <w:color w:val="454545"/>
          <w:lang w:val="uk-UA"/>
        </w:rPr>
        <w:t xml:space="preserve"> </w:t>
      </w:r>
      <w:r w:rsidRPr="00AB43FD">
        <w:rPr>
          <w:color w:val="000000"/>
          <w:lang w:val="uk-UA"/>
        </w:rPr>
        <w:t>Швидкий тест для виявлення  поверхневого антигену вірусу гепатиту В НВ</w:t>
      </w:r>
      <w:r w:rsidRPr="00AB43FD">
        <w:rPr>
          <w:color w:val="000000"/>
        </w:rPr>
        <w:t>s</w:t>
      </w:r>
      <w:r w:rsidRPr="00AB43FD">
        <w:rPr>
          <w:color w:val="000000"/>
          <w:lang w:val="uk-UA"/>
        </w:rPr>
        <w:t>А</w:t>
      </w:r>
      <w:r w:rsidRPr="00AB43FD">
        <w:rPr>
          <w:color w:val="000000"/>
        </w:rPr>
        <w:t>g</w:t>
      </w:r>
      <w:r w:rsidRPr="00AB43FD">
        <w:rPr>
          <w:color w:val="000000"/>
          <w:lang w:val="uk-UA"/>
        </w:rPr>
        <w:t xml:space="preserve"> (цільна кров/сироватка/ плазма) </w:t>
      </w:r>
      <w:r w:rsidRPr="00AB43FD">
        <w:rPr>
          <w:color w:val="000000"/>
          <w:bdr w:val="none" w:sz="0" w:space="0" w:color="auto" w:frame="1"/>
          <w:shd w:val="clear" w:color="auto" w:fill="FDFEFD"/>
        </w:rPr>
        <w:t>(код НК 024:2023</w:t>
      </w:r>
      <w:r w:rsidRPr="00AB43FD">
        <w:rPr>
          <w:color w:val="000000"/>
          <w:bdr w:val="none" w:sz="0" w:space="0" w:color="auto" w:frame="1"/>
          <w:shd w:val="clear" w:color="auto" w:fill="FDFEFD"/>
          <w:lang w:val="uk-UA"/>
        </w:rPr>
        <w:t xml:space="preserve">: </w:t>
      </w:r>
      <w:r w:rsidRPr="00AB43FD">
        <w:rPr>
          <w:color w:val="000000"/>
          <w:shd w:val="clear" w:color="auto" w:fill="FDFEFD"/>
        </w:rPr>
        <w:t> </w:t>
      </w:r>
      <w:r w:rsidRPr="00AB43FD">
        <w:rPr>
          <w:rStyle w:val="ng-binding"/>
          <w:color w:val="555555"/>
          <w:shd w:val="clear" w:color="auto" w:fill="F3F7FA"/>
        </w:rPr>
        <w:t xml:space="preserve">30871- </w:t>
      </w:r>
      <w:r w:rsidRPr="00AB43FD">
        <w:rPr>
          <w:color w:val="555555"/>
          <w:shd w:val="clear" w:color="auto" w:fill="F3F7FA"/>
        </w:rPr>
        <w:t> </w:t>
      </w:r>
      <w:proofErr w:type="spellStart"/>
      <w:r w:rsidRPr="00AB43FD">
        <w:rPr>
          <w:rStyle w:val="ng-binding"/>
          <w:color w:val="555555"/>
          <w:shd w:val="clear" w:color="auto" w:fill="F3F7FA"/>
        </w:rPr>
        <w:t>Набір</w:t>
      </w:r>
      <w:proofErr w:type="spellEnd"/>
      <w:r w:rsidRPr="00AB43FD">
        <w:rPr>
          <w:rStyle w:val="ng-binding"/>
          <w:color w:val="555555"/>
          <w:shd w:val="clear" w:color="auto" w:fill="F3F7FA"/>
        </w:rPr>
        <w:t xml:space="preserve"> для </w:t>
      </w:r>
      <w:proofErr w:type="spellStart"/>
      <w:r w:rsidRPr="00AB43FD">
        <w:rPr>
          <w:rStyle w:val="ng-binding"/>
          <w:color w:val="555555"/>
          <w:shd w:val="clear" w:color="auto" w:fill="F3F7FA"/>
        </w:rPr>
        <w:t>визначення</w:t>
      </w:r>
      <w:proofErr w:type="spellEnd"/>
      <w:r w:rsidRPr="00AB43FD">
        <w:rPr>
          <w:rStyle w:val="ng-binding"/>
          <w:color w:val="555555"/>
          <w:shd w:val="clear" w:color="auto" w:fill="F3F7FA"/>
        </w:rPr>
        <w:t xml:space="preserve"> </w:t>
      </w:r>
      <w:proofErr w:type="spellStart"/>
      <w:r w:rsidRPr="00AB43FD">
        <w:rPr>
          <w:rStyle w:val="ng-binding"/>
          <w:color w:val="555555"/>
          <w:shd w:val="clear" w:color="auto" w:fill="F3F7FA"/>
        </w:rPr>
        <w:t>загальних</w:t>
      </w:r>
      <w:proofErr w:type="spellEnd"/>
      <w:r w:rsidRPr="00AB43FD">
        <w:rPr>
          <w:rStyle w:val="ng-binding"/>
          <w:color w:val="555555"/>
          <w:shd w:val="clear" w:color="auto" w:fill="F3F7FA"/>
        </w:rPr>
        <w:t xml:space="preserve"> </w:t>
      </w:r>
      <w:proofErr w:type="spellStart"/>
      <w:r w:rsidRPr="00AB43FD">
        <w:rPr>
          <w:rStyle w:val="ng-binding"/>
          <w:color w:val="555555"/>
          <w:shd w:val="clear" w:color="auto" w:fill="F3F7FA"/>
        </w:rPr>
        <w:t>антитіл</w:t>
      </w:r>
      <w:proofErr w:type="spellEnd"/>
      <w:r w:rsidRPr="00AB43FD">
        <w:rPr>
          <w:rStyle w:val="ng-binding"/>
          <w:color w:val="555555"/>
          <w:shd w:val="clear" w:color="auto" w:fill="F3F7FA"/>
        </w:rPr>
        <w:t xml:space="preserve"> до е-антигену </w:t>
      </w:r>
      <w:proofErr w:type="spellStart"/>
      <w:r w:rsidRPr="00AB43FD">
        <w:rPr>
          <w:rStyle w:val="ng-binding"/>
          <w:color w:val="555555"/>
          <w:shd w:val="clear" w:color="auto" w:fill="F3F7FA"/>
        </w:rPr>
        <w:t>вірусу</w:t>
      </w:r>
      <w:proofErr w:type="spellEnd"/>
      <w:r w:rsidRPr="00AB43FD">
        <w:rPr>
          <w:rStyle w:val="ng-binding"/>
          <w:color w:val="555555"/>
          <w:shd w:val="clear" w:color="auto" w:fill="F3F7FA"/>
        </w:rPr>
        <w:t xml:space="preserve"> гепатиту В (</w:t>
      </w:r>
      <w:proofErr w:type="spellStart"/>
      <w:r w:rsidRPr="00AB43FD">
        <w:rPr>
          <w:rStyle w:val="ng-binding"/>
          <w:color w:val="555555"/>
          <w:shd w:val="clear" w:color="auto" w:fill="F3F7FA"/>
        </w:rPr>
        <w:t>Hepatitis</w:t>
      </w:r>
      <w:proofErr w:type="spellEnd"/>
      <w:r w:rsidRPr="00AB43FD">
        <w:rPr>
          <w:rStyle w:val="ng-binding"/>
          <w:color w:val="555555"/>
          <w:shd w:val="clear" w:color="auto" w:fill="F3F7FA"/>
        </w:rPr>
        <w:t xml:space="preserve"> B), </w:t>
      </w:r>
      <w:proofErr w:type="spellStart"/>
      <w:r w:rsidRPr="00AB43FD">
        <w:rPr>
          <w:rStyle w:val="ng-binding"/>
          <w:color w:val="555555"/>
          <w:shd w:val="clear" w:color="auto" w:fill="F3F7FA"/>
        </w:rPr>
        <w:t>калiбратор</w:t>
      </w:r>
      <w:proofErr w:type="spellEnd"/>
      <w:r w:rsidRPr="00AB43FD">
        <w:rPr>
          <w:rStyle w:val="ng-binding"/>
          <w:color w:val="555555"/>
          <w:shd w:val="clear" w:color="auto" w:fill="F3F7FA"/>
        </w:rPr>
        <w:t>)</w:t>
      </w:r>
      <w:r w:rsidRPr="00AB43FD">
        <w:rPr>
          <w:color w:val="000000"/>
        </w:rPr>
        <w:t>;</w:t>
      </w:r>
      <w:r w:rsidR="003C75EF">
        <w:rPr>
          <w:color w:val="000000"/>
          <w:lang w:val="uk-UA"/>
        </w:rPr>
        <w:t xml:space="preserve"> </w:t>
      </w:r>
      <w:r w:rsidRPr="00AB43FD">
        <w:rPr>
          <w:color w:val="000000"/>
          <w:lang w:val="uk-UA"/>
        </w:rPr>
        <w:t>Швидкий тест для діагностики гепатиту С НС</w:t>
      </w:r>
      <w:r w:rsidRPr="00AB43FD">
        <w:rPr>
          <w:color w:val="000000"/>
        </w:rPr>
        <w:t>V</w:t>
      </w:r>
      <w:r w:rsidRPr="00AB43FD">
        <w:rPr>
          <w:color w:val="000000"/>
          <w:lang w:val="uk-UA"/>
        </w:rPr>
        <w:t xml:space="preserve"> (цільна кров/сироватка/ плазма) </w:t>
      </w:r>
      <w:r w:rsidRPr="00AB43FD">
        <w:rPr>
          <w:color w:val="000000"/>
          <w:bdr w:val="none" w:sz="0" w:space="0" w:color="auto" w:frame="1"/>
          <w:shd w:val="clear" w:color="auto" w:fill="FDFEFD"/>
        </w:rPr>
        <w:t xml:space="preserve">(код </w:t>
      </w:r>
      <w:r w:rsidRPr="00AB43FD">
        <w:rPr>
          <w:color w:val="202124"/>
          <w:shd w:val="clear" w:color="auto" w:fill="FFFFFF"/>
        </w:rPr>
        <w:t>НК 024:2023:</w:t>
      </w:r>
      <w:r w:rsidRPr="00AB43FD">
        <w:rPr>
          <w:color w:val="040C28"/>
        </w:rPr>
        <w:t>30829</w:t>
      </w:r>
      <w:r w:rsidRPr="00AB43FD">
        <w:rPr>
          <w:color w:val="202124"/>
          <w:shd w:val="clear" w:color="auto" w:fill="FFFFFF"/>
        </w:rPr>
        <w:t xml:space="preserve"> - </w:t>
      </w:r>
      <w:proofErr w:type="spellStart"/>
      <w:r w:rsidRPr="00AB43FD">
        <w:rPr>
          <w:color w:val="202124"/>
          <w:shd w:val="clear" w:color="auto" w:fill="FFFFFF"/>
        </w:rPr>
        <w:t>Набір</w:t>
      </w:r>
      <w:proofErr w:type="spellEnd"/>
      <w:r w:rsidRPr="00AB43FD">
        <w:rPr>
          <w:color w:val="202124"/>
          <w:shd w:val="clear" w:color="auto" w:fill="FFFFFF"/>
        </w:rPr>
        <w:t xml:space="preserve"> для </w:t>
      </w:r>
      <w:proofErr w:type="spellStart"/>
      <w:r w:rsidRPr="00AB43FD">
        <w:rPr>
          <w:color w:val="202124"/>
          <w:shd w:val="clear" w:color="auto" w:fill="FFFFFF"/>
        </w:rPr>
        <w:t>якісного</w:t>
      </w:r>
      <w:proofErr w:type="spellEnd"/>
      <w:r w:rsidRPr="00AB43FD">
        <w:rPr>
          <w:color w:val="202124"/>
          <w:shd w:val="clear" w:color="auto" w:fill="FFFFFF"/>
        </w:rPr>
        <w:t xml:space="preserve"> та / </w:t>
      </w:r>
      <w:proofErr w:type="spellStart"/>
      <w:r w:rsidRPr="00AB43FD">
        <w:rPr>
          <w:color w:val="202124"/>
          <w:shd w:val="clear" w:color="auto" w:fill="FFFFFF"/>
        </w:rPr>
        <w:t>або</w:t>
      </w:r>
      <w:proofErr w:type="spellEnd"/>
      <w:r w:rsidRPr="00AB43FD">
        <w:rPr>
          <w:color w:val="202124"/>
          <w:shd w:val="clear" w:color="auto" w:fill="FFFFFF"/>
        </w:rPr>
        <w:t xml:space="preserve"> </w:t>
      </w:r>
      <w:proofErr w:type="spellStart"/>
      <w:r w:rsidRPr="00AB43FD">
        <w:rPr>
          <w:color w:val="202124"/>
          <w:shd w:val="clear" w:color="auto" w:fill="FFFFFF"/>
        </w:rPr>
        <w:t>кількісного</w:t>
      </w:r>
      <w:proofErr w:type="spellEnd"/>
      <w:r w:rsidRPr="00AB43FD">
        <w:rPr>
          <w:color w:val="202124"/>
          <w:shd w:val="clear" w:color="auto" w:fill="FFFFFF"/>
        </w:rPr>
        <w:t xml:space="preserve"> </w:t>
      </w:r>
      <w:proofErr w:type="spellStart"/>
      <w:r w:rsidRPr="00AB43FD">
        <w:rPr>
          <w:color w:val="202124"/>
          <w:shd w:val="clear" w:color="auto" w:fill="FFFFFF"/>
        </w:rPr>
        <w:t>визначення</w:t>
      </w:r>
      <w:proofErr w:type="spellEnd"/>
      <w:r w:rsidRPr="00AB43FD">
        <w:rPr>
          <w:color w:val="202124"/>
          <w:shd w:val="clear" w:color="auto" w:fill="FFFFFF"/>
        </w:rPr>
        <w:t xml:space="preserve"> </w:t>
      </w:r>
      <w:proofErr w:type="spellStart"/>
      <w:r w:rsidRPr="00AB43FD">
        <w:rPr>
          <w:color w:val="202124"/>
          <w:shd w:val="clear" w:color="auto" w:fill="FFFFFF"/>
        </w:rPr>
        <w:t>загальних</w:t>
      </w:r>
      <w:proofErr w:type="spellEnd"/>
      <w:r w:rsidRPr="00AB43FD">
        <w:rPr>
          <w:color w:val="202124"/>
          <w:shd w:val="clear" w:color="auto" w:fill="FFFFFF"/>
        </w:rPr>
        <w:t xml:space="preserve"> </w:t>
      </w:r>
      <w:proofErr w:type="spellStart"/>
      <w:r w:rsidRPr="00AB43FD">
        <w:rPr>
          <w:color w:val="202124"/>
          <w:shd w:val="clear" w:color="auto" w:fill="FFFFFF"/>
        </w:rPr>
        <w:t>антитіл</w:t>
      </w:r>
      <w:proofErr w:type="spellEnd"/>
      <w:r w:rsidRPr="00AB43FD">
        <w:rPr>
          <w:color w:val="202124"/>
          <w:shd w:val="clear" w:color="auto" w:fill="FFFFFF"/>
        </w:rPr>
        <w:t xml:space="preserve"> до </w:t>
      </w:r>
      <w:proofErr w:type="spellStart"/>
      <w:r w:rsidRPr="00AB43FD">
        <w:rPr>
          <w:color w:val="202124"/>
          <w:shd w:val="clear" w:color="auto" w:fill="FFFFFF"/>
        </w:rPr>
        <w:t>вірусу</w:t>
      </w:r>
      <w:proofErr w:type="spellEnd"/>
      <w:r w:rsidRPr="00AB43FD">
        <w:rPr>
          <w:color w:val="202124"/>
          <w:shd w:val="clear" w:color="auto" w:fill="FFFFFF"/>
        </w:rPr>
        <w:t xml:space="preserve"> гепатиту С (</w:t>
      </w:r>
      <w:proofErr w:type="spellStart"/>
      <w:r w:rsidRPr="00AB43FD">
        <w:rPr>
          <w:color w:val="202124"/>
          <w:shd w:val="clear" w:color="auto" w:fill="FFFFFF"/>
        </w:rPr>
        <w:t>Hepatitis</w:t>
      </w:r>
      <w:proofErr w:type="spellEnd"/>
      <w:r w:rsidRPr="00AB43FD">
        <w:rPr>
          <w:color w:val="202124"/>
          <w:shd w:val="clear" w:color="auto" w:fill="FFFFFF"/>
        </w:rPr>
        <w:t xml:space="preserve"> C), </w:t>
      </w:r>
      <w:proofErr w:type="spellStart"/>
      <w:r w:rsidRPr="00AB43FD">
        <w:rPr>
          <w:color w:val="202124"/>
          <w:shd w:val="clear" w:color="auto" w:fill="FFFFFF"/>
        </w:rPr>
        <w:t>експрес-аналіз</w:t>
      </w:r>
      <w:proofErr w:type="spellEnd"/>
      <w:r w:rsidRPr="00AB43FD">
        <w:rPr>
          <w:color w:val="202124"/>
          <w:shd w:val="clear" w:color="auto" w:fill="FFFFFF"/>
        </w:rPr>
        <w:t>)</w:t>
      </w:r>
      <w:r w:rsidRPr="00AB43FD">
        <w:rPr>
          <w:color w:val="000000"/>
          <w:shd w:val="clear" w:color="auto" w:fill="FFFFFF"/>
        </w:rPr>
        <w:t>;</w:t>
      </w:r>
      <w:r w:rsidR="00F414D9">
        <w:rPr>
          <w:color w:val="000000"/>
          <w:shd w:val="clear" w:color="auto" w:fill="FFFFFF"/>
          <w:lang w:val="uk-UA"/>
        </w:rPr>
        <w:t xml:space="preserve"> </w:t>
      </w:r>
      <w:r w:rsidRPr="00AB43FD">
        <w:rPr>
          <w:color w:val="000000"/>
          <w:shd w:val="clear" w:color="auto" w:fill="FFFFFF"/>
          <w:lang w:val="uk-UA"/>
        </w:rPr>
        <w:t xml:space="preserve">Швидкий тест на визначення </w:t>
      </w:r>
      <w:proofErr w:type="spellStart"/>
      <w:r w:rsidRPr="00AB43FD">
        <w:rPr>
          <w:color w:val="000000"/>
          <w:shd w:val="clear" w:color="auto" w:fill="FFFFFF"/>
          <w:lang w:val="uk-UA"/>
        </w:rPr>
        <w:t>Тропопіну</w:t>
      </w:r>
      <w:proofErr w:type="spellEnd"/>
      <w:r w:rsidRPr="00AB43FD">
        <w:rPr>
          <w:color w:val="000000"/>
          <w:shd w:val="clear" w:color="auto" w:fill="FFFFFF"/>
          <w:lang w:val="uk-UA"/>
        </w:rPr>
        <w:t xml:space="preserve"> І (код  </w:t>
      </w:r>
      <w:r w:rsidRPr="00AB43FD">
        <w:rPr>
          <w:rStyle w:val="a4"/>
          <w:b w:val="0"/>
          <w:bCs w:val="0"/>
          <w:color w:val="000000"/>
          <w:shd w:val="clear" w:color="auto" w:fill="FFFFFF"/>
          <w:lang w:val="uk-UA"/>
        </w:rPr>
        <w:t>НК 024:</w:t>
      </w:r>
      <w:r w:rsidRPr="00AB43FD">
        <w:rPr>
          <w:rStyle w:val="ng-binding"/>
          <w:b/>
          <w:color w:val="555555"/>
          <w:shd w:val="clear" w:color="auto" w:fill="F3F7FA"/>
        </w:rPr>
        <w:t xml:space="preserve"> </w:t>
      </w:r>
      <w:r w:rsidRPr="00AB43FD">
        <w:rPr>
          <w:rStyle w:val="ng-binding"/>
          <w:color w:val="555555"/>
          <w:shd w:val="clear" w:color="auto" w:fill="F3F7FA"/>
        </w:rPr>
        <w:t xml:space="preserve">2023: 46989- </w:t>
      </w:r>
      <w:r w:rsidRPr="00AB43FD">
        <w:rPr>
          <w:color w:val="555555"/>
          <w:shd w:val="clear" w:color="auto" w:fill="F3F7FA"/>
        </w:rPr>
        <w:t> </w:t>
      </w:r>
      <w:proofErr w:type="spellStart"/>
      <w:r w:rsidRPr="00AB43FD">
        <w:rPr>
          <w:rStyle w:val="ng-binding"/>
          <w:color w:val="555555"/>
          <w:shd w:val="clear" w:color="auto" w:fill="F3F7FA"/>
        </w:rPr>
        <w:t>Тропонін</w:t>
      </w:r>
      <w:proofErr w:type="spellEnd"/>
      <w:r w:rsidRPr="00AB43FD">
        <w:rPr>
          <w:rStyle w:val="ng-binding"/>
          <w:color w:val="555555"/>
          <w:shd w:val="clear" w:color="auto" w:fill="F3F7FA"/>
        </w:rPr>
        <w:t xml:space="preserve"> I IVD (</w:t>
      </w:r>
      <w:proofErr w:type="spellStart"/>
      <w:r w:rsidRPr="00AB43FD">
        <w:rPr>
          <w:rStyle w:val="ng-binding"/>
          <w:color w:val="555555"/>
          <w:shd w:val="clear" w:color="auto" w:fill="F3F7FA"/>
        </w:rPr>
        <w:t>діагностика</w:t>
      </w:r>
      <w:proofErr w:type="spellEnd"/>
      <w:r w:rsidRPr="00AB43FD">
        <w:rPr>
          <w:rStyle w:val="ng-binding"/>
          <w:color w:val="555555"/>
          <w:shd w:val="clear" w:color="auto" w:fill="F3F7FA"/>
        </w:rPr>
        <w:t xml:space="preserve"> </w:t>
      </w:r>
      <w:proofErr w:type="spellStart"/>
      <w:r w:rsidRPr="00AB43FD">
        <w:rPr>
          <w:rStyle w:val="ng-binding"/>
          <w:color w:val="555555"/>
          <w:shd w:val="clear" w:color="auto" w:fill="F3F7FA"/>
        </w:rPr>
        <w:t>in</w:t>
      </w:r>
      <w:proofErr w:type="spellEnd"/>
      <w:r w:rsidRPr="00AB43FD">
        <w:rPr>
          <w:rStyle w:val="ng-binding"/>
          <w:color w:val="555555"/>
          <w:shd w:val="clear" w:color="auto" w:fill="F3F7FA"/>
        </w:rPr>
        <w:t xml:space="preserve"> </w:t>
      </w:r>
      <w:proofErr w:type="spellStart"/>
      <w:r w:rsidRPr="00AB43FD">
        <w:rPr>
          <w:rStyle w:val="ng-binding"/>
          <w:color w:val="555555"/>
          <w:shd w:val="clear" w:color="auto" w:fill="F3F7FA"/>
        </w:rPr>
        <w:t>vitro</w:t>
      </w:r>
      <w:proofErr w:type="spellEnd"/>
      <w:r w:rsidRPr="00AB43FD">
        <w:rPr>
          <w:rStyle w:val="ng-binding"/>
          <w:color w:val="555555"/>
          <w:shd w:val="clear" w:color="auto" w:fill="F3F7FA"/>
        </w:rPr>
        <w:t xml:space="preserve">), </w:t>
      </w:r>
      <w:proofErr w:type="spellStart"/>
      <w:r w:rsidRPr="00AB43FD">
        <w:rPr>
          <w:rStyle w:val="ng-binding"/>
          <w:color w:val="555555"/>
          <w:shd w:val="clear" w:color="auto" w:fill="F3F7FA"/>
        </w:rPr>
        <w:t>набір</w:t>
      </w:r>
      <w:proofErr w:type="spellEnd"/>
      <w:r w:rsidRPr="00AB43FD">
        <w:rPr>
          <w:rStyle w:val="ng-binding"/>
          <w:color w:val="555555"/>
          <w:shd w:val="clear" w:color="auto" w:fill="F3F7FA"/>
        </w:rPr>
        <w:t xml:space="preserve">, </w:t>
      </w:r>
      <w:proofErr w:type="spellStart"/>
      <w:r w:rsidRPr="00AB43FD">
        <w:rPr>
          <w:rStyle w:val="ng-binding"/>
          <w:color w:val="555555"/>
          <w:shd w:val="clear" w:color="auto" w:fill="F3F7FA"/>
        </w:rPr>
        <w:t>імунохроматографічний</w:t>
      </w:r>
      <w:proofErr w:type="spellEnd"/>
      <w:r w:rsidRPr="00AB43FD">
        <w:rPr>
          <w:rStyle w:val="ng-binding"/>
          <w:color w:val="555555"/>
          <w:shd w:val="clear" w:color="auto" w:fill="F3F7FA"/>
        </w:rPr>
        <w:t xml:space="preserve"> </w:t>
      </w:r>
      <w:proofErr w:type="spellStart"/>
      <w:r w:rsidRPr="00AB43FD">
        <w:rPr>
          <w:rStyle w:val="ng-binding"/>
          <w:color w:val="555555"/>
          <w:shd w:val="clear" w:color="auto" w:fill="F3F7FA"/>
        </w:rPr>
        <w:t>аналіз</w:t>
      </w:r>
      <w:proofErr w:type="spellEnd"/>
      <w:r w:rsidRPr="00AB43FD">
        <w:rPr>
          <w:rStyle w:val="ng-binding"/>
          <w:color w:val="555555"/>
          <w:shd w:val="clear" w:color="auto" w:fill="F3F7FA"/>
        </w:rPr>
        <w:t xml:space="preserve">, </w:t>
      </w:r>
      <w:proofErr w:type="spellStart"/>
      <w:r w:rsidRPr="00AB43FD">
        <w:rPr>
          <w:rStyle w:val="ng-binding"/>
          <w:color w:val="555555"/>
          <w:shd w:val="clear" w:color="auto" w:fill="F3F7FA"/>
        </w:rPr>
        <w:t>експрес-аналіз</w:t>
      </w:r>
      <w:proofErr w:type="spellEnd"/>
      <w:r w:rsidRPr="00AB43FD">
        <w:rPr>
          <w:color w:val="000000"/>
          <w:shd w:val="clear" w:color="auto" w:fill="FFFFFF"/>
          <w:lang w:val="uk-UA"/>
        </w:rPr>
        <w:t xml:space="preserve">); </w:t>
      </w:r>
      <w:r w:rsidRPr="00AB43FD">
        <w:rPr>
          <w:color w:val="000000"/>
          <w:lang w:val="uk-UA"/>
        </w:rPr>
        <w:t xml:space="preserve">Швидкий тест для визначення вагітності, тест-смужка (сеча) (код </w:t>
      </w:r>
      <w:r w:rsidRPr="00AB43FD">
        <w:rPr>
          <w:rStyle w:val="a4"/>
          <w:b w:val="0"/>
          <w:bCs w:val="0"/>
          <w:color w:val="000000"/>
          <w:shd w:val="clear" w:color="auto" w:fill="FFFFFF"/>
          <w:lang w:val="uk-UA"/>
        </w:rPr>
        <w:t>НК 024:2</w:t>
      </w:r>
      <w:r w:rsidRPr="00AB43FD">
        <w:rPr>
          <w:rStyle w:val="a4"/>
          <w:b w:val="0"/>
          <w:bCs w:val="0"/>
          <w:color w:val="000000"/>
          <w:shd w:val="clear" w:color="auto" w:fill="FFFFFF"/>
        </w:rPr>
        <w:t>023</w:t>
      </w:r>
      <w:r w:rsidRPr="00AB43FD">
        <w:rPr>
          <w:b/>
          <w:color w:val="000000"/>
          <w:shd w:val="clear" w:color="auto" w:fill="FFFFFF"/>
          <w:lang w:val="uk-UA"/>
        </w:rPr>
        <w:t xml:space="preserve">: </w:t>
      </w:r>
      <w:r w:rsidRPr="00AB43FD">
        <w:rPr>
          <w:rStyle w:val="ng-binding"/>
          <w:color w:val="555555"/>
          <w:shd w:val="clear" w:color="auto" w:fill="EEEEEE"/>
        </w:rPr>
        <w:t>33819</w:t>
      </w:r>
      <w:r w:rsidRPr="00AB43FD">
        <w:rPr>
          <w:color w:val="555555"/>
          <w:shd w:val="clear" w:color="auto" w:fill="EEEEEE"/>
        </w:rPr>
        <w:t> </w:t>
      </w:r>
      <w:proofErr w:type="spellStart"/>
      <w:r w:rsidRPr="00AB43FD">
        <w:rPr>
          <w:rStyle w:val="ng-binding"/>
          <w:color w:val="555555"/>
          <w:shd w:val="clear" w:color="auto" w:fill="EEEEEE"/>
        </w:rPr>
        <w:t>Загальний</w:t>
      </w:r>
      <w:proofErr w:type="spellEnd"/>
      <w:r w:rsidRPr="00AB43FD">
        <w:rPr>
          <w:rStyle w:val="ng-binding"/>
          <w:color w:val="555555"/>
          <w:shd w:val="clear" w:color="auto" w:fill="EEEEEE"/>
        </w:rPr>
        <w:t xml:space="preserve"> </w:t>
      </w:r>
      <w:proofErr w:type="spellStart"/>
      <w:r w:rsidRPr="00AB43FD">
        <w:rPr>
          <w:rStyle w:val="ng-binding"/>
          <w:color w:val="555555"/>
          <w:shd w:val="clear" w:color="auto" w:fill="EEEEEE"/>
        </w:rPr>
        <w:t>хоріонічний</w:t>
      </w:r>
      <w:proofErr w:type="spellEnd"/>
      <w:r w:rsidRPr="00AB43FD">
        <w:rPr>
          <w:rStyle w:val="ng-binding"/>
          <w:color w:val="555555"/>
          <w:shd w:val="clear" w:color="auto" w:fill="EEEEEE"/>
        </w:rPr>
        <w:t xml:space="preserve"> </w:t>
      </w:r>
      <w:proofErr w:type="spellStart"/>
      <w:r w:rsidRPr="00AB43FD">
        <w:rPr>
          <w:rStyle w:val="ng-binding"/>
          <w:color w:val="555555"/>
          <w:shd w:val="clear" w:color="auto" w:fill="EEEEEE"/>
        </w:rPr>
        <w:t>гонадотропін</w:t>
      </w:r>
      <w:proofErr w:type="spellEnd"/>
      <w:r w:rsidRPr="00AB43FD">
        <w:rPr>
          <w:rStyle w:val="ng-binding"/>
          <w:color w:val="555555"/>
          <w:shd w:val="clear" w:color="auto" w:fill="EEEEEE"/>
        </w:rPr>
        <w:t xml:space="preserve"> </w:t>
      </w:r>
      <w:proofErr w:type="spellStart"/>
      <w:r w:rsidRPr="00AB43FD">
        <w:rPr>
          <w:rStyle w:val="ng-binding"/>
          <w:color w:val="555555"/>
          <w:shd w:val="clear" w:color="auto" w:fill="EEEEEE"/>
        </w:rPr>
        <w:t>людини</w:t>
      </w:r>
      <w:proofErr w:type="spellEnd"/>
      <w:r w:rsidRPr="00AB43FD">
        <w:rPr>
          <w:rStyle w:val="ng-binding"/>
          <w:color w:val="555555"/>
          <w:shd w:val="clear" w:color="auto" w:fill="EEEEEE"/>
        </w:rPr>
        <w:t xml:space="preserve"> (ХГЛ) IVD (</w:t>
      </w:r>
      <w:proofErr w:type="spellStart"/>
      <w:r w:rsidRPr="00AB43FD">
        <w:rPr>
          <w:rStyle w:val="ng-binding"/>
          <w:color w:val="555555"/>
          <w:shd w:val="clear" w:color="auto" w:fill="EEEEEE"/>
        </w:rPr>
        <w:t>діагностика</w:t>
      </w:r>
      <w:proofErr w:type="spellEnd"/>
      <w:r w:rsidRPr="00AB43FD">
        <w:rPr>
          <w:rStyle w:val="ng-binding"/>
          <w:color w:val="555555"/>
          <w:shd w:val="clear" w:color="auto" w:fill="EEEEEE"/>
        </w:rPr>
        <w:t xml:space="preserve"> </w:t>
      </w:r>
      <w:proofErr w:type="spellStart"/>
      <w:r w:rsidRPr="00AB43FD">
        <w:rPr>
          <w:rStyle w:val="ng-binding"/>
          <w:color w:val="555555"/>
          <w:shd w:val="clear" w:color="auto" w:fill="EEEEEE"/>
        </w:rPr>
        <w:t>in</w:t>
      </w:r>
      <w:proofErr w:type="spellEnd"/>
      <w:r w:rsidRPr="00AB43FD">
        <w:rPr>
          <w:rStyle w:val="ng-binding"/>
          <w:color w:val="555555"/>
          <w:shd w:val="clear" w:color="auto" w:fill="EEEEEE"/>
        </w:rPr>
        <w:t xml:space="preserve"> </w:t>
      </w:r>
      <w:proofErr w:type="spellStart"/>
      <w:r w:rsidRPr="00AB43FD">
        <w:rPr>
          <w:rStyle w:val="ng-binding"/>
          <w:color w:val="555555"/>
          <w:shd w:val="clear" w:color="auto" w:fill="EEEEEE"/>
        </w:rPr>
        <w:t>vitro</w:t>
      </w:r>
      <w:proofErr w:type="spellEnd"/>
      <w:r w:rsidRPr="00AB43FD">
        <w:rPr>
          <w:rStyle w:val="ng-binding"/>
          <w:color w:val="555555"/>
          <w:shd w:val="clear" w:color="auto" w:fill="EEEEEE"/>
        </w:rPr>
        <w:t xml:space="preserve">), </w:t>
      </w:r>
      <w:proofErr w:type="spellStart"/>
      <w:r w:rsidRPr="00AB43FD">
        <w:rPr>
          <w:rStyle w:val="ng-binding"/>
          <w:color w:val="555555"/>
          <w:shd w:val="clear" w:color="auto" w:fill="EEEEEE"/>
        </w:rPr>
        <w:t>набір</w:t>
      </w:r>
      <w:proofErr w:type="spellEnd"/>
      <w:r w:rsidRPr="00AB43FD">
        <w:rPr>
          <w:rStyle w:val="ng-binding"/>
          <w:color w:val="555555"/>
          <w:shd w:val="clear" w:color="auto" w:fill="EEEEEE"/>
        </w:rPr>
        <w:t xml:space="preserve">, </w:t>
      </w:r>
      <w:proofErr w:type="spellStart"/>
      <w:r w:rsidRPr="00AB43FD">
        <w:rPr>
          <w:rStyle w:val="ng-binding"/>
          <w:color w:val="555555"/>
          <w:shd w:val="clear" w:color="auto" w:fill="EEEEEE"/>
        </w:rPr>
        <w:t>імунохроматографічний</w:t>
      </w:r>
      <w:proofErr w:type="spellEnd"/>
      <w:r w:rsidRPr="00AB43FD">
        <w:rPr>
          <w:rStyle w:val="ng-binding"/>
          <w:color w:val="555555"/>
          <w:shd w:val="clear" w:color="auto" w:fill="EEEEEE"/>
        </w:rPr>
        <w:t xml:space="preserve"> </w:t>
      </w:r>
      <w:proofErr w:type="spellStart"/>
      <w:r w:rsidRPr="00AB43FD">
        <w:rPr>
          <w:rStyle w:val="ng-binding"/>
          <w:color w:val="555555"/>
          <w:shd w:val="clear" w:color="auto" w:fill="EEEEEE"/>
        </w:rPr>
        <w:t>аналіз</w:t>
      </w:r>
      <w:proofErr w:type="spellEnd"/>
      <w:r w:rsidRPr="00AB43FD">
        <w:rPr>
          <w:rStyle w:val="ng-binding"/>
          <w:color w:val="555555"/>
          <w:shd w:val="clear" w:color="auto" w:fill="EEEEEE"/>
        </w:rPr>
        <w:t xml:space="preserve">, </w:t>
      </w:r>
      <w:proofErr w:type="spellStart"/>
      <w:r w:rsidRPr="00AB43FD">
        <w:rPr>
          <w:rStyle w:val="ng-binding"/>
          <w:color w:val="555555"/>
          <w:shd w:val="clear" w:color="auto" w:fill="EEEEEE"/>
        </w:rPr>
        <w:t>експрес-аналіз</w:t>
      </w:r>
      <w:proofErr w:type="spellEnd"/>
      <w:r w:rsidRPr="00AB43FD">
        <w:rPr>
          <w:rStyle w:val="ng-binding"/>
          <w:color w:val="555555"/>
          <w:shd w:val="clear" w:color="auto" w:fill="EEEEEE"/>
        </w:rPr>
        <w:t>)</w:t>
      </w:r>
      <w:r w:rsidRPr="00AB43FD">
        <w:rPr>
          <w:rStyle w:val="ng-binding"/>
          <w:color w:val="555555"/>
          <w:shd w:val="clear" w:color="auto" w:fill="EEEEEE"/>
        </w:rPr>
        <w:t>;</w:t>
      </w:r>
      <w:r w:rsidR="009C2103">
        <w:rPr>
          <w:rStyle w:val="ng-binding"/>
          <w:color w:val="555555"/>
          <w:shd w:val="clear" w:color="auto" w:fill="EEEEEE"/>
          <w:lang w:val="uk-UA"/>
        </w:rPr>
        <w:t xml:space="preserve"> </w:t>
      </w:r>
      <w:proofErr w:type="spellStart"/>
      <w:r w:rsidRPr="00AB43FD">
        <w:rPr>
          <w:bCs/>
          <w:color w:val="000000"/>
        </w:rPr>
        <w:t>Швидкий</w:t>
      </w:r>
      <w:proofErr w:type="spellEnd"/>
      <w:r w:rsidRPr="00AB43FD">
        <w:rPr>
          <w:bCs/>
          <w:color w:val="000000"/>
        </w:rPr>
        <w:t xml:space="preserve"> тест  на </w:t>
      </w:r>
      <w:proofErr w:type="spellStart"/>
      <w:r w:rsidRPr="00AB43FD">
        <w:rPr>
          <w:bCs/>
          <w:color w:val="000000"/>
        </w:rPr>
        <w:t>приховану</w:t>
      </w:r>
      <w:proofErr w:type="spellEnd"/>
      <w:r w:rsidRPr="00AB43FD">
        <w:rPr>
          <w:bCs/>
          <w:color w:val="000000"/>
        </w:rPr>
        <w:t xml:space="preserve"> кров в </w:t>
      </w:r>
      <w:proofErr w:type="spellStart"/>
      <w:r w:rsidRPr="00AB43FD">
        <w:rPr>
          <w:bCs/>
          <w:color w:val="000000"/>
        </w:rPr>
        <w:t>калі</w:t>
      </w:r>
      <w:proofErr w:type="spellEnd"/>
      <w:r w:rsidRPr="00AB43FD">
        <w:rPr>
          <w:bCs/>
          <w:color w:val="000000"/>
        </w:rPr>
        <w:t xml:space="preserve">  FOB та </w:t>
      </w:r>
      <w:proofErr w:type="spellStart"/>
      <w:r w:rsidRPr="00AB43FD">
        <w:rPr>
          <w:bCs/>
          <w:color w:val="000000"/>
        </w:rPr>
        <w:t>Трансферин</w:t>
      </w:r>
      <w:proofErr w:type="spellEnd"/>
      <w:r w:rsidRPr="00AB43FD">
        <w:rPr>
          <w:bCs/>
          <w:color w:val="000000"/>
        </w:rPr>
        <w:t xml:space="preserve"> </w:t>
      </w:r>
      <w:proofErr w:type="spellStart"/>
      <w:r w:rsidRPr="00AB43FD">
        <w:rPr>
          <w:bCs/>
          <w:color w:val="000000"/>
        </w:rPr>
        <w:t>комбо</w:t>
      </w:r>
      <w:proofErr w:type="spellEnd"/>
      <w:r w:rsidRPr="00AB43FD">
        <w:rPr>
          <w:bCs/>
          <w:color w:val="000000"/>
        </w:rPr>
        <w:t xml:space="preserve"> – (</w:t>
      </w:r>
      <w:r w:rsidRPr="00AB43FD">
        <w:rPr>
          <w:color w:val="4D5156"/>
          <w:shd w:val="clear" w:color="auto" w:fill="FFFFFF"/>
        </w:rPr>
        <w:t>код </w:t>
      </w:r>
      <w:r w:rsidRPr="002E02B5">
        <w:rPr>
          <w:rStyle w:val="a4"/>
          <w:b w:val="0"/>
          <w:bCs w:val="0"/>
          <w:color w:val="5F6368"/>
          <w:shd w:val="clear" w:color="auto" w:fill="FFFFFF"/>
        </w:rPr>
        <w:t>НК</w:t>
      </w:r>
      <w:r w:rsidRPr="00AB43FD">
        <w:rPr>
          <w:rStyle w:val="a4"/>
          <w:bCs w:val="0"/>
          <w:color w:val="5F6368"/>
          <w:shd w:val="clear" w:color="auto" w:fill="FFFFFF"/>
        </w:rPr>
        <w:t xml:space="preserve"> </w:t>
      </w:r>
      <w:r w:rsidRPr="00AB43FD">
        <w:rPr>
          <w:rStyle w:val="a4"/>
          <w:b w:val="0"/>
          <w:bCs w:val="0"/>
          <w:color w:val="5F6368"/>
          <w:shd w:val="clear" w:color="auto" w:fill="FFFFFF"/>
        </w:rPr>
        <w:t>024</w:t>
      </w:r>
      <w:r w:rsidRPr="00AB43FD">
        <w:rPr>
          <w:b/>
          <w:color w:val="4D5156"/>
          <w:shd w:val="clear" w:color="auto" w:fill="FFFFFF"/>
        </w:rPr>
        <w:t>: </w:t>
      </w:r>
      <w:r w:rsidRPr="00AB43FD">
        <w:rPr>
          <w:rStyle w:val="a4"/>
          <w:b w:val="0"/>
          <w:bCs w:val="0"/>
          <w:color w:val="5F6368"/>
          <w:shd w:val="clear" w:color="auto" w:fill="FFFFFF"/>
        </w:rPr>
        <w:t>2023</w:t>
      </w:r>
      <w:r w:rsidRPr="00AB43FD">
        <w:rPr>
          <w:b/>
          <w:color w:val="4D5156"/>
          <w:shd w:val="clear" w:color="auto" w:fill="FFFFFF"/>
        </w:rPr>
        <w:t>: </w:t>
      </w:r>
      <w:r w:rsidRPr="00AB43FD">
        <w:rPr>
          <w:rStyle w:val="a4"/>
          <w:b w:val="0"/>
          <w:bCs w:val="0"/>
          <w:color w:val="5F6368"/>
          <w:shd w:val="clear" w:color="auto" w:fill="FFFFFF"/>
        </w:rPr>
        <w:t>54532</w:t>
      </w:r>
      <w:r w:rsidRPr="00AB43FD">
        <w:rPr>
          <w:b/>
          <w:color w:val="4D5156"/>
          <w:shd w:val="clear" w:color="auto" w:fill="FFFFFF"/>
        </w:rPr>
        <w:t> </w:t>
      </w:r>
      <w:proofErr w:type="spellStart"/>
      <w:r w:rsidRPr="00AB43FD">
        <w:rPr>
          <w:color w:val="4D5156"/>
          <w:shd w:val="clear" w:color="auto" w:fill="FFFFFF"/>
        </w:rPr>
        <w:t>Прихована</w:t>
      </w:r>
      <w:proofErr w:type="spellEnd"/>
      <w:r w:rsidRPr="00AB43FD">
        <w:rPr>
          <w:color w:val="4D5156"/>
          <w:shd w:val="clear" w:color="auto" w:fill="FFFFFF"/>
        </w:rPr>
        <w:t xml:space="preserve"> кров у </w:t>
      </w:r>
      <w:proofErr w:type="spellStart"/>
      <w:r w:rsidRPr="00AB43FD">
        <w:rPr>
          <w:color w:val="4D5156"/>
          <w:shd w:val="clear" w:color="auto" w:fill="FFFFFF"/>
        </w:rPr>
        <w:t>калі</w:t>
      </w:r>
      <w:proofErr w:type="spellEnd"/>
      <w:r w:rsidRPr="00AB43FD">
        <w:rPr>
          <w:color w:val="4D5156"/>
          <w:shd w:val="clear" w:color="auto" w:fill="FFFFFF"/>
        </w:rPr>
        <w:t xml:space="preserve"> IVD (</w:t>
      </w:r>
      <w:proofErr w:type="spellStart"/>
      <w:r w:rsidRPr="00AB43FD">
        <w:rPr>
          <w:color w:val="4D5156"/>
          <w:shd w:val="clear" w:color="auto" w:fill="FFFFFF"/>
        </w:rPr>
        <w:t>діагностика</w:t>
      </w:r>
      <w:proofErr w:type="spellEnd"/>
      <w:r w:rsidRPr="00AB43FD">
        <w:rPr>
          <w:color w:val="4D5156"/>
          <w:shd w:val="clear" w:color="auto" w:fill="FFFFFF"/>
        </w:rPr>
        <w:t xml:space="preserve"> </w:t>
      </w:r>
      <w:proofErr w:type="spellStart"/>
      <w:r w:rsidRPr="00AB43FD">
        <w:rPr>
          <w:color w:val="4D5156"/>
          <w:shd w:val="clear" w:color="auto" w:fill="FFFFFF"/>
        </w:rPr>
        <w:t>in</w:t>
      </w:r>
      <w:proofErr w:type="spellEnd"/>
      <w:r w:rsidRPr="00AB43FD">
        <w:rPr>
          <w:color w:val="4D5156"/>
          <w:shd w:val="clear" w:color="auto" w:fill="FFFFFF"/>
        </w:rPr>
        <w:t xml:space="preserve"> </w:t>
      </w:r>
      <w:proofErr w:type="spellStart"/>
      <w:r w:rsidRPr="00AB43FD">
        <w:rPr>
          <w:color w:val="4D5156"/>
          <w:shd w:val="clear" w:color="auto" w:fill="FFFFFF"/>
        </w:rPr>
        <w:t>vitro</w:t>
      </w:r>
      <w:proofErr w:type="spellEnd"/>
      <w:r w:rsidRPr="00AB43FD">
        <w:rPr>
          <w:color w:val="4D5156"/>
          <w:shd w:val="clear" w:color="auto" w:fill="FFFFFF"/>
        </w:rPr>
        <w:t>)</w:t>
      </w:r>
      <w:r w:rsidRPr="00AB43FD">
        <w:rPr>
          <w:color w:val="4D5156"/>
          <w:shd w:val="clear" w:color="auto" w:fill="FFFFFF"/>
          <w:lang w:val="uk-UA"/>
        </w:rPr>
        <w:t xml:space="preserve">, </w:t>
      </w:r>
      <w:r w:rsidR="005841D8" w:rsidRPr="00AB43FD">
        <w:rPr>
          <w:lang w:val="uk-UA"/>
        </w:rPr>
        <w:t>(далі по тексту – товар або обладнання).</w:t>
      </w:r>
    </w:p>
    <w:p w:rsidR="005841D8" w:rsidRDefault="005841D8" w:rsidP="005841D8">
      <w:pPr>
        <w:jc w:val="both"/>
        <w:rPr>
          <w:rFonts w:eastAsia="Times New Roman"/>
          <w:lang w:val="uk-UA"/>
        </w:rPr>
      </w:pPr>
      <w:proofErr w:type="spellStart"/>
      <w:r>
        <w:rPr>
          <w:rFonts w:eastAsia="Times New Roman"/>
        </w:rPr>
        <w:t>Кількість</w:t>
      </w:r>
      <w:proofErr w:type="spellEnd"/>
      <w:r>
        <w:rPr>
          <w:rFonts w:eastAsia="Times New Roman"/>
        </w:rPr>
        <w:t xml:space="preserve"> </w:t>
      </w:r>
      <w:proofErr w:type="spellStart"/>
      <w:r>
        <w:rPr>
          <w:rFonts w:eastAsia="Times New Roman"/>
        </w:rPr>
        <w:t>товарів</w:t>
      </w:r>
      <w:proofErr w:type="spellEnd"/>
      <w:r>
        <w:rPr>
          <w:rFonts w:eastAsia="Times New Roman"/>
        </w:rPr>
        <w:t xml:space="preserve"> – </w:t>
      </w:r>
      <w:r>
        <w:rPr>
          <w:rFonts w:eastAsia="Times New Roman"/>
          <w:b/>
          <w:lang w:val="uk-UA"/>
        </w:rPr>
        <w:t xml:space="preserve">згідно Специфікації (Додаток 1 </w:t>
      </w:r>
      <w:proofErr w:type="gramStart"/>
      <w:r>
        <w:rPr>
          <w:rFonts w:eastAsia="Times New Roman"/>
          <w:b/>
          <w:lang w:val="uk-UA"/>
        </w:rPr>
        <w:t>до договору</w:t>
      </w:r>
      <w:proofErr w:type="gramEnd"/>
      <w:r>
        <w:rPr>
          <w:rFonts w:eastAsia="Times New Roman"/>
          <w:b/>
          <w:lang w:val="uk-UA"/>
        </w:rPr>
        <w:t>).</w:t>
      </w:r>
      <w:r>
        <w:rPr>
          <w:rFonts w:eastAsia="Times New Roman"/>
        </w:rPr>
        <w:t xml:space="preserve">         </w:t>
      </w:r>
    </w:p>
    <w:p w:rsidR="005841D8" w:rsidRDefault="005841D8" w:rsidP="005841D8">
      <w:pPr>
        <w:jc w:val="both"/>
        <w:rPr>
          <w:lang w:val="uk-UA"/>
        </w:rPr>
      </w:pPr>
      <w:r>
        <w:rPr>
          <w:lang w:val="uk-UA"/>
        </w:rPr>
        <w:t>1.3. Номенклатура, асортимент, кількість, ціни за одиницю товару вказано в Специфікації, яка є невід’ємною частиною даного Договору.</w:t>
      </w:r>
    </w:p>
    <w:p w:rsidR="005841D8" w:rsidRDefault="005841D8" w:rsidP="005841D8">
      <w:pPr>
        <w:widowControl w:val="0"/>
        <w:autoSpaceDE w:val="0"/>
        <w:autoSpaceDN w:val="0"/>
        <w:adjustRightInd w:val="0"/>
        <w:jc w:val="both"/>
        <w:rPr>
          <w:lang w:val="uk-UA"/>
        </w:rPr>
      </w:pPr>
      <w:r>
        <w:rPr>
          <w:lang w:val="uk-UA"/>
        </w:rPr>
        <w:t xml:space="preserve">1.4. Обсяги (кількість) закупівлі, окремі номенклатурні позиції Товару, що є предметом Договору, та ціна Договору можуть бути скориговані в залежності від реального фінансування видатків (виділених асигнувань), потреб </w:t>
      </w:r>
      <w:r>
        <w:rPr>
          <w:b/>
          <w:lang w:val="uk-UA"/>
        </w:rPr>
        <w:t xml:space="preserve">Замовника, </w:t>
      </w:r>
      <w:r>
        <w:rPr>
          <w:lang w:val="uk-UA"/>
        </w:rPr>
        <w:t xml:space="preserve">відповідно до вимог чинного законодавства України про  здійснення публічних </w:t>
      </w:r>
      <w:proofErr w:type="spellStart"/>
      <w:r>
        <w:rPr>
          <w:lang w:val="uk-UA"/>
        </w:rPr>
        <w:t>закупівель</w:t>
      </w:r>
      <w:proofErr w:type="spellEnd"/>
      <w:r>
        <w:rPr>
          <w:lang w:val="uk-UA"/>
        </w:rPr>
        <w:t>.</w:t>
      </w:r>
    </w:p>
    <w:p w:rsidR="005841D8" w:rsidRDefault="005841D8" w:rsidP="005841D8">
      <w:pPr>
        <w:jc w:val="both"/>
        <w:rPr>
          <w:lang w:val="uk-UA"/>
        </w:rPr>
      </w:pPr>
      <w:r>
        <w:rPr>
          <w:lang w:val="uk-UA"/>
        </w:rPr>
        <w:t xml:space="preserve">     1.5. Кількість кожної окремої поставки партії товару визначається у заявці </w:t>
      </w:r>
      <w:r>
        <w:rPr>
          <w:b/>
          <w:lang w:val="uk-UA"/>
        </w:rPr>
        <w:t>Замовника</w:t>
      </w:r>
      <w:r>
        <w:rPr>
          <w:lang w:val="uk-UA"/>
        </w:rPr>
        <w:t xml:space="preserve"> та вказується в накладних (товаро-супровідних документах).</w:t>
      </w:r>
      <w:bookmarkStart w:id="0" w:name="37"/>
      <w:bookmarkEnd w:id="0"/>
    </w:p>
    <w:p w:rsidR="005841D8" w:rsidRDefault="005841D8" w:rsidP="005841D8">
      <w:pPr>
        <w:jc w:val="center"/>
        <w:rPr>
          <w:rFonts w:eastAsia="Times New Roman"/>
        </w:rPr>
      </w:pPr>
      <w:r>
        <w:rPr>
          <w:rFonts w:eastAsia="Times New Roman"/>
          <w:b/>
        </w:rPr>
        <w:t xml:space="preserve">II. </w:t>
      </w:r>
      <w:proofErr w:type="spellStart"/>
      <w:r>
        <w:rPr>
          <w:rFonts w:eastAsia="Times New Roman"/>
          <w:b/>
        </w:rPr>
        <w:t>Якість</w:t>
      </w:r>
      <w:proofErr w:type="spellEnd"/>
      <w:r>
        <w:rPr>
          <w:rFonts w:eastAsia="Times New Roman"/>
          <w:b/>
        </w:rPr>
        <w:t xml:space="preserve"> товару</w:t>
      </w:r>
    </w:p>
    <w:p w:rsidR="005841D8" w:rsidRDefault="005841D8" w:rsidP="005841D8">
      <w:pPr>
        <w:ind w:right="-1" w:firstLine="708"/>
        <w:jc w:val="both"/>
        <w:rPr>
          <w:rFonts w:eastAsia="Times New Roman"/>
        </w:rPr>
      </w:pPr>
      <w:r>
        <w:rPr>
          <w:rFonts w:eastAsia="Times New Roman"/>
        </w:rPr>
        <w:t xml:space="preserve">2.1. </w:t>
      </w:r>
      <w:r>
        <w:rPr>
          <w:rFonts w:eastAsia="Times New Roman"/>
          <w:lang w:val="uk-UA" w:eastAsia="zh-CN"/>
        </w:rPr>
        <w:t>Вся продукція, яка пропонується до поставки, повинна бути дозволена для використання в медичній практиці</w:t>
      </w:r>
      <w:r>
        <w:rPr>
          <w:rFonts w:eastAsia="Times New Roman"/>
        </w:rPr>
        <w:t>.</w:t>
      </w:r>
    </w:p>
    <w:p w:rsidR="005841D8" w:rsidRDefault="005841D8" w:rsidP="005841D8">
      <w:pPr>
        <w:ind w:right="-1" w:firstLine="708"/>
        <w:jc w:val="both"/>
        <w:rPr>
          <w:rFonts w:eastAsia="Times New Roman"/>
        </w:rPr>
      </w:pPr>
      <w:r>
        <w:rPr>
          <w:rFonts w:eastAsia="Times New Roman"/>
        </w:rPr>
        <w:t>2.2.</w:t>
      </w:r>
      <w:r>
        <w:rPr>
          <w:rFonts w:eastAsia="Times New Roman"/>
          <w:lang w:val="uk-UA"/>
        </w:rPr>
        <w:t xml:space="preserve"> </w:t>
      </w:r>
      <w:r>
        <w:rPr>
          <w:rFonts w:eastAsia="Times New Roman"/>
        </w:rPr>
        <w:t xml:space="preserve">Товар повинен </w:t>
      </w:r>
      <w:proofErr w:type="spellStart"/>
      <w:r>
        <w:rPr>
          <w:rFonts w:eastAsia="Times New Roman"/>
        </w:rPr>
        <w:t>відповідати</w:t>
      </w:r>
      <w:proofErr w:type="spellEnd"/>
      <w:r>
        <w:rPr>
          <w:rFonts w:eastAsia="Times New Roman"/>
        </w:rPr>
        <w:t xml:space="preserve"> </w:t>
      </w:r>
      <w:proofErr w:type="spellStart"/>
      <w:r>
        <w:rPr>
          <w:rFonts w:eastAsia="Times New Roman"/>
        </w:rPr>
        <w:t>показникам</w:t>
      </w:r>
      <w:proofErr w:type="spellEnd"/>
      <w:r>
        <w:rPr>
          <w:rFonts w:eastAsia="Times New Roman"/>
        </w:rPr>
        <w:t xml:space="preserve"> </w:t>
      </w:r>
      <w:proofErr w:type="spellStart"/>
      <w:r>
        <w:rPr>
          <w:rFonts w:eastAsia="Times New Roman"/>
        </w:rPr>
        <w:t>якості</w:t>
      </w:r>
      <w:proofErr w:type="spellEnd"/>
      <w:r>
        <w:rPr>
          <w:rFonts w:eastAsia="Times New Roman"/>
        </w:rPr>
        <w:t xml:space="preserve">, </w:t>
      </w:r>
      <w:proofErr w:type="spellStart"/>
      <w:r>
        <w:rPr>
          <w:rFonts w:eastAsia="Times New Roman"/>
        </w:rPr>
        <w:t>які</w:t>
      </w:r>
      <w:proofErr w:type="spellEnd"/>
      <w:r>
        <w:rPr>
          <w:rFonts w:eastAsia="Times New Roman"/>
        </w:rPr>
        <w:t xml:space="preserve"> </w:t>
      </w:r>
      <w:proofErr w:type="spellStart"/>
      <w:r>
        <w:rPr>
          <w:rFonts w:eastAsia="Times New Roman"/>
        </w:rPr>
        <w:t>встановлюються</w:t>
      </w:r>
      <w:proofErr w:type="spellEnd"/>
      <w:r>
        <w:rPr>
          <w:rFonts w:eastAsia="Times New Roman"/>
        </w:rPr>
        <w:t xml:space="preserve"> </w:t>
      </w:r>
      <w:proofErr w:type="spellStart"/>
      <w:r>
        <w:rPr>
          <w:rFonts w:eastAsia="Times New Roman"/>
        </w:rPr>
        <w:t>законодавством</w:t>
      </w:r>
      <w:proofErr w:type="spellEnd"/>
      <w:r>
        <w:rPr>
          <w:rFonts w:eastAsia="Times New Roman"/>
        </w:rPr>
        <w:t xml:space="preserve"> </w:t>
      </w:r>
      <w:proofErr w:type="spellStart"/>
      <w:r>
        <w:rPr>
          <w:rFonts w:eastAsia="Times New Roman"/>
        </w:rPr>
        <w:t>України</w:t>
      </w:r>
      <w:proofErr w:type="spellEnd"/>
      <w:r>
        <w:rPr>
          <w:rFonts w:eastAsia="Times New Roman"/>
        </w:rPr>
        <w:t xml:space="preserve"> та </w:t>
      </w:r>
      <w:proofErr w:type="spellStart"/>
      <w:r>
        <w:rPr>
          <w:rFonts w:eastAsia="Times New Roman"/>
        </w:rPr>
        <w:t>діючим</w:t>
      </w:r>
      <w:proofErr w:type="spellEnd"/>
      <w:r>
        <w:rPr>
          <w:rFonts w:eastAsia="Times New Roman"/>
        </w:rPr>
        <w:t xml:space="preserve"> стандартам. </w:t>
      </w:r>
      <w:proofErr w:type="spellStart"/>
      <w:r>
        <w:rPr>
          <w:rFonts w:eastAsia="Times New Roman"/>
        </w:rPr>
        <w:t>Маркування</w:t>
      </w:r>
      <w:proofErr w:type="spellEnd"/>
      <w:r>
        <w:rPr>
          <w:rFonts w:eastAsia="Times New Roman"/>
        </w:rPr>
        <w:t xml:space="preserve">: </w:t>
      </w:r>
      <w:proofErr w:type="spellStart"/>
      <w:r>
        <w:rPr>
          <w:rFonts w:eastAsia="Times New Roman"/>
        </w:rPr>
        <w:t>відповідно</w:t>
      </w:r>
      <w:proofErr w:type="spellEnd"/>
      <w:r>
        <w:rPr>
          <w:rFonts w:eastAsia="Times New Roman"/>
        </w:rPr>
        <w:t xml:space="preserve"> до норм </w:t>
      </w:r>
      <w:proofErr w:type="spellStart"/>
      <w:r>
        <w:rPr>
          <w:rFonts w:eastAsia="Times New Roman"/>
        </w:rPr>
        <w:t>законодавства</w:t>
      </w:r>
      <w:proofErr w:type="spellEnd"/>
      <w:r>
        <w:rPr>
          <w:rFonts w:eastAsia="Times New Roman"/>
        </w:rPr>
        <w:t>.</w:t>
      </w:r>
    </w:p>
    <w:p w:rsidR="005841D8" w:rsidRDefault="005841D8" w:rsidP="005841D8">
      <w:pPr>
        <w:ind w:firstLine="708"/>
        <w:jc w:val="both"/>
        <w:rPr>
          <w:rFonts w:eastAsia="Times New Roman"/>
          <w:lang w:val="uk-UA"/>
        </w:rPr>
      </w:pPr>
      <w:r>
        <w:rPr>
          <w:rFonts w:eastAsia="Times New Roman"/>
        </w:rPr>
        <w:t>2.3.</w:t>
      </w:r>
      <w:r>
        <w:rPr>
          <w:rFonts w:eastAsia="Times New Roman"/>
          <w:lang w:val="uk-UA"/>
        </w:rPr>
        <w:t xml:space="preserve"> </w:t>
      </w:r>
      <w:proofErr w:type="spellStart"/>
      <w:r>
        <w:rPr>
          <w:rFonts w:eastAsia="Times New Roman"/>
        </w:rPr>
        <w:t>Постачальник</w:t>
      </w:r>
      <w:proofErr w:type="spellEnd"/>
      <w:r>
        <w:rPr>
          <w:rFonts w:eastAsia="Times New Roman"/>
        </w:rPr>
        <w:t xml:space="preserve"> при </w:t>
      </w:r>
      <w:proofErr w:type="spellStart"/>
      <w:r>
        <w:rPr>
          <w:rFonts w:eastAsia="Times New Roman"/>
        </w:rPr>
        <w:t>поставці</w:t>
      </w:r>
      <w:proofErr w:type="spellEnd"/>
      <w:r>
        <w:rPr>
          <w:rFonts w:eastAsia="Times New Roman"/>
        </w:rPr>
        <w:t xml:space="preserve"> товару повинен </w:t>
      </w:r>
      <w:proofErr w:type="spellStart"/>
      <w:r>
        <w:rPr>
          <w:rFonts w:eastAsia="Times New Roman"/>
        </w:rPr>
        <w:t>надати</w:t>
      </w:r>
      <w:proofErr w:type="spellEnd"/>
      <w:r>
        <w:rPr>
          <w:rFonts w:eastAsia="Times New Roman"/>
        </w:rPr>
        <w:t xml:space="preserve"> </w:t>
      </w:r>
      <w:proofErr w:type="spellStart"/>
      <w:r>
        <w:rPr>
          <w:rFonts w:eastAsia="Times New Roman"/>
        </w:rPr>
        <w:t>документи</w:t>
      </w:r>
      <w:proofErr w:type="spellEnd"/>
      <w:r>
        <w:rPr>
          <w:rFonts w:eastAsia="Times New Roman"/>
        </w:rPr>
        <w:t xml:space="preserve">, </w:t>
      </w:r>
      <w:proofErr w:type="spellStart"/>
      <w:r>
        <w:rPr>
          <w:rFonts w:eastAsia="Times New Roman"/>
        </w:rPr>
        <w:t>які</w:t>
      </w:r>
      <w:proofErr w:type="spellEnd"/>
      <w:r>
        <w:rPr>
          <w:rFonts w:eastAsia="Times New Roman"/>
        </w:rPr>
        <w:t xml:space="preserve"> </w:t>
      </w:r>
      <w:proofErr w:type="spellStart"/>
      <w:r>
        <w:rPr>
          <w:rFonts w:eastAsia="Times New Roman"/>
        </w:rPr>
        <w:t>підтверджують</w:t>
      </w:r>
      <w:proofErr w:type="spellEnd"/>
      <w:r>
        <w:rPr>
          <w:rFonts w:eastAsia="Times New Roman"/>
        </w:rPr>
        <w:t xml:space="preserve"> </w:t>
      </w:r>
      <w:proofErr w:type="spellStart"/>
      <w:r>
        <w:rPr>
          <w:rFonts w:eastAsia="Times New Roman"/>
        </w:rPr>
        <w:t>повну</w:t>
      </w:r>
      <w:proofErr w:type="spellEnd"/>
      <w:r>
        <w:rPr>
          <w:rFonts w:eastAsia="Times New Roman"/>
        </w:rPr>
        <w:t xml:space="preserve"> </w:t>
      </w:r>
      <w:proofErr w:type="spellStart"/>
      <w:r>
        <w:rPr>
          <w:rFonts w:eastAsia="Times New Roman"/>
        </w:rPr>
        <w:t>відповідність</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учасника</w:t>
      </w:r>
      <w:proofErr w:type="spellEnd"/>
      <w:r>
        <w:rPr>
          <w:rFonts w:eastAsia="Times New Roman"/>
        </w:rPr>
        <w:t xml:space="preserve"> </w:t>
      </w:r>
      <w:proofErr w:type="spellStart"/>
      <w:r>
        <w:rPr>
          <w:rFonts w:eastAsia="Times New Roman"/>
        </w:rPr>
        <w:t>технічним</w:t>
      </w:r>
      <w:proofErr w:type="spellEnd"/>
      <w:r>
        <w:rPr>
          <w:rFonts w:eastAsia="Times New Roman"/>
        </w:rPr>
        <w:t xml:space="preserve">, </w:t>
      </w:r>
      <w:proofErr w:type="spellStart"/>
      <w:r>
        <w:rPr>
          <w:rFonts w:eastAsia="Times New Roman"/>
        </w:rPr>
        <w:t>якісним</w:t>
      </w:r>
      <w:proofErr w:type="spellEnd"/>
      <w:r>
        <w:rPr>
          <w:rFonts w:eastAsia="Times New Roman"/>
        </w:rPr>
        <w:t xml:space="preserve">, </w:t>
      </w:r>
      <w:proofErr w:type="spellStart"/>
      <w:r>
        <w:rPr>
          <w:rFonts w:eastAsia="Times New Roman"/>
        </w:rPr>
        <w:t>кількісним</w:t>
      </w:r>
      <w:proofErr w:type="spellEnd"/>
      <w:r>
        <w:rPr>
          <w:rFonts w:eastAsia="Times New Roman"/>
        </w:rPr>
        <w:t xml:space="preserve"> та </w:t>
      </w:r>
      <w:proofErr w:type="spellStart"/>
      <w:r>
        <w:rPr>
          <w:rFonts w:eastAsia="Times New Roman"/>
        </w:rPr>
        <w:t>іншим</w:t>
      </w:r>
      <w:proofErr w:type="spellEnd"/>
      <w:r>
        <w:rPr>
          <w:rFonts w:eastAsia="Times New Roman"/>
        </w:rPr>
        <w:t xml:space="preserve"> </w:t>
      </w:r>
      <w:proofErr w:type="spellStart"/>
      <w:r>
        <w:rPr>
          <w:rFonts w:eastAsia="Times New Roman"/>
        </w:rPr>
        <w:t>вимогам</w:t>
      </w:r>
      <w:proofErr w:type="spellEnd"/>
      <w:r>
        <w:rPr>
          <w:rFonts w:eastAsia="Times New Roman"/>
        </w:rPr>
        <w:t xml:space="preserve"> до предмета </w:t>
      </w:r>
      <w:proofErr w:type="spellStart"/>
      <w:r>
        <w:rPr>
          <w:rFonts w:eastAsia="Times New Roman"/>
        </w:rPr>
        <w:t>закупівлі</w:t>
      </w:r>
      <w:proofErr w:type="spellEnd"/>
      <w:r>
        <w:rPr>
          <w:rFonts w:eastAsia="Times New Roman"/>
        </w:rPr>
        <w:t xml:space="preserve">, </w:t>
      </w:r>
      <w:proofErr w:type="spellStart"/>
      <w:r>
        <w:rPr>
          <w:rFonts w:eastAsia="Times New Roman"/>
        </w:rPr>
        <w:t>встановленим</w:t>
      </w:r>
      <w:proofErr w:type="spellEnd"/>
      <w:r>
        <w:rPr>
          <w:rFonts w:eastAsia="Times New Roman"/>
        </w:rPr>
        <w:t xml:space="preserve"> </w:t>
      </w:r>
      <w:proofErr w:type="spellStart"/>
      <w:r>
        <w:rPr>
          <w:rFonts w:eastAsia="Times New Roman"/>
        </w:rPr>
        <w:t>Замовником</w:t>
      </w:r>
      <w:proofErr w:type="spellEnd"/>
      <w:r>
        <w:rPr>
          <w:rFonts w:eastAsia="Times New Roman"/>
          <w:lang w:val="uk-UA"/>
        </w:rPr>
        <w:t>.</w:t>
      </w:r>
    </w:p>
    <w:p w:rsidR="005841D8" w:rsidRDefault="005841D8" w:rsidP="005841D8">
      <w:pPr>
        <w:jc w:val="both"/>
        <w:rPr>
          <w:lang w:val="uk-UA" w:eastAsia="uk-UA"/>
        </w:rPr>
      </w:pPr>
      <w:r>
        <w:rPr>
          <w:b/>
          <w:lang w:val="uk-UA" w:eastAsia="uk-UA"/>
        </w:rPr>
        <w:lastRenderedPageBreak/>
        <w:t xml:space="preserve">2.4. </w:t>
      </w:r>
      <w:r>
        <w:rPr>
          <w:b/>
          <w:bCs/>
          <w:lang w:val="uk-UA" w:eastAsia="uk-UA"/>
        </w:rPr>
        <w:t>Замовник</w:t>
      </w:r>
      <w:r>
        <w:rPr>
          <w:lang w:val="uk-UA" w:eastAsia="uk-UA"/>
        </w:rPr>
        <w:t xml:space="preserve"> вправі повернути товар </w:t>
      </w:r>
      <w:r>
        <w:rPr>
          <w:b/>
          <w:bCs/>
          <w:lang w:val="uk-UA" w:eastAsia="uk-UA"/>
        </w:rPr>
        <w:t>Постачальнику</w:t>
      </w:r>
      <w:r>
        <w:rPr>
          <w:lang w:val="uk-UA" w:eastAsia="uk-UA"/>
        </w:rPr>
        <w:t xml:space="preserve"> у випадку виявлення неякісної продукції, з прихованими дефектами, пошкодженої, засвідчивши такий факт відповідно  до чинного законодавства, а </w:t>
      </w:r>
      <w:r>
        <w:rPr>
          <w:b/>
          <w:bCs/>
          <w:lang w:val="uk-UA" w:eastAsia="uk-UA"/>
        </w:rPr>
        <w:t xml:space="preserve">Постачальник </w:t>
      </w:r>
      <w:r>
        <w:rPr>
          <w:lang w:val="uk-UA" w:eastAsia="uk-UA"/>
        </w:rPr>
        <w:t xml:space="preserve">зобов’язується  за свій рахунок замінити зіпсований товар новим. У разі виявлення порушення умов Договору щодо кількості, асортименту, якості, комплектності, тари та (або) упаковки товару </w:t>
      </w:r>
      <w:r>
        <w:rPr>
          <w:b/>
          <w:bCs/>
          <w:lang w:val="uk-UA" w:eastAsia="uk-UA"/>
        </w:rPr>
        <w:t xml:space="preserve">Замовник </w:t>
      </w:r>
      <w:r>
        <w:rPr>
          <w:lang w:val="uk-UA" w:eastAsia="uk-UA"/>
        </w:rPr>
        <w:t xml:space="preserve">повідомляє </w:t>
      </w:r>
      <w:r>
        <w:rPr>
          <w:b/>
          <w:bCs/>
          <w:lang w:val="uk-UA" w:eastAsia="uk-UA"/>
        </w:rPr>
        <w:t>Постачальника</w:t>
      </w:r>
      <w:r>
        <w:rPr>
          <w:lang w:val="uk-UA" w:eastAsia="uk-UA"/>
        </w:rPr>
        <w:t xml:space="preserve"> протягом одного дня з моменту виявлення.</w:t>
      </w:r>
    </w:p>
    <w:p w:rsidR="005841D8" w:rsidRDefault="005841D8" w:rsidP="005841D8">
      <w:pPr>
        <w:jc w:val="center"/>
        <w:rPr>
          <w:rFonts w:eastAsia="Times New Roman"/>
          <w:lang w:val="uk-UA" w:eastAsia="en-US"/>
        </w:rPr>
      </w:pPr>
      <w:r>
        <w:rPr>
          <w:rFonts w:eastAsia="Times New Roman"/>
          <w:b/>
          <w:lang w:val="uk-UA" w:eastAsia="en-US"/>
        </w:rPr>
        <w:t>III. Сума визначена у договорі</w:t>
      </w:r>
    </w:p>
    <w:p w:rsidR="005841D8" w:rsidRDefault="005841D8" w:rsidP="005841D8">
      <w:pPr>
        <w:jc w:val="both"/>
        <w:rPr>
          <w:rFonts w:eastAsia="Times New Roman"/>
          <w:lang w:eastAsia="en-US"/>
        </w:rPr>
      </w:pPr>
      <w:r>
        <w:rPr>
          <w:rFonts w:eastAsia="Times New Roman"/>
          <w:lang w:eastAsia="en-US"/>
        </w:rPr>
        <w:t>3.1.</w:t>
      </w:r>
      <w:r>
        <w:rPr>
          <w:rFonts w:eastAsia="Times New Roman"/>
          <w:lang w:val="uk-UA" w:eastAsia="en-US"/>
        </w:rPr>
        <w:t xml:space="preserve"> </w:t>
      </w:r>
      <w:proofErr w:type="spellStart"/>
      <w:r>
        <w:rPr>
          <w:rFonts w:eastAsia="Times New Roman"/>
          <w:lang w:eastAsia="en-US"/>
        </w:rPr>
        <w:t>Ціна</w:t>
      </w:r>
      <w:proofErr w:type="spellEnd"/>
      <w:r>
        <w:rPr>
          <w:rFonts w:eastAsia="Times New Roman"/>
          <w:lang w:eastAsia="en-US"/>
        </w:rPr>
        <w:t xml:space="preserve"> </w:t>
      </w:r>
      <w:proofErr w:type="spellStart"/>
      <w:r>
        <w:rPr>
          <w:rFonts w:eastAsia="Times New Roman"/>
          <w:lang w:eastAsia="en-US"/>
        </w:rPr>
        <w:t>цього</w:t>
      </w:r>
      <w:proofErr w:type="spellEnd"/>
      <w:r>
        <w:rPr>
          <w:rFonts w:eastAsia="Times New Roman"/>
          <w:lang w:eastAsia="en-US"/>
        </w:rPr>
        <w:t xml:space="preserve"> Договору становить* _______________</w:t>
      </w:r>
      <w:r>
        <w:rPr>
          <w:rFonts w:eastAsia="Times New Roman"/>
          <w:lang w:val="uk-UA" w:eastAsia="en-US"/>
        </w:rPr>
        <w:t xml:space="preserve"> </w:t>
      </w:r>
      <w:r>
        <w:rPr>
          <w:rFonts w:eastAsia="Times New Roman"/>
          <w:lang w:eastAsia="en-US"/>
        </w:rPr>
        <w:t>(</w:t>
      </w:r>
      <w:proofErr w:type="spellStart"/>
      <w:r>
        <w:rPr>
          <w:rFonts w:eastAsia="Times New Roman"/>
          <w:lang w:eastAsia="en-US"/>
        </w:rPr>
        <w:t>зазначається</w:t>
      </w:r>
      <w:proofErr w:type="spellEnd"/>
      <w:r>
        <w:rPr>
          <w:rFonts w:eastAsia="Times New Roman"/>
          <w:lang w:eastAsia="en-US"/>
        </w:rPr>
        <w:t xml:space="preserve"> за результатами </w:t>
      </w:r>
      <w:proofErr w:type="spellStart"/>
      <w:r>
        <w:rPr>
          <w:rFonts w:eastAsia="Times New Roman"/>
          <w:lang w:eastAsia="en-US"/>
        </w:rPr>
        <w:t>проведеної</w:t>
      </w:r>
      <w:proofErr w:type="spellEnd"/>
      <w:r>
        <w:rPr>
          <w:rFonts w:eastAsia="Times New Roman"/>
          <w:lang w:eastAsia="en-US"/>
        </w:rPr>
        <w:t xml:space="preserve"> </w:t>
      </w:r>
      <w:proofErr w:type="spellStart"/>
      <w:r>
        <w:rPr>
          <w:rFonts w:eastAsia="Times New Roman"/>
          <w:lang w:eastAsia="en-US"/>
        </w:rPr>
        <w:t>процедури</w:t>
      </w:r>
      <w:proofErr w:type="spellEnd"/>
      <w:r>
        <w:rPr>
          <w:rFonts w:eastAsia="Times New Roman"/>
          <w:lang w:eastAsia="en-US"/>
        </w:rPr>
        <w:t>), (</w:t>
      </w:r>
      <w:proofErr w:type="spellStart"/>
      <w:r>
        <w:rPr>
          <w:rFonts w:eastAsia="Times New Roman"/>
          <w:lang w:eastAsia="en-US"/>
        </w:rPr>
        <w:t>вказати</w:t>
      </w:r>
      <w:proofErr w:type="spellEnd"/>
      <w:r>
        <w:rPr>
          <w:rFonts w:eastAsia="Times New Roman"/>
          <w:lang w:eastAsia="en-US"/>
        </w:rPr>
        <w:t xml:space="preserve"> цифрами та словами) у тому </w:t>
      </w:r>
      <w:proofErr w:type="spellStart"/>
      <w:r>
        <w:rPr>
          <w:rFonts w:eastAsia="Times New Roman"/>
          <w:lang w:eastAsia="en-US"/>
        </w:rPr>
        <w:t>числі</w:t>
      </w:r>
      <w:proofErr w:type="spellEnd"/>
      <w:r>
        <w:rPr>
          <w:rFonts w:eastAsia="Times New Roman"/>
          <w:lang w:eastAsia="en-US"/>
        </w:rPr>
        <w:t xml:space="preserve"> ПДВ: ________________________</w:t>
      </w:r>
      <w:r>
        <w:rPr>
          <w:rFonts w:eastAsia="Times New Roman"/>
          <w:lang w:val="uk-UA" w:eastAsia="en-US"/>
        </w:rPr>
        <w:t xml:space="preserve"> </w:t>
      </w:r>
      <w:r>
        <w:rPr>
          <w:rFonts w:eastAsia="Times New Roman"/>
          <w:lang w:eastAsia="en-US"/>
        </w:rPr>
        <w:t>(</w:t>
      </w:r>
      <w:proofErr w:type="spellStart"/>
      <w:r>
        <w:rPr>
          <w:rFonts w:eastAsia="Times New Roman"/>
          <w:lang w:eastAsia="en-US"/>
        </w:rPr>
        <w:t>ціна</w:t>
      </w:r>
      <w:proofErr w:type="spellEnd"/>
      <w:r>
        <w:rPr>
          <w:rFonts w:eastAsia="Times New Roman"/>
          <w:lang w:eastAsia="en-US"/>
        </w:rPr>
        <w:t xml:space="preserve"> Договору </w:t>
      </w:r>
      <w:proofErr w:type="spellStart"/>
      <w:r>
        <w:rPr>
          <w:rFonts w:eastAsia="Times New Roman"/>
          <w:lang w:eastAsia="en-US"/>
        </w:rPr>
        <w:t>визначається</w:t>
      </w:r>
      <w:proofErr w:type="spellEnd"/>
      <w:r>
        <w:rPr>
          <w:rFonts w:eastAsia="Times New Roman"/>
          <w:lang w:eastAsia="en-US"/>
        </w:rPr>
        <w:t xml:space="preserve"> з </w:t>
      </w:r>
      <w:proofErr w:type="spellStart"/>
      <w:r>
        <w:rPr>
          <w:rFonts w:eastAsia="Times New Roman"/>
          <w:lang w:eastAsia="en-US"/>
        </w:rPr>
        <w:t>урахуванням</w:t>
      </w:r>
      <w:proofErr w:type="spellEnd"/>
      <w:r>
        <w:rPr>
          <w:rFonts w:eastAsia="Times New Roman"/>
          <w:lang w:eastAsia="en-US"/>
        </w:rPr>
        <w:t xml:space="preserve"> </w:t>
      </w:r>
      <w:proofErr w:type="spellStart"/>
      <w:r>
        <w:rPr>
          <w:rFonts w:eastAsia="Times New Roman"/>
          <w:lang w:eastAsia="en-US"/>
        </w:rPr>
        <w:t>податку</w:t>
      </w:r>
      <w:proofErr w:type="spellEnd"/>
      <w:r>
        <w:rPr>
          <w:rFonts w:eastAsia="Times New Roman"/>
          <w:lang w:eastAsia="en-US"/>
        </w:rPr>
        <w:t xml:space="preserve"> на </w:t>
      </w:r>
      <w:proofErr w:type="spellStart"/>
      <w:r>
        <w:rPr>
          <w:rFonts w:eastAsia="Times New Roman"/>
          <w:lang w:eastAsia="en-US"/>
        </w:rPr>
        <w:t>додану</w:t>
      </w:r>
      <w:proofErr w:type="spellEnd"/>
      <w:r>
        <w:rPr>
          <w:rFonts w:eastAsia="Times New Roman"/>
          <w:lang w:eastAsia="en-US"/>
        </w:rPr>
        <w:t xml:space="preserve"> </w:t>
      </w:r>
      <w:proofErr w:type="spellStart"/>
      <w:r>
        <w:rPr>
          <w:rFonts w:eastAsia="Times New Roman"/>
          <w:lang w:eastAsia="en-US"/>
        </w:rPr>
        <w:t>вартість</w:t>
      </w:r>
      <w:proofErr w:type="spellEnd"/>
      <w:r>
        <w:rPr>
          <w:rFonts w:eastAsia="Times New Roman"/>
          <w:lang w:eastAsia="en-US"/>
        </w:rPr>
        <w:t xml:space="preserve"> </w:t>
      </w:r>
      <w:proofErr w:type="spellStart"/>
      <w:r>
        <w:rPr>
          <w:rFonts w:eastAsia="Times New Roman"/>
          <w:lang w:eastAsia="en-US"/>
        </w:rPr>
        <w:t>або</w:t>
      </w:r>
      <w:proofErr w:type="spellEnd"/>
      <w:r>
        <w:rPr>
          <w:rFonts w:eastAsia="Times New Roman"/>
          <w:lang w:eastAsia="en-US"/>
        </w:rPr>
        <w:t xml:space="preserve"> без ПДВ, </w:t>
      </w:r>
      <w:proofErr w:type="spellStart"/>
      <w:r>
        <w:rPr>
          <w:rFonts w:eastAsia="Times New Roman"/>
          <w:lang w:eastAsia="en-US"/>
        </w:rPr>
        <w:t>якщо</w:t>
      </w:r>
      <w:proofErr w:type="spellEnd"/>
      <w:r>
        <w:rPr>
          <w:rFonts w:eastAsia="Times New Roman"/>
          <w:lang w:eastAsia="en-US"/>
        </w:rPr>
        <w:t xml:space="preserve"> </w:t>
      </w:r>
      <w:proofErr w:type="spellStart"/>
      <w:r>
        <w:rPr>
          <w:rFonts w:eastAsia="Times New Roman"/>
          <w:lang w:eastAsia="en-US"/>
        </w:rPr>
        <w:t>Постачальник</w:t>
      </w:r>
      <w:proofErr w:type="spellEnd"/>
      <w:r>
        <w:rPr>
          <w:rFonts w:eastAsia="Times New Roman"/>
          <w:lang w:eastAsia="en-US"/>
        </w:rPr>
        <w:t xml:space="preserve"> не </w:t>
      </w:r>
      <w:proofErr w:type="spellStart"/>
      <w:r>
        <w:rPr>
          <w:rFonts w:eastAsia="Times New Roman"/>
          <w:lang w:eastAsia="en-US"/>
        </w:rPr>
        <w:t>являється</w:t>
      </w:r>
      <w:proofErr w:type="spellEnd"/>
      <w:r>
        <w:rPr>
          <w:rFonts w:eastAsia="Times New Roman"/>
          <w:lang w:eastAsia="en-US"/>
        </w:rPr>
        <w:t xml:space="preserve"> </w:t>
      </w:r>
      <w:proofErr w:type="spellStart"/>
      <w:r>
        <w:rPr>
          <w:rFonts w:eastAsia="Times New Roman"/>
          <w:lang w:eastAsia="en-US"/>
        </w:rPr>
        <w:t>платником</w:t>
      </w:r>
      <w:proofErr w:type="spellEnd"/>
      <w:r>
        <w:rPr>
          <w:rFonts w:eastAsia="Times New Roman"/>
          <w:lang w:eastAsia="en-US"/>
        </w:rPr>
        <w:t xml:space="preserve"> ПДВ).</w:t>
      </w:r>
    </w:p>
    <w:p w:rsidR="005841D8" w:rsidRDefault="005841D8" w:rsidP="005841D8">
      <w:pPr>
        <w:jc w:val="both"/>
        <w:rPr>
          <w:rFonts w:eastAsia="Times New Roman"/>
          <w:lang w:eastAsia="en-US"/>
        </w:rPr>
      </w:pPr>
      <w:r>
        <w:rPr>
          <w:rFonts w:eastAsia="Times New Roman"/>
          <w:lang w:eastAsia="en-US"/>
        </w:rPr>
        <w:t xml:space="preserve">3.2. </w:t>
      </w:r>
      <w:proofErr w:type="spellStart"/>
      <w:r>
        <w:rPr>
          <w:rFonts w:eastAsia="Times New Roman"/>
          <w:lang w:eastAsia="en-US"/>
        </w:rPr>
        <w:t>Ціна</w:t>
      </w:r>
      <w:proofErr w:type="spellEnd"/>
      <w:r>
        <w:rPr>
          <w:rFonts w:eastAsia="Times New Roman"/>
          <w:lang w:eastAsia="en-US"/>
        </w:rPr>
        <w:t xml:space="preserve"> </w:t>
      </w:r>
      <w:proofErr w:type="spellStart"/>
      <w:r>
        <w:rPr>
          <w:rFonts w:eastAsia="Times New Roman"/>
          <w:lang w:eastAsia="en-US"/>
        </w:rPr>
        <w:t>цього</w:t>
      </w:r>
      <w:proofErr w:type="spellEnd"/>
      <w:r>
        <w:rPr>
          <w:rFonts w:eastAsia="Times New Roman"/>
          <w:lang w:eastAsia="en-US"/>
        </w:rPr>
        <w:t xml:space="preserve"> Договору </w:t>
      </w:r>
      <w:proofErr w:type="spellStart"/>
      <w:r>
        <w:rPr>
          <w:rFonts w:eastAsia="Times New Roman"/>
          <w:lang w:eastAsia="en-US"/>
        </w:rPr>
        <w:t>може</w:t>
      </w:r>
      <w:proofErr w:type="spellEnd"/>
      <w:r>
        <w:rPr>
          <w:rFonts w:eastAsia="Times New Roman"/>
          <w:lang w:eastAsia="en-US"/>
        </w:rPr>
        <w:t xml:space="preserve"> бути </w:t>
      </w:r>
      <w:proofErr w:type="spellStart"/>
      <w:r>
        <w:rPr>
          <w:rFonts w:eastAsia="Times New Roman"/>
          <w:lang w:eastAsia="en-US"/>
        </w:rPr>
        <w:t>зменшена</w:t>
      </w:r>
      <w:proofErr w:type="spellEnd"/>
      <w:r>
        <w:rPr>
          <w:rFonts w:eastAsia="Times New Roman"/>
          <w:lang w:eastAsia="en-US"/>
        </w:rPr>
        <w:t xml:space="preserve"> за </w:t>
      </w:r>
      <w:proofErr w:type="spellStart"/>
      <w:r>
        <w:rPr>
          <w:rFonts w:eastAsia="Times New Roman"/>
          <w:lang w:eastAsia="en-US"/>
        </w:rPr>
        <w:t>взаємною</w:t>
      </w:r>
      <w:proofErr w:type="spellEnd"/>
      <w:r>
        <w:rPr>
          <w:rFonts w:eastAsia="Times New Roman"/>
          <w:lang w:eastAsia="en-US"/>
        </w:rPr>
        <w:t xml:space="preserve"> </w:t>
      </w:r>
      <w:proofErr w:type="spellStart"/>
      <w:r>
        <w:rPr>
          <w:rFonts w:eastAsia="Times New Roman"/>
          <w:lang w:eastAsia="en-US"/>
        </w:rPr>
        <w:t>згодою</w:t>
      </w:r>
      <w:proofErr w:type="spellEnd"/>
      <w:r>
        <w:rPr>
          <w:rFonts w:eastAsia="Times New Roman"/>
          <w:lang w:eastAsia="en-US"/>
        </w:rPr>
        <w:t xml:space="preserve"> </w:t>
      </w:r>
      <w:proofErr w:type="spellStart"/>
      <w:r>
        <w:rPr>
          <w:rFonts w:eastAsia="Times New Roman"/>
          <w:lang w:eastAsia="en-US"/>
        </w:rPr>
        <w:t>Сторін</w:t>
      </w:r>
      <w:proofErr w:type="spellEnd"/>
      <w:r>
        <w:rPr>
          <w:rFonts w:eastAsia="Times New Roman"/>
          <w:lang w:eastAsia="en-US"/>
        </w:rPr>
        <w:t>.</w:t>
      </w:r>
    </w:p>
    <w:p w:rsidR="005841D8" w:rsidRDefault="005841D8" w:rsidP="005841D8">
      <w:pPr>
        <w:jc w:val="center"/>
        <w:rPr>
          <w:rFonts w:eastAsia="Times New Roman"/>
        </w:rPr>
      </w:pPr>
      <w:r>
        <w:rPr>
          <w:rFonts w:eastAsia="Times New Roman"/>
          <w:b/>
        </w:rPr>
        <w:t xml:space="preserve">IV. Порядок </w:t>
      </w:r>
      <w:proofErr w:type="spellStart"/>
      <w:r>
        <w:rPr>
          <w:rFonts w:eastAsia="Times New Roman"/>
          <w:b/>
        </w:rPr>
        <w:t>здійснення</w:t>
      </w:r>
      <w:proofErr w:type="spellEnd"/>
      <w:r>
        <w:rPr>
          <w:rFonts w:eastAsia="Times New Roman"/>
          <w:b/>
        </w:rPr>
        <w:t xml:space="preserve"> оплати</w:t>
      </w:r>
    </w:p>
    <w:p w:rsidR="005841D8" w:rsidRDefault="005841D8" w:rsidP="005841D8">
      <w:pPr>
        <w:jc w:val="both"/>
        <w:rPr>
          <w:rFonts w:eastAsia="Times New Roman"/>
        </w:rPr>
      </w:pPr>
      <w:r>
        <w:rPr>
          <w:rFonts w:eastAsia="Times New Roman"/>
        </w:rPr>
        <w:t xml:space="preserve">4.1. Оплата проводиться </w:t>
      </w:r>
      <w:proofErr w:type="spellStart"/>
      <w:r>
        <w:rPr>
          <w:rFonts w:eastAsia="Times New Roman"/>
        </w:rPr>
        <w:t>після</w:t>
      </w:r>
      <w:proofErr w:type="spellEnd"/>
      <w:r>
        <w:rPr>
          <w:rFonts w:eastAsia="Times New Roman"/>
        </w:rPr>
        <w:t xml:space="preserve"> </w:t>
      </w:r>
      <w:proofErr w:type="spellStart"/>
      <w:r>
        <w:rPr>
          <w:rFonts w:eastAsia="Times New Roman"/>
        </w:rPr>
        <w:t>пред’явлення</w:t>
      </w:r>
      <w:proofErr w:type="spellEnd"/>
      <w:r>
        <w:rPr>
          <w:rFonts w:eastAsia="Times New Roman"/>
        </w:rPr>
        <w:t xml:space="preserve"> </w:t>
      </w:r>
      <w:proofErr w:type="spellStart"/>
      <w:r>
        <w:rPr>
          <w:rFonts w:eastAsia="Times New Roman"/>
        </w:rPr>
        <w:t>Постачальником</w:t>
      </w:r>
      <w:proofErr w:type="spellEnd"/>
      <w:r>
        <w:rPr>
          <w:rFonts w:eastAsia="Times New Roman"/>
        </w:rPr>
        <w:t xml:space="preserve"> </w:t>
      </w:r>
      <w:proofErr w:type="spellStart"/>
      <w:r>
        <w:rPr>
          <w:rFonts w:eastAsia="Times New Roman"/>
        </w:rPr>
        <w:t>рахунку</w:t>
      </w:r>
      <w:proofErr w:type="spellEnd"/>
      <w:r>
        <w:rPr>
          <w:rFonts w:eastAsia="Times New Roman"/>
        </w:rPr>
        <w:t xml:space="preserve"> на оплату товару, </w:t>
      </w:r>
      <w:proofErr w:type="spellStart"/>
      <w:r>
        <w:rPr>
          <w:rFonts w:eastAsia="Times New Roman"/>
        </w:rPr>
        <w:t>видаткової</w:t>
      </w:r>
      <w:proofErr w:type="spellEnd"/>
      <w:r>
        <w:rPr>
          <w:rFonts w:eastAsia="Times New Roman"/>
        </w:rPr>
        <w:t xml:space="preserve"> </w:t>
      </w:r>
      <w:proofErr w:type="spellStart"/>
      <w:r>
        <w:rPr>
          <w:rFonts w:eastAsia="Times New Roman"/>
        </w:rPr>
        <w:t>накладної</w:t>
      </w:r>
      <w:proofErr w:type="spellEnd"/>
      <w:r>
        <w:rPr>
          <w:rFonts w:eastAsia="Times New Roman"/>
        </w:rPr>
        <w:t xml:space="preserve"> на товар та акту </w:t>
      </w:r>
      <w:proofErr w:type="spellStart"/>
      <w:r>
        <w:rPr>
          <w:rFonts w:eastAsia="Times New Roman"/>
        </w:rPr>
        <w:t>приймання-передачі</w:t>
      </w:r>
      <w:proofErr w:type="spellEnd"/>
      <w:r>
        <w:rPr>
          <w:rFonts w:eastAsia="Times New Roman"/>
        </w:rPr>
        <w:t xml:space="preserve"> товару, але не </w:t>
      </w:r>
      <w:proofErr w:type="spellStart"/>
      <w:r>
        <w:rPr>
          <w:rFonts w:eastAsia="Times New Roman"/>
        </w:rPr>
        <w:t>пізніше</w:t>
      </w:r>
      <w:proofErr w:type="spellEnd"/>
      <w:r>
        <w:rPr>
          <w:rFonts w:eastAsia="Times New Roman"/>
        </w:rPr>
        <w:t xml:space="preserve"> </w:t>
      </w:r>
      <w:proofErr w:type="spellStart"/>
      <w:r>
        <w:rPr>
          <w:rFonts w:eastAsia="Times New Roman"/>
        </w:rPr>
        <w:t>ніж</w:t>
      </w:r>
      <w:proofErr w:type="spellEnd"/>
      <w:r>
        <w:rPr>
          <w:rFonts w:eastAsia="Times New Roman"/>
        </w:rPr>
        <w:t xml:space="preserve"> через</w:t>
      </w:r>
      <w:r>
        <w:rPr>
          <w:rFonts w:eastAsia="Times New Roman"/>
          <w:b/>
        </w:rPr>
        <w:t xml:space="preserve"> </w:t>
      </w:r>
      <w:r>
        <w:rPr>
          <w:rFonts w:eastAsia="Times New Roman"/>
          <w:lang w:val="uk-UA"/>
        </w:rPr>
        <w:t>30</w:t>
      </w:r>
      <w:r>
        <w:rPr>
          <w:rFonts w:eastAsia="Times New Roman"/>
        </w:rPr>
        <w:t xml:space="preserve"> </w:t>
      </w:r>
      <w:proofErr w:type="spellStart"/>
      <w:r>
        <w:rPr>
          <w:rFonts w:eastAsia="Times New Roman"/>
        </w:rPr>
        <w:t>днів</w:t>
      </w:r>
      <w:proofErr w:type="spellEnd"/>
      <w:r>
        <w:rPr>
          <w:rFonts w:eastAsia="Times New Roman"/>
        </w:rPr>
        <w:t xml:space="preserve"> з дня </w:t>
      </w:r>
      <w:proofErr w:type="spellStart"/>
      <w:r>
        <w:rPr>
          <w:rFonts w:eastAsia="Times New Roman"/>
        </w:rPr>
        <w:t>отримання</w:t>
      </w:r>
      <w:proofErr w:type="spellEnd"/>
      <w:r>
        <w:rPr>
          <w:rFonts w:eastAsia="Times New Roman"/>
        </w:rPr>
        <w:t xml:space="preserve"> товару </w:t>
      </w:r>
      <w:proofErr w:type="spellStart"/>
      <w:r>
        <w:rPr>
          <w:rFonts w:eastAsia="Times New Roman"/>
        </w:rPr>
        <w:t>Замовником</w:t>
      </w:r>
      <w:proofErr w:type="spellEnd"/>
      <w:r>
        <w:rPr>
          <w:rFonts w:eastAsia="Times New Roman"/>
        </w:rPr>
        <w:t>.</w:t>
      </w:r>
    </w:p>
    <w:p w:rsidR="005841D8" w:rsidRDefault="005841D8" w:rsidP="005841D8">
      <w:pPr>
        <w:jc w:val="both"/>
        <w:rPr>
          <w:rFonts w:eastAsia="Times New Roman"/>
        </w:rPr>
      </w:pPr>
      <w:r>
        <w:rPr>
          <w:rFonts w:eastAsia="Times New Roman"/>
        </w:rPr>
        <w:t xml:space="preserve">4.2. </w:t>
      </w:r>
      <w:proofErr w:type="spellStart"/>
      <w:r>
        <w:rPr>
          <w:rFonts w:eastAsia="Times New Roman"/>
        </w:rPr>
        <w:t>Платіжні</w:t>
      </w:r>
      <w:proofErr w:type="spellEnd"/>
      <w:r>
        <w:rPr>
          <w:rFonts w:eastAsia="Times New Roman"/>
        </w:rPr>
        <w:t xml:space="preserve"> (</w:t>
      </w:r>
      <w:proofErr w:type="spellStart"/>
      <w:r>
        <w:rPr>
          <w:rFonts w:eastAsia="Times New Roman"/>
        </w:rPr>
        <w:t>фінансові</w:t>
      </w:r>
      <w:proofErr w:type="spellEnd"/>
      <w:r>
        <w:rPr>
          <w:rFonts w:eastAsia="Times New Roman"/>
        </w:rPr>
        <w:t xml:space="preserve">) </w:t>
      </w:r>
      <w:proofErr w:type="spellStart"/>
      <w:r>
        <w:rPr>
          <w:rFonts w:eastAsia="Times New Roman"/>
        </w:rPr>
        <w:t>зобов’язання</w:t>
      </w:r>
      <w:proofErr w:type="spellEnd"/>
      <w:r>
        <w:rPr>
          <w:rFonts w:eastAsia="Times New Roman"/>
        </w:rPr>
        <w:t xml:space="preserve"> </w:t>
      </w:r>
      <w:proofErr w:type="spellStart"/>
      <w:r>
        <w:rPr>
          <w:rFonts w:eastAsia="Times New Roman"/>
        </w:rPr>
        <w:t>Замовника</w:t>
      </w:r>
      <w:proofErr w:type="spellEnd"/>
      <w:r>
        <w:rPr>
          <w:rFonts w:eastAsia="Times New Roman"/>
        </w:rPr>
        <w:t xml:space="preserve"> за договором про </w:t>
      </w:r>
      <w:proofErr w:type="spellStart"/>
      <w:r>
        <w:rPr>
          <w:rFonts w:eastAsia="Times New Roman"/>
        </w:rPr>
        <w:t>закупівлю</w:t>
      </w:r>
      <w:proofErr w:type="spellEnd"/>
      <w:r>
        <w:rPr>
          <w:rFonts w:eastAsia="Times New Roman"/>
        </w:rPr>
        <w:t xml:space="preserve"> </w:t>
      </w:r>
      <w:proofErr w:type="spellStart"/>
      <w:r>
        <w:rPr>
          <w:rFonts w:eastAsia="Times New Roman"/>
        </w:rPr>
        <w:t>щодо</w:t>
      </w:r>
      <w:proofErr w:type="spellEnd"/>
      <w:r>
        <w:rPr>
          <w:rFonts w:eastAsia="Times New Roman"/>
        </w:rPr>
        <w:t xml:space="preserve"> оплати </w:t>
      </w:r>
      <w:proofErr w:type="spellStart"/>
      <w:r>
        <w:rPr>
          <w:rFonts w:eastAsia="Times New Roman"/>
        </w:rPr>
        <w:t>вартості</w:t>
      </w:r>
      <w:proofErr w:type="spellEnd"/>
      <w:r>
        <w:rPr>
          <w:rFonts w:eastAsia="Times New Roman"/>
        </w:rPr>
        <w:t xml:space="preserve"> </w:t>
      </w:r>
      <w:proofErr w:type="spellStart"/>
      <w:r>
        <w:rPr>
          <w:rFonts w:eastAsia="Times New Roman"/>
        </w:rPr>
        <w:t>поставлених</w:t>
      </w:r>
      <w:proofErr w:type="spellEnd"/>
      <w:r>
        <w:rPr>
          <w:rFonts w:eastAsia="Times New Roman"/>
        </w:rPr>
        <w:t xml:space="preserve"> (</w:t>
      </w:r>
      <w:proofErr w:type="spellStart"/>
      <w:r>
        <w:rPr>
          <w:rFonts w:eastAsia="Times New Roman"/>
        </w:rPr>
        <w:t>переданих</w:t>
      </w:r>
      <w:proofErr w:type="spellEnd"/>
      <w:r>
        <w:rPr>
          <w:rFonts w:eastAsia="Times New Roman"/>
        </w:rPr>
        <w:t xml:space="preserve">) </w:t>
      </w:r>
      <w:proofErr w:type="spellStart"/>
      <w:r>
        <w:rPr>
          <w:rFonts w:eastAsia="Times New Roman"/>
        </w:rPr>
        <w:t>товарів</w:t>
      </w:r>
      <w:proofErr w:type="spellEnd"/>
      <w:r>
        <w:rPr>
          <w:rFonts w:eastAsia="Times New Roman"/>
        </w:rPr>
        <w:t xml:space="preserve"> </w:t>
      </w:r>
      <w:proofErr w:type="spellStart"/>
      <w:r>
        <w:rPr>
          <w:rFonts w:eastAsia="Times New Roman"/>
        </w:rPr>
        <w:t>виникають</w:t>
      </w:r>
      <w:proofErr w:type="spellEnd"/>
      <w:r>
        <w:rPr>
          <w:rFonts w:eastAsia="Times New Roman"/>
        </w:rPr>
        <w:t xml:space="preserve"> </w:t>
      </w:r>
      <w:proofErr w:type="spellStart"/>
      <w:r>
        <w:rPr>
          <w:rFonts w:eastAsia="Times New Roman"/>
        </w:rPr>
        <w:t>лише</w:t>
      </w:r>
      <w:proofErr w:type="spellEnd"/>
      <w:r>
        <w:rPr>
          <w:rFonts w:eastAsia="Times New Roman"/>
        </w:rPr>
        <w:t xml:space="preserve"> при </w:t>
      </w:r>
      <w:proofErr w:type="spellStart"/>
      <w:r>
        <w:rPr>
          <w:rFonts w:eastAsia="Times New Roman"/>
        </w:rPr>
        <w:t>наявності</w:t>
      </w:r>
      <w:proofErr w:type="spellEnd"/>
      <w:r>
        <w:rPr>
          <w:rFonts w:eastAsia="Times New Roman"/>
        </w:rPr>
        <w:t xml:space="preserve"> та в межах </w:t>
      </w:r>
      <w:proofErr w:type="spellStart"/>
      <w:r>
        <w:rPr>
          <w:rFonts w:eastAsia="Times New Roman"/>
          <w:lang w:val="uk-UA"/>
        </w:rPr>
        <w:t>наяв</w:t>
      </w:r>
      <w:proofErr w:type="spellEnd"/>
      <w:r>
        <w:rPr>
          <w:rFonts w:eastAsia="Times New Roman"/>
        </w:rPr>
        <w:t xml:space="preserve">них </w:t>
      </w:r>
      <w:proofErr w:type="spellStart"/>
      <w:r>
        <w:rPr>
          <w:rFonts w:eastAsia="Times New Roman"/>
        </w:rPr>
        <w:t>асигнувань</w:t>
      </w:r>
      <w:proofErr w:type="spellEnd"/>
      <w:r>
        <w:rPr>
          <w:rFonts w:eastAsia="Times New Roman"/>
        </w:rPr>
        <w:t xml:space="preserve"> та за </w:t>
      </w:r>
      <w:proofErr w:type="spellStart"/>
      <w:r>
        <w:rPr>
          <w:rFonts w:eastAsia="Times New Roman"/>
        </w:rPr>
        <w:t>умови</w:t>
      </w:r>
      <w:proofErr w:type="spellEnd"/>
      <w:r>
        <w:rPr>
          <w:rFonts w:eastAsia="Times New Roman"/>
        </w:rPr>
        <w:t xml:space="preserve"> </w:t>
      </w:r>
      <w:proofErr w:type="spellStart"/>
      <w:r>
        <w:rPr>
          <w:rFonts w:eastAsia="Times New Roman"/>
        </w:rPr>
        <w:t>надходження</w:t>
      </w:r>
      <w:proofErr w:type="spellEnd"/>
      <w:r>
        <w:rPr>
          <w:rFonts w:eastAsia="Times New Roman"/>
        </w:rPr>
        <w:t xml:space="preserve"> </w:t>
      </w:r>
      <w:proofErr w:type="spellStart"/>
      <w:r>
        <w:rPr>
          <w:rFonts w:eastAsia="Times New Roman"/>
        </w:rPr>
        <w:t>коштів</w:t>
      </w:r>
      <w:proofErr w:type="spellEnd"/>
      <w:r>
        <w:rPr>
          <w:rFonts w:eastAsia="Times New Roman"/>
        </w:rPr>
        <w:t xml:space="preserve"> для оплати </w:t>
      </w:r>
      <w:proofErr w:type="spellStart"/>
      <w:r>
        <w:rPr>
          <w:rFonts w:eastAsia="Times New Roman"/>
        </w:rPr>
        <w:t>цих</w:t>
      </w:r>
      <w:proofErr w:type="spellEnd"/>
      <w:r>
        <w:rPr>
          <w:rFonts w:eastAsia="Times New Roman"/>
        </w:rPr>
        <w:t xml:space="preserve"> </w:t>
      </w:r>
      <w:proofErr w:type="spellStart"/>
      <w:r>
        <w:rPr>
          <w:rFonts w:eastAsia="Times New Roman"/>
        </w:rPr>
        <w:t>товарів</w:t>
      </w:r>
      <w:proofErr w:type="spellEnd"/>
      <w:r>
        <w:rPr>
          <w:rFonts w:eastAsia="Times New Roman"/>
        </w:rPr>
        <w:t xml:space="preserve"> на </w:t>
      </w:r>
      <w:proofErr w:type="spellStart"/>
      <w:r>
        <w:rPr>
          <w:rFonts w:eastAsia="Times New Roman"/>
        </w:rPr>
        <w:t>рахунок</w:t>
      </w:r>
      <w:proofErr w:type="spellEnd"/>
      <w:r>
        <w:rPr>
          <w:rFonts w:eastAsia="Times New Roman"/>
        </w:rPr>
        <w:t xml:space="preserve"> </w:t>
      </w:r>
      <w:proofErr w:type="spellStart"/>
      <w:r>
        <w:rPr>
          <w:rFonts w:eastAsia="Times New Roman"/>
        </w:rPr>
        <w:t>Замовника</w:t>
      </w:r>
      <w:proofErr w:type="spellEnd"/>
      <w:r>
        <w:rPr>
          <w:rFonts w:eastAsia="Times New Roman"/>
        </w:rPr>
        <w:t>.</w:t>
      </w:r>
    </w:p>
    <w:p w:rsidR="005841D8" w:rsidRDefault="005841D8" w:rsidP="005841D8">
      <w:pPr>
        <w:jc w:val="center"/>
        <w:rPr>
          <w:rFonts w:eastAsia="Times New Roman"/>
          <w:b/>
        </w:rPr>
      </w:pPr>
      <w:r>
        <w:rPr>
          <w:rFonts w:eastAsia="Times New Roman"/>
          <w:b/>
        </w:rPr>
        <w:t>V. Поставка Товару</w:t>
      </w:r>
    </w:p>
    <w:p w:rsidR="005841D8" w:rsidRDefault="005841D8" w:rsidP="005841D8">
      <w:pPr>
        <w:pStyle w:val="1"/>
        <w:widowControl w:val="0"/>
        <w:jc w:val="both"/>
        <w:rPr>
          <w:rFonts w:eastAsia="Times New Roman"/>
        </w:rPr>
      </w:pPr>
      <w:r>
        <w:rPr>
          <w:rFonts w:eastAsia="Times New Roman"/>
        </w:rPr>
        <w:t>5.1. Постачання товару відбувається згідно письмових заявок Замовника, невеликими партіями,</w:t>
      </w:r>
      <w:r>
        <w:t xml:space="preserve"> протягом 3-х днів</w:t>
      </w:r>
      <w:r>
        <w:rPr>
          <w:rFonts w:eastAsia="Times New Roman"/>
        </w:rPr>
        <w:t xml:space="preserve"> з моменту надіслання Постачальнику заявки.</w:t>
      </w:r>
    </w:p>
    <w:p w:rsidR="005841D8" w:rsidRDefault="005841D8" w:rsidP="005841D8">
      <w:pPr>
        <w:pStyle w:val="1"/>
        <w:widowControl w:val="0"/>
        <w:jc w:val="both"/>
        <w:rPr>
          <w:rFonts w:eastAsia="Times New Roman"/>
        </w:rPr>
      </w:pPr>
      <w:r>
        <w:rPr>
          <w:rFonts w:eastAsia="Times New Roman"/>
        </w:rPr>
        <w:t>Заявка може надсилатися:</w:t>
      </w:r>
    </w:p>
    <w:p w:rsidR="005841D8" w:rsidRDefault="005841D8" w:rsidP="005841D8">
      <w:pPr>
        <w:pStyle w:val="1"/>
        <w:widowControl w:val="0"/>
        <w:jc w:val="both"/>
        <w:rPr>
          <w:rFonts w:eastAsia="Times New Roman"/>
        </w:rPr>
      </w:pPr>
      <w:r>
        <w:rPr>
          <w:rFonts w:eastAsia="Times New Roman"/>
        </w:rPr>
        <w:t xml:space="preserve">на </w:t>
      </w:r>
      <w:r>
        <w:rPr>
          <w:rFonts w:eastAsia="Times New Roman"/>
          <w:lang w:val="en-US"/>
        </w:rPr>
        <w:t>e</w:t>
      </w:r>
      <w:r>
        <w:rPr>
          <w:rFonts w:eastAsia="Times New Roman"/>
          <w:lang w:val="ru-RU"/>
        </w:rPr>
        <w:t>-</w:t>
      </w:r>
      <w:r>
        <w:rPr>
          <w:rFonts w:eastAsia="Times New Roman"/>
          <w:lang w:val="en-US"/>
        </w:rPr>
        <w:t>mail</w:t>
      </w:r>
      <w:r>
        <w:rPr>
          <w:rFonts w:eastAsia="Times New Roman"/>
          <w:lang w:val="ru-RU"/>
        </w:rPr>
        <w:t xml:space="preserve"> </w:t>
      </w:r>
      <w:r>
        <w:rPr>
          <w:rFonts w:eastAsia="Times New Roman"/>
        </w:rPr>
        <w:t xml:space="preserve">Постачальника: ______________ або </w:t>
      </w:r>
    </w:p>
    <w:p w:rsidR="005841D8" w:rsidRDefault="005841D8" w:rsidP="005841D8">
      <w:pPr>
        <w:pStyle w:val="1"/>
        <w:widowControl w:val="0"/>
        <w:jc w:val="both"/>
        <w:rPr>
          <w:rFonts w:eastAsia="Times New Roman"/>
        </w:rPr>
      </w:pPr>
      <w:r>
        <w:rPr>
          <w:rFonts w:eastAsia="Times New Roman"/>
        </w:rPr>
        <w:t>на телефакс Постачальника ____________.</w:t>
      </w:r>
    </w:p>
    <w:p w:rsidR="005841D8" w:rsidRDefault="005841D8" w:rsidP="005841D8">
      <w:pPr>
        <w:pStyle w:val="1"/>
        <w:widowControl w:val="0"/>
        <w:jc w:val="both"/>
      </w:pPr>
      <w:r>
        <w:rPr>
          <w:rFonts w:ascii="Times New Roman" w:hAnsi="Times New Roman" w:cs="Times New Roman"/>
        </w:rPr>
        <w:t>5.2. Представник (-</w:t>
      </w:r>
      <w:proofErr w:type="spellStart"/>
      <w:r>
        <w:rPr>
          <w:rFonts w:ascii="Times New Roman" w:hAnsi="Times New Roman" w:cs="Times New Roman"/>
        </w:rPr>
        <w:t>ки</w:t>
      </w:r>
      <w:proofErr w:type="spellEnd"/>
      <w:r>
        <w:rPr>
          <w:rFonts w:ascii="Times New Roman" w:hAnsi="Times New Roman" w:cs="Times New Roman"/>
        </w:rPr>
        <w:t>) постачальника, який супроводжує товар -  здійснює їх завантаження та розвантаження, та заносить товар у спеціально відведене приміщення (на склад) Замовника.</w:t>
      </w:r>
    </w:p>
    <w:p w:rsidR="005841D8" w:rsidRDefault="005841D8" w:rsidP="005841D8">
      <w:pPr>
        <w:rPr>
          <w:b/>
          <w:bCs/>
        </w:rPr>
      </w:pPr>
      <w:r>
        <w:rPr>
          <w:rFonts w:eastAsia="Times New Roman"/>
        </w:rPr>
        <w:t>5.</w:t>
      </w:r>
      <w:r>
        <w:rPr>
          <w:rFonts w:eastAsia="Times New Roman"/>
          <w:lang w:val="uk-UA"/>
        </w:rPr>
        <w:t>3</w:t>
      </w:r>
      <w:r>
        <w:rPr>
          <w:rFonts w:eastAsia="Times New Roman"/>
        </w:rPr>
        <w:t xml:space="preserve">. </w:t>
      </w:r>
      <w:r>
        <w:rPr>
          <w:rFonts w:eastAsia="Times New Roman"/>
          <w:lang w:val="uk-UA"/>
        </w:rPr>
        <w:t>Адреса</w:t>
      </w:r>
      <w:r>
        <w:rPr>
          <w:rFonts w:eastAsia="Times New Roman"/>
        </w:rPr>
        <w:t xml:space="preserve"> поставки товару: </w:t>
      </w:r>
      <w:r>
        <w:rPr>
          <w:b/>
        </w:rPr>
        <w:t xml:space="preserve">м. </w:t>
      </w:r>
      <w:proofErr w:type="spellStart"/>
      <w:r>
        <w:rPr>
          <w:b/>
        </w:rPr>
        <w:t>Львів</w:t>
      </w:r>
      <w:proofErr w:type="spellEnd"/>
      <w:r>
        <w:rPr>
          <w:b/>
        </w:rPr>
        <w:t xml:space="preserve">, проспект </w:t>
      </w:r>
      <w:proofErr w:type="spellStart"/>
      <w:r>
        <w:rPr>
          <w:b/>
        </w:rPr>
        <w:t>Червоної</w:t>
      </w:r>
      <w:proofErr w:type="spellEnd"/>
      <w:r>
        <w:rPr>
          <w:b/>
        </w:rPr>
        <w:t xml:space="preserve"> </w:t>
      </w:r>
      <w:proofErr w:type="spellStart"/>
      <w:r>
        <w:rPr>
          <w:b/>
        </w:rPr>
        <w:t>калини</w:t>
      </w:r>
      <w:proofErr w:type="spellEnd"/>
      <w:r>
        <w:rPr>
          <w:b/>
        </w:rPr>
        <w:t>, 68</w:t>
      </w:r>
      <w:r>
        <w:rPr>
          <w:b/>
          <w:bCs/>
        </w:rPr>
        <w:t>.</w:t>
      </w:r>
    </w:p>
    <w:p w:rsidR="005841D8" w:rsidRDefault="005841D8" w:rsidP="005841D8">
      <w:pPr>
        <w:rPr>
          <w:rFonts w:eastAsia="Times New Roman"/>
        </w:rPr>
      </w:pPr>
      <w:r>
        <w:rPr>
          <w:rFonts w:eastAsia="Times New Roman"/>
          <w:bCs/>
        </w:rPr>
        <w:t>5.</w:t>
      </w:r>
      <w:r>
        <w:rPr>
          <w:rFonts w:eastAsia="Times New Roman"/>
          <w:bCs/>
          <w:lang w:val="uk-UA"/>
        </w:rPr>
        <w:t>4</w:t>
      </w:r>
      <w:r>
        <w:rPr>
          <w:rFonts w:eastAsia="Times New Roman"/>
          <w:bCs/>
        </w:rPr>
        <w:t xml:space="preserve">. Поставка товару </w:t>
      </w:r>
      <w:proofErr w:type="spellStart"/>
      <w:r>
        <w:rPr>
          <w:rFonts w:eastAsia="Times New Roman"/>
          <w:bCs/>
        </w:rPr>
        <w:t>здійснюється</w:t>
      </w:r>
      <w:proofErr w:type="spellEnd"/>
      <w:r>
        <w:rPr>
          <w:rFonts w:eastAsia="Times New Roman"/>
          <w:bCs/>
        </w:rPr>
        <w:t xml:space="preserve"> спецтранспортом </w:t>
      </w:r>
      <w:proofErr w:type="spellStart"/>
      <w:r>
        <w:rPr>
          <w:rFonts w:eastAsia="Times New Roman"/>
          <w:bCs/>
        </w:rPr>
        <w:t>Постачальника</w:t>
      </w:r>
      <w:proofErr w:type="spellEnd"/>
      <w:r>
        <w:rPr>
          <w:rFonts w:eastAsia="Times New Roman"/>
          <w:bCs/>
        </w:rPr>
        <w:t>.</w:t>
      </w:r>
    </w:p>
    <w:p w:rsidR="005841D8" w:rsidRDefault="005841D8" w:rsidP="005841D8">
      <w:pPr>
        <w:jc w:val="center"/>
        <w:rPr>
          <w:rFonts w:eastAsia="Times New Roman"/>
        </w:rPr>
      </w:pPr>
      <w:r>
        <w:rPr>
          <w:rFonts w:eastAsia="Times New Roman"/>
          <w:b/>
        </w:rPr>
        <w:t xml:space="preserve">VI. Права та </w:t>
      </w:r>
      <w:proofErr w:type="spellStart"/>
      <w:r>
        <w:rPr>
          <w:rFonts w:eastAsia="Times New Roman"/>
          <w:b/>
        </w:rPr>
        <w:t>обов’язки</w:t>
      </w:r>
      <w:proofErr w:type="spellEnd"/>
      <w:r>
        <w:rPr>
          <w:rFonts w:eastAsia="Times New Roman"/>
          <w:b/>
        </w:rPr>
        <w:t xml:space="preserve"> </w:t>
      </w:r>
      <w:proofErr w:type="spellStart"/>
      <w:r>
        <w:rPr>
          <w:rFonts w:eastAsia="Times New Roman"/>
          <w:b/>
        </w:rPr>
        <w:t>сторін</w:t>
      </w:r>
      <w:proofErr w:type="spellEnd"/>
    </w:p>
    <w:p w:rsidR="005841D8" w:rsidRDefault="005841D8" w:rsidP="005841D8">
      <w:pPr>
        <w:jc w:val="both"/>
        <w:rPr>
          <w:rFonts w:eastAsia="Times New Roman"/>
        </w:rPr>
      </w:pPr>
      <w:r>
        <w:rPr>
          <w:rFonts w:eastAsia="Times New Roman"/>
        </w:rPr>
        <w:t xml:space="preserve">6.1. </w:t>
      </w:r>
      <w:proofErr w:type="spellStart"/>
      <w:r>
        <w:rPr>
          <w:rFonts w:eastAsia="Times New Roman"/>
        </w:rPr>
        <w:t>Замовник</w:t>
      </w:r>
      <w:proofErr w:type="spellEnd"/>
      <w:r>
        <w:rPr>
          <w:rFonts w:eastAsia="Times New Roman"/>
        </w:rPr>
        <w:t xml:space="preserve"> </w:t>
      </w:r>
      <w:proofErr w:type="spellStart"/>
      <w:r>
        <w:rPr>
          <w:rFonts w:eastAsia="Times New Roman"/>
        </w:rPr>
        <w:t>зобов'язаний</w:t>
      </w:r>
      <w:proofErr w:type="spellEnd"/>
      <w:r>
        <w:rPr>
          <w:rFonts w:eastAsia="Times New Roman"/>
        </w:rPr>
        <w:t xml:space="preserve">: </w:t>
      </w:r>
    </w:p>
    <w:p w:rsidR="005841D8" w:rsidRDefault="005841D8" w:rsidP="005841D8">
      <w:pPr>
        <w:jc w:val="both"/>
        <w:rPr>
          <w:rFonts w:eastAsia="Times New Roman"/>
        </w:rPr>
      </w:pPr>
      <w:r>
        <w:rPr>
          <w:rFonts w:eastAsia="Times New Roman"/>
        </w:rPr>
        <w:t xml:space="preserve">6.1.1. </w:t>
      </w:r>
      <w:proofErr w:type="spellStart"/>
      <w:r>
        <w:rPr>
          <w:rFonts w:eastAsia="Times New Roman"/>
        </w:rPr>
        <w:t>Своєчасно</w:t>
      </w:r>
      <w:proofErr w:type="spellEnd"/>
      <w:r>
        <w:rPr>
          <w:rFonts w:eastAsia="Times New Roman"/>
        </w:rPr>
        <w:t xml:space="preserve"> та в </w:t>
      </w:r>
      <w:proofErr w:type="spellStart"/>
      <w:r>
        <w:rPr>
          <w:rFonts w:eastAsia="Times New Roman"/>
        </w:rPr>
        <w:t>повному</w:t>
      </w:r>
      <w:proofErr w:type="spellEnd"/>
      <w:r>
        <w:rPr>
          <w:rFonts w:eastAsia="Times New Roman"/>
        </w:rPr>
        <w:t xml:space="preserve"> </w:t>
      </w:r>
      <w:proofErr w:type="spellStart"/>
      <w:r>
        <w:rPr>
          <w:rFonts w:eastAsia="Times New Roman"/>
        </w:rPr>
        <w:t>обсязі</w:t>
      </w:r>
      <w:proofErr w:type="spellEnd"/>
      <w:r>
        <w:rPr>
          <w:rFonts w:eastAsia="Times New Roman"/>
        </w:rPr>
        <w:t xml:space="preserve"> </w:t>
      </w:r>
      <w:proofErr w:type="spellStart"/>
      <w:r>
        <w:rPr>
          <w:rFonts w:eastAsia="Times New Roman"/>
        </w:rPr>
        <w:t>сплатити</w:t>
      </w:r>
      <w:proofErr w:type="spellEnd"/>
      <w:r>
        <w:rPr>
          <w:rFonts w:eastAsia="Times New Roman"/>
        </w:rPr>
        <w:t xml:space="preserve"> за </w:t>
      </w:r>
      <w:proofErr w:type="spellStart"/>
      <w:r>
        <w:rPr>
          <w:rFonts w:eastAsia="Times New Roman"/>
        </w:rPr>
        <w:t>поставлений</w:t>
      </w:r>
      <w:proofErr w:type="spellEnd"/>
      <w:r>
        <w:rPr>
          <w:rFonts w:eastAsia="Times New Roman"/>
        </w:rPr>
        <w:t xml:space="preserve"> товар; </w:t>
      </w:r>
    </w:p>
    <w:p w:rsidR="005841D8" w:rsidRDefault="005841D8" w:rsidP="005841D8">
      <w:pPr>
        <w:jc w:val="both"/>
        <w:rPr>
          <w:rFonts w:eastAsia="Times New Roman"/>
        </w:rPr>
      </w:pPr>
      <w:r>
        <w:rPr>
          <w:rFonts w:eastAsia="Times New Roman"/>
        </w:rPr>
        <w:t xml:space="preserve">6.1.2. </w:t>
      </w:r>
      <w:proofErr w:type="spellStart"/>
      <w:r>
        <w:rPr>
          <w:rFonts w:eastAsia="Times New Roman"/>
        </w:rPr>
        <w:t>Прийняти</w:t>
      </w:r>
      <w:proofErr w:type="spellEnd"/>
      <w:r>
        <w:rPr>
          <w:rFonts w:eastAsia="Times New Roman"/>
        </w:rPr>
        <w:t xml:space="preserve"> </w:t>
      </w:r>
      <w:proofErr w:type="spellStart"/>
      <w:r>
        <w:rPr>
          <w:rFonts w:eastAsia="Times New Roman"/>
        </w:rPr>
        <w:t>поставлений</w:t>
      </w:r>
      <w:proofErr w:type="spellEnd"/>
      <w:r>
        <w:rPr>
          <w:rFonts w:eastAsia="Times New Roman"/>
        </w:rPr>
        <w:t xml:space="preserve"> </w:t>
      </w:r>
      <w:proofErr w:type="gramStart"/>
      <w:r>
        <w:rPr>
          <w:rFonts w:eastAsia="Times New Roman"/>
        </w:rPr>
        <w:t xml:space="preserve">товар  </w:t>
      </w:r>
      <w:proofErr w:type="spellStart"/>
      <w:r>
        <w:rPr>
          <w:rFonts w:eastAsia="Times New Roman"/>
        </w:rPr>
        <w:t>згідно</w:t>
      </w:r>
      <w:proofErr w:type="spellEnd"/>
      <w:proofErr w:type="gramEnd"/>
      <w:r>
        <w:rPr>
          <w:rFonts w:eastAsia="Times New Roman"/>
        </w:rPr>
        <w:t xml:space="preserve"> з актом </w:t>
      </w:r>
      <w:proofErr w:type="spellStart"/>
      <w:r>
        <w:rPr>
          <w:rFonts w:eastAsia="Times New Roman"/>
        </w:rPr>
        <w:t>приймання-передачі</w:t>
      </w:r>
      <w:proofErr w:type="spellEnd"/>
      <w:r>
        <w:rPr>
          <w:rFonts w:eastAsia="Times New Roman"/>
        </w:rPr>
        <w:t xml:space="preserve"> Товару; </w:t>
      </w:r>
    </w:p>
    <w:p w:rsidR="005841D8" w:rsidRDefault="005841D8" w:rsidP="005841D8">
      <w:pPr>
        <w:jc w:val="both"/>
        <w:rPr>
          <w:rFonts w:eastAsia="Times New Roman"/>
        </w:rPr>
      </w:pPr>
      <w:r>
        <w:rPr>
          <w:rFonts w:eastAsia="Times New Roman"/>
        </w:rPr>
        <w:t xml:space="preserve">6.2. </w:t>
      </w:r>
      <w:proofErr w:type="spellStart"/>
      <w:r>
        <w:rPr>
          <w:rFonts w:eastAsia="Times New Roman"/>
        </w:rPr>
        <w:t>Замовник</w:t>
      </w:r>
      <w:proofErr w:type="spellEnd"/>
      <w:r>
        <w:rPr>
          <w:rFonts w:eastAsia="Times New Roman"/>
        </w:rPr>
        <w:t xml:space="preserve"> </w:t>
      </w:r>
      <w:proofErr w:type="spellStart"/>
      <w:r>
        <w:rPr>
          <w:rFonts w:eastAsia="Times New Roman"/>
        </w:rPr>
        <w:t>має</w:t>
      </w:r>
      <w:proofErr w:type="spellEnd"/>
      <w:r>
        <w:rPr>
          <w:rFonts w:eastAsia="Times New Roman"/>
        </w:rPr>
        <w:t xml:space="preserve"> право: </w:t>
      </w:r>
    </w:p>
    <w:p w:rsidR="005841D8" w:rsidRDefault="005841D8" w:rsidP="005841D8">
      <w:pPr>
        <w:jc w:val="both"/>
        <w:rPr>
          <w:rFonts w:eastAsia="Times New Roman"/>
        </w:rPr>
      </w:pPr>
      <w:r>
        <w:rPr>
          <w:rFonts w:eastAsia="Times New Roman"/>
        </w:rPr>
        <w:t xml:space="preserve">6.2.1. </w:t>
      </w:r>
      <w:r>
        <w:rPr>
          <w:rFonts w:eastAsia="Times New Roman"/>
          <w:lang w:val="uk-UA"/>
        </w:rPr>
        <w:t>В односторонньому порядку, д</w:t>
      </w:r>
      <w:proofErr w:type="spellStart"/>
      <w:r>
        <w:rPr>
          <w:rFonts w:eastAsia="Times New Roman"/>
        </w:rPr>
        <w:t>остроково</w:t>
      </w:r>
      <w:proofErr w:type="spellEnd"/>
      <w:r>
        <w:rPr>
          <w:rFonts w:eastAsia="Times New Roman"/>
        </w:rPr>
        <w:t xml:space="preserve"> </w:t>
      </w:r>
      <w:proofErr w:type="spellStart"/>
      <w:r>
        <w:rPr>
          <w:rFonts w:eastAsia="Times New Roman"/>
        </w:rPr>
        <w:t>розірвати</w:t>
      </w:r>
      <w:proofErr w:type="spellEnd"/>
      <w:r>
        <w:rPr>
          <w:rFonts w:eastAsia="Times New Roman"/>
        </w:rPr>
        <w:t xml:space="preserve"> </w:t>
      </w:r>
      <w:proofErr w:type="spellStart"/>
      <w:r>
        <w:rPr>
          <w:rFonts w:eastAsia="Times New Roman"/>
        </w:rPr>
        <w:t>цей</w:t>
      </w:r>
      <w:proofErr w:type="spellEnd"/>
      <w:r>
        <w:rPr>
          <w:rFonts w:eastAsia="Times New Roman"/>
        </w:rPr>
        <w:t xml:space="preserve"> </w:t>
      </w:r>
      <w:proofErr w:type="spellStart"/>
      <w:r>
        <w:rPr>
          <w:rFonts w:eastAsia="Times New Roman"/>
        </w:rPr>
        <w:t>Договір</w:t>
      </w:r>
      <w:proofErr w:type="spellEnd"/>
      <w:r>
        <w:rPr>
          <w:rFonts w:eastAsia="Times New Roman"/>
        </w:rPr>
        <w:t xml:space="preserve"> у </w:t>
      </w:r>
      <w:proofErr w:type="spellStart"/>
      <w:r>
        <w:rPr>
          <w:rFonts w:eastAsia="Times New Roman"/>
        </w:rPr>
        <w:t>разі</w:t>
      </w:r>
      <w:proofErr w:type="spellEnd"/>
      <w:r>
        <w:rPr>
          <w:rFonts w:eastAsia="Times New Roman"/>
        </w:rPr>
        <w:t xml:space="preserve"> </w:t>
      </w:r>
      <w:r>
        <w:rPr>
          <w:rFonts w:eastAsia="Times New Roman"/>
          <w:lang w:val="uk-UA"/>
        </w:rPr>
        <w:t>не</w:t>
      </w:r>
      <w:proofErr w:type="spellStart"/>
      <w:r>
        <w:rPr>
          <w:rFonts w:eastAsia="Times New Roman"/>
        </w:rPr>
        <w:t>виконання</w:t>
      </w:r>
      <w:proofErr w:type="spellEnd"/>
      <w:r>
        <w:rPr>
          <w:rFonts w:eastAsia="Times New Roman"/>
        </w:rPr>
        <w:t xml:space="preserve"> </w:t>
      </w:r>
      <w:r>
        <w:rPr>
          <w:rFonts w:eastAsia="Times New Roman"/>
          <w:lang w:val="uk-UA"/>
        </w:rPr>
        <w:t xml:space="preserve">будь-яких </w:t>
      </w:r>
      <w:proofErr w:type="spellStart"/>
      <w:r>
        <w:rPr>
          <w:rFonts w:eastAsia="Times New Roman"/>
        </w:rPr>
        <w:t>зобов'язань</w:t>
      </w:r>
      <w:proofErr w:type="spellEnd"/>
      <w:r>
        <w:rPr>
          <w:rFonts w:eastAsia="Times New Roman"/>
        </w:rPr>
        <w:t xml:space="preserve"> </w:t>
      </w:r>
      <w:r>
        <w:rPr>
          <w:rFonts w:eastAsia="Times New Roman"/>
          <w:lang w:val="uk-UA"/>
        </w:rPr>
        <w:t xml:space="preserve">по цьому Договору (в тому числі, але не виключно, у випадку надходження до Замовника 2-х і більше письмових скарг від пацієнтів Замовника (осіб, що отримали товар) чи їх опікунів на якість товару -  замовник має право розірвати в односторонньому порядку даний договір) </w:t>
      </w:r>
      <w:proofErr w:type="spellStart"/>
      <w:r>
        <w:rPr>
          <w:rFonts w:eastAsia="Times New Roman"/>
          <w:lang w:val="uk-UA"/>
        </w:rPr>
        <w:t>Постачаль</w:t>
      </w:r>
      <w:r>
        <w:rPr>
          <w:rFonts w:eastAsia="Times New Roman"/>
        </w:rPr>
        <w:t>ником</w:t>
      </w:r>
      <w:proofErr w:type="spellEnd"/>
      <w:r>
        <w:rPr>
          <w:rFonts w:eastAsia="Times New Roman"/>
        </w:rPr>
        <w:t xml:space="preserve">, </w:t>
      </w:r>
      <w:proofErr w:type="spellStart"/>
      <w:r>
        <w:rPr>
          <w:rFonts w:eastAsia="Times New Roman"/>
        </w:rPr>
        <w:t>повідомивши</w:t>
      </w:r>
      <w:proofErr w:type="spellEnd"/>
      <w:r>
        <w:rPr>
          <w:rFonts w:eastAsia="Times New Roman"/>
        </w:rPr>
        <w:t xml:space="preserve"> про </w:t>
      </w:r>
      <w:proofErr w:type="spellStart"/>
      <w:r>
        <w:rPr>
          <w:rFonts w:eastAsia="Times New Roman"/>
        </w:rPr>
        <w:t>це</w:t>
      </w:r>
      <w:proofErr w:type="spellEnd"/>
      <w:r>
        <w:rPr>
          <w:rFonts w:eastAsia="Times New Roman"/>
        </w:rPr>
        <w:t xml:space="preserve"> </w:t>
      </w:r>
      <w:proofErr w:type="spellStart"/>
      <w:r>
        <w:rPr>
          <w:rFonts w:eastAsia="Times New Roman"/>
        </w:rPr>
        <w:t>його</w:t>
      </w:r>
      <w:proofErr w:type="spellEnd"/>
      <w:r>
        <w:rPr>
          <w:rFonts w:eastAsia="Times New Roman"/>
        </w:rPr>
        <w:t xml:space="preserve"> у 10-денний строк</w:t>
      </w:r>
      <w:r>
        <w:rPr>
          <w:rFonts w:eastAsia="Times New Roman"/>
          <w:lang w:val="uk-UA"/>
        </w:rPr>
        <w:t xml:space="preserve"> до такого розірвання.</w:t>
      </w:r>
      <w:r>
        <w:rPr>
          <w:rFonts w:eastAsia="Times New Roman"/>
        </w:rPr>
        <w:t xml:space="preserve">; </w:t>
      </w:r>
    </w:p>
    <w:p w:rsidR="005841D8" w:rsidRDefault="005841D8" w:rsidP="005841D8">
      <w:pPr>
        <w:jc w:val="both"/>
        <w:rPr>
          <w:rFonts w:eastAsia="Times New Roman"/>
        </w:rPr>
      </w:pPr>
      <w:r>
        <w:rPr>
          <w:rFonts w:eastAsia="Times New Roman"/>
        </w:rPr>
        <w:t xml:space="preserve">6.2.2. </w:t>
      </w:r>
      <w:proofErr w:type="spellStart"/>
      <w:r>
        <w:rPr>
          <w:rFonts w:eastAsia="Times New Roman"/>
        </w:rPr>
        <w:t>Контролювати</w:t>
      </w:r>
      <w:proofErr w:type="spellEnd"/>
      <w:r>
        <w:rPr>
          <w:rFonts w:eastAsia="Times New Roman"/>
        </w:rPr>
        <w:t xml:space="preserve"> поставку </w:t>
      </w:r>
      <w:proofErr w:type="gramStart"/>
      <w:r>
        <w:rPr>
          <w:rFonts w:eastAsia="Times New Roman"/>
        </w:rPr>
        <w:t>товару  у</w:t>
      </w:r>
      <w:proofErr w:type="gramEnd"/>
      <w:r>
        <w:rPr>
          <w:rFonts w:eastAsia="Times New Roman"/>
        </w:rPr>
        <w:t xml:space="preserve"> строки, </w:t>
      </w:r>
      <w:proofErr w:type="spellStart"/>
      <w:r>
        <w:rPr>
          <w:rFonts w:eastAsia="Times New Roman"/>
        </w:rPr>
        <w:t>встановлені</w:t>
      </w:r>
      <w:proofErr w:type="spellEnd"/>
      <w:r>
        <w:rPr>
          <w:rFonts w:eastAsia="Times New Roman"/>
        </w:rPr>
        <w:t xml:space="preserve"> </w:t>
      </w:r>
      <w:proofErr w:type="spellStart"/>
      <w:r>
        <w:rPr>
          <w:rFonts w:eastAsia="Times New Roman"/>
        </w:rPr>
        <w:t>цим</w:t>
      </w:r>
      <w:proofErr w:type="spellEnd"/>
      <w:r>
        <w:rPr>
          <w:rFonts w:eastAsia="Times New Roman"/>
        </w:rPr>
        <w:t xml:space="preserve"> Договором; </w:t>
      </w:r>
    </w:p>
    <w:p w:rsidR="005841D8" w:rsidRDefault="005841D8" w:rsidP="005841D8">
      <w:pPr>
        <w:jc w:val="both"/>
        <w:rPr>
          <w:rFonts w:eastAsia="Times New Roman"/>
        </w:rPr>
      </w:pPr>
      <w:r>
        <w:rPr>
          <w:rFonts w:eastAsia="Times New Roman"/>
        </w:rPr>
        <w:t xml:space="preserve">6.3. </w:t>
      </w:r>
      <w:proofErr w:type="spellStart"/>
      <w:r>
        <w:rPr>
          <w:rFonts w:eastAsia="Times New Roman"/>
          <w:lang w:val="uk-UA"/>
        </w:rPr>
        <w:t>Постачальн</w:t>
      </w:r>
      <w:r>
        <w:rPr>
          <w:rFonts w:eastAsia="Times New Roman"/>
        </w:rPr>
        <w:t>ик</w:t>
      </w:r>
      <w:proofErr w:type="spellEnd"/>
      <w:r>
        <w:rPr>
          <w:rFonts w:eastAsia="Times New Roman"/>
        </w:rPr>
        <w:t xml:space="preserve"> </w:t>
      </w:r>
      <w:proofErr w:type="spellStart"/>
      <w:r>
        <w:rPr>
          <w:rFonts w:eastAsia="Times New Roman"/>
        </w:rPr>
        <w:t>зобов'язаний</w:t>
      </w:r>
      <w:proofErr w:type="spellEnd"/>
      <w:r>
        <w:rPr>
          <w:rFonts w:eastAsia="Times New Roman"/>
        </w:rPr>
        <w:t xml:space="preserve">: </w:t>
      </w:r>
    </w:p>
    <w:p w:rsidR="005841D8" w:rsidRDefault="005841D8" w:rsidP="005841D8">
      <w:pPr>
        <w:jc w:val="both"/>
        <w:rPr>
          <w:rFonts w:eastAsia="Times New Roman"/>
        </w:rPr>
      </w:pPr>
      <w:r>
        <w:rPr>
          <w:rFonts w:eastAsia="Times New Roman"/>
        </w:rPr>
        <w:t xml:space="preserve">6.3.1. </w:t>
      </w:r>
      <w:proofErr w:type="spellStart"/>
      <w:r>
        <w:rPr>
          <w:rFonts w:eastAsia="Times New Roman"/>
        </w:rPr>
        <w:t>Забезпечити</w:t>
      </w:r>
      <w:proofErr w:type="spellEnd"/>
      <w:r>
        <w:rPr>
          <w:rFonts w:eastAsia="Times New Roman"/>
        </w:rPr>
        <w:t xml:space="preserve"> поставку </w:t>
      </w:r>
      <w:proofErr w:type="gramStart"/>
      <w:r>
        <w:rPr>
          <w:rFonts w:eastAsia="Times New Roman"/>
        </w:rPr>
        <w:t>товару  у</w:t>
      </w:r>
      <w:proofErr w:type="gramEnd"/>
      <w:r>
        <w:rPr>
          <w:rFonts w:eastAsia="Times New Roman"/>
        </w:rPr>
        <w:t xml:space="preserve"> строки, </w:t>
      </w:r>
      <w:proofErr w:type="spellStart"/>
      <w:r>
        <w:rPr>
          <w:rFonts w:eastAsia="Times New Roman"/>
        </w:rPr>
        <w:t>встановлені</w:t>
      </w:r>
      <w:proofErr w:type="spellEnd"/>
      <w:r>
        <w:rPr>
          <w:rFonts w:eastAsia="Times New Roman"/>
        </w:rPr>
        <w:t xml:space="preserve"> </w:t>
      </w:r>
      <w:proofErr w:type="spellStart"/>
      <w:r>
        <w:rPr>
          <w:rFonts w:eastAsia="Times New Roman"/>
        </w:rPr>
        <w:t>цим</w:t>
      </w:r>
      <w:proofErr w:type="spellEnd"/>
      <w:r>
        <w:rPr>
          <w:rFonts w:eastAsia="Times New Roman"/>
        </w:rPr>
        <w:t xml:space="preserve"> Договором; </w:t>
      </w:r>
    </w:p>
    <w:p w:rsidR="005841D8" w:rsidRDefault="005841D8" w:rsidP="005841D8">
      <w:pPr>
        <w:jc w:val="both"/>
        <w:rPr>
          <w:rFonts w:eastAsia="Times New Roman"/>
          <w:lang w:val="uk-UA"/>
        </w:rPr>
      </w:pPr>
      <w:r>
        <w:rPr>
          <w:rFonts w:eastAsia="Times New Roman"/>
        </w:rPr>
        <w:t xml:space="preserve">6.3.2. </w:t>
      </w:r>
      <w:proofErr w:type="spellStart"/>
      <w:r>
        <w:rPr>
          <w:rFonts w:eastAsia="Times New Roman"/>
        </w:rPr>
        <w:t>Забезпечити</w:t>
      </w:r>
      <w:proofErr w:type="spellEnd"/>
      <w:r>
        <w:rPr>
          <w:rFonts w:eastAsia="Times New Roman"/>
        </w:rPr>
        <w:t xml:space="preserve"> поставку товару, </w:t>
      </w:r>
      <w:proofErr w:type="spellStart"/>
      <w:r>
        <w:rPr>
          <w:rFonts w:eastAsia="Times New Roman"/>
        </w:rPr>
        <w:t>якість</w:t>
      </w:r>
      <w:proofErr w:type="spellEnd"/>
      <w:r>
        <w:rPr>
          <w:rFonts w:eastAsia="Times New Roman"/>
        </w:rPr>
        <w:t xml:space="preserve"> </w:t>
      </w:r>
      <w:proofErr w:type="spellStart"/>
      <w:r>
        <w:rPr>
          <w:rFonts w:eastAsia="Times New Roman"/>
        </w:rPr>
        <w:t>якого</w:t>
      </w:r>
      <w:proofErr w:type="spellEnd"/>
      <w:r>
        <w:rPr>
          <w:rFonts w:eastAsia="Times New Roman"/>
        </w:rPr>
        <w:t xml:space="preserve"> </w:t>
      </w:r>
      <w:proofErr w:type="spellStart"/>
      <w:r>
        <w:rPr>
          <w:rFonts w:eastAsia="Times New Roman"/>
        </w:rPr>
        <w:t>відповідає</w:t>
      </w:r>
      <w:proofErr w:type="spellEnd"/>
      <w:r>
        <w:rPr>
          <w:rFonts w:eastAsia="Times New Roman"/>
        </w:rPr>
        <w:t xml:space="preserve"> </w:t>
      </w:r>
      <w:proofErr w:type="spellStart"/>
      <w:r>
        <w:rPr>
          <w:rFonts w:eastAsia="Times New Roman"/>
        </w:rPr>
        <w:t>умовам</w:t>
      </w:r>
      <w:proofErr w:type="spellEnd"/>
      <w:r>
        <w:rPr>
          <w:rFonts w:eastAsia="Times New Roman"/>
        </w:rPr>
        <w:t xml:space="preserve">, </w:t>
      </w:r>
      <w:proofErr w:type="spellStart"/>
      <w:r>
        <w:rPr>
          <w:rFonts w:eastAsia="Times New Roman"/>
        </w:rPr>
        <w:t>установленим</w:t>
      </w:r>
      <w:proofErr w:type="spellEnd"/>
      <w:r>
        <w:rPr>
          <w:rFonts w:eastAsia="Times New Roman"/>
        </w:rPr>
        <w:t xml:space="preserve"> </w:t>
      </w:r>
      <w:r>
        <w:rPr>
          <w:rFonts w:eastAsia="Times New Roman"/>
          <w:lang w:val="uk-UA"/>
        </w:rPr>
        <w:t>цим</w:t>
      </w:r>
      <w:r>
        <w:rPr>
          <w:rFonts w:eastAsia="Times New Roman"/>
        </w:rPr>
        <w:t xml:space="preserve"> Договор</w:t>
      </w:r>
      <w:proofErr w:type="spellStart"/>
      <w:r>
        <w:rPr>
          <w:rFonts w:eastAsia="Times New Roman"/>
          <w:lang w:val="uk-UA"/>
        </w:rPr>
        <w:t>ом</w:t>
      </w:r>
      <w:proofErr w:type="spellEnd"/>
      <w:r>
        <w:rPr>
          <w:rFonts w:eastAsia="Times New Roman"/>
          <w:lang w:val="uk-UA"/>
        </w:rPr>
        <w:t xml:space="preserve"> та додатками</w:t>
      </w:r>
      <w:r>
        <w:rPr>
          <w:rFonts w:eastAsia="Times New Roman"/>
        </w:rPr>
        <w:t xml:space="preserve">; </w:t>
      </w:r>
    </w:p>
    <w:p w:rsidR="005841D8" w:rsidRDefault="005841D8" w:rsidP="005841D8">
      <w:pPr>
        <w:jc w:val="both"/>
        <w:rPr>
          <w:rFonts w:eastAsia="Times New Roman"/>
          <w:lang w:val="uk-UA"/>
        </w:rPr>
      </w:pPr>
      <w:r>
        <w:rPr>
          <w:rFonts w:eastAsia="Times New Roman"/>
          <w:lang w:val="uk-UA"/>
        </w:rPr>
        <w:t>6.3.3. Інші обов’язки, що передбачені у даному Договорі та його додатках.</w:t>
      </w:r>
    </w:p>
    <w:p w:rsidR="005841D8" w:rsidRDefault="005841D8" w:rsidP="005841D8">
      <w:pPr>
        <w:jc w:val="both"/>
        <w:rPr>
          <w:rFonts w:eastAsia="Times New Roman"/>
        </w:rPr>
      </w:pPr>
      <w:r>
        <w:rPr>
          <w:rFonts w:eastAsia="Times New Roman"/>
        </w:rPr>
        <w:t xml:space="preserve">6.4. </w:t>
      </w:r>
      <w:proofErr w:type="spellStart"/>
      <w:r>
        <w:rPr>
          <w:rFonts w:eastAsia="Times New Roman"/>
          <w:lang w:val="uk-UA"/>
        </w:rPr>
        <w:t>Постачаль</w:t>
      </w:r>
      <w:proofErr w:type="spellEnd"/>
      <w:r>
        <w:rPr>
          <w:rFonts w:eastAsia="Times New Roman"/>
        </w:rPr>
        <w:t xml:space="preserve">ник </w:t>
      </w:r>
      <w:proofErr w:type="spellStart"/>
      <w:r>
        <w:rPr>
          <w:rFonts w:eastAsia="Times New Roman"/>
        </w:rPr>
        <w:t>має</w:t>
      </w:r>
      <w:proofErr w:type="spellEnd"/>
      <w:r>
        <w:rPr>
          <w:rFonts w:eastAsia="Times New Roman"/>
        </w:rPr>
        <w:t xml:space="preserve"> право: </w:t>
      </w:r>
    </w:p>
    <w:p w:rsidR="005841D8" w:rsidRDefault="005841D8" w:rsidP="005841D8">
      <w:pPr>
        <w:jc w:val="both"/>
        <w:rPr>
          <w:rFonts w:eastAsia="Times New Roman"/>
        </w:rPr>
      </w:pPr>
      <w:r>
        <w:rPr>
          <w:rFonts w:eastAsia="Times New Roman"/>
        </w:rPr>
        <w:t xml:space="preserve">6.4.1. </w:t>
      </w:r>
      <w:proofErr w:type="spellStart"/>
      <w:r>
        <w:rPr>
          <w:rFonts w:eastAsia="Times New Roman"/>
        </w:rPr>
        <w:t>Своєчасно</w:t>
      </w:r>
      <w:proofErr w:type="spellEnd"/>
      <w:r>
        <w:rPr>
          <w:rFonts w:eastAsia="Times New Roman"/>
        </w:rPr>
        <w:t xml:space="preserve"> та в </w:t>
      </w:r>
      <w:proofErr w:type="spellStart"/>
      <w:r>
        <w:rPr>
          <w:rFonts w:eastAsia="Times New Roman"/>
        </w:rPr>
        <w:t>повному</w:t>
      </w:r>
      <w:proofErr w:type="spellEnd"/>
      <w:r>
        <w:rPr>
          <w:rFonts w:eastAsia="Times New Roman"/>
        </w:rPr>
        <w:t xml:space="preserve"> </w:t>
      </w:r>
      <w:proofErr w:type="spellStart"/>
      <w:r>
        <w:rPr>
          <w:rFonts w:eastAsia="Times New Roman"/>
        </w:rPr>
        <w:t>обсязі</w:t>
      </w:r>
      <w:proofErr w:type="spellEnd"/>
      <w:r>
        <w:rPr>
          <w:rFonts w:eastAsia="Times New Roman"/>
        </w:rPr>
        <w:t xml:space="preserve"> </w:t>
      </w:r>
      <w:proofErr w:type="spellStart"/>
      <w:r>
        <w:rPr>
          <w:rFonts w:eastAsia="Times New Roman"/>
        </w:rPr>
        <w:t>отримувати</w:t>
      </w:r>
      <w:proofErr w:type="spellEnd"/>
      <w:r>
        <w:rPr>
          <w:rFonts w:eastAsia="Times New Roman"/>
        </w:rPr>
        <w:t xml:space="preserve"> плату за </w:t>
      </w:r>
      <w:proofErr w:type="spellStart"/>
      <w:r>
        <w:rPr>
          <w:rFonts w:eastAsia="Times New Roman"/>
        </w:rPr>
        <w:t>поставлені</w:t>
      </w:r>
      <w:proofErr w:type="spellEnd"/>
      <w:r>
        <w:rPr>
          <w:rFonts w:eastAsia="Times New Roman"/>
        </w:rPr>
        <w:t xml:space="preserve"> </w:t>
      </w:r>
      <w:proofErr w:type="spellStart"/>
      <w:r>
        <w:rPr>
          <w:rFonts w:eastAsia="Times New Roman"/>
        </w:rPr>
        <w:t>товари</w:t>
      </w:r>
      <w:proofErr w:type="spellEnd"/>
      <w:r>
        <w:rPr>
          <w:rFonts w:eastAsia="Times New Roman"/>
        </w:rPr>
        <w:t xml:space="preserve">; </w:t>
      </w:r>
    </w:p>
    <w:p w:rsidR="005841D8" w:rsidRDefault="005841D8" w:rsidP="005841D8">
      <w:pPr>
        <w:jc w:val="both"/>
        <w:rPr>
          <w:rFonts w:eastAsia="Times New Roman"/>
          <w:lang w:val="uk-UA"/>
        </w:rPr>
      </w:pPr>
      <w:r>
        <w:rPr>
          <w:rFonts w:eastAsia="Times New Roman"/>
        </w:rPr>
        <w:lastRenderedPageBreak/>
        <w:t xml:space="preserve">6.4.2. У </w:t>
      </w:r>
      <w:proofErr w:type="spellStart"/>
      <w:r>
        <w:rPr>
          <w:rFonts w:eastAsia="Times New Roman"/>
        </w:rPr>
        <w:t>разі</w:t>
      </w:r>
      <w:proofErr w:type="spellEnd"/>
      <w:r>
        <w:rPr>
          <w:rFonts w:eastAsia="Times New Roman"/>
        </w:rPr>
        <w:t xml:space="preserve"> </w:t>
      </w:r>
      <w:proofErr w:type="spellStart"/>
      <w:r>
        <w:rPr>
          <w:rFonts w:eastAsia="Times New Roman"/>
        </w:rPr>
        <w:t>невиконання</w:t>
      </w:r>
      <w:proofErr w:type="spellEnd"/>
      <w:r>
        <w:rPr>
          <w:rFonts w:eastAsia="Times New Roman"/>
        </w:rPr>
        <w:t xml:space="preserve"> </w:t>
      </w:r>
      <w:proofErr w:type="spellStart"/>
      <w:r>
        <w:rPr>
          <w:rFonts w:eastAsia="Times New Roman"/>
        </w:rPr>
        <w:t>зобов'язань</w:t>
      </w:r>
      <w:proofErr w:type="spellEnd"/>
      <w:r>
        <w:rPr>
          <w:rFonts w:eastAsia="Times New Roman"/>
        </w:rPr>
        <w:t xml:space="preserve"> </w:t>
      </w:r>
      <w:proofErr w:type="spellStart"/>
      <w:r>
        <w:rPr>
          <w:rFonts w:eastAsia="Times New Roman"/>
        </w:rPr>
        <w:t>Замовником</w:t>
      </w:r>
      <w:proofErr w:type="spellEnd"/>
      <w:r>
        <w:rPr>
          <w:rFonts w:eastAsia="Times New Roman"/>
        </w:rPr>
        <w:t xml:space="preserve">, </w:t>
      </w:r>
      <w:proofErr w:type="spellStart"/>
      <w:r>
        <w:rPr>
          <w:rFonts w:eastAsia="Times New Roman"/>
          <w:lang w:val="uk-UA"/>
        </w:rPr>
        <w:t>Постачаль</w:t>
      </w:r>
      <w:proofErr w:type="spellEnd"/>
      <w:r>
        <w:rPr>
          <w:rFonts w:eastAsia="Times New Roman"/>
        </w:rPr>
        <w:t xml:space="preserve">ник </w:t>
      </w:r>
      <w:proofErr w:type="spellStart"/>
      <w:r>
        <w:rPr>
          <w:rFonts w:eastAsia="Times New Roman"/>
        </w:rPr>
        <w:t>має</w:t>
      </w:r>
      <w:proofErr w:type="spellEnd"/>
      <w:r>
        <w:rPr>
          <w:rFonts w:eastAsia="Times New Roman"/>
        </w:rPr>
        <w:t xml:space="preserve"> право </w:t>
      </w:r>
      <w:proofErr w:type="spellStart"/>
      <w:r>
        <w:rPr>
          <w:rFonts w:eastAsia="Times New Roman"/>
        </w:rPr>
        <w:t>достроково</w:t>
      </w:r>
      <w:proofErr w:type="spellEnd"/>
      <w:r>
        <w:rPr>
          <w:rFonts w:eastAsia="Times New Roman"/>
        </w:rPr>
        <w:t xml:space="preserve"> </w:t>
      </w:r>
      <w:proofErr w:type="spellStart"/>
      <w:r>
        <w:rPr>
          <w:rFonts w:eastAsia="Times New Roman"/>
        </w:rPr>
        <w:t>розірвати</w:t>
      </w:r>
      <w:proofErr w:type="spellEnd"/>
      <w:r>
        <w:rPr>
          <w:rFonts w:eastAsia="Times New Roman"/>
        </w:rPr>
        <w:t xml:space="preserve"> </w:t>
      </w:r>
      <w:proofErr w:type="spellStart"/>
      <w:r>
        <w:rPr>
          <w:rFonts w:eastAsia="Times New Roman"/>
        </w:rPr>
        <w:t>цей</w:t>
      </w:r>
      <w:proofErr w:type="spellEnd"/>
      <w:r>
        <w:rPr>
          <w:rFonts w:eastAsia="Times New Roman"/>
        </w:rPr>
        <w:t xml:space="preserve"> </w:t>
      </w:r>
      <w:proofErr w:type="spellStart"/>
      <w:r>
        <w:rPr>
          <w:rFonts w:eastAsia="Times New Roman"/>
        </w:rPr>
        <w:t>Договір</w:t>
      </w:r>
      <w:proofErr w:type="spellEnd"/>
      <w:r>
        <w:rPr>
          <w:rFonts w:eastAsia="Times New Roman"/>
        </w:rPr>
        <w:t xml:space="preserve">, </w:t>
      </w:r>
      <w:proofErr w:type="spellStart"/>
      <w:r>
        <w:rPr>
          <w:rFonts w:eastAsia="Times New Roman"/>
        </w:rPr>
        <w:t>повідомивши</w:t>
      </w:r>
      <w:proofErr w:type="spellEnd"/>
      <w:r>
        <w:rPr>
          <w:rFonts w:eastAsia="Times New Roman"/>
        </w:rPr>
        <w:t xml:space="preserve"> про </w:t>
      </w:r>
      <w:proofErr w:type="spellStart"/>
      <w:r>
        <w:rPr>
          <w:rFonts w:eastAsia="Times New Roman"/>
        </w:rPr>
        <w:t>це</w:t>
      </w:r>
      <w:proofErr w:type="spellEnd"/>
      <w:r>
        <w:rPr>
          <w:rFonts w:eastAsia="Times New Roman"/>
        </w:rPr>
        <w:t xml:space="preserve"> </w:t>
      </w:r>
      <w:proofErr w:type="spellStart"/>
      <w:r>
        <w:rPr>
          <w:rFonts w:eastAsia="Times New Roman"/>
        </w:rPr>
        <w:t>Замовника</w:t>
      </w:r>
      <w:proofErr w:type="spellEnd"/>
      <w:r>
        <w:rPr>
          <w:rFonts w:eastAsia="Times New Roman"/>
        </w:rPr>
        <w:t xml:space="preserve"> у </w:t>
      </w:r>
      <w:proofErr w:type="spellStart"/>
      <w:r>
        <w:rPr>
          <w:rFonts w:eastAsia="Times New Roman"/>
        </w:rPr>
        <w:t>місячний</w:t>
      </w:r>
      <w:proofErr w:type="spellEnd"/>
      <w:r>
        <w:rPr>
          <w:rFonts w:eastAsia="Times New Roman"/>
        </w:rPr>
        <w:t xml:space="preserve"> строк.</w:t>
      </w:r>
      <w:r>
        <w:rPr>
          <w:rFonts w:eastAsia="Times New Roman"/>
          <w:lang w:val="uk-UA"/>
        </w:rPr>
        <w:t xml:space="preserve"> </w:t>
      </w:r>
    </w:p>
    <w:p w:rsidR="005841D8" w:rsidRDefault="005841D8" w:rsidP="005841D8">
      <w:pPr>
        <w:jc w:val="both"/>
        <w:rPr>
          <w:rFonts w:eastAsia="Times New Roman"/>
          <w:lang w:val="uk-UA"/>
        </w:rPr>
      </w:pPr>
      <w:r>
        <w:rPr>
          <w:rFonts w:eastAsia="Times New Roman"/>
          <w:lang w:val="uk-UA"/>
        </w:rPr>
        <w:t>6.5. Постачальник гарантує:</w:t>
      </w:r>
    </w:p>
    <w:p w:rsidR="005841D8" w:rsidRDefault="005841D8" w:rsidP="005841D8">
      <w:pPr>
        <w:widowControl w:val="0"/>
        <w:shd w:val="clear" w:color="auto" w:fill="FFFFFF"/>
        <w:ind w:firstLine="709"/>
        <w:jc w:val="both"/>
      </w:pPr>
      <w:r>
        <w:rPr>
          <w:lang w:val="uk-UA"/>
        </w:rPr>
        <w:t xml:space="preserve">- </w:t>
      </w:r>
      <w:proofErr w:type="spellStart"/>
      <w:r>
        <w:t>Постачальник</w:t>
      </w:r>
      <w:proofErr w:type="spellEnd"/>
      <w:r>
        <w:t xml:space="preserve"> </w:t>
      </w:r>
      <w:proofErr w:type="spellStart"/>
      <w:r>
        <w:t>несе</w:t>
      </w:r>
      <w:proofErr w:type="spellEnd"/>
      <w:r>
        <w:t xml:space="preserve"> </w:t>
      </w:r>
      <w:proofErr w:type="spellStart"/>
      <w:r>
        <w:t>повну</w:t>
      </w:r>
      <w:proofErr w:type="spellEnd"/>
      <w:r>
        <w:t xml:space="preserve"> </w:t>
      </w:r>
      <w:proofErr w:type="spellStart"/>
      <w:r>
        <w:t>відповідальність</w:t>
      </w:r>
      <w:proofErr w:type="spellEnd"/>
      <w:r>
        <w:t xml:space="preserve"> за </w:t>
      </w:r>
      <w:proofErr w:type="spellStart"/>
      <w:r>
        <w:t>дотримання</w:t>
      </w:r>
      <w:proofErr w:type="spellEnd"/>
      <w:r>
        <w:t xml:space="preserve"> </w:t>
      </w:r>
      <w:proofErr w:type="spellStart"/>
      <w:r>
        <w:t>встановлених</w:t>
      </w:r>
      <w:proofErr w:type="spellEnd"/>
      <w:r>
        <w:t xml:space="preserve"> </w:t>
      </w:r>
      <w:proofErr w:type="spellStart"/>
      <w:r>
        <w:t>законодавством</w:t>
      </w:r>
      <w:proofErr w:type="spellEnd"/>
      <w:r>
        <w:t xml:space="preserve"> </w:t>
      </w:r>
      <w:proofErr w:type="spellStart"/>
      <w:r>
        <w:t>України</w:t>
      </w:r>
      <w:proofErr w:type="spellEnd"/>
      <w:r>
        <w:t xml:space="preserve"> </w:t>
      </w:r>
      <w:proofErr w:type="spellStart"/>
      <w:r>
        <w:t>обмежень</w:t>
      </w:r>
      <w:proofErr w:type="spellEnd"/>
      <w:r>
        <w:t xml:space="preserve"> </w:t>
      </w:r>
      <w:proofErr w:type="spellStart"/>
      <w:r>
        <w:t>щодо</w:t>
      </w:r>
      <w:proofErr w:type="spellEnd"/>
      <w:r>
        <w:t xml:space="preserve"> </w:t>
      </w:r>
      <w:proofErr w:type="spellStart"/>
      <w:r>
        <w:t>ввезення</w:t>
      </w:r>
      <w:proofErr w:type="spellEnd"/>
      <w:r>
        <w:t xml:space="preserve"> </w:t>
      </w:r>
      <w:proofErr w:type="spellStart"/>
      <w:r>
        <w:t>товарів</w:t>
      </w:r>
      <w:proofErr w:type="spellEnd"/>
      <w:r>
        <w:t xml:space="preserve"> на </w:t>
      </w:r>
      <w:proofErr w:type="spellStart"/>
      <w:r>
        <w:t>митну</w:t>
      </w:r>
      <w:proofErr w:type="spellEnd"/>
      <w:r>
        <w:t xml:space="preserve"> </w:t>
      </w:r>
      <w:proofErr w:type="spellStart"/>
      <w:r>
        <w:t>територію</w:t>
      </w:r>
      <w:proofErr w:type="spellEnd"/>
      <w:r>
        <w:t xml:space="preserve"> </w:t>
      </w:r>
      <w:proofErr w:type="spellStart"/>
      <w:r>
        <w:t>України</w:t>
      </w:r>
      <w:proofErr w:type="spellEnd"/>
      <w:r>
        <w:t xml:space="preserve">, у тому </w:t>
      </w:r>
      <w:proofErr w:type="spellStart"/>
      <w:r>
        <w:t>числі</w:t>
      </w:r>
      <w:proofErr w:type="spellEnd"/>
      <w:r>
        <w:t xml:space="preserve"> </w:t>
      </w:r>
      <w:proofErr w:type="spellStart"/>
      <w:r>
        <w:t>обмежень</w:t>
      </w:r>
      <w:proofErr w:type="spellEnd"/>
      <w:r>
        <w:t xml:space="preserve">, </w:t>
      </w:r>
      <w:proofErr w:type="spellStart"/>
      <w:r>
        <w:t>встановлених</w:t>
      </w:r>
      <w:proofErr w:type="spellEnd"/>
      <w:r>
        <w:t xml:space="preserve"> постановами </w:t>
      </w:r>
      <w:proofErr w:type="spellStart"/>
      <w:r>
        <w:t>Кабінету</w:t>
      </w:r>
      <w:proofErr w:type="spellEnd"/>
      <w:r>
        <w:t xml:space="preserve"> </w:t>
      </w:r>
      <w:proofErr w:type="spellStart"/>
      <w:r>
        <w:t>Міністрів</w:t>
      </w:r>
      <w:proofErr w:type="spellEnd"/>
      <w:r>
        <w:t xml:space="preserve"> </w:t>
      </w:r>
      <w:proofErr w:type="spellStart"/>
      <w:r>
        <w:t>України</w:t>
      </w:r>
      <w:proofErr w:type="spellEnd"/>
      <w:r>
        <w:t xml:space="preserve"> </w:t>
      </w:r>
      <w:proofErr w:type="spellStart"/>
      <w:r>
        <w:rPr>
          <w:bCs/>
        </w:rPr>
        <w:t>від</w:t>
      </w:r>
      <w:proofErr w:type="spellEnd"/>
      <w:r>
        <w:rPr>
          <w:bCs/>
        </w:rPr>
        <w:t xml:space="preserve"> 09.04.2022 № 426 «Про </w:t>
      </w:r>
      <w:proofErr w:type="spellStart"/>
      <w:r>
        <w:rPr>
          <w:bCs/>
        </w:rPr>
        <w:t>застосування</w:t>
      </w:r>
      <w:proofErr w:type="spellEnd"/>
      <w:r>
        <w:rPr>
          <w:bCs/>
        </w:rPr>
        <w:t xml:space="preserve"> заборони </w:t>
      </w:r>
      <w:proofErr w:type="spellStart"/>
      <w:r>
        <w:rPr>
          <w:bCs/>
        </w:rPr>
        <w:t>ввезення</w:t>
      </w:r>
      <w:proofErr w:type="spellEnd"/>
      <w:r>
        <w:rPr>
          <w:bCs/>
        </w:rPr>
        <w:t xml:space="preserve"> </w:t>
      </w:r>
      <w:proofErr w:type="spellStart"/>
      <w:r>
        <w:rPr>
          <w:bCs/>
        </w:rPr>
        <w:t>товарів</w:t>
      </w:r>
      <w:proofErr w:type="spellEnd"/>
      <w:r>
        <w:rPr>
          <w:bCs/>
        </w:rPr>
        <w:t xml:space="preserve"> з </w:t>
      </w:r>
      <w:proofErr w:type="spellStart"/>
      <w:r>
        <w:rPr>
          <w:bCs/>
        </w:rPr>
        <w:t>Російської</w:t>
      </w:r>
      <w:proofErr w:type="spellEnd"/>
      <w:r>
        <w:rPr>
          <w:bCs/>
        </w:rPr>
        <w:t xml:space="preserve"> </w:t>
      </w:r>
      <w:proofErr w:type="spellStart"/>
      <w:r>
        <w:rPr>
          <w:bCs/>
        </w:rPr>
        <w:t>Федерації</w:t>
      </w:r>
      <w:proofErr w:type="spellEnd"/>
      <w:r>
        <w:rPr>
          <w:bCs/>
        </w:rPr>
        <w:t xml:space="preserve">» та </w:t>
      </w:r>
      <w:proofErr w:type="spellStart"/>
      <w:r>
        <w:rPr>
          <w:bCs/>
        </w:rPr>
        <w:t>від</w:t>
      </w:r>
      <w:proofErr w:type="spellEnd"/>
      <w:r>
        <w:rPr>
          <w:bCs/>
        </w:rPr>
        <w:t xml:space="preserve"> 30.12.2015 № 1147</w:t>
      </w:r>
      <w:r>
        <w:t xml:space="preserve"> «Про </w:t>
      </w:r>
      <w:proofErr w:type="spellStart"/>
      <w:r>
        <w:t>заборону</w:t>
      </w:r>
      <w:proofErr w:type="spellEnd"/>
      <w:r>
        <w:t xml:space="preserve"> </w:t>
      </w:r>
      <w:proofErr w:type="spellStart"/>
      <w:r>
        <w:t>ввезення</w:t>
      </w:r>
      <w:proofErr w:type="spellEnd"/>
      <w:r>
        <w:t xml:space="preserve"> на </w:t>
      </w:r>
      <w:proofErr w:type="spellStart"/>
      <w:r>
        <w:t>митну</w:t>
      </w:r>
      <w:proofErr w:type="spellEnd"/>
      <w:r>
        <w:t xml:space="preserve"> </w:t>
      </w:r>
      <w:proofErr w:type="spellStart"/>
      <w:r>
        <w:t>територію</w:t>
      </w:r>
      <w:proofErr w:type="spellEnd"/>
      <w:r>
        <w:t xml:space="preserve"> </w:t>
      </w:r>
      <w:proofErr w:type="spellStart"/>
      <w:r>
        <w:t>України</w:t>
      </w:r>
      <w:proofErr w:type="spellEnd"/>
      <w:r>
        <w:t xml:space="preserve"> </w:t>
      </w:r>
      <w:proofErr w:type="spellStart"/>
      <w:r>
        <w:t>товарів</w:t>
      </w:r>
      <w:proofErr w:type="spellEnd"/>
      <w:r>
        <w:t xml:space="preserve">, </w:t>
      </w:r>
      <w:proofErr w:type="spellStart"/>
      <w:r>
        <w:t>що</w:t>
      </w:r>
      <w:proofErr w:type="spellEnd"/>
      <w:r>
        <w:t xml:space="preserve"> </w:t>
      </w:r>
      <w:proofErr w:type="spellStart"/>
      <w:r>
        <w:t>походять</w:t>
      </w:r>
      <w:proofErr w:type="spellEnd"/>
      <w:r>
        <w:t xml:space="preserve"> з </w:t>
      </w:r>
      <w:proofErr w:type="spellStart"/>
      <w:r>
        <w:t>Російської</w:t>
      </w:r>
      <w:proofErr w:type="spellEnd"/>
      <w:r>
        <w:t xml:space="preserve"> </w:t>
      </w:r>
      <w:proofErr w:type="spellStart"/>
      <w:r>
        <w:t>Федерації</w:t>
      </w:r>
      <w:proofErr w:type="spellEnd"/>
      <w:r>
        <w:t>».</w:t>
      </w:r>
    </w:p>
    <w:p w:rsidR="005841D8" w:rsidRPr="007A5646" w:rsidRDefault="005841D8" w:rsidP="005841D8">
      <w:pPr>
        <w:pStyle w:val="a6"/>
        <w:ind w:firstLine="708"/>
        <w:jc w:val="both"/>
        <w:rPr>
          <w:rFonts w:ascii="Times New Roman" w:hAnsi="Times New Roman"/>
          <w:i/>
        </w:rPr>
      </w:pPr>
      <w:r w:rsidRPr="007A5646">
        <w:rPr>
          <w:rFonts w:ascii="Times New Roman" w:hAnsi="Times New Roman"/>
          <w:i/>
        </w:rPr>
        <w:t xml:space="preserve">- Постачальник </w:t>
      </w:r>
      <w:r w:rsidRPr="007A5646">
        <w:rPr>
          <w:rFonts w:ascii="Times New Roman" w:hAnsi="Times New Roman"/>
          <w:b/>
          <w:bCs/>
          <w:i/>
        </w:rPr>
        <w:t>гарантує,</w:t>
      </w:r>
      <w:r w:rsidRPr="007A5646">
        <w:rPr>
          <w:rFonts w:ascii="Times New Roman" w:hAnsi="Times New Roman"/>
          <w:i/>
        </w:rPr>
        <w:t xml:space="preserve"> що за цим договором він не буде пропонувати замовнику до постачання товар, походження з російської федерації та/або ввезений на митну територію з російської федерації.</w:t>
      </w:r>
    </w:p>
    <w:p w:rsidR="005841D8" w:rsidRPr="007A5646" w:rsidRDefault="005841D8" w:rsidP="005841D8">
      <w:pPr>
        <w:pStyle w:val="a8"/>
        <w:tabs>
          <w:tab w:val="left" w:pos="446"/>
        </w:tabs>
        <w:spacing w:after="0" w:line="240" w:lineRule="auto"/>
        <w:ind w:left="0" w:firstLine="851"/>
        <w:jc w:val="both"/>
        <w:rPr>
          <w:rFonts w:ascii="Times New Roman" w:eastAsia="Calibri" w:hAnsi="Times New Roman"/>
          <w:i/>
          <w:sz w:val="24"/>
          <w:szCs w:val="24"/>
        </w:rPr>
      </w:pPr>
      <w:r w:rsidRPr="007A5646">
        <w:rPr>
          <w:i/>
          <w:sz w:val="24"/>
          <w:szCs w:val="24"/>
        </w:rPr>
        <w:t xml:space="preserve">- Постачальник </w:t>
      </w:r>
      <w:r w:rsidRPr="007A5646">
        <w:rPr>
          <w:b/>
          <w:bCs/>
          <w:i/>
          <w:sz w:val="24"/>
          <w:szCs w:val="24"/>
        </w:rPr>
        <w:t>гарантує,</w:t>
      </w:r>
      <w:r w:rsidRPr="007A5646">
        <w:rPr>
          <w:i/>
          <w:sz w:val="24"/>
          <w:szCs w:val="24"/>
        </w:rPr>
        <w:t xml:space="preserve"> що він не підпадає під заборону, передбачену </w:t>
      </w:r>
      <w:r w:rsidRPr="007A5646">
        <w:rPr>
          <w:rFonts w:eastAsia="Calibri"/>
          <w:i/>
          <w:sz w:val="24"/>
          <w:szCs w:val="24"/>
        </w:rPr>
        <w:t xml:space="preserve">постановою Кабінету Міністрів України </w:t>
      </w:r>
      <w:r w:rsidRPr="007A5646">
        <w:rPr>
          <w:rFonts w:eastAsia="Calibri"/>
          <w:bCs/>
          <w:i/>
          <w:sz w:val="24"/>
          <w:szCs w:val="24"/>
        </w:rPr>
        <w:t>від 03.03.2022 № 187</w:t>
      </w:r>
      <w:r w:rsidRPr="007A5646">
        <w:rPr>
          <w:rFonts w:eastAsia="Calibri"/>
          <w:i/>
          <w:sz w:val="24"/>
          <w:szCs w:val="24"/>
        </w:rPr>
        <w:t>«Про забезпечення захисту національних інтересів за майбутніми позовами держави Україна у зв’язку з військовою агресією Російської Федерації».</w:t>
      </w:r>
    </w:p>
    <w:p w:rsidR="005841D8" w:rsidRDefault="005841D8" w:rsidP="005841D8">
      <w:pPr>
        <w:pStyle w:val="a8"/>
        <w:tabs>
          <w:tab w:val="left" w:pos="446"/>
        </w:tabs>
        <w:spacing w:after="0" w:line="240" w:lineRule="auto"/>
        <w:ind w:left="0" w:firstLine="851"/>
        <w:jc w:val="center"/>
        <w:rPr>
          <w:rFonts w:eastAsia="Times New Roman"/>
          <w:sz w:val="24"/>
          <w:szCs w:val="24"/>
          <w:lang w:val="uk-UA"/>
        </w:rPr>
      </w:pPr>
      <w:r>
        <w:rPr>
          <w:b/>
          <w:sz w:val="24"/>
          <w:szCs w:val="24"/>
        </w:rPr>
        <w:t>VII. Відповідальність Сторін</w:t>
      </w:r>
    </w:p>
    <w:tbl>
      <w:tblPr>
        <w:tblW w:w="10350" w:type="dxa"/>
        <w:jc w:val="center"/>
        <w:tblLayout w:type="fixed"/>
        <w:tblLook w:val="04A0" w:firstRow="1" w:lastRow="0" w:firstColumn="1" w:lastColumn="0" w:noHBand="0" w:noVBand="1"/>
      </w:tblPr>
      <w:tblGrid>
        <w:gridCol w:w="10350"/>
      </w:tblGrid>
      <w:tr w:rsidR="005841D8" w:rsidTr="005841D8">
        <w:trPr>
          <w:jc w:val="center"/>
        </w:trPr>
        <w:tc>
          <w:tcPr>
            <w:tcW w:w="10353" w:type="dxa"/>
            <w:tcMar>
              <w:top w:w="15" w:type="dxa"/>
              <w:left w:w="15" w:type="dxa"/>
              <w:bottom w:w="15" w:type="dxa"/>
              <w:right w:w="15" w:type="dxa"/>
            </w:tcMar>
            <w:vAlign w:val="center"/>
            <w:hideMark/>
          </w:tcPr>
          <w:p w:rsidR="005841D8" w:rsidRDefault="005841D8">
            <w:pPr>
              <w:pStyle w:val="1"/>
              <w:widowControl w:val="0"/>
              <w:jc w:val="both"/>
              <w:rPr>
                <w:rFonts w:ascii="Times New Roman" w:hAnsi="Times New Roman" w:cs="Times New Roman"/>
              </w:rPr>
            </w:pPr>
            <w:r>
              <w:rPr>
                <w:rFonts w:ascii="Times New Roman" w:hAnsi="Times New Roman" w:cs="Times New Roman"/>
                <w:sz w:val="22"/>
                <w:szCs w:val="22"/>
              </w:rPr>
              <w:t>7.1</w:t>
            </w:r>
            <w:r>
              <w:rPr>
                <w:rFonts w:ascii="Times New Roman" w:hAnsi="Times New Roman" w:cs="Times New Roman"/>
              </w:rPr>
              <w:t xml:space="preserve">. За невиконання, часткове невиконання або несвоєчасне чи неналежне виконання будь-яких зобов’язань за цим договором сторони несуть відповідальність згідно чинного законодавства та Договору. </w:t>
            </w:r>
          </w:p>
          <w:p w:rsidR="005841D8" w:rsidRDefault="005841D8">
            <w:pPr>
              <w:pStyle w:val="a6"/>
              <w:shd w:val="clear" w:color="auto" w:fill="FFFFFF"/>
              <w:suppressAutoHyphens/>
              <w:jc w:val="both"/>
              <w:rPr>
                <w:rFonts w:ascii="Times New Roman" w:hAnsi="Times New Roman" w:cs="Times New Roman"/>
              </w:rPr>
            </w:pPr>
            <w:r>
              <w:rPr>
                <w:rFonts w:ascii="Times New Roman" w:eastAsia="Arial" w:hAnsi="Times New Roman"/>
              </w:rPr>
              <w:t xml:space="preserve">7.2. </w:t>
            </w:r>
            <w:r>
              <w:rPr>
                <w:rFonts w:ascii="Times New Roman" w:hAnsi="Times New Roman"/>
                <w:lang w:eastAsia="ru-RU"/>
              </w:rPr>
              <w:t xml:space="preserve">Сторони прийшли до взаємної згоди щодо можливості застосування </w:t>
            </w:r>
            <w:proofErr w:type="spellStart"/>
            <w:r>
              <w:rPr>
                <w:rFonts w:ascii="Times New Roman" w:hAnsi="Times New Roman"/>
                <w:lang w:eastAsia="ru-RU"/>
              </w:rPr>
              <w:t>оперативно</w:t>
            </w:r>
            <w:proofErr w:type="spellEnd"/>
            <w:r>
              <w:rPr>
                <w:rFonts w:ascii="Times New Roman" w:hAnsi="Times New Roman"/>
                <w:lang w:eastAsia="ru-RU"/>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r>
              <w:t xml:space="preserve"> </w:t>
            </w:r>
            <w:proofErr w:type="spellStart"/>
            <w:r>
              <w:rPr>
                <w:rFonts w:ascii="Times New Roman" w:hAnsi="Times New Roman"/>
              </w:rPr>
              <w:t>Оперативно</w:t>
            </w:r>
            <w:proofErr w:type="spellEnd"/>
            <w:r>
              <w:rPr>
                <w:rFonts w:ascii="Times New Roman" w:hAnsi="Times New Roman"/>
              </w:rPr>
              <w:t>-господарські санкції застосовуються незалежно від вини суб'єкта, який порушив господарське зобов'язання. Тобто підставою застосування таких санкцій є один тільки факт правопорушення господарського зобов'язання другою стороною.</w:t>
            </w:r>
          </w:p>
          <w:p w:rsidR="005841D8" w:rsidRDefault="005841D8">
            <w:pPr>
              <w:pStyle w:val="1"/>
              <w:widowControl w:val="0"/>
              <w:jc w:val="both"/>
              <w:rPr>
                <w:rFonts w:ascii="Times New Roman" w:eastAsia="Arial" w:hAnsi="Times New Roman" w:cs="Times New Roman"/>
                <w:lang w:eastAsia="ar-SA"/>
              </w:rPr>
            </w:pPr>
            <w:r>
              <w:rPr>
                <w:rFonts w:ascii="Times New Roman" w:eastAsia="Arial" w:hAnsi="Times New Roman" w:cs="Times New Roman"/>
                <w:lang w:eastAsia="ar-SA"/>
              </w:rPr>
              <w:t xml:space="preserve">7.3. За прострочення термінів поставки Товару, в тому числі якщо таке прострочення в поставці Товару стало наслідком відмови </w:t>
            </w:r>
            <w:r>
              <w:rPr>
                <w:rFonts w:ascii="Times New Roman" w:hAnsi="Times New Roman" w:cs="Times New Roman"/>
              </w:rPr>
              <w:t>Замовник</w:t>
            </w:r>
            <w:r>
              <w:rPr>
                <w:rFonts w:ascii="Times New Roman" w:eastAsia="Arial" w:hAnsi="Times New Roman" w:cs="Times New Roman"/>
                <w:lang w:eastAsia="ar-SA"/>
              </w:rPr>
              <w:t xml:space="preserve"> прийняти поставку Товару в порядку, що передбачений цим Договором, а також у випадку поставки Товару в кількості, якості, фасуванні відмінному, ніж зазначено в замовленні, Постачальник зобов’язаний сплатити </w:t>
            </w:r>
            <w:r>
              <w:rPr>
                <w:rFonts w:ascii="Times New Roman" w:hAnsi="Times New Roman" w:cs="Times New Roman"/>
              </w:rPr>
              <w:t>Замовнику</w:t>
            </w:r>
            <w:r>
              <w:rPr>
                <w:rFonts w:ascii="Times New Roman" w:eastAsia="Arial" w:hAnsi="Times New Roman" w:cs="Times New Roman"/>
                <w:lang w:eastAsia="ar-SA"/>
              </w:rPr>
              <w:t xml:space="preserve"> штраф в розмірі 10% від вартості партії Товару, поставка якого прострочена або поставлена з меншою кількістю, або в іншій якості, фасуванні тощо.</w:t>
            </w:r>
          </w:p>
          <w:p w:rsidR="005841D8" w:rsidRDefault="005841D8">
            <w:pPr>
              <w:pStyle w:val="1"/>
              <w:widowControl w:val="0"/>
              <w:jc w:val="both"/>
              <w:rPr>
                <w:rFonts w:ascii="Times New Roman" w:eastAsia="Arial" w:hAnsi="Times New Roman" w:cs="Times New Roman"/>
                <w:lang w:eastAsia="ar-SA"/>
              </w:rPr>
            </w:pPr>
            <w:r>
              <w:rPr>
                <w:rFonts w:ascii="Times New Roman" w:eastAsia="Arial" w:hAnsi="Times New Roman" w:cs="Times New Roman"/>
                <w:lang w:eastAsia="ar-SA"/>
              </w:rPr>
              <w:t>Сторони домовились, що санкція, передбачена цим пунктом, є договірною та в частині прострочення термінів поставки Товару застосовується за кожний день прострочення терміну поставки, що визначений Договором або передбачений у відповідному замовленні на поставку.</w:t>
            </w:r>
          </w:p>
          <w:p w:rsidR="005841D8" w:rsidRDefault="005841D8">
            <w:pPr>
              <w:pStyle w:val="1"/>
              <w:widowControl w:val="0"/>
              <w:jc w:val="both"/>
              <w:rPr>
                <w:rFonts w:ascii="Times New Roman" w:eastAsia="Arial" w:hAnsi="Times New Roman" w:cs="Times New Roman"/>
                <w:lang w:eastAsia="ar-SA"/>
              </w:rPr>
            </w:pPr>
            <w:r>
              <w:rPr>
                <w:rFonts w:ascii="Times New Roman" w:eastAsia="Arial" w:hAnsi="Times New Roman" w:cs="Times New Roman"/>
                <w:lang w:eastAsia="ar-SA"/>
              </w:rPr>
              <w:t>7.4. Сплата Стороною передбачених цим Договором штрафних санкцій не звільняє Сторону від виконання взятих на себе зобов’язань.</w:t>
            </w:r>
          </w:p>
          <w:p w:rsidR="005841D8" w:rsidRDefault="005841D8">
            <w:pPr>
              <w:pStyle w:val="1"/>
              <w:widowControl w:val="0"/>
              <w:jc w:val="both"/>
              <w:rPr>
                <w:rFonts w:ascii="Times New Roman" w:eastAsia="Arial" w:hAnsi="Times New Roman" w:cs="Times New Roman"/>
                <w:lang w:eastAsia="ar-SA"/>
              </w:rPr>
            </w:pPr>
            <w:r>
              <w:rPr>
                <w:rFonts w:ascii="Times New Roman" w:eastAsia="Arial" w:hAnsi="Times New Roman" w:cs="Times New Roman"/>
                <w:lang w:eastAsia="ar-SA"/>
              </w:rPr>
              <w:t>7.5. У випадку виникнення суперечностей, Сторони зобов’язані провести переговори для врегулювання суперечливих питань.</w:t>
            </w:r>
          </w:p>
          <w:p w:rsidR="005841D8" w:rsidRDefault="005841D8">
            <w:pPr>
              <w:pStyle w:val="1"/>
              <w:widowControl w:val="0"/>
              <w:jc w:val="both"/>
              <w:rPr>
                <w:rFonts w:ascii="Times New Roman" w:hAnsi="Times New Roman" w:cs="Times New Roman"/>
              </w:rPr>
            </w:pPr>
            <w:r>
              <w:rPr>
                <w:rFonts w:ascii="Times New Roman" w:hAnsi="Times New Roman" w:cs="Times New Roman"/>
              </w:rPr>
              <w:t>7.6. У разі затримки поставки товару Постачальник сплачує Замовнику пеню в розмірі облікової ставки НБУ від суми непоставленого товару  за кожний день затримки. Сплата штрафних санкцій не звільняє Постачальника від виконання зобов’язань за цим Договором.</w:t>
            </w:r>
          </w:p>
          <w:p w:rsidR="005841D8" w:rsidRDefault="005841D8">
            <w:pPr>
              <w:pStyle w:val="1"/>
              <w:widowControl w:val="0"/>
              <w:jc w:val="both"/>
              <w:rPr>
                <w:rFonts w:ascii="Times New Roman" w:hAnsi="Times New Roman" w:cs="Times New Roman"/>
              </w:rPr>
            </w:pPr>
            <w:r>
              <w:rPr>
                <w:rFonts w:ascii="Times New Roman" w:hAnsi="Times New Roman" w:cs="Times New Roman"/>
              </w:rPr>
              <w:t>7.7. Після підписання цього договору всі попередні переговори з ним листування , протоколи про наміри та будь-які інші усні або письмові домовленості сторін з питань , що так чи інакше стосуються цього Договору , втрачають юридичну силу , але можуть братись до уваги при тлумаченні умов цього Договору ( ст.. 188 ГКУ «Порядок зміни та розірвання господарського договору»).</w:t>
            </w:r>
          </w:p>
        </w:tc>
      </w:tr>
    </w:tbl>
    <w:p w:rsidR="005841D8" w:rsidRDefault="005841D8" w:rsidP="005841D8">
      <w:pPr>
        <w:jc w:val="center"/>
        <w:rPr>
          <w:rFonts w:eastAsia="Times New Roman"/>
          <w:lang w:val="uk-UA"/>
        </w:rPr>
      </w:pPr>
      <w:r>
        <w:rPr>
          <w:rFonts w:eastAsia="Times New Roman"/>
          <w:b/>
        </w:rPr>
        <w:t>VIII</w:t>
      </w:r>
      <w:r>
        <w:rPr>
          <w:rFonts w:eastAsia="Times New Roman"/>
          <w:b/>
          <w:lang w:val="uk-UA"/>
        </w:rPr>
        <w:t>. Обставини непереборної сили</w:t>
      </w:r>
    </w:p>
    <w:p w:rsidR="005841D8" w:rsidRDefault="005841D8" w:rsidP="005841D8">
      <w:pPr>
        <w:jc w:val="both"/>
        <w:rPr>
          <w:rFonts w:eastAsia="Times New Roman"/>
          <w:lang w:val="uk-UA"/>
        </w:rPr>
      </w:pPr>
      <w:r>
        <w:rPr>
          <w:rFonts w:eastAsia="Times New Roman"/>
          <w:lang w:val="uk-UA"/>
        </w:rPr>
        <w:lastRenderedPageBreak/>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p>
    <w:p w:rsidR="005841D8" w:rsidRDefault="005841D8" w:rsidP="005841D8">
      <w:pPr>
        <w:jc w:val="both"/>
        <w:rPr>
          <w:rFonts w:eastAsia="Times New Roman"/>
        </w:rPr>
      </w:pPr>
      <w:r>
        <w:rPr>
          <w:rFonts w:eastAsia="Times New Roman"/>
        </w:rPr>
        <w:t xml:space="preserve">8.2. Сторона, </w:t>
      </w:r>
      <w:proofErr w:type="spellStart"/>
      <w:r>
        <w:rPr>
          <w:rFonts w:eastAsia="Times New Roman"/>
        </w:rPr>
        <w:t>що</w:t>
      </w:r>
      <w:proofErr w:type="spellEnd"/>
      <w:r>
        <w:rPr>
          <w:rFonts w:eastAsia="Times New Roman"/>
        </w:rPr>
        <w:t xml:space="preserve"> не </w:t>
      </w:r>
      <w:proofErr w:type="spellStart"/>
      <w:r>
        <w:rPr>
          <w:rFonts w:eastAsia="Times New Roman"/>
        </w:rPr>
        <w:t>може</w:t>
      </w:r>
      <w:proofErr w:type="spellEnd"/>
      <w:r>
        <w:rPr>
          <w:rFonts w:eastAsia="Times New Roman"/>
        </w:rPr>
        <w:t xml:space="preserve"> </w:t>
      </w:r>
      <w:proofErr w:type="spellStart"/>
      <w:r>
        <w:rPr>
          <w:rFonts w:eastAsia="Times New Roman"/>
        </w:rPr>
        <w:t>виконувати</w:t>
      </w:r>
      <w:proofErr w:type="spellEnd"/>
      <w:r>
        <w:rPr>
          <w:rFonts w:eastAsia="Times New Roman"/>
        </w:rPr>
        <w:t xml:space="preserve"> </w:t>
      </w:r>
      <w:proofErr w:type="spellStart"/>
      <w:r>
        <w:rPr>
          <w:rFonts w:eastAsia="Times New Roman"/>
        </w:rPr>
        <w:t>зобов’язання</w:t>
      </w:r>
      <w:proofErr w:type="spellEnd"/>
      <w:r>
        <w:rPr>
          <w:rFonts w:eastAsia="Times New Roman"/>
        </w:rPr>
        <w:t xml:space="preserve"> за </w:t>
      </w:r>
      <w:proofErr w:type="spellStart"/>
      <w:r>
        <w:rPr>
          <w:rFonts w:eastAsia="Times New Roman"/>
        </w:rPr>
        <w:t>цим</w:t>
      </w:r>
      <w:proofErr w:type="spellEnd"/>
      <w:r>
        <w:rPr>
          <w:rFonts w:eastAsia="Times New Roman"/>
        </w:rPr>
        <w:t xml:space="preserve"> Договором </w:t>
      </w:r>
      <w:proofErr w:type="spellStart"/>
      <w:r>
        <w:rPr>
          <w:rFonts w:eastAsia="Times New Roman"/>
        </w:rPr>
        <w:t>унаслідок</w:t>
      </w:r>
      <w:proofErr w:type="spellEnd"/>
      <w:r>
        <w:rPr>
          <w:rFonts w:eastAsia="Times New Roman"/>
        </w:rPr>
        <w:t xml:space="preserve"> </w:t>
      </w:r>
      <w:proofErr w:type="spellStart"/>
      <w:r>
        <w:rPr>
          <w:rFonts w:eastAsia="Times New Roman"/>
        </w:rPr>
        <w:t>дії</w:t>
      </w:r>
      <w:proofErr w:type="spellEnd"/>
      <w:r>
        <w:rPr>
          <w:rFonts w:eastAsia="Times New Roman"/>
        </w:rPr>
        <w:t xml:space="preserve"> </w:t>
      </w:r>
      <w:proofErr w:type="spellStart"/>
      <w:r>
        <w:rPr>
          <w:rFonts w:eastAsia="Times New Roman"/>
        </w:rPr>
        <w:t>обставин</w:t>
      </w:r>
      <w:proofErr w:type="spellEnd"/>
      <w:r>
        <w:rPr>
          <w:rFonts w:eastAsia="Times New Roman"/>
        </w:rPr>
        <w:t xml:space="preserve"> </w:t>
      </w:r>
      <w:proofErr w:type="spellStart"/>
      <w:r>
        <w:rPr>
          <w:rFonts w:eastAsia="Times New Roman"/>
        </w:rPr>
        <w:t>непереборної</w:t>
      </w:r>
      <w:proofErr w:type="spellEnd"/>
      <w:r>
        <w:rPr>
          <w:rFonts w:eastAsia="Times New Roman"/>
        </w:rPr>
        <w:t xml:space="preserve"> </w:t>
      </w:r>
      <w:proofErr w:type="spellStart"/>
      <w:r>
        <w:rPr>
          <w:rFonts w:eastAsia="Times New Roman"/>
        </w:rPr>
        <w:t>сили</w:t>
      </w:r>
      <w:proofErr w:type="spellEnd"/>
      <w:r>
        <w:rPr>
          <w:rFonts w:eastAsia="Times New Roman"/>
        </w:rPr>
        <w:t xml:space="preserve">, повинна не </w:t>
      </w:r>
      <w:proofErr w:type="spellStart"/>
      <w:r>
        <w:rPr>
          <w:rFonts w:eastAsia="Times New Roman"/>
        </w:rPr>
        <w:t>пізніше</w:t>
      </w:r>
      <w:proofErr w:type="spellEnd"/>
      <w:r>
        <w:rPr>
          <w:rFonts w:eastAsia="Times New Roman"/>
        </w:rPr>
        <w:t xml:space="preserve"> </w:t>
      </w:r>
      <w:proofErr w:type="spellStart"/>
      <w:r>
        <w:rPr>
          <w:rFonts w:eastAsia="Times New Roman"/>
        </w:rPr>
        <w:t>ніж</w:t>
      </w:r>
      <w:proofErr w:type="spellEnd"/>
      <w:r>
        <w:rPr>
          <w:rFonts w:eastAsia="Times New Roman"/>
        </w:rPr>
        <w:t xml:space="preserve"> </w:t>
      </w:r>
      <w:proofErr w:type="spellStart"/>
      <w:r>
        <w:rPr>
          <w:rFonts w:eastAsia="Times New Roman"/>
        </w:rPr>
        <w:t>протягом</w:t>
      </w:r>
      <w:proofErr w:type="spellEnd"/>
      <w:r>
        <w:rPr>
          <w:rFonts w:eastAsia="Times New Roman"/>
        </w:rPr>
        <w:t xml:space="preserve"> 10 </w:t>
      </w:r>
      <w:proofErr w:type="spellStart"/>
      <w:r>
        <w:rPr>
          <w:rFonts w:eastAsia="Times New Roman"/>
        </w:rPr>
        <w:t>днів</w:t>
      </w:r>
      <w:proofErr w:type="spellEnd"/>
      <w:r>
        <w:rPr>
          <w:rFonts w:eastAsia="Times New Roman"/>
        </w:rPr>
        <w:t xml:space="preserve"> з моменту </w:t>
      </w:r>
      <w:proofErr w:type="spellStart"/>
      <w:r>
        <w:rPr>
          <w:rFonts w:eastAsia="Times New Roman"/>
        </w:rPr>
        <w:t>їх</w:t>
      </w:r>
      <w:proofErr w:type="spellEnd"/>
      <w:r>
        <w:rPr>
          <w:rFonts w:eastAsia="Times New Roman"/>
        </w:rPr>
        <w:t xml:space="preserve"> </w:t>
      </w:r>
      <w:proofErr w:type="spellStart"/>
      <w:r>
        <w:rPr>
          <w:rFonts w:eastAsia="Times New Roman"/>
        </w:rPr>
        <w:t>виникнення</w:t>
      </w:r>
      <w:proofErr w:type="spellEnd"/>
      <w:r>
        <w:rPr>
          <w:rFonts w:eastAsia="Times New Roman"/>
        </w:rPr>
        <w:t xml:space="preserve"> </w:t>
      </w:r>
      <w:proofErr w:type="spellStart"/>
      <w:r>
        <w:rPr>
          <w:rFonts w:eastAsia="Times New Roman"/>
        </w:rPr>
        <w:t>повідомити</w:t>
      </w:r>
      <w:proofErr w:type="spellEnd"/>
      <w:r>
        <w:rPr>
          <w:rFonts w:eastAsia="Times New Roman"/>
        </w:rPr>
        <w:t xml:space="preserve"> про </w:t>
      </w:r>
      <w:proofErr w:type="spellStart"/>
      <w:r>
        <w:rPr>
          <w:rFonts w:eastAsia="Times New Roman"/>
        </w:rPr>
        <w:t>це</w:t>
      </w:r>
      <w:proofErr w:type="spellEnd"/>
      <w:r>
        <w:rPr>
          <w:rFonts w:eastAsia="Times New Roman"/>
        </w:rPr>
        <w:t xml:space="preserve"> </w:t>
      </w:r>
      <w:proofErr w:type="spellStart"/>
      <w:r>
        <w:rPr>
          <w:rFonts w:eastAsia="Times New Roman"/>
        </w:rPr>
        <w:t>іншу</w:t>
      </w:r>
      <w:proofErr w:type="spellEnd"/>
      <w:r>
        <w:rPr>
          <w:rFonts w:eastAsia="Times New Roman"/>
        </w:rPr>
        <w:t xml:space="preserve"> Сторону у </w:t>
      </w:r>
      <w:proofErr w:type="spellStart"/>
      <w:r>
        <w:rPr>
          <w:rFonts w:eastAsia="Times New Roman"/>
        </w:rPr>
        <w:t>письмовій</w:t>
      </w:r>
      <w:proofErr w:type="spellEnd"/>
      <w:r>
        <w:rPr>
          <w:rFonts w:eastAsia="Times New Roman"/>
        </w:rPr>
        <w:t xml:space="preserve"> </w:t>
      </w:r>
      <w:proofErr w:type="spellStart"/>
      <w:r>
        <w:rPr>
          <w:rFonts w:eastAsia="Times New Roman"/>
        </w:rPr>
        <w:t>формі</w:t>
      </w:r>
      <w:proofErr w:type="spellEnd"/>
      <w:r>
        <w:rPr>
          <w:rFonts w:eastAsia="Times New Roman"/>
        </w:rPr>
        <w:t>.</w:t>
      </w:r>
    </w:p>
    <w:p w:rsidR="005841D8" w:rsidRDefault="005841D8" w:rsidP="005841D8">
      <w:pPr>
        <w:jc w:val="both"/>
        <w:rPr>
          <w:rFonts w:eastAsia="Times New Roman"/>
        </w:rPr>
      </w:pPr>
      <w:r>
        <w:rPr>
          <w:rFonts w:eastAsia="Times New Roman"/>
        </w:rPr>
        <w:t xml:space="preserve">8.3. </w:t>
      </w:r>
      <w:proofErr w:type="spellStart"/>
      <w:r>
        <w:rPr>
          <w:rFonts w:eastAsia="Times New Roman"/>
        </w:rPr>
        <w:t>Доказом</w:t>
      </w:r>
      <w:proofErr w:type="spellEnd"/>
      <w:r>
        <w:rPr>
          <w:rFonts w:eastAsia="Times New Roman"/>
        </w:rPr>
        <w:t xml:space="preserve"> </w:t>
      </w:r>
      <w:proofErr w:type="spellStart"/>
      <w:r>
        <w:rPr>
          <w:rFonts w:eastAsia="Times New Roman"/>
        </w:rPr>
        <w:t>виникнення</w:t>
      </w:r>
      <w:proofErr w:type="spellEnd"/>
      <w:r>
        <w:rPr>
          <w:rFonts w:eastAsia="Times New Roman"/>
        </w:rPr>
        <w:t xml:space="preserve"> </w:t>
      </w:r>
      <w:proofErr w:type="spellStart"/>
      <w:r>
        <w:rPr>
          <w:rFonts w:eastAsia="Times New Roman"/>
        </w:rPr>
        <w:t>обставин</w:t>
      </w:r>
      <w:proofErr w:type="spellEnd"/>
      <w:r>
        <w:rPr>
          <w:rFonts w:eastAsia="Times New Roman"/>
        </w:rPr>
        <w:t xml:space="preserve"> </w:t>
      </w:r>
      <w:proofErr w:type="spellStart"/>
      <w:r>
        <w:rPr>
          <w:rFonts w:eastAsia="Times New Roman"/>
        </w:rPr>
        <w:t>непереборної</w:t>
      </w:r>
      <w:proofErr w:type="spellEnd"/>
      <w:r>
        <w:rPr>
          <w:rFonts w:eastAsia="Times New Roman"/>
        </w:rPr>
        <w:t xml:space="preserve"> </w:t>
      </w:r>
      <w:proofErr w:type="spellStart"/>
      <w:r>
        <w:rPr>
          <w:rFonts w:eastAsia="Times New Roman"/>
        </w:rPr>
        <w:t>сили</w:t>
      </w:r>
      <w:proofErr w:type="spellEnd"/>
      <w:r>
        <w:rPr>
          <w:rFonts w:eastAsia="Times New Roman"/>
        </w:rPr>
        <w:t xml:space="preserve"> та строку </w:t>
      </w:r>
      <w:proofErr w:type="spellStart"/>
      <w:r>
        <w:rPr>
          <w:rFonts w:eastAsia="Times New Roman"/>
        </w:rPr>
        <w:t>їх</w:t>
      </w:r>
      <w:proofErr w:type="spellEnd"/>
      <w:r>
        <w:rPr>
          <w:rFonts w:eastAsia="Times New Roman"/>
        </w:rPr>
        <w:t xml:space="preserve"> </w:t>
      </w:r>
      <w:proofErr w:type="spellStart"/>
      <w:r>
        <w:rPr>
          <w:rFonts w:eastAsia="Times New Roman"/>
        </w:rPr>
        <w:t>дії</w:t>
      </w:r>
      <w:proofErr w:type="spellEnd"/>
      <w:r>
        <w:rPr>
          <w:rFonts w:eastAsia="Times New Roman"/>
        </w:rPr>
        <w:t xml:space="preserve"> є </w:t>
      </w:r>
      <w:proofErr w:type="spellStart"/>
      <w:r>
        <w:rPr>
          <w:rFonts w:eastAsia="Times New Roman"/>
        </w:rPr>
        <w:t>відповідні</w:t>
      </w:r>
      <w:proofErr w:type="spellEnd"/>
      <w:r>
        <w:rPr>
          <w:rFonts w:eastAsia="Times New Roman"/>
        </w:rPr>
        <w:t xml:space="preserve"> </w:t>
      </w:r>
      <w:proofErr w:type="spellStart"/>
      <w:r>
        <w:rPr>
          <w:rFonts w:eastAsia="Times New Roman"/>
        </w:rPr>
        <w:t>документи</w:t>
      </w:r>
      <w:proofErr w:type="spellEnd"/>
      <w:r>
        <w:rPr>
          <w:rFonts w:eastAsia="Times New Roman"/>
        </w:rPr>
        <w:t xml:space="preserve">, </w:t>
      </w:r>
      <w:proofErr w:type="spellStart"/>
      <w:r>
        <w:rPr>
          <w:rFonts w:eastAsia="Times New Roman"/>
        </w:rPr>
        <w:t>які</w:t>
      </w:r>
      <w:proofErr w:type="spellEnd"/>
      <w:r>
        <w:rPr>
          <w:rFonts w:eastAsia="Times New Roman"/>
        </w:rPr>
        <w:t xml:space="preserve"> </w:t>
      </w:r>
      <w:proofErr w:type="spellStart"/>
      <w:r>
        <w:rPr>
          <w:rFonts w:eastAsia="Times New Roman"/>
        </w:rPr>
        <w:t>видаються</w:t>
      </w:r>
      <w:proofErr w:type="spellEnd"/>
      <w:r>
        <w:rPr>
          <w:rFonts w:eastAsia="Times New Roman"/>
        </w:rPr>
        <w:t xml:space="preserve"> Торгово-</w:t>
      </w:r>
      <w:proofErr w:type="spellStart"/>
      <w:r>
        <w:rPr>
          <w:rFonts w:eastAsia="Times New Roman"/>
        </w:rPr>
        <w:t>промисловою</w:t>
      </w:r>
      <w:proofErr w:type="spellEnd"/>
      <w:r>
        <w:rPr>
          <w:rFonts w:eastAsia="Times New Roman"/>
        </w:rPr>
        <w:t xml:space="preserve"> палатою </w:t>
      </w:r>
      <w:proofErr w:type="spellStart"/>
      <w:r>
        <w:rPr>
          <w:rFonts w:eastAsia="Times New Roman"/>
        </w:rPr>
        <w:t>України</w:t>
      </w:r>
      <w:proofErr w:type="spellEnd"/>
      <w:r>
        <w:rPr>
          <w:rFonts w:eastAsia="Times New Roman"/>
        </w:rPr>
        <w:t>.</w:t>
      </w:r>
    </w:p>
    <w:p w:rsidR="005841D8" w:rsidRDefault="005841D8" w:rsidP="005841D8">
      <w:pPr>
        <w:jc w:val="both"/>
        <w:rPr>
          <w:rFonts w:eastAsia="Times New Roman"/>
        </w:rPr>
      </w:pPr>
      <w:r>
        <w:rPr>
          <w:rFonts w:eastAsia="Times New Roman"/>
        </w:rPr>
        <w:t xml:space="preserve">8.4. У </w:t>
      </w:r>
      <w:proofErr w:type="spellStart"/>
      <w:r>
        <w:rPr>
          <w:rFonts w:eastAsia="Times New Roman"/>
        </w:rPr>
        <w:t>разі</w:t>
      </w:r>
      <w:proofErr w:type="spellEnd"/>
      <w:r>
        <w:rPr>
          <w:rFonts w:eastAsia="Times New Roman"/>
        </w:rPr>
        <w:t xml:space="preserve"> коли строк </w:t>
      </w:r>
      <w:proofErr w:type="spellStart"/>
      <w:r>
        <w:rPr>
          <w:rFonts w:eastAsia="Times New Roman"/>
        </w:rPr>
        <w:t>дії</w:t>
      </w:r>
      <w:proofErr w:type="spellEnd"/>
      <w:r>
        <w:rPr>
          <w:rFonts w:eastAsia="Times New Roman"/>
        </w:rPr>
        <w:t xml:space="preserve"> </w:t>
      </w:r>
      <w:proofErr w:type="spellStart"/>
      <w:r>
        <w:rPr>
          <w:rFonts w:eastAsia="Times New Roman"/>
        </w:rPr>
        <w:t>обставин</w:t>
      </w:r>
      <w:proofErr w:type="spellEnd"/>
      <w:r>
        <w:rPr>
          <w:rFonts w:eastAsia="Times New Roman"/>
        </w:rPr>
        <w:t xml:space="preserve"> </w:t>
      </w:r>
      <w:proofErr w:type="spellStart"/>
      <w:r>
        <w:rPr>
          <w:rFonts w:eastAsia="Times New Roman"/>
        </w:rPr>
        <w:t>непереборної</w:t>
      </w:r>
      <w:proofErr w:type="spellEnd"/>
      <w:r>
        <w:rPr>
          <w:rFonts w:eastAsia="Times New Roman"/>
        </w:rPr>
        <w:t xml:space="preserve"> </w:t>
      </w:r>
      <w:proofErr w:type="spellStart"/>
      <w:r>
        <w:rPr>
          <w:rFonts w:eastAsia="Times New Roman"/>
        </w:rPr>
        <w:t>сили</w:t>
      </w:r>
      <w:proofErr w:type="spellEnd"/>
      <w:r>
        <w:rPr>
          <w:rFonts w:eastAsia="Times New Roman"/>
        </w:rPr>
        <w:t xml:space="preserve"> </w:t>
      </w:r>
      <w:proofErr w:type="spellStart"/>
      <w:r>
        <w:rPr>
          <w:rFonts w:eastAsia="Times New Roman"/>
        </w:rPr>
        <w:t>продовжується</w:t>
      </w:r>
      <w:proofErr w:type="spellEnd"/>
      <w:r>
        <w:rPr>
          <w:rFonts w:eastAsia="Times New Roman"/>
        </w:rPr>
        <w:t xml:space="preserve"> </w:t>
      </w:r>
      <w:proofErr w:type="spellStart"/>
      <w:r>
        <w:rPr>
          <w:rFonts w:eastAsia="Times New Roman"/>
        </w:rPr>
        <w:t>більше</w:t>
      </w:r>
      <w:proofErr w:type="spellEnd"/>
      <w:r>
        <w:rPr>
          <w:rFonts w:eastAsia="Times New Roman"/>
        </w:rPr>
        <w:t xml:space="preserve"> </w:t>
      </w:r>
      <w:proofErr w:type="spellStart"/>
      <w:r>
        <w:rPr>
          <w:rFonts w:eastAsia="Times New Roman"/>
        </w:rPr>
        <w:t>ніж</w:t>
      </w:r>
      <w:proofErr w:type="spellEnd"/>
      <w:r>
        <w:rPr>
          <w:rFonts w:eastAsia="Times New Roman"/>
        </w:rPr>
        <w:t xml:space="preserve"> 30 </w:t>
      </w:r>
      <w:proofErr w:type="spellStart"/>
      <w:r>
        <w:rPr>
          <w:rFonts w:eastAsia="Times New Roman"/>
        </w:rPr>
        <w:t>днів</w:t>
      </w:r>
      <w:proofErr w:type="spellEnd"/>
      <w:r>
        <w:rPr>
          <w:rFonts w:eastAsia="Times New Roman"/>
        </w:rPr>
        <w:t xml:space="preserve">, </w:t>
      </w:r>
      <w:proofErr w:type="spellStart"/>
      <w:r>
        <w:rPr>
          <w:rFonts w:eastAsia="Times New Roman"/>
        </w:rPr>
        <w:t>кожна</w:t>
      </w:r>
      <w:proofErr w:type="spellEnd"/>
      <w:r>
        <w:rPr>
          <w:rFonts w:eastAsia="Times New Roman"/>
        </w:rPr>
        <w:t xml:space="preserve"> </w:t>
      </w:r>
      <w:proofErr w:type="spellStart"/>
      <w:r>
        <w:rPr>
          <w:rFonts w:eastAsia="Times New Roman"/>
        </w:rPr>
        <w:t>із</w:t>
      </w:r>
      <w:proofErr w:type="spellEnd"/>
      <w:r>
        <w:rPr>
          <w:rFonts w:eastAsia="Times New Roman"/>
        </w:rPr>
        <w:t xml:space="preserve"> </w:t>
      </w:r>
      <w:proofErr w:type="spellStart"/>
      <w:r>
        <w:rPr>
          <w:rFonts w:eastAsia="Times New Roman"/>
        </w:rPr>
        <w:t>Сторін</w:t>
      </w:r>
      <w:proofErr w:type="spellEnd"/>
      <w:r>
        <w:rPr>
          <w:rFonts w:eastAsia="Times New Roman"/>
        </w:rPr>
        <w:t xml:space="preserve"> в </w:t>
      </w:r>
      <w:proofErr w:type="spellStart"/>
      <w:r>
        <w:rPr>
          <w:rFonts w:eastAsia="Times New Roman"/>
        </w:rPr>
        <w:t>установленому</w:t>
      </w:r>
      <w:proofErr w:type="spellEnd"/>
      <w:r>
        <w:rPr>
          <w:rFonts w:eastAsia="Times New Roman"/>
        </w:rPr>
        <w:t xml:space="preserve"> порядку </w:t>
      </w:r>
      <w:proofErr w:type="spellStart"/>
      <w:r>
        <w:rPr>
          <w:rFonts w:eastAsia="Times New Roman"/>
        </w:rPr>
        <w:t>має</w:t>
      </w:r>
      <w:proofErr w:type="spellEnd"/>
      <w:r>
        <w:rPr>
          <w:rFonts w:eastAsia="Times New Roman"/>
        </w:rPr>
        <w:t xml:space="preserve"> право </w:t>
      </w:r>
      <w:proofErr w:type="spellStart"/>
      <w:r>
        <w:rPr>
          <w:rFonts w:eastAsia="Times New Roman"/>
        </w:rPr>
        <w:t>розірвати</w:t>
      </w:r>
      <w:proofErr w:type="spellEnd"/>
      <w:r>
        <w:rPr>
          <w:rFonts w:eastAsia="Times New Roman"/>
        </w:rPr>
        <w:t xml:space="preserve"> </w:t>
      </w:r>
      <w:proofErr w:type="spellStart"/>
      <w:r>
        <w:rPr>
          <w:rFonts w:eastAsia="Times New Roman"/>
        </w:rPr>
        <w:t>цей</w:t>
      </w:r>
      <w:proofErr w:type="spellEnd"/>
      <w:r>
        <w:rPr>
          <w:rFonts w:eastAsia="Times New Roman"/>
        </w:rPr>
        <w:t xml:space="preserve"> </w:t>
      </w:r>
      <w:proofErr w:type="spellStart"/>
      <w:r>
        <w:rPr>
          <w:rFonts w:eastAsia="Times New Roman"/>
        </w:rPr>
        <w:t>Договір</w:t>
      </w:r>
      <w:proofErr w:type="spellEnd"/>
      <w:r>
        <w:rPr>
          <w:rFonts w:eastAsia="Times New Roman"/>
        </w:rPr>
        <w:t>.</w:t>
      </w:r>
    </w:p>
    <w:p w:rsidR="005841D8" w:rsidRDefault="005841D8" w:rsidP="005841D8">
      <w:pPr>
        <w:jc w:val="center"/>
        <w:rPr>
          <w:rFonts w:eastAsia="Times New Roman"/>
        </w:rPr>
      </w:pPr>
      <w:r>
        <w:rPr>
          <w:rFonts w:eastAsia="Times New Roman"/>
          <w:b/>
        </w:rPr>
        <w:t xml:space="preserve">IX. </w:t>
      </w:r>
      <w:proofErr w:type="spellStart"/>
      <w:r>
        <w:rPr>
          <w:rFonts w:eastAsia="Times New Roman"/>
          <w:b/>
        </w:rPr>
        <w:t>Вирішення</w:t>
      </w:r>
      <w:proofErr w:type="spellEnd"/>
      <w:r>
        <w:rPr>
          <w:rFonts w:eastAsia="Times New Roman"/>
          <w:b/>
        </w:rPr>
        <w:t xml:space="preserve"> </w:t>
      </w:r>
      <w:proofErr w:type="spellStart"/>
      <w:r>
        <w:rPr>
          <w:rFonts w:eastAsia="Times New Roman"/>
          <w:b/>
        </w:rPr>
        <w:t>спорів</w:t>
      </w:r>
      <w:proofErr w:type="spellEnd"/>
    </w:p>
    <w:p w:rsidR="005841D8" w:rsidRDefault="005841D8" w:rsidP="005841D8">
      <w:pPr>
        <w:jc w:val="both"/>
        <w:rPr>
          <w:rFonts w:eastAsia="Times New Roman"/>
        </w:rPr>
      </w:pPr>
      <w:r>
        <w:rPr>
          <w:rFonts w:eastAsia="Times New Roman"/>
        </w:rPr>
        <w:t xml:space="preserve">9.1. У </w:t>
      </w:r>
      <w:proofErr w:type="spellStart"/>
      <w:r>
        <w:rPr>
          <w:rFonts w:eastAsia="Times New Roman"/>
        </w:rPr>
        <w:t>випадку</w:t>
      </w:r>
      <w:proofErr w:type="spellEnd"/>
      <w:r>
        <w:rPr>
          <w:rFonts w:eastAsia="Times New Roman"/>
        </w:rPr>
        <w:t xml:space="preserve"> </w:t>
      </w:r>
      <w:proofErr w:type="spellStart"/>
      <w:r>
        <w:rPr>
          <w:rFonts w:eastAsia="Times New Roman"/>
        </w:rPr>
        <w:t>виникнення</w:t>
      </w:r>
      <w:proofErr w:type="spellEnd"/>
      <w:r>
        <w:rPr>
          <w:rFonts w:eastAsia="Times New Roman"/>
        </w:rPr>
        <w:t xml:space="preserve"> </w:t>
      </w:r>
      <w:proofErr w:type="spellStart"/>
      <w:r>
        <w:rPr>
          <w:rFonts w:eastAsia="Times New Roman"/>
        </w:rPr>
        <w:t>спорів</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розбіжностей</w:t>
      </w:r>
      <w:proofErr w:type="spellEnd"/>
      <w:r>
        <w:rPr>
          <w:rFonts w:eastAsia="Times New Roman"/>
        </w:rPr>
        <w:t xml:space="preserve"> </w:t>
      </w:r>
      <w:proofErr w:type="spellStart"/>
      <w:r>
        <w:rPr>
          <w:rFonts w:eastAsia="Times New Roman"/>
        </w:rPr>
        <w:t>Сторони</w:t>
      </w:r>
      <w:proofErr w:type="spellEnd"/>
      <w:r>
        <w:rPr>
          <w:rFonts w:eastAsia="Times New Roman"/>
        </w:rPr>
        <w:t xml:space="preserve"> </w:t>
      </w:r>
      <w:proofErr w:type="spellStart"/>
      <w:r>
        <w:rPr>
          <w:rFonts w:eastAsia="Times New Roman"/>
        </w:rPr>
        <w:t>зобов’язуються</w:t>
      </w:r>
      <w:proofErr w:type="spellEnd"/>
      <w:r>
        <w:rPr>
          <w:rFonts w:eastAsia="Times New Roman"/>
        </w:rPr>
        <w:t xml:space="preserve"> </w:t>
      </w:r>
      <w:proofErr w:type="spellStart"/>
      <w:r>
        <w:rPr>
          <w:rFonts w:eastAsia="Times New Roman"/>
        </w:rPr>
        <w:t>вирішувати</w:t>
      </w:r>
      <w:proofErr w:type="spellEnd"/>
      <w:r>
        <w:rPr>
          <w:rFonts w:eastAsia="Times New Roman"/>
        </w:rPr>
        <w:t xml:space="preserve"> </w:t>
      </w:r>
      <w:proofErr w:type="spellStart"/>
      <w:r>
        <w:rPr>
          <w:rFonts w:eastAsia="Times New Roman"/>
        </w:rPr>
        <w:t>їх</w:t>
      </w:r>
      <w:proofErr w:type="spellEnd"/>
      <w:r>
        <w:rPr>
          <w:rFonts w:eastAsia="Times New Roman"/>
        </w:rPr>
        <w:t xml:space="preserve"> шляхом </w:t>
      </w:r>
      <w:proofErr w:type="spellStart"/>
      <w:r>
        <w:rPr>
          <w:rFonts w:eastAsia="Times New Roman"/>
        </w:rPr>
        <w:t>взаємних</w:t>
      </w:r>
      <w:proofErr w:type="spellEnd"/>
      <w:r>
        <w:rPr>
          <w:rFonts w:eastAsia="Times New Roman"/>
        </w:rPr>
        <w:t xml:space="preserve"> </w:t>
      </w:r>
      <w:proofErr w:type="spellStart"/>
      <w:r>
        <w:rPr>
          <w:rFonts w:eastAsia="Times New Roman"/>
        </w:rPr>
        <w:t>переговорів</w:t>
      </w:r>
      <w:proofErr w:type="spellEnd"/>
      <w:r>
        <w:rPr>
          <w:rFonts w:eastAsia="Times New Roman"/>
        </w:rPr>
        <w:t xml:space="preserve"> та </w:t>
      </w:r>
      <w:proofErr w:type="spellStart"/>
      <w:r>
        <w:rPr>
          <w:rFonts w:eastAsia="Times New Roman"/>
        </w:rPr>
        <w:t>консультацій</w:t>
      </w:r>
      <w:proofErr w:type="spellEnd"/>
      <w:r>
        <w:rPr>
          <w:rFonts w:eastAsia="Times New Roman"/>
        </w:rPr>
        <w:t>.</w:t>
      </w:r>
    </w:p>
    <w:p w:rsidR="005841D8" w:rsidRDefault="005841D8" w:rsidP="005841D8">
      <w:pPr>
        <w:jc w:val="both"/>
        <w:rPr>
          <w:rFonts w:eastAsia="Times New Roman"/>
        </w:rPr>
      </w:pPr>
      <w:r>
        <w:rPr>
          <w:rFonts w:eastAsia="Times New Roman"/>
        </w:rPr>
        <w:t xml:space="preserve">9.2. У </w:t>
      </w:r>
      <w:proofErr w:type="spellStart"/>
      <w:r>
        <w:rPr>
          <w:rFonts w:eastAsia="Times New Roman"/>
        </w:rPr>
        <w:t>разі</w:t>
      </w:r>
      <w:proofErr w:type="spellEnd"/>
      <w:r>
        <w:rPr>
          <w:rFonts w:eastAsia="Times New Roman"/>
        </w:rPr>
        <w:t xml:space="preserve"> </w:t>
      </w:r>
      <w:proofErr w:type="spellStart"/>
      <w:r>
        <w:rPr>
          <w:rFonts w:eastAsia="Times New Roman"/>
        </w:rPr>
        <w:t>недосягнення</w:t>
      </w:r>
      <w:proofErr w:type="spellEnd"/>
      <w:r>
        <w:rPr>
          <w:rFonts w:eastAsia="Times New Roman"/>
        </w:rPr>
        <w:t xml:space="preserve"> Сторонами </w:t>
      </w:r>
      <w:proofErr w:type="spellStart"/>
      <w:r>
        <w:rPr>
          <w:rFonts w:eastAsia="Times New Roman"/>
        </w:rPr>
        <w:t>згоди</w:t>
      </w:r>
      <w:proofErr w:type="spellEnd"/>
      <w:r>
        <w:rPr>
          <w:rFonts w:eastAsia="Times New Roman"/>
        </w:rPr>
        <w:t xml:space="preserve"> спори (</w:t>
      </w:r>
      <w:proofErr w:type="spellStart"/>
      <w:r>
        <w:rPr>
          <w:rFonts w:eastAsia="Times New Roman"/>
        </w:rPr>
        <w:t>розбіжності</w:t>
      </w:r>
      <w:proofErr w:type="spellEnd"/>
      <w:r>
        <w:rPr>
          <w:rFonts w:eastAsia="Times New Roman"/>
        </w:rPr>
        <w:t xml:space="preserve">) </w:t>
      </w:r>
      <w:proofErr w:type="spellStart"/>
      <w:r>
        <w:rPr>
          <w:rFonts w:eastAsia="Times New Roman"/>
        </w:rPr>
        <w:t>вирішуються</w:t>
      </w:r>
      <w:proofErr w:type="spellEnd"/>
      <w:r>
        <w:rPr>
          <w:rFonts w:eastAsia="Times New Roman"/>
        </w:rPr>
        <w:t xml:space="preserve"> </w:t>
      </w:r>
      <w:proofErr w:type="gramStart"/>
      <w:r>
        <w:rPr>
          <w:rFonts w:eastAsia="Times New Roman"/>
        </w:rPr>
        <w:t>у судовому порядку</w:t>
      </w:r>
      <w:proofErr w:type="gramEnd"/>
      <w:r>
        <w:rPr>
          <w:rFonts w:eastAsia="Times New Roman"/>
        </w:rPr>
        <w:t>.</w:t>
      </w:r>
    </w:p>
    <w:p w:rsidR="005841D8" w:rsidRDefault="005841D8" w:rsidP="005841D8">
      <w:pPr>
        <w:jc w:val="both"/>
        <w:rPr>
          <w:rFonts w:eastAsia="Times New Roman"/>
        </w:rPr>
      </w:pPr>
      <w:r>
        <w:rPr>
          <w:rFonts w:eastAsia="Times New Roman"/>
        </w:rPr>
        <w:t xml:space="preserve">9.3. За </w:t>
      </w:r>
      <w:proofErr w:type="spellStart"/>
      <w:r>
        <w:rPr>
          <w:rFonts w:eastAsia="Times New Roman"/>
        </w:rPr>
        <w:t>невиконання</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неналежне</w:t>
      </w:r>
      <w:proofErr w:type="spellEnd"/>
      <w:r>
        <w:rPr>
          <w:rFonts w:eastAsia="Times New Roman"/>
        </w:rPr>
        <w:t xml:space="preserve"> </w:t>
      </w:r>
      <w:proofErr w:type="spellStart"/>
      <w:r>
        <w:rPr>
          <w:rFonts w:eastAsia="Times New Roman"/>
        </w:rPr>
        <w:t>виконання</w:t>
      </w:r>
      <w:proofErr w:type="spellEnd"/>
      <w:r>
        <w:rPr>
          <w:rFonts w:eastAsia="Times New Roman"/>
        </w:rPr>
        <w:t xml:space="preserve"> </w:t>
      </w:r>
      <w:proofErr w:type="spellStart"/>
      <w:r>
        <w:rPr>
          <w:rFonts w:eastAsia="Times New Roman"/>
        </w:rPr>
        <w:t>зобов’язань</w:t>
      </w:r>
      <w:proofErr w:type="spellEnd"/>
      <w:r>
        <w:rPr>
          <w:rFonts w:eastAsia="Times New Roman"/>
        </w:rPr>
        <w:t xml:space="preserve"> за </w:t>
      </w:r>
      <w:proofErr w:type="spellStart"/>
      <w:r>
        <w:rPr>
          <w:rFonts w:eastAsia="Times New Roman"/>
        </w:rPr>
        <w:t>цим</w:t>
      </w:r>
      <w:proofErr w:type="spellEnd"/>
      <w:r>
        <w:rPr>
          <w:rFonts w:eastAsia="Times New Roman"/>
        </w:rPr>
        <w:t xml:space="preserve"> Договором </w:t>
      </w:r>
      <w:proofErr w:type="spellStart"/>
      <w:r>
        <w:rPr>
          <w:rFonts w:eastAsia="Times New Roman"/>
        </w:rPr>
        <w:t>сторони</w:t>
      </w:r>
      <w:proofErr w:type="spellEnd"/>
      <w:r>
        <w:rPr>
          <w:rFonts w:eastAsia="Times New Roman"/>
        </w:rPr>
        <w:t xml:space="preserve"> </w:t>
      </w:r>
      <w:proofErr w:type="spellStart"/>
      <w:r>
        <w:rPr>
          <w:rFonts w:eastAsia="Times New Roman"/>
        </w:rPr>
        <w:t>несуть</w:t>
      </w:r>
      <w:proofErr w:type="spellEnd"/>
      <w:r>
        <w:rPr>
          <w:rFonts w:eastAsia="Times New Roman"/>
        </w:rPr>
        <w:t xml:space="preserve"> </w:t>
      </w:r>
      <w:proofErr w:type="spellStart"/>
      <w:r>
        <w:rPr>
          <w:rFonts w:eastAsia="Times New Roman"/>
        </w:rPr>
        <w:t>відповідальність</w:t>
      </w:r>
      <w:proofErr w:type="spellEnd"/>
      <w:r>
        <w:rPr>
          <w:rFonts w:eastAsia="Times New Roman"/>
        </w:rPr>
        <w:t xml:space="preserve"> </w:t>
      </w:r>
      <w:proofErr w:type="spellStart"/>
      <w:r>
        <w:rPr>
          <w:rFonts w:eastAsia="Times New Roman"/>
        </w:rPr>
        <w:t>згідно</w:t>
      </w:r>
      <w:proofErr w:type="spellEnd"/>
      <w:r>
        <w:rPr>
          <w:rFonts w:eastAsia="Times New Roman"/>
        </w:rPr>
        <w:t xml:space="preserve"> з </w:t>
      </w:r>
      <w:proofErr w:type="spellStart"/>
      <w:r>
        <w:rPr>
          <w:rFonts w:eastAsia="Times New Roman"/>
        </w:rPr>
        <w:t>чинним</w:t>
      </w:r>
      <w:proofErr w:type="spellEnd"/>
      <w:r>
        <w:rPr>
          <w:rFonts w:eastAsia="Times New Roman"/>
        </w:rPr>
        <w:t xml:space="preserve"> </w:t>
      </w:r>
      <w:proofErr w:type="spellStart"/>
      <w:r>
        <w:rPr>
          <w:rFonts w:eastAsia="Times New Roman"/>
        </w:rPr>
        <w:t>законодавством</w:t>
      </w:r>
      <w:proofErr w:type="spellEnd"/>
      <w:r>
        <w:rPr>
          <w:rFonts w:eastAsia="Times New Roman"/>
        </w:rPr>
        <w:t xml:space="preserve"> </w:t>
      </w:r>
      <w:proofErr w:type="spellStart"/>
      <w:r>
        <w:rPr>
          <w:rFonts w:eastAsia="Times New Roman"/>
        </w:rPr>
        <w:t>України</w:t>
      </w:r>
      <w:proofErr w:type="spellEnd"/>
      <w:r>
        <w:rPr>
          <w:rFonts w:eastAsia="Times New Roman"/>
        </w:rPr>
        <w:t>.</w:t>
      </w:r>
    </w:p>
    <w:p w:rsidR="005841D8" w:rsidRDefault="005841D8" w:rsidP="005841D8">
      <w:pPr>
        <w:jc w:val="center"/>
        <w:rPr>
          <w:rFonts w:eastAsia="Times New Roman"/>
        </w:rPr>
      </w:pPr>
      <w:r>
        <w:rPr>
          <w:rFonts w:eastAsia="Times New Roman"/>
          <w:b/>
        </w:rPr>
        <w:t xml:space="preserve">X. Строк </w:t>
      </w:r>
      <w:proofErr w:type="spellStart"/>
      <w:r>
        <w:rPr>
          <w:rFonts w:eastAsia="Times New Roman"/>
          <w:b/>
        </w:rPr>
        <w:t>дії</w:t>
      </w:r>
      <w:proofErr w:type="spellEnd"/>
      <w:r>
        <w:rPr>
          <w:rFonts w:eastAsia="Times New Roman"/>
          <w:b/>
        </w:rPr>
        <w:t xml:space="preserve"> договору</w:t>
      </w:r>
    </w:p>
    <w:p w:rsidR="005841D8" w:rsidRDefault="005841D8" w:rsidP="005841D8">
      <w:pPr>
        <w:jc w:val="both"/>
        <w:rPr>
          <w:rFonts w:eastAsia="Times New Roman"/>
        </w:rPr>
      </w:pPr>
      <w:r>
        <w:rPr>
          <w:rFonts w:eastAsia="Times New Roman"/>
        </w:rPr>
        <w:t xml:space="preserve">10.1. </w:t>
      </w:r>
      <w:proofErr w:type="spellStart"/>
      <w:r>
        <w:rPr>
          <w:rFonts w:eastAsia="Times New Roman"/>
        </w:rPr>
        <w:t>Цей</w:t>
      </w:r>
      <w:proofErr w:type="spellEnd"/>
      <w:r>
        <w:rPr>
          <w:rFonts w:eastAsia="Times New Roman"/>
        </w:rPr>
        <w:t xml:space="preserve"> </w:t>
      </w:r>
      <w:proofErr w:type="spellStart"/>
      <w:r>
        <w:rPr>
          <w:rFonts w:eastAsia="Times New Roman"/>
        </w:rPr>
        <w:t>Договір</w:t>
      </w:r>
      <w:proofErr w:type="spellEnd"/>
      <w:r>
        <w:rPr>
          <w:rFonts w:eastAsia="Times New Roman"/>
        </w:rPr>
        <w:t xml:space="preserve"> </w:t>
      </w:r>
      <w:proofErr w:type="spellStart"/>
      <w:r>
        <w:rPr>
          <w:rFonts w:eastAsia="Times New Roman"/>
        </w:rPr>
        <w:t>вважається</w:t>
      </w:r>
      <w:proofErr w:type="spellEnd"/>
      <w:r>
        <w:rPr>
          <w:rFonts w:eastAsia="Times New Roman"/>
        </w:rPr>
        <w:t xml:space="preserve"> </w:t>
      </w:r>
      <w:proofErr w:type="spellStart"/>
      <w:r>
        <w:rPr>
          <w:rFonts w:eastAsia="Times New Roman"/>
        </w:rPr>
        <w:t>укладеним</w:t>
      </w:r>
      <w:proofErr w:type="spellEnd"/>
      <w:r>
        <w:rPr>
          <w:rFonts w:eastAsia="Times New Roman"/>
        </w:rPr>
        <w:t xml:space="preserve"> і </w:t>
      </w:r>
      <w:proofErr w:type="spellStart"/>
      <w:r>
        <w:rPr>
          <w:rFonts w:eastAsia="Times New Roman"/>
        </w:rPr>
        <w:t>набирає</w:t>
      </w:r>
      <w:proofErr w:type="spellEnd"/>
      <w:r>
        <w:rPr>
          <w:rFonts w:eastAsia="Times New Roman"/>
        </w:rPr>
        <w:t xml:space="preserve"> </w:t>
      </w:r>
      <w:proofErr w:type="spellStart"/>
      <w:r>
        <w:rPr>
          <w:rFonts w:eastAsia="Times New Roman"/>
        </w:rPr>
        <w:t>чинності</w:t>
      </w:r>
      <w:proofErr w:type="spellEnd"/>
      <w:r>
        <w:rPr>
          <w:rFonts w:eastAsia="Times New Roman"/>
        </w:rPr>
        <w:t xml:space="preserve"> з моменту </w:t>
      </w:r>
      <w:proofErr w:type="spellStart"/>
      <w:r>
        <w:rPr>
          <w:rFonts w:eastAsia="Times New Roman"/>
        </w:rPr>
        <w:t>його</w:t>
      </w:r>
      <w:proofErr w:type="spellEnd"/>
      <w:r>
        <w:rPr>
          <w:rFonts w:eastAsia="Times New Roman"/>
        </w:rPr>
        <w:t xml:space="preserve"> </w:t>
      </w:r>
      <w:proofErr w:type="spellStart"/>
      <w:r>
        <w:rPr>
          <w:rFonts w:eastAsia="Times New Roman"/>
        </w:rPr>
        <w:t>підписання</w:t>
      </w:r>
      <w:proofErr w:type="spellEnd"/>
      <w:r>
        <w:rPr>
          <w:rFonts w:eastAsia="Times New Roman"/>
        </w:rPr>
        <w:t xml:space="preserve"> Сторонами, </w:t>
      </w:r>
      <w:proofErr w:type="spellStart"/>
      <w:r>
        <w:rPr>
          <w:rFonts w:eastAsia="Times New Roman"/>
        </w:rPr>
        <w:t>скріплення</w:t>
      </w:r>
      <w:proofErr w:type="spellEnd"/>
      <w:r>
        <w:rPr>
          <w:rFonts w:eastAsia="Times New Roman"/>
        </w:rPr>
        <w:t xml:space="preserve"> печатками та </w:t>
      </w:r>
      <w:proofErr w:type="spellStart"/>
      <w:r>
        <w:rPr>
          <w:rFonts w:eastAsia="Times New Roman"/>
        </w:rPr>
        <w:t>діє</w:t>
      </w:r>
      <w:proofErr w:type="spellEnd"/>
      <w:r>
        <w:rPr>
          <w:rFonts w:eastAsia="Times New Roman"/>
        </w:rPr>
        <w:t xml:space="preserve"> до </w:t>
      </w:r>
      <w:r>
        <w:rPr>
          <w:rFonts w:eastAsia="Times New Roman"/>
          <w:b/>
        </w:rPr>
        <w:t xml:space="preserve">«31» </w:t>
      </w:r>
      <w:r>
        <w:rPr>
          <w:rFonts w:eastAsia="Times New Roman"/>
          <w:b/>
          <w:lang w:val="uk-UA"/>
        </w:rPr>
        <w:t>груд</w:t>
      </w:r>
      <w:proofErr w:type="spellStart"/>
      <w:r>
        <w:rPr>
          <w:rFonts w:eastAsia="Times New Roman"/>
          <w:b/>
        </w:rPr>
        <w:t>ня</w:t>
      </w:r>
      <w:proofErr w:type="spellEnd"/>
      <w:r>
        <w:rPr>
          <w:rFonts w:eastAsia="Times New Roman"/>
          <w:b/>
        </w:rPr>
        <w:t xml:space="preserve"> 20</w:t>
      </w:r>
      <w:r w:rsidR="00840664">
        <w:rPr>
          <w:rFonts w:eastAsia="Times New Roman"/>
          <w:b/>
          <w:lang w:val="uk-UA"/>
        </w:rPr>
        <w:t>24</w:t>
      </w:r>
      <w:r>
        <w:rPr>
          <w:rFonts w:eastAsia="Times New Roman"/>
          <w:b/>
        </w:rPr>
        <w:t xml:space="preserve"> р., </w:t>
      </w:r>
      <w:r>
        <w:rPr>
          <w:rFonts w:eastAsia="Times New Roman"/>
        </w:rPr>
        <w:t xml:space="preserve">а в </w:t>
      </w:r>
      <w:proofErr w:type="spellStart"/>
      <w:r>
        <w:rPr>
          <w:rFonts w:eastAsia="Times New Roman"/>
        </w:rPr>
        <w:t>частині</w:t>
      </w:r>
      <w:proofErr w:type="spellEnd"/>
      <w:r>
        <w:rPr>
          <w:rFonts w:eastAsia="Times New Roman"/>
        </w:rPr>
        <w:t xml:space="preserve"> </w:t>
      </w:r>
      <w:proofErr w:type="spellStart"/>
      <w:r>
        <w:rPr>
          <w:rFonts w:eastAsia="Times New Roman"/>
        </w:rPr>
        <w:t>розрахунків</w:t>
      </w:r>
      <w:proofErr w:type="spellEnd"/>
      <w:r>
        <w:rPr>
          <w:rFonts w:eastAsia="Times New Roman"/>
        </w:rPr>
        <w:t xml:space="preserve"> до </w:t>
      </w:r>
      <w:proofErr w:type="spellStart"/>
      <w:r>
        <w:rPr>
          <w:rFonts w:eastAsia="Times New Roman"/>
        </w:rPr>
        <w:t>повного</w:t>
      </w:r>
      <w:proofErr w:type="spellEnd"/>
      <w:r>
        <w:rPr>
          <w:rFonts w:eastAsia="Times New Roman"/>
        </w:rPr>
        <w:t xml:space="preserve"> </w:t>
      </w:r>
      <w:proofErr w:type="spellStart"/>
      <w:r>
        <w:rPr>
          <w:rFonts w:eastAsia="Times New Roman"/>
        </w:rPr>
        <w:t>його</w:t>
      </w:r>
      <w:proofErr w:type="spellEnd"/>
      <w:r>
        <w:rPr>
          <w:rFonts w:eastAsia="Times New Roman"/>
        </w:rPr>
        <w:t xml:space="preserve"> </w:t>
      </w:r>
      <w:proofErr w:type="spellStart"/>
      <w:r>
        <w:rPr>
          <w:rFonts w:eastAsia="Times New Roman"/>
        </w:rPr>
        <w:t>виконання</w:t>
      </w:r>
      <w:proofErr w:type="spellEnd"/>
      <w:r>
        <w:rPr>
          <w:rFonts w:eastAsia="Times New Roman"/>
        </w:rPr>
        <w:t>.</w:t>
      </w:r>
    </w:p>
    <w:p w:rsidR="005841D8" w:rsidRDefault="005841D8" w:rsidP="005841D8">
      <w:pPr>
        <w:jc w:val="both"/>
        <w:rPr>
          <w:rFonts w:eastAsia="Times New Roman"/>
          <w:b/>
          <w:bCs/>
        </w:rPr>
      </w:pPr>
      <w:r>
        <w:rPr>
          <w:rFonts w:eastAsia="Times New Roman"/>
        </w:rPr>
        <w:t xml:space="preserve">10.2. </w:t>
      </w:r>
      <w:proofErr w:type="spellStart"/>
      <w:r>
        <w:rPr>
          <w:rFonts w:eastAsia="Times New Roman"/>
        </w:rPr>
        <w:t>Цей</w:t>
      </w:r>
      <w:proofErr w:type="spellEnd"/>
      <w:r>
        <w:rPr>
          <w:rFonts w:eastAsia="Times New Roman"/>
        </w:rPr>
        <w:t xml:space="preserve"> </w:t>
      </w:r>
      <w:proofErr w:type="spellStart"/>
      <w:r>
        <w:rPr>
          <w:rFonts w:eastAsia="Times New Roman"/>
        </w:rPr>
        <w:t>Договір</w:t>
      </w:r>
      <w:proofErr w:type="spellEnd"/>
      <w:r>
        <w:rPr>
          <w:rFonts w:eastAsia="Times New Roman"/>
        </w:rPr>
        <w:t xml:space="preserve"> </w:t>
      </w:r>
      <w:proofErr w:type="spellStart"/>
      <w:r>
        <w:rPr>
          <w:rFonts w:eastAsia="Times New Roman"/>
        </w:rPr>
        <w:t>укладається</w:t>
      </w:r>
      <w:proofErr w:type="spellEnd"/>
      <w:r>
        <w:rPr>
          <w:rFonts w:eastAsia="Times New Roman"/>
        </w:rPr>
        <w:t xml:space="preserve"> і </w:t>
      </w:r>
      <w:proofErr w:type="spellStart"/>
      <w:r>
        <w:rPr>
          <w:rFonts w:eastAsia="Times New Roman"/>
        </w:rPr>
        <w:t>підписується</w:t>
      </w:r>
      <w:proofErr w:type="spellEnd"/>
      <w:r>
        <w:rPr>
          <w:rFonts w:eastAsia="Times New Roman"/>
        </w:rPr>
        <w:t xml:space="preserve"> у </w:t>
      </w:r>
      <w:proofErr w:type="spellStart"/>
      <w:r>
        <w:rPr>
          <w:rFonts w:eastAsia="Times New Roman"/>
        </w:rPr>
        <w:t>двох</w:t>
      </w:r>
      <w:proofErr w:type="spellEnd"/>
      <w:r>
        <w:rPr>
          <w:rFonts w:eastAsia="Times New Roman"/>
        </w:rPr>
        <w:t xml:space="preserve"> </w:t>
      </w:r>
      <w:proofErr w:type="spellStart"/>
      <w:r>
        <w:rPr>
          <w:rFonts w:eastAsia="Times New Roman"/>
        </w:rPr>
        <w:t>оригінальних</w:t>
      </w:r>
      <w:proofErr w:type="spellEnd"/>
      <w:r>
        <w:rPr>
          <w:rFonts w:eastAsia="Times New Roman"/>
        </w:rPr>
        <w:t xml:space="preserve"> </w:t>
      </w:r>
      <w:proofErr w:type="spellStart"/>
      <w:r>
        <w:rPr>
          <w:rFonts w:eastAsia="Times New Roman"/>
        </w:rPr>
        <w:t>примірниках</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мають</w:t>
      </w:r>
      <w:proofErr w:type="spellEnd"/>
      <w:r>
        <w:rPr>
          <w:rFonts w:eastAsia="Times New Roman"/>
        </w:rPr>
        <w:t xml:space="preserve"> </w:t>
      </w:r>
      <w:proofErr w:type="spellStart"/>
      <w:r>
        <w:rPr>
          <w:rFonts w:eastAsia="Times New Roman"/>
        </w:rPr>
        <w:t>однакову</w:t>
      </w:r>
      <w:proofErr w:type="spellEnd"/>
      <w:r>
        <w:rPr>
          <w:rFonts w:eastAsia="Times New Roman"/>
        </w:rPr>
        <w:t xml:space="preserve"> </w:t>
      </w:r>
      <w:proofErr w:type="spellStart"/>
      <w:r>
        <w:rPr>
          <w:rFonts w:eastAsia="Times New Roman"/>
        </w:rPr>
        <w:t>юридичну</w:t>
      </w:r>
      <w:proofErr w:type="spellEnd"/>
      <w:r>
        <w:rPr>
          <w:rFonts w:eastAsia="Times New Roman"/>
        </w:rPr>
        <w:t xml:space="preserve"> силу, з </w:t>
      </w:r>
      <w:proofErr w:type="spellStart"/>
      <w:r>
        <w:rPr>
          <w:rFonts w:eastAsia="Times New Roman"/>
        </w:rPr>
        <w:t>яких</w:t>
      </w:r>
      <w:proofErr w:type="spellEnd"/>
      <w:r>
        <w:rPr>
          <w:rFonts w:eastAsia="Times New Roman"/>
        </w:rPr>
        <w:t xml:space="preserve"> один </w:t>
      </w:r>
      <w:proofErr w:type="spellStart"/>
      <w:r>
        <w:rPr>
          <w:rFonts w:eastAsia="Times New Roman"/>
        </w:rPr>
        <w:t>примірник</w:t>
      </w:r>
      <w:proofErr w:type="spellEnd"/>
      <w:r>
        <w:rPr>
          <w:rFonts w:eastAsia="Times New Roman"/>
        </w:rPr>
        <w:t xml:space="preserve"> </w:t>
      </w:r>
      <w:proofErr w:type="spellStart"/>
      <w:r>
        <w:rPr>
          <w:rFonts w:eastAsia="Times New Roman"/>
        </w:rPr>
        <w:t>знаходитися</w:t>
      </w:r>
      <w:proofErr w:type="spellEnd"/>
      <w:r>
        <w:rPr>
          <w:rFonts w:eastAsia="Times New Roman"/>
        </w:rPr>
        <w:t xml:space="preserve"> у </w:t>
      </w:r>
      <w:proofErr w:type="spellStart"/>
      <w:r>
        <w:rPr>
          <w:rFonts w:eastAsia="Times New Roman"/>
        </w:rPr>
        <w:t>Постачальника</w:t>
      </w:r>
      <w:proofErr w:type="spellEnd"/>
      <w:r>
        <w:rPr>
          <w:rFonts w:eastAsia="Times New Roman"/>
        </w:rPr>
        <w:t xml:space="preserve">, </w:t>
      </w:r>
      <w:proofErr w:type="spellStart"/>
      <w:r>
        <w:rPr>
          <w:rFonts w:eastAsia="Times New Roman"/>
        </w:rPr>
        <w:t>другий</w:t>
      </w:r>
      <w:proofErr w:type="spellEnd"/>
      <w:r>
        <w:rPr>
          <w:rFonts w:eastAsia="Times New Roman"/>
        </w:rPr>
        <w:t xml:space="preserve"> – у </w:t>
      </w:r>
      <w:proofErr w:type="spellStart"/>
      <w:r>
        <w:rPr>
          <w:rFonts w:eastAsia="Times New Roman"/>
        </w:rPr>
        <w:t>Замовника</w:t>
      </w:r>
      <w:proofErr w:type="spellEnd"/>
      <w:r>
        <w:rPr>
          <w:rFonts w:eastAsia="Times New Roman"/>
        </w:rPr>
        <w:t>.</w:t>
      </w:r>
    </w:p>
    <w:p w:rsidR="005841D8" w:rsidRDefault="005841D8" w:rsidP="00584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val="uk-UA" w:eastAsia="x-none"/>
        </w:rPr>
      </w:pPr>
      <w:r>
        <w:rPr>
          <w:rFonts w:eastAsia="Times New Roman"/>
          <w:b/>
          <w:lang w:val="uk-UA" w:eastAsia="x-none"/>
        </w:rPr>
        <w:t xml:space="preserve">XI. Інші умови </w:t>
      </w:r>
    </w:p>
    <w:p w:rsidR="005841D8" w:rsidRDefault="005841D8" w:rsidP="005841D8">
      <w:pPr>
        <w:ind w:firstLine="360"/>
        <w:jc w:val="both"/>
        <w:rPr>
          <w:lang w:val="uk-UA"/>
        </w:rPr>
      </w:pPr>
      <w:r>
        <w:rPr>
          <w:lang w:val="uk-UA"/>
        </w:rPr>
        <w:t>11.1.Дія Договору припиняється :</w:t>
      </w:r>
    </w:p>
    <w:p w:rsidR="005841D8" w:rsidRDefault="005841D8" w:rsidP="005841D8">
      <w:pPr>
        <w:jc w:val="both"/>
        <w:rPr>
          <w:lang w:val="uk-UA"/>
        </w:rPr>
      </w:pPr>
      <w:r>
        <w:rPr>
          <w:lang w:val="uk-UA"/>
        </w:rPr>
        <w:t>-повним виконанням Сторонами своїх зобов’язань за цим Договором;</w:t>
      </w:r>
    </w:p>
    <w:p w:rsidR="005841D8" w:rsidRDefault="005841D8" w:rsidP="005841D8">
      <w:pPr>
        <w:jc w:val="both"/>
        <w:rPr>
          <w:lang w:val="uk-UA"/>
        </w:rPr>
      </w:pPr>
      <w:r>
        <w:rPr>
          <w:lang w:val="uk-UA"/>
        </w:rPr>
        <w:t>-за згодою Сторін;</w:t>
      </w:r>
    </w:p>
    <w:p w:rsidR="005841D8" w:rsidRDefault="005841D8" w:rsidP="005841D8">
      <w:pPr>
        <w:jc w:val="both"/>
        <w:rPr>
          <w:lang w:val="uk-UA"/>
        </w:rPr>
      </w:pPr>
      <w:r>
        <w:rPr>
          <w:lang w:val="uk-UA"/>
        </w:rPr>
        <w:t>- з інших підстав, передбачених чинним законодавством України та цим Договором.</w:t>
      </w:r>
    </w:p>
    <w:p w:rsidR="005841D8" w:rsidRDefault="005841D8" w:rsidP="005841D8">
      <w:pPr>
        <w:jc w:val="both"/>
        <w:rPr>
          <w:rFonts w:eastAsia="Times New Roman"/>
          <w:lang w:val="uk-UA"/>
        </w:rPr>
      </w:pPr>
      <w:r>
        <w:rPr>
          <w:lang w:val="uk-UA"/>
        </w:rPr>
        <w:t xml:space="preserve">У випадку наявності підстав для одностороннього розірвання Замовником договору, такий договір вважається розірваним з наступного дня, після завершення </w:t>
      </w:r>
      <w:r>
        <w:rPr>
          <w:rFonts w:eastAsia="Times New Roman"/>
        </w:rPr>
        <w:t>10-денн</w:t>
      </w:r>
      <w:r>
        <w:rPr>
          <w:rFonts w:eastAsia="Times New Roman"/>
          <w:lang w:val="uk-UA"/>
        </w:rPr>
        <w:t>ого</w:t>
      </w:r>
      <w:r>
        <w:rPr>
          <w:rFonts w:eastAsia="Times New Roman"/>
        </w:rPr>
        <w:t xml:space="preserve"> строк</w:t>
      </w:r>
      <w:r>
        <w:rPr>
          <w:rFonts w:eastAsia="Times New Roman"/>
          <w:lang w:val="uk-UA"/>
        </w:rPr>
        <w:t>у з моменту повідомлення Постачальника про таке розірвання. В такому разі додаткових угод підписувати не потрібно.</w:t>
      </w:r>
    </w:p>
    <w:p w:rsidR="005841D8" w:rsidRDefault="005841D8" w:rsidP="005841D8">
      <w:pPr>
        <w:jc w:val="both"/>
        <w:rPr>
          <w:rFonts w:eastAsia="Times New Roman"/>
          <w:lang w:val="uk-UA"/>
        </w:rPr>
      </w:pPr>
      <w:r>
        <w:rPr>
          <w:lang w:val="uk-UA"/>
        </w:rPr>
        <w:t xml:space="preserve">У випадку наявності підстав для одностороннього розірвання Постачальником договору, такий договір вважається розірваним з наступного дня, після завершення </w:t>
      </w:r>
      <w:r>
        <w:rPr>
          <w:rFonts w:eastAsia="Times New Roman"/>
          <w:lang w:val="uk-UA"/>
        </w:rPr>
        <w:t>місячного</w:t>
      </w:r>
      <w:r>
        <w:rPr>
          <w:rFonts w:eastAsia="Times New Roman"/>
        </w:rPr>
        <w:t xml:space="preserve"> строк</w:t>
      </w:r>
      <w:r>
        <w:rPr>
          <w:rFonts w:eastAsia="Times New Roman"/>
          <w:lang w:val="uk-UA"/>
        </w:rPr>
        <w:t>у з моменту повідомлення Замовника про таке розірвання. В такому разі додаткових угод підписувати не потрібно.</w:t>
      </w:r>
    </w:p>
    <w:p w:rsidR="005841D8" w:rsidRDefault="005841D8" w:rsidP="005841D8">
      <w:pPr>
        <w:jc w:val="both"/>
        <w:rPr>
          <w:lang w:val="uk-UA"/>
        </w:rPr>
      </w:pPr>
      <w:r>
        <w:rPr>
          <w:lang w:val="uk-UA"/>
        </w:rPr>
        <w:t xml:space="preserve">      11.2. Після укладання договір про закупівлю набуває обов'язкової сили для сторін і має виконуватись ними відповідно до його умов. </w:t>
      </w:r>
    </w:p>
    <w:p w:rsidR="005841D8" w:rsidRDefault="005841D8" w:rsidP="005841D8">
      <w:pPr>
        <w:rPr>
          <w:lang w:val="uk-UA"/>
        </w:rPr>
      </w:pPr>
      <w:r>
        <w:rPr>
          <w:lang w:val="uk-UA"/>
        </w:rPr>
        <w:t xml:space="preserve">      11.3. Умови договору зберігають свою силу протягом всього строку дії договору.</w:t>
      </w:r>
    </w:p>
    <w:p w:rsidR="005841D8" w:rsidRDefault="005841D8" w:rsidP="005841D8">
      <w:pPr>
        <w:ind w:firstLine="284"/>
        <w:jc w:val="both"/>
        <w:rPr>
          <w:lang w:val="uk-UA" w:eastAsia="uk-UA"/>
        </w:rPr>
      </w:pPr>
      <w:r>
        <w:rPr>
          <w:lang w:val="uk-UA" w:eastAsia="uk-UA"/>
        </w:rPr>
        <w:t xml:space="preserve"> 11.4. Цей Договір може бути змінено та доповнено (в тому числі продовжено дією)</w:t>
      </w:r>
    </w:p>
    <w:p w:rsidR="005841D8" w:rsidRDefault="005841D8" w:rsidP="005841D8">
      <w:pPr>
        <w:ind w:firstLine="284"/>
        <w:jc w:val="both"/>
        <w:rPr>
          <w:lang w:val="uk-UA" w:eastAsia="uk-UA"/>
        </w:rPr>
      </w:pPr>
      <w:r>
        <w:rPr>
          <w:lang w:val="uk-UA" w:eastAsia="uk-UA"/>
        </w:rPr>
        <w:t>згодою Сторін, а також в інших випадках, передбачених чинним законодавством України.</w:t>
      </w:r>
    </w:p>
    <w:p w:rsidR="005841D8" w:rsidRDefault="005841D8" w:rsidP="005841D8">
      <w:pPr>
        <w:widowControl w:val="0"/>
        <w:autoSpaceDE w:val="0"/>
        <w:autoSpaceDN w:val="0"/>
        <w:adjustRightInd w:val="0"/>
        <w:ind w:firstLine="360"/>
        <w:jc w:val="both"/>
        <w:rPr>
          <w:lang w:val="uk-UA"/>
        </w:rPr>
      </w:pPr>
      <w:r>
        <w:rPr>
          <w:lang w:val="uk-UA"/>
        </w:rPr>
        <w:t xml:space="preserve">11.5.Зміни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5841D8" w:rsidRDefault="005841D8" w:rsidP="005841D8">
      <w:pPr>
        <w:ind w:firstLine="360"/>
        <w:jc w:val="both"/>
        <w:rPr>
          <w:lang w:val="uk-UA"/>
        </w:rPr>
      </w:pPr>
      <w:r>
        <w:rPr>
          <w:lang w:val="uk-UA"/>
        </w:rPr>
        <w:t>11.6. Жодна із Сторін не має права передавати права та обов’язки за цим Договором третій особі без отримання письмової згоди іншої Сторони.</w:t>
      </w:r>
    </w:p>
    <w:p w:rsidR="005841D8" w:rsidRDefault="005841D8" w:rsidP="005841D8">
      <w:pPr>
        <w:ind w:firstLine="360"/>
        <w:jc w:val="both"/>
        <w:rPr>
          <w:lang w:val="uk-UA"/>
        </w:rPr>
      </w:pPr>
      <w:r>
        <w:rPr>
          <w:lang w:val="uk-UA"/>
        </w:rPr>
        <w:t>11.7.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5841D8" w:rsidRDefault="005841D8" w:rsidP="005841D8">
      <w:pPr>
        <w:ind w:firstLine="360"/>
        <w:jc w:val="both"/>
        <w:rPr>
          <w:lang w:val="uk-UA"/>
        </w:rPr>
      </w:pPr>
      <w:r>
        <w:rPr>
          <w:lang w:val="uk-UA"/>
        </w:rPr>
        <w:t>11.8. У випадках, не передбачених цим Договором, Сторони керуються чинним законодавством України.</w:t>
      </w:r>
    </w:p>
    <w:p w:rsidR="005841D8" w:rsidRDefault="005841D8" w:rsidP="005841D8">
      <w:pPr>
        <w:ind w:firstLine="360"/>
        <w:jc w:val="both"/>
        <w:rPr>
          <w:lang w:val="uk-UA"/>
        </w:rPr>
      </w:pPr>
      <w:r>
        <w:rPr>
          <w:lang w:val="uk-UA"/>
        </w:rPr>
        <w:lastRenderedPageBreak/>
        <w:t>11.9. Сторони зобов’язані негайно письмово повідомляти одна одну у випадку зміни банківських чи поштових реквізитів.</w:t>
      </w:r>
    </w:p>
    <w:p w:rsidR="005841D8" w:rsidRDefault="005841D8" w:rsidP="005841D8">
      <w:pPr>
        <w:jc w:val="both"/>
        <w:rPr>
          <w:lang w:val="uk-UA"/>
        </w:rPr>
      </w:pPr>
      <w:r>
        <w:rPr>
          <w:lang w:val="uk-UA"/>
        </w:rPr>
        <w:t xml:space="preserve">      11.10.</w:t>
      </w:r>
      <w:r>
        <w:rPr>
          <w:b/>
          <w:lang w:val="uk-UA"/>
        </w:rPr>
        <w:t xml:space="preserve"> Постачальник</w:t>
      </w:r>
      <w:r>
        <w:rPr>
          <w:lang w:val="uk-UA"/>
        </w:rPr>
        <w:t xml:space="preserve"> являється платником _________________________________________.</w:t>
      </w:r>
    </w:p>
    <w:p w:rsidR="005841D8" w:rsidRDefault="005841D8" w:rsidP="005841D8">
      <w:pPr>
        <w:pStyle w:val="tj"/>
        <w:spacing w:before="0" w:beforeAutospacing="0" w:after="0" w:afterAutospacing="0"/>
        <w:jc w:val="both"/>
      </w:pPr>
      <w:r>
        <w:t xml:space="preserve">     11.11.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841D8" w:rsidRDefault="005841D8" w:rsidP="005841D8">
      <w:pPr>
        <w:pStyle w:val="rvps2"/>
        <w:shd w:val="clear" w:color="auto" w:fill="FFFFFF"/>
        <w:spacing w:before="0" w:beforeAutospacing="0" w:after="0" w:afterAutospacing="0"/>
        <w:ind w:firstLine="360"/>
        <w:jc w:val="both"/>
      </w:pPr>
      <w:r>
        <w:t xml:space="preserve">1) </w:t>
      </w:r>
      <w:proofErr w:type="spellStart"/>
      <w:r>
        <w:t>зменшення</w:t>
      </w:r>
      <w:proofErr w:type="spellEnd"/>
      <w:r>
        <w:t xml:space="preserve"> </w:t>
      </w:r>
      <w:proofErr w:type="spellStart"/>
      <w:r>
        <w:t>обсягів</w:t>
      </w:r>
      <w:proofErr w:type="spellEnd"/>
      <w:r>
        <w:t xml:space="preserve"> </w:t>
      </w:r>
      <w:proofErr w:type="spellStart"/>
      <w:r>
        <w:t>закупівлі</w:t>
      </w:r>
      <w:proofErr w:type="spellEnd"/>
      <w:r>
        <w:t xml:space="preserve">, </w:t>
      </w:r>
      <w:proofErr w:type="spellStart"/>
      <w:r>
        <w:t>зокрема</w:t>
      </w:r>
      <w:proofErr w:type="spellEnd"/>
      <w:r>
        <w:t xml:space="preserve"> з </w:t>
      </w:r>
      <w:proofErr w:type="spellStart"/>
      <w:r>
        <w:t>урахуванням</w:t>
      </w:r>
      <w:proofErr w:type="spellEnd"/>
      <w:r>
        <w:t xml:space="preserve"> фактичного </w:t>
      </w:r>
      <w:proofErr w:type="spellStart"/>
      <w:r>
        <w:t>обсягу</w:t>
      </w:r>
      <w:proofErr w:type="spellEnd"/>
      <w:r>
        <w:t xml:space="preserve"> </w:t>
      </w:r>
      <w:proofErr w:type="spellStart"/>
      <w:r>
        <w:t>видатків</w:t>
      </w:r>
      <w:proofErr w:type="spellEnd"/>
      <w:r>
        <w:t xml:space="preserve"> </w:t>
      </w:r>
      <w:proofErr w:type="spellStart"/>
      <w:r>
        <w:t>замовника</w:t>
      </w:r>
      <w:proofErr w:type="spellEnd"/>
      <w:r>
        <w:t>;</w:t>
      </w:r>
    </w:p>
    <w:p w:rsidR="005841D8" w:rsidRDefault="005841D8" w:rsidP="005841D8">
      <w:pPr>
        <w:pStyle w:val="rvps2"/>
        <w:shd w:val="clear" w:color="auto" w:fill="FFFFFF"/>
        <w:spacing w:before="0" w:beforeAutospacing="0" w:after="0" w:afterAutospacing="0"/>
        <w:ind w:firstLine="360"/>
        <w:jc w:val="both"/>
        <w:rPr>
          <w:lang w:val="uk-UA"/>
        </w:rPr>
      </w:pPr>
      <w:r>
        <w:t xml:space="preserve">2) </w:t>
      </w:r>
      <w:proofErr w:type="spellStart"/>
      <w:r>
        <w:t>погодження</w:t>
      </w:r>
      <w:proofErr w:type="spellEnd"/>
      <w:r>
        <w:t xml:space="preserve"> </w:t>
      </w:r>
      <w:proofErr w:type="spellStart"/>
      <w:r>
        <w:t>зміни</w:t>
      </w:r>
      <w:proofErr w:type="spellEnd"/>
      <w:r>
        <w:t xml:space="preserve"> </w:t>
      </w:r>
      <w:proofErr w:type="spellStart"/>
      <w:r>
        <w:t>ціни</w:t>
      </w:r>
      <w:proofErr w:type="spellEnd"/>
      <w:r>
        <w:t xml:space="preserve"> за </w:t>
      </w:r>
      <w:proofErr w:type="spellStart"/>
      <w:r>
        <w:t>одиницю</w:t>
      </w:r>
      <w:proofErr w:type="spellEnd"/>
      <w:r>
        <w:t xml:space="preserve"> товару в </w:t>
      </w:r>
      <w:proofErr w:type="spellStart"/>
      <w:r>
        <w:t>договорі</w:t>
      </w:r>
      <w:proofErr w:type="spellEnd"/>
      <w:r>
        <w:t xml:space="preserve"> про </w:t>
      </w:r>
      <w:proofErr w:type="spellStart"/>
      <w:r>
        <w:t>закупівлю</w:t>
      </w:r>
      <w:proofErr w:type="spellEnd"/>
      <w:r>
        <w:t xml:space="preserve"> у </w:t>
      </w:r>
      <w:proofErr w:type="spellStart"/>
      <w:r>
        <w:t>разі</w:t>
      </w:r>
      <w:proofErr w:type="spellEnd"/>
      <w:r>
        <w:t xml:space="preserve"> </w:t>
      </w:r>
      <w:proofErr w:type="spellStart"/>
      <w:r>
        <w:t>коливання</w:t>
      </w:r>
      <w:proofErr w:type="spellEnd"/>
      <w:r>
        <w:t xml:space="preserve"> </w:t>
      </w:r>
      <w:proofErr w:type="spellStart"/>
      <w:r>
        <w:t>ціни</w:t>
      </w:r>
      <w:proofErr w:type="spellEnd"/>
      <w:r>
        <w:t xml:space="preserve"> такого товару </w:t>
      </w:r>
      <w:proofErr w:type="gramStart"/>
      <w:r>
        <w:t>на ринку</w:t>
      </w:r>
      <w:proofErr w:type="gramEnd"/>
      <w:r>
        <w:t xml:space="preserve">, </w:t>
      </w:r>
      <w:proofErr w:type="spellStart"/>
      <w:r>
        <w:t>що</w:t>
      </w:r>
      <w:proofErr w:type="spellEnd"/>
      <w:r>
        <w:t xml:space="preserve"> </w:t>
      </w:r>
      <w:proofErr w:type="spellStart"/>
      <w:r>
        <w:t>відбулося</w:t>
      </w:r>
      <w:proofErr w:type="spellEnd"/>
      <w:r>
        <w:t xml:space="preserve"> з моменту </w:t>
      </w:r>
      <w:proofErr w:type="spellStart"/>
      <w:r>
        <w:t>укладення</w:t>
      </w:r>
      <w:proofErr w:type="spellEnd"/>
      <w:r>
        <w:t xml:space="preserve"> договору про </w:t>
      </w:r>
      <w:proofErr w:type="spellStart"/>
      <w:r>
        <w:t>закупівлю</w:t>
      </w:r>
      <w:proofErr w:type="spellEnd"/>
      <w:r>
        <w:t xml:space="preserve"> </w:t>
      </w:r>
      <w:proofErr w:type="spellStart"/>
      <w:r>
        <w:t>або</w:t>
      </w:r>
      <w:proofErr w:type="spellEnd"/>
      <w:r>
        <w:t xml:space="preserve"> </w:t>
      </w:r>
      <w:proofErr w:type="spellStart"/>
      <w:r>
        <w:t>останнього</w:t>
      </w:r>
      <w:proofErr w:type="spellEnd"/>
      <w:r>
        <w:t xml:space="preserve"> </w:t>
      </w:r>
      <w:proofErr w:type="spellStart"/>
      <w:r>
        <w:t>внесення</w:t>
      </w:r>
      <w:proofErr w:type="spellEnd"/>
      <w:r>
        <w:t xml:space="preserve"> </w:t>
      </w:r>
      <w:proofErr w:type="spellStart"/>
      <w:r>
        <w:t>змін</w:t>
      </w:r>
      <w:proofErr w:type="spellEnd"/>
      <w:r>
        <w:t xml:space="preserve"> до договору про </w:t>
      </w:r>
      <w:proofErr w:type="spellStart"/>
      <w:r>
        <w:t>закупівлю</w:t>
      </w:r>
      <w:proofErr w:type="spellEnd"/>
      <w:r>
        <w:t xml:space="preserve"> в </w:t>
      </w:r>
      <w:proofErr w:type="spellStart"/>
      <w:r>
        <w:t>частині</w:t>
      </w:r>
      <w:proofErr w:type="spellEnd"/>
      <w:r>
        <w:t xml:space="preserve"> </w:t>
      </w:r>
      <w:proofErr w:type="spellStart"/>
      <w:r>
        <w:t>зміни</w:t>
      </w:r>
      <w:proofErr w:type="spellEnd"/>
      <w:r>
        <w:t xml:space="preserve"> </w:t>
      </w:r>
      <w:proofErr w:type="spellStart"/>
      <w:r>
        <w:t>ціни</w:t>
      </w:r>
      <w:proofErr w:type="spellEnd"/>
      <w:r>
        <w:t xml:space="preserve"> за </w:t>
      </w:r>
      <w:proofErr w:type="spellStart"/>
      <w:r>
        <w:t>одиницю</w:t>
      </w:r>
      <w:proofErr w:type="spellEnd"/>
      <w:r>
        <w:t xml:space="preserve"> товару. </w:t>
      </w:r>
      <w:proofErr w:type="spellStart"/>
      <w:r>
        <w:t>Зміна</w:t>
      </w:r>
      <w:proofErr w:type="spellEnd"/>
      <w:r>
        <w:t xml:space="preserve"> </w:t>
      </w:r>
      <w:proofErr w:type="spellStart"/>
      <w:r>
        <w:t>ціни</w:t>
      </w:r>
      <w:proofErr w:type="spellEnd"/>
      <w:r>
        <w:t xml:space="preserve"> за </w:t>
      </w:r>
      <w:proofErr w:type="spellStart"/>
      <w:r>
        <w:t>одиницю</w:t>
      </w:r>
      <w:proofErr w:type="spellEnd"/>
      <w:r>
        <w:t xml:space="preserve"> товару </w:t>
      </w:r>
      <w:proofErr w:type="spellStart"/>
      <w:r>
        <w:t>здійснюється</w:t>
      </w:r>
      <w:proofErr w:type="spellEnd"/>
      <w:r>
        <w:t xml:space="preserve"> </w:t>
      </w:r>
      <w:proofErr w:type="spellStart"/>
      <w:r>
        <w:t>пропорційно</w:t>
      </w:r>
      <w:proofErr w:type="spellEnd"/>
      <w:r>
        <w:t xml:space="preserve"> </w:t>
      </w:r>
      <w:proofErr w:type="spellStart"/>
      <w:r>
        <w:t>коливанню</w:t>
      </w:r>
      <w:proofErr w:type="spellEnd"/>
      <w:r>
        <w:t xml:space="preserve"> </w:t>
      </w:r>
      <w:proofErr w:type="spellStart"/>
      <w:r>
        <w:t>ціни</w:t>
      </w:r>
      <w:proofErr w:type="spellEnd"/>
      <w:r>
        <w:t xml:space="preserve"> такого товару </w:t>
      </w:r>
      <w:proofErr w:type="gramStart"/>
      <w:r>
        <w:t>на ринку</w:t>
      </w:r>
      <w:proofErr w:type="gramEnd"/>
      <w:r>
        <w:t xml:space="preserve"> (</w:t>
      </w:r>
      <w:proofErr w:type="spellStart"/>
      <w:r>
        <w:t>відсоток</w:t>
      </w:r>
      <w:proofErr w:type="spellEnd"/>
      <w:r>
        <w:t xml:space="preserve"> </w:t>
      </w:r>
      <w:proofErr w:type="spellStart"/>
      <w:r>
        <w:t>збільшення</w:t>
      </w:r>
      <w:proofErr w:type="spellEnd"/>
      <w:r>
        <w:t xml:space="preserve"> </w:t>
      </w:r>
      <w:proofErr w:type="spellStart"/>
      <w:r>
        <w:t>ціни</w:t>
      </w:r>
      <w:proofErr w:type="spellEnd"/>
      <w:r>
        <w:t xml:space="preserve"> за </w:t>
      </w:r>
      <w:proofErr w:type="spellStart"/>
      <w:r>
        <w:t>одиницю</w:t>
      </w:r>
      <w:proofErr w:type="spellEnd"/>
      <w:r>
        <w:t xml:space="preserve"> товару не </w:t>
      </w:r>
      <w:proofErr w:type="spellStart"/>
      <w:r>
        <w:t>може</w:t>
      </w:r>
      <w:proofErr w:type="spellEnd"/>
      <w:r>
        <w:t xml:space="preserve"> </w:t>
      </w:r>
      <w:proofErr w:type="spellStart"/>
      <w:r>
        <w:t>перевищувати</w:t>
      </w:r>
      <w:proofErr w:type="spellEnd"/>
      <w:r>
        <w:t xml:space="preserve"> </w:t>
      </w:r>
      <w:proofErr w:type="spellStart"/>
      <w:r>
        <w:t>відсоток</w:t>
      </w:r>
      <w:proofErr w:type="spellEnd"/>
      <w:r>
        <w:t xml:space="preserve"> </w:t>
      </w:r>
      <w:proofErr w:type="spellStart"/>
      <w:r>
        <w:t>коливання</w:t>
      </w:r>
      <w:proofErr w:type="spellEnd"/>
      <w:r>
        <w:t xml:space="preserve"> (</w:t>
      </w:r>
      <w:proofErr w:type="spellStart"/>
      <w:r>
        <w:t>збільшення</w:t>
      </w:r>
      <w:proofErr w:type="spellEnd"/>
      <w:r>
        <w:t xml:space="preserve">) </w:t>
      </w:r>
      <w:proofErr w:type="spellStart"/>
      <w:r>
        <w:t>ціни</w:t>
      </w:r>
      <w:proofErr w:type="spellEnd"/>
      <w:r>
        <w:t xml:space="preserve"> такого товару на ринку) за </w:t>
      </w:r>
      <w:proofErr w:type="spellStart"/>
      <w:r>
        <w:t>умови</w:t>
      </w:r>
      <w:proofErr w:type="spellEnd"/>
      <w:r>
        <w:t xml:space="preserve"> документального </w:t>
      </w:r>
      <w:proofErr w:type="spellStart"/>
      <w:r>
        <w:t>підтвердження</w:t>
      </w:r>
      <w:proofErr w:type="spellEnd"/>
      <w:r>
        <w:t xml:space="preserve"> такого </w:t>
      </w:r>
      <w:proofErr w:type="spellStart"/>
      <w:r>
        <w:t>коливання</w:t>
      </w:r>
      <w:proofErr w:type="spellEnd"/>
      <w:r>
        <w:t xml:space="preserve"> та не повинна </w:t>
      </w:r>
      <w:proofErr w:type="spellStart"/>
      <w:r>
        <w:t>призвести</w:t>
      </w:r>
      <w:proofErr w:type="spellEnd"/>
      <w:r>
        <w:t xml:space="preserve"> до </w:t>
      </w:r>
      <w:proofErr w:type="spellStart"/>
      <w:r>
        <w:t>збільшення</w:t>
      </w:r>
      <w:proofErr w:type="spellEnd"/>
      <w:r>
        <w:t xml:space="preserve"> </w:t>
      </w:r>
      <w:proofErr w:type="spellStart"/>
      <w:r>
        <w:t>суми</w:t>
      </w:r>
      <w:proofErr w:type="spellEnd"/>
      <w:r>
        <w:t xml:space="preserve">, </w:t>
      </w:r>
      <w:proofErr w:type="spellStart"/>
      <w:r>
        <w:t>визначеної</w:t>
      </w:r>
      <w:proofErr w:type="spellEnd"/>
      <w:r>
        <w:t xml:space="preserve"> в </w:t>
      </w:r>
      <w:proofErr w:type="spellStart"/>
      <w:r>
        <w:t>договорі</w:t>
      </w:r>
      <w:proofErr w:type="spellEnd"/>
      <w:r>
        <w:t xml:space="preserve"> про </w:t>
      </w:r>
      <w:proofErr w:type="spellStart"/>
      <w:r>
        <w:t>закупівлю</w:t>
      </w:r>
      <w:proofErr w:type="spellEnd"/>
      <w:r>
        <w:t xml:space="preserve"> на момент </w:t>
      </w:r>
      <w:proofErr w:type="spellStart"/>
      <w:r>
        <w:t>його</w:t>
      </w:r>
      <w:proofErr w:type="spellEnd"/>
      <w:r>
        <w:t xml:space="preserve"> </w:t>
      </w:r>
      <w:proofErr w:type="spellStart"/>
      <w:r>
        <w:t>укладення</w:t>
      </w:r>
      <w:proofErr w:type="spellEnd"/>
      <w:r>
        <w:t>;</w:t>
      </w:r>
    </w:p>
    <w:p w:rsidR="005841D8" w:rsidRDefault="005841D8" w:rsidP="005841D8">
      <w:pPr>
        <w:jc w:val="both"/>
        <w:rPr>
          <w:rFonts w:eastAsia="Times New Roman"/>
        </w:rPr>
      </w:pPr>
      <w:proofErr w:type="spellStart"/>
      <w:r>
        <w:rPr>
          <w:rFonts w:eastAsia="Times New Roman"/>
        </w:rPr>
        <w:t>Внесення</w:t>
      </w:r>
      <w:proofErr w:type="spellEnd"/>
      <w:r>
        <w:rPr>
          <w:rFonts w:eastAsia="Times New Roman"/>
        </w:rPr>
        <w:t xml:space="preserve"> </w:t>
      </w:r>
      <w:proofErr w:type="spellStart"/>
      <w:r>
        <w:rPr>
          <w:rFonts w:eastAsia="Times New Roman"/>
        </w:rPr>
        <w:t>змін</w:t>
      </w:r>
      <w:proofErr w:type="spellEnd"/>
      <w:r>
        <w:rPr>
          <w:rFonts w:eastAsia="Times New Roman"/>
        </w:rPr>
        <w:t xml:space="preserve"> </w:t>
      </w:r>
      <w:proofErr w:type="gramStart"/>
      <w:r>
        <w:rPr>
          <w:rFonts w:eastAsia="Times New Roman"/>
        </w:rPr>
        <w:t>до договору</w:t>
      </w:r>
      <w:proofErr w:type="gramEnd"/>
      <w:r>
        <w:rPr>
          <w:rFonts w:eastAsia="Times New Roman"/>
        </w:rPr>
        <w:t xml:space="preserve"> про </w:t>
      </w:r>
      <w:proofErr w:type="spellStart"/>
      <w:r>
        <w:rPr>
          <w:rFonts w:eastAsia="Times New Roman"/>
        </w:rPr>
        <w:t>закупівлю</w:t>
      </w:r>
      <w:proofErr w:type="spellEnd"/>
      <w:r>
        <w:rPr>
          <w:rFonts w:eastAsia="Times New Roman"/>
        </w:rPr>
        <w:t xml:space="preserve"> на </w:t>
      </w:r>
      <w:proofErr w:type="spellStart"/>
      <w:r>
        <w:rPr>
          <w:rFonts w:eastAsia="Times New Roman"/>
        </w:rPr>
        <w:t>цій</w:t>
      </w:r>
      <w:proofErr w:type="spellEnd"/>
      <w:r>
        <w:rPr>
          <w:rFonts w:eastAsia="Times New Roman"/>
        </w:rPr>
        <w:t xml:space="preserve"> </w:t>
      </w:r>
      <w:proofErr w:type="spellStart"/>
      <w:r>
        <w:rPr>
          <w:rFonts w:eastAsia="Times New Roman"/>
        </w:rPr>
        <w:t>підставі</w:t>
      </w:r>
      <w:proofErr w:type="spellEnd"/>
      <w:r>
        <w:rPr>
          <w:rFonts w:eastAsia="Times New Roman"/>
        </w:rPr>
        <w:t xml:space="preserve"> повинно бути </w:t>
      </w:r>
      <w:proofErr w:type="spellStart"/>
      <w:r>
        <w:rPr>
          <w:rFonts w:eastAsia="Times New Roman"/>
        </w:rPr>
        <w:t>обґрунтованим</w:t>
      </w:r>
      <w:proofErr w:type="spellEnd"/>
      <w:r>
        <w:rPr>
          <w:rFonts w:eastAsia="Times New Roman"/>
        </w:rPr>
        <w:t xml:space="preserve"> та документально </w:t>
      </w:r>
      <w:proofErr w:type="spellStart"/>
      <w:r>
        <w:rPr>
          <w:rFonts w:eastAsia="Times New Roman"/>
        </w:rPr>
        <w:t>підтвердженим</w:t>
      </w:r>
      <w:proofErr w:type="spellEnd"/>
      <w:r>
        <w:rPr>
          <w:rFonts w:eastAsia="Times New Roman"/>
        </w:rPr>
        <w:t xml:space="preserve">. </w:t>
      </w:r>
      <w:proofErr w:type="spellStart"/>
      <w:r>
        <w:rPr>
          <w:rFonts w:eastAsia="Times New Roman"/>
        </w:rPr>
        <w:t>Тільки</w:t>
      </w:r>
      <w:proofErr w:type="spellEnd"/>
      <w:r>
        <w:rPr>
          <w:rFonts w:eastAsia="Times New Roman"/>
        </w:rPr>
        <w:t xml:space="preserve"> у </w:t>
      </w:r>
      <w:proofErr w:type="spellStart"/>
      <w:r>
        <w:rPr>
          <w:rFonts w:eastAsia="Times New Roman"/>
        </w:rPr>
        <w:t>випадку</w:t>
      </w:r>
      <w:proofErr w:type="spellEnd"/>
      <w:r>
        <w:rPr>
          <w:rFonts w:eastAsia="Times New Roman"/>
        </w:rPr>
        <w:t xml:space="preserve"> </w:t>
      </w:r>
      <w:proofErr w:type="spellStart"/>
      <w:r>
        <w:rPr>
          <w:rFonts w:eastAsia="Times New Roman"/>
        </w:rPr>
        <w:t>коливання</w:t>
      </w:r>
      <w:proofErr w:type="spellEnd"/>
      <w:r>
        <w:rPr>
          <w:rFonts w:eastAsia="Times New Roman"/>
        </w:rPr>
        <w:t xml:space="preserve"> </w:t>
      </w:r>
      <w:proofErr w:type="spellStart"/>
      <w:r>
        <w:rPr>
          <w:rFonts w:eastAsia="Times New Roman"/>
        </w:rPr>
        <w:t>ціни</w:t>
      </w:r>
      <w:proofErr w:type="spellEnd"/>
      <w:r>
        <w:rPr>
          <w:rFonts w:eastAsia="Times New Roman"/>
        </w:rPr>
        <w:t xml:space="preserve"> такого товару на ринку </w:t>
      </w:r>
      <w:proofErr w:type="spellStart"/>
      <w:r>
        <w:rPr>
          <w:rFonts w:eastAsia="Times New Roman"/>
        </w:rPr>
        <w:t>Постачальник</w:t>
      </w:r>
      <w:proofErr w:type="spellEnd"/>
      <w:r>
        <w:rPr>
          <w:rFonts w:eastAsia="Times New Roman"/>
        </w:rPr>
        <w:t xml:space="preserve"> </w:t>
      </w:r>
      <w:proofErr w:type="spellStart"/>
      <w:r>
        <w:rPr>
          <w:rFonts w:eastAsia="Times New Roman"/>
        </w:rPr>
        <w:t>звертається</w:t>
      </w:r>
      <w:proofErr w:type="spellEnd"/>
      <w:r>
        <w:rPr>
          <w:rFonts w:eastAsia="Times New Roman"/>
        </w:rPr>
        <w:t xml:space="preserve"> до </w:t>
      </w:r>
      <w:proofErr w:type="spellStart"/>
      <w:r>
        <w:rPr>
          <w:rFonts w:eastAsia="Times New Roman"/>
        </w:rPr>
        <w:t>Замовника</w:t>
      </w:r>
      <w:proofErr w:type="spellEnd"/>
      <w:r>
        <w:rPr>
          <w:rFonts w:eastAsia="Times New Roman"/>
        </w:rPr>
        <w:t xml:space="preserve"> </w:t>
      </w:r>
      <w:proofErr w:type="spellStart"/>
      <w:r>
        <w:rPr>
          <w:rFonts w:eastAsia="Times New Roman"/>
        </w:rPr>
        <w:t>із</w:t>
      </w:r>
      <w:proofErr w:type="spellEnd"/>
      <w:r>
        <w:rPr>
          <w:rFonts w:eastAsia="Times New Roman"/>
        </w:rPr>
        <w:t xml:space="preserve"> </w:t>
      </w:r>
      <w:proofErr w:type="spellStart"/>
      <w:r>
        <w:rPr>
          <w:rFonts w:eastAsia="Times New Roman"/>
        </w:rPr>
        <w:t>відповідним</w:t>
      </w:r>
      <w:proofErr w:type="spellEnd"/>
      <w:r>
        <w:rPr>
          <w:rFonts w:eastAsia="Times New Roman"/>
        </w:rPr>
        <w:t xml:space="preserve"> </w:t>
      </w:r>
      <w:proofErr w:type="spellStart"/>
      <w:r>
        <w:rPr>
          <w:rFonts w:eastAsia="Times New Roman"/>
        </w:rPr>
        <w:t>зверненням</w:t>
      </w:r>
      <w:proofErr w:type="spellEnd"/>
      <w:r>
        <w:rPr>
          <w:rFonts w:eastAsia="Times New Roman"/>
        </w:rPr>
        <w:t xml:space="preserve">, в </w:t>
      </w:r>
      <w:proofErr w:type="spellStart"/>
      <w:r>
        <w:rPr>
          <w:rFonts w:eastAsia="Times New Roman"/>
        </w:rPr>
        <w:t>якому</w:t>
      </w:r>
      <w:proofErr w:type="spellEnd"/>
      <w:r>
        <w:rPr>
          <w:rFonts w:eastAsia="Times New Roman"/>
        </w:rPr>
        <w:t xml:space="preserve"> </w:t>
      </w:r>
      <w:proofErr w:type="spellStart"/>
      <w:r>
        <w:rPr>
          <w:rFonts w:eastAsia="Times New Roman"/>
        </w:rPr>
        <w:t>подає</w:t>
      </w:r>
      <w:proofErr w:type="spellEnd"/>
      <w:r>
        <w:rPr>
          <w:rFonts w:eastAsia="Times New Roman"/>
        </w:rPr>
        <w:t xml:space="preserve"> </w:t>
      </w:r>
      <w:proofErr w:type="spellStart"/>
      <w:proofErr w:type="gramStart"/>
      <w:r>
        <w:rPr>
          <w:rFonts w:eastAsia="Times New Roman"/>
        </w:rPr>
        <w:t>розрахунок</w:t>
      </w:r>
      <w:proofErr w:type="spellEnd"/>
      <w:r>
        <w:rPr>
          <w:rFonts w:eastAsia="Times New Roman"/>
        </w:rPr>
        <w:t xml:space="preserve">  </w:t>
      </w:r>
      <w:proofErr w:type="spellStart"/>
      <w:r>
        <w:rPr>
          <w:rFonts w:eastAsia="Times New Roman"/>
        </w:rPr>
        <w:t>зростання</w:t>
      </w:r>
      <w:proofErr w:type="spellEnd"/>
      <w:proofErr w:type="gramEnd"/>
      <w:r>
        <w:rPr>
          <w:rFonts w:eastAsia="Times New Roman"/>
        </w:rPr>
        <w:t xml:space="preserve"> </w:t>
      </w:r>
      <w:proofErr w:type="spellStart"/>
      <w:r>
        <w:rPr>
          <w:rFonts w:eastAsia="Times New Roman"/>
        </w:rPr>
        <w:t>вартості</w:t>
      </w:r>
      <w:proofErr w:type="spellEnd"/>
      <w:r>
        <w:rPr>
          <w:rFonts w:eastAsia="Times New Roman"/>
        </w:rPr>
        <w:t xml:space="preserve"> товару  з моменту </w:t>
      </w:r>
      <w:proofErr w:type="spellStart"/>
      <w:r>
        <w:rPr>
          <w:rFonts w:eastAsia="Times New Roman"/>
        </w:rPr>
        <w:t>підписання</w:t>
      </w:r>
      <w:proofErr w:type="spellEnd"/>
      <w:r>
        <w:rPr>
          <w:rFonts w:eastAsia="Times New Roman"/>
        </w:rPr>
        <w:t xml:space="preserve"> договору (</w:t>
      </w:r>
      <w:proofErr w:type="spellStart"/>
      <w:r>
        <w:rPr>
          <w:rFonts w:eastAsia="Times New Roman"/>
        </w:rPr>
        <w:t>чи</w:t>
      </w:r>
      <w:proofErr w:type="spellEnd"/>
      <w:r>
        <w:rPr>
          <w:rFonts w:eastAsia="Times New Roman"/>
        </w:rPr>
        <w:t xml:space="preserve"> з моменту </w:t>
      </w:r>
      <w:proofErr w:type="spellStart"/>
      <w:r>
        <w:rPr>
          <w:rFonts w:eastAsia="Times New Roman"/>
        </w:rPr>
        <w:t>попередньої</w:t>
      </w:r>
      <w:proofErr w:type="spellEnd"/>
      <w:r>
        <w:rPr>
          <w:rFonts w:eastAsia="Times New Roman"/>
        </w:rPr>
        <w:t xml:space="preserve"> </w:t>
      </w:r>
      <w:proofErr w:type="spellStart"/>
      <w:r>
        <w:rPr>
          <w:rFonts w:eastAsia="Times New Roman"/>
        </w:rPr>
        <w:t>додаткової</w:t>
      </w:r>
      <w:proofErr w:type="spellEnd"/>
      <w:r>
        <w:rPr>
          <w:rFonts w:eastAsia="Times New Roman"/>
        </w:rPr>
        <w:t xml:space="preserve"> угоди до договору) у </w:t>
      </w:r>
      <w:proofErr w:type="spellStart"/>
      <w:r>
        <w:rPr>
          <w:rFonts w:eastAsia="Times New Roman"/>
        </w:rPr>
        <w:t>відсотках</w:t>
      </w:r>
      <w:proofErr w:type="spellEnd"/>
      <w:r>
        <w:rPr>
          <w:rFonts w:eastAsia="Times New Roman"/>
        </w:rPr>
        <w:t xml:space="preserve">.  До </w:t>
      </w:r>
      <w:proofErr w:type="spellStart"/>
      <w:r>
        <w:rPr>
          <w:rFonts w:eastAsia="Times New Roman"/>
        </w:rPr>
        <w:t>звернення</w:t>
      </w:r>
      <w:proofErr w:type="spellEnd"/>
      <w:r>
        <w:rPr>
          <w:rFonts w:eastAsia="Times New Roman"/>
        </w:rPr>
        <w:t xml:space="preserve"> </w:t>
      </w:r>
      <w:proofErr w:type="spellStart"/>
      <w:r>
        <w:rPr>
          <w:rFonts w:eastAsia="Times New Roman"/>
        </w:rPr>
        <w:t>додаються</w:t>
      </w:r>
      <w:proofErr w:type="spellEnd"/>
      <w:r>
        <w:rPr>
          <w:rFonts w:eastAsia="Times New Roman"/>
        </w:rPr>
        <w:t xml:space="preserve"> </w:t>
      </w:r>
      <w:proofErr w:type="spellStart"/>
      <w:r>
        <w:rPr>
          <w:rFonts w:eastAsia="Times New Roman"/>
        </w:rPr>
        <w:t>підтверджуючі</w:t>
      </w:r>
      <w:proofErr w:type="spellEnd"/>
      <w:r>
        <w:rPr>
          <w:rFonts w:eastAsia="Times New Roman"/>
        </w:rPr>
        <w:t xml:space="preserve"> </w:t>
      </w:r>
      <w:proofErr w:type="spellStart"/>
      <w:r>
        <w:rPr>
          <w:rFonts w:eastAsia="Times New Roman"/>
        </w:rPr>
        <w:t>документи</w:t>
      </w:r>
      <w:proofErr w:type="spellEnd"/>
      <w:r>
        <w:rPr>
          <w:rFonts w:eastAsia="Times New Roman"/>
        </w:rPr>
        <w:t xml:space="preserve"> (</w:t>
      </w:r>
      <w:proofErr w:type="spellStart"/>
      <w:r>
        <w:rPr>
          <w:rFonts w:eastAsia="Times New Roman"/>
        </w:rPr>
        <w:t>чи</w:t>
      </w:r>
      <w:proofErr w:type="spellEnd"/>
      <w:r>
        <w:rPr>
          <w:rFonts w:eastAsia="Times New Roman"/>
        </w:rPr>
        <w:t xml:space="preserve"> документ), </w:t>
      </w:r>
      <w:proofErr w:type="spellStart"/>
      <w:r>
        <w:rPr>
          <w:rFonts w:eastAsia="Times New Roman"/>
        </w:rPr>
        <w:t>які</w:t>
      </w:r>
      <w:proofErr w:type="spellEnd"/>
      <w:r>
        <w:rPr>
          <w:rFonts w:eastAsia="Times New Roman"/>
        </w:rPr>
        <w:t xml:space="preserve"> </w:t>
      </w:r>
      <w:proofErr w:type="spellStart"/>
      <w:r>
        <w:rPr>
          <w:rFonts w:eastAsia="Times New Roman"/>
        </w:rPr>
        <w:t>містять</w:t>
      </w:r>
      <w:proofErr w:type="spellEnd"/>
      <w:r>
        <w:rPr>
          <w:rFonts w:eastAsia="Times New Roman"/>
        </w:rPr>
        <w:t xml:space="preserve"> </w:t>
      </w:r>
      <w:proofErr w:type="spellStart"/>
      <w:r>
        <w:rPr>
          <w:rFonts w:eastAsia="Times New Roman"/>
        </w:rPr>
        <w:t>інформацію</w:t>
      </w:r>
      <w:proofErr w:type="spellEnd"/>
      <w:r>
        <w:rPr>
          <w:rFonts w:eastAsia="Times New Roman"/>
        </w:rPr>
        <w:t xml:space="preserve"> про </w:t>
      </w:r>
      <w:proofErr w:type="spellStart"/>
      <w:r>
        <w:rPr>
          <w:rFonts w:eastAsia="Times New Roman"/>
        </w:rPr>
        <w:t>рівень</w:t>
      </w:r>
      <w:proofErr w:type="spellEnd"/>
      <w:r>
        <w:rPr>
          <w:rFonts w:eastAsia="Times New Roman"/>
        </w:rPr>
        <w:t xml:space="preserve"> </w:t>
      </w:r>
      <w:proofErr w:type="spellStart"/>
      <w:r>
        <w:rPr>
          <w:rFonts w:eastAsia="Times New Roman"/>
        </w:rPr>
        <w:t>цін</w:t>
      </w:r>
      <w:proofErr w:type="spellEnd"/>
      <w:r>
        <w:rPr>
          <w:rFonts w:eastAsia="Times New Roman"/>
        </w:rPr>
        <w:t xml:space="preserve"> на товар, </w:t>
      </w:r>
      <w:proofErr w:type="spellStart"/>
      <w:r>
        <w:rPr>
          <w:rFonts w:eastAsia="Times New Roman"/>
        </w:rPr>
        <w:t>що</w:t>
      </w:r>
      <w:proofErr w:type="spellEnd"/>
      <w:r>
        <w:rPr>
          <w:rFonts w:eastAsia="Times New Roman"/>
        </w:rPr>
        <w:t xml:space="preserve"> є предметом </w:t>
      </w:r>
      <w:proofErr w:type="spellStart"/>
      <w:r>
        <w:rPr>
          <w:rFonts w:eastAsia="Times New Roman"/>
        </w:rPr>
        <w:t>закупівлі</w:t>
      </w:r>
      <w:proofErr w:type="spellEnd"/>
      <w:r>
        <w:rPr>
          <w:rFonts w:eastAsia="Times New Roman"/>
        </w:rPr>
        <w:t xml:space="preserve"> на момент </w:t>
      </w:r>
      <w:proofErr w:type="spellStart"/>
      <w:r>
        <w:rPr>
          <w:rFonts w:eastAsia="Times New Roman"/>
        </w:rPr>
        <w:t>підписання</w:t>
      </w:r>
      <w:proofErr w:type="spellEnd"/>
      <w:r>
        <w:rPr>
          <w:rFonts w:eastAsia="Times New Roman"/>
        </w:rPr>
        <w:t xml:space="preserve"> договору (</w:t>
      </w:r>
      <w:proofErr w:type="spellStart"/>
      <w:r>
        <w:rPr>
          <w:rFonts w:eastAsia="Times New Roman"/>
        </w:rPr>
        <w:t>чи</w:t>
      </w:r>
      <w:proofErr w:type="spellEnd"/>
      <w:r>
        <w:rPr>
          <w:rFonts w:eastAsia="Times New Roman"/>
        </w:rPr>
        <w:t xml:space="preserve"> дата </w:t>
      </w:r>
      <w:proofErr w:type="spellStart"/>
      <w:r>
        <w:rPr>
          <w:rFonts w:eastAsia="Times New Roman"/>
        </w:rPr>
        <w:t>попередньої</w:t>
      </w:r>
      <w:proofErr w:type="spellEnd"/>
      <w:r>
        <w:rPr>
          <w:rFonts w:eastAsia="Times New Roman"/>
        </w:rPr>
        <w:t xml:space="preserve"> </w:t>
      </w:r>
      <w:proofErr w:type="spellStart"/>
      <w:r>
        <w:rPr>
          <w:rFonts w:eastAsia="Times New Roman"/>
        </w:rPr>
        <w:t>додаткової</w:t>
      </w:r>
      <w:proofErr w:type="spellEnd"/>
      <w:r>
        <w:rPr>
          <w:rFonts w:eastAsia="Times New Roman"/>
        </w:rPr>
        <w:t xml:space="preserve"> угоди </w:t>
      </w:r>
      <w:proofErr w:type="gramStart"/>
      <w:r>
        <w:rPr>
          <w:rFonts w:eastAsia="Times New Roman"/>
        </w:rPr>
        <w:t>до договору</w:t>
      </w:r>
      <w:proofErr w:type="gramEnd"/>
      <w:r>
        <w:rPr>
          <w:rFonts w:eastAsia="Times New Roman"/>
        </w:rPr>
        <w:t xml:space="preserve">) та </w:t>
      </w:r>
      <w:proofErr w:type="spellStart"/>
      <w:r>
        <w:rPr>
          <w:rFonts w:eastAsia="Times New Roman"/>
        </w:rPr>
        <w:t>рівень</w:t>
      </w:r>
      <w:proofErr w:type="spellEnd"/>
      <w:r>
        <w:rPr>
          <w:rFonts w:eastAsia="Times New Roman"/>
        </w:rPr>
        <w:t xml:space="preserve"> </w:t>
      </w:r>
      <w:proofErr w:type="spellStart"/>
      <w:r>
        <w:rPr>
          <w:rFonts w:eastAsia="Times New Roman"/>
        </w:rPr>
        <w:t>цін</w:t>
      </w:r>
      <w:proofErr w:type="spellEnd"/>
      <w:r>
        <w:rPr>
          <w:rFonts w:eastAsia="Times New Roman"/>
        </w:rPr>
        <w:t xml:space="preserve"> </w:t>
      </w:r>
      <w:proofErr w:type="spellStart"/>
      <w:r>
        <w:rPr>
          <w:rFonts w:eastAsia="Times New Roman"/>
        </w:rPr>
        <w:t>орієнтовно</w:t>
      </w:r>
      <w:proofErr w:type="spellEnd"/>
      <w:r>
        <w:rPr>
          <w:rFonts w:eastAsia="Times New Roman"/>
        </w:rPr>
        <w:t xml:space="preserve"> на момент перегляду </w:t>
      </w:r>
      <w:proofErr w:type="spellStart"/>
      <w:r>
        <w:rPr>
          <w:rFonts w:eastAsia="Times New Roman"/>
        </w:rPr>
        <w:t>ціни</w:t>
      </w:r>
      <w:proofErr w:type="spellEnd"/>
      <w:r>
        <w:rPr>
          <w:rFonts w:eastAsia="Times New Roman"/>
        </w:rPr>
        <w:t xml:space="preserve"> (</w:t>
      </w:r>
      <w:proofErr w:type="spellStart"/>
      <w:r>
        <w:rPr>
          <w:rFonts w:eastAsia="Times New Roman"/>
        </w:rPr>
        <w:t>наприклад</w:t>
      </w:r>
      <w:proofErr w:type="spellEnd"/>
      <w:r>
        <w:rPr>
          <w:rFonts w:eastAsia="Times New Roman"/>
        </w:rPr>
        <w:t xml:space="preserve">, </w:t>
      </w:r>
      <w:proofErr w:type="spellStart"/>
      <w:r>
        <w:rPr>
          <w:rFonts w:eastAsia="Times New Roman"/>
        </w:rPr>
        <w:t>довідки</w:t>
      </w:r>
      <w:proofErr w:type="spellEnd"/>
      <w:r>
        <w:rPr>
          <w:rFonts w:eastAsia="Times New Roman"/>
        </w:rPr>
        <w:t xml:space="preserve"> з </w:t>
      </w:r>
      <w:proofErr w:type="spellStart"/>
      <w:r>
        <w:rPr>
          <w:rFonts w:eastAsia="Times New Roman"/>
        </w:rPr>
        <w:t>Управління</w:t>
      </w:r>
      <w:proofErr w:type="spellEnd"/>
      <w:r>
        <w:rPr>
          <w:rFonts w:eastAsia="Times New Roman"/>
        </w:rPr>
        <w:t xml:space="preserve"> статистики, </w:t>
      </w:r>
      <w:proofErr w:type="spellStart"/>
      <w:r>
        <w:rPr>
          <w:rFonts w:eastAsia="Times New Roman"/>
        </w:rPr>
        <w:t>довідки</w:t>
      </w:r>
      <w:proofErr w:type="spellEnd"/>
      <w:r>
        <w:rPr>
          <w:rFonts w:eastAsia="Times New Roman"/>
        </w:rPr>
        <w:t xml:space="preserve"> з Торгово-</w:t>
      </w:r>
      <w:proofErr w:type="spellStart"/>
      <w:r>
        <w:rPr>
          <w:rFonts w:eastAsia="Times New Roman"/>
        </w:rPr>
        <w:t>промислової</w:t>
      </w:r>
      <w:proofErr w:type="spellEnd"/>
      <w:r>
        <w:rPr>
          <w:rFonts w:eastAsia="Times New Roman"/>
        </w:rPr>
        <w:t xml:space="preserve"> </w:t>
      </w:r>
      <w:proofErr w:type="spellStart"/>
      <w:r>
        <w:rPr>
          <w:rFonts w:eastAsia="Times New Roman"/>
        </w:rPr>
        <w:t>палати</w:t>
      </w:r>
      <w:proofErr w:type="spellEnd"/>
      <w:r>
        <w:rPr>
          <w:rFonts w:eastAsia="Times New Roman"/>
        </w:rPr>
        <w:t xml:space="preserve"> </w:t>
      </w:r>
      <w:proofErr w:type="spellStart"/>
      <w:r>
        <w:rPr>
          <w:rFonts w:eastAsia="Times New Roman"/>
        </w:rPr>
        <w:t>тощо</w:t>
      </w:r>
      <w:proofErr w:type="spellEnd"/>
      <w:r>
        <w:rPr>
          <w:rFonts w:eastAsia="Times New Roman"/>
        </w:rPr>
        <w:t xml:space="preserve">). </w:t>
      </w:r>
    </w:p>
    <w:p w:rsidR="005841D8" w:rsidRDefault="005841D8" w:rsidP="005841D8">
      <w:pPr>
        <w:pStyle w:val="rvps2"/>
        <w:shd w:val="clear" w:color="auto" w:fill="FFFFFF"/>
        <w:spacing w:before="0" w:beforeAutospacing="0" w:after="0" w:afterAutospacing="0"/>
        <w:ind w:firstLine="360"/>
        <w:jc w:val="both"/>
      </w:pPr>
      <w:r>
        <w:t xml:space="preserve">3) </w:t>
      </w:r>
      <w:proofErr w:type="spellStart"/>
      <w:r>
        <w:t>покращення</w:t>
      </w:r>
      <w:proofErr w:type="spellEnd"/>
      <w:r>
        <w:t xml:space="preserve"> </w:t>
      </w:r>
      <w:proofErr w:type="spellStart"/>
      <w:r>
        <w:t>якості</w:t>
      </w:r>
      <w:proofErr w:type="spellEnd"/>
      <w:r>
        <w:t xml:space="preserve"> предмета </w:t>
      </w:r>
      <w:proofErr w:type="spellStart"/>
      <w:r>
        <w:t>закупівлі</w:t>
      </w:r>
      <w:proofErr w:type="spellEnd"/>
      <w:r>
        <w:t xml:space="preserve"> за </w:t>
      </w:r>
      <w:proofErr w:type="spellStart"/>
      <w:r>
        <w:t>умови</w:t>
      </w:r>
      <w:proofErr w:type="spellEnd"/>
      <w:r>
        <w:t xml:space="preserve">, </w:t>
      </w:r>
      <w:proofErr w:type="spellStart"/>
      <w:r>
        <w:t>що</w:t>
      </w:r>
      <w:proofErr w:type="spellEnd"/>
      <w:r>
        <w:t xml:space="preserve"> </w:t>
      </w:r>
      <w:proofErr w:type="spellStart"/>
      <w:r>
        <w:t>таке</w:t>
      </w:r>
      <w:proofErr w:type="spellEnd"/>
      <w:r>
        <w:t xml:space="preserve"> </w:t>
      </w:r>
      <w:proofErr w:type="spellStart"/>
      <w:r>
        <w:t>покращення</w:t>
      </w:r>
      <w:proofErr w:type="spellEnd"/>
      <w:r>
        <w:t xml:space="preserve"> не </w:t>
      </w:r>
      <w:proofErr w:type="spellStart"/>
      <w:r>
        <w:t>призведе</w:t>
      </w:r>
      <w:proofErr w:type="spellEnd"/>
      <w:r>
        <w:t xml:space="preserve"> до </w:t>
      </w:r>
      <w:proofErr w:type="spellStart"/>
      <w:r>
        <w:t>збільшення</w:t>
      </w:r>
      <w:proofErr w:type="spellEnd"/>
      <w:r>
        <w:t xml:space="preserve"> </w:t>
      </w:r>
      <w:proofErr w:type="spellStart"/>
      <w:r>
        <w:t>суми</w:t>
      </w:r>
      <w:proofErr w:type="spellEnd"/>
      <w:r>
        <w:t xml:space="preserve">, </w:t>
      </w:r>
      <w:proofErr w:type="spellStart"/>
      <w:r>
        <w:t>визначеної</w:t>
      </w:r>
      <w:proofErr w:type="spellEnd"/>
      <w:r>
        <w:t xml:space="preserve"> в </w:t>
      </w:r>
      <w:proofErr w:type="spellStart"/>
      <w:r>
        <w:t>договорі</w:t>
      </w:r>
      <w:proofErr w:type="spellEnd"/>
      <w:r>
        <w:t xml:space="preserve"> про </w:t>
      </w:r>
      <w:proofErr w:type="spellStart"/>
      <w:r>
        <w:t>закупівлю</w:t>
      </w:r>
      <w:proofErr w:type="spellEnd"/>
      <w:r>
        <w:t>;</w:t>
      </w:r>
    </w:p>
    <w:p w:rsidR="005841D8" w:rsidRDefault="005841D8" w:rsidP="005841D8">
      <w:pPr>
        <w:pStyle w:val="rvps2"/>
        <w:shd w:val="clear" w:color="auto" w:fill="FFFFFF"/>
        <w:spacing w:before="0" w:beforeAutospacing="0" w:after="0" w:afterAutospacing="0"/>
        <w:ind w:firstLine="360"/>
        <w:jc w:val="both"/>
      </w:pPr>
      <w:r>
        <w:t xml:space="preserve">4) </w:t>
      </w:r>
      <w:proofErr w:type="spellStart"/>
      <w:r>
        <w:t>продовження</w:t>
      </w:r>
      <w:proofErr w:type="spellEnd"/>
      <w:r>
        <w:t xml:space="preserve"> строку </w:t>
      </w:r>
      <w:proofErr w:type="spellStart"/>
      <w:r>
        <w:t>дії</w:t>
      </w:r>
      <w:proofErr w:type="spellEnd"/>
      <w:r>
        <w:t xml:space="preserve"> договору про </w:t>
      </w:r>
      <w:proofErr w:type="spellStart"/>
      <w:r>
        <w:t>закупівлю</w:t>
      </w:r>
      <w:proofErr w:type="spellEnd"/>
      <w:r>
        <w:t xml:space="preserve"> та/</w:t>
      </w:r>
      <w:proofErr w:type="spellStart"/>
      <w:r>
        <w:t>або</w:t>
      </w:r>
      <w:proofErr w:type="spellEnd"/>
      <w:r>
        <w:t xml:space="preserve"> строку </w:t>
      </w:r>
      <w:proofErr w:type="spellStart"/>
      <w:r>
        <w:t>виконання</w:t>
      </w:r>
      <w:proofErr w:type="spellEnd"/>
      <w:r>
        <w:t xml:space="preserve"> </w:t>
      </w:r>
      <w:proofErr w:type="spellStart"/>
      <w:r>
        <w:t>зобов’язань</w:t>
      </w:r>
      <w:proofErr w:type="spellEnd"/>
      <w:r>
        <w:t xml:space="preserve"> </w:t>
      </w:r>
      <w:proofErr w:type="spellStart"/>
      <w:r>
        <w:t>щодо</w:t>
      </w:r>
      <w:proofErr w:type="spellEnd"/>
      <w:r>
        <w:t xml:space="preserve"> </w:t>
      </w:r>
      <w:proofErr w:type="spellStart"/>
      <w:r>
        <w:t>передачі</w:t>
      </w:r>
      <w:proofErr w:type="spellEnd"/>
      <w:r>
        <w:t xml:space="preserve"> товару, </w:t>
      </w:r>
      <w:proofErr w:type="spellStart"/>
      <w:r>
        <w:t>виконання</w:t>
      </w:r>
      <w:proofErr w:type="spellEnd"/>
      <w:r>
        <w:t xml:space="preserve"> </w:t>
      </w:r>
      <w:proofErr w:type="spellStart"/>
      <w:r>
        <w:t>робіт</w:t>
      </w:r>
      <w:proofErr w:type="spellEnd"/>
      <w:r>
        <w:t xml:space="preserve">, </w:t>
      </w:r>
      <w:proofErr w:type="spellStart"/>
      <w:r>
        <w:t>надання</w:t>
      </w:r>
      <w:proofErr w:type="spellEnd"/>
      <w:r>
        <w:t xml:space="preserve"> </w:t>
      </w:r>
      <w:proofErr w:type="spellStart"/>
      <w:r>
        <w:t>послуг</w:t>
      </w:r>
      <w:proofErr w:type="spellEnd"/>
      <w:r>
        <w:t xml:space="preserve"> у </w:t>
      </w:r>
      <w:proofErr w:type="spellStart"/>
      <w:r>
        <w:t>разі</w:t>
      </w:r>
      <w:proofErr w:type="spellEnd"/>
      <w:r>
        <w:t xml:space="preserve"> </w:t>
      </w:r>
      <w:proofErr w:type="spellStart"/>
      <w:r>
        <w:t>виникнення</w:t>
      </w:r>
      <w:proofErr w:type="spellEnd"/>
      <w:r>
        <w:t xml:space="preserve"> документально </w:t>
      </w:r>
      <w:proofErr w:type="spellStart"/>
      <w:r>
        <w:t>підтверджених</w:t>
      </w:r>
      <w:proofErr w:type="spellEnd"/>
      <w:r>
        <w:t xml:space="preserve"> </w:t>
      </w:r>
      <w:proofErr w:type="spellStart"/>
      <w:r>
        <w:t>об’єктивних</w:t>
      </w:r>
      <w:proofErr w:type="spellEnd"/>
      <w:r>
        <w:t xml:space="preserve"> </w:t>
      </w:r>
      <w:proofErr w:type="spellStart"/>
      <w:r>
        <w:t>обставин</w:t>
      </w:r>
      <w:proofErr w:type="spellEnd"/>
      <w:r>
        <w:t xml:space="preserve">, </w:t>
      </w:r>
      <w:proofErr w:type="spellStart"/>
      <w:r>
        <w:t>що</w:t>
      </w:r>
      <w:proofErr w:type="spellEnd"/>
      <w:r>
        <w:t xml:space="preserve"> </w:t>
      </w:r>
      <w:proofErr w:type="spellStart"/>
      <w:r>
        <w:t>спричинили</w:t>
      </w:r>
      <w:proofErr w:type="spellEnd"/>
      <w:r>
        <w:t xml:space="preserve"> </w:t>
      </w:r>
      <w:proofErr w:type="spellStart"/>
      <w:r>
        <w:t>таке</w:t>
      </w:r>
      <w:proofErr w:type="spellEnd"/>
      <w:r>
        <w:t xml:space="preserve"> </w:t>
      </w:r>
      <w:proofErr w:type="spellStart"/>
      <w:r>
        <w:t>продовження</w:t>
      </w:r>
      <w:proofErr w:type="spellEnd"/>
      <w:r>
        <w:t xml:space="preserve">, у тому </w:t>
      </w:r>
      <w:proofErr w:type="spellStart"/>
      <w:r>
        <w:t>числі</w:t>
      </w:r>
      <w:proofErr w:type="spellEnd"/>
      <w:r>
        <w:t xml:space="preserve"> </w:t>
      </w:r>
      <w:proofErr w:type="spellStart"/>
      <w:r>
        <w:t>обставин</w:t>
      </w:r>
      <w:proofErr w:type="spellEnd"/>
      <w:r>
        <w:t xml:space="preserve"> </w:t>
      </w:r>
      <w:proofErr w:type="spellStart"/>
      <w:r>
        <w:t>непереборної</w:t>
      </w:r>
      <w:proofErr w:type="spellEnd"/>
      <w:r>
        <w:t xml:space="preserve"> </w:t>
      </w:r>
      <w:proofErr w:type="spellStart"/>
      <w:r>
        <w:t>сили</w:t>
      </w:r>
      <w:proofErr w:type="spellEnd"/>
      <w:r>
        <w:t xml:space="preserve">, </w:t>
      </w:r>
      <w:proofErr w:type="spellStart"/>
      <w:r>
        <w:t>затримки</w:t>
      </w:r>
      <w:proofErr w:type="spellEnd"/>
      <w:r>
        <w:t xml:space="preserve"> </w:t>
      </w:r>
      <w:proofErr w:type="spellStart"/>
      <w:r>
        <w:t>фінансування</w:t>
      </w:r>
      <w:proofErr w:type="spellEnd"/>
      <w:r>
        <w:t xml:space="preserve"> </w:t>
      </w:r>
      <w:proofErr w:type="spellStart"/>
      <w:r>
        <w:t>витрат</w:t>
      </w:r>
      <w:proofErr w:type="spellEnd"/>
      <w:r>
        <w:t xml:space="preserve"> </w:t>
      </w:r>
      <w:proofErr w:type="spellStart"/>
      <w:r>
        <w:t>замовника</w:t>
      </w:r>
      <w:proofErr w:type="spellEnd"/>
      <w:r>
        <w:t xml:space="preserve">, за </w:t>
      </w:r>
      <w:proofErr w:type="spellStart"/>
      <w:r>
        <w:t>умови</w:t>
      </w:r>
      <w:proofErr w:type="spellEnd"/>
      <w:r>
        <w:t xml:space="preserve">, </w:t>
      </w:r>
      <w:proofErr w:type="spellStart"/>
      <w:r>
        <w:t>що</w:t>
      </w:r>
      <w:proofErr w:type="spellEnd"/>
      <w:r>
        <w:t xml:space="preserve"> </w:t>
      </w:r>
      <w:proofErr w:type="spellStart"/>
      <w:r>
        <w:t>такі</w:t>
      </w:r>
      <w:proofErr w:type="spellEnd"/>
      <w:r>
        <w:t xml:space="preserve"> </w:t>
      </w:r>
      <w:proofErr w:type="spellStart"/>
      <w:r>
        <w:t>зміни</w:t>
      </w:r>
      <w:proofErr w:type="spellEnd"/>
      <w:r>
        <w:t xml:space="preserve"> не </w:t>
      </w:r>
      <w:proofErr w:type="spellStart"/>
      <w:r>
        <w:t>призведуть</w:t>
      </w:r>
      <w:proofErr w:type="spellEnd"/>
      <w:r>
        <w:t xml:space="preserve"> до </w:t>
      </w:r>
      <w:proofErr w:type="spellStart"/>
      <w:r>
        <w:t>збільшення</w:t>
      </w:r>
      <w:proofErr w:type="spellEnd"/>
      <w:r>
        <w:t xml:space="preserve"> </w:t>
      </w:r>
      <w:proofErr w:type="spellStart"/>
      <w:r>
        <w:t>суми</w:t>
      </w:r>
      <w:proofErr w:type="spellEnd"/>
      <w:r>
        <w:t xml:space="preserve">, </w:t>
      </w:r>
      <w:proofErr w:type="spellStart"/>
      <w:r>
        <w:t>визначеної</w:t>
      </w:r>
      <w:proofErr w:type="spellEnd"/>
      <w:r>
        <w:t xml:space="preserve"> в </w:t>
      </w:r>
      <w:proofErr w:type="spellStart"/>
      <w:r>
        <w:t>договорі</w:t>
      </w:r>
      <w:proofErr w:type="spellEnd"/>
      <w:r>
        <w:t xml:space="preserve"> про </w:t>
      </w:r>
      <w:proofErr w:type="spellStart"/>
      <w:r>
        <w:t>закупівлю</w:t>
      </w:r>
      <w:proofErr w:type="spellEnd"/>
      <w:r>
        <w:t>;</w:t>
      </w:r>
    </w:p>
    <w:p w:rsidR="005841D8" w:rsidRDefault="005841D8" w:rsidP="005841D8">
      <w:pPr>
        <w:pStyle w:val="rvps2"/>
        <w:shd w:val="clear" w:color="auto" w:fill="FFFFFF"/>
        <w:spacing w:before="0" w:beforeAutospacing="0" w:after="0" w:afterAutospacing="0"/>
        <w:ind w:firstLine="360"/>
        <w:jc w:val="both"/>
      </w:pPr>
      <w:r>
        <w:t xml:space="preserve">5) </w:t>
      </w:r>
      <w:proofErr w:type="spellStart"/>
      <w:r>
        <w:t>погодження</w:t>
      </w:r>
      <w:proofErr w:type="spellEnd"/>
      <w:r>
        <w:t xml:space="preserve"> </w:t>
      </w:r>
      <w:proofErr w:type="spellStart"/>
      <w:r>
        <w:t>зміни</w:t>
      </w:r>
      <w:proofErr w:type="spellEnd"/>
      <w:r>
        <w:t xml:space="preserve"> </w:t>
      </w:r>
      <w:proofErr w:type="spellStart"/>
      <w:r>
        <w:t>ціни</w:t>
      </w:r>
      <w:proofErr w:type="spellEnd"/>
      <w:r>
        <w:t xml:space="preserve"> в </w:t>
      </w:r>
      <w:proofErr w:type="spellStart"/>
      <w:r>
        <w:t>договорі</w:t>
      </w:r>
      <w:proofErr w:type="spellEnd"/>
      <w:r>
        <w:t xml:space="preserve"> про </w:t>
      </w:r>
      <w:proofErr w:type="spellStart"/>
      <w:r>
        <w:t>закупівлю</w:t>
      </w:r>
      <w:proofErr w:type="spellEnd"/>
      <w:r>
        <w:t xml:space="preserve"> в </w:t>
      </w:r>
      <w:proofErr w:type="spellStart"/>
      <w:r>
        <w:t>бік</w:t>
      </w:r>
      <w:proofErr w:type="spellEnd"/>
      <w:r>
        <w:t xml:space="preserve"> </w:t>
      </w:r>
      <w:proofErr w:type="spellStart"/>
      <w:r>
        <w:t>зменшення</w:t>
      </w:r>
      <w:proofErr w:type="spellEnd"/>
      <w:r>
        <w:t xml:space="preserve"> (без </w:t>
      </w:r>
      <w:proofErr w:type="spellStart"/>
      <w:r>
        <w:t>зміни</w:t>
      </w:r>
      <w:proofErr w:type="spellEnd"/>
      <w:r>
        <w:t xml:space="preserve"> </w:t>
      </w:r>
      <w:proofErr w:type="spellStart"/>
      <w:r>
        <w:t>кількості</w:t>
      </w:r>
      <w:proofErr w:type="spellEnd"/>
      <w:r>
        <w:t xml:space="preserve"> (</w:t>
      </w:r>
      <w:proofErr w:type="spellStart"/>
      <w:r>
        <w:t>обсягу</w:t>
      </w:r>
      <w:proofErr w:type="spellEnd"/>
      <w:r>
        <w:t xml:space="preserve">) та </w:t>
      </w:r>
      <w:proofErr w:type="spellStart"/>
      <w:r>
        <w:t>якості</w:t>
      </w:r>
      <w:proofErr w:type="spellEnd"/>
      <w:r>
        <w:t xml:space="preserve"> </w:t>
      </w:r>
      <w:proofErr w:type="spellStart"/>
      <w:r>
        <w:t>товарів</w:t>
      </w:r>
      <w:proofErr w:type="spellEnd"/>
      <w:r>
        <w:t xml:space="preserve">, </w:t>
      </w:r>
      <w:proofErr w:type="spellStart"/>
      <w:r>
        <w:t>робіт</w:t>
      </w:r>
      <w:proofErr w:type="spellEnd"/>
      <w:r>
        <w:t xml:space="preserve"> і </w:t>
      </w:r>
      <w:proofErr w:type="spellStart"/>
      <w:r>
        <w:t>послуг</w:t>
      </w:r>
      <w:proofErr w:type="spellEnd"/>
      <w:r>
        <w:t>);</w:t>
      </w:r>
    </w:p>
    <w:p w:rsidR="005841D8" w:rsidRDefault="005841D8" w:rsidP="005841D8">
      <w:pPr>
        <w:pStyle w:val="rvps2"/>
        <w:shd w:val="clear" w:color="auto" w:fill="FFFFFF"/>
        <w:spacing w:before="0" w:beforeAutospacing="0" w:after="0" w:afterAutospacing="0"/>
        <w:ind w:firstLine="360"/>
        <w:jc w:val="both"/>
      </w:pPr>
      <w:r>
        <w:t xml:space="preserve">6) </w:t>
      </w:r>
      <w:proofErr w:type="spellStart"/>
      <w:r>
        <w:t>зміни</w:t>
      </w:r>
      <w:proofErr w:type="spellEnd"/>
      <w:r>
        <w:t xml:space="preserve"> </w:t>
      </w:r>
      <w:proofErr w:type="spellStart"/>
      <w:r>
        <w:t>ціни</w:t>
      </w:r>
      <w:proofErr w:type="spellEnd"/>
      <w:r>
        <w:t xml:space="preserve"> в </w:t>
      </w:r>
      <w:proofErr w:type="spellStart"/>
      <w:r>
        <w:t>договорі</w:t>
      </w:r>
      <w:proofErr w:type="spellEnd"/>
      <w:r>
        <w:t xml:space="preserve"> про </w:t>
      </w:r>
      <w:proofErr w:type="spellStart"/>
      <w:r>
        <w:t>закупівлю</w:t>
      </w:r>
      <w:proofErr w:type="spellEnd"/>
      <w:r>
        <w:t xml:space="preserve"> у </w:t>
      </w:r>
      <w:proofErr w:type="spellStart"/>
      <w:r>
        <w:t>зв’язку</w:t>
      </w:r>
      <w:proofErr w:type="spellEnd"/>
      <w:r>
        <w:t xml:space="preserve"> з </w:t>
      </w:r>
      <w:proofErr w:type="spellStart"/>
      <w:r>
        <w:t>зміною</w:t>
      </w:r>
      <w:proofErr w:type="spellEnd"/>
      <w:r>
        <w:t xml:space="preserve"> ставок </w:t>
      </w:r>
      <w:proofErr w:type="spellStart"/>
      <w:r>
        <w:t>податків</w:t>
      </w:r>
      <w:proofErr w:type="spellEnd"/>
      <w:r>
        <w:t xml:space="preserve"> і </w:t>
      </w:r>
      <w:proofErr w:type="spellStart"/>
      <w:r>
        <w:t>зборів</w:t>
      </w:r>
      <w:proofErr w:type="spellEnd"/>
      <w:r>
        <w:t xml:space="preserve"> та/</w:t>
      </w:r>
      <w:proofErr w:type="spellStart"/>
      <w:r>
        <w:t>або</w:t>
      </w:r>
      <w:proofErr w:type="spellEnd"/>
      <w:r>
        <w:t xml:space="preserve"> </w:t>
      </w:r>
      <w:proofErr w:type="spellStart"/>
      <w:r>
        <w:t>зміною</w:t>
      </w:r>
      <w:proofErr w:type="spellEnd"/>
      <w:r>
        <w:t xml:space="preserve"> умов </w:t>
      </w:r>
      <w:proofErr w:type="spellStart"/>
      <w:r>
        <w:t>щодо</w:t>
      </w:r>
      <w:proofErr w:type="spellEnd"/>
      <w:r>
        <w:t xml:space="preserve"> </w:t>
      </w:r>
      <w:proofErr w:type="spellStart"/>
      <w:r>
        <w:t>надання</w:t>
      </w:r>
      <w:proofErr w:type="spellEnd"/>
      <w:r>
        <w:t xml:space="preserve"> </w:t>
      </w:r>
      <w:proofErr w:type="spellStart"/>
      <w:r>
        <w:t>пільг</w:t>
      </w:r>
      <w:proofErr w:type="spellEnd"/>
      <w:r>
        <w:t xml:space="preserve"> з </w:t>
      </w:r>
      <w:proofErr w:type="spellStart"/>
      <w:r>
        <w:t>оподаткування</w:t>
      </w:r>
      <w:proofErr w:type="spellEnd"/>
      <w:r>
        <w:t xml:space="preserve"> - </w:t>
      </w:r>
      <w:proofErr w:type="spellStart"/>
      <w:r>
        <w:t>пропорційно</w:t>
      </w:r>
      <w:proofErr w:type="spellEnd"/>
      <w:r>
        <w:t xml:space="preserve"> до </w:t>
      </w:r>
      <w:proofErr w:type="spellStart"/>
      <w:r>
        <w:t>зміни</w:t>
      </w:r>
      <w:proofErr w:type="spellEnd"/>
      <w:r>
        <w:t xml:space="preserve"> таких ставок та/</w:t>
      </w:r>
      <w:proofErr w:type="spellStart"/>
      <w:r>
        <w:t>або</w:t>
      </w:r>
      <w:proofErr w:type="spellEnd"/>
      <w:r>
        <w:t xml:space="preserve"> </w:t>
      </w:r>
      <w:proofErr w:type="spellStart"/>
      <w:r>
        <w:t>пільг</w:t>
      </w:r>
      <w:proofErr w:type="spellEnd"/>
      <w:r>
        <w:t xml:space="preserve"> з </w:t>
      </w:r>
      <w:proofErr w:type="spellStart"/>
      <w:r>
        <w:t>оподаткування</w:t>
      </w:r>
      <w:proofErr w:type="spellEnd"/>
      <w:r>
        <w:t xml:space="preserve">, а </w:t>
      </w:r>
      <w:proofErr w:type="spellStart"/>
      <w:r>
        <w:t>також</w:t>
      </w:r>
      <w:proofErr w:type="spellEnd"/>
      <w:r>
        <w:t xml:space="preserve"> у </w:t>
      </w:r>
      <w:proofErr w:type="spellStart"/>
      <w:r>
        <w:t>зв’язку</w:t>
      </w:r>
      <w:proofErr w:type="spellEnd"/>
      <w:r>
        <w:t xml:space="preserve"> з </w:t>
      </w:r>
      <w:proofErr w:type="spellStart"/>
      <w:r>
        <w:t>зміною</w:t>
      </w:r>
      <w:proofErr w:type="spellEnd"/>
      <w:r>
        <w:t xml:space="preserve"> </w:t>
      </w:r>
      <w:proofErr w:type="spellStart"/>
      <w:r>
        <w:t>системи</w:t>
      </w:r>
      <w:proofErr w:type="spellEnd"/>
      <w:r>
        <w:t xml:space="preserve"> </w:t>
      </w:r>
      <w:proofErr w:type="spellStart"/>
      <w:r>
        <w:t>оподаткування</w:t>
      </w:r>
      <w:proofErr w:type="spellEnd"/>
      <w:r>
        <w:t xml:space="preserve"> </w:t>
      </w:r>
      <w:proofErr w:type="spellStart"/>
      <w:r>
        <w:t>пропорційно</w:t>
      </w:r>
      <w:proofErr w:type="spellEnd"/>
      <w:r>
        <w:t xml:space="preserve"> до </w:t>
      </w:r>
      <w:proofErr w:type="spellStart"/>
      <w:r>
        <w:t>зміни</w:t>
      </w:r>
      <w:proofErr w:type="spellEnd"/>
      <w:r>
        <w:t xml:space="preserve"> </w:t>
      </w:r>
      <w:proofErr w:type="spellStart"/>
      <w:r>
        <w:t>податкового</w:t>
      </w:r>
      <w:proofErr w:type="spellEnd"/>
      <w:r>
        <w:t xml:space="preserve"> </w:t>
      </w:r>
      <w:proofErr w:type="spellStart"/>
      <w:r>
        <w:t>навантаження</w:t>
      </w:r>
      <w:proofErr w:type="spellEnd"/>
      <w:r>
        <w:t xml:space="preserve"> </w:t>
      </w:r>
      <w:proofErr w:type="spellStart"/>
      <w:r>
        <w:t>внаслідок</w:t>
      </w:r>
      <w:proofErr w:type="spellEnd"/>
      <w:r>
        <w:t xml:space="preserve"> </w:t>
      </w:r>
      <w:proofErr w:type="spellStart"/>
      <w:r>
        <w:t>зміни</w:t>
      </w:r>
      <w:proofErr w:type="spellEnd"/>
      <w:r>
        <w:t xml:space="preserve"> </w:t>
      </w:r>
      <w:proofErr w:type="spellStart"/>
      <w:r>
        <w:t>системи</w:t>
      </w:r>
      <w:proofErr w:type="spellEnd"/>
      <w:r>
        <w:t xml:space="preserve"> </w:t>
      </w:r>
      <w:proofErr w:type="spellStart"/>
      <w:r>
        <w:t>оподаткування</w:t>
      </w:r>
      <w:proofErr w:type="spellEnd"/>
      <w:r>
        <w:t>;</w:t>
      </w:r>
    </w:p>
    <w:p w:rsidR="005841D8" w:rsidRDefault="005841D8" w:rsidP="005841D8">
      <w:pPr>
        <w:pStyle w:val="rvps2"/>
        <w:shd w:val="clear" w:color="auto" w:fill="FFFFFF"/>
        <w:spacing w:before="0" w:beforeAutospacing="0" w:after="0" w:afterAutospacing="0"/>
        <w:ind w:firstLine="360"/>
        <w:jc w:val="both"/>
      </w:pPr>
      <w:r>
        <w:t xml:space="preserve">7) </w:t>
      </w:r>
      <w:proofErr w:type="spellStart"/>
      <w:r>
        <w:t>зміни</w:t>
      </w:r>
      <w:proofErr w:type="spellEnd"/>
      <w:r>
        <w:t xml:space="preserve"> </w:t>
      </w:r>
      <w:proofErr w:type="spellStart"/>
      <w:r>
        <w:t>встановленого</w:t>
      </w:r>
      <w:proofErr w:type="spellEnd"/>
      <w:r>
        <w:t xml:space="preserve"> </w:t>
      </w:r>
      <w:proofErr w:type="spellStart"/>
      <w:r>
        <w:t>згідно</w:t>
      </w:r>
      <w:proofErr w:type="spellEnd"/>
      <w:r>
        <w:t xml:space="preserve"> </w:t>
      </w:r>
      <w:proofErr w:type="spellStart"/>
      <w:r>
        <w:t>із</w:t>
      </w:r>
      <w:proofErr w:type="spellEnd"/>
      <w:r>
        <w:t xml:space="preserve"> </w:t>
      </w:r>
      <w:proofErr w:type="spellStart"/>
      <w:r>
        <w:t>законодавством</w:t>
      </w:r>
      <w:proofErr w:type="spellEnd"/>
      <w:r>
        <w:t xml:space="preserve"> органами </w:t>
      </w:r>
      <w:proofErr w:type="spellStart"/>
      <w:r>
        <w:t>державної</w:t>
      </w:r>
      <w:proofErr w:type="spellEnd"/>
      <w:r>
        <w:t xml:space="preserve"> статистики </w:t>
      </w:r>
      <w:proofErr w:type="spellStart"/>
      <w:r>
        <w:t>індексу</w:t>
      </w:r>
      <w:proofErr w:type="spellEnd"/>
      <w:r>
        <w:t xml:space="preserve"> </w:t>
      </w:r>
      <w:proofErr w:type="spellStart"/>
      <w:r>
        <w:t>споживчих</w:t>
      </w:r>
      <w:proofErr w:type="spellEnd"/>
      <w:r>
        <w:t xml:space="preserve"> </w:t>
      </w:r>
      <w:proofErr w:type="spellStart"/>
      <w:r>
        <w:t>цін</w:t>
      </w:r>
      <w:proofErr w:type="spellEnd"/>
      <w:r>
        <w:t xml:space="preserve">, </w:t>
      </w:r>
      <w:proofErr w:type="spellStart"/>
      <w:r>
        <w:t>зміни</w:t>
      </w:r>
      <w:proofErr w:type="spellEnd"/>
      <w:r>
        <w:t xml:space="preserve"> курсу </w:t>
      </w:r>
      <w:proofErr w:type="spellStart"/>
      <w:r>
        <w:t>іноземної</w:t>
      </w:r>
      <w:proofErr w:type="spellEnd"/>
      <w:r>
        <w:t xml:space="preserve"> </w:t>
      </w:r>
      <w:proofErr w:type="spellStart"/>
      <w:r>
        <w:t>валюти</w:t>
      </w:r>
      <w:proofErr w:type="spellEnd"/>
      <w:r>
        <w:t xml:space="preserve">, </w:t>
      </w:r>
      <w:proofErr w:type="spellStart"/>
      <w:r>
        <w:t>зміни</w:t>
      </w:r>
      <w:proofErr w:type="spellEnd"/>
      <w:r>
        <w:t xml:space="preserve"> </w:t>
      </w:r>
      <w:proofErr w:type="spellStart"/>
      <w:r>
        <w:t>біржових</w:t>
      </w:r>
      <w:proofErr w:type="spellEnd"/>
      <w:r>
        <w:t xml:space="preserve"> </w:t>
      </w:r>
      <w:proofErr w:type="spellStart"/>
      <w:r>
        <w:t>котирувань</w:t>
      </w:r>
      <w:proofErr w:type="spellEnd"/>
      <w:r>
        <w:t xml:space="preserve"> </w:t>
      </w:r>
      <w:proofErr w:type="spellStart"/>
      <w:r>
        <w:t>або</w:t>
      </w:r>
      <w:proofErr w:type="spellEnd"/>
      <w:r>
        <w:t xml:space="preserve"> </w:t>
      </w:r>
      <w:proofErr w:type="spellStart"/>
      <w:r>
        <w:t>показників</w:t>
      </w:r>
      <w:proofErr w:type="spellEnd"/>
      <w:r>
        <w:t xml:space="preserve"> </w:t>
      </w:r>
      <w:proofErr w:type="spellStart"/>
      <w:r>
        <w:t>Platts</w:t>
      </w:r>
      <w:proofErr w:type="spellEnd"/>
      <w:r>
        <w:t xml:space="preserve">, ARGUS, </w:t>
      </w:r>
      <w:proofErr w:type="spellStart"/>
      <w:r>
        <w:t>регульованих</w:t>
      </w:r>
      <w:proofErr w:type="spellEnd"/>
      <w:r>
        <w:t xml:space="preserve"> </w:t>
      </w:r>
      <w:proofErr w:type="spellStart"/>
      <w:r>
        <w:t>цін</w:t>
      </w:r>
      <w:proofErr w:type="spellEnd"/>
      <w:r>
        <w:t xml:space="preserve"> (</w:t>
      </w:r>
      <w:proofErr w:type="spellStart"/>
      <w:r>
        <w:t>тарифів</w:t>
      </w:r>
      <w:proofErr w:type="spellEnd"/>
      <w:r>
        <w:t xml:space="preserve">), </w:t>
      </w:r>
      <w:proofErr w:type="spellStart"/>
      <w:r>
        <w:t>нормативів</w:t>
      </w:r>
      <w:proofErr w:type="spellEnd"/>
      <w:r>
        <w:t xml:space="preserve">, </w:t>
      </w:r>
      <w:proofErr w:type="spellStart"/>
      <w:r>
        <w:t>середньозважених</w:t>
      </w:r>
      <w:proofErr w:type="spellEnd"/>
      <w:r>
        <w:t xml:space="preserve"> </w:t>
      </w:r>
      <w:proofErr w:type="spellStart"/>
      <w:r>
        <w:t>цін</w:t>
      </w:r>
      <w:proofErr w:type="spellEnd"/>
      <w:r>
        <w:t xml:space="preserve"> на </w:t>
      </w:r>
      <w:proofErr w:type="spellStart"/>
      <w:r>
        <w:t>електроенергію</w:t>
      </w:r>
      <w:proofErr w:type="spellEnd"/>
      <w:r>
        <w:t xml:space="preserve"> </w:t>
      </w:r>
      <w:proofErr w:type="gramStart"/>
      <w:r>
        <w:t>на ринку</w:t>
      </w:r>
      <w:proofErr w:type="gramEnd"/>
      <w:r>
        <w:t xml:space="preserve"> “на </w:t>
      </w:r>
      <w:proofErr w:type="spellStart"/>
      <w:r>
        <w:t>добу</w:t>
      </w:r>
      <w:proofErr w:type="spellEnd"/>
      <w:r>
        <w:t xml:space="preserve"> наперед”, </w:t>
      </w:r>
      <w:proofErr w:type="spellStart"/>
      <w:r>
        <w:t>що</w:t>
      </w:r>
      <w:proofErr w:type="spellEnd"/>
      <w:r>
        <w:t xml:space="preserve"> </w:t>
      </w:r>
      <w:proofErr w:type="spellStart"/>
      <w:r>
        <w:t>застосовуються</w:t>
      </w:r>
      <w:proofErr w:type="spellEnd"/>
      <w:r>
        <w:t xml:space="preserve"> в </w:t>
      </w:r>
      <w:proofErr w:type="spellStart"/>
      <w:r>
        <w:t>договорі</w:t>
      </w:r>
      <w:proofErr w:type="spellEnd"/>
      <w:r>
        <w:t xml:space="preserve"> про </w:t>
      </w:r>
      <w:proofErr w:type="spellStart"/>
      <w:r>
        <w:t>закупівлю</w:t>
      </w:r>
      <w:proofErr w:type="spellEnd"/>
      <w:r>
        <w:t xml:space="preserve">, у </w:t>
      </w:r>
      <w:proofErr w:type="spellStart"/>
      <w:r>
        <w:t>разі</w:t>
      </w:r>
      <w:proofErr w:type="spellEnd"/>
      <w:r>
        <w:t xml:space="preserve"> </w:t>
      </w:r>
      <w:proofErr w:type="spellStart"/>
      <w:r>
        <w:t>встановлення</w:t>
      </w:r>
      <w:proofErr w:type="spellEnd"/>
      <w:r>
        <w:t xml:space="preserve"> в </w:t>
      </w:r>
      <w:proofErr w:type="spellStart"/>
      <w:r>
        <w:t>договорі</w:t>
      </w:r>
      <w:proofErr w:type="spellEnd"/>
      <w:r>
        <w:t xml:space="preserve"> про </w:t>
      </w:r>
      <w:proofErr w:type="spellStart"/>
      <w:r>
        <w:t>закупівлю</w:t>
      </w:r>
      <w:proofErr w:type="spellEnd"/>
      <w:r>
        <w:t xml:space="preserve"> порядку </w:t>
      </w:r>
      <w:proofErr w:type="spellStart"/>
      <w:r>
        <w:t>зміни</w:t>
      </w:r>
      <w:proofErr w:type="spellEnd"/>
      <w:r>
        <w:t xml:space="preserve"> </w:t>
      </w:r>
      <w:proofErr w:type="spellStart"/>
      <w:r>
        <w:t>ціни</w:t>
      </w:r>
      <w:proofErr w:type="spellEnd"/>
      <w:r>
        <w:t>;</w:t>
      </w:r>
    </w:p>
    <w:p w:rsidR="005841D8" w:rsidRDefault="005841D8" w:rsidP="005841D8">
      <w:pPr>
        <w:pStyle w:val="rvps2"/>
        <w:shd w:val="clear" w:color="auto" w:fill="FFFFFF"/>
        <w:spacing w:before="0" w:beforeAutospacing="0" w:after="0" w:afterAutospacing="0"/>
        <w:ind w:firstLine="360"/>
        <w:jc w:val="both"/>
      </w:pPr>
      <w:r>
        <w:t xml:space="preserve">8) </w:t>
      </w:r>
      <w:proofErr w:type="spellStart"/>
      <w:r>
        <w:t>зміни</w:t>
      </w:r>
      <w:proofErr w:type="spellEnd"/>
      <w:r>
        <w:t xml:space="preserve"> умов у </w:t>
      </w:r>
      <w:proofErr w:type="spellStart"/>
      <w:r>
        <w:t>зв’язку</w:t>
      </w:r>
      <w:proofErr w:type="spellEnd"/>
      <w:r>
        <w:t xml:space="preserve"> </w:t>
      </w:r>
      <w:proofErr w:type="spellStart"/>
      <w:r>
        <w:t>із</w:t>
      </w:r>
      <w:proofErr w:type="spellEnd"/>
      <w:r>
        <w:t xml:space="preserve"> </w:t>
      </w:r>
      <w:proofErr w:type="spellStart"/>
      <w:r>
        <w:t>застосуванням</w:t>
      </w:r>
      <w:proofErr w:type="spellEnd"/>
      <w:r>
        <w:t xml:space="preserve"> </w:t>
      </w:r>
      <w:proofErr w:type="spellStart"/>
      <w:r>
        <w:t>положень</w:t>
      </w:r>
      <w:proofErr w:type="spellEnd"/>
      <w:r>
        <w:t> </w:t>
      </w:r>
      <w:proofErr w:type="spellStart"/>
      <w:r>
        <w:fldChar w:fldCharType="begin"/>
      </w:r>
      <w:r>
        <w:instrText xml:space="preserve"> HYPERLINK "https://zakon.rada.gov.ua/laws/show/922-19" \l "n1778" \t "_blank" </w:instrText>
      </w:r>
      <w:r>
        <w:fldChar w:fldCharType="separate"/>
      </w:r>
      <w:r>
        <w:rPr>
          <w:rStyle w:val="a3"/>
        </w:rPr>
        <w:t>частини</w:t>
      </w:r>
      <w:proofErr w:type="spellEnd"/>
      <w:r>
        <w:rPr>
          <w:rStyle w:val="a3"/>
        </w:rPr>
        <w:t xml:space="preserve"> </w:t>
      </w:r>
      <w:proofErr w:type="spellStart"/>
      <w:r>
        <w:rPr>
          <w:rStyle w:val="a3"/>
        </w:rPr>
        <w:t>шостої</w:t>
      </w:r>
      <w:proofErr w:type="spellEnd"/>
      <w:r>
        <w:fldChar w:fldCharType="end"/>
      </w:r>
      <w:r>
        <w:t> </w:t>
      </w:r>
      <w:proofErr w:type="spellStart"/>
      <w:r>
        <w:t>статті</w:t>
      </w:r>
      <w:proofErr w:type="spellEnd"/>
      <w:r>
        <w:t xml:space="preserve"> 41 Закону.</w:t>
      </w:r>
      <w:r>
        <w:rPr>
          <w:lang w:val="uk-UA"/>
        </w:rPr>
        <w:t xml:space="preserve"> </w:t>
      </w:r>
      <w:proofErr w:type="spellStart"/>
      <w:r>
        <w:rPr>
          <w:shd w:val="clear" w:color="auto" w:fill="FFFFFF"/>
        </w:rPr>
        <w:t>Дія</w:t>
      </w:r>
      <w:proofErr w:type="spellEnd"/>
      <w:r>
        <w:rPr>
          <w:shd w:val="clear" w:color="auto" w:fill="FFFFFF"/>
        </w:rPr>
        <w:t xml:space="preserve"> договору про </w:t>
      </w:r>
      <w:proofErr w:type="spellStart"/>
      <w:r>
        <w:rPr>
          <w:shd w:val="clear" w:color="auto" w:fill="FFFFFF"/>
        </w:rPr>
        <w:t>закупівлю</w:t>
      </w:r>
      <w:proofErr w:type="spellEnd"/>
      <w:r>
        <w:rPr>
          <w:shd w:val="clear" w:color="auto" w:fill="FFFFFF"/>
        </w:rPr>
        <w:t xml:space="preserve"> </w:t>
      </w:r>
      <w:proofErr w:type="spellStart"/>
      <w:r>
        <w:rPr>
          <w:shd w:val="clear" w:color="auto" w:fill="FFFFFF"/>
        </w:rPr>
        <w:t>може</w:t>
      </w:r>
      <w:proofErr w:type="spellEnd"/>
      <w:r>
        <w:rPr>
          <w:shd w:val="clear" w:color="auto" w:fill="FFFFFF"/>
        </w:rPr>
        <w:t xml:space="preserve"> бути </w:t>
      </w:r>
      <w:proofErr w:type="spellStart"/>
      <w:r>
        <w:rPr>
          <w:shd w:val="clear" w:color="auto" w:fill="FFFFFF"/>
        </w:rPr>
        <w:t>продовжена</w:t>
      </w:r>
      <w:proofErr w:type="spellEnd"/>
      <w:r>
        <w:rPr>
          <w:shd w:val="clear" w:color="auto" w:fill="FFFFFF"/>
        </w:rPr>
        <w:t xml:space="preserve"> </w:t>
      </w:r>
      <w:proofErr w:type="gramStart"/>
      <w:r>
        <w:rPr>
          <w:shd w:val="clear" w:color="auto" w:fill="FFFFFF"/>
        </w:rPr>
        <w:t>на строк</w:t>
      </w:r>
      <w:proofErr w:type="gramEnd"/>
      <w:r>
        <w:rPr>
          <w:shd w:val="clear" w:color="auto" w:fill="FFFFFF"/>
        </w:rPr>
        <w:t xml:space="preserve">, </w:t>
      </w:r>
      <w:proofErr w:type="spellStart"/>
      <w:r>
        <w:rPr>
          <w:shd w:val="clear" w:color="auto" w:fill="FFFFFF"/>
        </w:rPr>
        <w:t>достатній</w:t>
      </w:r>
      <w:proofErr w:type="spellEnd"/>
      <w:r>
        <w:rPr>
          <w:shd w:val="clear" w:color="auto" w:fill="FFFFFF"/>
        </w:rPr>
        <w:t xml:space="preserve"> для </w:t>
      </w:r>
      <w:proofErr w:type="spellStart"/>
      <w:r>
        <w:rPr>
          <w:shd w:val="clear" w:color="auto" w:fill="FFFFFF"/>
        </w:rPr>
        <w:t>проведення</w:t>
      </w:r>
      <w:proofErr w:type="spellEnd"/>
      <w:r>
        <w:rPr>
          <w:shd w:val="clear" w:color="auto" w:fill="FFFFFF"/>
        </w:rPr>
        <w:t xml:space="preserve"> </w:t>
      </w:r>
      <w:proofErr w:type="spellStart"/>
      <w:r>
        <w:rPr>
          <w:shd w:val="clear" w:color="auto" w:fill="FFFFFF"/>
        </w:rPr>
        <w:t>процедури</w:t>
      </w:r>
      <w:proofErr w:type="spellEnd"/>
      <w:r>
        <w:rPr>
          <w:shd w:val="clear" w:color="auto" w:fill="FFFFFF"/>
        </w:rPr>
        <w:t xml:space="preserve"> </w:t>
      </w:r>
      <w:proofErr w:type="spellStart"/>
      <w:r>
        <w:rPr>
          <w:shd w:val="clear" w:color="auto" w:fill="FFFFFF"/>
        </w:rPr>
        <w:t>закупівлі</w:t>
      </w:r>
      <w:proofErr w:type="spellEnd"/>
      <w:r>
        <w:rPr>
          <w:shd w:val="clear" w:color="auto" w:fill="FFFFFF"/>
        </w:rPr>
        <w:t>/</w:t>
      </w:r>
      <w:proofErr w:type="spellStart"/>
      <w:r>
        <w:rPr>
          <w:shd w:val="clear" w:color="auto" w:fill="FFFFFF"/>
        </w:rPr>
        <w:t>спрощеної</w:t>
      </w:r>
      <w:proofErr w:type="spellEnd"/>
      <w:r>
        <w:rPr>
          <w:shd w:val="clear" w:color="auto" w:fill="FFFFFF"/>
        </w:rPr>
        <w:t xml:space="preserve"> </w:t>
      </w:r>
      <w:proofErr w:type="spellStart"/>
      <w:r>
        <w:rPr>
          <w:shd w:val="clear" w:color="auto" w:fill="FFFFFF"/>
        </w:rPr>
        <w:t>закупівлі</w:t>
      </w:r>
      <w:proofErr w:type="spellEnd"/>
      <w:r>
        <w:rPr>
          <w:shd w:val="clear" w:color="auto" w:fill="FFFFFF"/>
        </w:rPr>
        <w:t xml:space="preserve"> на початку </w:t>
      </w:r>
      <w:proofErr w:type="spellStart"/>
      <w:r>
        <w:rPr>
          <w:shd w:val="clear" w:color="auto" w:fill="FFFFFF"/>
        </w:rPr>
        <w:t>наступного</w:t>
      </w:r>
      <w:proofErr w:type="spellEnd"/>
      <w:r>
        <w:rPr>
          <w:shd w:val="clear" w:color="auto" w:fill="FFFFFF"/>
        </w:rPr>
        <w:t xml:space="preserve"> року в </w:t>
      </w:r>
      <w:proofErr w:type="spellStart"/>
      <w:r>
        <w:rPr>
          <w:shd w:val="clear" w:color="auto" w:fill="FFFFFF"/>
        </w:rPr>
        <w:t>обсязі</w:t>
      </w:r>
      <w:proofErr w:type="spellEnd"/>
      <w:r>
        <w:rPr>
          <w:shd w:val="clear" w:color="auto" w:fill="FFFFFF"/>
        </w:rPr>
        <w:t xml:space="preserve">, </w:t>
      </w:r>
      <w:proofErr w:type="spellStart"/>
      <w:r>
        <w:rPr>
          <w:shd w:val="clear" w:color="auto" w:fill="FFFFFF"/>
        </w:rPr>
        <w:t>що</w:t>
      </w:r>
      <w:proofErr w:type="spellEnd"/>
      <w:r>
        <w:rPr>
          <w:shd w:val="clear" w:color="auto" w:fill="FFFFFF"/>
        </w:rPr>
        <w:t xml:space="preserve"> не </w:t>
      </w:r>
      <w:proofErr w:type="spellStart"/>
      <w:r>
        <w:rPr>
          <w:shd w:val="clear" w:color="auto" w:fill="FFFFFF"/>
        </w:rPr>
        <w:t>перевищує</w:t>
      </w:r>
      <w:proofErr w:type="spellEnd"/>
      <w:r>
        <w:rPr>
          <w:shd w:val="clear" w:color="auto" w:fill="FFFFFF"/>
        </w:rPr>
        <w:t xml:space="preserve"> 20 </w:t>
      </w:r>
      <w:proofErr w:type="spellStart"/>
      <w:r>
        <w:rPr>
          <w:shd w:val="clear" w:color="auto" w:fill="FFFFFF"/>
        </w:rPr>
        <w:t>відсотків</w:t>
      </w:r>
      <w:proofErr w:type="spellEnd"/>
      <w:r>
        <w:rPr>
          <w:shd w:val="clear" w:color="auto" w:fill="FFFFFF"/>
        </w:rPr>
        <w:t xml:space="preserve"> </w:t>
      </w:r>
      <w:proofErr w:type="spellStart"/>
      <w:r>
        <w:rPr>
          <w:shd w:val="clear" w:color="auto" w:fill="FFFFFF"/>
        </w:rPr>
        <w:t>суми</w:t>
      </w:r>
      <w:proofErr w:type="spellEnd"/>
      <w:r>
        <w:rPr>
          <w:shd w:val="clear" w:color="auto" w:fill="FFFFFF"/>
        </w:rPr>
        <w:t xml:space="preserve">, </w:t>
      </w:r>
      <w:proofErr w:type="spellStart"/>
      <w:r>
        <w:rPr>
          <w:shd w:val="clear" w:color="auto" w:fill="FFFFFF"/>
        </w:rPr>
        <w:t>визначеної</w:t>
      </w:r>
      <w:proofErr w:type="spellEnd"/>
      <w:r>
        <w:rPr>
          <w:shd w:val="clear" w:color="auto" w:fill="FFFFFF"/>
        </w:rPr>
        <w:t xml:space="preserve"> в початковому </w:t>
      </w:r>
      <w:proofErr w:type="spellStart"/>
      <w:r>
        <w:rPr>
          <w:shd w:val="clear" w:color="auto" w:fill="FFFFFF"/>
        </w:rPr>
        <w:t>договорі</w:t>
      </w:r>
      <w:proofErr w:type="spellEnd"/>
      <w:r>
        <w:rPr>
          <w:shd w:val="clear" w:color="auto" w:fill="FFFFFF"/>
        </w:rPr>
        <w:t xml:space="preserve"> про </w:t>
      </w:r>
      <w:proofErr w:type="spellStart"/>
      <w:r>
        <w:rPr>
          <w:shd w:val="clear" w:color="auto" w:fill="FFFFFF"/>
        </w:rPr>
        <w:t>закупівлю</w:t>
      </w:r>
      <w:proofErr w:type="spellEnd"/>
      <w:r>
        <w:rPr>
          <w:shd w:val="clear" w:color="auto" w:fill="FFFFFF"/>
        </w:rPr>
        <w:t xml:space="preserve">, </w:t>
      </w:r>
      <w:proofErr w:type="spellStart"/>
      <w:r>
        <w:rPr>
          <w:shd w:val="clear" w:color="auto" w:fill="FFFFFF"/>
        </w:rPr>
        <w:t>укладеному</w:t>
      </w:r>
      <w:proofErr w:type="spellEnd"/>
      <w:r>
        <w:rPr>
          <w:shd w:val="clear" w:color="auto" w:fill="FFFFFF"/>
        </w:rPr>
        <w:t xml:space="preserve"> в </w:t>
      </w:r>
      <w:proofErr w:type="spellStart"/>
      <w:r>
        <w:rPr>
          <w:shd w:val="clear" w:color="auto" w:fill="FFFFFF"/>
        </w:rPr>
        <w:t>попередньому</w:t>
      </w:r>
      <w:proofErr w:type="spellEnd"/>
      <w:r>
        <w:rPr>
          <w:shd w:val="clear" w:color="auto" w:fill="FFFFFF"/>
        </w:rPr>
        <w:t xml:space="preserve"> </w:t>
      </w:r>
      <w:proofErr w:type="spellStart"/>
      <w:r>
        <w:rPr>
          <w:shd w:val="clear" w:color="auto" w:fill="FFFFFF"/>
        </w:rPr>
        <w:t>році</w:t>
      </w:r>
      <w:proofErr w:type="spellEnd"/>
      <w:r>
        <w:rPr>
          <w:shd w:val="clear" w:color="auto" w:fill="FFFFFF"/>
        </w:rPr>
        <w:t xml:space="preserve">, </w:t>
      </w:r>
      <w:proofErr w:type="spellStart"/>
      <w:r>
        <w:rPr>
          <w:shd w:val="clear" w:color="auto" w:fill="FFFFFF"/>
        </w:rPr>
        <w:t>якщо</w:t>
      </w:r>
      <w:proofErr w:type="spellEnd"/>
      <w:r>
        <w:rPr>
          <w:shd w:val="clear" w:color="auto" w:fill="FFFFFF"/>
        </w:rPr>
        <w:t xml:space="preserve"> </w:t>
      </w:r>
      <w:proofErr w:type="spellStart"/>
      <w:r>
        <w:rPr>
          <w:shd w:val="clear" w:color="auto" w:fill="FFFFFF"/>
        </w:rPr>
        <w:t>видатки</w:t>
      </w:r>
      <w:proofErr w:type="spellEnd"/>
      <w:r>
        <w:rPr>
          <w:shd w:val="clear" w:color="auto" w:fill="FFFFFF"/>
        </w:rPr>
        <w:t xml:space="preserve"> на </w:t>
      </w:r>
      <w:proofErr w:type="spellStart"/>
      <w:r>
        <w:rPr>
          <w:shd w:val="clear" w:color="auto" w:fill="FFFFFF"/>
        </w:rPr>
        <w:t>досягнення</w:t>
      </w:r>
      <w:proofErr w:type="spellEnd"/>
      <w:r>
        <w:rPr>
          <w:shd w:val="clear" w:color="auto" w:fill="FFFFFF"/>
        </w:rPr>
        <w:t xml:space="preserve"> </w:t>
      </w:r>
      <w:proofErr w:type="spellStart"/>
      <w:r>
        <w:rPr>
          <w:shd w:val="clear" w:color="auto" w:fill="FFFFFF"/>
        </w:rPr>
        <w:t>цієї</w:t>
      </w:r>
      <w:proofErr w:type="spellEnd"/>
      <w:r>
        <w:rPr>
          <w:shd w:val="clear" w:color="auto" w:fill="FFFFFF"/>
        </w:rPr>
        <w:t xml:space="preserve"> </w:t>
      </w:r>
      <w:proofErr w:type="spellStart"/>
      <w:r>
        <w:rPr>
          <w:shd w:val="clear" w:color="auto" w:fill="FFFFFF"/>
        </w:rPr>
        <w:t>цілі</w:t>
      </w:r>
      <w:proofErr w:type="spellEnd"/>
      <w:r>
        <w:rPr>
          <w:shd w:val="clear" w:color="auto" w:fill="FFFFFF"/>
        </w:rPr>
        <w:t xml:space="preserve"> </w:t>
      </w:r>
      <w:proofErr w:type="spellStart"/>
      <w:r>
        <w:rPr>
          <w:shd w:val="clear" w:color="auto" w:fill="FFFFFF"/>
        </w:rPr>
        <w:t>затверджено</w:t>
      </w:r>
      <w:proofErr w:type="spellEnd"/>
      <w:r>
        <w:rPr>
          <w:shd w:val="clear" w:color="auto" w:fill="FFFFFF"/>
        </w:rPr>
        <w:t xml:space="preserve"> в </w:t>
      </w:r>
      <w:proofErr w:type="spellStart"/>
      <w:r>
        <w:rPr>
          <w:shd w:val="clear" w:color="auto" w:fill="FFFFFF"/>
        </w:rPr>
        <w:t>установленому</w:t>
      </w:r>
      <w:proofErr w:type="spellEnd"/>
      <w:r>
        <w:rPr>
          <w:shd w:val="clear" w:color="auto" w:fill="FFFFFF"/>
        </w:rPr>
        <w:t xml:space="preserve"> порядку</w:t>
      </w:r>
      <w:r>
        <w:rPr>
          <w:sz w:val="19"/>
          <w:szCs w:val="19"/>
          <w:shd w:val="clear" w:color="auto" w:fill="FFFFFF"/>
        </w:rPr>
        <w:t>.</w:t>
      </w:r>
    </w:p>
    <w:p w:rsidR="005841D8" w:rsidRDefault="005841D8" w:rsidP="005841D8">
      <w:pPr>
        <w:jc w:val="both"/>
        <w:rPr>
          <w:rFonts w:eastAsia="Times New Roman"/>
          <w:lang w:val="uk-UA"/>
        </w:rPr>
      </w:pPr>
      <w:r>
        <w:rPr>
          <w:rFonts w:eastAsia="Times New Roman"/>
          <w:lang w:val="uk-UA"/>
        </w:rPr>
        <w:t>11.12.Можливість одностороннього розірвання договору Замовником у разі незгоди на пропозицію Постачальника щодо підвищення ціни.</w:t>
      </w:r>
    </w:p>
    <w:p w:rsidR="005841D8" w:rsidRDefault="005841D8" w:rsidP="005841D8">
      <w:pPr>
        <w:autoSpaceDE w:val="0"/>
        <w:autoSpaceDN w:val="0"/>
        <w:adjustRightInd w:val="0"/>
        <w:jc w:val="both"/>
        <w:rPr>
          <w:rFonts w:eastAsia="Times New Roman"/>
          <w:lang w:val="uk-UA"/>
        </w:rPr>
      </w:pPr>
      <w:r>
        <w:rPr>
          <w:rFonts w:eastAsia="Times New Roman"/>
          <w:lang w:val="uk-UA"/>
        </w:rPr>
        <w:t>11.13. Дія даного Договору припиняється:</w:t>
      </w:r>
    </w:p>
    <w:p w:rsidR="005841D8" w:rsidRDefault="005841D8" w:rsidP="005841D8">
      <w:pPr>
        <w:numPr>
          <w:ilvl w:val="0"/>
          <w:numId w:val="1"/>
        </w:numPr>
        <w:autoSpaceDE w:val="0"/>
        <w:autoSpaceDN w:val="0"/>
        <w:adjustRightInd w:val="0"/>
        <w:ind w:left="0" w:firstLine="0"/>
        <w:jc w:val="both"/>
        <w:rPr>
          <w:rFonts w:eastAsia="Times New Roman"/>
          <w:lang w:val="uk-UA"/>
        </w:rPr>
      </w:pPr>
      <w:r>
        <w:rPr>
          <w:rFonts w:eastAsia="Times New Roman"/>
          <w:lang w:val="uk-UA"/>
        </w:rPr>
        <w:t>за згодою Сторін;</w:t>
      </w:r>
    </w:p>
    <w:p w:rsidR="005841D8" w:rsidRDefault="005841D8" w:rsidP="005841D8">
      <w:pPr>
        <w:numPr>
          <w:ilvl w:val="0"/>
          <w:numId w:val="1"/>
        </w:numPr>
        <w:autoSpaceDE w:val="0"/>
        <w:autoSpaceDN w:val="0"/>
        <w:adjustRightInd w:val="0"/>
        <w:ind w:left="0" w:firstLine="0"/>
        <w:jc w:val="both"/>
        <w:rPr>
          <w:rFonts w:eastAsia="Times New Roman"/>
          <w:lang w:val="uk-UA"/>
        </w:rPr>
      </w:pPr>
      <w:r>
        <w:rPr>
          <w:rFonts w:eastAsia="Times New Roman"/>
          <w:lang w:val="uk-UA"/>
        </w:rPr>
        <w:t xml:space="preserve">з підстав передбачених у даному договорі </w:t>
      </w:r>
    </w:p>
    <w:p w:rsidR="005841D8" w:rsidRDefault="005841D8" w:rsidP="005841D8">
      <w:pPr>
        <w:numPr>
          <w:ilvl w:val="0"/>
          <w:numId w:val="2"/>
        </w:numPr>
        <w:ind w:left="0" w:firstLine="0"/>
        <w:jc w:val="both"/>
        <w:rPr>
          <w:rFonts w:eastAsia="Times New Roman"/>
          <w:lang w:val="uk-UA"/>
        </w:rPr>
      </w:pPr>
      <w:r>
        <w:rPr>
          <w:rFonts w:eastAsia="Times New Roman"/>
        </w:rPr>
        <w:t xml:space="preserve">з </w:t>
      </w:r>
      <w:proofErr w:type="spellStart"/>
      <w:r>
        <w:rPr>
          <w:rFonts w:eastAsia="Times New Roman"/>
        </w:rPr>
        <w:t>інших</w:t>
      </w:r>
      <w:proofErr w:type="spellEnd"/>
      <w:r>
        <w:rPr>
          <w:rFonts w:eastAsia="Times New Roman"/>
        </w:rPr>
        <w:t xml:space="preserve"> </w:t>
      </w:r>
      <w:proofErr w:type="spellStart"/>
      <w:r>
        <w:rPr>
          <w:rFonts w:eastAsia="Times New Roman"/>
        </w:rPr>
        <w:t>підстав</w:t>
      </w:r>
      <w:proofErr w:type="spellEnd"/>
      <w:r>
        <w:rPr>
          <w:rFonts w:eastAsia="Times New Roman"/>
        </w:rPr>
        <w:t xml:space="preserve"> </w:t>
      </w:r>
      <w:proofErr w:type="spellStart"/>
      <w:r>
        <w:rPr>
          <w:rFonts w:eastAsia="Times New Roman"/>
        </w:rPr>
        <w:t>передбачених</w:t>
      </w:r>
      <w:proofErr w:type="spellEnd"/>
      <w:r>
        <w:rPr>
          <w:rFonts w:eastAsia="Times New Roman"/>
        </w:rPr>
        <w:t xml:space="preserve"> </w:t>
      </w:r>
      <w:proofErr w:type="spellStart"/>
      <w:r>
        <w:rPr>
          <w:rFonts w:eastAsia="Times New Roman"/>
        </w:rPr>
        <w:t>чинним</w:t>
      </w:r>
      <w:proofErr w:type="spellEnd"/>
      <w:r>
        <w:rPr>
          <w:rFonts w:eastAsia="Times New Roman"/>
        </w:rPr>
        <w:t xml:space="preserve"> </w:t>
      </w:r>
      <w:proofErr w:type="spellStart"/>
      <w:r>
        <w:rPr>
          <w:rFonts w:eastAsia="Times New Roman"/>
        </w:rPr>
        <w:t>законодавством</w:t>
      </w:r>
      <w:proofErr w:type="spellEnd"/>
      <w:r>
        <w:rPr>
          <w:rFonts w:eastAsia="Times New Roman"/>
        </w:rPr>
        <w:t xml:space="preserve"> </w:t>
      </w:r>
      <w:proofErr w:type="spellStart"/>
      <w:r>
        <w:rPr>
          <w:rFonts w:eastAsia="Times New Roman"/>
        </w:rPr>
        <w:t>України</w:t>
      </w:r>
      <w:proofErr w:type="spellEnd"/>
    </w:p>
    <w:p w:rsidR="005841D8" w:rsidRDefault="005841D8" w:rsidP="005841D8">
      <w:pPr>
        <w:jc w:val="both"/>
        <w:rPr>
          <w:rFonts w:eastAsia="Times New Roman"/>
          <w:lang w:val="uk-UA"/>
        </w:rPr>
      </w:pPr>
      <w:r>
        <w:rPr>
          <w:rFonts w:eastAsia="Times New Roman"/>
          <w:lang w:val="uk-UA"/>
        </w:rPr>
        <w:lastRenderedPageBreak/>
        <w:t>11.14.</w:t>
      </w:r>
      <w:r>
        <w:rPr>
          <w:rFonts w:eastAsia="Times New Roman"/>
        </w:rPr>
        <w:t xml:space="preserve"> </w:t>
      </w:r>
      <w:proofErr w:type="spellStart"/>
      <w:r>
        <w:rPr>
          <w:rFonts w:eastAsia="Times New Roman"/>
        </w:rPr>
        <w:t>Умови</w:t>
      </w:r>
      <w:proofErr w:type="spellEnd"/>
      <w:r>
        <w:rPr>
          <w:rFonts w:eastAsia="Times New Roman"/>
        </w:rPr>
        <w:t xml:space="preserve"> договору про </w:t>
      </w:r>
      <w:proofErr w:type="spellStart"/>
      <w:r>
        <w:rPr>
          <w:rFonts w:eastAsia="Times New Roman"/>
        </w:rPr>
        <w:t>закупівлю</w:t>
      </w:r>
      <w:proofErr w:type="spellEnd"/>
      <w:r>
        <w:rPr>
          <w:rFonts w:eastAsia="Times New Roman"/>
        </w:rPr>
        <w:t xml:space="preserve"> не </w:t>
      </w:r>
      <w:proofErr w:type="spellStart"/>
      <w:r>
        <w:rPr>
          <w:rFonts w:eastAsia="Times New Roman"/>
        </w:rPr>
        <w:t>повинні</w:t>
      </w:r>
      <w:proofErr w:type="spellEnd"/>
      <w:r>
        <w:rPr>
          <w:rFonts w:eastAsia="Times New Roman"/>
        </w:rPr>
        <w:t xml:space="preserve"> </w:t>
      </w:r>
      <w:proofErr w:type="spellStart"/>
      <w:r>
        <w:rPr>
          <w:rFonts w:eastAsia="Times New Roman"/>
        </w:rPr>
        <w:t>відрізнятися</w:t>
      </w:r>
      <w:proofErr w:type="spellEnd"/>
      <w:r>
        <w:rPr>
          <w:rFonts w:eastAsia="Times New Roman"/>
        </w:rPr>
        <w:t xml:space="preserve"> </w:t>
      </w:r>
      <w:proofErr w:type="spellStart"/>
      <w:r>
        <w:rPr>
          <w:rFonts w:eastAsia="Times New Roman"/>
        </w:rPr>
        <w:t>від</w:t>
      </w:r>
      <w:proofErr w:type="spellEnd"/>
      <w:r>
        <w:rPr>
          <w:rFonts w:eastAsia="Times New Roman"/>
        </w:rPr>
        <w:t xml:space="preserve"> умов </w:t>
      </w:r>
      <w:r>
        <w:rPr>
          <w:rFonts w:eastAsia="Times New Roman"/>
          <w:lang w:val="uk-UA"/>
        </w:rPr>
        <w:t xml:space="preserve">тендерної </w:t>
      </w:r>
      <w:proofErr w:type="spellStart"/>
      <w:r>
        <w:rPr>
          <w:rFonts w:eastAsia="Times New Roman"/>
        </w:rPr>
        <w:t>пропозиції</w:t>
      </w:r>
      <w:proofErr w:type="spellEnd"/>
      <w:r>
        <w:rPr>
          <w:rFonts w:eastAsia="Times New Roman"/>
        </w:rPr>
        <w:t xml:space="preserve"> </w:t>
      </w:r>
      <w:proofErr w:type="spellStart"/>
      <w:r>
        <w:rPr>
          <w:rFonts w:eastAsia="Times New Roman"/>
        </w:rPr>
        <w:t>учасника</w:t>
      </w:r>
      <w:proofErr w:type="spellEnd"/>
      <w:r>
        <w:rPr>
          <w:rFonts w:eastAsia="Times New Roman"/>
        </w:rPr>
        <w:t xml:space="preserve"> - </w:t>
      </w:r>
      <w:proofErr w:type="spellStart"/>
      <w:r>
        <w:rPr>
          <w:rFonts w:eastAsia="Times New Roman"/>
        </w:rPr>
        <w:t>переможця</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
    <w:p w:rsidR="005841D8" w:rsidRDefault="005841D8" w:rsidP="005841D8">
      <w:pPr>
        <w:jc w:val="both"/>
      </w:pPr>
      <w:r>
        <w:rPr>
          <w:rFonts w:eastAsia="Times New Roman"/>
          <w:lang w:val="uk-UA"/>
        </w:rPr>
        <w:t xml:space="preserve">11.15. </w:t>
      </w:r>
      <w:proofErr w:type="spellStart"/>
      <w:r>
        <w:t>Сторони</w:t>
      </w:r>
      <w:proofErr w:type="spellEnd"/>
      <w:r>
        <w:t xml:space="preserve"> </w:t>
      </w:r>
      <w:proofErr w:type="spellStart"/>
      <w:r>
        <w:t>цього</w:t>
      </w:r>
      <w:proofErr w:type="spellEnd"/>
      <w:r>
        <w:t xml:space="preserve"> договору </w:t>
      </w:r>
      <w:proofErr w:type="spellStart"/>
      <w:r>
        <w:t>домовились</w:t>
      </w:r>
      <w:proofErr w:type="spellEnd"/>
      <w:r>
        <w:t xml:space="preserve"> про </w:t>
      </w:r>
      <w:proofErr w:type="spellStart"/>
      <w:r>
        <w:t>такі</w:t>
      </w:r>
      <w:proofErr w:type="spellEnd"/>
      <w:r>
        <w:t xml:space="preserve"> </w:t>
      </w:r>
      <w:proofErr w:type="spellStart"/>
      <w:r>
        <w:t>умови</w:t>
      </w:r>
      <w:proofErr w:type="spellEnd"/>
      <w:r>
        <w:t xml:space="preserve"> </w:t>
      </w:r>
      <w:proofErr w:type="spellStart"/>
      <w:r>
        <w:rPr>
          <w:b/>
          <w:bCs/>
        </w:rPr>
        <w:t>електронного</w:t>
      </w:r>
      <w:proofErr w:type="spellEnd"/>
      <w:r>
        <w:rPr>
          <w:b/>
          <w:bCs/>
        </w:rPr>
        <w:t xml:space="preserve"> </w:t>
      </w:r>
      <w:proofErr w:type="spellStart"/>
      <w:r>
        <w:rPr>
          <w:b/>
          <w:bCs/>
        </w:rPr>
        <w:t>листування</w:t>
      </w:r>
      <w:proofErr w:type="spellEnd"/>
      <w:r>
        <w:t xml:space="preserve"> </w:t>
      </w:r>
      <w:proofErr w:type="spellStart"/>
      <w:r>
        <w:t>між</w:t>
      </w:r>
      <w:proofErr w:type="spellEnd"/>
      <w:r>
        <w:t xml:space="preserve"> сторонами. Сторона </w:t>
      </w:r>
      <w:proofErr w:type="spellStart"/>
      <w:r>
        <w:t>повідомляє</w:t>
      </w:r>
      <w:proofErr w:type="spellEnd"/>
      <w:r>
        <w:t xml:space="preserve"> </w:t>
      </w:r>
      <w:proofErr w:type="spellStart"/>
      <w:r>
        <w:t>іншу</w:t>
      </w:r>
      <w:proofErr w:type="spellEnd"/>
      <w:r>
        <w:t xml:space="preserve"> Сторону шляхом </w:t>
      </w:r>
      <w:proofErr w:type="spellStart"/>
      <w:r>
        <w:t>направлення</w:t>
      </w:r>
      <w:proofErr w:type="spellEnd"/>
      <w:r>
        <w:t xml:space="preserve"> </w:t>
      </w:r>
      <w:proofErr w:type="spellStart"/>
      <w:r>
        <w:t>електронного</w:t>
      </w:r>
      <w:proofErr w:type="spellEnd"/>
      <w:r>
        <w:t xml:space="preserve"> листа з </w:t>
      </w:r>
      <w:proofErr w:type="spellStart"/>
      <w:r>
        <w:t>електронної</w:t>
      </w:r>
      <w:proofErr w:type="spellEnd"/>
      <w:r>
        <w:t xml:space="preserve"> </w:t>
      </w:r>
      <w:proofErr w:type="spellStart"/>
      <w:r>
        <w:t>адреси</w:t>
      </w:r>
      <w:proofErr w:type="spellEnd"/>
      <w:r>
        <w:t xml:space="preserve">, </w:t>
      </w:r>
      <w:proofErr w:type="spellStart"/>
      <w:r>
        <w:t>зазначеної</w:t>
      </w:r>
      <w:proofErr w:type="spellEnd"/>
      <w:r>
        <w:t xml:space="preserve"> в </w:t>
      </w:r>
      <w:proofErr w:type="spellStart"/>
      <w:r>
        <w:t>цьому</w:t>
      </w:r>
      <w:proofErr w:type="spellEnd"/>
      <w:r>
        <w:t xml:space="preserve"> </w:t>
      </w:r>
      <w:proofErr w:type="spellStart"/>
      <w:r>
        <w:t>Договорі</w:t>
      </w:r>
      <w:proofErr w:type="spellEnd"/>
      <w:r>
        <w:t xml:space="preserve"> на </w:t>
      </w:r>
      <w:proofErr w:type="spellStart"/>
      <w:r>
        <w:t>електронну</w:t>
      </w:r>
      <w:proofErr w:type="spellEnd"/>
      <w:r>
        <w:t xml:space="preserve"> адресу </w:t>
      </w:r>
      <w:proofErr w:type="spellStart"/>
      <w:r>
        <w:t>іншої</w:t>
      </w:r>
      <w:proofErr w:type="spellEnd"/>
      <w:r>
        <w:t xml:space="preserve"> </w:t>
      </w:r>
      <w:proofErr w:type="spellStart"/>
      <w:r>
        <w:t>Сторони</w:t>
      </w:r>
      <w:proofErr w:type="spellEnd"/>
      <w:r>
        <w:t xml:space="preserve"> Договору, </w:t>
      </w:r>
      <w:proofErr w:type="spellStart"/>
      <w:r>
        <w:t>зазначену</w:t>
      </w:r>
      <w:proofErr w:type="spellEnd"/>
      <w:r>
        <w:t xml:space="preserve"> в </w:t>
      </w:r>
      <w:proofErr w:type="spellStart"/>
      <w:r>
        <w:t>цьому</w:t>
      </w:r>
      <w:proofErr w:type="spellEnd"/>
      <w:r>
        <w:t xml:space="preserve"> </w:t>
      </w:r>
      <w:proofErr w:type="spellStart"/>
      <w:r>
        <w:t>Договорі</w:t>
      </w:r>
      <w:proofErr w:type="spellEnd"/>
      <w:r>
        <w:t xml:space="preserve">. Моментом </w:t>
      </w:r>
      <w:proofErr w:type="spellStart"/>
      <w:r>
        <w:t>належного</w:t>
      </w:r>
      <w:proofErr w:type="spellEnd"/>
      <w:r>
        <w:t xml:space="preserve"> </w:t>
      </w:r>
      <w:proofErr w:type="spellStart"/>
      <w:r>
        <w:t>повідомлення</w:t>
      </w:r>
      <w:proofErr w:type="spellEnd"/>
      <w:r>
        <w:t xml:space="preserve"> </w:t>
      </w:r>
      <w:proofErr w:type="spellStart"/>
      <w:r>
        <w:t>однієї</w:t>
      </w:r>
      <w:proofErr w:type="spellEnd"/>
      <w:r>
        <w:t xml:space="preserve"> </w:t>
      </w:r>
      <w:proofErr w:type="spellStart"/>
      <w:r>
        <w:t>Сторони</w:t>
      </w:r>
      <w:proofErr w:type="spellEnd"/>
      <w:r>
        <w:t xml:space="preserve"> </w:t>
      </w:r>
      <w:proofErr w:type="spellStart"/>
      <w:r>
        <w:t>іншу</w:t>
      </w:r>
      <w:proofErr w:type="spellEnd"/>
      <w:r>
        <w:t xml:space="preserve"> Сторону в </w:t>
      </w:r>
      <w:proofErr w:type="spellStart"/>
      <w:r>
        <w:t>розумінні</w:t>
      </w:r>
      <w:proofErr w:type="spellEnd"/>
      <w:r>
        <w:t xml:space="preserve"> умов </w:t>
      </w:r>
      <w:proofErr w:type="spellStart"/>
      <w:r>
        <w:t>цього</w:t>
      </w:r>
      <w:proofErr w:type="spellEnd"/>
      <w:r>
        <w:t xml:space="preserve"> договору є </w:t>
      </w:r>
      <w:proofErr w:type="spellStart"/>
      <w:r>
        <w:t>наступний</w:t>
      </w:r>
      <w:proofErr w:type="spellEnd"/>
      <w:r>
        <w:t xml:space="preserve"> </w:t>
      </w:r>
      <w:proofErr w:type="spellStart"/>
      <w:r>
        <w:t>робочий</w:t>
      </w:r>
      <w:proofErr w:type="spellEnd"/>
      <w:r>
        <w:t xml:space="preserve"> день </w:t>
      </w:r>
      <w:proofErr w:type="spellStart"/>
      <w:r>
        <w:t>після</w:t>
      </w:r>
      <w:proofErr w:type="spellEnd"/>
      <w:r>
        <w:t xml:space="preserve"> дня </w:t>
      </w:r>
      <w:proofErr w:type="spellStart"/>
      <w:r>
        <w:t>відправки</w:t>
      </w:r>
      <w:proofErr w:type="spellEnd"/>
      <w:r>
        <w:t xml:space="preserve"> </w:t>
      </w:r>
      <w:proofErr w:type="spellStart"/>
      <w:r>
        <w:t>повідомлення</w:t>
      </w:r>
      <w:proofErr w:type="spellEnd"/>
      <w:r>
        <w:t xml:space="preserve"> (</w:t>
      </w:r>
      <w:proofErr w:type="spellStart"/>
      <w:r>
        <w:t>електронного</w:t>
      </w:r>
      <w:proofErr w:type="spellEnd"/>
      <w:r>
        <w:t xml:space="preserve"> листа) </w:t>
      </w:r>
      <w:proofErr w:type="spellStart"/>
      <w:r>
        <w:t>відповідно</w:t>
      </w:r>
      <w:proofErr w:type="spellEnd"/>
      <w:r>
        <w:t xml:space="preserve"> до умов </w:t>
      </w:r>
      <w:proofErr w:type="spellStart"/>
      <w:r>
        <w:t>цього</w:t>
      </w:r>
      <w:proofErr w:type="spellEnd"/>
      <w:r>
        <w:t xml:space="preserve"> Договору (</w:t>
      </w:r>
      <w:proofErr w:type="spellStart"/>
      <w:r>
        <w:t>далі</w:t>
      </w:r>
      <w:proofErr w:type="spellEnd"/>
      <w:r>
        <w:t xml:space="preserve"> – Дата </w:t>
      </w:r>
      <w:proofErr w:type="spellStart"/>
      <w:r>
        <w:t>належного</w:t>
      </w:r>
      <w:proofErr w:type="spellEnd"/>
      <w:r>
        <w:t xml:space="preserve"> </w:t>
      </w:r>
      <w:proofErr w:type="spellStart"/>
      <w:r>
        <w:t>повідомлення</w:t>
      </w:r>
      <w:proofErr w:type="spellEnd"/>
      <w:r>
        <w:t xml:space="preserve">). Дата </w:t>
      </w:r>
      <w:proofErr w:type="spellStart"/>
      <w:r>
        <w:t>належного</w:t>
      </w:r>
      <w:proofErr w:type="spellEnd"/>
      <w:r>
        <w:t xml:space="preserve"> </w:t>
      </w:r>
      <w:proofErr w:type="spellStart"/>
      <w:r>
        <w:t>повідомлення</w:t>
      </w:r>
      <w:proofErr w:type="spellEnd"/>
      <w:r>
        <w:t xml:space="preserve"> є датою </w:t>
      </w:r>
      <w:proofErr w:type="spellStart"/>
      <w:r>
        <w:t>фактичної</w:t>
      </w:r>
      <w:proofErr w:type="spellEnd"/>
      <w:r>
        <w:t xml:space="preserve"> </w:t>
      </w:r>
      <w:proofErr w:type="spellStart"/>
      <w:r>
        <w:t>обізнаності</w:t>
      </w:r>
      <w:proofErr w:type="spellEnd"/>
      <w:r>
        <w:t xml:space="preserve"> </w:t>
      </w:r>
      <w:proofErr w:type="spellStart"/>
      <w:r>
        <w:t>Сторони</w:t>
      </w:r>
      <w:proofErr w:type="spellEnd"/>
      <w:r>
        <w:t xml:space="preserve"> про </w:t>
      </w:r>
      <w:proofErr w:type="spellStart"/>
      <w:r>
        <w:t>факти</w:t>
      </w:r>
      <w:proofErr w:type="spellEnd"/>
      <w:r>
        <w:t xml:space="preserve">, </w:t>
      </w:r>
      <w:proofErr w:type="spellStart"/>
      <w:r>
        <w:t>дії</w:t>
      </w:r>
      <w:proofErr w:type="spellEnd"/>
      <w:r>
        <w:t xml:space="preserve">, </w:t>
      </w:r>
      <w:proofErr w:type="spellStart"/>
      <w:r>
        <w:t>події</w:t>
      </w:r>
      <w:proofErr w:type="spellEnd"/>
      <w:r>
        <w:t xml:space="preserve">, </w:t>
      </w:r>
      <w:proofErr w:type="spellStart"/>
      <w:r>
        <w:t>зазначені</w:t>
      </w:r>
      <w:proofErr w:type="spellEnd"/>
      <w:r>
        <w:t xml:space="preserve"> в </w:t>
      </w:r>
      <w:proofErr w:type="spellStart"/>
      <w:r>
        <w:t>повідомленні</w:t>
      </w:r>
      <w:proofErr w:type="spellEnd"/>
      <w:r>
        <w:t xml:space="preserve"> (</w:t>
      </w:r>
      <w:proofErr w:type="spellStart"/>
      <w:r>
        <w:t>електронному</w:t>
      </w:r>
      <w:proofErr w:type="spellEnd"/>
      <w:r>
        <w:t xml:space="preserve"> </w:t>
      </w:r>
      <w:proofErr w:type="spellStart"/>
      <w:r>
        <w:t>листі</w:t>
      </w:r>
      <w:proofErr w:type="spellEnd"/>
      <w:r>
        <w:t>).</w:t>
      </w:r>
    </w:p>
    <w:p w:rsidR="005841D8" w:rsidRDefault="005841D8" w:rsidP="005841D8">
      <w:pPr>
        <w:tabs>
          <w:tab w:val="left" w:pos="1134"/>
        </w:tabs>
        <w:ind w:firstLine="708"/>
        <w:jc w:val="both"/>
        <w:rPr>
          <w:shd w:val="clear" w:color="auto" w:fill="FFFFFF"/>
        </w:rPr>
      </w:pPr>
      <w:proofErr w:type="spellStart"/>
      <w:r>
        <w:t>Сторони</w:t>
      </w:r>
      <w:proofErr w:type="spellEnd"/>
      <w:r>
        <w:t xml:space="preserve"> </w:t>
      </w:r>
      <w:proofErr w:type="spellStart"/>
      <w:r>
        <w:t>домовились</w:t>
      </w:r>
      <w:proofErr w:type="spellEnd"/>
      <w:r>
        <w:t xml:space="preserve">, </w:t>
      </w:r>
      <w:proofErr w:type="spellStart"/>
      <w:r>
        <w:t>що</w:t>
      </w:r>
      <w:proofErr w:type="spellEnd"/>
      <w:r>
        <w:t xml:space="preserve"> </w:t>
      </w:r>
      <w:proofErr w:type="spellStart"/>
      <w:r>
        <w:t>роздруківка</w:t>
      </w:r>
      <w:proofErr w:type="spellEnd"/>
      <w:r>
        <w:t xml:space="preserve"> Стороною </w:t>
      </w:r>
      <w:proofErr w:type="spellStart"/>
      <w:r>
        <w:rPr>
          <w:shd w:val="clear" w:color="auto" w:fill="FFFFFF"/>
        </w:rPr>
        <w:t>електронного</w:t>
      </w:r>
      <w:proofErr w:type="spellEnd"/>
      <w:r>
        <w:rPr>
          <w:shd w:val="clear" w:color="auto" w:fill="FFFFFF"/>
        </w:rPr>
        <w:t xml:space="preserve"> </w:t>
      </w:r>
      <w:proofErr w:type="spellStart"/>
      <w:r>
        <w:rPr>
          <w:shd w:val="clear" w:color="auto" w:fill="FFFFFF"/>
        </w:rPr>
        <w:t>повідомлення</w:t>
      </w:r>
      <w:proofErr w:type="spellEnd"/>
      <w:r>
        <w:rPr>
          <w:shd w:val="clear" w:color="auto" w:fill="FFFFFF"/>
        </w:rPr>
        <w:t xml:space="preserve"> з </w:t>
      </w:r>
      <w:proofErr w:type="spellStart"/>
      <w:r>
        <w:rPr>
          <w:shd w:val="clear" w:color="auto" w:fill="FFFFFF"/>
        </w:rPr>
        <w:t>електронної</w:t>
      </w:r>
      <w:proofErr w:type="spellEnd"/>
      <w:r>
        <w:rPr>
          <w:shd w:val="clear" w:color="auto" w:fill="FFFFFF"/>
        </w:rPr>
        <w:t xml:space="preserve"> </w:t>
      </w:r>
      <w:proofErr w:type="spellStart"/>
      <w:r>
        <w:rPr>
          <w:shd w:val="clear" w:color="auto" w:fill="FFFFFF"/>
        </w:rPr>
        <w:t>адреси</w:t>
      </w:r>
      <w:proofErr w:type="spellEnd"/>
      <w:r>
        <w:rPr>
          <w:shd w:val="clear" w:color="auto" w:fill="FFFFFF"/>
        </w:rPr>
        <w:t xml:space="preserve">, </w:t>
      </w:r>
      <w:proofErr w:type="spellStart"/>
      <w:r>
        <w:t>зазначеної</w:t>
      </w:r>
      <w:proofErr w:type="spellEnd"/>
      <w:r>
        <w:t xml:space="preserve"> в </w:t>
      </w:r>
      <w:proofErr w:type="spellStart"/>
      <w:r>
        <w:t>цьо</w:t>
      </w:r>
      <w:proofErr w:type="spellEnd"/>
      <w:r>
        <w:rPr>
          <w:lang w:val="uk-UA"/>
        </w:rPr>
        <w:t>му</w:t>
      </w:r>
      <w:r>
        <w:t xml:space="preserve"> Договор</w:t>
      </w:r>
      <w:r>
        <w:rPr>
          <w:lang w:val="uk-UA"/>
        </w:rPr>
        <w:t>і</w:t>
      </w:r>
      <w:r>
        <w:t xml:space="preserve">, </w:t>
      </w:r>
      <w:r>
        <w:rPr>
          <w:shd w:val="clear" w:color="auto" w:fill="FFFFFF"/>
        </w:rPr>
        <w:t xml:space="preserve">є </w:t>
      </w:r>
      <w:proofErr w:type="spellStart"/>
      <w:r>
        <w:rPr>
          <w:shd w:val="clear" w:color="auto" w:fill="FFFFFF"/>
        </w:rPr>
        <w:t>належним</w:t>
      </w:r>
      <w:proofErr w:type="spellEnd"/>
      <w:r>
        <w:rPr>
          <w:shd w:val="clear" w:color="auto" w:fill="FFFFFF"/>
        </w:rPr>
        <w:t xml:space="preserve"> </w:t>
      </w:r>
      <w:proofErr w:type="spellStart"/>
      <w:r>
        <w:rPr>
          <w:shd w:val="clear" w:color="auto" w:fill="FFFFFF"/>
        </w:rPr>
        <w:t>доказом</w:t>
      </w:r>
      <w:proofErr w:type="spellEnd"/>
      <w:r>
        <w:rPr>
          <w:shd w:val="clear" w:color="auto" w:fill="FFFFFF"/>
        </w:rPr>
        <w:t xml:space="preserve"> </w:t>
      </w:r>
      <w:proofErr w:type="spellStart"/>
      <w:r>
        <w:rPr>
          <w:shd w:val="clear" w:color="auto" w:fill="FFFFFF"/>
        </w:rPr>
        <w:t>повідомленням</w:t>
      </w:r>
      <w:proofErr w:type="spellEnd"/>
      <w:r>
        <w:rPr>
          <w:shd w:val="clear" w:color="auto" w:fill="FFFFFF"/>
        </w:rPr>
        <w:t xml:space="preserve"> </w:t>
      </w:r>
      <w:proofErr w:type="spellStart"/>
      <w:r>
        <w:rPr>
          <w:shd w:val="clear" w:color="auto" w:fill="FFFFFF"/>
        </w:rPr>
        <w:t>іншої</w:t>
      </w:r>
      <w:proofErr w:type="spellEnd"/>
      <w:r>
        <w:rPr>
          <w:shd w:val="clear" w:color="auto" w:fill="FFFFFF"/>
        </w:rPr>
        <w:t xml:space="preserve"> </w:t>
      </w:r>
      <w:proofErr w:type="spellStart"/>
      <w:r>
        <w:rPr>
          <w:shd w:val="clear" w:color="auto" w:fill="FFFFFF"/>
        </w:rPr>
        <w:t>Сторони</w:t>
      </w:r>
      <w:proofErr w:type="spellEnd"/>
      <w:r>
        <w:rPr>
          <w:shd w:val="clear" w:color="auto" w:fill="FFFFFF"/>
        </w:rPr>
        <w:t xml:space="preserve"> </w:t>
      </w:r>
      <w:proofErr w:type="spellStart"/>
      <w:r>
        <w:rPr>
          <w:shd w:val="clear" w:color="auto" w:fill="FFFFFF"/>
        </w:rPr>
        <w:t>згідно</w:t>
      </w:r>
      <w:proofErr w:type="spellEnd"/>
      <w:r>
        <w:rPr>
          <w:shd w:val="clear" w:color="auto" w:fill="FFFFFF"/>
        </w:rPr>
        <w:t xml:space="preserve"> умов </w:t>
      </w:r>
      <w:proofErr w:type="spellStart"/>
      <w:r>
        <w:rPr>
          <w:shd w:val="clear" w:color="auto" w:fill="FFFFFF"/>
        </w:rPr>
        <w:t>цього</w:t>
      </w:r>
      <w:proofErr w:type="spellEnd"/>
      <w:r>
        <w:rPr>
          <w:shd w:val="clear" w:color="auto" w:fill="FFFFFF"/>
        </w:rPr>
        <w:t xml:space="preserve"> договору. </w:t>
      </w:r>
    </w:p>
    <w:p w:rsidR="005841D8" w:rsidRDefault="005841D8" w:rsidP="005841D8">
      <w:pPr>
        <w:ind w:firstLine="708"/>
        <w:jc w:val="both"/>
        <w:rPr>
          <w:lang w:val="uk-UA"/>
        </w:rPr>
      </w:pPr>
      <w:proofErr w:type="spellStart"/>
      <w:r>
        <w:t>Перелік</w:t>
      </w:r>
      <w:proofErr w:type="spellEnd"/>
      <w:r>
        <w:t xml:space="preserve"> </w:t>
      </w:r>
      <w:proofErr w:type="spellStart"/>
      <w:r>
        <w:t>осіб</w:t>
      </w:r>
      <w:proofErr w:type="spellEnd"/>
      <w:r>
        <w:t xml:space="preserve">, </w:t>
      </w:r>
      <w:proofErr w:type="spellStart"/>
      <w:r>
        <w:t>уповноважених</w:t>
      </w:r>
      <w:proofErr w:type="spellEnd"/>
      <w:r>
        <w:t xml:space="preserve"> вести </w:t>
      </w:r>
      <w:proofErr w:type="spellStart"/>
      <w:r>
        <w:t>електронне</w:t>
      </w:r>
      <w:proofErr w:type="spellEnd"/>
      <w:r>
        <w:t xml:space="preserve"> </w:t>
      </w:r>
      <w:proofErr w:type="spellStart"/>
      <w:r>
        <w:t>листування</w:t>
      </w:r>
      <w:proofErr w:type="spellEnd"/>
      <w:r>
        <w:t>, Сторонами</w:t>
      </w:r>
      <w:r>
        <w:rPr>
          <w:lang w:val="uk-UA"/>
        </w:rPr>
        <w:t xml:space="preserve">: </w:t>
      </w:r>
    </w:p>
    <w:p w:rsidR="005841D8" w:rsidRDefault="005841D8" w:rsidP="005841D8">
      <w:pPr>
        <w:ind w:firstLine="708"/>
        <w:jc w:val="both"/>
        <w:rPr>
          <w:lang w:val="uk-UA"/>
        </w:rPr>
      </w:pPr>
      <w:r>
        <w:rPr>
          <w:lang w:val="uk-UA"/>
        </w:rPr>
        <w:t>Від Постачальника: __</w:t>
      </w:r>
      <w:r w:rsidR="00E93898">
        <w:rPr>
          <w:lang w:val="uk-UA"/>
        </w:rPr>
        <w:t>___________________ (ПІП</w:t>
      </w:r>
      <w:r>
        <w:rPr>
          <w:lang w:val="uk-UA"/>
        </w:rPr>
        <w:t xml:space="preserve">, контактний телефон, </w:t>
      </w:r>
      <w:r>
        <w:rPr>
          <w:lang w:val="en-US"/>
        </w:rPr>
        <w:t>e</w:t>
      </w:r>
      <w:r>
        <w:t>-</w:t>
      </w:r>
      <w:r>
        <w:rPr>
          <w:lang w:val="en-US"/>
        </w:rPr>
        <w:t>mail</w:t>
      </w:r>
      <w:r>
        <w:rPr>
          <w:lang w:val="uk-UA"/>
        </w:rPr>
        <w:t>:)</w:t>
      </w:r>
    </w:p>
    <w:p w:rsidR="005841D8" w:rsidRDefault="00823E73" w:rsidP="005841D8">
      <w:pPr>
        <w:ind w:firstLine="708"/>
        <w:jc w:val="both"/>
        <w:rPr>
          <w:lang w:val="uk-UA"/>
        </w:rPr>
      </w:pPr>
      <w:r>
        <w:rPr>
          <w:lang w:val="uk-UA"/>
        </w:rPr>
        <w:t>-</w:t>
      </w:r>
      <w:r w:rsidR="005841D8">
        <w:rPr>
          <w:lang w:val="uk-UA"/>
        </w:rPr>
        <w:t>Від Зам</w:t>
      </w:r>
      <w:r w:rsidR="00295EB6">
        <w:rPr>
          <w:lang w:val="uk-UA"/>
        </w:rPr>
        <w:t>овника Баран Оксана Іванівна</w:t>
      </w:r>
      <w:r w:rsidR="00E93898">
        <w:rPr>
          <w:lang w:val="uk-UA"/>
        </w:rPr>
        <w:t xml:space="preserve">: </w:t>
      </w:r>
      <w:proofErr w:type="spellStart"/>
      <w:r w:rsidR="00E93898">
        <w:rPr>
          <w:lang w:val="uk-UA"/>
        </w:rPr>
        <w:t>тел</w:t>
      </w:r>
      <w:proofErr w:type="spellEnd"/>
      <w:r w:rsidR="00E93898">
        <w:rPr>
          <w:lang w:val="uk-UA"/>
        </w:rPr>
        <w:t xml:space="preserve">. </w:t>
      </w:r>
      <w:r w:rsidR="00295EB6">
        <w:rPr>
          <w:lang w:val="uk-UA"/>
        </w:rPr>
        <w:t xml:space="preserve"> </w:t>
      </w:r>
      <w:r>
        <w:rPr>
          <w:lang w:val="uk-UA"/>
        </w:rPr>
        <w:t xml:space="preserve">067-810-01-10, </w:t>
      </w:r>
      <w:r w:rsidR="00295EB6">
        <w:rPr>
          <w:lang w:val="uk-UA"/>
        </w:rPr>
        <w:t xml:space="preserve"> </w:t>
      </w:r>
      <w:r w:rsidR="00295EB6" w:rsidRPr="00295EB6">
        <w:rPr>
          <w:color w:val="343840"/>
          <w:sz w:val="22"/>
          <w:szCs w:val="22"/>
          <w:shd w:val="clear" w:color="auto" w:fill="FFFFFF"/>
        </w:rPr>
        <w:t>4kmp_oxanabaran@ukr.net</w:t>
      </w:r>
      <w:r w:rsidR="00295EB6">
        <w:rPr>
          <w:lang w:val="uk-UA"/>
        </w:rPr>
        <w:t xml:space="preserve"> </w:t>
      </w:r>
    </w:p>
    <w:p w:rsidR="005841D8" w:rsidRDefault="005841D8" w:rsidP="005841D8">
      <w:pPr>
        <w:tabs>
          <w:tab w:val="left" w:pos="851"/>
          <w:tab w:val="left" w:pos="993"/>
          <w:tab w:val="left" w:pos="1080"/>
        </w:tabs>
        <w:suppressAutoHyphens/>
        <w:spacing w:line="0" w:lineRule="atLeast"/>
        <w:ind w:firstLine="709"/>
        <w:jc w:val="both"/>
      </w:pPr>
      <w:proofErr w:type="spellStart"/>
      <w:r>
        <w:rPr>
          <w:shd w:val="clear" w:color="auto" w:fill="FFFFFF"/>
        </w:rPr>
        <w:t>Сторони</w:t>
      </w:r>
      <w:proofErr w:type="spellEnd"/>
      <w:r>
        <w:rPr>
          <w:shd w:val="clear" w:color="auto" w:fill="FFFFFF"/>
        </w:rPr>
        <w:t xml:space="preserve"> </w:t>
      </w:r>
      <w:proofErr w:type="spellStart"/>
      <w:r>
        <w:rPr>
          <w:shd w:val="clear" w:color="auto" w:fill="FFFFFF"/>
        </w:rPr>
        <w:t>гарантують</w:t>
      </w:r>
      <w:proofErr w:type="spellEnd"/>
      <w:r>
        <w:rPr>
          <w:shd w:val="clear" w:color="auto" w:fill="FFFFFF"/>
        </w:rPr>
        <w:t xml:space="preserve"> доступ </w:t>
      </w:r>
      <w:proofErr w:type="spellStart"/>
      <w:r>
        <w:rPr>
          <w:shd w:val="clear" w:color="auto" w:fill="FFFFFF"/>
        </w:rPr>
        <w:t>виключно</w:t>
      </w:r>
      <w:proofErr w:type="spellEnd"/>
      <w:r>
        <w:rPr>
          <w:shd w:val="clear" w:color="auto" w:fill="FFFFFF"/>
        </w:rPr>
        <w:t xml:space="preserve"> </w:t>
      </w:r>
      <w:proofErr w:type="spellStart"/>
      <w:r>
        <w:rPr>
          <w:shd w:val="clear" w:color="auto" w:fill="FFFFFF"/>
        </w:rPr>
        <w:t>уповноважених</w:t>
      </w:r>
      <w:proofErr w:type="spellEnd"/>
      <w:r>
        <w:rPr>
          <w:shd w:val="clear" w:color="auto" w:fill="FFFFFF"/>
        </w:rPr>
        <w:t xml:space="preserve"> </w:t>
      </w:r>
      <w:proofErr w:type="spellStart"/>
      <w:r>
        <w:rPr>
          <w:shd w:val="clear" w:color="auto" w:fill="FFFFFF"/>
        </w:rPr>
        <w:t>представників</w:t>
      </w:r>
      <w:proofErr w:type="spellEnd"/>
      <w:r>
        <w:rPr>
          <w:shd w:val="clear" w:color="auto" w:fill="FFFFFF"/>
        </w:rPr>
        <w:t xml:space="preserve"> </w:t>
      </w:r>
      <w:proofErr w:type="spellStart"/>
      <w:r>
        <w:rPr>
          <w:shd w:val="clear" w:color="auto" w:fill="FFFFFF"/>
        </w:rPr>
        <w:t>сторін</w:t>
      </w:r>
      <w:proofErr w:type="spellEnd"/>
      <w:r>
        <w:rPr>
          <w:shd w:val="clear" w:color="auto" w:fill="FFFFFF"/>
        </w:rPr>
        <w:t xml:space="preserve"> </w:t>
      </w:r>
      <w:proofErr w:type="gramStart"/>
      <w:r>
        <w:rPr>
          <w:shd w:val="clear" w:color="auto" w:fill="FFFFFF"/>
        </w:rPr>
        <w:t>до адрес</w:t>
      </w:r>
      <w:proofErr w:type="gramEnd"/>
      <w:r>
        <w:rPr>
          <w:shd w:val="clear" w:color="auto" w:fill="FFFFFF"/>
        </w:rPr>
        <w:t xml:space="preserve"> </w:t>
      </w:r>
      <w:proofErr w:type="spellStart"/>
      <w:r>
        <w:rPr>
          <w:shd w:val="clear" w:color="auto" w:fill="FFFFFF"/>
        </w:rPr>
        <w:t>електронної</w:t>
      </w:r>
      <w:proofErr w:type="spellEnd"/>
      <w:r>
        <w:rPr>
          <w:shd w:val="clear" w:color="auto" w:fill="FFFFFF"/>
        </w:rPr>
        <w:t xml:space="preserve"> </w:t>
      </w:r>
      <w:proofErr w:type="spellStart"/>
      <w:r>
        <w:rPr>
          <w:shd w:val="clear" w:color="auto" w:fill="FFFFFF"/>
        </w:rPr>
        <w:t>пошти</w:t>
      </w:r>
      <w:proofErr w:type="spellEnd"/>
      <w:r>
        <w:rPr>
          <w:shd w:val="clear" w:color="auto" w:fill="FFFFFF"/>
        </w:rPr>
        <w:t xml:space="preserve">, </w:t>
      </w:r>
      <w:proofErr w:type="spellStart"/>
      <w:r>
        <w:rPr>
          <w:shd w:val="clear" w:color="auto" w:fill="FFFFFF"/>
        </w:rPr>
        <w:t>зазначених</w:t>
      </w:r>
      <w:proofErr w:type="spellEnd"/>
      <w:r>
        <w:rPr>
          <w:shd w:val="clear" w:color="auto" w:fill="FFFFFF"/>
        </w:rPr>
        <w:t xml:space="preserve"> в </w:t>
      </w:r>
      <w:proofErr w:type="spellStart"/>
      <w:r>
        <w:rPr>
          <w:shd w:val="clear" w:color="auto" w:fill="FFFFFF"/>
        </w:rPr>
        <w:t>Договорі</w:t>
      </w:r>
      <w:proofErr w:type="spellEnd"/>
      <w:r>
        <w:rPr>
          <w:shd w:val="clear" w:color="auto" w:fill="FFFFFF"/>
        </w:rPr>
        <w:t xml:space="preserve">, та </w:t>
      </w:r>
      <w:proofErr w:type="spellStart"/>
      <w:r>
        <w:rPr>
          <w:shd w:val="clear" w:color="auto" w:fill="FFFFFF"/>
        </w:rPr>
        <w:t>забезпечують</w:t>
      </w:r>
      <w:proofErr w:type="spellEnd"/>
      <w:r>
        <w:rPr>
          <w:shd w:val="clear" w:color="auto" w:fill="FFFFFF"/>
        </w:rPr>
        <w:t xml:space="preserve"> </w:t>
      </w:r>
      <w:proofErr w:type="spellStart"/>
      <w:r>
        <w:rPr>
          <w:shd w:val="clear" w:color="auto" w:fill="FFFFFF"/>
        </w:rPr>
        <w:t>всі</w:t>
      </w:r>
      <w:proofErr w:type="spellEnd"/>
      <w:r>
        <w:rPr>
          <w:shd w:val="clear" w:color="auto" w:fill="FFFFFF"/>
        </w:rPr>
        <w:t xml:space="preserve"> </w:t>
      </w:r>
      <w:proofErr w:type="spellStart"/>
      <w:r>
        <w:rPr>
          <w:shd w:val="clear" w:color="auto" w:fill="FFFFFF"/>
        </w:rPr>
        <w:t>необхідні</w:t>
      </w:r>
      <w:proofErr w:type="spellEnd"/>
      <w:r>
        <w:rPr>
          <w:shd w:val="clear" w:color="auto" w:fill="FFFFFF"/>
        </w:rPr>
        <w:t xml:space="preserve"> </w:t>
      </w:r>
      <w:proofErr w:type="spellStart"/>
      <w:r>
        <w:rPr>
          <w:shd w:val="clear" w:color="auto" w:fill="FFFFFF"/>
        </w:rPr>
        <w:t>організаційні</w:t>
      </w:r>
      <w:proofErr w:type="spellEnd"/>
      <w:r>
        <w:rPr>
          <w:shd w:val="clear" w:color="auto" w:fill="FFFFFF"/>
        </w:rPr>
        <w:t xml:space="preserve"> та </w:t>
      </w:r>
      <w:proofErr w:type="spellStart"/>
      <w:r>
        <w:rPr>
          <w:shd w:val="clear" w:color="auto" w:fill="FFFFFF"/>
        </w:rPr>
        <w:t>технічні</w:t>
      </w:r>
      <w:proofErr w:type="spellEnd"/>
      <w:r>
        <w:rPr>
          <w:shd w:val="clear" w:color="auto" w:fill="FFFFFF"/>
        </w:rPr>
        <w:t xml:space="preserve"> </w:t>
      </w:r>
      <w:proofErr w:type="spellStart"/>
      <w:r>
        <w:rPr>
          <w:shd w:val="clear" w:color="auto" w:fill="FFFFFF"/>
        </w:rPr>
        <w:t>засоби</w:t>
      </w:r>
      <w:proofErr w:type="spellEnd"/>
      <w:r>
        <w:rPr>
          <w:shd w:val="clear" w:color="auto" w:fill="FFFFFF"/>
        </w:rPr>
        <w:t xml:space="preserve"> для </w:t>
      </w:r>
      <w:proofErr w:type="spellStart"/>
      <w:r>
        <w:rPr>
          <w:shd w:val="clear" w:color="auto" w:fill="FFFFFF"/>
        </w:rPr>
        <w:t>належного</w:t>
      </w:r>
      <w:proofErr w:type="spellEnd"/>
      <w:r>
        <w:rPr>
          <w:shd w:val="clear" w:color="auto" w:fill="FFFFFF"/>
        </w:rPr>
        <w:t xml:space="preserve"> </w:t>
      </w:r>
      <w:proofErr w:type="spellStart"/>
      <w:r>
        <w:rPr>
          <w:shd w:val="clear" w:color="auto" w:fill="FFFFFF"/>
        </w:rPr>
        <w:t>захисту</w:t>
      </w:r>
      <w:proofErr w:type="spellEnd"/>
      <w:r>
        <w:rPr>
          <w:shd w:val="clear" w:color="auto" w:fill="FFFFFF"/>
        </w:rPr>
        <w:t xml:space="preserve"> </w:t>
      </w:r>
      <w:proofErr w:type="spellStart"/>
      <w:r>
        <w:rPr>
          <w:shd w:val="clear" w:color="auto" w:fill="FFFFFF"/>
        </w:rPr>
        <w:t>електронних</w:t>
      </w:r>
      <w:proofErr w:type="spellEnd"/>
      <w:r>
        <w:rPr>
          <w:shd w:val="clear" w:color="auto" w:fill="FFFFFF"/>
        </w:rPr>
        <w:t xml:space="preserve"> </w:t>
      </w:r>
      <w:proofErr w:type="spellStart"/>
      <w:r>
        <w:rPr>
          <w:shd w:val="clear" w:color="auto" w:fill="FFFFFF"/>
        </w:rPr>
        <w:t>поштових</w:t>
      </w:r>
      <w:proofErr w:type="spellEnd"/>
      <w:r>
        <w:rPr>
          <w:shd w:val="clear" w:color="auto" w:fill="FFFFFF"/>
        </w:rPr>
        <w:t xml:space="preserve"> </w:t>
      </w:r>
      <w:proofErr w:type="spellStart"/>
      <w:r>
        <w:rPr>
          <w:shd w:val="clear" w:color="auto" w:fill="FFFFFF"/>
        </w:rPr>
        <w:t>скриньок</w:t>
      </w:r>
      <w:proofErr w:type="spellEnd"/>
      <w:r>
        <w:rPr>
          <w:shd w:val="clear" w:color="auto" w:fill="FFFFFF"/>
        </w:rPr>
        <w:t xml:space="preserve"> </w:t>
      </w:r>
      <w:proofErr w:type="spellStart"/>
      <w:r>
        <w:rPr>
          <w:shd w:val="clear" w:color="auto" w:fill="FFFFFF"/>
        </w:rPr>
        <w:t>від</w:t>
      </w:r>
      <w:proofErr w:type="spellEnd"/>
      <w:r>
        <w:rPr>
          <w:shd w:val="clear" w:color="auto" w:fill="FFFFFF"/>
        </w:rPr>
        <w:t xml:space="preserve"> </w:t>
      </w:r>
      <w:proofErr w:type="spellStart"/>
      <w:r>
        <w:rPr>
          <w:shd w:val="clear" w:color="auto" w:fill="FFFFFF"/>
        </w:rPr>
        <w:t>несанкціонованого</w:t>
      </w:r>
      <w:proofErr w:type="spellEnd"/>
      <w:r>
        <w:rPr>
          <w:shd w:val="clear" w:color="auto" w:fill="FFFFFF"/>
        </w:rPr>
        <w:t xml:space="preserve"> доступу. </w:t>
      </w:r>
      <w:proofErr w:type="spellStart"/>
      <w:r>
        <w:rPr>
          <w:shd w:val="clear" w:color="auto" w:fill="FFFFFF"/>
        </w:rPr>
        <w:t>Сторони</w:t>
      </w:r>
      <w:proofErr w:type="spellEnd"/>
      <w:r>
        <w:rPr>
          <w:shd w:val="clear" w:color="auto" w:fill="FFFFFF"/>
        </w:rPr>
        <w:t xml:space="preserve"> </w:t>
      </w:r>
      <w:proofErr w:type="spellStart"/>
      <w:r>
        <w:rPr>
          <w:shd w:val="clear" w:color="auto" w:fill="FFFFFF"/>
        </w:rPr>
        <w:t>зобов’язуються</w:t>
      </w:r>
      <w:proofErr w:type="spellEnd"/>
      <w:r>
        <w:rPr>
          <w:shd w:val="clear" w:color="auto" w:fill="FFFFFF"/>
        </w:rPr>
        <w:t xml:space="preserve"> </w:t>
      </w:r>
      <w:proofErr w:type="spellStart"/>
      <w:r>
        <w:rPr>
          <w:rFonts w:eastAsia="font501"/>
          <w:bCs/>
          <w:kern w:val="2"/>
        </w:rPr>
        <w:t>протягом</w:t>
      </w:r>
      <w:proofErr w:type="spellEnd"/>
      <w:r>
        <w:rPr>
          <w:rFonts w:eastAsia="font501"/>
          <w:bCs/>
          <w:kern w:val="2"/>
        </w:rPr>
        <w:t xml:space="preserve"> </w:t>
      </w:r>
      <w:r>
        <w:rPr>
          <w:rFonts w:eastAsia="font501"/>
          <w:bCs/>
          <w:kern w:val="2"/>
          <w:lang w:val="uk-UA"/>
        </w:rPr>
        <w:t>1</w:t>
      </w:r>
      <w:r>
        <w:rPr>
          <w:rFonts w:eastAsia="font501"/>
          <w:bCs/>
          <w:kern w:val="2"/>
        </w:rPr>
        <w:t xml:space="preserve"> </w:t>
      </w:r>
      <w:proofErr w:type="spellStart"/>
      <w:r>
        <w:rPr>
          <w:rFonts w:eastAsia="font501"/>
          <w:bCs/>
          <w:kern w:val="2"/>
        </w:rPr>
        <w:t>робоч</w:t>
      </w:r>
      <w:proofErr w:type="spellEnd"/>
      <w:r>
        <w:rPr>
          <w:rFonts w:eastAsia="font501"/>
          <w:bCs/>
          <w:kern w:val="2"/>
          <w:lang w:val="uk-UA"/>
        </w:rPr>
        <w:t>ого</w:t>
      </w:r>
      <w:r>
        <w:rPr>
          <w:rFonts w:eastAsia="font501"/>
          <w:bCs/>
          <w:kern w:val="2"/>
        </w:rPr>
        <w:t xml:space="preserve"> </w:t>
      </w:r>
      <w:proofErr w:type="spellStart"/>
      <w:r>
        <w:rPr>
          <w:rFonts w:eastAsia="font501"/>
          <w:bCs/>
          <w:kern w:val="2"/>
        </w:rPr>
        <w:t>дн</w:t>
      </w:r>
      <w:proofErr w:type="spellEnd"/>
      <w:r>
        <w:rPr>
          <w:rFonts w:eastAsia="font501"/>
          <w:bCs/>
          <w:kern w:val="2"/>
          <w:lang w:val="uk-UA"/>
        </w:rPr>
        <w:t>я</w:t>
      </w:r>
      <w:r>
        <w:rPr>
          <w:rFonts w:eastAsia="font501"/>
          <w:bCs/>
          <w:kern w:val="2"/>
        </w:rPr>
        <w:t xml:space="preserve"> з моменту </w:t>
      </w:r>
      <w:proofErr w:type="spellStart"/>
      <w:r>
        <w:rPr>
          <w:rFonts w:eastAsia="font501"/>
          <w:bCs/>
          <w:kern w:val="2"/>
        </w:rPr>
        <w:t>настання</w:t>
      </w:r>
      <w:proofErr w:type="spellEnd"/>
      <w:r>
        <w:rPr>
          <w:rFonts w:eastAsia="font501"/>
          <w:bCs/>
          <w:kern w:val="2"/>
        </w:rPr>
        <w:t xml:space="preserve"> </w:t>
      </w:r>
      <w:proofErr w:type="spellStart"/>
      <w:r>
        <w:rPr>
          <w:rFonts w:eastAsia="font501"/>
          <w:bCs/>
          <w:kern w:val="2"/>
        </w:rPr>
        <w:t>змін</w:t>
      </w:r>
      <w:proofErr w:type="spellEnd"/>
      <w:r>
        <w:rPr>
          <w:shd w:val="clear" w:color="auto" w:fill="FFFFFF"/>
        </w:rPr>
        <w:t xml:space="preserve"> </w:t>
      </w:r>
      <w:r>
        <w:rPr>
          <w:shd w:val="clear" w:color="auto" w:fill="FFFFFF"/>
          <w:lang w:val="uk-UA"/>
        </w:rPr>
        <w:t xml:space="preserve">в </w:t>
      </w:r>
      <w:proofErr w:type="spellStart"/>
      <w:r>
        <w:rPr>
          <w:shd w:val="clear" w:color="auto" w:fill="FFFFFF"/>
        </w:rPr>
        <w:t>адресі</w:t>
      </w:r>
      <w:proofErr w:type="spellEnd"/>
      <w:r>
        <w:rPr>
          <w:shd w:val="clear" w:color="auto" w:fill="FFFFFF"/>
        </w:rPr>
        <w:t xml:space="preserve"> </w:t>
      </w:r>
      <w:proofErr w:type="spellStart"/>
      <w:r>
        <w:rPr>
          <w:shd w:val="clear" w:color="auto" w:fill="FFFFFF"/>
        </w:rPr>
        <w:t>електронної</w:t>
      </w:r>
      <w:proofErr w:type="spellEnd"/>
      <w:r>
        <w:rPr>
          <w:shd w:val="clear" w:color="auto" w:fill="FFFFFF"/>
        </w:rPr>
        <w:t xml:space="preserve"> </w:t>
      </w:r>
      <w:proofErr w:type="spellStart"/>
      <w:r>
        <w:rPr>
          <w:shd w:val="clear" w:color="auto" w:fill="FFFFFF"/>
        </w:rPr>
        <w:t>пошти</w:t>
      </w:r>
      <w:proofErr w:type="spellEnd"/>
      <w:r>
        <w:rPr>
          <w:shd w:val="clear" w:color="auto" w:fill="FFFFFF"/>
        </w:rPr>
        <w:t xml:space="preserve"> </w:t>
      </w:r>
      <w:proofErr w:type="spellStart"/>
      <w:r>
        <w:rPr>
          <w:shd w:val="clear" w:color="auto" w:fill="FFFFFF"/>
        </w:rPr>
        <w:t>повідомити</w:t>
      </w:r>
      <w:proofErr w:type="spellEnd"/>
      <w:r>
        <w:rPr>
          <w:shd w:val="clear" w:color="auto" w:fill="FFFFFF"/>
        </w:rPr>
        <w:t xml:space="preserve"> </w:t>
      </w:r>
      <w:proofErr w:type="spellStart"/>
      <w:r>
        <w:rPr>
          <w:shd w:val="clear" w:color="auto" w:fill="FFFFFF"/>
        </w:rPr>
        <w:t>іншу</w:t>
      </w:r>
      <w:proofErr w:type="spellEnd"/>
      <w:r>
        <w:rPr>
          <w:shd w:val="clear" w:color="auto" w:fill="FFFFFF"/>
        </w:rPr>
        <w:t xml:space="preserve"> Сторону про </w:t>
      </w:r>
      <w:proofErr w:type="spellStart"/>
      <w:r>
        <w:rPr>
          <w:shd w:val="clear" w:color="auto" w:fill="FFFFFF"/>
        </w:rPr>
        <w:t>такі</w:t>
      </w:r>
      <w:proofErr w:type="spellEnd"/>
      <w:r>
        <w:rPr>
          <w:shd w:val="clear" w:color="auto" w:fill="FFFFFF"/>
        </w:rPr>
        <w:t xml:space="preserve"> </w:t>
      </w:r>
      <w:proofErr w:type="spellStart"/>
      <w:r>
        <w:rPr>
          <w:shd w:val="clear" w:color="auto" w:fill="FFFFFF"/>
        </w:rPr>
        <w:t>зміни</w:t>
      </w:r>
      <w:proofErr w:type="spellEnd"/>
      <w:r>
        <w:rPr>
          <w:shd w:val="clear" w:color="auto" w:fill="FFFFFF"/>
        </w:rPr>
        <w:t>.</w:t>
      </w:r>
    </w:p>
    <w:p w:rsidR="005841D8" w:rsidRDefault="005841D8" w:rsidP="005841D8">
      <w:pPr>
        <w:suppressAutoHyphens/>
        <w:jc w:val="both"/>
        <w:rPr>
          <w:lang w:eastAsia="ar-SA"/>
        </w:rPr>
      </w:pPr>
    </w:p>
    <w:p w:rsidR="005841D8" w:rsidRDefault="005841D8" w:rsidP="005841D8">
      <w:pPr>
        <w:suppressAutoHyphens/>
        <w:jc w:val="both"/>
        <w:rPr>
          <w:lang w:val="uk-UA" w:eastAsia="ar-SA"/>
        </w:rPr>
      </w:pPr>
    </w:p>
    <w:p w:rsidR="005841D8" w:rsidRDefault="005841D8" w:rsidP="005841D8">
      <w:pPr>
        <w:jc w:val="center"/>
        <w:rPr>
          <w:b/>
          <w:lang w:val="uk-UA"/>
        </w:rPr>
      </w:pPr>
      <w:r>
        <w:rPr>
          <w:b/>
          <w:lang w:val="uk-UA"/>
        </w:rPr>
        <w:t>XII. Додатки до договору</w:t>
      </w:r>
      <w:bookmarkStart w:id="1" w:name="_GoBack"/>
      <w:bookmarkEnd w:id="1"/>
    </w:p>
    <w:p w:rsidR="005841D8" w:rsidRDefault="005841D8" w:rsidP="00584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val="uk-UA" w:eastAsia="x-none"/>
        </w:rPr>
      </w:pPr>
      <w:r>
        <w:rPr>
          <w:rFonts w:eastAsia="Times New Roman"/>
          <w:lang w:val="uk-UA" w:eastAsia="x-none"/>
        </w:rPr>
        <w:t xml:space="preserve">     Невід'ємною частиною цього Договору є:</w:t>
      </w:r>
    </w:p>
    <w:p w:rsidR="005841D8" w:rsidRPr="00A85304" w:rsidRDefault="00A85304" w:rsidP="005841D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i/>
          <w:sz w:val="20"/>
          <w:szCs w:val="20"/>
          <w:lang w:val="uk-UA" w:eastAsia="x-none"/>
        </w:rPr>
      </w:pPr>
      <w:r>
        <w:rPr>
          <w:rFonts w:eastAsia="Times New Roman"/>
          <w:lang w:val="uk-UA" w:eastAsia="x-none"/>
        </w:rPr>
        <w:t xml:space="preserve">Специфікація </w:t>
      </w:r>
      <w:r w:rsidRPr="00A85304">
        <w:rPr>
          <w:rFonts w:eastAsia="Times New Roman"/>
          <w:i/>
          <w:sz w:val="20"/>
          <w:szCs w:val="20"/>
          <w:lang w:val="uk-UA" w:eastAsia="x-none"/>
        </w:rPr>
        <w:t>(має узгоджуватися Сторонами при підписанні Договору)</w:t>
      </w:r>
    </w:p>
    <w:p w:rsidR="005841D8" w:rsidRDefault="005841D8" w:rsidP="00584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val="uk-UA" w:eastAsia="x-none"/>
        </w:rPr>
      </w:pPr>
      <w:r>
        <w:rPr>
          <w:rFonts w:eastAsia="Times New Roman"/>
          <w:b/>
          <w:lang w:val="uk-UA" w:eastAsia="x-none"/>
        </w:rPr>
        <w:t xml:space="preserve">XIII. Місцезнаходження, банківські реквізити та підписи Сторін </w:t>
      </w:r>
    </w:p>
    <w:p w:rsidR="00CD1EA4" w:rsidRDefault="00CD1EA4" w:rsidP="00584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val="uk-UA" w:eastAsia="x-none"/>
        </w:rPr>
      </w:pPr>
    </w:p>
    <w:tbl>
      <w:tblPr>
        <w:tblW w:w="0" w:type="auto"/>
        <w:tblLook w:val="01E0" w:firstRow="1" w:lastRow="1" w:firstColumn="1" w:lastColumn="1" w:noHBand="0" w:noVBand="0"/>
      </w:tblPr>
      <w:tblGrid>
        <w:gridCol w:w="4718"/>
        <w:gridCol w:w="4921"/>
      </w:tblGrid>
      <w:tr w:rsidR="005841D8" w:rsidTr="005841D8">
        <w:tc>
          <w:tcPr>
            <w:tcW w:w="4926" w:type="dxa"/>
            <w:hideMark/>
          </w:tcPr>
          <w:p w:rsidR="005841D8" w:rsidRDefault="005841D8">
            <w:pPr>
              <w:keepNext/>
              <w:jc w:val="center"/>
              <w:outlineLvl w:val="3"/>
              <w:rPr>
                <w:bCs/>
                <w:lang w:val="uk-UA"/>
              </w:rPr>
            </w:pPr>
            <w:r>
              <w:rPr>
                <w:bCs/>
                <w:lang w:val="uk-UA"/>
              </w:rPr>
              <w:t>ЗАМОВНИК</w:t>
            </w:r>
          </w:p>
          <w:p w:rsidR="003C5327" w:rsidRPr="006E694A" w:rsidRDefault="003C5327" w:rsidP="003C5327">
            <w:pPr>
              <w:keepNext/>
              <w:ind w:firstLine="426"/>
              <w:jc w:val="center"/>
              <w:outlineLvl w:val="3"/>
              <w:rPr>
                <w:bCs/>
                <w:color w:val="000000"/>
              </w:rPr>
            </w:pPr>
          </w:p>
          <w:p w:rsidR="003C5327" w:rsidRPr="006E694A" w:rsidRDefault="003C5327" w:rsidP="003C5327">
            <w:pPr>
              <w:ind w:firstLine="426"/>
              <w:rPr>
                <w:b/>
                <w:color w:val="000000"/>
              </w:rPr>
            </w:pPr>
          </w:p>
          <w:p w:rsidR="003C5327" w:rsidRPr="006E694A" w:rsidRDefault="003C5327" w:rsidP="003C5327">
            <w:pPr>
              <w:spacing w:line="276" w:lineRule="auto"/>
              <w:rPr>
                <w:b/>
              </w:rPr>
            </w:pPr>
            <w:proofErr w:type="spellStart"/>
            <w:r w:rsidRPr="006E694A">
              <w:rPr>
                <w:b/>
              </w:rPr>
              <w:t>Комунальне</w:t>
            </w:r>
            <w:proofErr w:type="spellEnd"/>
            <w:r w:rsidRPr="006E694A">
              <w:rPr>
                <w:b/>
              </w:rPr>
              <w:t xml:space="preserve"> </w:t>
            </w:r>
            <w:proofErr w:type="spellStart"/>
            <w:r w:rsidRPr="006E694A">
              <w:rPr>
                <w:b/>
              </w:rPr>
              <w:t>некомерційне</w:t>
            </w:r>
            <w:proofErr w:type="spellEnd"/>
            <w:r w:rsidRPr="006E694A">
              <w:rPr>
                <w:b/>
              </w:rPr>
              <w:t xml:space="preserve"> </w:t>
            </w:r>
            <w:proofErr w:type="spellStart"/>
            <w:r w:rsidRPr="006E694A">
              <w:rPr>
                <w:b/>
              </w:rPr>
              <w:t>підприємство</w:t>
            </w:r>
            <w:proofErr w:type="spellEnd"/>
            <w:r w:rsidRPr="006E694A">
              <w:rPr>
                <w:b/>
              </w:rPr>
              <w:t xml:space="preserve"> </w:t>
            </w:r>
          </w:p>
          <w:p w:rsidR="003C5327" w:rsidRPr="006E694A" w:rsidRDefault="003C5327" w:rsidP="003C5327">
            <w:pPr>
              <w:spacing w:line="276" w:lineRule="auto"/>
            </w:pPr>
            <w:r w:rsidRPr="006E694A">
              <w:rPr>
                <w:b/>
              </w:rPr>
              <w:t xml:space="preserve">«4-а </w:t>
            </w:r>
            <w:proofErr w:type="spellStart"/>
            <w:r w:rsidRPr="006E694A">
              <w:rPr>
                <w:b/>
              </w:rPr>
              <w:t>міська</w:t>
            </w:r>
            <w:proofErr w:type="spellEnd"/>
            <w:r w:rsidRPr="006E694A">
              <w:rPr>
                <w:b/>
              </w:rPr>
              <w:t xml:space="preserve"> </w:t>
            </w:r>
            <w:proofErr w:type="spellStart"/>
            <w:r w:rsidRPr="006E694A">
              <w:rPr>
                <w:b/>
              </w:rPr>
              <w:t>поліклініка</w:t>
            </w:r>
            <w:proofErr w:type="spellEnd"/>
            <w:r w:rsidRPr="006E694A">
              <w:rPr>
                <w:b/>
              </w:rPr>
              <w:t xml:space="preserve"> м. Львова»</w:t>
            </w:r>
          </w:p>
          <w:p w:rsidR="003C5327" w:rsidRPr="006E694A" w:rsidRDefault="003C5327" w:rsidP="003C5327">
            <w:pPr>
              <w:ind w:left="113"/>
            </w:pPr>
            <w:r w:rsidRPr="006E694A">
              <w:t xml:space="preserve">79012, м. </w:t>
            </w:r>
            <w:proofErr w:type="spellStart"/>
            <w:r w:rsidRPr="006E694A">
              <w:t>Львів</w:t>
            </w:r>
            <w:proofErr w:type="spellEnd"/>
            <w:r w:rsidRPr="006E694A">
              <w:t xml:space="preserve">, пр. </w:t>
            </w:r>
            <w:proofErr w:type="spellStart"/>
            <w:r w:rsidRPr="006E694A">
              <w:t>Червоної</w:t>
            </w:r>
            <w:proofErr w:type="spellEnd"/>
            <w:r w:rsidRPr="006E694A">
              <w:t xml:space="preserve"> </w:t>
            </w:r>
            <w:proofErr w:type="spellStart"/>
            <w:r w:rsidRPr="006E694A">
              <w:t>Калини</w:t>
            </w:r>
            <w:proofErr w:type="spellEnd"/>
            <w:r w:rsidRPr="006E694A">
              <w:t>, 68</w:t>
            </w:r>
          </w:p>
          <w:p w:rsidR="003C5327" w:rsidRPr="006E694A" w:rsidRDefault="003C5327" w:rsidP="003C5327">
            <w:pPr>
              <w:ind w:left="113"/>
            </w:pPr>
            <w:r w:rsidRPr="006E694A">
              <w:t>Р/</w:t>
            </w:r>
            <w:proofErr w:type="gramStart"/>
            <w:r w:rsidRPr="006E694A">
              <w:t xml:space="preserve">р  </w:t>
            </w:r>
            <w:r w:rsidRPr="006E694A">
              <w:rPr>
                <w:lang w:val="en-US"/>
              </w:rPr>
              <w:t>UA</w:t>
            </w:r>
            <w:proofErr w:type="gramEnd"/>
            <w:r w:rsidRPr="006E694A">
              <w:t>823052990000026009001004797</w:t>
            </w:r>
          </w:p>
          <w:p w:rsidR="003C5327" w:rsidRPr="006E694A" w:rsidRDefault="003C5327" w:rsidP="003C5327">
            <w:pPr>
              <w:ind w:left="113"/>
            </w:pPr>
            <w:r w:rsidRPr="006E694A">
              <w:t xml:space="preserve">в АТ КБ </w:t>
            </w:r>
            <w:proofErr w:type="spellStart"/>
            <w:r w:rsidRPr="006E694A">
              <w:t>Приватбанк</w:t>
            </w:r>
            <w:proofErr w:type="spellEnd"/>
          </w:p>
          <w:p w:rsidR="003C5327" w:rsidRPr="006E694A" w:rsidRDefault="003C5327" w:rsidP="003C5327">
            <w:pPr>
              <w:ind w:left="113"/>
            </w:pPr>
            <w:r w:rsidRPr="006E694A">
              <w:t>МФО 305299            ЄДРПОУ 23970286</w:t>
            </w:r>
          </w:p>
          <w:p w:rsidR="003C5327" w:rsidRPr="006E694A" w:rsidRDefault="003C5327" w:rsidP="003C5327">
            <w:pPr>
              <w:ind w:left="113"/>
            </w:pPr>
            <w:proofErr w:type="spellStart"/>
            <w:r w:rsidRPr="006E694A">
              <w:t>Реєстр</w:t>
            </w:r>
            <w:proofErr w:type="spellEnd"/>
            <w:r w:rsidRPr="006E694A">
              <w:t>. № 1813504500149</w:t>
            </w:r>
          </w:p>
          <w:p w:rsidR="003C5327" w:rsidRPr="006E694A" w:rsidRDefault="003C5327" w:rsidP="003C5327">
            <w:pPr>
              <w:ind w:left="113"/>
            </w:pPr>
            <w:proofErr w:type="spellStart"/>
            <w:r w:rsidRPr="006E694A">
              <w:t>Індивідуальний</w:t>
            </w:r>
            <w:proofErr w:type="spellEnd"/>
            <w:r w:rsidRPr="006E694A">
              <w:t xml:space="preserve"> </w:t>
            </w:r>
            <w:proofErr w:type="spellStart"/>
            <w:r w:rsidRPr="006E694A">
              <w:t>податковий</w:t>
            </w:r>
            <w:proofErr w:type="spellEnd"/>
            <w:r w:rsidRPr="006E694A">
              <w:t xml:space="preserve"> номер </w:t>
            </w:r>
          </w:p>
          <w:p w:rsidR="003C5327" w:rsidRPr="006E694A" w:rsidRDefault="003C5327" w:rsidP="003C5327">
            <w:pPr>
              <w:ind w:left="113"/>
            </w:pPr>
            <w:r w:rsidRPr="006E694A">
              <w:t xml:space="preserve">239702813506   </w:t>
            </w:r>
            <w:r w:rsidRPr="006E694A">
              <w:rPr>
                <w:i/>
              </w:rPr>
              <w:t>Тел.032-223-02-41</w:t>
            </w:r>
          </w:p>
          <w:p w:rsidR="003C5327" w:rsidRPr="006E694A" w:rsidRDefault="003C5327" w:rsidP="003C5327"/>
          <w:p w:rsidR="003C5327" w:rsidRPr="006E694A" w:rsidRDefault="003C5327" w:rsidP="003C5327">
            <w:pPr>
              <w:rPr>
                <w:b/>
              </w:rPr>
            </w:pPr>
            <w:proofErr w:type="spellStart"/>
            <w:proofErr w:type="gramStart"/>
            <w:r w:rsidRPr="006E694A">
              <w:rPr>
                <w:b/>
              </w:rPr>
              <w:t>Генеральний</w:t>
            </w:r>
            <w:proofErr w:type="spellEnd"/>
            <w:r w:rsidRPr="006E694A">
              <w:rPr>
                <w:b/>
              </w:rPr>
              <w:t xml:space="preserve">  директор</w:t>
            </w:r>
            <w:proofErr w:type="gramEnd"/>
            <w:r w:rsidRPr="006E694A">
              <w:rPr>
                <w:b/>
              </w:rPr>
              <w:t xml:space="preserve">                        </w:t>
            </w:r>
            <w:r w:rsidRPr="006E694A">
              <w:rPr>
                <w:b/>
              </w:rPr>
              <w:tab/>
            </w:r>
            <w:r w:rsidRPr="006E694A">
              <w:rPr>
                <w:b/>
              </w:rPr>
              <w:tab/>
            </w:r>
            <w:r w:rsidRPr="006E694A">
              <w:rPr>
                <w:b/>
              </w:rPr>
              <w:tab/>
            </w:r>
            <w:r w:rsidRPr="006E694A">
              <w:rPr>
                <w:b/>
              </w:rPr>
              <w:tab/>
            </w:r>
            <w:r w:rsidRPr="006E694A">
              <w:rPr>
                <w:b/>
              </w:rPr>
              <w:tab/>
              <w:t xml:space="preserve">                            </w:t>
            </w:r>
          </w:p>
          <w:p w:rsidR="003C5327" w:rsidRPr="006E694A" w:rsidRDefault="003C5327" w:rsidP="003C5327">
            <w:r w:rsidRPr="006E694A">
              <w:t xml:space="preserve">       </w:t>
            </w:r>
          </w:p>
          <w:p w:rsidR="005841D8" w:rsidRPr="003C5327" w:rsidRDefault="005841D8">
            <w:pPr>
              <w:rPr>
                <w:lang w:val="uk-UA"/>
              </w:rPr>
            </w:pPr>
          </w:p>
        </w:tc>
        <w:tc>
          <w:tcPr>
            <w:tcW w:w="4927" w:type="dxa"/>
          </w:tcPr>
          <w:p w:rsidR="005841D8" w:rsidRDefault="005841D8">
            <w:pPr>
              <w:keepNext/>
              <w:jc w:val="center"/>
              <w:outlineLvl w:val="3"/>
              <w:rPr>
                <w:bCs/>
                <w:lang w:val="uk-UA"/>
              </w:rPr>
            </w:pPr>
            <w:r>
              <w:rPr>
                <w:bCs/>
                <w:lang w:val="uk-UA"/>
              </w:rPr>
              <w:t>ПОСТАЧАЛЬНИК</w:t>
            </w:r>
          </w:p>
          <w:p w:rsidR="005841D8" w:rsidRDefault="005841D8">
            <w:pPr>
              <w:rPr>
                <w:lang w:val="uk-UA"/>
              </w:rPr>
            </w:pPr>
            <w:r>
              <w:rPr>
                <w:b/>
                <w:lang w:val="uk-UA"/>
              </w:rPr>
              <w:t>_______________________________________</w:t>
            </w:r>
          </w:p>
          <w:p w:rsidR="005841D8" w:rsidRDefault="005841D8">
            <w:pPr>
              <w:rPr>
                <w:lang w:val="uk-UA"/>
              </w:rPr>
            </w:pPr>
            <w:r>
              <w:rPr>
                <w:b/>
                <w:lang w:val="uk-UA"/>
              </w:rPr>
              <w:t>_______________________________________</w:t>
            </w:r>
          </w:p>
          <w:p w:rsidR="005841D8" w:rsidRDefault="005841D8">
            <w:pPr>
              <w:rPr>
                <w:lang w:val="uk-UA"/>
              </w:rPr>
            </w:pPr>
            <w:r>
              <w:rPr>
                <w:b/>
                <w:lang w:val="uk-UA"/>
              </w:rPr>
              <w:t>_______________________________________</w:t>
            </w:r>
          </w:p>
          <w:p w:rsidR="005841D8" w:rsidRDefault="005841D8">
            <w:pPr>
              <w:rPr>
                <w:lang w:val="uk-UA"/>
              </w:rPr>
            </w:pPr>
            <w:r>
              <w:rPr>
                <w:b/>
                <w:lang w:val="uk-UA"/>
              </w:rPr>
              <w:t>_______________________________________</w:t>
            </w:r>
          </w:p>
          <w:p w:rsidR="005841D8" w:rsidRDefault="005841D8">
            <w:pPr>
              <w:rPr>
                <w:lang w:val="uk-UA"/>
              </w:rPr>
            </w:pPr>
            <w:r>
              <w:rPr>
                <w:b/>
                <w:lang w:val="uk-UA"/>
              </w:rPr>
              <w:t>_______________________________________</w:t>
            </w:r>
          </w:p>
          <w:p w:rsidR="005841D8" w:rsidRDefault="005841D8">
            <w:pPr>
              <w:rPr>
                <w:b/>
                <w:lang w:val="uk-UA"/>
              </w:rPr>
            </w:pPr>
            <w:r>
              <w:rPr>
                <w:b/>
                <w:lang w:val="uk-UA"/>
              </w:rPr>
              <w:t>_______________________________________</w:t>
            </w:r>
          </w:p>
          <w:p w:rsidR="005841D8" w:rsidRDefault="005841D8">
            <w:pPr>
              <w:jc w:val="center"/>
              <w:rPr>
                <w:b/>
                <w:lang w:val="uk-UA"/>
              </w:rPr>
            </w:pPr>
          </w:p>
        </w:tc>
      </w:tr>
      <w:tr w:rsidR="005841D8" w:rsidTr="005841D8">
        <w:tc>
          <w:tcPr>
            <w:tcW w:w="4926" w:type="dxa"/>
            <w:hideMark/>
          </w:tcPr>
          <w:p w:rsidR="005841D8" w:rsidRDefault="003C5327">
            <w:pPr>
              <w:jc w:val="both"/>
              <w:rPr>
                <w:b/>
                <w:bCs/>
                <w:lang w:val="uk-UA"/>
              </w:rPr>
            </w:pPr>
            <w:r>
              <w:rPr>
                <w:b/>
                <w:lang w:val="uk-UA"/>
              </w:rPr>
              <w:t xml:space="preserve">            </w:t>
            </w:r>
            <w:r w:rsidR="005841D8">
              <w:rPr>
                <w:b/>
                <w:lang w:val="uk-UA"/>
              </w:rPr>
              <w:t>_________________</w:t>
            </w:r>
            <w:r w:rsidRPr="006E694A">
              <w:rPr>
                <w:b/>
              </w:rPr>
              <w:t xml:space="preserve"> </w:t>
            </w:r>
            <w:r w:rsidRPr="006E694A">
              <w:rPr>
                <w:b/>
              </w:rPr>
              <w:t>Павлов М.Є.</w:t>
            </w:r>
          </w:p>
          <w:p w:rsidR="005841D8" w:rsidRDefault="005841D8">
            <w:pPr>
              <w:rPr>
                <w:lang w:val="uk-UA"/>
              </w:rPr>
            </w:pPr>
            <w:r>
              <w:rPr>
                <w:b/>
                <w:lang w:val="uk-UA"/>
              </w:rPr>
              <w:t>М.П.</w:t>
            </w:r>
          </w:p>
        </w:tc>
        <w:tc>
          <w:tcPr>
            <w:tcW w:w="4927" w:type="dxa"/>
            <w:hideMark/>
          </w:tcPr>
          <w:p w:rsidR="005841D8" w:rsidRDefault="005841D8">
            <w:pPr>
              <w:jc w:val="both"/>
              <w:rPr>
                <w:b/>
                <w:lang w:val="uk-UA"/>
              </w:rPr>
            </w:pPr>
            <w:r>
              <w:rPr>
                <w:b/>
                <w:lang w:val="uk-UA"/>
              </w:rPr>
              <w:t xml:space="preserve">                      _________________</w:t>
            </w:r>
          </w:p>
          <w:p w:rsidR="005841D8" w:rsidRDefault="005841D8">
            <w:pPr>
              <w:rPr>
                <w:lang w:val="uk-UA"/>
              </w:rPr>
            </w:pPr>
            <w:r>
              <w:rPr>
                <w:b/>
                <w:lang w:val="uk-UA"/>
              </w:rPr>
              <w:t>М.П.</w:t>
            </w:r>
          </w:p>
        </w:tc>
      </w:tr>
    </w:tbl>
    <w:p w:rsidR="005841D8" w:rsidRDefault="005841D8" w:rsidP="005841D8">
      <w:pPr>
        <w:tabs>
          <w:tab w:val="num" w:pos="420"/>
        </w:tabs>
        <w:jc w:val="center"/>
        <w:rPr>
          <w:lang w:val="uk-UA"/>
        </w:rPr>
      </w:pPr>
    </w:p>
    <w:p w:rsidR="005841D8" w:rsidRDefault="005841D8" w:rsidP="005841D8">
      <w:pPr>
        <w:tabs>
          <w:tab w:val="num" w:pos="420"/>
        </w:tabs>
        <w:jc w:val="center"/>
        <w:rPr>
          <w:lang w:val="uk-UA"/>
        </w:rPr>
      </w:pPr>
    </w:p>
    <w:p w:rsidR="005841D8" w:rsidRDefault="005841D8" w:rsidP="005841D8">
      <w:pPr>
        <w:tabs>
          <w:tab w:val="num" w:pos="420"/>
        </w:tabs>
        <w:jc w:val="center"/>
        <w:rPr>
          <w:lang w:val="uk-UA"/>
        </w:rPr>
      </w:pPr>
    </w:p>
    <w:p w:rsidR="005841D8" w:rsidRDefault="005841D8" w:rsidP="005841D8">
      <w:pPr>
        <w:tabs>
          <w:tab w:val="num" w:pos="420"/>
        </w:tabs>
        <w:jc w:val="center"/>
        <w:rPr>
          <w:lang w:val="uk-UA"/>
        </w:rPr>
      </w:pPr>
    </w:p>
    <w:p w:rsidR="00AC2B34" w:rsidRDefault="00AC2B34"/>
    <w:p w:rsidR="00A85304" w:rsidRDefault="00A85304"/>
    <w:p w:rsidR="00A85304" w:rsidRDefault="00A85304" w:rsidP="00A85304"/>
    <w:p w:rsidR="00A85304" w:rsidRPr="00C03928" w:rsidRDefault="00A85304" w:rsidP="00A85304">
      <w:pPr>
        <w:rPr>
          <w:bCs/>
          <w:lang w:val="uk-UA"/>
        </w:rPr>
      </w:pPr>
      <w:r>
        <w:rPr>
          <w:lang w:val="uk-UA"/>
        </w:rPr>
        <w:lastRenderedPageBreak/>
        <w:t xml:space="preserve">                                                                                                                       </w:t>
      </w:r>
      <w:r w:rsidRPr="00C03928">
        <w:rPr>
          <w:bCs/>
          <w:lang w:val="uk-UA"/>
        </w:rPr>
        <w:t xml:space="preserve">   Додаток № 1</w:t>
      </w:r>
    </w:p>
    <w:p w:rsidR="00A85304" w:rsidRPr="00C03928" w:rsidRDefault="00A85304" w:rsidP="00A85304">
      <w:pPr>
        <w:rPr>
          <w:bCs/>
          <w:lang w:val="uk-UA"/>
        </w:rPr>
      </w:pPr>
      <w:r w:rsidRPr="00C03928">
        <w:rPr>
          <w:bCs/>
          <w:lang w:val="uk-UA"/>
        </w:rPr>
        <w:t xml:space="preserve">                                                                                                    </w:t>
      </w:r>
      <w:r>
        <w:rPr>
          <w:bCs/>
          <w:lang w:val="uk-UA"/>
        </w:rPr>
        <w:t xml:space="preserve">       </w:t>
      </w:r>
      <w:r>
        <w:rPr>
          <w:bCs/>
          <w:lang w:val="uk-UA"/>
        </w:rPr>
        <w:t xml:space="preserve"> </w:t>
      </w:r>
      <w:r w:rsidRPr="00C03928">
        <w:rPr>
          <w:bCs/>
          <w:lang w:val="uk-UA"/>
        </w:rPr>
        <w:t>до договору №_</w:t>
      </w:r>
      <w:r>
        <w:rPr>
          <w:bCs/>
          <w:lang w:val="uk-UA"/>
        </w:rPr>
        <w:t>___</w:t>
      </w:r>
      <w:r w:rsidRPr="00C03928">
        <w:rPr>
          <w:bCs/>
          <w:lang w:val="uk-UA"/>
        </w:rPr>
        <w:t>__</w:t>
      </w:r>
    </w:p>
    <w:p w:rsidR="00A85304" w:rsidRDefault="00A85304" w:rsidP="00A85304">
      <w:pPr>
        <w:rPr>
          <w:bCs/>
          <w:lang w:val="uk-UA"/>
        </w:rPr>
      </w:pPr>
      <w:r w:rsidRPr="00C03928">
        <w:rPr>
          <w:bCs/>
          <w:lang w:val="uk-UA"/>
        </w:rPr>
        <w:t xml:space="preserve">                                                                                         </w:t>
      </w:r>
      <w:r>
        <w:rPr>
          <w:bCs/>
          <w:lang w:val="uk-UA"/>
        </w:rPr>
        <w:t xml:space="preserve">            </w:t>
      </w:r>
      <w:r w:rsidRPr="00C03928">
        <w:rPr>
          <w:bCs/>
          <w:lang w:val="uk-UA"/>
        </w:rPr>
        <w:t xml:space="preserve"> </w:t>
      </w:r>
      <w:r>
        <w:rPr>
          <w:bCs/>
          <w:lang w:val="uk-UA"/>
        </w:rPr>
        <w:t>від «____» ____________ 2024</w:t>
      </w:r>
      <w:r w:rsidRPr="00C03928">
        <w:rPr>
          <w:bCs/>
          <w:lang w:val="uk-UA"/>
        </w:rPr>
        <w:t xml:space="preserve">р. </w:t>
      </w:r>
    </w:p>
    <w:p w:rsidR="00A85304" w:rsidRPr="00C03928" w:rsidRDefault="00A85304" w:rsidP="00A85304">
      <w:pPr>
        <w:rPr>
          <w:b/>
          <w:bCs/>
          <w:lang w:val="uk-UA"/>
        </w:rPr>
      </w:pPr>
    </w:p>
    <w:p w:rsidR="00A85304" w:rsidRPr="00C03928" w:rsidRDefault="00A85304" w:rsidP="00A85304">
      <w:pPr>
        <w:jc w:val="right"/>
        <w:rPr>
          <w:b/>
          <w:bCs/>
          <w:lang w:val="uk-UA"/>
        </w:rPr>
      </w:pPr>
    </w:p>
    <w:p w:rsidR="00A85304" w:rsidRPr="00C03928" w:rsidRDefault="00A85304" w:rsidP="00A85304">
      <w:pPr>
        <w:jc w:val="center"/>
        <w:rPr>
          <w:b/>
          <w:bCs/>
          <w:lang w:val="uk-UA"/>
        </w:rPr>
      </w:pPr>
      <w:r w:rsidRPr="00C03928">
        <w:rPr>
          <w:b/>
          <w:bCs/>
          <w:lang w:val="uk-UA"/>
        </w:rPr>
        <w:t xml:space="preserve">СПЕЦИФІКАЦІЯ </w:t>
      </w:r>
    </w:p>
    <w:p w:rsidR="00A85304" w:rsidRPr="00C03928" w:rsidRDefault="00A85304" w:rsidP="00A85304">
      <w:pPr>
        <w:rPr>
          <w:b/>
          <w:bCs/>
          <w:lang w:val="uk-UA"/>
        </w:rPr>
      </w:pPr>
    </w:p>
    <w:tbl>
      <w:tblPr>
        <w:tblW w:w="10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
        <w:gridCol w:w="2908"/>
        <w:gridCol w:w="1275"/>
        <w:gridCol w:w="1276"/>
        <w:gridCol w:w="1276"/>
        <w:gridCol w:w="1561"/>
        <w:gridCol w:w="1514"/>
      </w:tblGrid>
      <w:tr w:rsidR="00A85304" w:rsidRPr="00C03928" w:rsidTr="003F2C67">
        <w:trPr>
          <w:trHeight w:val="1117"/>
          <w:jc w:val="center"/>
        </w:trPr>
        <w:tc>
          <w:tcPr>
            <w:tcW w:w="594" w:type="dxa"/>
          </w:tcPr>
          <w:p w:rsidR="00A85304" w:rsidRPr="00C03928" w:rsidRDefault="00A85304" w:rsidP="003F2C67">
            <w:pPr>
              <w:jc w:val="center"/>
              <w:rPr>
                <w:b/>
                <w:bCs/>
                <w:lang w:val="uk-UA"/>
              </w:rPr>
            </w:pPr>
            <w:r w:rsidRPr="00C03928">
              <w:rPr>
                <w:b/>
                <w:bCs/>
                <w:lang w:val="uk-UA"/>
              </w:rPr>
              <w:t>№</w:t>
            </w:r>
          </w:p>
        </w:tc>
        <w:tc>
          <w:tcPr>
            <w:tcW w:w="2908" w:type="dxa"/>
          </w:tcPr>
          <w:p w:rsidR="00A85304" w:rsidRPr="00C03928" w:rsidRDefault="00A85304" w:rsidP="003F2C67">
            <w:pPr>
              <w:jc w:val="center"/>
              <w:rPr>
                <w:b/>
                <w:bCs/>
                <w:lang w:val="uk-UA"/>
              </w:rPr>
            </w:pPr>
            <w:r w:rsidRPr="00C03928">
              <w:rPr>
                <w:b/>
                <w:bCs/>
                <w:lang w:val="uk-UA"/>
              </w:rPr>
              <w:t xml:space="preserve">Найменування товару </w:t>
            </w:r>
          </w:p>
        </w:tc>
        <w:tc>
          <w:tcPr>
            <w:tcW w:w="1275" w:type="dxa"/>
          </w:tcPr>
          <w:p w:rsidR="00A85304" w:rsidRPr="00C03928" w:rsidRDefault="00A85304" w:rsidP="003F2C67">
            <w:pPr>
              <w:jc w:val="center"/>
              <w:rPr>
                <w:b/>
                <w:bCs/>
                <w:lang w:val="uk-UA"/>
              </w:rPr>
            </w:pPr>
            <w:r w:rsidRPr="00C03928">
              <w:rPr>
                <w:b/>
                <w:bCs/>
                <w:lang w:val="uk-UA"/>
              </w:rPr>
              <w:t>Країна-виробник</w:t>
            </w:r>
          </w:p>
        </w:tc>
        <w:tc>
          <w:tcPr>
            <w:tcW w:w="1276" w:type="dxa"/>
          </w:tcPr>
          <w:p w:rsidR="00A85304" w:rsidRPr="00C03928" w:rsidRDefault="00A85304" w:rsidP="003F2C67">
            <w:pPr>
              <w:jc w:val="center"/>
              <w:rPr>
                <w:b/>
                <w:bCs/>
                <w:lang w:val="uk-UA"/>
              </w:rPr>
            </w:pPr>
            <w:r w:rsidRPr="00C03928">
              <w:rPr>
                <w:b/>
                <w:bCs/>
                <w:lang w:val="uk-UA"/>
              </w:rPr>
              <w:t>Одиниця виміру</w:t>
            </w:r>
          </w:p>
        </w:tc>
        <w:tc>
          <w:tcPr>
            <w:tcW w:w="1276" w:type="dxa"/>
          </w:tcPr>
          <w:p w:rsidR="00A85304" w:rsidRPr="00C03928" w:rsidRDefault="00A85304" w:rsidP="003F2C67">
            <w:pPr>
              <w:jc w:val="center"/>
              <w:rPr>
                <w:b/>
                <w:bCs/>
                <w:lang w:val="uk-UA"/>
              </w:rPr>
            </w:pPr>
            <w:r w:rsidRPr="00C03928">
              <w:rPr>
                <w:b/>
                <w:bCs/>
                <w:lang w:val="uk-UA"/>
              </w:rPr>
              <w:t xml:space="preserve">Кількість </w:t>
            </w:r>
          </w:p>
        </w:tc>
        <w:tc>
          <w:tcPr>
            <w:tcW w:w="1561" w:type="dxa"/>
          </w:tcPr>
          <w:p w:rsidR="00A85304" w:rsidRPr="00C03928" w:rsidRDefault="00A85304" w:rsidP="003F2C67">
            <w:pPr>
              <w:jc w:val="center"/>
              <w:rPr>
                <w:b/>
                <w:bCs/>
                <w:lang w:val="uk-UA"/>
              </w:rPr>
            </w:pPr>
            <w:r w:rsidRPr="00C03928">
              <w:rPr>
                <w:b/>
                <w:bCs/>
                <w:lang w:val="uk-UA"/>
              </w:rPr>
              <w:t xml:space="preserve">Ціна за одиницю, грн., </w:t>
            </w:r>
            <w:r>
              <w:rPr>
                <w:b/>
                <w:bCs/>
                <w:lang w:val="uk-UA"/>
              </w:rPr>
              <w:t>бе</w:t>
            </w:r>
            <w:r w:rsidRPr="00C03928">
              <w:rPr>
                <w:b/>
                <w:bCs/>
                <w:lang w:val="uk-UA"/>
              </w:rPr>
              <w:t xml:space="preserve">з ПДВ </w:t>
            </w:r>
          </w:p>
        </w:tc>
        <w:tc>
          <w:tcPr>
            <w:tcW w:w="1514" w:type="dxa"/>
          </w:tcPr>
          <w:p w:rsidR="00A85304" w:rsidRPr="00C03928" w:rsidRDefault="00A85304" w:rsidP="003F2C67">
            <w:pPr>
              <w:jc w:val="center"/>
              <w:rPr>
                <w:b/>
                <w:bCs/>
                <w:lang w:val="uk-UA"/>
              </w:rPr>
            </w:pPr>
            <w:r w:rsidRPr="00C03928">
              <w:rPr>
                <w:b/>
                <w:bCs/>
                <w:lang w:val="uk-UA"/>
              </w:rPr>
              <w:t xml:space="preserve">Загальна вартість, грн., </w:t>
            </w:r>
            <w:r>
              <w:rPr>
                <w:b/>
                <w:bCs/>
                <w:lang w:val="uk-UA"/>
              </w:rPr>
              <w:t>бе</w:t>
            </w:r>
            <w:r w:rsidRPr="00C03928">
              <w:rPr>
                <w:b/>
                <w:bCs/>
                <w:lang w:val="uk-UA"/>
              </w:rPr>
              <w:t xml:space="preserve">з ПДВ </w:t>
            </w:r>
          </w:p>
        </w:tc>
      </w:tr>
      <w:tr w:rsidR="00A85304" w:rsidRPr="00D331AE" w:rsidTr="003F2C67">
        <w:trPr>
          <w:trHeight w:val="541"/>
          <w:jc w:val="center"/>
        </w:trPr>
        <w:tc>
          <w:tcPr>
            <w:tcW w:w="594" w:type="dxa"/>
          </w:tcPr>
          <w:p w:rsidR="00A85304" w:rsidRPr="00EF70C1" w:rsidRDefault="00A85304" w:rsidP="003F2C67">
            <w:pPr>
              <w:tabs>
                <w:tab w:val="left" w:pos="0"/>
              </w:tabs>
              <w:jc w:val="both"/>
              <w:rPr>
                <w:b/>
                <w:bCs/>
                <w:lang w:val="uk-UA"/>
              </w:rPr>
            </w:pPr>
            <w:r>
              <w:rPr>
                <w:b/>
                <w:bCs/>
                <w:lang w:val="uk-UA"/>
              </w:rPr>
              <w:t>1</w:t>
            </w:r>
          </w:p>
        </w:tc>
        <w:tc>
          <w:tcPr>
            <w:tcW w:w="2908" w:type="dxa"/>
          </w:tcPr>
          <w:p w:rsidR="00A85304" w:rsidRPr="00EF70C1" w:rsidRDefault="00A85304" w:rsidP="003F2C67">
            <w:pPr>
              <w:tabs>
                <w:tab w:val="left" w:pos="0"/>
              </w:tabs>
              <w:rPr>
                <w:bCs/>
                <w:lang w:val="uk-UA"/>
              </w:rPr>
            </w:pPr>
          </w:p>
        </w:tc>
        <w:tc>
          <w:tcPr>
            <w:tcW w:w="1275" w:type="dxa"/>
          </w:tcPr>
          <w:p w:rsidR="00A85304" w:rsidRPr="00D331AE" w:rsidRDefault="00A85304" w:rsidP="003F2C67">
            <w:pPr>
              <w:jc w:val="center"/>
              <w:rPr>
                <w:bCs/>
                <w:lang w:val="uk-UA"/>
              </w:rPr>
            </w:pPr>
          </w:p>
        </w:tc>
        <w:tc>
          <w:tcPr>
            <w:tcW w:w="1276" w:type="dxa"/>
          </w:tcPr>
          <w:p w:rsidR="00A85304" w:rsidRPr="007E73C9" w:rsidRDefault="00A85304" w:rsidP="003F2C67">
            <w:pPr>
              <w:jc w:val="center"/>
              <w:rPr>
                <w:bCs/>
                <w:lang w:val="uk-UA"/>
              </w:rPr>
            </w:pPr>
          </w:p>
        </w:tc>
        <w:tc>
          <w:tcPr>
            <w:tcW w:w="1276" w:type="dxa"/>
          </w:tcPr>
          <w:p w:rsidR="00A85304" w:rsidRPr="007E73C9" w:rsidRDefault="00A85304" w:rsidP="003F2C67">
            <w:pPr>
              <w:jc w:val="center"/>
              <w:rPr>
                <w:bCs/>
                <w:lang w:val="uk-UA"/>
              </w:rPr>
            </w:pPr>
          </w:p>
        </w:tc>
        <w:tc>
          <w:tcPr>
            <w:tcW w:w="1561" w:type="dxa"/>
          </w:tcPr>
          <w:p w:rsidR="00A85304" w:rsidRPr="007E73C9" w:rsidRDefault="00A85304" w:rsidP="003F2C67">
            <w:pPr>
              <w:jc w:val="center"/>
              <w:rPr>
                <w:bCs/>
                <w:lang w:val="uk-UA"/>
              </w:rPr>
            </w:pPr>
          </w:p>
        </w:tc>
        <w:tc>
          <w:tcPr>
            <w:tcW w:w="1514" w:type="dxa"/>
          </w:tcPr>
          <w:p w:rsidR="00A85304" w:rsidRPr="007E73C9" w:rsidRDefault="00A85304" w:rsidP="003F2C67">
            <w:pPr>
              <w:jc w:val="center"/>
              <w:rPr>
                <w:bCs/>
                <w:lang w:val="uk-UA"/>
              </w:rPr>
            </w:pPr>
          </w:p>
        </w:tc>
      </w:tr>
      <w:tr w:rsidR="00A85304" w:rsidRPr="00D331AE" w:rsidTr="003F2C67">
        <w:trPr>
          <w:trHeight w:val="691"/>
          <w:jc w:val="center"/>
        </w:trPr>
        <w:tc>
          <w:tcPr>
            <w:tcW w:w="594" w:type="dxa"/>
          </w:tcPr>
          <w:p w:rsidR="00A85304" w:rsidRPr="00EF70C1" w:rsidRDefault="00A85304" w:rsidP="003F2C67">
            <w:pPr>
              <w:tabs>
                <w:tab w:val="left" w:pos="0"/>
              </w:tabs>
              <w:jc w:val="both"/>
              <w:rPr>
                <w:b/>
                <w:bCs/>
                <w:lang w:val="en-US"/>
              </w:rPr>
            </w:pPr>
            <w:r>
              <w:rPr>
                <w:b/>
                <w:bCs/>
                <w:lang w:val="uk-UA"/>
              </w:rPr>
              <w:t>2</w:t>
            </w:r>
          </w:p>
        </w:tc>
        <w:tc>
          <w:tcPr>
            <w:tcW w:w="2908" w:type="dxa"/>
          </w:tcPr>
          <w:p w:rsidR="00A85304" w:rsidRPr="00EF70C1" w:rsidRDefault="00A85304" w:rsidP="003F2C67">
            <w:pPr>
              <w:tabs>
                <w:tab w:val="left" w:pos="0"/>
              </w:tabs>
              <w:rPr>
                <w:bCs/>
                <w:lang w:val="uk-UA"/>
              </w:rPr>
            </w:pPr>
          </w:p>
        </w:tc>
        <w:tc>
          <w:tcPr>
            <w:tcW w:w="1275" w:type="dxa"/>
          </w:tcPr>
          <w:p w:rsidR="00A85304" w:rsidRPr="00D331AE" w:rsidRDefault="00A85304" w:rsidP="003F2C67">
            <w:pPr>
              <w:jc w:val="center"/>
              <w:rPr>
                <w:bCs/>
                <w:lang w:val="uk-UA"/>
              </w:rPr>
            </w:pPr>
          </w:p>
        </w:tc>
        <w:tc>
          <w:tcPr>
            <w:tcW w:w="1276" w:type="dxa"/>
          </w:tcPr>
          <w:p w:rsidR="00A85304" w:rsidRPr="007E73C9" w:rsidRDefault="00A85304" w:rsidP="003F2C67">
            <w:pPr>
              <w:jc w:val="center"/>
              <w:rPr>
                <w:bCs/>
                <w:lang w:val="uk-UA"/>
              </w:rPr>
            </w:pPr>
          </w:p>
        </w:tc>
        <w:tc>
          <w:tcPr>
            <w:tcW w:w="1276" w:type="dxa"/>
          </w:tcPr>
          <w:p w:rsidR="00A85304" w:rsidRPr="007E73C9" w:rsidRDefault="00A85304" w:rsidP="003F2C67">
            <w:pPr>
              <w:jc w:val="center"/>
              <w:rPr>
                <w:bCs/>
                <w:lang w:val="uk-UA"/>
              </w:rPr>
            </w:pPr>
          </w:p>
        </w:tc>
        <w:tc>
          <w:tcPr>
            <w:tcW w:w="1561" w:type="dxa"/>
          </w:tcPr>
          <w:p w:rsidR="00A85304" w:rsidRPr="007E73C9" w:rsidRDefault="00A85304" w:rsidP="003F2C67">
            <w:pPr>
              <w:jc w:val="center"/>
              <w:rPr>
                <w:bCs/>
                <w:lang w:val="uk-UA"/>
              </w:rPr>
            </w:pPr>
          </w:p>
        </w:tc>
        <w:tc>
          <w:tcPr>
            <w:tcW w:w="1514" w:type="dxa"/>
          </w:tcPr>
          <w:p w:rsidR="00A85304" w:rsidRPr="007E73C9" w:rsidRDefault="00A85304" w:rsidP="003F2C67">
            <w:pPr>
              <w:jc w:val="center"/>
              <w:rPr>
                <w:bCs/>
                <w:lang w:val="uk-UA"/>
              </w:rPr>
            </w:pPr>
          </w:p>
        </w:tc>
      </w:tr>
      <w:tr w:rsidR="00A85304" w:rsidRPr="008C4CA4" w:rsidTr="003F2C67">
        <w:trPr>
          <w:trHeight w:val="714"/>
          <w:jc w:val="center"/>
        </w:trPr>
        <w:tc>
          <w:tcPr>
            <w:tcW w:w="594" w:type="dxa"/>
          </w:tcPr>
          <w:p w:rsidR="00A85304" w:rsidRPr="00D331AE" w:rsidRDefault="00A85304" w:rsidP="003F2C67">
            <w:pPr>
              <w:tabs>
                <w:tab w:val="left" w:pos="0"/>
              </w:tabs>
              <w:jc w:val="both"/>
              <w:rPr>
                <w:b/>
                <w:bCs/>
                <w:lang w:val="en-US"/>
              </w:rPr>
            </w:pPr>
            <w:r>
              <w:rPr>
                <w:b/>
                <w:bCs/>
                <w:lang w:val="uk-UA"/>
              </w:rPr>
              <w:t>3</w:t>
            </w:r>
          </w:p>
        </w:tc>
        <w:tc>
          <w:tcPr>
            <w:tcW w:w="2908" w:type="dxa"/>
          </w:tcPr>
          <w:p w:rsidR="00A85304" w:rsidRPr="00EF70C1" w:rsidRDefault="00A85304" w:rsidP="003F2C67">
            <w:pPr>
              <w:tabs>
                <w:tab w:val="left" w:pos="0"/>
              </w:tabs>
              <w:rPr>
                <w:bCs/>
                <w:lang w:val="uk-UA"/>
              </w:rPr>
            </w:pPr>
          </w:p>
        </w:tc>
        <w:tc>
          <w:tcPr>
            <w:tcW w:w="1275" w:type="dxa"/>
          </w:tcPr>
          <w:p w:rsidR="00A85304" w:rsidRPr="00E27AEB" w:rsidRDefault="00A85304" w:rsidP="003F2C67">
            <w:pPr>
              <w:jc w:val="center"/>
              <w:rPr>
                <w:bCs/>
                <w:lang w:val="uk-UA"/>
              </w:rPr>
            </w:pPr>
          </w:p>
        </w:tc>
        <w:tc>
          <w:tcPr>
            <w:tcW w:w="1276" w:type="dxa"/>
          </w:tcPr>
          <w:p w:rsidR="00A85304" w:rsidRPr="007E73C9" w:rsidRDefault="00A85304" w:rsidP="003F2C67">
            <w:pPr>
              <w:jc w:val="center"/>
              <w:rPr>
                <w:bCs/>
                <w:lang w:val="uk-UA"/>
              </w:rPr>
            </w:pPr>
          </w:p>
        </w:tc>
        <w:tc>
          <w:tcPr>
            <w:tcW w:w="1276" w:type="dxa"/>
          </w:tcPr>
          <w:p w:rsidR="00A85304" w:rsidRPr="007E73C9" w:rsidRDefault="00A85304" w:rsidP="003F2C67">
            <w:pPr>
              <w:jc w:val="center"/>
              <w:rPr>
                <w:bCs/>
                <w:lang w:val="uk-UA"/>
              </w:rPr>
            </w:pPr>
          </w:p>
        </w:tc>
        <w:tc>
          <w:tcPr>
            <w:tcW w:w="1561" w:type="dxa"/>
          </w:tcPr>
          <w:p w:rsidR="00A85304" w:rsidRPr="007E73C9" w:rsidRDefault="00A85304" w:rsidP="003F2C67">
            <w:pPr>
              <w:jc w:val="center"/>
              <w:rPr>
                <w:bCs/>
                <w:lang w:val="uk-UA"/>
              </w:rPr>
            </w:pPr>
          </w:p>
        </w:tc>
        <w:tc>
          <w:tcPr>
            <w:tcW w:w="1514" w:type="dxa"/>
          </w:tcPr>
          <w:p w:rsidR="00A85304" w:rsidRPr="007E73C9" w:rsidRDefault="00A85304" w:rsidP="003F2C67">
            <w:pPr>
              <w:jc w:val="center"/>
              <w:rPr>
                <w:bCs/>
                <w:lang w:val="uk-UA"/>
              </w:rPr>
            </w:pPr>
          </w:p>
        </w:tc>
      </w:tr>
      <w:tr w:rsidR="00A85304" w:rsidRPr="008C4CA4" w:rsidTr="003F2C67">
        <w:trPr>
          <w:trHeight w:val="755"/>
          <w:jc w:val="center"/>
        </w:trPr>
        <w:tc>
          <w:tcPr>
            <w:tcW w:w="594" w:type="dxa"/>
          </w:tcPr>
          <w:p w:rsidR="00A85304" w:rsidRPr="00D331AE" w:rsidRDefault="00A85304" w:rsidP="003F2C67">
            <w:pPr>
              <w:tabs>
                <w:tab w:val="left" w:pos="0"/>
              </w:tabs>
              <w:jc w:val="both"/>
              <w:rPr>
                <w:b/>
                <w:bCs/>
                <w:lang w:val="uk-UA"/>
              </w:rPr>
            </w:pPr>
            <w:r>
              <w:rPr>
                <w:b/>
                <w:bCs/>
                <w:lang w:val="uk-UA"/>
              </w:rPr>
              <w:t>4</w:t>
            </w:r>
          </w:p>
        </w:tc>
        <w:tc>
          <w:tcPr>
            <w:tcW w:w="2908" w:type="dxa"/>
          </w:tcPr>
          <w:p w:rsidR="00A85304" w:rsidRPr="008D34B7" w:rsidRDefault="00A85304" w:rsidP="003F2C67">
            <w:pPr>
              <w:tabs>
                <w:tab w:val="left" w:pos="0"/>
              </w:tabs>
              <w:rPr>
                <w:bCs/>
                <w:lang w:val="uk-UA"/>
              </w:rPr>
            </w:pPr>
          </w:p>
        </w:tc>
        <w:tc>
          <w:tcPr>
            <w:tcW w:w="1275" w:type="dxa"/>
          </w:tcPr>
          <w:p w:rsidR="00A85304" w:rsidRPr="00E27AEB" w:rsidRDefault="00A85304" w:rsidP="003F2C67">
            <w:pPr>
              <w:jc w:val="center"/>
              <w:rPr>
                <w:bCs/>
                <w:lang w:val="uk-UA"/>
              </w:rPr>
            </w:pPr>
          </w:p>
        </w:tc>
        <w:tc>
          <w:tcPr>
            <w:tcW w:w="1276" w:type="dxa"/>
          </w:tcPr>
          <w:p w:rsidR="00A85304" w:rsidRDefault="00A85304" w:rsidP="003F2C67">
            <w:pPr>
              <w:jc w:val="center"/>
              <w:rPr>
                <w:bCs/>
                <w:lang w:val="uk-UA"/>
              </w:rPr>
            </w:pPr>
          </w:p>
        </w:tc>
        <w:tc>
          <w:tcPr>
            <w:tcW w:w="1276" w:type="dxa"/>
          </w:tcPr>
          <w:p w:rsidR="00A85304" w:rsidRDefault="00A85304" w:rsidP="003F2C67">
            <w:pPr>
              <w:jc w:val="center"/>
              <w:rPr>
                <w:bCs/>
                <w:lang w:val="uk-UA"/>
              </w:rPr>
            </w:pPr>
          </w:p>
        </w:tc>
        <w:tc>
          <w:tcPr>
            <w:tcW w:w="1561" w:type="dxa"/>
          </w:tcPr>
          <w:p w:rsidR="00A85304" w:rsidRDefault="00A85304" w:rsidP="003F2C67">
            <w:pPr>
              <w:jc w:val="center"/>
              <w:rPr>
                <w:bCs/>
                <w:lang w:val="uk-UA"/>
              </w:rPr>
            </w:pPr>
          </w:p>
        </w:tc>
        <w:tc>
          <w:tcPr>
            <w:tcW w:w="1514" w:type="dxa"/>
          </w:tcPr>
          <w:p w:rsidR="00A85304" w:rsidRDefault="00A85304" w:rsidP="003F2C67">
            <w:pPr>
              <w:jc w:val="center"/>
              <w:rPr>
                <w:bCs/>
                <w:lang w:val="uk-UA"/>
              </w:rPr>
            </w:pPr>
          </w:p>
        </w:tc>
      </w:tr>
      <w:tr w:rsidR="00A85304" w:rsidRPr="00C03928" w:rsidTr="003F2C67">
        <w:trPr>
          <w:trHeight w:val="514"/>
          <w:jc w:val="center"/>
        </w:trPr>
        <w:tc>
          <w:tcPr>
            <w:tcW w:w="594" w:type="dxa"/>
          </w:tcPr>
          <w:p w:rsidR="00A85304" w:rsidRPr="000D496B" w:rsidRDefault="00A85304" w:rsidP="003F2C67">
            <w:pPr>
              <w:tabs>
                <w:tab w:val="left" w:pos="0"/>
              </w:tabs>
              <w:jc w:val="both"/>
              <w:rPr>
                <w:b/>
                <w:bCs/>
                <w:lang w:val="uk-UA"/>
              </w:rPr>
            </w:pPr>
            <w:r>
              <w:rPr>
                <w:b/>
                <w:bCs/>
                <w:lang w:val="uk-UA"/>
              </w:rPr>
              <w:t>5</w:t>
            </w:r>
          </w:p>
        </w:tc>
        <w:tc>
          <w:tcPr>
            <w:tcW w:w="2908" w:type="dxa"/>
          </w:tcPr>
          <w:p w:rsidR="00A85304" w:rsidRPr="00EF70C1" w:rsidRDefault="00A85304" w:rsidP="003F2C67">
            <w:pPr>
              <w:tabs>
                <w:tab w:val="left" w:pos="0"/>
              </w:tabs>
              <w:rPr>
                <w:bCs/>
                <w:lang w:val="uk-UA"/>
              </w:rPr>
            </w:pPr>
          </w:p>
        </w:tc>
        <w:tc>
          <w:tcPr>
            <w:tcW w:w="1275" w:type="dxa"/>
          </w:tcPr>
          <w:p w:rsidR="00A85304" w:rsidRPr="00E27AEB" w:rsidRDefault="00A85304" w:rsidP="003F2C67">
            <w:pPr>
              <w:jc w:val="center"/>
              <w:rPr>
                <w:bCs/>
                <w:lang w:val="uk-UA"/>
              </w:rPr>
            </w:pPr>
          </w:p>
        </w:tc>
        <w:tc>
          <w:tcPr>
            <w:tcW w:w="1276" w:type="dxa"/>
          </w:tcPr>
          <w:p w:rsidR="00A85304" w:rsidRPr="007E73C9" w:rsidRDefault="00A85304" w:rsidP="003F2C67">
            <w:pPr>
              <w:jc w:val="center"/>
              <w:rPr>
                <w:bCs/>
                <w:lang w:val="uk-UA"/>
              </w:rPr>
            </w:pPr>
          </w:p>
        </w:tc>
        <w:tc>
          <w:tcPr>
            <w:tcW w:w="1276" w:type="dxa"/>
          </w:tcPr>
          <w:p w:rsidR="00A85304" w:rsidRPr="007E73C9" w:rsidRDefault="00A85304" w:rsidP="003F2C67">
            <w:pPr>
              <w:jc w:val="center"/>
              <w:rPr>
                <w:bCs/>
                <w:lang w:val="uk-UA"/>
              </w:rPr>
            </w:pPr>
          </w:p>
        </w:tc>
        <w:tc>
          <w:tcPr>
            <w:tcW w:w="1561" w:type="dxa"/>
          </w:tcPr>
          <w:p w:rsidR="00A85304" w:rsidRPr="007E73C9" w:rsidRDefault="00A85304" w:rsidP="003F2C67">
            <w:pPr>
              <w:jc w:val="center"/>
              <w:rPr>
                <w:bCs/>
                <w:lang w:val="uk-UA"/>
              </w:rPr>
            </w:pPr>
          </w:p>
        </w:tc>
        <w:tc>
          <w:tcPr>
            <w:tcW w:w="1514" w:type="dxa"/>
          </w:tcPr>
          <w:p w:rsidR="00A85304" w:rsidRPr="007E73C9" w:rsidRDefault="00A85304" w:rsidP="003F2C67">
            <w:pPr>
              <w:jc w:val="center"/>
              <w:rPr>
                <w:bCs/>
                <w:lang w:val="uk-UA"/>
              </w:rPr>
            </w:pPr>
          </w:p>
        </w:tc>
      </w:tr>
      <w:tr w:rsidR="00A85304" w:rsidRPr="00C03928" w:rsidTr="003F2C67">
        <w:trPr>
          <w:trHeight w:val="514"/>
          <w:jc w:val="center"/>
        </w:trPr>
        <w:tc>
          <w:tcPr>
            <w:tcW w:w="594" w:type="dxa"/>
          </w:tcPr>
          <w:p w:rsidR="00A85304" w:rsidRDefault="00A85304" w:rsidP="003F2C67">
            <w:pPr>
              <w:tabs>
                <w:tab w:val="left" w:pos="0"/>
              </w:tabs>
              <w:jc w:val="both"/>
              <w:rPr>
                <w:b/>
                <w:bCs/>
                <w:lang w:val="uk-UA"/>
              </w:rPr>
            </w:pPr>
            <w:r>
              <w:rPr>
                <w:b/>
                <w:bCs/>
                <w:lang w:val="uk-UA"/>
              </w:rPr>
              <w:t>6</w:t>
            </w:r>
          </w:p>
        </w:tc>
        <w:tc>
          <w:tcPr>
            <w:tcW w:w="2908" w:type="dxa"/>
          </w:tcPr>
          <w:p w:rsidR="00A85304" w:rsidRPr="00EF70C1" w:rsidRDefault="00A85304" w:rsidP="003F2C67">
            <w:pPr>
              <w:tabs>
                <w:tab w:val="left" w:pos="0"/>
              </w:tabs>
              <w:rPr>
                <w:bCs/>
                <w:lang w:val="uk-UA"/>
              </w:rPr>
            </w:pPr>
          </w:p>
        </w:tc>
        <w:tc>
          <w:tcPr>
            <w:tcW w:w="1275" w:type="dxa"/>
          </w:tcPr>
          <w:p w:rsidR="00A85304" w:rsidRPr="00E27AEB" w:rsidRDefault="00A85304" w:rsidP="003F2C67">
            <w:pPr>
              <w:jc w:val="center"/>
              <w:rPr>
                <w:bCs/>
                <w:lang w:val="uk-UA"/>
              </w:rPr>
            </w:pPr>
          </w:p>
        </w:tc>
        <w:tc>
          <w:tcPr>
            <w:tcW w:w="1276" w:type="dxa"/>
          </w:tcPr>
          <w:p w:rsidR="00A85304" w:rsidRPr="007E73C9" w:rsidRDefault="00A85304" w:rsidP="003F2C67">
            <w:pPr>
              <w:jc w:val="center"/>
              <w:rPr>
                <w:bCs/>
                <w:lang w:val="uk-UA"/>
              </w:rPr>
            </w:pPr>
          </w:p>
        </w:tc>
        <w:tc>
          <w:tcPr>
            <w:tcW w:w="1276" w:type="dxa"/>
          </w:tcPr>
          <w:p w:rsidR="00A85304" w:rsidRPr="007E73C9" w:rsidRDefault="00A85304" w:rsidP="003F2C67">
            <w:pPr>
              <w:jc w:val="center"/>
              <w:rPr>
                <w:bCs/>
                <w:lang w:val="uk-UA"/>
              </w:rPr>
            </w:pPr>
          </w:p>
        </w:tc>
        <w:tc>
          <w:tcPr>
            <w:tcW w:w="1561" w:type="dxa"/>
          </w:tcPr>
          <w:p w:rsidR="00A85304" w:rsidRPr="007E73C9" w:rsidRDefault="00A85304" w:rsidP="003F2C67">
            <w:pPr>
              <w:jc w:val="center"/>
              <w:rPr>
                <w:bCs/>
                <w:lang w:val="uk-UA"/>
              </w:rPr>
            </w:pPr>
          </w:p>
        </w:tc>
        <w:tc>
          <w:tcPr>
            <w:tcW w:w="1514" w:type="dxa"/>
          </w:tcPr>
          <w:p w:rsidR="00A85304" w:rsidRPr="007E73C9" w:rsidRDefault="00A85304" w:rsidP="003F2C67">
            <w:pPr>
              <w:jc w:val="center"/>
              <w:rPr>
                <w:bCs/>
                <w:lang w:val="uk-UA"/>
              </w:rPr>
            </w:pPr>
          </w:p>
        </w:tc>
      </w:tr>
      <w:tr w:rsidR="00A85304" w:rsidRPr="00C03928" w:rsidTr="003F2C67">
        <w:trPr>
          <w:trHeight w:val="514"/>
          <w:jc w:val="center"/>
        </w:trPr>
        <w:tc>
          <w:tcPr>
            <w:tcW w:w="594" w:type="dxa"/>
          </w:tcPr>
          <w:p w:rsidR="00A85304" w:rsidRDefault="00A85304" w:rsidP="003F2C67">
            <w:pPr>
              <w:tabs>
                <w:tab w:val="left" w:pos="0"/>
              </w:tabs>
              <w:jc w:val="both"/>
              <w:rPr>
                <w:b/>
                <w:bCs/>
                <w:lang w:val="uk-UA"/>
              </w:rPr>
            </w:pPr>
            <w:r>
              <w:rPr>
                <w:b/>
                <w:bCs/>
                <w:lang w:val="uk-UA"/>
              </w:rPr>
              <w:t>7</w:t>
            </w:r>
          </w:p>
        </w:tc>
        <w:tc>
          <w:tcPr>
            <w:tcW w:w="2908" w:type="dxa"/>
          </w:tcPr>
          <w:p w:rsidR="00A85304" w:rsidRPr="00EF70C1" w:rsidRDefault="00A85304" w:rsidP="003F2C67">
            <w:pPr>
              <w:tabs>
                <w:tab w:val="left" w:pos="0"/>
              </w:tabs>
              <w:rPr>
                <w:bCs/>
                <w:lang w:val="uk-UA"/>
              </w:rPr>
            </w:pPr>
          </w:p>
        </w:tc>
        <w:tc>
          <w:tcPr>
            <w:tcW w:w="1275" w:type="dxa"/>
          </w:tcPr>
          <w:p w:rsidR="00A85304" w:rsidRPr="00E27AEB" w:rsidRDefault="00A85304" w:rsidP="003F2C67">
            <w:pPr>
              <w:jc w:val="center"/>
              <w:rPr>
                <w:bCs/>
                <w:lang w:val="uk-UA"/>
              </w:rPr>
            </w:pPr>
          </w:p>
        </w:tc>
        <w:tc>
          <w:tcPr>
            <w:tcW w:w="1276" w:type="dxa"/>
          </w:tcPr>
          <w:p w:rsidR="00A85304" w:rsidRPr="007E73C9" w:rsidRDefault="00A85304" w:rsidP="003F2C67">
            <w:pPr>
              <w:jc w:val="center"/>
              <w:rPr>
                <w:bCs/>
                <w:lang w:val="uk-UA"/>
              </w:rPr>
            </w:pPr>
          </w:p>
        </w:tc>
        <w:tc>
          <w:tcPr>
            <w:tcW w:w="1276" w:type="dxa"/>
          </w:tcPr>
          <w:p w:rsidR="00A85304" w:rsidRPr="007E73C9" w:rsidRDefault="00A85304" w:rsidP="003F2C67">
            <w:pPr>
              <w:jc w:val="center"/>
              <w:rPr>
                <w:bCs/>
                <w:lang w:val="uk-UA"/>
              </w:rPr>
            </w:pPr>
          </w:p>
        </w:tc>
        <w:tc>
          <w:tcPr>
            <w:tcW w:w="1561" w:type="dxa"/>
          </w:tcPr>
          <w:p w:rsidR="00A85304" w:rsidRPr="007E73C9" w:rsidRDefault="00A85304" w:rsidP="003F2C67">
            <w:pPr>
              <w:jc w:val="center"/>
              <w:rPr>
                <w:bCs/>
                <w:lang w:val="uk-UA"/>
              </w:rPr>
            </w:pPr>
          </w:p>
        </w:tc>
        <w:tc>
          <w:tcPr>
            <w:tcW w:w="1514" w:type="dxa"/>
          </w:tcPr>
          <w:p w:rsidR="00A85304" w:rsidRPr="007E73C9" w:rsidRDefault="00A85304" w:rsidP="003F2C67">
            <w:pPr>
              <w:jc w:val="center"/>
              <w:rPr>
                <w:bCs/>
                <w:lang w:val="uk-UA"/>
              </w:rPr>
            </w:pPr>
          </w:p>
        </w:tc>
      </w:tr>
      <w:tr w:rsidR="00A85304" w:rsidRPr="00C03928" w:rsidTr="003F2C67">
        <w:trPr>
          <w:trHeight w:val="388"/>
          <w:jc w:val="center"/>
        </w:trPr>
        <w:tc>
          <w:tcPr>
            <w:tcW w:w="594" w:type="dxa"/>
          </w:tcPr>
          <w:p w:rsidR="00A85304" w:rsidRPr="00C03928" w:rsidRDefault="00A85304" w:rsidP="003F2C67">
            <w:pPr>
              <w:jc w:val="center"/>
              <w:rPr>
                <w:b/>
                <w:bCs/>
                <w:lang w:val="uk-UA"/>
              </w:rPr>
            </w:pPr>
          </w:p>
        </w:tc>
        <w:tc>
          <w:tcPr>
            <w:tcW w:w="8296" w:type="dxa"/>
            <w:gridSpan w:val="5"/>
          </w:tcPr>
          <w:p w:rsidR="00A85304" w:rsidRPr="00C03928" w:rsidRDefault="00A85304" w:rsidP="003F2C67">
            <w:pPr>
              <w:jc w:val="right"/>
              <w:rPr>
                <w:b/>
                <w:bCs/>
                <w:lang w:val="uk-UA"/>
              </w:rPr>
            </w:pPr>
            <w:r>
              <w:rPr>
                <w:b/>
                <w:bCs/>
                <w:lang w:val="uk-UA"/>
              </w:rPr>
              <w:t>Разом без ПДВ, грн.</w:t>
            </w:r>
          </w:p>
        </w:tc>
        <w:tc>
          <w:tcPr>
            <w:tcW w:w="1514" w:type="dxa"/>
            <w:vAlign w:val="center"/>
          </w:tcPr>
          <w:p w:rsidR="00A85304" w:rsidRPr="00C03928" w:rsidRDefault="00A85304" w:rsidP="003F2C67">
            <w:pPr>
              <w:rPr>
                <w:b/>
                <w:bCs/>
                <w:lang w:val="uk-UA"/>
              </w:rPr>
            </w:pPr>
          </w:p>
        </w:tc>
      </w:tr>
      <w:tr w:rsidR="00A85304" w:rsidRPr="00C03928" w:rsidTr="003F2C67">
        <w:trPr>
          <w:trHeight w:val="388"/>
          <w:jc w:val="center"/>
        </w:trPr>
        <w:tc>
          <w:tcPr>
            <w:tcW w:w="594" w:type="dxa"/>
          </w:tcPr>
          <w:p w:rsidR="00A85304" w:rsidRPr="00C03928" w:rsidRDefault="00A85304" w:rsidP="003F2C67">
            <w:pPr>
              <w:jc w:val="center"/>
              <w:rPr>
                <w:b/>
                <w:bCs/>
                <w:lang w:val="uk-UA"/>
              </w:rPr>
            </w:pPr>
          </w:p>
        </w:tc>
        <w:tc>
          <w:tcPr>
            <w:tcW w:w="8296" w:type="dxa"/>
            <w:gridSpan w:val="5"/>
          </w:tcPr>
          <w:p w:rsidR="00A85304" w:rsidRPr="00C03928" w:rsidRDefault="00A85304" w:rsidP="003F2C67">
            <w:pPr>
              <w:jc w:val="right"/>
              <w:rPr>
                <w:b/>
                <w:bCs/>
                <w:lang w:val="uk-UA"/>
              </w:rPr>
            </w:pPr>
            <w:r>
              <w:rPr>
                <w:b/>
                <w:bCs/>
                <w:lang w:val="uk-UA"/>
              </w:rPr>
              <w:t>ПДВ</w:t>
            </w:r>
          </w:p>
        </w:tc>
        <w:tc>
          <w:tcPr>
            <w:tcW w:w="1514" w:type="dxa"/>
            <w:vAlign w:val="center"/>
          </w:tcPr>
          <w:p w:rsidR="00A85304" w:rsidRDefault="00A85304" w:rsidP="003F2C67">
            <w:pPr>
              <w:rPr>
                <w:b/>
                <w:bCs/>
                <w:lang w:val="uk-UA"/>
              </w:rPr>
            </w:pPr>
          </w:p>
        </w:tc>
      </w:tr>
      <w:tr w:rsidR="00A85304" w:rsidRPr="00C03928" w:rsidTr="003F2C67">
        <w:trPr>
          <w:trHeight w:val="388"/>
          <w:jc w:val="center"/>
        </w:trPr>
        <w:tc>
          <w:tcPr>
            <w:tcW w:w="594" w:type="dxa"/>
          </w:tcPr>
          <w:p w:rsidR="00A85304" w:rsidRPr="00C03928" w:rsidRDefault="00A85304" w:rsidP="003F2C67">
            <w:pPr>
              <w:jc w:val="center"/>
              <w:rPr>
                <w:b/>
                <w:bCs/>
                <w:lang w:val="uk-UA"/>
              </w:rPr>
            </w:pPr>
          </w:p>
        </w:tc>
        <w:tc>
          <w:tcPr>
            <w:tcW w:w="8296" w:type="dxa"/>
            <w:gridSpan w:val="5"/>
          </w:tcPr>
          <w:p w:rsidR="00A85304" w:rsidRPr="00C03928" w:rsidRDefault="00A85304" w:rsidP="003F2C67">
            <w:pPr>
              <w:jc w:val="right"/>
              <w:rPr>
                <w:b/>
                <w:bCs/>
                <w:lang w:val="uk-UA"/>
              </w:rPr>
            </w:pPr>
            <w:r>
              <w:rPr>
                <w:b/>
                <w:bCs/>
                <w:lang w:val="uk-UA"/>
              </w:rPr>
              <w:t>Разом з ПДВ, грн.</w:t>
            </w:r>
          </w:p>
        </w:tc>
        <w:tc>
          <w:tcPr>
            <w:tcW w:w="1514" w:type="dxa"/>
            <w:vAlign w:val="center"/>
          </w:tcPr>
          <w:p w:rsidR="00A85304" w:rsidRDefault="00A85304" w:rsidP="003F2C67">
            <w:pPr>
              <w:rPr>
                <w:b/>
                <w:bCs/>
                <w:lang w:val="uk-UA"/>
              </w:rPr>
            </w:pPr>
          </w:p>
        </w:tc>
      </w:tr>
    </w:tbl>
    <w:p w:rsidR="00A85304" w:rsidRPr="00534005" w:rsidRDefault="00A85304" w:rsidP="00A85304">
      <w:pPr>
        <w:jc w:val="center"/>
        <w:rPr>
          <w:b/>
          <w:bCs/>
          <w:sz w:val="20"/>
          <w:lang w:val="uk-UA"/>
        </w:rPr>
      </w:pPr>
    </w:p>
    <w:p w:rsidR="00A85304" w:rsidRDefault="00A85304" w:rsidP="00A85304">
      <w:pPr>
        <w:jc w:val="both"/>
        <w:rPr>
          <w:b/>
          <w:bCs/>
          <w:lang w:val="uk-UA"/>
        </w:rPr>
      </w:pPr>
      <w:r>
        <w:rPr>
          <w:b/>
          <w:bCs/>
          <w:lang w:val="uk-UA"/>
        </w:rPr>
        <w:t xml:space="preserve">Загальна вартість: </w:t>
      </w:r>
    </w:p>
    <w:p w:rsidR="00A85304" w:rsidRDefault="00A85304" w:rsidP="00A85304">
      <w:pPr>
        <w:jc w:val="both"/>
        <w:rPr>
          <w:b/>
          <w:bCs/>
          <w:lang w:val="uk-UA"/>
        </w:rPr>
      </w:pPr>
    </w:p>
    <w:p w:rsidR="00A85304" w:rsidRDefault="00A85304" w:rsidP="00A85304">
      <w:pPr>
        <w:jc w:val="both"/>
        <w:rPr>
          <w:b/>
          <w:bCs/>
          <w:lang w:val="uk-UA"/>
        </w:rPr>
      </w:pPr>
    </w:p>
    <w:p w:rsidR="00A85304" w:rsidRPr="00C03928" w:rsidRDefault="00A85304" w:rsidP="00A85304">
      <w:pPr>
        <w:jc w:val="center"/>
        <w:rPr>
          <w:b/>
          <w:bCs/>
          <w:lang w:val="uk-UA"/>
        </w:rPr>
      </w:pPr>
    </w:p>
    <w:tbl>
      <w:tblPr>
        <w:tblW w:w="10038" w:type="dxa"/>
        <w:tblLayout w:type="fixed"/>
        <w:tblCellMar>
          <w:left w:w="115" w:type="dxa"/>
          <w:right w:w="115" w:type="dxa"/>
        </w:tblCellMar>
        <w:tblLook w:val="00A0" w:firstRow="1" w:lastRow="0" w:firstColumn="1" w:lastColumn="0" w:noHBand="0" w:noVBand="0"/>
      </w:tblPr>
      <w:tblGrid>
        <w:gridCol w:w="4793"/>
        <w:gridCol w:w="290"/>
        <w:gridCol w:w="4955"/>
      </w:tblGrid>
      <w:tr w:rsidR="00A85304" w:rsidRPr="00C03928" w:rsidTr="003F2C67">
        <w:tc>
          <w:tcPr>
            <w:tcW w:w="4793" w:type="dxa"/>
          </w:tcPr>
          <w:p w:rsidR="00A85304" w:rsidRPr="005214F3" w:rsidRDefault="00A85304" w:rsidP="003F2C67">
            <w:pPr>
              <w:widowControl w:val="0"/>
              <w:jc w:val="center"/>
              <w:rPr>
                <w:b/>
                <w:lang w:val="uk-UA"/>
              </w:rPr>
            </w:pPr>
            <w:r w:rsidRPr="005214F3">
              <w:rPr>
                <w:b/>
                <w:lang w:val="uk-UA"/>
              </w:rPr>
              <w:t>ЗАМОВНИК:</w:t>
            </w:r>
          </w:p>
          <w:p w:rsidR="00A85304" w:rsidRPr="000D496B" w:rsidRDefault="00A85304" w:rsidP="003F2C67">
            <w:pPr>
              <w:shd w:val="clear" w:color="auto" w:fill="FFFFFF"/>
              <w:spacing w:before="240"/>
              <w:rPr>
                <w:b/>
                <w:color w:val="222222"/>
                <w:lang w:val="uk-UA"/>
              </w:rPr>
            </w:pPr>
            <w:r w:rsidRPr="000D496B">
              <w:rPr>
                <w:b/>
                <w:color w:val="222222"/>
                <w:lang w:val="uk-UA"/>
              </w:rPr>
              <w:t xml:space="preserve">Комунальне некомерційне підприємство «4-а міська поліклініка м. Львова» </w:t>
            </w:r>
          </w:p>
          <w:p w:rsidR="00A85304" w:rsidRDefault="00A85304" w:rsidP="003F2C67">
            <w:pPr>
              <w:shd w:val="clear" w:color="auto" w:fill="FFFFFF"/>
              <w:rPr>
                <w:color w:val="222222"/>
                <w:lang w:val="uk-UA"/>
              </w:rPr>
            </w:pPr>
            <w:r>
              <w:rPr>
                <w:color w:val="222222"/>
                <w:lang w:val="uk-UA"/>
              </w:rPr>
              <w:t>79012, м. Львів, пр.-т Червоної Калини, 68</w:t>
            </w:r>
          </w:p>
          <w:p w:rsidR="00A85304" w:rsidRDefault="00A85304" w:rsidP="003F2C67">
            <w:pPr>
              <w:shd w:val="clear" w:color="auto" w:fill="FFFFFF"/>
              <w:rPr>
                <w:color w:val="222222"/>
                <w:lang w:val="uk-UA"/>
              </w:rPr>
            </w:pPr>
            <w:r>
              <w:rPr>
                <w:color w:val="222222"/>
                <w:lang w:val="uk-UA"/>
              </w:rPr>
              <w:t xml:space="preserve">р/р </w:t>
            </w:r>
            <w:r>
              <w:rPr>
                <w:color w:val="222222"/>
                <w:lang w:val="en-US"/>
              </w:rPr>
              <w:t>UA</w:t>
            </w:r>
            <w:r>
              <w:rPr>
                <w:color w:val="222222"/>
                <w:lang w:val="uk-UA"/>
              </w:rPr>
              <w:t>823052990000026009001004797</w:t>
            </w:r>
          </w:p>
          <w:p w:rsidR="00A85304" w:rsidRDefault="00A85304" w:rsidP="003F2C67">
            <w:pPr>
              <w:shd w:val="clear" w:color="auto" w:fill="FFFFFF"/>
              <w:rPr>
                <w:color w:val="222222"/>
                <w:lang w:val="uk-UA"/>
              </w:rPr>
            </w:pPr>
            <w:r>
              <w:rPr>
                <w:color w:val="222222"/>
                <w:lang w:val="uk-UA"/>
              </w:rPr>
              <w:t>в АТ КБ «Приватбанк», МФО 305299</w:t>
            </w:r>
          </w:p>
          <w:p w:rsidR="00A85304" w:rsidRDefault="00A85304" w:rsidP="003F2C67">
            <w:pPr>
              <w:shd w:val="clear" w:color="auto" w:fill="FFFFFF"/>
              <w:rPr>
                <w:color w:val="222222"/>
                <w:lang w:val="uk-UA"/>
              </w:rPr>
            </w:pPr>
            <w:r>
              <w:rPr>
                <w:color w:val="222222"/>
                <w:lang w:val="uk-UA"/>
              </w:rPr>
              <w:t>ЄДРПОУ 23970286</w:t>
            </w:r>
          </w:p>
          <w:p w:rsidR="00A85304" w:rsidRDefault="00A85304" w:rsidP="003F2C67">
            <w:pPr>
              <w:shd w:val="clear" w:color="auto" w:fill="FFFFFF"/>
              <w:rPr>
                <w:color w:val="222222"/>
                <w:lang w:val="uk-UA"/>
              </w:rPr>
            </w:pPr>
            <w:r>
              <w:rPr>
                <w:color w:val="222222"/>
                <w:lang w:val="uk-UA"/>
              </w:rPr>
              <w:t>Реєстр. № 1813504500149</w:t>
            </w:r>
          </w:p>
          <w:p w:rsidR="00A85304" w:rsidRDefault="00A85304" w:rsidP="003F2C67">
            <w:pPr>
              <w:shd w:val="clear" w:color="auto" w:fill="FFFFFF"/>
              <w:rPr>
                <w:color w:val="222222"/>
                <w:lang w:val="uk-UA"/>
              </w:rPr>
            </w:pPr>
            <w:r>
              <w:rPr>
                <w:color w:val="222222"/>
                <w:lang w:val="uk-UA"/>
              </w:rPr>
              <w:t>ІПН 239702813506</w:t>
            </w:r>
          </w:p>
          <w:p w:rsidR="00A85304" w:rsidRDefault="00A85304" w:rsidP="003F2C67">
            <w:pPr>
              <w:shd w:val="clear" w:color="auto" w:fill="FFFFFF"/>
              <w:rPr>
                <w:color w:val="222222"/>
                <w:lang w:val="uk-UA"/>
              </w:rPr>
            </w:pPr>
            <w:proofErr w:type="spellStart"/>
            <w:r>
              <w:rPr>
                <w:color w:val="222222"/>
                <w:lang w:val="uk-UA"/>
              </w:rPr>
              <w:t>тел</w:t>
            </w:r>
            <w:proofErr w:type="spellEnd"/>
            <w:r>
              <w:rPr>
                <w:color w:val="222222"/>
                <w:lang w:val="uk-UA"/>
              </w:rPr>
              <w:t>. 032-223-02-41</w:t>
            </w:r>
          </w:p>
          <w:p w:rsidR="00A85304" w:rsidRDefault="00A85304" w:rsidP="003F2C67">
            <w:pPr>
              <w:shd w:val="clear" w:color="auto" w:fill="FFFFFF"/>
              <w:rPr>
                <w:color w:val="222222"/>
                <w:lang w:val="uk-UA"/>
              </w:rPr>
            </w:pPr>
          </w:p>
          <w:p w:rsidR="00A85304" w:rsidRPr="0093516E" w:rsidRDefault="00A85304" w:rsidP="003F2C67">
            <w:pPr>
              <w:shd w:val="clear" w:color="auto" w:fill="FFFFFF"/>
              <w:rPr>
                <w:color w:val="222222"/>
                <w:lang w:val="uk-UA"/>
              </w:rPr>
            </w:pPr>
          </w:p>
          <w:p w:rsidR="00A85304" w:rsidRPr="00F05A9B" w:rsidRDefault="00A85304" w:rsidP="003F2C67">
            <w:pPr>
              <w:shd w:val="clear" w:color="auto" w:fill="FFFFFF"/>
              <w:rPr>
                <w:color w:val="222222"/>
                <w:lang w:val="uk-UA"/>
              </w:rPr>
            </w:pPr>
            <w:r w:rsidRPr="005214F3">
              <w:rPr>
                <w:color w:val="000000"/>
                <w:lang w:val="uk-UA"/>
              </w:rPr>
              <w:t>_________________ </w:t>
            </w:r>
            <w:r>
              <w:rPr>
                <w:color w:val="000000"/>
                <w:lang w:val="uk-UA"/>
              </w:rPr>
              <w:t>/</w:t>
            </w:r>
            <w:r w:rsidRPr="000D496B">
              <w:rPr>
                <w:b/>
                <w:color w:val="000000"/>
                <w:lang w:val="uk-UA"/>
              </w:rPr>
              <w:t xml:space="preserve"> М.Є. Павлов</w:t>
            </w:r>
            <w:r>
              <w:rPr>
                <w:color w:val="000000"/>
                <w:lang w:val="uk-UA"/>
              </w:rPr>
              <w:t>/</w:t>
            </w:r>
            <w:r w:rsidRPr="005214F3">
              <w:rPr>
                <w:color w:val="000000"/>
                <w:lang w:val="uk-UA"/>
              </w:rPr>
              <w:t> </w:t>
            </w:r>
          </w:p>
          <w:p w:rsidR="00A85304" w:rsidRPr="005214F3" w:rsidRDefault="00A85304" w:rsidP="003F2C67">
            <w:pPr>
              <w:shd w:val="clear" w:color="auto" w:fill="FFFFFF"/>
              <w:rPr>
                <w:b/>
                <w:lang w:val="uk-UA"/>
              </w:rPr>
            </w:pPr>
            <w:r w:rsidRPr="000D496B">
              <w:rPr>
                <w:b/>
                <w:bCs/>
                <w:color w:val="000000"/>
              </w:rPr>
              <w:t>М.П.</w:t>
            </w:r>
          </w:p>
        </w:tc>
        <w:tc>
          <w:tcPr>
            <w:tcW w:w="290" w:type="dxa"/>
          </w:tcPr>
          <w:p w:rsidR="00A85304" w:rsidRPr="00C03928" w:rsidRDefault="00A85304" w:rsidP="003F2C67">
            <w:pPr>
              <w:widowControl w:val="0"/>
              <w:jc w:val="center"/>
              <w:rPr>
                <w:b/>
                <w:lang w:val="uk-UA"/>
              </w:rPr>
            </w:pPr>
          </w:p>
        </w:tc>
        <w:tc>
          <w:tcPr>
            <w:tcW w:w="4955" w:type="dxa"/>
          </w:tcPr>
          <w:p w:rsidR="00A85304" w:rsidRDefault="00A85304" w:rsidP="003F2C67">
            <w:pPr>
              <w:widowControl w:val="0"/>
              <w:ind w:right="180"/>
              <w:jc w:val="center"/>
              <w:rPr>
                <w:b/>
                <w:lang w:val="uk-UA"/>
              </w:rPr>
            </w:pPr>
            <w:r w:rsidRPr="00C03928">
              <w:rPr>
                <w:b/>
                <w:lang w:val="uk-UA"/>
              </w:rPr>
              <w:t>ПОСТАЧАЛЬНИК:</w:t>
            </w:r>
          </w:p>
          <w:p w:rsidR="00A85304" w:rsidRPr="00534005" w:rsidRDefault="00A85304" w:rsidP="003F2C67">
            <w:pPr>
              <w:widowControl w:val="0"/>
              <w:rPr>
                <w:lang w:val="uk-UA"/>
              </w:rPr>
            </w:pPr>
          </w:p>
        </w:tc>
      </w:tr>
    </w:tbl>
    <w:p w:rsidR="00A85304" w:rsidRDefault="00A85304"/>
    <w:sectPr w:rsidR="00A8530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201" w:usb1="00000000" w:usb2="00000000" w:usb3="00000000" w:csb0="00000004"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font501">
    <w:altName w:val="Times New Roman"/>
    <w:charset w:val="01"/>
    <w:family w:val="roman"/>
    <w:pitch w:val="variable"/>
    <w:sig w:usb0="00000201" w:usb1="00000000" w:usb2="00000000" w:usb3="00000000" w:csb0="00000004"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772B95"/>
    <w:multiLevelType w:val="hybridMultilevel"/>
    <w:tmpl w:val="CF6257C6"/>
    <w:lvl w:ilvl="0" w:tplc="2848B9E4">
      <w:start w:val="1"/>
      <w:numFmt w:val="decimal"/>
      <w:lvlText w:val="%1."/>
      <w:lvlJc w:val="left"/>
      <w:pPr>
        <w:tabs>
          <w:tab w:val="num" w:pos="420"/>
        </w:tabs>
        <w:ind w:left="4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5973476D"/>
    <w:multiLevelType w:val="hybridMultilevel"/>
    <w:tmpl w:val="B3B48110"/>
    <w:lvl w:ilvl="0" w:tplc="8C8A30A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3DA442E"/>
    <w:multiLevelType w:val="hybridMultilevel"/>
    <w:tmpl w:val="A66E3E3A"/>
    <w:lvl w:ilvl="0" w:tplc="D3529B8A">
      <w:start w:val="4"/>
      <w:numFmt w:val="bullet"/>
      <w:lvlText w:val="-"/>
      <w:lvlJc w:val="left"/>
      <w:pPr>
        <w:tabs>
          <w:tab w:val="num" w:pos="870"/>
        </w:tabs>
        <w:ind w:left="870" w:hanging="51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C78"/>
    <w:rsid w:val="000D5732"/>
    <w:rsid w:val="00127371"/>
    <w:rsid w:val="00295EB6"/>
    <w:rsid w:val="002E02B5"/>
    <w:rsid w:val="003C5327"/>
    <w:rsid w:val="003C75EF"/>
    <w:rsid w:val="00465780"/>
    <w:rsid w:val="00570F48"/>
    <w:rsid w:val="005841D8"/>
    <w:rsid w:val="005E009B"/>
    <w:rsid w:val="007A5646"/>
    <w:rsid w:val="00823E73"/>
    <w:rsid w:val="00840664"/>
    <w:rsid w:val="009C2103"/>
    <w:rsid w:val="00A00324"/>
    <w:rsid w:val="00A85304"/>
    <w:rsid w:val="00AB43FD"/>
    <w:rsid w:val="00AC2B34"/>
    <w:rsid w:val="00BA6415"/>
    <w:rsid w:val="00CD1EA4"/>
    <w:rsid w:val="00D04C78"/>
    <w:rsid w:val="00E93898"/>
    <w:rsid w:val="00ED3754"/>
    <w:rsid w:val="00F414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40CE1"/>
  <w15:chartTrackingRefBased/>
  <w15:docId w15:val="{8D6E4E30-B1E5-499F-90C4-CAE9118CB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1D8"/>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841D8"/>
    <w:rPr>
      <w:color w:val="0000FF"/>
      <w:u w:val="single"/>
    </w:rPr>
  </w:style>
  <w:style w:type="character" w:styleId="a4">
    <w:name w:val="Emphasis"/>
    <w:uiPriority w:val="20"/>
    <w:qFormat/>
    <w:rsid w:val="005841D8"/>
    <w:rPr>
      <w:rFonts w:ascii="Times New Roman" w:hAnsi="Times New Roman" w:cs="Times New Roman" w:hint="default"/>
      <w:b/>
      <w:bCs/>
      <w:i w:val="0"/>
      <w:iCs w:val="0"/>
    </w:rPr>
  </w:style>
  <w:style w:type="character" w:customStyle="1" w:styleId="a5">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6"/>
    <w:semiHidden/>
    <w:locked/>
    <w:rsid w:val="005841D8"/>
    <w:rPr>
      <w:rFonts w:ascii="Times New Roman CYR" w:eastAsia="Calibri" w:hAnsi="Times New Roman CYR" w:cs="Times New Roman CYR"/>
      <w:sz w:val="24"/>
      <w:szCs w:val="24"/>
      <w:lang w:eastAsia="ar-SA"/>
    </w:rPr>
  </w:style>
  <w:style w:type="paragraph" w:styleId="a6">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нак2"/>
    <w:basedOn w:val="a"/>
    <w:link w:val="a5"/>
    <w:semiHidden/>
    <w:unhideWhenUsed/>
    <w:qFormat/>
    <w:rsid w:val="005841D8"/>
    <w:pPr>
      <w:jc w:val="center"/>
    </w:pPr>
    <w:rPr>
      <w:rFonts w:ascii="Times New Roman CYR" w:hAnsi="Times New Roman CYR" w:cs="Times New Roman CYR"/>
      <w:lang w:val="uk-UA" w:eastAsia="ar-SA"/>
    </w:rPr>
  </w:style>
  <w:style w:type="character" w:customStyle="1" w:styleId="a7">
    <w:name w:val="Абзац списку Знак"/>
    <w:aliases w:val="Elenco Normale Знак,AC List 01 Знак,EBRD List Знак,CA bullets Знак,Details Знак"/>
    <w:link w:val="a8"/>
    <w:uiPriority w:val="34"/>
    <w:locked/>
    <w:rsid w:val="005841D8"/>
    <w:rPr>
      <w:lang w:val="x-none"/>
    </w:rPr>
  </w:style>
  <w:style w:type="paragraph" w:styleId="a8">
    <w:name w:val="List Paragraph"/>
    <w:aliases w:val="Elenco Normale,AC List 01,EBRD List,CA bullets,Details"/>
    <w:basedOn w:val="a"/>
    <w:link w:val="a7"/>
    <w:uiPriority w:val="34"/>
    <w:qFormat/>
    <w:rsid w:val="005841D8"/>
    <w:pPr>
      <w:spacing w:after="200" w:line="276" w:lineRule="auto"/>
      <w:ind w:left="720"/>
      <w:contextualSpacing/>
    </w:pPr>
    <w:rPr>
      <w:rFonts w:asciiTheme="minorHAnsi" w:eastAsiaTheme="minorHAnsi" w:hAnsiTheme="minorHAnsi" w:cstheme="minorBidi"/>
      <w:sz w:val="22"/>
      <w:szCs w:val="22"/>
      <w:lang w:val="x-none" w:eastAsia="en-US"/>
    </w:rPr>
  </w:style>
  <w:style w:type="paragraph" w:customStyle="1" w:styleId="rvps2">
    <w:name w:val="rvps2"/>
    <w:basedOn w:val="a"/>
    <w:qFormat/>
    <w:rsid w:val="005841D8"/>
    <w:pPr>
      <w:spacing w:before="100" w:beforeAutospacing="1" w:after="100" w:afterAutospacing="1"/>
    </w:pPr>
    <w:rPr>
      <w:rFonts w:eastAsia="Times New Roman"/>
    </w:rPr>
  </w:style>
  <w:style w:type="paragraph" w:customStyle="1" w:styleId="1">
    <w:name w:val="Звичайний (веб)1"/>
    <w:aliases w:val="Обычный (Web)"/>
    <w:basedOn w:val="a"/>
    <w:qFormat/>
    <w:rsid w:val="005841D8"/>
    <w:pPr>
      <w:suppressAutoHyphens/>
      <w:spacing w:before="100" w:beforeAutospacing="1" w:after="100" w:afterAutospacing="1"/>
    </w:pPr>
    <w:rPr>
      <w:rFonts w:ascii="Liberation Serif" w:eastAsia="NSimSun" w:hAnsi="Liberation Serif" w:cs="Lucida Sans"/>
      <w:kern w:val="2"/>
      <w:lang w:val="uk-UA" w:eastAsia="uk-UA" w:bidi="hi-IN"/>
    </w:rPr>
  </w:style>
  <w:style w:type="paragraph" w:customStyle="1" w:styleId="tj">
    <w:name w:val="tj"/>
    <w:basedOn w:val="a"/>
    <w:qFormat/>
    <w:rsid w:val="005841D8"/>
    <w:pPr>
      <w:spacing w:before="100" w:beforeAutospacing="1" w:after="100" w:afterAutospacing="1"/>
    </w:pPr>
    <w:rPr>
      <w:rFonts w:eastAsia="Times New Roman"/>
      <w:lang w:val="uk-UA" w:eastAsia="uk-UA"/>
    </w:rPr>
  </w:style>
  <w:style w:type="character" w:customStyle="1" w:styleId="ng-binding">
    <w:name w:val="ng-binding"/>
    <w:basedOn w:val="a0"/>
    <w:rsid w:val="00AB43FD"/>
  </w:style>
  <w:style w:type="character" w:styleId="a9">
    <w:name w:val="Strong"/>
    <w:basedOn w:val="a0"/>
    <w:uiPriority w:val="22"/>
    <w:qFormat/>
    <w:rsid w:val="00AB43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88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7</Pages>
  <Words>13566</Words>
  <Characters>7734</Characters>
  <Application>Microsoft Office Word</Application>
  <DocSecurity>0</DocSecurity>
  <Lines>64</Lines>
  <Paragraphs>42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dcterms:created xsi:type="dcterms:W3CDTF">2024-02-05T09:18:00Z</dcterms:created>
  <dcterms:modified xsi:type="dcterms:W3CDTF">2024-02-05T12:42:00Z</dcterms:modified>
</cp:coreProperties>
</file>