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F1458C">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2F2686" w:rsidRPr="002F2686">
        <w:rPr>
          <w:rFonts w:ascii="Times New Roman" w:eastAsia="DejaVu Sans" w:hAnsi="Times New Roman" w:cs="FreeSans"/>
          <w:b/>
          <w:color w:val="auto"/>
          <w:kern w:val="2"/>
          <w:sz w:val="24"/>
          <w:szCs w:val="24"/>
          <w:lang w:val="uk-UA" w:eastAsia="zh-CN" w:bidi="hi-IN"/>
        </w:rPr>
        <w:t>Колодки гальмівні дискові  до тролейбусів Богдан (код за ДК 021:2015: 34320000 - 6 Механічні запасні частини, крім двигунів і частин двигунів)</w:t>
      </w:r>
      <w:bookmarkStart w:id="0" w:name="_GoBack"/>
      <w:bookmarkEnd w:id="0"/>
      <w:r w:rsidR="002A3866" w:rsidRPr="002A3866">
        <w:rPr>
          <w:rFonts w:ascii="Times New Roman" w:eastAsia="DejaVu Sans" w:hAnsi="Times New Roman" w:cs="FreeSans"/>
          <w:b/>
          <w:color w:val="auto"/>
          <w:kern w:val="2"/>
          <w:sz w:val="24"/>
          <w:szCs w:val="24"/>
          <w:lang w:val="uk-UA" w:eastAsia="zh-CN" w:bidi="hi-IN"/>
        </w:rPr>
        <w:t xml:space="preserve"> </w:t>
      </w:r>
      <w:r w:rsidRPr="00066452">
        <w:rPr>
          <w:rFonts w:ascii="Times New Roman" w:eastAsia="DejaVu Sans" w:hAnsi="Times New Roman" w:cs="FreeSans"/>
          <w:color w:val="auto"/>
          <w:kern w:val="2"/>
          <w:sz w:val="24"/>
          <w:szCs w:val="24"/>
          <w:lang w:val="uk-UA" w:eastAsia="zh-CN" w:bidi="hi-IN"/>
        </w:rPr>
        <w:t>(на</w:t>
      </w:r>
      <w:r w:rsidRPr="00066452">
        <w:rPr>
          <w:rFonts w:ascii="Times New Roman" w:eastAsia="Times New Roman" w:hAnsi="Times New Roman" w:cs="Times New Roman"/>
          <w:color w:val="auto"/>
          <w:sz w:val="24"/>
          <w:szCs w:val="24"/>
          <w:lang w:val="uk-UA"/>
        </w:rPr>
        <w:t>далі за</w:t>
      </w:r>
      <w:r w:rsidRPr="00A30C07">
        <w:rPr>
          <w:rFonts w:ascii="Times New Roman" w:eastAsia="Times New Roman" w:hAnsi="Times New Roman" w:cs="Times New Roman"/>
          <w:color w:val="auto"/>
          <w:sz w:val="24"/>
          <w:szCs w:val="24"/>
          <w:lang w:val="uk-UA"/>
        </w:rPr>
        <w:t xml:space="preserve">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sidR="00C51425">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00933C01" w:rsidRPr="00933C01">
        <w:rPr>
          <w:rFonts w:ascii="Times New Roman" w:eastAsia="DejaVu Sans" w:hAnsi="Times New Roman" w:cs="FreeSans"/>
          <w:color w:val="auto"/>
          <w:kern w:val="2"/>
          <w:sz w:val="24"/>
          <w:szCs w:val="24"/>
          <w:lang w:bidi="hi-IN"/>
        </w:rPr>
        <w:t>виготовлення</w:t>
      </w:r>
      <w:proofErr w:type="spellEnd"/>
      <w:r w:rsidR="00933C01" w:rsidRPr="00933C01">
        <w:rPr>
          <w:rFonts w:ascii="Times New Roman" w:eastAsia="DejaVu Sans" w:hAnsi="Times New Roman" w:cs="FreeSans"/>
          <w:color w:val="auto"/>
          <w:kern w:val="2"/>
          <w:sz w:val="24"/>
          <w:szCs w:val="24"/>
          <w:lang w:bidi="hi-IN"/>
        </w:rPr>
        <w:t xml:space="preserve"> – не </w:t>
      </w:r>
      <w:proofErr w:type="spellStart"/>
      <w:r w:rsidR="00933C01" w:rsidRPr="00933C01">
        <w:rPr>
          <w:rFonts w:ascii="Times New Roman" w:eastAsia="DejaVu Sans" w:hAnsi="Times New Roman" w:cs="FreeSans"/>
          <w:color w:val="auto"/>
          <w:kern w:val="2"/>
          <w:sz w:val="24"/>
          <w:szCs w:val="24"/>
          <w:lang w:bidi="hi-IN"/>
        </w:rPr>
        <w:t>старіше</w:t>
      </w:r>
      <w:proofErr w:type="spellEnd"/>
      <w:r w:rsidR="00933C01" w:rsidRPr="00933C01">
        <w:rPr>
          <w:rFonts w:ascii="Times New Roman" w:eastAsia="DejaVu Sans" w:hAnsi="Times New Roman" w:cs="FreeSans"/>
          <w:color w:val="auto"/>
          <w:kern w:val="2"/>
          <w:sz w:val="24"/>
          <w:szCs w:val="24"/>
          <w:lang w:bidi="hi-IN"/>
        </w:rPr>
        <w:t xml:space="preserve"> 2023 року</w:t>
      </w:r>
      <w:r w:rsidR="00933C01">
        <w:rPr>
          <w:rFonts w:ascii="Times New Roman" w:eastAsia="DejaVu Sans" w:hAnsi="Times New Roman" w:cs="FreeSans"/>
          <w:color w:val="auto"/>
          <w:kern w:val="2"/>
          <w:sz w:val="24"/>
          <w:szCs w:val="24"/>
          <w:lang w:val="uk-UA"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r w:rsidR="00933C01">
        <w:rPr>
          <w:rFonts w:ascii="Times New Roman" w:eastAsia="Times New Roman" w:hAnsi="Times New Roman" w:cs="Times New Roman"/>
          <w:color w:val="auto"/>
          <w:sz w:val="24"/>
          <w:szCs w:val="24"/>
          <w:lang w:val="uk-UA"/>
        </w:rPr>
        <w:t xml:space="preserve"> </w:t>
      </w:r>
      <w:r w:rsidR="00933C01" w:rsidRPr="00933C01">
        <w:rPr>
          <w:rFonts w:ascii="Times New Roman" w:eastAsia="Times New Roman" w:hAnsi="Times New Roman" w:cs="Times New Roman"/>
          <w:color w:val="auto"/>
          <w:sz w:val="24"/>
          <w:szCs w:val="24"/>
          <w:lang w:val="uk-UA"/>
        </w:rPr>
        <w:t>Гарантійний термін: протягом 12 (дванадцяти) місяців після передачі Товару   Замовнику  при дотриманні умов і правил експлуатації по даній продукції.</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3A7292">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w:t>
      </w:r>
      <w:r w:rsidR="00E06B9F" w:rsidRPr="00E06B9F">
        <w:rPr>
          <w:rFonts w:ascii="Times New Roman" w:eastAsia="Times New Roman" w:hAnsi="Times New Roman" w:cs="Times New Roman"/>
          <w:color w:val="auto"/>
          <w:sz w:val="24"/>
          <w:szCs w:val="24"/>
          <w:lang w:val="uk-UA"/>
        </w:rPr>
        <w:lastRenderedPageBreak/>
        <w:t xml:space="preserve">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F3BDD" w:rsidRDefault="00DC140C" w:rsidP="00DF3BDD">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3.2.Строк поставки/відвантаження – протягом 3 (трьох) робочих днів, з моменту отрим</w:t>
      </w:r>
      <w:r w:rsidR="00DF3BDD">
        <w:rPr>
          <w:rFonts w:ascii="Times New Roman" w:eastAsia="Times New Roman" w:hAnsi="Times New Roman" w:cs="Times New Roman"/>
          <w:color w:val="auto"/>
          <w:sz w:val="24"/>
          <w:szCs w:val="24"/>
          <w:lang w:val="uk-UA"/>
        </w:rPr>
        <w:t xml:space="preserve">ання Продавцем заявки Покупця. </w:t>
      </w:r>
      <w:r w:rsidR="00DF3BDD" w:rsidRPr="00DF3BDD">
        <w:rPr>
          <w:rFonts w:ascii="Times New Roman" w:eastAsia="Times New Roman" w:hAnsi="Times New Roman" w:cs="Times New Roman"/>
          <w:color w:val="auto"/>
          <w:sz w:val="24"/>
          <w:szCs w:val="24"/>
          <w:lang w:val="uk-UA"/>
        </w:rPr>
        <w:t>П</w:t>
      </w:r>
      <w:r w:rsidR="00EF4FDD">
        <w:rPr>
          <w:rFonts w:ascii="Times New Roman" w:eastAsia="Times New Roman" w:hAnsi="Times New Roman" w:cs="Times New Roman"/>
          <w:color w:val="auto"/>
          <w:sz w:val="24"/>
          <w:szCs w:val="24"/>
          <w:lang w:val="uk-UA"/>
        </w:rPr>
        <w:t>родавець</w:t>
      </w:r>
      <w:r w:rsidR="00DF3BDD" w:rsidRPr="00DF3BDD">
        <w:rPr>
          <w:rFonts w:ascii="Times New Roman" w:eastAsia="Times New Roman" w:hAnsi="Times New Roman" w:cs="Times New Roman"/>
          <w:color w:val="auto"/>
          <w:sz w:val="24"/>
          <w:szCs w:val="24"/>
          <w:lang w:val="uk-UA"/>
        </w:rPr>
        <w:t xml:space="preserve"> забезпечує за власний рахунок дост</w:t>
      </w:r>
      <w:r w:rsidR="00DF3BDD">
        <w:rPr>
          <w:rFonts w:ascii="Times New Roman" w:eastAsia="Times New Roman" w:hAnsi="Times New Roman" w:cs="Times New Roman"/>
          <w:color w:val="auto"/>
          <w:sz w:val="24"/>
          <w:szCs w:val="24"/>
          <w:lang w:val="uk-UA"/>
        </w:rPr>
        <w:t>авку товару за адресою Замовника</w:t>
      </w:r>
      <w:r w:rsidR="00DF3BDD" w:rsidRPr="00DF3BDD">
        <w:rPr>
          <w:rFonts w:ascii="Times New Roman" w:eastAsia="Times New Roman" w:hAnsi="Times New Roman" w:cs="Times New Roman"/>
          <w:color w:val="auto"/>
          <w:sz w:val="24"/>
          <w:szCs w:val="24"/>
          <w:lang w:val="uk-UA"/>
        </w:rPr>
        <w:t xml:space="preserve">.  </w:t>
      </w:r>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Склад покупця 36014, м.</w:t>
      </w:r>
      <w:r w:rsidR="003A7292" w:rsidRPr="003A7292">
        <w:rPr>
          <w:rFonts w:ascii="Times New Roman" w:eastAsia="Times New Roman" w:hAnsi="Times New Roman" w:cs="Times New Roman"/>
          <w:color w:val="auto"/>
          <w:sz w:val="24"/>
          <w:szCs w:val="24"/>
        </w:rPr>
        <w:t xml:space="preserve"> </w:t>
      </w:r>
      <w:r w:rsidR="00DC140C" w:rsidRPr="00A30C07">
        <w:rPr>
          <w:rFonts w:ascii="Times New Roman" w:eastAsia="Times New Roman" w:hAnsi="Times New Roman" w:cs="Times New Roman"/>
          <w:color w:val="auto"/>
          <w:sz w:val="24"/>
          <w:szCs w:val="24"/>
          <w:lang w:val="uk-UA"/>
        </w:rPr>
        <w:t>Полтава, вул.</w:t>
      </w:r>
      <w:r w:rsidR="003A7292" w:rsidRPr="003A7292">
        <w:rPr>
          <w:rFonts w:ascii="Times New Roman" w:eastAsia="Times New Roman" w:hAnsi="Times New Roman" w:cs="Times New Roman"/>
          <w:color w:val="auto"/>
          <w:sz w:val="24"/>
          <w:szCs w:val="24"/>
        </w:rPr>
        <w:t xml:space="preserve"> </w:t>
      </w:r>
      <w:r w:rsidR="00F1458C">
        <w:rPr>
          <w:rFonts w:ascii="Times New Roman" w:eastAsia="Times New Roman" w:hAnsi="Times New Roman" w:cs="Times New Roman"/>
          <w:color w:val="auto"/>
          <w:sz w:val="24"/>
          <w:szCs w:val="24"/>
          <w:lang w:val="uk-UA"/>
        </w:rPr>
        <w:t>Тролейбусна</w:t>
      </w:r>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w:t>
      </w:r>
      <w:r w:rsidRPr="00A30C07">
        <w:rPr>
          <w:rFonts w:ascii="Times New Roman" w:eastAsia="Times New Roman" w:hAnsi="Times New Roman" w:cs="Times New Roman"/>
          <w:sz w:val="24"/>
          <w:szCs w:val="24"/>
          <w:lang w:val="uk-UA"/>
        </w:rPr>
        <w:lastRenderedPageBreak/>
        <w:t xml:space="preserve">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3A7292"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lastRenderedPageBreak/>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ГОСТ,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7.5. Обов’язок доведення настання обставин, визначених п. 7.4., Покладається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Pr="00A30C07">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2D0B07" w:rsidRPr="00A30C07">
        <w:rPr>
          <w:rFonts w:ascii="Times New Roman" w:eastAsia="Times New Roman" w:hAnsi="Times New Roman" w:cs="Times New Roman"/>
          <w:color w:val="auto"/>
          <w:kern w:val="2"/>
          <w:sz w:val="24"/>
          <w:szCs w:val="24"/>
          <w:lang w:val="uk-UA" w:bidi="hi-IN"/>
        </w:rPr>
        <w:t xml:space="preserve">і набирає законної сили </w:t>
      </w:r>
      <w:r w:rsidRPr="00A30C07">
        <w:rPr>
          <w:rFonts w:ascii="Times New Roman" w:eastAsia="Times New Roman" w:hAnsi="Times New Roman" w:cs="Times New Roman"/>
          <w:color w:val="auto"/>
          <w:kern w:val="2"/>
          <w:sz w:val="24"/>
          <w:szCs w:val="24"/>
          <w:lang w:val="uk-UA" w:bidi="hi-IN"/>
        </w:rPr>
        <w:t>з моменту його підписання обома Ст</w:t>
      </w:r>
      <w:r w:rsidR="00F1458C">
        <w:rPr>
          <w:rFonts w:ascii="Times New Roman" w:eastAsia="Times New Roman" w:hAnsi="Times New Roman" w:cs="Times New Roman"/>
          <w:color w:val="auto"/>
          <w:kern w:val="2"/>
          <w:sz w:val="24"/>
          <w:szCs w:val="24"/>
          <w:lang w:val="uk-UA" w:bidi="hi-IN"/>
        </w:rPr>
        <w:t>оронами і діє до 31 грудня  2024</w:t>
      </w:r>
      <w:r w:rsidRPr="00A30C07">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w:t>
      </w:r>
      <w:r w:rsidRPr="00A30C07">
        <w:rPr>
          <w:rFonts w:ascii="Times New Roman" w:eastAsia="Times New Roman" w:hAnsi="Times New Roman" w:cs="Times New Roman"/>
          <w:color w:val="auto"/>
          <w:sz w:val="24"/>
          <w:szCs w:val="24"/>
          <w:lang w:val="uk-UA"/>
        </w:rPr>
        <w:lastRenderedPageBreak/>
        <w:t xml:space="preserve">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AB5714">
              <w:rPr>
                <w:rFonts w:ascii="Times New Roman" w:eastAsia="DejaVu Sans" w:hAnsi="Times New Roman" w:cs="FreeSans"/>
                <w:b/>
                <w:bCs/>
                <w:color w:val="auto"/>
                <w:kern w:val="2"/>
                <w:sz w:val="24"/>
                <w:szCs w:val="24"/>
                <w:lang w:val="uk-UA" w:eastAsia="zh-CN" w:bidi="hi-IN"/>
              </w:rPr>
              <w:t>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A03723" w:rsidRDefault="00A03723"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en-US"/>
        </w:rPr>
      </w:pPr>
    </w:p>
    <w:p w:rsidR="003A7292" w:rsidRDefault="003A7292" w:rsidP="00A03723">
      <w:pPr>
        <w:spacing w:line="240" w:lineRule="auto"/>
        <w:rPr>
          <w:rFonts w:ascii="Times New Roman" w:eastAsia="Times New Roman" w:hAnsi="Times New Roman" w:cs="Times New Roman"/>
          <w:b/>
          <w:bCs/>
          <w:color w:val="auto"/>
          <w:sz w:val="24"/>
          <w:szCs w:val="24"/>
          <w:lang w:val="en-US"/>
        </w:rPr>
      </w:pPr>
    </w:p>
    <w:p w:rsidR="003A7292" w:rsidRDefault="003A7292" w:rsidP="00A03723">
      <w:pPr>
        <w:spacing w:line="240" w:lineRule="auto"/>
        <w:rPr>
          <w:rFonts w:ascii="Times New Roman" w:eastAsia="Times New Roman" w:hAnsi="Times New Roman" w:cs="Times New Roman"/>
          <w:b/>
          <w:bCs/>
          <w:color w:val="auto"/>
          <w:sz w:val="24"/>
          <w:szCs w:val="24"/>
          <w:lang w:val="en-US"/>
        </w:rPr>
      </w:pPr>
    </w:p>
    <w:p w:rsidR="003A7292" w:rsidRPr="003A7292" w:rsidRDefault="003A7292" w:rsidP="00A03723">
      <w:pPr>
        <w:spacing w:line="240" w:lineRule="auto"/>
        <w:rPr>
          <w:rFonts w:ascii="Times New Roman" w:eastAsia="Times New Roman" w:hAnsi="Times New Roman" w:cs="Times New Roman"/>
          <w:b/>
          <w:bCs/>
          <w:color w:val="auto"/>
          <w:sz w:val="24"/>
          <w:szCs w:val="24"/>
          <w:lang w:val="en-US"/>
        </w:rPr>
      </w:pPr>
    </w:p>
    <w:p w:rsidR="00DC140C" w:rsidRPr="00A30C07" w:rsidRDefault="00DC140C" w:rsidP="00A0372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w:t>
      </w:r>
      <w:r w:rsidR="00C61821">
        <w:rPr>
          <w:rFonts w:ascii="Times New Roman" w:eastAsia="Times New Roman" w:hAnsi="Times New Roman" w:cs="Times New Roman"/>
          <w:b/>
          <w:bCs/>
          <w:color w:val="auto"/>
          <w:sz w:val="24"/>
          <w:szCs w:val="24"/>
          <w:lang w:val="uk-UA"/>
        </w:rPr>
        <w:t>4</w:t>
      </w:r>
      <w:r w:rsidR="00630BA8">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b/>
          <w:bCs/>
          <w:color w:val="auto"/>
          <w:sz w:val="24"/>
          <w:szCs w:val="24"/>
          <w:lang w:val="uk-UA"/>
        </w:rPr>
        <w:t xml:space="preserve"> 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DC140C" w:rsidRPr="00A30C07" w:rsidTr="00C71936">
        <w:tc>
          <w:tcPr>
            <w:tcW w:w="701" w:type="dxa"/>
            <w:shd w:val="clear" w:color="auto" w:fill="auto"/>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490"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599"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595"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592"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594"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DC140C" w:rsidRPr="00A30C07" w:rsidTr="00C71936">
        <w:tc>
          <w:tcPr>
            <w:tcW w:w="701"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490"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599"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5"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2"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AB5714">
              <w:rPr>
                <w:rFonts w:ascii="Times New Roman" w:eastAsia="DejaVu Sans" w:hAnsi="Times New Roman" w:cs="FreeSans"/>
                <w:b/>
                <w:bCs/>
                <w:color w:val="auto"/>
                <w:kern w:val="2"/>
                <w:sz w:val="24"/>
                <w:szCs w:val="24"/>
                <w:lang w:val="uk-UA" w:eastAsia="zh-CN" w:bidi="hi-IN"/>
              </w:rPr>
              <w:t xml:space="preserve">Тролейбусна, </w:t>
            </w:r>
            <w:r w:rsidRPr="00A30C07">
              <w:rPr>
                <w:rFonts w:ascii="Times New Roman" w:eastAsia="DejaVu Sans" w:hAnsi="Times New Roman" w:cs="FreeSans"/>
                <w:b/>
                <w:bCs/>
                <w:color w:val="auto"/>
                <w:kern w:val="2"/>
                <w:sz w:val="24"/>
                <w:szCs w:val="24"/>
                <w:lang w:val="uk-UA" w:eastAsia="zh-CN" w:bidi="hi-IN"/>
              </w:rPr>
              <w:t>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66452"/>
    <w:rsid w:val="0008379A"/>
    <w:rsid w:val="00103789"/>
    <w:rsid w:val="0017572A"/>
    <w:rsid w:val="002205A4"/>
    <w:rsid w:val="002A3866"/>
    <w:rsid w:val="002D0B07"/>
    <w:rsid w:val="002F2686"/>
    <w:rsid w:val="003A7292"/>
    <w:rsid w:val="003E019F"/>
    <w:rsid w:val="004238CD"/>
    <w:rsid w:val="004354CB"/>
    <w:rsid w:val="00436A3D"/>
    <w:rsid w:val="005B3BB7"/>
    <w:rsid w:val="00630BA8"/>
    <w:rsid w:val="006F32DB"/>
    <w:rsid w:val="007E189E"/>
    <w:rsid w:val="00802179"/>
    <w:rsid w:val="0091139A"/>
    <w:rsid w:val="00917D22"/>
    <w:rsid w:val="00924AB2"/>
    <w:rsid w:val="00933C01"/>
    <w:rsid w:val="00971CD6"/>
    <w:rsid w:val="00A03723"/>
    <w:rsid w:val="00A521E2"/>
    <w:rsid w:val="00A76832"/>
    <w:rsid w:val="00AB5714"/>
    <w:rsid w:val="00B14716"/>
    <w:rsid w:val="00C36A7E"/>
    <w:rsid w:val="00C51425"/>
    <w:rsid w:val="00C61821"/>
    <w:rsid w:val="00C724CD"/>
    <w:rsid w:val="00D4569C"/>
    <w:rsid w:val="00D638C8"/>
    <w:rsid w:val="00DA6AC1"/>
    <w:rsid w:val="00DC140C"/>
    <w:rsid w:val="00DF3BDD"/>
    <w:rsid w:val="00E06B9F"/>
    <w:rsid w:val="00EF4FDD"/>
    <w:rsid w:val="00F1458C"/>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3461</Words>
  <Characters>19733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18</cp:revision>
  <cp:lastPrinted>2024-02-23T13:49:00Z</cp:lastPrinted>
  <dcterms:created xsi:type="dcterms:W3CDTF">2023-10-04T07:11:00Z</dcterms:created>
  <dcterms:modified xsi:type="dcterms:W3CDTF">2024-03-19T14:22:00Z</dcterms:modified>
</cp:coreProperties>
</file>