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ACE2D" w14:textId="77777777" w:rsidR="00E57BDB" w:rsidRPr="00396319" w:rsidRDefault="00C139B8" w:rsidP="008E3808">
      <w:pPr>
        <w:spacing w:after="0" w:line="240" w:lineRule="auto"/>
        <w:ind w:left="680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96319">
        <w:rPr>
          <w:rFonts w:ascii="Times New Roman" w:hAnsi="Times New Roman" w:cs="Times New Roman"/>
          <w:b/>
          <w:sz w:val="24"/>
          <w:szCs w:val="24"/>
        </w:rPr>
        <w:t xml:space="preserve">Додаток </w:t>
      </w:r>
      <w:r w:rsidR="00BF5AD2" w:rsidRPr="00396319">
        <w:rPr>
          <w:rFonts w:ascii="Times New Roman" w:hAnsi="Times New Roman" w:cs="Times New Roman"/>
          <w:b/>
          <w:sz w:val="24"/>
          <w:szCs w:val="24"/>
        </w:rPr>
        <w:t>2</w:t>
      </w:r>
      <w:r w:rsidR="00F547C2" w:rsidRPr="0039631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39DA0BF" w14:textId="71B4802B" w:rsidR="00C139B8" w:rsidRPr="00396319" w:rsidRDefault="00C139B8" w:rsidP="008E3808">
      <w:pPr>
        <w:spacing w:after="0" w:line="240" w:lineRule="auto"/>
        <w:ind w:left="680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96319">
        <w:rPr>
          <w:rFonts w:ascii="Times New Roman" w:hAnsi="Times New Roman" w:cs="Times New Roman"/>
          <w:b/>
          <w:sz w:val="24"/>
          <w:szCs w:val="24"/>
        </w:rPr>
        <w:t xml:space="preserve">до тендерної документації </w:t>
      </w:r>
    </w:p>
    <w:p w14:paraId="112C8E37" w14:textId="77777777" w:rsidR="00C139B8" w:rsidRPr="00396319" w:rsidRDefault="00C139B8" w:rsidP="00F547C2">
      <w:pPr>
        <w:keepNext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75588AC0" w14:textId="77777777" w:rsidR="003B17B2" w:rsidRPr="00396319" w:rsidRDefault="003B17B2" w:rsidP="00F547C2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6319">
        <w:rPr>
          <w:rFonts w:ascii="Times New Roman" w:hAnsi="Times New Roman" w:cs="Times New Roman"/>
          <w:b/>
          <w:bCs/>
          <w:sz w:val="24"/>
          <w:szCs w:val="24"/>
        </w:rPr>
        <w:t>ПРЕДМЕТ ЗАКУПІВЛІ</w:t>
      </w:r>
    </w:p>
    <w:p w14:paraId="31E45E96" w14:textId="29B7C9B5" w:rsidR="00FC1BDD" w:rsidRPr="00396319" w:rsidRDefault="00BF5AD2" w:rsidP="00F547C2">
      <w:pPr>
        <w:pStyle w:val="rvps2"/>
        <w:shd w:val="clear" w:color="auto" w:fill="FFFFFF"/>
        <w:spacing w:before="0" w:after="0"/>
        <w:contextualSpacing/>
        <w:jc w:val="center"/>
        <w:textAlignment w:val="baseline"/>
        <w:rPr>
          <w:b/>
          <w:color w:val="000000"/>
          <w:lang w:val="uk-UA"/>
        </w:rPr>
      </w:pPr>
      <w:r w:rsidRPr="00396319">
        <w:rPr>
          <w:b/>
          <w:bCs/>
          <w:lang w:val="uk-UA"/>
        </w:rPr>
        <w:t>«</w:t>
      </w:r>
      <w:r w:rsidR="005C4651" w:rsidRPr="005C4651">
        <w:rPr>
          <w:b/>
          <w:bCs/>
          <w:lang w:val="uk-UA"/>
        </w:rPr>
        <w:t>Ребрина, плечко, печінка</w:t>
      </w:r>
      <w:r w:rsidR="002F2715">
        <w:rPr>
          <w:b/>
          <w:bCs/>
          <w:lang w:val="uk-UA"/>
        </w:rPr>
        <w:t xml:space="preserve"> </w:t>
      </w:r>
      <w:r w:rsidRPr="00396319">
        <w:rPr>
          <w:b/>
          <w:bCs/>
          <w:lang w:val="uk-UA"/>
        </w:rPr>
        <w:t>(код ДК 021:2015 - 15110000-2 М’ясо)»</w:t>
      </w:r>
    </w:p>
    <w:p w14:paraId="21BD7C14" w14:textId="77777777" w:rsidR="003B17B2" w:rsidRPr="00396319" w:rsidRDefault="003B17B2" w:rsidP="00F547C2">
      <w:pPr>
        <w:keepNext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346734EE" w14:textId="77777777" w:rsidR="00F04C4A" w:rsidRPr="00396319" w:rsidRDefault="00F04C4A" w:rsidP="00F04C4A">
      <w:pPr>
        <w:keepNext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631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ЗАГАЛЬНІ ВИМОГИ</w:t>
      </w:r>
      <w:r w:rsidRPr="00396319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76665B69" w14:textId="77777777" w:rsidR="00F04C4A" w:rsidRPr="00396319" w:rsidRDefault="00F04C4A" w:rsidP="00F04C4A">
      <w:pPr>
        <w:keepNext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FCDB9E3" w14:textId="6DB90CE6" w:rsidR="00F04C4A" w:rsidRPr="00396319" w:rsidRDefault="00F04C4A" w:rsidP="00F04C4A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6319">
        <w:rPr>
          <w:rFonts w:ascii="Times New Roman" w:eastAsia="Times New Roman" w:hAnsi="Times New Roman" w:cs="Times New Roman"/>
          <w:sz w:val="24"/>
          <w:szCs w:val="24"/>
        </w:rPr>
        <w:t>1. Строки постачання: до 3</w:t>
      </w:r>
      <w:r w:rsidR="00170D7A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396319">
        <w:rPr>
          <w:rFonts w:ascii="Times New Roman" w:eastAsia="Times New Roman" w:hAnsi="Times New Roman" w:cs="Times New Roman"/>
          <w:sz w:val="24"/>
          <w:szCs w:val="24"/>
        </w:rPr>
        <w:t>.</w:t>
      </w:r>
      <w:r w:rsidR="00CC2EC3">
        <w:rPr>
          <w:rFonts w:ascii="Times New Roman" w:eastAsia="Times New Roman" w:hAnsi="Times New Roman" w:cs="Times New Roman"/>
          <w:sz w:val="24"/>
          <w:szCs w:val="24"/>
        </w:rPr>
        <w:t>0</w:t>
      </w:r>
      <w:r w:rsidR="00170D7A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396319">
        <w:rPr>
          <w:rFonts w:ascii="Times New Roman" w:eastAsia="Times New Roman" w:hAnsi="Times New Roman" w:cs="Times New Roman"/>
          <w:sz w:val="24"/>
          <w:szCs w:val="24"/>
        </w:rPr>
        <w:t xml:space="preserve">.2023 року. </w:t>
      </w:r>
    </w:p>
    <w:p w14:paraId="22612524" w14:textId="77777777" w:rsidR="00F04C4A" w:rsidRPr="00396319" w:rsidRDefault="00F04C4A" w:rsidP="00F04C4A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6319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396319">
        <w:rPr>
          <w:rFonts w:ascii="Times New Roman" w:eastAsia="Times New Roman" w:hAnsi="Times New Roman" w:cs="Times New Roman"/>
          <w:sz w:val="24"/>
          <w:szCs w:val="24"/>
          <w:u w:val="single"/>
        </w:rPr>
        <w:t>Технічні вимоги</w:t>
      </w:r>
      <w:r w:rsidRPr="0039631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1EFBFAE7" w14:textId="77777777" w:rsidR="00166CDB" w:rsidRDefault="00166CDB" w:rsidP="00166CDB">
      <w:pPr>
        <w:spacing w:line="264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A5AD8">
        <w:rPr>
          <w:rFonts w:ascii="Times New Roman" w:hAnsi="Times New Roman" w:cs="Times New Roman"/>
          <w:sz w:val="24"/>
          <w:szCs w:val="24"/>
        </w:rPr>
        <w:t>- продукція харчової промисловості, що вказана в тендерній документації, має постачатися дрібними партіями у кількості та асортименті згідно з заявками уповноважених осіб Замовника;</w:t>
      </w:r>
    </w:p>
    <w:p w14:paraId="5E8C9928" w14:textId="0655F2E5" w:rsidR="008E5BE8" w:rsidRPr="008E5BE8" w:rsidRDefault="00656C41" w:rsidP="00166CDB">
      <w:pPr>
        <w:spacing w:line="264" w:lineRule="auto"/>
        <w:ind w:firstLine="53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5C4651" w:rsidRPr="008E5BE8">
        <w:rPr>
          <w:rFonts w:ascii="Times New Roman" w:hAnsi="Times New Roman" w:cs="Times New Roman"/>
          <w:b/>
          <w:bCs/>
          <w:sz w:val="24"/>
          <w:szCs w:val="24"/>
        </w:rPr>
        <w:t>Ребрина, плечко, печінка (</w:t>
      </w:r>
      <w:r w:rsidR="008E5BE8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166CDB" w:rsidRPr="008E5BE8">
        <w:rPr>
          <w:rFonts w:ascii="Times New Roman" w:hAnsi="Times New Roman" w:cs="Times New Roman"/>
          <w:b/>
          <w:bCs/>
          <w:sz w:val="24"/>
          <w:szCs w:val="24"/>
        </w:rPr>
        <w:t>винина</w:t>
      </w:r>
      <w:r w:rsidR="005C4651" w:rsidRPr="008E5BE8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8E5BE8" w:rsidRPr="008E5BE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3D53C32" w14:textId="555419C5" w:rsidR="00166CDB" w:rsidRDefault="00166CDB" w:rsidP="00166CDB">
      <w:pPr>
        <w:spacing w:line="264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27D28">
        <w:rPr>
          <w:rFonts w:ascii="Times New Roman" w:hAnsi="Times New Roman" w:cs="Times New Roman"/>
          <w:sz w:val="24"/>
          <w:szCs w:val="24"/>
        </w:rPr>
        <w:t xml:space="preserve"> </w:t>
      </w:r>
      <w:r w:rsidR="008E5BE8">
        <w:rPr>
          <w:rFonts w:ascii="Times New Roman" w:hAnsi="Times New Roman" w:cs="Times New Roman"/>
          <w:sz w:val="24"/>
          <w:szCs w:val="24"/>
        </w:rPr>
        <w:t xml:space="preserve">- </w:t>
      </w:r>
      <w:r w:rsidRPr="00127D28">
        <w:rPr>
          <w:rFonts w:ascii="Times New Roman" w:hAnsi="Times New Roman" w:cs="Times New Roman"/>
          <w:sz w:val="24"/>
          <w:szCs w:val="24"/>
        </w:rPr>
        <w:t>Не допускаються дрібні шматки та обрізки. Весь товар повинен відповідати вимогам діючих державних стандартів, повинен бути свіжим</w:t>
      </w:r>
      <w:r w:rsidR="00CC2EC3">
        <w:rPr>
          <w:rFonts w:ascii="Times New Roman" w:hAnsi="Times New Roman" w:cs="Times New Roman"/>
          <w:sz w:val="24"/>
          <w:szCs w:val="24"/>
        </w:rPr>
        <w:t xml:space="preserve"> </w:t>
      </w:r>
      <w:r w:rsidRPr="00127D28">
        <w:rPr>
          <w:rFonts w:ascii="Times New Roman" w:hAnsi="Times New Roman" w:cs="Times New Roman"/>
          <w:sz w:val="24"/>
          <w:szCs w:val="24"/>
        </w:rPr>
        <w:t xml:space="preserve"> </w:t>
      </w:r>
      <w:r w:rsidR="00CC2EC3" w:rsidRPr="00525247">
        <w:rPr>
          <w:rFonts w:ascii="Times New Roman" w:hAnsi="Times New Roman" w:cs="Times New Roman"/>
          <w:b/>
          <w:bCs/>
          <w:sz w:val="24"/>
          <w:szCs w:val="24"/>
        </w:rPr>
        <w:t>(замороження недопускається</w:t>
      </w:r>
      <w:r w:rsidR="00525247">
        <w:rPr>
          <w:rFonts w:ascii="Times New Roman" w:hAnsi="Times New Roman" w:cs="Times New Roman"/>
          <w:b/>
          <w:bCs/>
          <w:sz w:val="24"/>
          <w:szCs w:val="24"/>
        </w:rPr>
        <w:t>).</w:t>
      </w:r>
      <w:r w:rsidRPr="00127D28">
        <w:rPr>
          <w:rFonts w:ascii="Times New Roman" w:hAnsi="Times New Roman" w:cs="Times New Roman"/>
          <w:sz w:val="24"/>
          <w:szCs w:val="24"/>
        </w:rPr>
        <w:t xml:space="preserve"> Шматки м’яса свинини повинні бути без залишків внутрішніх органів, доброякісні, чисті, не пошкоджені гризунами та шкідниками. Головна вимога – це свіжість та безпечність продукції. Термін зберігання на момент поставки продукції повинен бути не меншим 98% із загального терміну зберігання.</w:t>
      </w:r>
    </w:p>
    <w:p w14:paraId="69B4D1FB" w14:textId="4A8876D5" w:rsidR="00166CDB" w:rsidRDefault="00166CDB" w:rsidP="00166CDB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5AD8">
        <w:rPr>
          <w:rFonts w:ascii="Times New Roman" w:hAnsi="Times New Roman" w:cs="Times New Roman"/>
          <w:sz w:val="24"/>
          <w:szCs w:val="24"/>
        </w:rPr>
        <w:t xml:space="preserve">- Продукція харчової промисловості повинна постачатися спеціалізованим транспортом постачальника (фургон рефрижератор) з дотриманням санітарних вимог, в тому числі щодо сумісності продуктів харчування. Згідно санітарно - гігієнічних норм, транспортування товару здійснюється спеціальним автотранспортом Постачальника, який має пройти санітарну обробку. </w:t>
      </w:r>
    </w:p>
    <w:p w14:paraId="7043A803" w14:textId="77777777" w:rsidR="00656C41" w:rsidRDefault="00656C41" w:rsidP="00166CDB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C69B150" w14:textId="7A1674B7" w:rsidR="00656C41" w:rsidRPr="001A5AD8" w:rsidRDefault="00656C41" w:rsidP="00166CDB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6C41">
        <w:rPr>
          <w:rFonts w:ascii="Times New Roman" w:hAnsi="Times New Roman" w:cs="Times New Roman"/>
          <w:sz w:val="24"/>
          <w:szCs w:val="24"/>
        </w:rPr>
        <w:t>- продукція харчової промисловості, що вказана в тендерній документації, має постачатися дрібними партіями у кількості та асортименті згідно з заявками уповноважених осіб Замовника;</w:t>
      </w:r>
    </w:p>
    <w:p w14:paraId="58E887B0" w14:textId="77777777" w:rsidR="00166CDB" w:rsidRPr="00A37297" w:rsidRDefault="00166CDB" w:rsidP="00166CDB">
      <w:pPr>
        <w:spacing w:line="264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6BAA4E4A" w14:textId="77777777" w:rsidR="00166CDB" w:rsidRPr="00A37297" w:rsidRDefault="00166CDB" w:rsidP="00166CDB">
      <w:pPr>
        <w:spacing w:line="264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37297">
        <w:rPr>
          <w:rFonts w:ascii="Times New Roman" w:hAnsi="Times New Roman" w:cs="Times New Roman"/>
          <w:sz w:val="24"/>
          <w:szCs w:val="24"/>
        </w:rPr>
        <w:t xml:space="preserve">3. При виявленні Замовником дефектів, простроченого терміну придатності товару, будь-чого іншого, що може якимось чином вплинути на якісні характеристики товару, Постачальник повинен замінити товар в асортименті та кількості, вказаній в заявці Замовника в найкоротші терміни. Вразі поставки товару неналежної якості термін заміни товару Учасником становить 2 дні з моменту  </w:t>
      </w:r>
      <w:r w:rsidRPr="00A37297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з моменту встановлення, що товар не відповідає встановленим якісним характеристикам</w:t>
      </w:r>
      <w:r w:rsidRPr="00A37297">
        <w:rPr>
          <w:rFonts w:ascii="Times New Roman" w:hAnsi="Times New Roman" w:cs="Times New Roman"/>
          <w:sz w:val="24"/>
          <w:szCs w:val="24"/>
        </w:rPr>
        <w:t>. (в складі пропозиції подається відповідний гарантійний лист).</w:t>
      </w:r>
    </w:p>
    <w:p w14:paraId="7F8A6789" w14:textId="77777777" w:rsidR="00166CDB" w:rsidRPr="001A5AD8" w:rsidRDefault="00166CDB" w:rsidP="00166CDB">
      <w:pPr>
        <w:spacing w:line="264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A5AD8">
        <w:rPr>
          <w:rFonts w:ascii="Times New Roman" w:hAnsi="Times New Roman" w:cs="Times New Roman"/>
          <w:sz w:val="24"/>
          <w:szCs w:val="24"/>
        </w:rPr>
        <w:t xml:space="preserve">4. Учасник визначає ціну на товар, який він пропонує поставити за Договором, з урахуванням податків і зборів, що сплачуються або мають бути сплачені, а також витрат на страхування, транспортування, завантажування, розвантажування та інших витрат, визначених законодавством. </w:t>
      </w:r>
    </w:p>
    <w:p w14:paraId="7BB3004E" w14:textId="77777777" w:rsidR="00166CDB" w:rsidRPr="00A37297" w:rsidRDefault="00166CDB" w:rsidP="00166CDB">
      <w:pPr>
        <w:spacing w:line="264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37297">
        <w:rPr>
          <w:rFonts w:ascii="Times New Roman" w:eastAsia="Times New Roman" w:hAnsi="Times New Roman" w:cs="Times New Roman"/>
          <w:bCs/>
          <w:sz w:val="24"/>
          <w:szCs w:val="24"/>
        </w:rPr>
        <w:t xml:space="preserve">5. Гарантійний лист виробника </w:t>
      </w:r>
      <w:r w:rsidRPr="00A37297">
        <w:rPr>
          <w:rFonts w:ascii="Times New Roman" w:eastAsia="Times New Roman" w:hAnsi="Times New Roman" w:cs="Times New Roman"/>
          <w:sz w:val="24"/>
          <w:szCs w:val="24"/>
        </w:rPr>
        <w:t>(представництва, філії виробника – якщо їх відповідні повноваження поширюються на територію України, але при цьому вони безпосередньо не здійснюють комерційної діяльності</w:t>
      </w:r>
      <w:r w:rsidRPr="00A37297">
        <w:rPr>
          <w:rFonts w:ascii="Times New Roman" w:hAnsi="Times New Roman" w:cs="Times New Roman"/>
          <w:sz w:val="24"/>
          <w:szCs w:val="24"/>
        </w:rPr>
        <w:t xml:space="preserve"> з документальним підтвердженням повноважень</w:t>
      </w:r>
      <w:r w:rsidRPr="00A37297">
        <w:rPr>
          <w:rFonts w:ascii="Times New Roman" w:eastAsia="Times New Roman" w:hAnsi="Times New Roman" w:cs="Times New Roman"/>
          <w:sz w:val="24"/>
          <w:szCs w:val="24"/>
        </w:rPr>
        <w:t>), якщо учасник процедури не являється безпосереднім виробником товару, яким підтверджуються можливість поставки товару, який є предметом закупівлі цих торгів у кількості, зі строками придатності  та в терміни поставки, визначені замовником по цих торгах.</w:t>
      </w:r>
    </w:p>
    <w:p w14:paraId="1D1FB530" w14:textId="77777777" w:rsidR="00166CDB" w:rsidRPr="001A5AD8" w:rsidRDefault="00166CDB" w:rsidP="00166CDB">
      <w:pPr>
        <w:spacing w:line="264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A5AD8">
        <w:rPr>
          <w:rFonts w:ascii="Times New Roman" w:hAnsi="Times New Roman" w:cs="Times New Roman"/>
          <w:sz w:val="24"/>
          <w:szCs w:val="24"/>
        </w:rPr>
        <w:lastRenderedPageBreak/>
        <w:t xml:space="preserve">6. Для підтвердження відповідності тендерної пропозиції учасника технічним, якісним, кількісним та іншим вимогам до предмета закупівлі, встановленим замовником, учасник повинен надати наступні документи: </w:t>
      </w:r>
    </w:p>
    <w:p w14:paraId="6476A7DC" w14:textId="77777777" w:rsidR="00166CDB" w:rsidRPr="00A37297" w:rsidRDefault="00166CDB" w:rsidP="00166CDB">
      <w:pPr>
        <w:widowControl w:val="0"/>
        <w:numPr>
          <w:ilvl w:val="0"/>
          <w:numId w:val="1"/>
        </w:numPr>
        <w:suppressAutoHyphens/>
        <w:autoSpaceDE w:val="0"/>
        <w:spacing w:after="0" w:line="264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A37297">
        <w:rPr>
          <w:rFonts w:ascii="Times New Roman" w:hAnsi="Times New Roman" w:cs="Times New Roman"/>
          <w:sz w:val="24"/>
          <w:szCs w:val="24"/>
        </w:rPr>
        <w:t>копія декларації виробника або посвідчення про якість, виданого на запропонований</w:t>
      </w:r>
      <w:r w:rsidRPr="00127D2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37297">
        <w:rPr>
          <w:rFonts w:ascii="Times New Roman" w:hAnsi="Times New Roman" w:cs="Times New Roman"/>
          <w:sz w:val="24"/>
          <w:szCs w:val="24"/>
        </w:rPr>
        <w:t>товар, у якому повинно бути вказано інформацію про найменування товару, посилання на ДСТУ або ТУ У;</w:t>
      </w:r>
    </w:p>
    <w:p w14:paraId="37129051" w14:textId="77777777" w:rsidR="00166CDB" w:rsidRPr="00A37297" w:rsidRDefault="00166CDB" w:rsidP="00166CDB">
      <w:pPr>
        <w:widowControl w:val="0"/>
        <w:numPr>
          <w:ilvl w:val="0"/>
          <w:numId w:val="1"/>
        </w:numPr>
        <w:suppressAutoHyphens/>
        <w:autoSpaceDE w:val="0"/>
        <w:spacing w:after="0" w:line="264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A37297">
        <w:rPr>
          <w:rFonts w:ascii="Times New Roman" w:hAnsi="Times New Roman" w:cs="Times New Roman"/>
          <w:sz w:val="24"/>
          <w:szCs w:val="24"/>
        </w:rPr>
        <w:t>на виконання вимог статті 25 Закону України "Про основні принципи та вимоги до безпечності та якості харчових продуктів" Учасник повинен надати у складі тендерної пропозиції копію експлуатаційного дозволу виробника на здійснення діяльності, пов’язаної з виробництвом та/або зберіганням харчових продуктів тваринного походження.</w:t>
      </w:r>
      <w:bookmarkStart w:id="0" w:name="n659"/>
      <w:bookmarkEnd w:id="0"/>
      <w:r w:rsidRPr="00A37297">
        <w:rPr>
          <w:rFonts w:ascii="Times New Roman" w:hAnsi="Times New Roman" w:cs="Times New Roman"/>
          <w:sz w:val="24"/>
          <w:szCs w:val="24"/>
        </w:rPr>
        <w:t xml:space="preserve"> Учасники, які провадять діяльність, що не вимагає отримання експлуатаційного дозволу, зобов’язані надати у складі тендерної пропозиції підтвердження реєстрації потужностей, які використовуються на будь-якій стадії виробництва та/або обігу харчових продуктів з посиланням на особистий реєстраційний номер у Державному реєстрі потужностей операторів ринку;</w:t>
      </w:r>
    </w:p>
    <w:p w14:paraId="5E3754C2" w14:textId="77777777" w:rsidR="00166CDB" w:rsidRPr="00A37297" w:rsidRDefault="00166CDB" w:rsidP="00166CDB">
      <w:pPr>
        <w:widowControl w:val="0"/>
        <w:numPr>
          <w:ilvl w:val="0"/>
          <w:numId w:val="1"/>
        </w:numPr>
        <w:suppressAutoHyphens/>
        <w:autoSpaceDE w:val="0"/>
        <w:spacing w:after="0" w:line="264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A37297">
        <w:rPr>
          <w:rFonts w:ascii="Times New Roman" w:hAnsi="Times New Roman" w:cs="Times New Roman"/>
          <w:sz w:val="24"/>
          <w:szCs w:val="24"/>
        </w:rPr>
        <w:t>копії експертних висновків, що підтверджують відсутність у товарі патогенних мікроорганізмів, в т.ч. сальмонели, токсичних елементів і мікотоксинів, антибіотиків, пестицидів і радіонуклідів;</w:t>
      </w:r>
    </w:p>
    <w:p w14:paraId="32E4A4B8" w14:textId="2100BD34" w:rsidR="001D5B73" w:rsidRPr="00396319" w:rsidRDefault="001D5B73" w:rsidP="00782CC5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631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</w:p>
    <w:p w14:paraId="19C3D64A" w14:textId="77777777" w:rsidR="00FC1BDD" w:rsidRPr="00396319" w:rsidRDefault="00FC1BDD" w:rsidP="00F547C2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0900A19D" w14:textId="1828049E" w:rsidR="00FC1BDD" w:rsidRPr="00396319" w:rsidRDefault="00FC1BDD" w:rsidP="00F547C2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396319">
        <w:rPr>
          <w:rFonts w:ascii="Times New Roman" w:eastAsia="Calibri" w:hAnsi="Times New Roman" w:cs="Times New Roman"/>
          <w:b/>
          <w:sz w:val="24"/>
          <w:szCs w:val="24"/>
          <w:u w:val="single"/>
        </w:rPr>
        <w:t>ЯКІСНІ ВИМОГИ</w:t>
      </w:r>
      <w:r w:rsidRPr="00396319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3402"/>
        <w:gridCol w:w="1308"/>
        <w:gridCol w:w="960"/>
        <w:gridCol w:w="1559"/>
        <w:gridCol w:w="2835"/>
      </w:tblGrid>
      <w:tr w:rsidR="00763536" w:rsidRPr="00396319" w14:paraId="63F03672" w14:textId="77777777" w:rsidTr="00763536">
        <w:trPr>
          <w:trHeight w:val="11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5A141" w14:textId="77777777" w:rsidR="00763536" w:rsidRPr="00396319" w:rsidRDefault="00763536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396319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8277C" w14:textId="77777777" w:rsidR="00763536" w:rsidRPr="00396319" w:rsidRDefault="0076353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396319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Найменування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79F96F6" w14:textId="77777777" w:rsidR="00763536" w:rsidRPr="00396319" w:rsidRDefault="00763536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396319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Одиниці виміру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06F502E" w14:textId="77777777" w:rsidR="00763536" w:rsidRPr="00396319" w:rsidRDefault="00763536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396319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Кількість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3D55E" w14:textId="77777777" w:rsidR="00763536" w:rsidRPr="00396319" w:rsidRDefault="00763536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396319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Вид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D5D48" w14:textId="77777777" w:rsidR="00763536" w:rsidRPr="00396319" w:rsidRDefault="00763536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ind w:right="-87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396319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Умови поставки</w:t>
            </w:r>
          </w:p>
        </w:tc>
      </w:tr>
      <w:tr w:rsidR="00972FCB" w:rsidRPr="00396319" w14:paraId="50E09A86" w14:textId="77777777" w:rsidTr="00915F0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5A276" w14:textId="77777777" w:rsidR="00972FCB" w:rsidRPr="00396319" w:rsidRDefault="00972FCB" w:rsidP="00972F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zh-CN"/>
              </w:rPr>
            </w:pPr>
            <w:r w:rsidRPr="00396319">
              <w:rPr>
                <w:rFonts w:ascii="Times New Roman" w:hAnsi="Times New Roman"/>
                <w:b/>
                <w:bCs/>
                <w:iCs/>
                <w:lang w:eastAsia="zh-C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643B1" w14:textId="5B872878" w:rsidR="00972FCB" w:rsidRPr="00396319" w:rsidRDefault="00972FCB" w:rsidP="00972F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b/>
                <w:bCs/>
              </w:rPr>
              <w:t>Плечко</w:t>
            </w:r>
            <w:r w:rsidRPr="00396319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(</w:t>
            </w:r>
            <w:r w:rsidRPr="00396319">
              <w:rPr>
                <w:rFonts w:ascii="Times New Roman" w:hAnsi="Times New Roman"/>
                <w:b/>
                <w:bCs/>
              </w:rPr>
              <w:t>свинин</w:t>
            </w:r>
            <w:r>
              <w:rPr>
                <w:rFonts w:ascii="Times New Roman" w:hAnsi="Times New Roman"/>
                <w:b/>
                <w:bCs/>
              </w:rPr>
              <w:t>а)</w:t>
            </w:r>
            <w:r w:rsidRPr="00396319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І категорії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F80F8" w14:textId="20911215" w:rsidR="00972FCB" w:rsidRPr="00396319" w:rsidRDefault="00972FCB" w:rsidP="00972FCB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B82E1A">
              <w:rPr>
                <w:rFonts w:ascii="Times New Roman" w:hAnsi="Times New Roman"/>
                <w:lang w:eastAsia="zh-CN"/>
              </w:rPr>
              <w:t>кг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36F42" w14:textId="5708DD25" w:rsidR="00972FCB" w:rsidRPr="00972FCB" w:rsidRDefault="00B57F6B" w:rsidP="00972F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zh-CN"/>
              </w:rPr>
            </w:pPr>
            <w:r>
              <w:rPr>
                <w:rFonts w:ascii="Times New Roman" w:hAnsi="Times New Roman"/>
                <w:b/>
                <w:bCs/>
                <w:lang w:eastAsia="zh-CN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FF42F" w14:textId="21890261" w:rsidR="00972FCB" w:rsidRPr="00396319" w:rsidRDefault="00972FCB" w:rsidP="00972F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b/>
                <w:lang w:eastAsia="zh-CN"/>
              </w:rPr>
              <w:t>Свіже ( не заморожене)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78907" w14:textId="77777777" w:rsidR="00972FCB" w:rsidRPr="00396319" w:rsidRDefault="00972FCB" w:rsidP="00972F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396319">
              <w:rPr>
                <w:rFonts w:ascii="Times New Roman" w:hAnsi="Times New Roman"/>
                <w:lang w:eastAsia="zh-CN"/>
              </w:rPr>
              <w:t xml:space="preserve">Спеціалізованим транспортом постачальника </w:t>
            </w:r>
          </w:p>
        </w:tc>
      </w:tr>
      <w:tr w:rsidR="00972FCB" w:rsidRPr="00396319" w14:paraId="64FF6BE3" w14:textId="77777777" w:rsidTr="003365A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7E7E8" w14:textId="19FEA2D1" w:rsidR="00972FCB" w:rsidRPr="00396319" w:rsidRDefault="0058382B" w:rsidP="00972F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zh-CN"/>
              </w:rPr>
            </w:pPr>
            <w:r>
              <w:rPr>
                <w:rFonts w:ascii="Times New Roman" w:hAnsi="Times New Roman"/>
                <w:b/>
                <w:bCs/>
                <w:iCs/>
                <w:lang w:eastAsia="zh-C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87EA2" w14:textId="0F195538" w:rsidR="00972FCB" w:rsidRPr="00396319" w:rsidRDefault="00972FCB" w:rsidP="00972F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Ребро</w:t>
            </w:r>
            <w:r w:rsidRPr="00396319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(</w:t>
            </w:r>
            <w:r w:rsidRPr="00396319">
              <w:rPr>
                <w:rFonts w:ascii="Times New Roman" w:hAnsi="Times New Roman"/>
                <w:b/>
                <w:bCs/>
              </w:rPr>
              <w:t>свинин</w:t>
            </w:r>
            <w:r>
              <w:rPr>
                <w:rFonts w:ascii="Times New Roman" w:hAnsi="Times New Roman"/>
                <w:b/>
                <w:bCs/>
              </w:rPr>
              <w:t>а)</w:t>
            </w:r>
            <w:r w:rsidRPr="00396319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І категорії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ED98A" w14:textId="786F83C5" w:rsidR="00972FCB" w:rsidRPr="00396319" w:rsidRDefault="00972FCB" w:rsidP="00972FCB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B82E1A">
              <w:rPr>
                <w:rFonts w:ascii="Times New Roman" w:hAnsi="Times New Roman"/>
                <w:lang w:eastAsia="zh-CN"/>
              </w:rPr>
              <w:t>кг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C6CAC" w14:textId="4424E912" w:rsidR="00972FCB" w:rsidRDefault="00B57F6B" w:rsidP="00972F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1C313" w14:textId="5CB36EF5" w:rsidR="00972FCB" w:rsidRPr="00396319" w:rsidRDefault="00972FCB" w:rsidP="00972F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>
              <w:rPr>
                <w:rFonts w:ascii="Times New Roman" w:hAnsi="Times New Roman"/>
                <w:b/>
                <w:lang w:eastAsia="zh-CN"/>
              </w:rPr>
              <w:t>Свіже ( не заморожене)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57967" w14:textId="56D89165" w:rsidR="00972FCB" w:rsidRPr="00396319" w:rsidRDefault="00972FCB" w:rsidP="00972F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5A0713">
              <w:rPr>
                <w:rFonts w:ascii="Times New Roman" w:hAnsi="Times New Roman"/>
                <w:lang w:eastAsia="zh-CN"/>
              </w:rPr>
              <w:t xml:space="preserve">Спеціалізованим транспортом постачальника </w:t>
            </w:r>
          </w:p>
        </w:tc>
      </w:tr>
      <w:tr w:rsidR="00972FCB" w:rsidRPr="00396319" w14:paraId="5378FB39" w14:textId="77777777" w:rsidTr="003365A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5FFD0" w14:textId="58B8E9AA" w:rsidR="00972FCB" w:rsidRPr="00396319" w:rsidRDefault="0058382B" w:rsidP="00972F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zh-CN"/>
              </w:rPr>
            </w:pPr>
            <w:r>
              <w:rPr>
                <w:rFonts w:ascii="Times New Roman" w:hAnsi="Times New Roman"/>
                <w:b/>
                <w:bCs/>
                <w:iCs/>
                <w:lang w:eastAsia="zh-CN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393A6" w14:textId="07FC5693" w:rsidR="00972FCB" w:rsidRPr="00396319" w:rsidRDefault="00972FCB" w:rsidP="00972F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Печінка</w:t>
            </w:r>
            <w:r w:rsidRPr="00396319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(</w:t>
            </w:r>
            <w:r w:rsidRPr="00396319">
              <w:rPr>
                <w:rFonts w:ascii="Times New Roman" w:hAnsi="Times New Roman"/>
                <w:b/>
                <w:bCs/>
              </w:rPr>
              <w:t>свинин</w:t>
            </w:r>
            <w:r>
              <w:rPr>
                <w:rFonts w:ascii="Times New Roman" w:hAnsi="Times New Roman"/>
                <w:b/>
                <w:bCs/>
              </w:rPr>
              <w:t>а)</w:t>
            </w:r>
            <w:r w:rsidRPr="00396319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І категорії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40CEA" w14:textId="6985A48D" w:rsidR="00972FCB" w:rsidRPr="00396319" w:rsidRDefault="00972FCB" w:rsidP="00972FCB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B82E1A">
              <w:rPr>
                <w:rFonts w:ascii="Times New Roman" w:hAnsi="Times New Roman"/>
                <w:lang w:eastAsia="zh-CN"/>
              </w:rPr>
              <w:t>кг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03D07" w14:textId="74054B86" w:rsidR="00972FCB" w:rsidRDefault="00B57F6B" w:rsidP="00972F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23571" w14:textId="0D945347" w:rsidR="00972FCB" w:rsidRPr="00396319" w:rsidRDefault="00972FCB" w:rsidP="00972F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>
              <w:rPr>
                <w:rFonts w:ascii="Times New Roman" w:hAnsi="Times New Roman"/>
                <w:b/>
                <w:lang w:eastAsia="zh-CN"/>
              </w:rPr>
              <w:t>Свіжа ( не заморожене)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932A7" w14:textId="5D6BBC58" w:rsidR="00972FCB" w:rsidRPr="00396319" w:rsidRDefault="00972FCB" w:rsidP="00972F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5A0713">
              <w:rPr>
                <w:rFonts w:ascii="Times New Roman" w:hAnsi="Times New Roman"/>
                <w:lang w:eastAsia="zh-CN"/>
              </w:rPr>
              <w:t xml:space="preserve">Спеціалізованим транспортом постачальника </w:t>
            </w:r>
          </w:p>
        </w:tc>
      </w:tr>
    </w:tbl>
    <w:p w14:paraId="3FB70068" w14:textId="77777777" w:rsidR="003B17B2" w:rsidRPr="001D5B73" w:rsidRDefault="003B17B2" w:rsidP="004445FD">
      <w:pPr>
        <w:keepNext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B17B2" w:rsidRPr="001D5B73" w:rsidSect="00C139B8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Uighur">
    <w:altName w:val="Times New Roman"/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7C133C"/>
    <w:multiLevelType w:val="hybridMultilevel"/>
    <w:tmpl w:val="11F6714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D6235E"/>
    <w:multiLevelType w:val="hybridMultilevel"/>
    <w:tmpl w:val="FD181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39B8"/>
    <w:rsid w:val="00004EC9"/>
    <w:rsid w:val="00054396"/>
    <w:rsid w:val="00072BED"/>
    <w:rsid w:val="000D4597"/>
    <w:rsid w:val="000E7BF3"/>
    <w:rsid w:val="00104712"/>
    <w:rsid w:val="00117FEA"/>
    <w:rsid w:val="0012798F"/>
    <w:rsid w:val="00163CCC"/>
    <w:rsid w:val="00166CDB"/>
    <w:rsid w:val="00170D7A"/>
    <w:rsid w:val="00191206"/>
    <w:rsid w:val="001A5670"/>
    <w:rsid w:val="001B4FB3"/>
    <w:rsid w:val="001B6770"/>
    <w:rsid w:val="001D5B73"/>
    <w:rsid w:val="001E3132"/>
    <w:rsid w:val="001F454C"/>
    <w:rsid w:val="0023678D"/>
    <w:rsid w:val="002F2715"/>
    <w:rsid w:val="003055D4"/>
    <w:rsid w:val="0032768B"/>
    <w:rsid w:val="00350931"/>
    <w:rsid w:val="00371F5A"/>
    <w:rsid w:val="00396319"/>
    <w:rsid w:val="003B17B2"/>
    <w:rsid w:val="0044257E"/>
    <w:rsid w:val="004445FD"/>
    <w:rsid w:val="00480A07"/>
    <w:rsid w:val="004A62DD"/>
    <w:rsid w:val="004C1E99"/>
    <w:rsid w:val="004E7D0B"/>
    <w:rsid w:val="004F7ED4"/>
    <w:rsid w:val="00503F8A"/>
    <w:rsid w:val="0051521E"/>
    <w:rsid w:val="00525247"/>
    <w:rsid w:val="005544F9"/>
    <w:rsid w:val="00567B61"/>
    <w:rsid w:val="0058382B"/>
    <w:rsid w:val="005C4651"/>
    <w:rsid w:val="005E6484"/>
    <w:rsid w:val="00605B6D"/>
    <w:rsid w:val="00656C41"/>
    <w:rsid w:val="0066120A"/>
    <w:rsid w:val="00726F64"/>
    <w:rsid w:val="00735A4B"/>
    <w:rsid w:val="00763536"/>
    <w:rsid w:val="00782CC5"/>
    <w:rsid w:val="00786DCC"/>
    <w:rsid w:val="007A34C9"/>
    <w:rsid w:val="007B6303"/>
    <w:rsid w:val="007C3299"/>
    <w:rsid w:val="008050FF"/>
    <w:rsid w:val="00821DAA"/>
    <w:rsid w:val="00841634"/>
    <w:rsid w:val="00842E67"/>
    <w:rsid w:val="00853389"/>
    <w:rsid w:val="008A081A"/>
    <w:rsid w:val="008A6672"/>
    <w:rsid w:val="008E3808"/>
    <w:rsid w:val="008E5BE8"/>
    <w:rsid w:val="00971075"/>
    <w:rsid w:val="00972FCB"/>
    <w:rsid w:val="009A1FD4"/>
    <w:rsid w:val="009C4CA6"/>
    <w:rsid w:val="00A4319F"/>
    <w:rsid w:val="00A61AFF"/>
    <w:rsid w:val="00A62F57"/>
    <w:rsid w:val="00AB3BE8"/>
    <w:rsid w:val="00AC12AB"/>
    <w:rsid w:val="00AD3719"/>
    <w:rsid w:val="00B14A9B"/>
    <w:rsid w:val="00B41A19"/>
    <w:rsid w:val="00B41A3F"/>
    <w:rsid w:val="00B43DFA"/>
    <w:rsid w:val="00B510DA"/>
    <w:rsid w:val="00B57F6B"/>
    <w:rsid w:val="00B9387F"/>
    <w:rsid w:val="00BE4504"/>
    <w:rsid w:val="00BF5AD2"/>
    <w:rsid w:val="00C10405"/>
    <w:rsid w:val="00C139B8"/>
    <w:rsid w:val="00C14669"/>
    <w:rsid w:val="00C24D5F"/>
    <w:rsid w:val="00C34F57"/>
    <w:rsid w:val="00CA5657"/>
    <w:rsid w:val="00CC2EC3"/>
    <w:rsid w:val="00CC5A20"/>
    <w:rsid w:val="00CF2480"/>
    <w:rsid w:val="00CF2BA2"/>
    <w:rsid w:val="00CF425C"/>
    <w:rsid w:val="00D2139F"/>
    <w:rsid w:val="00D36C41"/>
    <w:rsid w:val="00D53F11"/>
    <w:rsid w:val="00D87780"/>
    <w:rsid w:val="00DC3299"/>
    <w:rsid w:val="00DC4426"/>
    <w:rsid w:val="00DC53F1"/>
    <w:rsid w:val="00E11942"/>
    <w:rsid w:val="00E5325D"/>
    <w:rsid w:val="00E57BDB"/>
    <w:rsid w:val="00E64DC7"/>
    <w:rsid w:val="00E85E4D"/>
    <w:rsid w:val="00EC7E72"/>
    <w:rsid w:val="00EF177D"/>
    <w:rsid w:val="00EF3840"/>
    <w:rsid w:val="00F04C4A"/>
    <w:rsid w:val="00F547C2"/>
    <w:rsid w:val="00F642AF"/>
    <w:rsid w:val="00FC1BDD"/>
    <w:rsid w:val="00FE4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DADD4"/>
  <w15:docId w15:val="{CDD57B78-048F-4163-BF45-96BC7CB19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39B8"/>
    <w:pPr>
      <w:widowControl w:val="0"/>
      <w:suppressAutoHyphens/>
      <w:autoSpaceDE w:val="0"/>
      <w:spacing w:after="12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customStyle="1" w:styleId="a4">
    <w:name w:val="Основной текст Знак"/>
    <w:basedOn w:val="a0"/>
    <w:link w:val="a3"/>
    <w:rsid w:val="00C139B8"/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customStyle="1" w:styleId="rvts9">
    <w:name w:val="rvts9"/>
    <w:basedOn w:val="a0"/>
    <w:rsid w:val="00C139B8"/>
  </w:style>
  <w:style w:type="character" w:styleId="a5">
    <w:name w:val="Hyperlink"/>
    <w:basedOn w:val="a0"/>
    <w:uiPriority w:val="99"/>
    <w:semiHidden/>
    <w:unhideWhenUsed/>
    <w:rsid w:val="003B17B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86DCC"/>
    <w:pPr>
      <w:ind w:left="720"/>
      <w:contextualSpacing/>
    </w:pPr>
  </w:style>
  <w:style w:type="paragraph" w:customStyle="1" w:styleId="rvps2">
    <w:name w:val="rvps2"/>
    <w:basedOn w:val="a"/>
    <w:rsid w:val="00FC1BD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0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2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</cp:lastModifiedBy>
  <cp:revision>46</cp:revision>
  <dcterms:created xsi:type="dcterms:W3CDTF">2021-10-23T07:52:00Z</dcterms:created>
  <dcterms:modified xsi:type="dcterms:W3CDTF">2023-03-16T12:39:00Z</dcterms:modified>
</cp:coreProperties>
</file>