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F2" w:rsidRPr="0085249F" w:rsidRDefault="00A24FF2" w:rsidP="00A24FF2">
      <w:pPr>
        <w:pStyle w:val="a3"/>
        <w:jc w:val="right"/>
        <w:rPr>
          <w:b/>
          <w:spacing w:val="-2"/>
          <w:sz w:val="24"/>
          <w:szCs w:val="24"/>
        </w:rPr>
      </w:pPr>
      <w:r w:rsidRPr="0085249F">
        <w:rPr>
          <w:b/>
          <w:spacing w:val="-2"/>
          <w:sz w:val="24"/>
          <w:szCs w:val="24"/>
        </w:rPr>
        <w:t xml:space="preserve">ДОДАТОК 4 </w:t>
      </w:r>
    </w:p>
    <w:p w:rsidR="00A24FF2" w:rsidRPr="0085249F" w:rsidRDefault="00A24FF2" w:rsidP="00A24FF2">
      <w:pPr>
        <w:pStyle w:val="a3"/>
        <w:ind w:firstLine="567"/>
        <w:jc w:val="both"/>
        <w:rPr>
          <w:b/>
          <w:spacing w:val="-2"/>
          <w:sz w:val="24"/>
          <w:szCs w:val="24"/>
        </w:rPr>
      </w:pPr>
    </w:p>
    <w:p w:rsidR="0085249F" w:rsidRPr="0085249F" w:rsidRDefault="0085249F" w:rsidP="0085249F">
      <w:pPr>
        <w:jc w:val="center"/>
        <w:rPr>
          <w:rFonts w:ascii="Times New Roman" w:eastAsia="SimSun" w:hAnsi="Times New Roman" w:cs="Times New Roman"/>
          <w:b/>
          <w:kern w:val="2"/>
          <w:sz w:val="24"/>
          <w:szCs w:val="24"/>
        </w:rPr>
      </w:pPr>
      <w:r w:rsidRPr="0085249F">
        <w:rPr>
          <w:rFonts w:ascii="Times New Roman" w:hAnsi="Times New Roman" w:cs="Times New Roman"/>
          <w:b/>
          <w:sz w:val="24"/>
          <w:szCs w:val="24"/>
        </w:rPr>
        <w:t xml:space="preserve">ПРОЕКТ </w:t>
      </w:r>
      <w:r w:rsidRPr="0085249F">
        <w:rPr>
          <w:rFonts w:ascii="Times New Roman" w:eastAsia="SimSun" w:hAnsi="Times New Roman" w:cs="Times New Roman"/>
          <w:b/>
          <w:kern w:val="2"/>
          <w:sz w:val="24"/>
          <w:szCs w:val="24"/>
        </w:rPr>
        <w:t>ДОГОВОРУ</w:t>
      </w:r>
    </w:p>
    <w:p w:rsidR="0085249F" w:rsidRPr="0085249F" w:rsidRDefault="0085249F" w:rsidP="0085249F">
      <w:pPr>
        <w:jc w:val="center"/>
        <w:rPr>
          <w:rFonts w:ascii="Times New Roman" w:hAnsi="Times New Roman" w:cs="Times New Roman"/>
          <w:b/>
          <w:bCs/>
          <w:color w:val="292B2C"/>
          <w:sz w:val="24"/>
          <w:szCs w:val="24"/>
        </w:rPr>
      </w:pPr>
      <w:r w:rsidRPr="0085249F">
        <w:rPr>
          <w:rFonts w:ascii="Times New Roman" w:hAnsi="Times New Roman" w:cs="Times New Roman"/>
          <w:b/>
          <w:bCs/>
          <w:color w:val="292B2C"/>
          <w:sz w:val="24"/>
          <w:szCs w:val="24"/>
        </w:rPr>
        <w:t>про закупівлю товарів (робіт або послуг) за державні кошти</w:t>
      </w:r>
    </w:p>
    <w:p w:rsidR="0085249F" w:rsidRPr="0085249F" w:rsidRDefault="0085249F" w:rsidP="0085249F">
      <w:pPr>
        <w:rPr>
          <w:rFonts w:ascii="Times New Roman" w:hAnsi="Times New Roman" w:cs="Times New Roman"/>
          <w:b/>
          <w:bCs/>
          <w:color w:val="292B2C"/>
          <w:sz w:val="24"/>
          <w:szCs w:val="24"/>
        </w:rPr>
      </w:pPr>
    </w:p>
    <w:p w:rsidR="0085249F" w:rsidRPr="0085249F" w:rsidRDefault="0085249F" w:rsidP="0085249F">
      <w:pPr>
        <w:jc w:val="both"/>
        <w:rPr>
          <w:rFonts w:ascii="Times New Roman" w:hAnsi="Times New Roman" w:cs="Times New Roman"/>
          <w:sz w:val="24"/>
          <w:szCs w:val="24"/>
        </w:rPr>
      </w:pPr>
      <w:r w:rsidRPr="0085249F">
        <w:rPr>
          <w:rFonts w:ascii="Times New Roman" w:hAnsi="Times New Roman" w:cs="Times New Roman"/>
          <w:sz w:val="24"/>
          <w:szCs w:val="24"/>
        </w:rPr>
        <w:t>м. Хмельницький                                                                                       __ __________ 2023 року</w:t>
      </w:r>
    </w:p>
    <w:p w:rsidR="0085249F" w:rsidRPr="0085249F" w:rsidRDefault="0085249F" w:rsidP="0085249F">
      <w:pPr>
        <w:jc w:val="both"/>
        <w:rPr>
          <w:rFonts w:ascii="Times New Roman" w:hAnsi="Times New Roman" w:cs="Times New Roman"/>
          <w:sz w:val="24"/>
          <w:szCs w:val="24"/>
        </w:rPr>
      </w:pPr>
    </w:p>
    <w:p w:rsidR="0085249F" w:rsidRPr="0085249F" w:rsidRDefault="0085249F" w:rsidP="0085249F">
      <w:pPr>
        <w:ind w:firstLine="709"/>
        <w:jc w:val="both"/>
        <w:rPr>
          <w:rFonts w:ascii="Times New Roman" w:hAnsi="Times New Roman" w:cs="Times New Roman"/>
          <w:sz w:val="24"/>
          <w:szCs w:val="24"/>
        </w:rPr>
      </w:pPr>
      <w:r w:rsidRPr="0085249F">
        <w:rPr>
          <w:rFonts w:ascii="Times New Roman" w:hAnsi="Times New Roman" w:cs="Times New Roman"/>
          <w:b/>
          <w:sz w:val="24"/>
          <w:szCs w:val="24"/>
        </w:rPr>
        <w:t>Головне управління Держпродспоживслужби в Хмельницькій області</w:t>
      </w:r>
      <w:r w:rsidRPr="0085249F">
        <w:rPr>
          <w:rFonts w:ascii="Times New Roman" w:hAnsi="Times New Roman" w:cs="Times New Roman"/>
          <w:sz w:val="24"/>
          <w:szCs w:val="24"/>
        </w:rPr>
        <w:t xml:space="preserve">, в особі начальника </w:t>
      </w:r>
      <w:proofErr w:type="spellStart"/>
      <w:r w:rsidRPr="0085249F">
        <w:rPr>
          <w:rFonts w:ascii="Times New Roman" w:hAnsi="Times New Roman" w:cs="Times New Roman"/>
          <w:b/>
          <w:sz w:val="24"/>
          <w:szCs w:val="24"/>
        </w:rPr>
        <w:t>Савіцького</w:t>
      </w:r>
      <w:proofErr w:type="spellEnd"/>
      <w:r w:rsidRPr="0085249F">
        <w:rPr>
          <w:rFonts w:ascii="Times New Roman" w:hAnsi="Times New Roman" w:cs="Times New Roman"/>
          <w:b/>
          <w:sz w:val="24"/>
          <w:szCs w:val="24"/>
        </w:rPr>
        <w:t xml:space="preserve"> Сергія Олеговича</w:t>
      </w:r>
      <w:r w:rsidRPr="0085249F">
        <w:rPr>
          <w:rFonts w:ascii="Times New Roman" w:hAnsi="Times New Roman" w:cs="Times New Roman"/>
          <w:sz w:val="24"/>
          <w:szCs w:val="24"/>
        </w:rPr>
        <w:t xml:space="preserve">, який діє на підставі Положення про Головне управління Держпродспоживслужби в Хмельницькій області, затвердженого наказом Держпродспоживслужби від 24 лютого 2020 року № 166, надалі – </w:t>
      </w:r>
      <w:r w:rsidRPr="0085249F">
        <w:rPr>
          <w:rFonts w:ascii="Times New Roman" w:hAnsi="Times New Roman" w:cs="Times New Roman"/>
          <w:b/>
          <w:sz w:val="24"/>
          <w:szCs w:val="24"/>
        </w:rPr>
        <w:t>Замовник</w:t>
      </w:r>
      <w:r w:rsidRPr="0085249F">
        <w:rPr>
          <w:rFonts w:ascii="Times New Roman" w:hAnsi="Times New Roman" w:cs="Times New Roman"/>
          <w:sz w:val="24"/>
          <w:szCs w:val="24"/>
        </w:rPr>
        <w:t xml:space="preserve">, з однієї сторони та </w:t>
      </w:r>
      <w:r w:rsidRPr="0085249F">
        <w:rPr>
          <w:rFonts w:ascii="Times New Roman" w:hAnsi="Times New Roman" w:cs="Times New Roman"/>
          <w:b/>
          <w:sz w:val="24"/>
          <w:szCs w:val="24"/>
        </w:rPr>
        <w:t>____________________________________________________________</w:t>
      </w:r>
      <w:r w:rsidRPr="0085249F">
        <w:rPr>
          <w:rFonts w:ascii="Times New Roman" w:hAnsi="Times New Roman" w:cs="Times New Roman"/>
          <w:sz w:val="24"/>
          <w:szCs w:val="24"/>
        </w:rPr>
        <w:t xml:space="preserve">, іменоване надалі – </w:t>
      </w:r>
      <w:r w:rsidRPr="0085249F">
        <w:rPr>
          <w:rFonts w:ascii="Times New Roman" w:hAnsi="Times New Roman" w:cs="Times New Roman"/>
          <w:b/>
          <w:sz w:val="24"/>
          <w:szCs w:val="24"/>
        </w:rPr>
        <w:t>Виконавець</w:t>
      </w:r>
      <w:r w:rsidRPr="0085249F">
        <w:rPr>
          <w:rFonts w:ascii="Times New Roman" w:hAnsi="Times New Roman" w:cs="Times New Roman"/>
          <w:sz w:val="24"/>
          <w:szCs w:val="24"/>
        </w:rPr>
        <w:t>, в особі ______________________________________, який (а) діє на підставі _____________, з другої сторони, надалі разом іменовані – Сторони, а кожна окремо – Сторона, уклали цей Договір про наступне:</w:t>
      </w:r>
    </w:p>
    <w:p w:rsidR="0085249F" w:rsidRPr="0085249F" w:rsidRDefault="0085249F" w:rsidP="0085249F">
      <w:pPr>
        <w:ind w:firstLine="709"/>
        <w:jc w:val="both"/>
        <w:rPr>
          <w:rFonts w:ascii="Times New Roman" w:hAnsi="Times New Roman" w:cs="Times New Roman"/>
          <w:sz w:val="24"/>
          <w:szCs w:val="24"/>
        </w:rPr>
      </w:pPr>
    </w:p>
    <w:p w:rsidR="0085249F" w:rsidRPr="0085249F" w:rsidRDefault="0085249F" w:rsidP="0085249F">
      <w:pPr>
        <w:pStyle w:val="a5"/>
        <w:widowControl/>
        <w:suppressAutoHyphens w:val="0"/>
        <w:autoSpaceDE/>
        <w:autoSpaceDN w:val="0"/>
        <w:spacing w:line="240" w:lineRule="auto"/>
        <w:ind w:left="1069" w:firstLine="0"/>
        <w:jc w:val="center"/>
        <w:rPr>
          <w:b/>
          <w:sz w:val="24"/>
          <w:szCs w:val="24"/>
        </w:rPr>
      </w:pPr>
      <w:r w:rsidRPr="0085249F">
        <w:rPr>
          <w:b/>
          <w:sz w:val="24"/>
          <w:szCs w:val="24"/>
        </w:rPr>
        <w:t>І. Предмет договору</w:t>
      </w:r>
    </w:p>
    <w:p w:rsidR="0085249F" w:rsidRPr="0085249F" w:rsidRDefault="0085249F" w:rsidP="0085249F">
      <w:pPr>
        <w:pStyle w:val="a5"/>
        <w:widowControl/>
        <w:numPr>
          <w:ilvl w:val="1"/>
          <w:numId w:val="1"/>
        </w:numPr>
        <w:tabs>
          <w:tab w:val="left" w:pos="1134"/>
          <w:tab w:val="left" w:pos="1276"/>
        </w:tabs>
        <w:suppressAutoHyphens w:val="0"/>
        <w:autoSpaceDE/>
        <w:autoSpaceDN w:val="0"/>
        <w:spacing w:line="240" w:lineRule="auto"/>
        <w:ind w:left="0" w:firstLine="567"/>
        <w:jc w:val="both"/>
        <w:rPr>
          <w:b/>
          <w:sz w:val="24"/>
          <w:szCs w:val="24"/>
        </w:rPr>
      </w:pPr>
      <w:r w:rsidRPr="0085249F">
        <w:rPr>
          <w:sz w:val="24"/>
          <w:szCs w:val="24"/>
        </w:rPr>
        <w:t>Замовник доручає, а Виконавець</w:t>
      </w:r>
      <w:r w:rsidRPr="0085249F">
        <w:rPr>
          <w:b/>
          <w:sz w:val="24"/>
          <w:szCs w:val="24"/>
        </w:rPr>
        <w:t xml:space="preserve"> </w:t>
      </w:r>
      <w:r w:rsidRPr="0085249F">
        <w:rPr>
          <w:sz w:val="24"/>
          <w:szCs w:val="24"/>
        </w:rPr>
        <w:t xml:space="preserve">бере на себе зобов’язання надати роботи (послуги) </w:t>
      </w:r>
      <w:r w:rsidRPr="0085249F">
        <w:rPr>
          <w:b/>
          <w:sz w:val="24"/>
          <w:szCs w:val="24"/>
        </w:rPr>
        <w:t>Повна назва</w:t>
      </w:r>
      <w:r w:rsidRPr="0085249F">
        <w:rPr>
          <w:b/>
          <w:i/>
          <w:sz w:val="24"/>
          <w:szCs w:val="24"/>
        </w:rPr>
        <w:t xml:space="preserve"> </w:t>
      </w:r>
      <w:r w:rsidRPr="0085249F">
        <w:rPr>
          <w:b/>
          <w:bCs/>
          <w:sz w:val="24"/>
          <w:szCs w:val="24"/>
        </w:rPr>
        <w:t>Класифікація за ДК 021:2015</w:t>
      </w:r>
      <w:r w:rsidRPr="0085249F">
        <w:rPr>
          <w:b/>
          <w:i/>
          <w:sz w:val="24"/>
          <w:szCs w:val="24"/>
        </w:rPr>
        <w:t xml:space="preserve">, </w:t>
      </w:r>
      <w:r w:rsidRPr="0085249F">
        <w:rPr>
          <w:sz w:val="24"/>
          <w:szCs w:val="24"/>
        </w:rPr>
        <w:t xml:space="preserve">а Замовник зобов’язується прийняти й оплатити їх відповідно до умов цього Договору. </w:t>
      </w:r>
    </w:p>
    <w:p w:rsidR="0085249F" w:rsidRPr="0085249F" w:rsidRDefault="0085249F" w:rsidP="0085249F">
      <w:pPr>
        <w:pStyle w:val="a5"/>
        <w:widowControl/>
        <w:numPr>
          <w:ilvl w:val="1"/>
          <w:numId w:val="1"/>
        </w:numPr>
        <w:tabs>
          <w:tab w:val="left" w:pos="1134"/>
          <w:tab w:val="left" w:pos="1276"/>
        </w:tabs>
        <w:suppressAutoHyphens w:val="0"/>
        <w:autoSpaceDE/>
        <w:autoSpaceDN w:val="0"/>
        <w:spacing w:line="240" w:lineRule="auto"/>
        <w:ind w:left="0" w:firstLine="567"/>
        <w:jc w:val="both"/>
        <w:rPr>
          <w:b/>
          <w:sz w:val="24"/>
          <w:szCs w:val="24"/>
        </w:rPr>
      </w:pPr>
      <w:r w:rsidRPr="0085249F">
        <w:rPr>
          <w:sz w:val="24"/>
          <w:szCs w:val="24"/>
        </w:rPr>
        <w:t>Види робіт (послуг) та їх вартість зазначається у Додатку 1 (специфікації) до Договору, що є невід'ємною частиною цього Договору.</w:t>
      </w:r>
    </w:p>
    <w:p w:rsidR="0085249F" w:rsidRPr="0085249F" w:rsidRDefault="0085249F" w:rsidP="0085249F">
      <w:pPr>
        <w:ind w:firstLine="567"/>
        <w:jc w:val="center"/>
        <w:rPr>
          <w:rFonts w:ascii="Times New Roman" w:hAnsi="Times New Roman" w:cs="Times New Roman"/>
          <w:b/>
          <w:sz w:val="24"/>
          <w:szCs w:val="24"/>
        </w:rPr>
      </w:pPr>
    </w:p>
    <w:p w:rsidR="0085249F" w:rsidRPr="0085249F" w:rsidRDefault="0085249F" w:rsidP="0085249F">
      <w:pPr>
        <w:ind w:firstLine="567"/>
        <w:jc w:val="center"/>
        <w:rPr>
          <w:rFonts w:ascii="Times New Roman" w:hAnsi="Times New Roman" w:cs="Times New Roman"/>
          <w:b/>
          <w:sz w:val="24"/>
          <w:szCs w:val="24"/>
        </w:rPr>
      </w:pPr>
    </w:p>
    <w:p w:rsidR="0085249F" w:rsidRPr="0085249F" w:rsidRDefault="0085249F" w:rsidP="0085249F">
      <w:pPr>
        <w:jc w:val="center"/>
        <w:rPr>
          <w:rFonts w:ascii="Times New Roman" w:hAnsi="Times New Roman" w:cs="Times New Roman"/>
          <w:b/>
          <w:sz w:val="24"/>
          <w:szCs w:val="24"/>
        </w:rPr>
      </w:pPr>
      <w:r w:rsidRPr="0085249F">
        <w:rPr>
          <w:rFonts w:ascii="Times New Roman" w:hAnsi="Times New Roman" w:cs="Times New Roman"/>
          <w:b/>
          <w:sz w:val="24"/>
          <w:szCs w:val="24"/>
        </w:rPr>
        <w:t>ІІ. Загальна вартість Договору і порядок розрахунків</w:t>
      </w:r>
    </w:p>
    <w:p w:rsidR="0085249F" w:rsidRPr="0085249F" w:rsidRDefault="0085249F" w:rsidP="0085249F">
      <w:pPr>
        <w:tabs>
          <w:tab w:val="left" w:pos="993"/>
        </w:tabs>
        <w:ind w:firstLine="567"/>
        <w:jc w:val="both"/>
        <w:rPr>
          <w:rFonts w:ascii="Times New Roman" w:hAnsi="Times New Roman" w:cs="Times New Roman"/>
          <w:b/>
          <w:bCs/>
          <w:color w:val="000000"/>
          <w:sz w:val="24"/>
          <w:szCs w:val="24"/>
        </w:rPr>
      </w:pPr>
      <w:r w:rsidRPr="0085249F">
        <w:rPr>
          <w:rFonts w:ascii="Times New Roman" w:hAnsi="Times New Roman" w:cs="Times New Roman"/>
          <w:b/>
          <w:sz w:val="24"/>
          <w:szCs w:val="24"/>
        </w:rPr>
        <w:t xml:space="preserve">2.1. </w:t>
      </w:r>
      <w:r w:rsidRPr="0085249F">
        <w:rPr>
          <w:rFonts w:ascii="Times New Roman" w:hAnsi="Times New Roman" w:cs="Times New Roman"/>
          <w:sz w:val="24"/>
          <w:szCs w:val="24"/>
        </w:rPr>
        <w:t>Загальна вартість Договору становить __________ грн. (________ грн. ______ коп.), в тому числі ПДВ _________ грн</w:t>
      </w:r>
      <w:r w:rsidRPr="0085249F">
        <w:rPr>
          <w:rFonts w:ascii="Times New Roman" w:hAnsi="Times New Roman" w:cs="Times New Roman"/>
          <w:b/>
          <w:sz w:val="24"/>
          <w:szCs w:val="24"/>
        </w:rPr>
        <w:t>.</w:t>
      </w:r>
      <w:r w:rsidRPr="0085249F">
        <w:rPr>
          <w:rFonts w:ascii="Times New Roman" w:hAnsi="Times New Roman" w:cs="Times New Roman"/>
          <w:sz w:val="24"/>
          <w:szCs w:val="24"/>
        </w:rPr>
        <w:t xml:space="preserve"> (___________ грн. ______ коп.).</w:t>
      </w:r>
      <w:r w:rsidRPr="0085249F">
        <w:rPr>
          <w:rFonts w:ascii="Times New Roman" w:hAnsi="Times New Roman" w:cs="Times New Roman"/>
          <w:b/>
          <w:bCs/>
          <w:color w:val="000000"/>
          <w:sz w:val="24"/>
          <w:szCs w:val="24"/>
        </w:rPr>
        <w:t xml:space="preserve"> </w:t>
      </w:r>
    </w:p>
    <w:p w:rsidR="0085249F" w:rsidRPr="0085249F" w:rsidRDefault="0085249F" w:rsidP="0085249F">
      <w:pPr>
        <w:tabs>
          <w:tab w:val="left" w:pos="993"/>
        </w:tabs>
        <w:ind w:firstLine="567"/>
        <w:jc w:val="both"/>
        <w:rPr>
          <w:rFonts w:ascii="Times New Roman" w:hAnsi="Times New Roman" w:cs="Times New Roman"/>
          <w:sz w:val="24"/>
          <w:szCs w:val="24"/>
        </w:rPr>
      </w:pPr>
      <w:r w:rsidRPr="0085249F">
        <w:rPr>
          <w:rFonts w:ascii="Times New Roman" w:hAnsi="Times New Roman" w:cs="Times New Roman"/>
          <w:b/>
          <w:sz w:val="24"/>
          <w:szCs w:val="24"/>
        </w:rPr>
        <w:t xml:space="preserve">2.2. </w:t>
      </w:r>
      <w:r w:rsidRPr="0085249F">
        <w:rPr>
          <w:rFonts w:ascii="Times New Roman" w:hAnsi="Times New Roman" w:cs="Times New Roman"/>
          <w:sz w:val="24"/>
          <w:szCs w:val="24"/>
        </w:rPr>
        <w:t>За домовленістю сторін Замовник у ____ денний термін проводить оплату робіт (послуг) Виконавця шляхом перерахування коштів на банківський рахунок останнього на підставі рахунку, який подається Виконавцем після підписання акту виконаних робіт.</w:t>
      </w:r>
    </w:p>
    <w:p w:rsidR="0085249F" w:rsidRPr="0085249F" w:rsidRDefault="0085249F" w:rsidP="0085249F">
      <w:pPr>
        <w:tabs>
          <w:tab w:val="left" w:pos="993"/>
        </w:tabs>
        <w:ind w:firstLine="567"/>
        <w:jc w:val="both"/>
        <w:rPr>
          <w:rFonts w:ascii="Times New Roman" w:hAnsi="Times New Roman" w:cs="Times New Roman"/>
          <w:sz w:val="24"/>
          <w:szCs w:val="24"/>
        </w:rPr>
      </w:pPr>
      <w:r w:rsidRPr="0085249F">
        <w:rPr>
          <w:rFonts w:ascii="Times New Roman" w:hAnsi="Times New Roman" w:cs="Times New Roman"/>
          <w:b/>
          <w:sz w:val="24"/>
          <w:szCs w:val="24"/>
        </w:rPr>
        <w:t xml:space="preserve">2.3. </w:t>
      </w:r>
      <w:r w:rsidRPr="0085249F">
        <w:rPr>
          <w:rFonts w:ascii="Times New Roman" w:hAnsi="Times New Roman" w:cs="Times New Roman"/>
          <w:sz w:val="24"/>
          <w:szCs w:val="24"/>
        </w:rPr>
        <w:t>У разі затримки бюджетного фінансування розрахунок за надані роботи (послуги)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rsidR="0085249F" w:rsidRPr="0085249F" w:rsidRDefault="0085249F" w:rsidP="0085249F">
      <w:pPr>
        <w:ind w:firstLine="567"/>
        <w:jc w:val="both"/>
        <w:rPr>
          <w:rFonts w:ascii="Times New Roman" w:hAnsi="Times New Roman" w:cs="Times New Roman"/>
          <w:sz w:val="24"/>
          <w:szCs w:val="24"/>
        </w:rPr>
      </w:pPr>
      <w:r w:rsidRPr="0085249F">
        <w:rPr>
          <w:rFonts w:ascii="Times New Roman" w:hAnsi="Times New Roman" w:cs="Times New Roman"/>
          <w:b/>
          <w:sz w:val="24"/>
          <w:szCs w:val="24"/>
        </w:rPr>
        <w:t>2.4.</w:t>
      </w:r>
      <w:r w:rsidRPr="0085249F">
        <w:rPr>
          <w:rFonts w:ascii="Times New Roman" w:hAnsi="Times New Roman" w:cs="Times New Roman"/>
          <w:sz w:val="24"/>
          <w:szCs w:val="24"/>
        </w:rPr>
        <w:t xml:space="preserve"> Оплата проводиться на поточний рахунок Виконавця шляхом безготівкових розрахунків. Розрахунки проводяться шляхом оплати Замовником після пред’явлення Виконавцем видаткової накладної на оплату послуги.</w:t>
      </w:r>
    </w:p>
    <w:p w:rsidR="0085249F" w:rsidRPr="0085249F" w:rsidRDefault="0085249F" w:rsidP="0085249F">
      <w:pPr>
        <w:ind w:firstLine="567"/>
        <w:jc w:val="both"/>
        <w:rPr>
          <w:rFonts w:ascii="Times New Roman" w:hAnsi="Times New Roman" w:cs="Times New Roman"/>
          <w:sz w:val="24"/>
          <w:szCs w:val="24"/>
        </w:rPr>
      </w:pPr>
      <w:r w:rsidRPr="0085249F">
        <w:rPr>
          <w:rFonts w:ascii="Times New Roman" w:hAnsi="Times New Roman" w:cs="Times New Roman"/>
          <w:b/>
          <w:sz w:val="24"/>
          <w:szCs w:val="24"/>
        </w:rPr>
        <w:t>2.5.</w:t>
      </w:r>
      <w:r w:rsidRPr="0085249F">
        <w:rPr>
          <w:rFonts w:ascii="Times New Roman" w:hAnsi="Times New Roman" w:cs="Times New Roman"/>
          <w:sz w:val="24"/>
          <w:szCs w:val="24"/>
        </w:rPr>
        <w:t xml:space="preserve"> Всі розрахунки</w:t>
      </w:r>
      <w:r w:rsidRPr="0085249F">
        <w:rPr>
          <w:rFonts w:ascii="Times New Roman" w:hAnsi="Times New Roman" w:cs="Times New Roman"/>
          <w:b/>
          <w:sz w:val="24"/>
          <w:szCs w:val="24"/>
        </w:rPr>
        <w:t xml:space="preserve"> </w:t>
      </w:r>
      <w:r w:rsidRPr="0085249F">
        <w:rPr>
          <w:rFonts w:ascii="Times New Roman" w:hAnsi="Times New Roman" w:cs="Times New Roman"/>
          <w:sz w:val="24"/>
          <w:szCs w:val="24"/>
        </w:rPr>
        <w:t>по Договору здійснюється у гривнях.</w:t>
      </w:r>
    </w:p>
    <w:p w:rsidR="0085249F" w:rsidRPr="0085249F" w:rsidRDefault="0085249F" w:rsidP="0085249F">
      <w:pPr>
        <w:ind w:firstLine="567"/>
        <w:jc w:val="both"/>
        <w:rPr>
          <w:rFonts w:ascii="Times New Roman" w:hAnsi="Times New Roman" w:cs="Times New Roman"/>
          <w:sz w:val="24"/>
          <w:szCs w:val="24"/>
        </w:rPr>
      </w:pPr>
      <w:r w:rsidRPr="0085249F">
        <w:rPr>
          <w:rFonts w:ascii="Times New Roman" w:hAnsi="Times New Roman" w:cs="Times New Roman"/>
          <w:b/>
          <w:sz w:val="24"/>
          <w:szCs w:val="24"/>
        </w:rPr>
        <w:t>2.6.</w:t>
      </w:r>
      <w:r w:rsidRPr="0085249F">
        <w:rPr>
          <w:rFonts w:ascii="Times New Roman" w:hAnsi="Times New Roman" w:cs="Times New Roman"/>
          <w:sz w:val="24"/>
          <w:szCs w:val="24"/>
        </w:rPr>
        <w:t xml:space="preserve"> Замовник здійснює оплату на підставі первинних документів (Акт виконаних робіт (наданих послуг), рахунок, інше).</w:t>
      </w:r>
    </w:p>
    <w:p w:rsidR="0085249F" w:rsidRPr="0085249F" w:rsidRDefault="0085249F" w:rsidP="0085249F">
      <w:pPr>
        <w:ind w:firstLine="567"/>
        <w:jc w:val="both"/>
        <w:rPr>
          <w:rFonts w:ascii="Times New Roman" w:hAnsi="Times New Roman" w:cs="Times New Roman"/>
          <w:sz w:val="24"/>
          <w:szCs w:val="24"/>
        </w:rPr>
      </w:pPr>
      <w:r w:rsidRPr="0085249F">
        <w:rPr>
          <w:rFonts w:ascii="Times New Roman" w:hAnsi="Times New Roman" w:cs="Times New Roman"/>
          <w:b/>
          <w:sz w:val="24"/>
          <w:szCs w:val="24"/>
        </w:rPr>
        <w:t>2.7.</w:t>
      </w:r>
      <w:r w:rsidRPr="0085249F">
        <w:rPr>
          <w:rFonts w:ascii="Times New Roman" w:hAnsi="Times New Roman" w:cs="Times New Roman"/>
          <w:sz w:val="24"/>
          <w:szCs w:val="24"/>
        </w:rPr>
        <w:t xml:space="preserve"> Документи, що надаються </w:t>
      </w:r>
      <w:r w:rsidRPr="0085249F">
        <w:rPr>
          <w:rFonts w:ascii="Times New Roman" w:hAnsi="Times New Roman" w:cs="Times New Roman"/>
          <w:bCs/>
          <w:sz w:val="24"/>
          <w:szCs w:val="24"/>
        </w:rPr>
        <w:t>до оплати</w:t>
      </w:r>
      <w:r w:rsidRPr="0085249F">
        <w:rPr>
          <w:rFonts w:ascii="Times New Roman" w:hAnsi="Times New Roman" w:cs="Times New Roman"/>
          <w:b/>
          <w:sz w:val="24"/>
          <w:szCs w:val="24"/>
        </w:rPr>
        <w:t>,</w:t>
      </w:r>
      <w:r w:rsidRPr="0085249F">
        <w:rPr>
          <w:rFonts w:ascii="Times New Roman" w:hAnsi="Times New Roman" w:cs="Times New Roman"/>
          <w:sz w:val="24"/>
          <w:szCs w:val="24"/>
        </w:rPr>
        <w:t xml:space="preserve"> мають відповідати діючим нормативно - правовим актам.</w:t>
      </w:r>
    </w:p>
    <w:p w:rsidR="0085249F" w:rsidRPr="0085249F" w:rsidRDefault="0085249F" w:rsidP="0085249F">
      <w:pPr>
        <w:jc w:val="center"/>
        <w:rPr>
          <w:rFonts w:ascii="Times New Roman" w:hAnsi="Times New Roman" w:cs="Times New Roman"/>
          <w:b/>
          <w:sz w:val="24"/>
          <w:szCs w:val="24"/>
        </w:rPr>
      </w:pPr>
      <w:r w:rsidRPr="0085249F">
        <w:rPr>
          <w:rFonts w:ascii="Times New Roman" w:hAnsi="Times New Roman" w:cs="Times New Roman"/>
          <w:b/>
          <w:sz w:val="24"/>
          <w:szCs w:val="24"/>
        </w:rPr>
        <w:t>ІІІ. Права та обов'язки Сторін</w:t>
      </w:r>
    </w:p>
    <w:p w:rsidR="0085249F" w:rsidRPr="0085249F" w:rsidRDefault="0085249F" w:rsidP="0085249F">
      <w:pPr>
        <w:ind w:firstLine="567"/>
        <w:jc w:val="both"/>
        <w:rPr>
          <w:rFonts w:ascii="Times New Roman" w:hAnsi="Times New Roman" w:cs="Times New Roman"/>
          <w:sz w:val="24"/>
          <w:szCs w:val="24"/>
        </w:rPr>
      </w:pPr>
      <w:r w:rsidRPr="0085249F">
        <w:rPr>
          <w:rFonts w:ascii="Times New Roman" w:hAnsi="Times New Roman" w:cs="Times New Roman"/>
          <w:b/>
          <w:sz w:val="24"/>
          <w:szCs w:val="24"/>
        </w:rPr>
        <w:t xml:space="preserve">3.1. </w:t>
      </w:r>
      <w:r w:rsidRPr="0085249F">
        <w:rPr>
          <w:rFonts w:ascii="Times New Roman" w:hAnsi="Times New Roman" w:cs="Times New Roman"/>
          <w:sz w:val="24"/>
          <w:szCs w:val="24"/>
        </w:rPr>
        <w:t>Замовник зобов'язується:</w:t>
      </w:r>
    </w:p>
    <w:p w:rsidR="0085249F" w:rsidRPr="0085249F" w:rsidRDefault="0085249F" w:rsidP="0085249F">
      <w:pPr>
        <w:ind w:firstLine="567"/>
        <w:jc w:val="both"/>
        <w:rPr>
          <w:rFonts w:ascii="Times New Roman" w:hAnsi="Times New Roman" w:cs="Times New Roman"/>
          <w:sz w:val="24"/>
          <w:szCs w:val="24"/>
        </w:rPr>
      </w:pPr>
      <w:r w:rsidRPr="0085249F">
        <w:rPr>
          <w:rFonts w:ascii="Times New Roman" w:hAnsi="Times New Roman" w:cs="Times New Roman"/>
          <w:b/>
          <w:sz w:val="24"/>
          <w:szCs w:val="24"/>
        </w:rPr>
        <w:t>3.1.1.</w:t>
      </w:r>
      <w:r w:rsidRPr="0085249F">
        <w:rPr>
          <w:rFonts w:ascii="Times New Roman" w:hAnsi="Times New Roman" w:cs="Times New Roman"/>
          <w:sz w:val="24"/>
          <w:szCs w:val="24"/>
        </w:rPr>
        <w:t xml:space="preserve"> Надати Виконавцю в будь-який спосіб (усно чи письмово) заявку на надання послуг.</w:t>
      </w:r>
    </w:p>
    <w:p w:rsidR="0085249F" w:rsidRPr="0085249F" w:rsidRDefault="0085249F" w:rsidP="0085249F">
      <w:pPr>
        <w:ind w:firstLine="567"/>
        <w:jc w:val="both"/>
        <w:rPr>
          <w:rFonts w:ascii="Times New Roman" w:hAnsi="Times New Roman" w:cs="Times New Roman"/>
          <w:sz w:val="24"/>
          <w:szCs w:val="24"/>
        </w:rPr>
      </w:pPr>
      <w:r w:rsidRPr="0085249F">
        <w:rPr>
          <w:rFonts w:ascii="Times New Roman" w:hAnsi="Times New Roman" w:cs="Times New Roman"/>
          <w:b/>
          <w:sz w:val="24"/>
          <w:szCs w:val="24"/>
        </w:rPr>
        <w:t>3.1.2.</w:t>
      </w:r>
      <w:r w:rsidRPr="0085249F">
        <w:rPr>
          <w:rFonts w:ascii="Times New Roman" w:hAnsi="Times New Roman" w:cs="Times New Roman"/>
          <w:sz w:val="24"/>
          <w:szCs w:val="24"/>
        </w:rPr>
        <w:t xml:space="preserve"> Своєчасно провести оплату згідно з актом виконаних робіт (наданих послуг тощо) та у відповідності з рахунком Виконавця.</w:t>
      </w:r>
    </w:p>
    <w:p w:rsidR="0085249F" w:rsidRPr="0085249F" w:rsidRDefault="0085249F" w:rsidP="0085249F">
      <w:pPr>
        <w:ind w:firstLine="567"/>
        <w:jc w:val="both"/>
        <w:rPr>
          <w:rFonts w:ascii="Times New Roman" w:hAnsi="Times New Roman" w:cs="Times New Roman"/>
          <w:sz w:val="24"/>
          <w:szCs w:val="24"/>
        </w:rPr>
      </w:pPr>
      <w:r w:rsidRPr="0085249F">
        <w:rPr>
          <w:rFonts w:ascii="Times New Roman" w:hAnsi="Times New Roman" w:cs="Times New Roman"/>
          <w:b/>
          <w:sz w:val="24"/>
          <w:szCs w:val="24"/>
        </w:rPr>
        <w:t>3.2.</w:t>
      </w:r>
      <w:r w:rsidRPr="0085249F">
        <w:rPr>
          <w:rFonts w:ascii="Times New Roman" w:hAnsi="Times New Roman" w:cs="Times New Roman"/>
          <w:sz w:val="24"/>
          <w:szCs w:val="24"/>
        </w:rPr>
        <w:t xml:space="preserve"> Виконавець зобов'язується:</w:t>
      </w:r>
    </w:p>
    <w:p w:rsidR="0085249F" w:rsidRPr="0085249F" w:rsidRDefault="0085249F" w:rsidP="0085249F">
      <w:pPr>
        <w:ind w:firstLine="567"/>
        <w:jc w:val="both"/>
        <w:rPr>
          <w:rFonts w:ascii="Times New Roman" w:hAnsi="Times New Roman" w:cs="Times New Roman"/>
          <w:sz w:val="24"/>
          <w:szCs w:val="24"/>
        </w:rPr>
      </w:pPr>
      <w:r w:rsidRPr="0085249F">
        <w:rPr>
          <w:rFonts w:ascii="Times New Roman" w:hAnsi="Times New Roman" w:cs="Times New Roman"/>
          <w:b/>
          <w:sz w:val="24"/>
          <w:szCs w:val="24"/>
        </w:rPr>
        <w:t>3.2.1.</w:t>
      </w:r>
      <w:r w:rsidRPr="0085249F">
        <w:rPr>
          <w:rFonts w:ascii="Times New Roman" w:hAnsi="Times New Roman" w:cs="Times New Roman"/>
          <w:sz w:val="24"/>
          <w:szCs w:val="24"/>
        </w:rPr>
        <w:t xml:space="preserve"> Прийняти заявку та розпочати роботи протягом ____ днів з моменту отримання заявки.</w:t>
      </w:r>
    </w:p>
    <w:p w:rsidR="0085249F" w:rsidRPr="0085249F" w:rsidRDefault="0085249F" w:rsidP="0085249F">
      <w:pPr>
        <w:ind w:firstLine="567"/>
        <w:jc w:val="both"/>
        <w:rPr>
          <w:rFonts w:ascii="Times New Roman" w:hAnsi="Times New Roman" w:cs="Times New Roman"/>
          <w:sz w:val="24"/>
          <w:szCs w:val="24"/>
        </w:rPr>
      </w:pPr>
      <w:r w:rsidRPr="0085249F">
        <w:rPr>
          <w:rFonts w:ascii="Times New Roman" w:hAnsi="Times New Roman" w:cs="Times New Roman"/>
          <w:b/>
          <w:sz w:val="24"/>
          <w:szCs w:val="24"/>
        </w:rPr>
        <w:t>3.2.2.</w:t>
      </w:r>
      <w:r w:rsidRPr="0085249F">
        <w:rPr>
          <w:rFonts w:ascii="Times New Roman" w:hAnsi="Times New Roman" w:cs="Times New Roman"/>
          <w:sz w:val="24"/>
          <w:szCs w:val="24"/>
        </w:rPr>
        <w:t xml:space="preserve"> Надати послуги Замовнику, у термін, що не перевищує ___днів з дня отримання заявки.</w:t>
      </w:r>
    </w:p>
    <w:p w:rsidR="0085249F" w:rsidRPr="0085249F" w:rsidRDefault="0085249F" w:rsidP="0085249F">
      <w:pPr>
        <w:ind w:firstLine="567"/>
        <w:jc w:val="both"/>
        <w:rPr>
          <w:rFonts w:ascii="Times New Roman" w:hAnsi="Times New Roman" w:cs="Times New Roman"/>
          <w:sz w:val="24"/>
          <w:szCs w:val="24"/>
        </w:rPr>
      </w:pPr>
      <w:r w:rsidRPr="0085249F">
        <w:rPr>
          <w:rFonts w:ascii="Times New Roman" w:hAnsi="Times New Roman" w:cs="Times New Roman"/>
          <w:b/>
          <w:sz w:val="24"/>
          <w:szCs w:val="24"/>
        </w:rPr>
        <w:t>3.2.3.</w:t>
      </w:r>
      <w:r w:rsidRPr="0085249F">
        <w:rPr>
          <w:rFonts w:ascii="Times New Roman" w:hAnsi="Times New Roman" w:cs="Times New Roman"/>
          <w:sz w:val="24"/>
          <w:szCs w:val="24"/>
        </w:rPr>
        <w:t xml:space="preserve"> Повідомити Замовника протягом одного дня про закінчення робіт.</w:t>
      </w:r>
    </w:p>
    <w:p w:rsidR="0085249F" w:rsidRPr="0085249F" w:rsidRDefault="0085249F" w:rsidP="0085249F">
      <w:pPr>
        <w:ind w:firstLine="567"/>
        <w:jc w:val="both"/>
        <w:rPr>
          <w:rFonts w:ascii="Times New Roman" w:hAnsi="Times New Roman" w:cs="Times New Roman"/>
          <w:sz w:val="24"/>
          <w:szCs w:val="24"/>
        </w:rPr>
      </w:pPr>
      <w:r w:rsidRPr="0085249F">
        <w:rPr>
          <w:rFonts w:ascii="Times New Roman" w:hAnsi="Times New Roman" w:cs="Times New Roman"/>
          <w:b/>
          <w:sz w:val="24"/>
          <w:szCs w:val="24"/>
        </w:rPr>
        <w:lastRenderedPageBreak/>
        <w:t>3.2.4.</w:t>
      </w:r>
      <w:r w:rsidRPr="0085249F">
        <w:rPr>
          <w:rFonts w:ascii="Times New Roman" w:hAnsi="Times New Roman" w:cs="Times New Roman"/>
          <w:sz w:val="24"/>
          <w:szCs w:val="24"/>
        </w:rPr>
        <w:t xml:space="preserve"> Надати Замовнику Акт виконаних робіт (наданих послуг).</w:t>
      </w:r>
    </w:p>
    <w:p w:rsidR="0085249F" w:rsidRPr="0085249F" w:rsidRDefault="0085249F" w:rsidP="0085249F">
      <w:pPr>
        <w:ind w:firstLine="567"/>
        <w:jc w:val="both"/>
        <w:rPr>
          <w:rFonts w:ascii="Times New Roman" w:hAnsi="Times New Roman" w:cs="Times New Roman"/>
          <w:sz w:val="24"/>
          <w:szCs w:val="24"/>
        </w:rPr>
      </w:pPr>
      <w:r w:rsidRPr="0085249F">
        <w:rPr>
          <w:rFonts w:ascii="Times New Roman" w:hAnsi="Times New Roman" w:cs="Times New Roman"/>
          <w:b/>
          <w:sz w:val="24"/>
          <w:szCs w:val="24"/>
        </w:rPr>
        <w:t>3.2.5.</w:t>
      </w:r>
      <w:r w:rsidRPr="0085249F">
        <w:rPr>
          <w:rFonts w:ascii="Times New Roman" w:hAnsi="Times New Roman" w:cs="Times New Roman"/>
          <w:sz w:val="24"/>
          <w:szCs w:val="24"/>
        </w:rPr>
        <w:t xml:space="preserve"> Надати гарантійне обслуговування протягом 30 днів з моменту надання робіт (послуг).</w:t>
      </w:r>
    </w:p>
    <w:p w:rsidR="0085249F" w:rsidRPr="0085249F" w:rsidRDefault="0085249F" w:rsidP="0085249F">
      <w:pPr>
        <w:ind w:firstLine="567"/>
        <w:jc w:val="both"/>
        <w:rPr>
          <w:rFonts w:ascii="Times New Roman" w:hAnsi="Times New Roman" w:cs="Times New Roman"/>
          <w:sz w:val="24"/>
          <w:szCs w:val="24"/>
        </w:rPr>
      </w:pPr>
      <w:r w:rsidRPr="0085249F">
        <w:rPr>
          <w:rFonts w:ascii="Times New Roman" w:hAnsi="Times New Roman" w:cs="Times New Roman"/>
          <w:b/>
          <w:sz w:val="24"/>
          <w:szCs w:val="24"/>
        </w:rPr>
        <w:t>3.3.</w:t>
      </w:r>
      <w:r w:rsidRPr="0085249F">
        <w:rPr>
          <w:rFonts w:ascii="Times New Roman" w:hAnsi="Times New Roman" w:cs="Times New Roman"/>
          <w:sz w:val="24"/>
          <w:szCs w:val="24"/>
        </w:rPr>
        <w:t xml:space="preserve"> Замовник має право:</w:t>
      </w:r>
    </w:p>
    <w:p w:rsidR="0085249F" w:rsidRPr="0085249F" w:rsidRDefault="0085249F" w:rsidP="0085249F">
      <w:pPr>
        <w:ind w:firstLine="567"/>
        <w:jc w:val="both"/>
        <w:rPr>
          <w:rFonts w:ascii="Times New Roman" w:hAnsi="Times New Roman" w:cs="Times New Roman"/>
          <w:sz w:val="24"/>
          <w:szCs w:val="24"/>
        </w:rPr>
      </w:pPr>
      <w:r w:rsidRPr="0085249F">
        <w:rPr>
          <w:rFonts w:ascii="Times New Roman" w:hAnsi="Times New Roman" w:cs="Times New Roman"/>
          <w:b/>
          <w:sz w:val="24"/>
          <w:szCs w:val="24"/>
        </w:rPr>
        <w:t>3.3.1.</w:t>
      </w:r>
      <w:r w:rsidRPr="0085249F">
        <w:rPr>
          <w:rFonts w:ascii="Times New Roman" w:hAnsi="Times New Roman" w:cs="Times New Roman"/>
          <w:sz w:val="24"/>
          <w:szCs w:val="24"/>
        </w:rPr>
        <w:t xml:space="preserve"> У будь-який робочий час перевірити хід виконання і якість робіт (послуг), що надаються.</w:t>
      </w:r>
    </w:p>
    <w:p w:rsidR="0085249F" w:rsidRPr="0085249F" w:rsidRDefault="0085249F" w:rsidP="0085249F">
      <w:pPr>
        <w:ind w:firstLine="567"/>
        <w:jc w:val="both"/>
        <w:rPr>
          <w:rFonts w:ascii="Times New Roman" w:hAnsi="Times New Roman" w:cs="Times New Roman"/>
          <w:sz w:val="24"/>
          <w:szCs w:val="24"/>
        </w:rPr>
      </w:pPr>
      <w:r w:rsidRPr="0085249F">
        <w:rPr>
          <w:rFonts w:ascii="Times New Roman" w:hAnsi="Times New Roman" w:cs="Times New Roman"/>
          <w:b/>
          <w:sz w:val="24"/>
          <w:szCs w:val="24"/>
        </w:rPr>
        <w:t>3.3.2.</w:t>
      </w:r>
      <w:r w:rsidRPr="0085249F">
        <w:rPr>
          <w:rFonts w:ascii="Times New Roman" w:hAnsi="Times New Roman" w:cs="Times New Roman"/>
          <w:sz w:val="24"/>
          <w:szCs w:val="24"/>
        </w:rPr>
        <w:t xml:space="preserve"> Одержувати інформацію про роботи (послуги), що надаються та  їх вартість.</w:t>
      </w:r>
    </w:p>
    <w:p w:rsidR="0085249F" w:rsidRPr="0085249F" w:rsidRDefault="0085249F" w:rsidP="0085249F">
      <w:pPr>
        <w:ind w:firstLine="567"/>
        <w:jc w:val="both"/>
        <w:rPr>
          <w:rFonts w:ascii="Times New Roman" w:hAnsi="Times New Roman" w:cs="Times New Roman"/>
          <w:sz w:val="24"/>
          <w:szCs w:val="24"/>
        </w:rPr>
      </w:pPr>
      <w:r w:rsidRPr="0085249F">
        <w:rPr>
          <w:rFonts w:ascii="Times New Roman" w:hAnsi="Times New Roman" w:cs="Times New Roman"/>
          <w:b/>
          <w:sz w:val="24"/>
          <w:szCs w:val="24"/>
        </w:rPr>
        <w:t>3.3.3.</w:t>
      </w:r>
      <w:r w:rsidRPr="0085249F">
        <w:rPr>
          <w:rFonts w:ascii="Times New Roman" w:hAnsi="Times New Roman" w:cs="Times New Roman"/>
          <w:sz w:val="24"/>
          <w:szCs w:val="24"/>
        </w:rPr>
        <w:t xml:space="preserve"> Отримати якісно та у погоджені Сторонами строки роботи (послуги), що є предметом Договору.</w:t>
      </w:r>
    </w:p>
    <w:p w:rsidR="0085249F" w:rsidRPr="0085249F" w:rsidRDefault="0085249F" w:rsidP="0085249F">
      <w:pPr>
        <w:ind w:firstLine="567"/>
        <w:jc w:val="both"/>
        <w:rPr>
          <w:rFonts w:ascii="Times New Roman" w:hAnsi="Times New Roman" w:cs="Times New Roman"/>
          <w:sz w:val="24"/>
          <w:szCs w:val="24"/>
        </w:rPr>
      </w:pPr>
      <w:r w:rsidRPr="0085249F">
        <w:rPr>
          <w:rFonts w:ascii="Times New Roman" w:hAnsi="Times New Roman" w:cs="Times New Roman"/>
          <w:b/>
          <w:sz w:val="24"/>
          <w:szCs w:val="24"/>
        </w:rPr>
        <w:t xml:space="preserve">3.3.4. </w:t>
      </w:r>
      <w:r w:rsidRPr="0085249F">
        <w:rPr>
          <w:rFonts w:ascii="Times New Roman" w:hAnsi="Times New Roman" w:cs="Times New Roman"/>
          <w:sz w:val="24"/>
          <w:szCs w:val="24"/>
        </w:rPr>
        <w:t>Відмовитися від Договору і вимагати повернення сплаченої за надані послуги грошової суми, у разі істотного порушення щодо якості (виявлення недоліків, які не можна усунути, усунення яких пов'язане з непропорційними витратами часу).</w:t>
      </w:r>
    </w:p>
    <w:p w:rsidR="0085249F" w:rsidRPr="0085249F" w:rsidRDefault="0085249F" w:rsidP="0085249F">
      <w:pPr>
        <w:ind w:firstLine="567"/>
        <w:jc w:val="both"/>
        <w:rPr>
          <w:rFonts w:ascii="Times New Roman" w:hAnsi="Times New Roman" w:cs="Times New Roman"/>
          <w:sz w:val="24"/>
          <w:szCs w:val="24"/>
        </w:rPr>
      </w:pPr>
      <w:r w:rsidRPr="0085249F">
        <w:rPr>
          <w:rFonts w:ascii="Times New Roman" w:hAnsi="Times New Roman" w:cs="Times New Roman"/>
          <w:b/>
          <w:sz w:val="24"/>
          <w:szCs w:val="24"/>
        </w:rPr>
        <w:t>3.3.5.</w:t>
      </w:r>
      <w:r w:rsidRPr="0085249F">
        <w:rPr>
          <w:rFonts w:ascii="Times New Roman" w:hAnsi="Times New Roman" w:cs="Times New Roman"/>
          <w:sz w:val="24"/>
          <w:szCs w:val="24"/>
        </w:rPr>
        <w:t xml:space="preserve"> У будь-який час до закінчення надання робіт (послуг) відмовитися від  цього Договору, виплативши Виконавцю плату за вже наданні роботи (послуги). </w:t>
      </w:r>
    </w:p>
    <w:p w:rsidR="0085249F" w:rsidRPr="0085249F" w:rsidRDefault="0085249F" w:rsidP="0085249F">
      <w:pPr>
        <w:rPr>
          <w:rFonts w:ascii="Times New Roman" w:hAnsi="Times New Roman" w:cs="Times New Roman"/>
          <w:b/>
          <w:sz w:val="24"/>
          <w:szCs w:val="24"/>
        </w:rPr>
      </w:pPr>
    </w:p>
    <w:p w:rsidR="0085249F" w:rsidRPr="0085249F" w:rsidRDefault="0085249F" w:rsidP="0085249F">
      <w:pPr>
        <w:jc w:val="center"/>
        <w:rPr>
          <w:rFonts w:ascii="Times New Roman" w:hAnsi="Times New Roman" w:cs="Times New Roman"/>
          <w:b/>
          <w:sz w:val="24"/>
          <w:szCs w:val="24"/>
        </w:rPr>
      </w:pPr>
      <w:r w:rsidRPr="0085249F">
        <w:rPr>
          <w:rFonts w:ascii="Times New Roman" w:hAnsi="Times New Roman" w:cs="Times New Roman"/>
          <w:b/>
          <w:sz w:val="24"/>
          <w:szCs w:val="24"/>
          <w:lang w:val="en-US"/>
        </w:rPr>
        <w:t>IV</w:t>
      </w:r>
      <w:r w:rsidRPr="0085249F">
        <w:rPr>
          <w:rFonts w:ascii="Times New Roman" w:hAnsi="Times New Roman" w:cs="Times New Roman"/>
          <w:b/>
          <w:sz w:val="24"/>
          <w:szCs w:val="24"/>
          <w:lang w:val="ru-RU"/>
        </w:rPr>
        <w:t xml:space="preserve">. </w:t>
      </w:r>
      <w:r w:rsidRPr="0085249F">
        <w:rPr>
          <w:rFonts w:ascii="Times New Roman" w:hAnsi="Times New Roman" w:cs="Times New Roman"/>
          <w:b/>
          <w:sz w:val="24"/>
          <w:szCs w:val="24"/>
        </w:rPr>
        <w:t>Приймання послуг</w:t>
      </w:r>
    </w:p>
    <w:p w:rsidR="0085249F" w:rsidRPr="0085249F" w:rsidRDefault="0085249F" w:rsidP="0085249F">
      <w:pPr>
        <w:ind w:firstLine="567"/>
        <w:jc w:val="both"/>
        <w:rPr>
          <w:rFonts w:ascii="Times New Roman" w:hAnsi="Times New Roman" w:cs="Times New Roman"/>
          <w:sz w:val="24"/>
          <w:szCs w:val="24"/>
        </w:rPr>
      </w:pPr>
      <w:r w:rsidRPr="0085249F">
        <w:rPr>
          <w:rFonts w:ascii="Times New Roman" w:hAnsi="Times New Roman" w:cs="Times New Roman"/>
          <w:b/>
          <w:sz w:val="24"/>
          <w:szCs w:val="24"/>
        </w:rPr>
        <w:t>4.1.</w:t>
      </w:r>
      <w:r w:rsidRPr="0085249F">
        <w:rPr>
          <w:rFonts w:ascii="Times New Roman" w:hAnsi="Times New Roman" w:cs="Times New Roman"/>
          <w:sz w:val="24"/>
          <w:szCs w:val="24"/>
        </w:rPr>
        <w:t xml:space="preserve"> Замовник зобов'язується перевірити якість наданих Виконавцем робіт (послуг) в момент їх прийняття, про що складається Акт виконаних робіт (наданих послуг).</w:t>
      </w:r>
    </w:p>
    <w:p w:rsidR="0085249F" w:rsidRPr="0085249F" w:rsidRDefault="0085249F" w:rsidP="0085249F">
      <w:pPr>
        <w:ind w:firstLine="567"/>
        <w:jc w:val="both"/>
        <w:rPr>
          <w:rFonts w:ascii="Times New Roman" w:hAnsi="Times New Roman" w:cs="Times New Roman"/>
          <w:sz w:val="24"/>
          <w:szCs w:val="24"/>
        </w:rPr>
      </w:pPr>
      <w:r w:rsidRPr="0085249F">
        <w:rPr>
          <w:rFonts w:ascii="Times New Roman" w:hAnsi="Times New Roman" w:cs="Times New Roman"/>
          <w:b/>
          <w:sz w:val="24"/>
          <w:szCs w:val="24"/>
        </w:rPr>
        <w:t>4.2.</w:t>
      </w:r>
      <w:r w:rsidRPr="0085249F">
        <w:rPr>
          <w:rFonts w:ascii="Times New Roman" w:hAnsi="Times New Roman" w:cs="Times New Roman"/>
          <w:sz w:val="24"/>
          <w:szCs w:val="24"/>
        </w:rPr>
        <w:t xml:space="preserve"> У випадку виявлення Замовником недоліків у наданих Виконавцем роботах (послугах), що виникли не з вини Замовника, Сторонами складається Акт із зазначенням виявлених недоліків і строк їх усунення, при цьому вищевказані недоліки усуваються Виконавцем за свій рахунок. </w:t>
      </w:r>
    </w:p>
    <w:p w:rsidR="0085249F" w:rsidRPr="0085249F" w:rsidRDefault="0085249F" w:rsidP="0085249F">
      <w:pPr>
        <w:ind w:firstLine="567"/>
        <w:jc w:val="both"/>
        <w:rPr>
          <w:rFonts w:ascii="Times New Roman" w:hAnsi="Times New Roman" w:cs="Times New Roman"/>
          <w:sz w:val="24"/>
          <w:szCs w:val="24"/>
        </w:rPr>
      </w:pPr>
      <w:r w:rsidRPr="0085249F">
        <w:rPr>
          <w:rFonts w:ascii="Times New Roman" w:hAnsi="Times New Roman" w:cs="Times New Roman"/>
          <w:b/>
          <w:sz w:val="24"/>
          <w:szCs w:val="24"/>
        </w:rPr>
        <w:t>4.3.</w:t>
      </w:r>
      <w:r w:rsidRPr="0085249F">
        <w:rPr>
          <w:rFonts w:ascii="Times New Roman" w:hAnsi="Times New Roman" w:cs="Times New Roman"/>
          <w:sz w:val="24"/>
          <w:szCs w:val="24"/>
        </w:rPr>
        <w:t xml:space="preserve"> Про недоліки наданих робіт (послуг), що не могли бути виявлені при звичайному прийнятті робіт (послуг), і які виявляються лише в процесі використання майна (приховані недоліки), Замовник зобов'язується повідомити Виконавцю негайно після їх виявлення.</w:t>
      </w:r>
    </w:p>
    <w:p w:rsidR="0085249F" w:rsidRPr="0085249F" w:rsidRDefault="0085249F" w:rsidP="0085249F">
      <w:pPr>
        <w:ind w:firstLine="567"/>
        <w:rPr>
          <w:rFonts w:ascii="Times New Roman" w:hAnsi="Times New Roman" w:cs="Times New Roman"/>
          <w:b/>
          <w:sz w:val="24"/>
          <w:szCs w:val="24"/>
          <w:shd w:val="clear" w:color="auto" w:fill="FFFFFF"/>
        </w:rPr>
      </w:pPr>
    </w:p>
    <w:p w:rsidR="0085249F" w:rsidRPr="0085249F" w:rsidRDefault="0085249F" w:rsidP="0085249F">
      <w:pPr>
        <w:numPr>
          <w:ilvl w:val="0"/>
          <w:numId w:val="12"/>
        </w:numPr>
        <w:suppressAutoHyphens/>
        <w:ind w:left="0" w:firstLine="0"/>
        <w:jc w:val="center"/>
        <w:rPr>
          <w:rFonts w:ascii="Times New Roman" w:hAnsi="Times New Roman" w:cs="Times New Roman"/>
          <w:b/>
          <w:sz w:val="24"/>
          <w:szCs w:val="24"/>
          <w:shd w:val="clear" w:color="auto" w:fill="FFFFFF"/>
        </w:rPr>
      </w:pPr>
      <w:r w:rsidRPr="0085249F">
        <w:rPr>
          <w:rFonts w:ascii="Times New Roman" w:hAnsi="Times New Roman" w:cs="Times New Roman"/>
          <w:b/>
          <w:sz w:val="24"/>
          <w:szCs w:val="24"/>
          <w:shd w:val="clear" w:color="auto" w:fill="FFFFFF"/>
        </w:rPr>
        <w:t>Відповідальність Сторін</w:t>
      </w:r>
    </w:p>
    <w:p w:rsidR="0085249F" w:rsidRPr="0085249F" w:rsidRDefault="0085249F" w:rsidP="0085249F">
      <w:pPr>
        <w:pStyle w:val="a5"/>
        <w:widowControl/>
        <w:numPr>
          <w:ilvl w:val="1"/>
          <w:numId w:val="13"/>
        </w:numPr>
        <w:tabs>
          <w:tab w:val="left" w:pos="0"/>
          <w:tab w:val="left" w:pos="993"/>
        </w:tabs>
        <w:suppressAutoHyphens w:val="0"/>
        <w:autoSpaceDE/>
        <w:spacing w:line="240" w:lineRule="auto"/>
        <w:ind w:left="0" w:firstLine="567"/>
        <w:jc w:val="both"/>
        <w:rPr>
          <w:sz w:val="24"/>
          <w:szCs w:val="24"/>
        </w:rPr>
      </w:pPr>
      <w:r w:rsidRPr="0085249F">
        <w:rPr>
          <w:sz w:val="24"/>
          <w:szCs w:val="24"/>
        </w:rPr>
        <w:t xml:space="preserve"> У випадку порушення зобов’язання, що виникає за цим договором, винна сторона несе відповідальність передбачену цим договором та іншими нормативно-правовими актами.</w:t>
      </w:r>
    </w:p>
    <w:p w:rsidR="0085249F" w:rsidRPr="0085249F" w:rsidRDefault="0085249F" w:rsidP="0085249F">
      <w:pPr>
        <w:pStyle w:val="a5"/>
        <w:widowControl/>
        <w:numPr>
          <w:ilvl w:val="1"/>
          <w:numId w:val="13"/>
        </w:numPr>
        <w:tabs>
          <w:tab w:val="left" w:pos="851"/>
          <w:tab w:val="left" w:pos="993"/>
        </w:tabs>
        <w:suppressAutoHyphens w:val="0"/>
        <w:autoSpaceDE/>
        <w:spacing w:line="240" w:lineRule="auto"/>
        <w:ind w:left="0" w:firstLine="567"/>
        <w:jc w:val="both"/>
        <w:rPr>
          <w:sz w:val="24"/>
          <w:szCs w:val="24"/>
        </w:rPr>
      </w:pPr>
      <w:r w:rsidRPr="0085249F">
        <w:rPr>
          <w:sz w:val="24"/>
          <w:szCs w:val="24"/>
        </w:rPr>
        <w:t xml:space="preserve"> Порушенням договору є його невиконання, або неналежне виконання, тобто виконання з порушенням умов, визначених змістом цього договору.</w:t>
      </w:r>
    </w:p>
    <w:p w:rsidR="0085249F" w:rsidRPr="0085249F" w:rsidRDefault="0085249F" w:rsidP="0085249F">
      <w:pPr>
        <w:pStyle w:val="a5"/>
        <w:widowControl/>
        <w:tabs>
          <w:tab w:val="left" w:pos="851"/>
          <w:tab w:val="left" w:pos="993"/>
        </w:tabs>
        <w:suppressAutoHyphens w:val="0"/>
        <w:autoSpaceDE/>
        <w:spacing w:line="240" w:lineRule="auto"/>
        <w:ind w:left="567" w:firstLine="0"/>
        <w:jc w:val="both"/>
        <w:rPr>
          <w:sz w:val="24"/>
          <w:szCs w:val="24"/>
        </w:rPr>
      </w:pPr>
    </w:p>
    <w:p w:rsidR="0085249F" w:rsidRPr="0085249F" w:rsidRDefault="0085249F" w:rsidP="0085249F">
      <w:pPr>
        <w:ind w:firstLine="567"/>
        <w:jc w:val="center"/>
        <w:rPr>
          <w:rFonts w:ascii="Times New Roman" w:hAnsi="Times New Roman" w:cs="Times New Roman"/>
          <w:b/>
          <w:sz w:val="24"/>
          <w:szCs w:val="24"/>
        </w:rPr>
      </w:pPr>
    </w:p>
    <w:p w:rsidR="0085249F" w:rsidRPr="0085249F" w:rsidRDefault="0085249F" w:rsidP="0085249F">
      <w:pPr>
        <w:numPr>
          <w:ilvl w:val="0"/>
          <w:numId w:val="12"/>
        </w:numPr>
        <w:suppressAutoHyphens/>
        <w:ind w:left="0" w:firstLine="0"/>
        <w:jc w:val="center"/>
        <w:rPr>
          <w:rFonts w:ascii="Times New Roman" w:hAnsi="Times New Roman" w:cs="Times New Roman"/>
          <w:b/>
          <w:sz w:val="24"/>
          <w:szCs w:val="24"/>
        </w:rPr>
      </w:pPr>
      <w:r w:rsidRPr="0085249F">
        <w:rPr>
          <w:rFonts w:ascii="Times New Roman" w:hAnsi="Times New Roman" w:cs="Times New Roman"/>
          <w:b/>
          <w:sz w:val="24"/>
          <w:szCs w:val="24"/>
        </w:rPr>
        <w:t>Обставини непереборної сили</w:t>
      </w:r>
    </w:p>
    <w:p w:rsidR="0085249F" w:rsidRPr="0085249F" w:rsidRDefault="0085249F" w:rsidP="0085249F">
      <w:pPr>
        <w:ind w:firstLine="567"/>
        <w:jc w:val="both"/>
        <w:rPr>
          <w:rFonts w:ascii="Times New Roman" w:hAnsi="Times New Roman" w:cs="Times New Roman"/>
          <w:sz w:val="24"/>
          <w:szCs w:val="24"/>
        </w:rPr>
      </w:pPr>
      <w:r w:rsidRPr="0085249F">
        <w:rPr>
          <w:rFonts w:ascii="Times New Roman" w:hAnsi="Times New Roman" w:cs="Times New Roman"/>
          <w:b/>
          <w:sz w:val="24"/>
          <w:szCs w:val="24"/>
        </w:rPr>
        <w:t>6.1.</w:t>
      </w:r>
      <w:r w:rsidRPr="0085249F">
        <w:rPr>
          <w:rFonts w:ascii="Times New Roman" w:hAnsi="Times New Roman" w:cs="Times New Roman"/>
          <w:sz w:val="24"/>
          <w:szCs w:val="24"/>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85249F" w:rsidRPr="0085249F" w:rsidRDefault="0085249F" w:rsidP="0085249F">
      <w:pPr>
        <w:ind w:firstLine="567"/>
        <w:jc w:val="both"/>
        <w:rPr>
          <w:rFonts w:ascii="Times New Roman" w:hAnsi="Times New Roman" w:cs="Times New Roman"/>
          <w:sz w:val="24"/>
          <w:szCs w:val="24"/>
        </w:rPr>
      </w:pPr>
      <w:r w:rsidRPr="0085249F">
        <w:rPr>
          <w:rFonts w:ascii="Times New Roman" w:hAnsi="Times New Roman" w:cs="Times New Roman"/>
          <w:b/>
          <w:sz w:val="24"/>
          <w:szCs w:val="24"/>
        </w:rPr>
        <w:t>6.2.</w:t>
      </w:r>
      <w:r w:rsidRPr="0085249F">
        <w:rPr>
          <w:rFonts w:ascii="Times New Roman" w:hAnsi="Times New Roman" w:cs="Times New Roman"/>
          <w:sz w:val="24"/>
          <w:szCs w:val="24"/>
        </w:rPr>
        <w:t xml:space="preserve">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85249F" w:rsidRPr="0085249F" w:rsidRDefault="0085249F" w:rsidP="0085249F">
      <w:pPr>
        <w:ind w:firstLine="567"/>
        <w:jc w:val="both"/>
        <w:rPr>
          <w:rFonts w:ascii="Times New Roman" w:hAnsi="Times New Roman" w:cs="Times New Roman"/>
          <w:sz w:val="24"/>
          <w:szCs w:val="24"/>
        </w:rPr>
      </w:pPr>
      <w:r w:rsidRPr="0085249F">
        <w:rPr>
          <w:rFonts w:ascii="Times New Roman" w:hAnsi="Times New Roman" w:cs="Times New Roman"/>
          <w:b/>
          <w:sz w:val="24"/>
          <w:szCs w:val="24"/>
        </w:rPr>
        <w:t>6.3.</w:t>
      </w:r>
      <w:r w:rsidRPr="0085249F">
        <w:rPr>
          <w:rFonts w:ascii="Times New Roman" w:hAnsi="Times New Roman" w:cs="Times New Roman"/>
          <w:sz w:val="24"/>
          <w:szCs w:val="24"/>
        </w:rPr>
        <w:t xml:space="preserve"> Доказом виникнення обставин непереборної сили та строку їх дії є відповідні документи, які видаються Торгівельною Промисловою Палатою.</w:t>
      </w:r>
    </w:p>
    <w:p w:rsidR="0085249F" w:rsidRPr="0085249F" w:rsidRDefault="0085249F" w:rsidP="0085249F">
      <w:pPr>
        <w:ind w:firstLine="567"/>
        <w:jc w:val="both"/>
        <w:rPr>
          <w:rFonts w:ascii="Times New Roman" w:hAnsi="Times New Roman" w:cs="Times New Roman"/>
          <w:sz w:val="24"/>
          <w:szCs w:val="24"/>
        </w:rPr>
      </w:pPr>
      <w:r w:rsidRPr="0085249F">
        <w:rPr>
          <w:rFonts w:ascii="Times New Roman" w:hAnsi="Times New Roman" w:cs="Times New Roman"/>
          <w:b/>
          <w:sz w:val="24"/>
          <w:szCs w:val="24"/>
        </w:rPr>
        <w:t>6.4.</w:t>
      </w:r>
      <w:r w:rsidRPr="0085249F">
        <w:rPr>
          <w:rFonts w:ascii="Times New Roman" w:hAnsi="Times New Roman" w:cs="Times New Roman"/>
          <w:sz w:val="24"/>
          <w:szCs w:val="24"/>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85249F" w:rsidRPr="0085249F" w:rsidRDefault="0085249F" w:rsidP="0085249F">
      <w:pPr>
        <w:numPr>
          <w:ilvl w:val="0"/>
          <w:numId w:val="12"/>
        </w:numPr>
        <w:suppressAutoHyphens/>
        <w:ind w:left="0" w:firstLine="0"/>
        <w:jc w:val="center"/>
        <w:rPr>
          <w:rFonts w:ascii="Times New Roman" w:hAnsi="Times New Roman" w:cs="Times New Roman"/>
          <w:b/>
          <w:sz w:val="24"/>
          <w:szCs w:val="24"/>
        </w:rPr>
      </w:pPr>
      <w:r w:rsidRPr="0085249F">
        <w:rPr>
          <w:rFonts w:ascii="Times New Roman" w:hAnsi="Times New Roman" w:cs="Times New Roman"/>
          <w:b/>
          <w:sz w:val="24"/>
          <w:szCs w:val="24"/>
        </w:rPr>
        <w:t>Вирішення спорів</w:t>
      </w:r>
    </w:p>
    <w:p w:rsidR="0085249F" w:rsidRPr="0085249F" w:rsidRDefault="0085249F" w:rsidP="0085249F">
      <w:pPr>
        <w:tabs>
          <w:tab w:val="left" w:pos="709"/>
        </w:tabs>
        <w:ind w:firstLine="567"/>
        <w:jc w:val="both"/>
        <w:rPr>
          <w:rFonts w:ascii="Times New Roman" w:hAnsi="Times New Roman" w:cs="Times New Roman"/>
          <w:sz w:val="24"/>
          <w:szCs w:val="24"/>
        </w:rPr>
      </w:pPr>
      <w:r w:rsidRPr="0085249F">
        <w:rPr>
          <w:rFonts w:ascii="Times New Roman" w:hAnsi="Times New Roman" w:cs="Times New Roman"/>
          <w:b/>
          <w:sz w:val="24"/>
          <w:szCs w:val="24"/>
        </w:rPr>
        <w:t>7.1.</w:t>
      </w:r>
      <w:r w:rsidRPr="0085249F">
        <w:rPr>
          <w:rFonts w:ascii="Times New Roman" w:hAnsi="Times New Roman" w:cs="Times New Roman"/>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w:t>
      </w:r>
    </w:p>
    <w:p w:rsidR="0085249F" w:rsidRPr="0085249F" w:rsidRDefault="0085249F" w:rsidP="0085249F">
      <w:pPr>
        <w:ind w:firstLine="567"/>
        <w:jc w:val="both"/>
        <w:rPr>
          <w:rFonts w:ascii="Times New Roman" w:hAnsi="Times New Roman" w:cs="Times New Roman"/>
          <w:sz w:val="24"/>
          <w:szCs w:val="24"/>
        </w:rPr>
      </w:pPr>
      <w:r w:rsidRPr="0085249F">
        <w:rPr>
          <w:rFonts w:ascii="Times New Roman" w:hAnsi="Times New Roman" w:cs="Times New Roman"/>
          <w:b/>
          <w:sz w:val="24"/>
          <w:szCs w:val="24"/>
        </w:rPr>
        <w:t>7.2</w:t>
      </w:r>
      <w:r w:rsidRPr="0085249F">
        <w:rPr>
          <w:rFonts w:ascii="Times New Roman" w:hAnsi="Times New Roman" w:cs="Times New Roman"/>
          <w:sz w:val="24"/>
          <w:szCs w:val="24"/>
        </w:rPr>
        <w:t>. У разі недосягнення Сторонами згоди спори (розбіжності) вирішуються у судовому порядку.</w:t>
      </w:r>
    </w:p>
    <w:p w:rsidR="0085249F" w:rsidRPr="0085249F" w:rsidRDefault="0085249F" w:rsidP="0085249F">
      <w:pPr>
        <w:ind w:firstLine="567"/>
        <w:jc w:val="both"/>
        <w:rPr>
          <w:rFonts w:ascii="Times New Roman" w:hAnsi="Times New Roman" w:cs="Times New Roman"/>
          <w:sz w:val="24"/>
          <w:szCs w:val="24"/>
        </w:rPr>
      </w:pPr>
      <w:r w:rsidRPr="0085249F">
        <w:rPr>
          <w:rFonts w:ascii="Times New Roman" w:hAnsi="Times New Roman" w:cs="Times New Roman"/>
          <w:b/>
          <w:sz w:val="24"/>
          <w:szCs w:val="24"/>
        </w:rPr>
        <w:t>7.3</w:t>
      </w:r>
      <w:r w:rsidRPr="0085249F">
        <w:rPr>
          <w:rFonts w:ascii="Times New Roman" w:hAnsi="Times New Roman" w:cs="Times New Roman"/>
          <w:sz w:val="24"/>
          <w:szCs w:val="24"/>
        </w:rPr>
        <w:t>. За невиконання або неналежне виконання зобов’язань за цим Договором сторони несуть відповідальність згідно з чинним законодавством України.</w:t>
      </w:r>
    </w:p>
    <w:p w:rsidR="0085249F" w:rsidRPr="0085249F" w:rsidRDefault="0085249F" w:rsidP="0085249F">
      <w:pPr>
        <w:ind w:firstLine="567"/>
        <w:jc w:val="both"/>
        <w:rPr>
          <w:rFonts w:ascii="Times New Roman" w:hAnsi="Times New Roman" w:cs="Times New Roman"/>
          <w:sz w:val="24"/>
          <w:szCs w:val="24"/>
        </w:rPr>
      </w:pPr>
    </w:p>
    <w:p w:rsidR="0085249F" w:rsidRPr="0085249F" w:rsidRDefault="0085249F" w:rsidP="0085249F">
      <w:pPr>
        <w:pStyle w:val="a7"/>
        <w:widowControl/>
        <w:numPr>
          <w:ilvl w:val="0"/>
          <w:numId w:val="12"/>
        </w:numPr>
        <w:tabs>
          <w:tab w:val="left" w:pos="0"/>
        </w:tabs>
        <w:suppressAutoHyphens w:val="0"/>
        <w:autoSpaceDE/>
        <w:autoSpaceDN w:val="0"/>
        <w:spacing w:after="200" w:line="240" w:lineRule="auto"/>
        <w:rPr>
          <w:rFonts w:ascii="Times New Roman" w:hAnsi="Times New Roman" w:cs="Times New Roman"/>
          <w:b/>
        </w:rPr>
      </w:pPr>
      <w:r w:rsidRPr="0085249F">
        <w:rPr>
          <w:rFonts w:ascii="Times New Roman" w:hAnsi="Times New Roman" w:cs="Times New Roman"/>
          <w:b/>
        </w:rPr>
        <w:lastRenderedPageBreak/>
        <w:t xml:space="preserve">Термін дії договору </w:t>
      </w:r>
    </w:p>
    <w:p w:rsidR="0085249F" w:rsidRPr="0085249F" w:rsidRDefault="0085249F" w:rsidP="0085249F">
      <w:pPr>
        <w:pStyle w:val="a7"/>
        <w:widowControl/>
        <w:numPr>
          <w:ilvl w:val="1"/>
          <w:numId w:val="12"/>
        </w:numPr>
        <w:tabs>
          <w:tab w:val="left" w:pos="0"/>
          <w:tab w:val="left" w:pos="1276"/>
          <w:tab w:val="left" w:pos="1985"/>
          <w:tab w:val="left" w:pos="2268"/>
          <w:tab w:val="left" w:pos="2694"/>
          <w:tab w:val="left" w:pos="2835"/>
        </w:tabs>
        <w:suppressAutoHyphens w:val="0"/>
        <w:autoSpaceDE/>
        <w:autoSpaceDN w:val="0"/>
        <w:spacing w:after="200" w:line="240" w:lineRule="auto"/>
        <w:ind w:left="0" w:firstLine="567"/>
        <w:jc w:val="both"/>
        <w:rPr>
          <w:rFonts w:ascii="Times New Roman" w:hAnsi="Times New Roman" w:cs="Times New Roman"/>
          <w:b/>
        </w:rPr>
      </w:pPr>
      <w:r w:rsidRPr="0085249F">
        <w:rPr>
          <w:rFonts w:ascii="Times New Roman" w:hAnsi="Times New Roman" w:cs="Times New Roman"/>
        </w:rPr>
        <w:t xml:space="preserve">Договір набуває чинності з моменту його підписання Сторонами та діє до 31.12.2023 року до повного виконання зобов’язань. </w:t>
      </w:r>
    </w:p>
    <w:p w:rsidR="0085249F" w:rsidRPr="0085249F" w:rsidRDefault="0085249F" w:rsidP="0085249F">
      <w:pPr>
        <w:pStyle w:val="a7"/>
        <w:widowControl/>
        <w:numPr>
          <w:ilvl w:val="1"/>
          <w:numId w:val="12"/>
        </w:numPr>
        <w:tabs>
          <w:tab w:val="left" w:pos="0"/>
          <w:tab w:val="left" w:pos="1276"/>
          <w:tab w:val="left" w:pos="1985"/>
          <w:tab w:val="left" w:pos="2268"/>
          <w:tab w:val="left" w:pos="2694"/>
          <w:tab w:val="left" w:pos="2835"/>
        </w:tabs>
        <w:suppressAutoHyphens w:val="0"/>
        <w:autoSpaceDE/>
        <w:autoSpaceDN w:val="0"/>
        <w:spacing w:line="240" w:lineRule="auto"/>
        <w:ind w:left="0" w:firstLine="567"/>
        <w:jc w:val="both"/>
        <w:rPr>
          <w:rFonts w:ascii="Times New Roman" w:hAnsi="Times New Roman" w:cs="Times New Roman"/>
          <w:b/>
        </w:rPr>
      </w:pPr>
      <w:r w:rsidRPr="0085249F">
        <w:rPr>
          <w:rFonts w:ascii="Times New Roman" w:hAnsi="Times New Roman" w:cs="Times New Roman"/>
        </w:rPr>
        <w:t>Договір може бути достроково розірваний:</w:t>
      </w:r>
    </w:p>
    <w:p w:rsidR="0085249F" w:rsidRPr="0085249F" w:rsidRDefault="0085249F" w:rsidP="0085249F">
      <w:pPr>
        <w:tabs>
          <w:tab w:val="left" w:pos="1276"/>
        </w:tabs>
        <w:ind w:firstLine="567"/>
        <w:jc w:val="both"/>
        <w:rPr>
          <w:rFonts w:ascii="Times New Roman" w:hAnsi="Times New Roman" w:cs="Times New Roman"/>
          <w:sz w:val="24"/>
          <w:szCs w:val="24"/>
        </w:rPr>
      </w:pPr>
      <w:r w:rsidRPr="0085249F">
        <w:rPr>
          <w:rFonts w:ascii="Times New Roman" w:hAnsi="Times New Roman" w:cs="Times New Roman"/>
          <w:sz w:val="24"/>
          <w:szCs w:val="24"/>
        </w:rPr>
        <w:t>- за згодою Сторін;</w:t>
      </w:r>
    </w:p>
    <w:p w:rsidR="0085249F" w:rsidRPr="0085249F" w:rsidRDefault="0085249F" w:rsidP="0085249F">
      <w:pPr>
        <w:tabs>
          <w:tab w:val="left" w:pos="1276"/>
        </w:tabs>
        <w:ind w:firstLine="567"/>
        <w:jc w:val="both"/>
        <w:rPr>
          <w:rFonts w:ascii="Times New Roman" w:hAnsi="Times New Roman" w:cs="Times New Roman"/>
          <w:sz w:val="24"/>
          <w:szCs w:val="24"/>
        </w:rPr>
      </w:pPr>
      <w:r w:rsidRPr="0085249F">
        <w:rPr>
          <w:rFonts w:ascii="Times New Roman" w:hAnsi="Times New Roman" w:cs="Times New Roman"/>
          <w:sz w:val="24"/>
          <w:szCs w:val="24"/>
        </w:rPr>
        <w:t>- за рішенням суду;</w:t>
      </w:r>
    </w:p>
    <w:p w:rsidR="0085249F" w:rsidRPr="0085249F" w:rsidRDefault="0085249F" w:rsidP="0085249F">
      <w:pPr>
        <w:tabs>
          <w:tab w:val="left" w:pos="1276"/>
        </w:tabs>
        <w:ind w:firstLine="567"/>
        <w:jc w:val="both"/>
        <w:rPr>
          <w:rFonts w:ascii="Times New Roman" w:hAnsi="Times New Roman" w:cs="Times New Roman"/>
          <w:sz w:val="24"/>
          <w:szCs w:val="24"/>
        </w:rPr>
      </w:pPr>
      <w:r w:rsidRPr="0085249F">
        <w:rPr>
          <w:rFonts w:ascii="Times New Roman" w:hAnsi="Times New Roman" w:cs="Times New Roman"/>
          <w:sz w:val="24"/>
          <w:szCs w:val="24"/>
        </w:rPr>
        <w:t>- у разі невиконання зобов’язань Учасником, письмово повідомивши про це Учасника за 10 робочих днів до дати розірвання Договору згідно ст.188 Господарського кодексу України.</w:t>
      </w:r>
    </w:p>
    <w:p w:rsidR="0085249F" w:rsidRPr="0085249F" w:rsidRDefault="0085249F" w:rsidP="0085249F">
      <w:pPr>
        <w:numPr>
          <w:ilvl w:val="0"/>
          <w:numId w:val="12"/>
        </w:numPr>
        <w:suppressAutoHyphens/>
        <w:spacing w:line="360" w:lineRule="auto"/>
        <w:ind w:left="0" w:firstLine="0"/>
        <w:jc w:val="center"/>
        <w:rPr>
          <w:rFonts w:ascii="Times New Roman" w:hAnsi="Times New Roman" w:cs="Times New Roman"/>
          <w:b/>
          <w:sz w:val="24"/>
          <w:szCs w:val="24"/>
        </w:rPr>
      </w:pPr>
      <w:r w:rsidRPr="0085249F">
        <w:rPr>
          <w:rFonts w:ascii="Times New Roman" w:hAnsi="Times New Roman" w:cs="Times New Roman"/>
          <w:b/>
          <w:sz w:val="24"/>
          <w:szCs w:val="24"/>
        </w:rPr>
        <w:t>Інші умови</w:t>
      </w:r>
    </w:p>
    <w:p w:rsidR="0085249F" w:rsidRPr="0085249F" w:rsidRDefault="0085249F" w:rsidP="0085249F">
      <w:pPr>
        <w:pStyle w:val="a7"/>
        <w:numPr>
          <w:ilvl w:val="1"/>
          <w:numId w:val="12"/>
        </w:numPr>
        <w:tabs>
          <w:tab w:val="left" w:pos="0"/>
          <w:tab w:val="left" w:pos="567"/>
          <w:tab w:val="left" w:pos="1134"/>
          <w:tab w:val="left" w:pos="1276"/>
        </w:tabs>
        <w:suppressAutoHyphens w:val="0"/>
        <w:spacing w:line="240" w:lineRule="auto"/>
        <w:ind w:left="0" w:firstLine="567"/>
        <w:jc w:val="both"/>
        <w:rPr>
          <w:rFonts w:ascii="Times New Roman" w:hAnsi="Times New Roman" w:cs="Times New Roman"/>
        </w:rPr>
      </w:pPr>
      <w:r w:rsidRPr="0085249F">
        <w:rPr>
          <w:rFonts w:ascii="Times New Roman" w:hAnsi="Times New Roman" w:cs="Times New Roman"/>
        </w:rPr>
        <w:t>Умови цього Договору не повинні відрізнятися від змісту тендерної пропозиції.</w:t>
      </w:r>
    </w:p>
    <w:p w:rsidR="0085249F" w:rsidRPr="0085249F" w:rsidRDefault="0085249F" w:rsidP="0085249F">
      <w:pPr>
        <w:pStyle w:val="a7"/>
        <w:widowControl/>
        <w:numPr>
          <w:ilvl w:val="1"/>
          <w:numId w:val="12"/>
        </w:numPr>
        <w:tabs>
          <w:tab w:val="left" w:pos="851"/>
          <w:tab w:val="left" w:pos="1134"/>
          <w:tab w:val="left" w:pos="1418"/>
        </w:tabs>
        <w:spacing w:line="240" w:lineRule="auto"/>
        <w:ind w:left="0" w:firstLine="567"/>
        <w:jc w:val="both"/>
        <w:rPr>
          <w:rFonts w:ascii="Times New Roman" w:hAnsi="Times New Roman" w:cs="Times New Roman"/>
          <w:color w:val="000000"/>
          <w:shd w:val="clear" w:color="auto" w:fill="FFFFFF"/>
        </w:rPr>
      </w:pPr>
      <w:r w:rsidRPr="0085249F">
        <w:rPr>
          <w:rFonts w:ascii="Times New Roman" w:hAnsi="Times New Roman" w:cs="Times New Roman"/>
          <w:color w:val="000000"/>
          <w:shd w:val="clear" w:color="auto" w:fill="FFFFFF"/>
        </w:rPr>
        <w:t xml:space="preserve"> Дія договору про закупівлю може бути продовжена, шляхом укладення додаткової угоди на період дії воєнного стану, згідно Закону України "Про затвердження Указу "Про продовження строку дії воєнного стану в Україні"</w:t>
      </w:r>
      <w:hyperlink r:id="rId7" w:tgtFrame="_blank" w:history="1">
        <w:r w:rsidRPr="0085249F">
          <w:rPr>
            <w:rStyle w:val="a8"/>
            <w:rFonts w:ascii="Times New Roman" w:hAnsi="Times New Roman" w:cs="Times New Roman"/>
            <w:color w:val="000000"/>
            <w:shd w:val="clear" w:color="auto" w:fill="FFFFFF"/>
          </w:rPr>
          <w:t xml:space="preserve"> № 7300</w:t>
        </w:r>
      </w:hyperlink>
      <w:r w:rsidRPr="0085249F">
        <w:rPr>
          <w:rFonts w:ascii="Times New Roman" w:hAnsi="Times New Roman" w:cs="Times New Roman"/>
          <w:color w:val="000000"/>
          <w:shd w:val="clear" w:color="auto" w:fill="FFFFFF"/>
        </w:rPr>
        <w:t xml:space="preserve"> від 19.04.2022 р. та </w:t>
      </w:r>
      <w:r w:rsidRPr="0085249F">
        <w:rPr>
          <w:rFonts w:ascii="Times New Roman" w:hAnsi="Times New Roman" w:cs="Times New Roman"/>
          <w:lang w:eastAsia="en-US"/>
        </w:rPr>
        <w:t>Постанови Кабінету Міністрів України від 12 жовтня 2022 р. № 1178 "</w:t>
      </w:r>
      <w:r w:rsidRPr="0085249F">
        <w:rPr>
          <w:rFonts w:ascii="Times New Roman" w:hAnsi="Times New Roman" w:cs="Times New Roman"/>
          <w:color w:val="00000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5249F" w:rsidRPr="000304BA" w:rsidRDefault="00AF0AD3" w:rsidP="0085249F">
      <w:pPr>
        <w:pStyle w:val="a7"/>
        <w:widowControl/>
        <w:numPr>
          <w:ilvl w:val="1"/>
          <w:numId w:val="12"/>
        </w:numPr>
        <w:tabs>
          <w:tab w:val="left" w:pos="851"/>
          <w:tab w:val="left" w:pos="1276"/>
        </w:tabs>
        <w:spacing w:line="240" w:lineRule="auto"/>
        <w:ind w:left="0" w:firstLine="567"/>
        <w:jc w:val="both"/>
        <w:rPr>
          <w:rFonts w:ascii="Times New Roman" w:hAnsi="Times New Roman" w:cs="Times New Roman"/>
          <w:color w:val="000000"/>
          <w:shd w:val="clear" w:color="auto" w:fill="FFFFFF"/>
        </w:rPr>
      </w:pPr>
      <w:r w:rsidRPr="000304BA">
        <w:rPr>
          <w:rFonts w:ascii="Times New Roman" w:hAnsi="Times New Roman" w:cs="Times New Roman"/>
          <w:color w:val="333333"/>
          <w:shd w:val="clear" w:color="auto" w:fill="FFFFFF"/>
        </w:rPr>
        <w:t>Істотні умови договору про закупівлю, укладеного відповідно до </w:t>
      </w:r>
      <w:r w:rsidRPr="000304BA">
        <w:rPr>
          <w:rFonts w:ascii="Times New Roman" w:hAnsi="Times New Roman" w:cs="Times New Roman"/>
          <w:shd w:val="clear" w:color="auto" w:fill="FFFFFF"/>
        </w:rPr>
        <w:t>пунктів 10</w:t>
      </w:r>
      <w:r w:rsidRPr="000304BA">
        <w:rPr>
          <w:rFonts w:ascii="Times New Roman" w:hAnsi="Times New Roman" w:cs="Times New Roman"/>
          <w:color w:val="333333"/>
          <w:shd w:val="clear" w:color="auto" w:fill="FFFFFF"/>
        </w:rPr>
        <w:t> і </w:t>
      </w:r>
      <w:r w:rsidRPr="000304BA">
        <w:rPr>
          <w:rFonts w:ascii="Times New Roman" w:hAnsi="Times New Roman" w:cs="Times New Roman"/>
          <w:shd w:val="clear" w:color="auto" w:fill="FFFFFF"/>
        </w:rPr>
        <w:t>13</w:t>
      </w:r>
      <w:r w:rsidRPr="000304BA">
        <w:rPr>
          <w:rFonts w:ascii="Times New Roman" w:hAnsi="Times New Roman" w:cs="Times New Roman"/>
          <w:color w:val="333333"/>
          <w:shd w:val="clear" w:color="auto" w:fill="FFFFFF"/>
        </w:rPr>
        <w:t> (крім </w:t>
      </w:r>
      <w:r w:rsidRPr="000304BA">
        <w:rPr>
          <w:rFonts w:ascii="Times New Roman" w:hAnsi="Times New Roman" w:cs="Times New Roman"/>
          <w:shd w:val="clear" w:color="auto" w:fill="FFFFFF"/>
        </w:rPr>
        <w:t>підпункту 13</w:t>
      </w:r>
      <w:r w:rsidRPr="000304BA">
        <w:rPr>
          <w:rFonts w:ascii="Times New Roman" w:hAnsi="Times New Roman" w:cs="Times New Roman"/>
          <w:color w:val="333333"/>
          <w:shd w:val="clear" w:color="auto" w:fill="FFFFFF"/>
        </w:rPr>
        <w:t xml:space="preserve"> пункту 13) </w:t>
      </w:r>
      <w:r w:rsidRPr="000304BA">
        <w:rPr>
          <w:rFonts w:ascii="Times New Roman" w:hAnsi="Times New Roman" w:cs="Times New Roman"/>
          <w:color w:val="333333"/>
          <w:shd w:val="clear" w:color="auto" w:fill="FFFFFF"/>
        </w:rPr>
        <w:t>особливостей, не можуть змінюватися після його підписання до виконання зобов’язань сторонами в повному обсязі, крім випадків:</w:t>
      </w:r>
    </w:p>
    <w:p w:rsidR="0085249F" w:rsidRPr="000304BA" w:rsidRDefault="0085249F" w:rsidP="0085249F">
      <w:pPr>
        <w:pStyle w:val="a3"/>
        <w:ind w:firstLine="567"/>
        <w:jc w:val="both"/>
        <w:rPr>
          <w:spacing w:val="-2"/>
          <w:sz w:val="24"/>
          <w:szCs w:val="24"/>
          <w:lang w:val="ru-RU"/>
        </w:rPr>
      </w:pPr>
      <w:bookmarkStart w:id="0" w:name="n1769"/>
      <w:bookmarkEnd w:id="0"/>
      <w:r w:rsidRPr="000304BA">
        <w:rPr>
          <w:spacing w:val="-2"/>
          <w:sz w:val="24"/>
          <w:szCs w:val="24"/>
          <w:lang w:val="ru-RU"/>
        </w:rPr>
        <w:t xml:space="preserve">1) </w:t>
      </w:r>
      <w:proofErr w:type="spellStart"/>
      <w:r w:rsidRPr="000304BA">
        <w:rPr>
          <w:spacing w:val="-2"/>
          <w:sz w:val="24"/>
          <w:szCs w:val="24"/>
          <w:lang w:val="ru-RU"/>
        </w:rPr>
        <w:t>зменшення</w:t>
      </w:r>
      <w:proofErr w:type="spellEnd"/>
      <w:r w:rsidRPr="000304BA">
        <w:rPr>
          <w:spacing w:val="-2"/>
          <w:sz w:val="24"/>
          <w:szCs w:val="24"/>
          <w:lang w:val="ru-RU"/>
        </w:rPr>
        <w:t xml:space="preserve"> </w:t>
      </w:r>
      <w:proofErr w:type="spellStart"/>
      <w:r w:rsidRPr="000304BA">
        <w:rPr>
          <w:spacing w:val="-2"/>
          <w:sz w:val="24"/>
          <w:szCs w:val="24"/>
          <w:lang w:val="ru-RU"/>
        </w:rPr>
        <w:t>обсягів</w:t>
      </w:r>
      <w:proofErr w:type="spellEnd"/>
      <w:r w:rsidRPr="000304BA">
        <w:rPr>
          <w:spacing w:val="-2"/>
          <w:sz w:val="24"/>
          <w:szCs w:val="24"/>
          <w:lang w:val="ru-RU"/>
        </w:rPr>
        <w:t xml:space="preserve"> </w:t>
      </w:r>
      <w:proofErr w:type="spellStart"/>
      <w:r w:rsidRPr="000304BA">
        <w:rPr>
          <w:spacing w:val="-2"/>
          <w:sz w:val="24"/>
          <w:szCs w:val="24"/>
          <w:lang w:val="ru-RU"/>
        </w:rPr>
        <w:t>закупівлі</w:t>
      </w:r>
      <w:proofErr w:type="spellEnd"/>
      <w:r w:rsidRPr="000304BA">
        <w:rPr>
          <w:spacing w:val="-2"/>
          <w:sz w:val="24"/>
          <w:szCs w:val="24"/>
          <w:lang w:val="ru-RU"/>
        </w:rPr>
        <w:t xml:space="preserve">, </w:t>
      </w:r>
      <w:proofErr w:type="spellStart"/>
      <w:r w:rsidRPr="000304BA">
        <w:rPr>
          <w:spacing w:val="-2"/>
          <w:sz w:val="24"/>
          <w:szCs w:val="24"/>
          <w:lang w:val="ru-RU"/>
        </w:rPr>
        <w:t>зокрема</w:t>
      </w:r>
      <w:proofErr w:type="spellEnd"/>
      <w:r w:rsidRPr="000304BA">
        <w:rPr>
          <w:spacing w:val="-2"/>
          <w:sz w:val="24"/>
          <w:szCs w:val="24"/>
          <w:lang w:val="ru-RU"/>
        </w:rPr>
        <w:t xml:space="preserve"> з </w:t>
      </w:r>
      <w:proofErr w:type="spellStart"/>
      <w:r w:rsidRPr="000304BA">
        <w:rPr>
          <w:spacing w:val="-2"/>
          <w:sz w:val="24"/>
          <w:szCs w:val="24"/>
          <w:lang w:val="ru-RU"/>
        </w:rPr>
        <w:t>урахуванням</w:t>
      </w:r>
      <w:proofErr w:type="spellEnd"/>
      <w:r w:rsidRPr="000304BA">
        <w:rPr>
          <w:spacing w:val="-2"/>
          <w:sz w:val="24"/>
          <w:szCs w:val="24"/>
          <w:lang w:val="ru-RU"/>
        </w:rPr>
        <w:t xml:space="preserve"> фактичного </w:t>
      </w:r>
      <w:proofErr w:type="spellStart"/>
      <w:r w:rsidRPr="000304BA">
        <w:rPr>
          <w:spacing w:val="-2"/>
          <w:sz w:val="24"/>
          <w:szCs w:val="24"/>
          <w:lang w:val="ru-RU"/>
        </w:rPr>
        <w:t>обсягу</w:t>
      </w:r>
      <w:proofErr w:type="spellEnd"/>
      <w:r w:rsidRPr="000304BA">
        <w:rPr>
          <w:spacing w:val="-2"/>
          <w:sz w:val="24"/>
          <w:szCs w:val="24"/>
          <w:lang w:val="ru-RU"/>
        </w:rPr>
        <w:t xml:space="preserve"> </w:t>
      </w:r>
      <w:proofErr w:type="spellStart"/>
      <w:r w:rsidRPr="000304BA">
        <w:rPr>
          <w:spacing w:val="-2"/>
          <w:sz w:val="24"/>
          <w:szCs w:val="24"/>
          <w:lang w:val="ru-RU"/>
        </w:rPr>
        <w:t>видатків</w:t>
      </w:r>
      <w:proofErr w:type="spellEnd"/>
      <w:r w:rsidRPr="000304BA">
        <w:rPr>
          <w:spacing w:val="-2"/>
          <w:sz w:val="24"/>
          <w:szCs w:val="24"/>
          <w:lang w:val="ru-RU"/>
        </w:rPr>
        <w:t xml:space="preserve"> </w:t>
      </w:r>
      <w:proofErr w:type="spellStart"/>
      <w:r w:rsidRPr="000304BA">
        <w:rPr>
          <w:spacing w:val="-2"/>
          <w:sz w:val="24"/>
          <w:szCs w:val="24"/>
          <w:lang w:val="ru-RU"/>
        </w:rPr>
        <w:t>замовника</w:t>
      </w:r>
      <w:proofErr w:type="spellEnd"/>
      <w:r w:rsidRPr="000304BA">
        <w:rPr>
          <w:spacing w:val="-2"/>
          <w:sz w:val="24"/>
          <w:szCs w:val="24"/>
          <w:lang w:val="ru-RU"/>
        </w:rPr>
        <w:t>;</w:t>
      </w:r>
    </w:p>
    <w:p w:rsidR="0085249F" w:rsidRPr="000304BA" w:rsidRDefault="0085249F" w:rsidP="0085249F">
      <w:pPr>
        <w:pStyle w:val="a3"/>
        <w:ind w:firstLine="567"/>
        <w:jc w:val="both"/>
        <w:rPr>
          <w:spacing w:val="-2"/>
          <w:sz w:val="24"/>
          <w:szCs w:val="24"/>
          <w:lang w:val="ru-RU"/>
        </w:rPr>
      </w:pPr>
      <w:bookmarkStart w:id="1" w:name="n1770"/>
      <w:bookmarkEnd w:id="1"/>
      <w:r w:rsidRPr="000304BA">
        <w:rPr>
          <w:spacing w:val="-2"/>
          <w:sz w:val="24"/>
          <w:szCs w:val="24"/>
          <w:lang w:val="ru-RU"/>
        </w:rPr>
        <w:t xml:space="preserve">2) </w:t>
      </w:r>
      <w:r w:rsidR="00AF0AD3" w:rsidRPr="000304BA">
        <w:rPr>
          <w:color w:val="333333"/>
          <w:sz w:val="24"/>
          <w:szCs w:val="24"/>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AF0AD3" w:rsidRPr="000304BA">
        <w:rPr>
          <w:color w:val="333333"/>
          <w:sz w:val="24"/>
          <w:szCs w:val="24"/>
          <w:shd w:val="clear" w:color="auto" w:fill="FFFFFF"/>
        </w:rPr>
        <w:t>пропорційно</w:t>
      </w:r>
      <w:proofErr w:type="spellEnd"/>
      <w:r w:rsidR="00AF0AD3" w:rsidRPr="000304BA">
        <w:rPr>
          <w:color w:val="333333"/>
          <w:sz w:val="24"/>
          <w:szCs w:val="24"/>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304BA">
        <w:rPr>
          <w:spacing w:val="-2"/>
          <w:sz w:val="24"/>
          <w:szCs w:val="24"/>
          <w:lang w:val="ru-RU"/>
        </w:rPr>
        <w:t>;</w:t>
      </w:r>
    </w:p>
    <w:p w:rsidR="0085249F" w:rsidRPr="000304BA" w:rsidRDefault="0085249F" w:rsidP="0085249F">
      <w:pPr>
        <w:pStyle w:val="a3"/>
        <w:ind w:firstLine="567"/>
        <w:jc w:val="both"/>
        <w:rPr>
          <w:spacing w:val="-2"/>
          <w:sz w:val="24"/>
          <w:szCs w:val="24"/>
          <w:lang w:val="ru-RU"/>
        </w:rPr>
      </w:pPr>
      <w:bookmarkStart w:id="2" w:name="n1771"/>
      <w:bookmarkEnd w:id="2"/>
      <w:r w:rsidRPr="000304BA">
        <w:rPr>
          <w:spacing w:val="-2"/>
          <w:sz w:val="24"/>
          <w:szCs w:val="24"/>
          <w:lang w:val="ru-RU"/>
        </w:rPr>
        <w:t xml:space="preserve">3) </w:t>
      </w:r>
      <w:proofErr w:type="spellStart"/>
      <w:r w:rsidRPr="000304BA">
        <w:rPr>
          <w:spacing w:val="-2"/>
          <w:sz w:val="24"/>
          <w:szCs w:val="24"/>
          <w:lang w:val="ru-RU"/>
        </w:rPr>
        <w:t>покращення</w:t>
      </w:r>
      <w:proofErr w:type="spellEnd"/>
      <w:r w:rsidRPr="000304BA">
        <w:rPr>
          <w:spacing w:val="-2"/>
          <w:sz w:val="24"/>
          <w:szCs w:val="24"/>
          <w:lang w:val="ru-RU"/>
        </w:rPr>
        <w:t xml:space="preserve"> якості предмета </w:t>
      </w:r>
      <w:proofErr w:type="spellStart"/>
      <w:r w:rsidRPr="000304BA">
        <w:rPr>
          <w:spacing w:val="-2"/>
          <w:sz w:val="24"/>
          <w:szCs w:val="24"/>
          <w:lang w:val="ru-RU"/>
        </w:rPr>
        <w:t>закупівлі</w:t>
      </w:r>
      <w:proofErr w:type="spellEnd"/>
      <w:r w:rsidRPr="000304BA">
        <w:rPr>
          <w:spacing w:val="-2"/>
          <w:sz w:val="24"/>
          <w:szCs w:val="24"/>
          <w:lang w:val="ru-RU"/>
        </w:rPr>
        <w:t xml:space="preserve">, за </w:t>
      </w:r>
      <w:proofErr w:type="spellStart"/>
      <w:r w:rsidRPr="000304BA">
        <w:rPr>
          <w:spacing w:val="-2"/>
          <w:sz w:val="24"/>
          <w:szCs w:val="24"/>
          <w:lang w:val="ru-RU"/>
        </w:rPr>
        <w:t>умови</w:t>
      </w:r>
      <w:proofErr w:type="spellEnd"/>
      <w:r w:rsidRPr="000304BA">
        <w:rPr>
          <w:spacing w:val="-2"/>
          <w:sz w:val="24"/>
          <w:szCs w:val="24"/>
          <w:lang w:val="ru-RU"/>
        </w:rPr>
        <w:t xml:space="preserve"> </w:t>
      </w:r>
      <w:proofErr w:type="spellStart"/>
      <w:r w:rsidRPr="000304BA">
        <w:rPr>
          <w:spacing w:val="-2"/>
          <w:sz w:val="24"/>
          <w:szCs w:val="24"/>
          <w:lang w:val="ru-RU"/>
        </w:rPr>
        <w:t>що</w:t>
      </w:r>
      <w:proofErr w:type="spellEnd"/>
      <w:r w:rsidRPr="000304BA">
        <w:rPr>
          <w:spacing w:val="-2"/>
          <w:sz w:val="24"/>
          <w:szCs w:val="24"/>
          <w:lang w:val="ru-RU"/>
        </w:rPr>
        <w:t xml:space="preserve"> </w:t>
      </w:r>
      <w:proofErr w:type="spellStart"/>
      <w:r w:rsidRPr="000304BA">
        <w:rPr>
          <w:spacing w:val="-2"/>
          <w:sz w:val="24"/>
          <w:szCs w:val="24"/>
          <w:lang w:val="ru-RU"/>
        </w:rPr>
        <w:t>таке</w:t>
      </w:r>
      <w:proofErr w:type="spellEnd"/>
      <w:r w:rsidRPr="000304BA">
        <w:rPr>
          <w:spacing w:val="-2"/>
          <w:sz w:val="24"/>
          <w:szCs w:val="24"/>
          <w:lang w:val="ru-RU"/>
        </w:rPr>
        <w:t xml:space="preserve"> </w:t>
      </w:r>
      <w:proofErr w:type="spellStart"/>
      <w:r w:rsidRPr="000304BA">
        <w:rPr>
          <w:spacing w:val="-2"/>
          <w:sz w:val="24"/>
          <w:szCs w:val="24"/>
          <w:lang w:val="ru-RU"/>
        </w:rPr>
        <w:t>покращення</w:t>
      </w:r>
      <w:proofErr w:type="spellEnd"/>
      <w:r w:rsidRPr="000304BA">
        <w:rPr>
          <w:spacing w:val="-2"/>
          <w:sz w:val="24"/>
          <w:szCs w:val="24"/>
          <w:lang w:val="ru-RU"/>
        </w:rPr>
        <w:t xml:space="preserve"> не </w:t>
      </w:r>
      <w:proofErr w:type="spellStart"/>
      <w:r w:rsidRPr="000304BA">
        <w:rPr>
          <w:spacing w:val="-2"/>
          <w:sz w:val="24"/>
          <w:szCs w:val="24"/>
          <w:lang w:val="ru-RU"/>
        </w:rPr>
        <w:t>призведе</w:t>
      </w:r>
      <w:proofErr w:type="spellEnd"/>
      <w:r w:rsidRPr="000304BA">
        <w:rPr>
          <w:spacing w:val="-2"/>
          <w:sz w:val="24"/>
          <w:szCs w:val="24"/>
          <w:lang w:val="ru-RU"/>
        </w:rPr>
        <w:t xml:space="preserve"> до </w:t>
      </w:r>
      <w:proofErr w:type="spellStart"/>
      <w:r w:rsidRPr="000304BA">
        <w:rPr>
          <w:spacing w:val="-2"/>
          <w:sz w:val="24"/>
          <w:szCs w:val="24"/>
          <w:lang w:val="ru-RU"/>
        </w:rPr>
        <w:t>збільшення</w:t>
      </w:r>
      <w:proofErr w:type="spellEnd"/>
      <w:r w:rsidRPr="000304BA">
        <w:rPr>
          <w:spacing w:val="-2"/>
          <w:sz w:val="24"/>
          <w:szCs w:val="24"/>
          <w:lang w:val="ru-RU"/>
        </w:rPr>
        <w:t xml:space="preserve"> </w:t>
      </w:r>
      <w:proofErr w:type="spellStart"/>
      <w:r w:rsidRPr="000304BA">
        <w:rPr>
          <w:spacing w:val="-2"/>
          <w:sz w:val="24"/>
          <w:szCs w:val="24"/>
          <w:lang w:val="ru-RU"/>
        </w:rPr>
        <w:t>суми</w:t>
      </w:r>
      <w:proofErr w:type="spellEnd"/>
      <w:r w:rsidRPr="000304BA">
        <w:rPr>
          <w:spacing w:val="-2"/>
          <w:sz w:val="24"/>
          <w:szCs w:val="24"/>
          <w:lang w:val="ru-RU"/>
        </w:rPr>
        <w:t xml:space="preserve">, </w:t>
      </w:r>
      <w:proofErr w:type="spellStart"/>
      <w:r w:rsidRPr="000304BA">
        <w:rPr>
          <w:spacing w:val="-2"/>
          <w:sz w:val="24"/>
          <w:szCs w:val="24"/>
          <w:lang w:val="ru-RU"/>
        </w:rPr>
        <w:t>визначеної</w:t>
      </w:r>
      <w:proofErr w:type="spellEnd"/>
      <w:r w:rsidRPr="000304BA">
        <w:rPr>
          <w:spacing w:val="-2"/>
          <w:sz w:val="24"/>
          <w:szCs w:val="24"/>
          <w:lang w:val="ru-RU"/>
        </w:rPr>
        <w:t xml:space="preserve"> в </w:t>
      </w:r>
      <w:proofErr w:type="spellStart"/>
      <w:r w:rsidRPr="000304BA">
        <w:rPr>
          <w:spacing w:val="-2"/>
          <w:sz w:val="24"/>
          <w:szCs w:val="24"/>
          <w:lang w:val="ru-RU"/>
        </w:rPr>
        <w:t>договорі</w:t>
      </w:r>
      <w:proofErr w:type="spellEnd"/>
      <w:r w:rsidRPr="000304BA">
        <w:rPr>
          <w:spacing w:val="-2"/>
          <w:sz w:val="24"/>
          <w:szCs w:val="24"/>
          <w:lang w:val="ru-RU"/>
        </w:rPr>
        <w:t xml:space="preserve"> про </w:t>
      </w:r>
      <w:proofErr w:type="spellStart"/>
      <w:r w:rsidRPr="000304BA">
        <w:rPr>
          <w:spacing w:val="-2"/>
          <w:sz w:val="24"/>
          <w:szCs w:val="24"/>
          <w:lang w:val="ru-RU"/>
        </w:rPr>
        <w:t>закупівлю</w:t>
      </w:r>
      <w:proofErr w:type="spellEnd"/>
      <w:r w:rsidRPr="000304BA">
        <w:rPr>
          <w:spacing w:val="-2"/>
          <w:sz w:val="24"/>
          <w:szCs w:val="24"/>
          <w:lang w:val="ru-RU"/>
        </w:rPr>
        <w:t>;</w:t>
      </w:r>
    </w:p>
    <w:p w:rsidR="0085249F" w:rsidRPr="000304BA" w:rsidRDefault="0085249F" w:rsidP="000304BA">
      <w:pPr>
        <w:pStyle w:val="a3"/>
        <w:ind w:firstLine="567"/>
        <w:jc w:val="both"/>
        <w:rPr>
          <w:color w:val="333333"/>
          <w:sz w:val="24"/>
          <w:szCs w:val="24"/>
          <w:shd w:val="clear" w:color="auto" w:fill="FFFFFF"/>
        </w:rPr>
      </w:pPr>
      <w:bookmarkStart w:id="3" w:name="n1772"/>
      <w:bookmarkEnd w:id="3"/>
      <w:r w:rsidRPr="000304BA">
        <w:rPr>
          <w:spacing w:val="-2"/>
          <w:sz w:val="24"/>
          <w:szCs w:val="24"/>
          <w:lang w:val="ru-RU"/>
        </w:rPr>
        <w:t xml:space="preserve">4) </w:t>
      </w:r>
      <w:r w:rsidR="000304BA" w:rsidRPr="000304BA">
        <w:rPr>
          <w:color w:val="333333"/>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304BA">
        <w:rPr>
          <w:spacing w:val="-2"/>
          <w:sz w:val="24"/>
          <w:szCs w:val="24"/>
          <w:lang w:val="ru-RU"/>
        </w:rPr>
        <w:t>;</w:t>
      </w:r>
    </w:p>
    <w:p w:rsidR="0085249F" w:rsidRPr="000304BA" w:rsidRDefault="0085249F" w:rsidP="0085249F">
      <w:pPr>
        <w:pStyle w:val="a3"/>
        <w:ind w:firstLine="567"/>
        <w:jc w:val="both"/>
        <w:rPr>
          <w:spacing w:val="-2"/>
          <w:sz w:val="24"/>
          <w:szCs w:val="24"/>
          <w:lang w:val="ru-RU"/>
        </w:rPr>
      </w:pPr>
      <w:bookmarkStart w:id="4" w:name="n1773"/>
      <w:bookmarkEnd w:id="4"/>
      <w:r w:rsidRPr="000304BA">
        <w:rPr>
          <w:spacing w:val="-2"/>
          <w:sz w:val="24"/>
          <w:szCs w:val="24"/>
          <w:lang w:val="ru-RU"/>
        </w:rPr>
        <w:t xml:space="preserve">5) </w:t>
      </w:r>
      <w:r w:rsidR="00AF0AD3" w:rsidRPr="000304BA">
        <w:rPr>
          <w:color w:val="333333"/>
          <w:sz w:val="24"/>
          <w:szCs w:val="24"/>
          <w:shd w:val="clear" w:color="auto" w:fill="FFFFFF"/>
        </w:rPr>
        <w:t xml:space="preserve">погодження зміни ціни в договорі про закупівлю в бік зменшення (без зміни кількості (обсягу) та якості товарів, робіт </w:t>
      </w:r>
      <w:bookmarkStart w:id="5" w:name="_GoBack"/>
      <w:bookmarkEnd w:id="5"/>
      <w:r w:rsidR="00AF0AD3" w:rsidRPr="000304BA">
        <w:rPr>
          <w:color w:val="333333"/>
          <w:sz w:val="24"/>
          <w:szCs w:val="24"/>
          <w:shd w:val="clear" w:color="auto" w:fill="FFFFFF"/>
        </w:rPr>
        <w:t>і послуг)</w:t>
      </w:r>
      <w:r w:rsidRPr="000304BA">
        <w:rPr>
          <w:spacing w:val="-2"/>
          <w:sz w:val="24"/>
          <w:szCs w:val="24"/>
          <w:lang w:val="ru-RU"/>
        </w:rPr>
        <w:t>;</w:t>
      </w:r>
    </w:p>
    <w:p w:rsidR="0085249F" w:rsidRPr="000304BA" w:rsidRDefault="0085249F" w:rsidP="0085249F">
      <w:pPr>
        <w:pStyle w:val="a3"/>
        <w:ind w:firstLine="567"/>
        <w:jc w:val="both"/>
        <w:rPr>
          <w:spacing w:val="-2"/>
          <w:sz w:val="24"/>
          <w:szCs w:val="24"/>
          <w:lang w:val="ru-RU"/>
        </w:rPr>
      </w:pPr>
      <w:bookmarkStart w:id="6" w:name="n1774"/>
      <w:bookmarkEnd w:id="6"/>
      <w:r w:rsidRPr="000304BA">
        <w:rPr>
          <w:spacing w:val="-2"/>
          <w:sz w:val="24"/>
          <w:szCs w:val="24"/>
          <w:lang w:val="ru-RU"/>
        </w:rPr>
        <w:t xml:space="preserve">6) </w:t>
      </w:r>
      <w:r w:rsidR="000304BA" w:rsidRPr="000304BA">
        <w:rPr>
          <w:color w:val="333333"/>
          <w:sz w:val="24"/>
          <w:szCs w:val="24"/>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0304BA" w:rsidRPr="000304BA">
        <w:rPr>
          <w:color w:val="333333"/>
          <w:sz w:val="24"/>
          <w:szCs w:val="24"/>
          <w:shd w:val="clear" w:color="auto" w:fill="FFFFFF"/>
        </w:rPr>
        <w:t>пропорційно</w:t>
      </w:r>
      <w:proofErr w:type="spellEnd"/>
      <w:r w:rsidR="000304BA" w:rsidRPr="000304BA">
        <w:rPr>
          <w:color w:val="333333"/>
          <w:sz w:val="24"/>
          <w:szCs w:val="24"/>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000304BA" w:rsidRPr="000304BA">
        <w:rPr>
          <w:color w:val="333333"/>
          <w:sz w:val="24"/>
          <w:szCs w:val="24"/>
          <w:shd w:val="clear" w:color="auto" w:fill="FFFFFF"/>
        </w:rPr>
        <w:t>пропорційно</w:t>
      </w:r>
      <w:proofErr w:type="spellEnd"/>
      <w:r w:rsidR="000304BA" w:rsidRPr="000304BA">
        <w:rPr>
          <w:color w:val="333333"/>
          <w:sz w:val="24"/>
          <w:szCs w:val="24"/>
          <w:shd w:val="clear" w:color="auto" w:fill="FFFFFF"/>
        </w:rPr>
        <w:t xml:space="preserve"> до зміни податкового навантаження внаслідок зміни системи оподаткування</w:t>
      </w:r>
      <w:r w:rsidRPr="000304BA">
        <w:rPr>
          <w:spacing w:val="-2"/>
          <w:sz w:val="24"/>
          <w:szCs w:val="24"/>
          <w:lang w:val="ru-RU"/>
        </w:rPr>
        <w:t>;</w:t>
      </w:r>
    </w:p>
    <w:p w:rsidR="0085249F" w:rsidRPr="000304BA" w:rsidRDefault="0085249F" w:rsidP="0085249F">
      <w:pPr>
        <w:pStyle w:val="a3"/>
        <w:ind w:firstLine="567"/>
        <w:jc w:val="both"/>
        <w:rPr>
          <w:spacing w:val="-2"/>
          <w:sz w:val="24"/>
          <w:szCs w:val="24"/>
          <w:lang w:val="ru-RU"/>
        </w:rPr>
      </w:pPr>
      <w:bookmarkStart w:id="7" w:name="n1775"/>
      <w:bookmarkEnd w:id="7"/>
      <w:r w:rsidRPr="000304BA">
        <w:rPr>
          <w:spacing w:val="-2"/>
          <w:sz w:val="24"/>
          <w:szCs w:val="24"/>
          <w:lang w:val="ru-RU"/>
        </w:rPr>
        <w:t xml:space="preserve">7) </w:t>
      </w:r>
      <w:proofErr w:type="spellStart"/>
      <w:r w:rsidRPr="000304BA">
        <w:rPr>
          <w:spacing w:val="-2"/>
          <w:sz w:val="24"/>
          <w:szCs w:val="24"/>
          <w:lang w:val="ru-RU"/>
        </w:rPr>
        <w:t>зміни</w:t>
      </w:r>
      <w:proofErr w:type="spellEnd"/>
      <w:r w:rsidRPr="000304BA">
        <w:rPr>
          <w:spacing w:val="-2"/>
          <w:sz w:val="24"/>
          <w:szCs w:val="24"/>
          <w:lang w:val="ru-RU"/>
        </w:rPr>
        <w:t xml:space="preserve"> </w:t>
      </w:r>
      <w:proofErr w:type="spellStart"/>
      <w:r w:rsidRPr="000304BA">
        <w:rPr>
          <w:spacing w:val="-2"/>
          <w:sz w:val="24"/>
          <w:szCs w:val="24"/>
          <w:lang w:val="ru-RU"/>
        </w:rPr>
        <w:t>встановленого</w:t>
      </w:r>
      <w:proofErr w:type="spellEnd"/>
      <w:r w:rsidRPr="000304BA">
        <w:rPr>
          <w:spacing w:val="-2"/>
          <w:sz w:val="24"/>
          <w:szCs w:val="24"/>
          <w:lang w:val="ru-RU"/>
        </w:rPr>
        <w:t xml:space="preserve"> </w:t>
      </w:r>
      <w:proofErr w:type="spellStart"/>
      <w:r w:rsidRPr="000304BA">
        <w:rPr>
          <w:spacing w:val="-2"/>
          <w:sz w:val="24"/>
          <w:szCs w:val="24"/>
          <w:lang w:val="ru-RU"/>
        </w:rPr>
        <w:t>згідно</w:t>
      </w:r>
      <w:proofErr w:type="spellEnd"/>
      <w:r w:rsidRPr="000304BA">
        <w:rPr>
          <w:spacing w:val="-2"/>
          <w:sz w:val="24"/>
          <w:szCs w:val="24"/>
          <w:lang w:val="ru-RU"/>
        </w:rPr>
        <w:t xml:space="preserve"> </w:t>
      </w:r>
      <w:proofErr w:type="spellStart"/>
      <w:r w:rsidRPr="000304BA">
        <w:rPr>
          <w:spacing w:val="-2"/>
          <w:sz w:val="24"/>
          <w:szCs w:val="24"/>
          <w:lang w:val="ru-RU"/>
        </w:rPr>
        <w:t>із</w:t>
      </w:r>
      <w:proofErr w:type="spellEnd"/>
      <w:r w:rsidRPr="000304BA">
        <w:rPr>
          <w:spacing w:val="-2"/>
          <w:sz w:val="24"/>
          <w:szCs w:val="24"/>
          <w:lang w:val="ru-RU"/>
        </w:rPr>
        <w:t xml:space="preserve"> </w:t>
      </w:r>
      <w:proofErr w:type="spellStart"/>
      <w:r w:rsidRPr="000304BA">
        <w:rPr>
          <w:spacing w:val="-2"/>
          <w:sz w:val="24"/>
          <w:szCs w:val="24"/>
          <w:lang w:val="ru-RU"/>
        </w:rPr>
        <w:t>законодавством</w:t>
      </w:r>
      <w:proofErr w:type="spellEnd"/>
      <w:r w:rsidRPr="000304BA">
        <w:rPr>
          <w:spacing w:val="-2"/>
          <w:sz w:val="24"/>
          <w:szCs w:val="24"/>
          <w:lang w:val="ru-RU"/>
        </w:rPr>
        <w:t xml:space="preserve"> органами </w:t>
      </w:r>
      <w:proofErr w:type="spellStart"/>
      <w:r w:rsidRPr="000304BA">
        <w:rPr>
          <w:spacing w:val="-2"/>
          <w:sz w:val="24"/>
          <w:szCs w:val="24"/>
          <w:lang w:val="ru-RU"/>
        </w:rPr>
        <w:t>державної</w:t>
      </w:r>
      <w:proofErr w:type="spellEnd"/>
      <w:r w:rsidRPr="000304BA">
        <w:rPr>
          <w:spacing w:val="-2"/>
          <w:sz w:val="24"/>
          <w:szCs w:val="24"/>
          <w:lang w:val="ru-RU"/>
        </w:rPr>
        <w:t xml:space="preserve"> статистики </w:t>
      </w:r>
      <w:proofErr w:type="spellStart"/>
      <w:r w:rsidRPr="000304BA">
        <w:rPr>
          <w:spacing w:val="-2"/>
          <w:sz w:val="24"/>
          <w:szCs w:val="24"/>
          <w:lang w:val="ru-RU"/>
        </w:rPr>
        <w:t>індексу</w:t>
      </w:r>
      <w:proofErr w:type="spellEnd"/>
      <w:r w:rsidRPr="000304BA">
        <w:rPr>
          <w:spacing w:val="-2"/>
          <w:sz w:val="24"/>
          <w:szCs w:val="24"/>
          <w:lang w:val="ru-RU"/>
        </w:rPr>
        <w:t xml:space="preserve"> </w:t>
      </w:r>
      <w:proofErr w:type="spellStart"/>
      <w:r w:rsidRPr="000304BA">
        <w:rPr>
          <w:spacing w:val="-2"/>
          <w:sz w:val="24"/>
          <w:szCs w:val="24"/>
          <w:lang w:val="ru-RU"/>
        </w:rPr>
        <w:t>споживчих</w:t>
      </w:r>
      <w:proofErr w:type="spellEnd"/>
      <w:r w:rsidRPr="000304BA">
        <w:rPr>
          <w:spacing w:val="-2"/>
          <w:sz w:val="24"/>
          <w:szCs w:val="24"/>
          <w:lang w:val="ru-RU"/>
        </w:rPr>
        <w:t xml:space="preserve"> </w:t>
      </w:r>
      <w:proofErr w:type="spellStart"/>
      <w:r w:rsidRPr="000304BA">
        <w:rPr>
          <w:spacing w:val="-2"/>
          <w:sz w:val="24"/>
          <w:szCs w:val="24"/>
          <w:lang w:val="ru-RU"/>
        </w:rPr>
        <w:t>цін</w:t>
      </w:r>
      <w:proofErr w:type="spellEnd"/>
      <w:r w:rsidRPr="000304BA">
        <w:rPr>
          <w:spacing w:val="-2"/>
          <w:sz w:val="24"/>
          <w:szCs w:val="24"/>
          <w:lang w:val="ru-RU"/>
        </w:rPr>
        <w:t xml:space="preserve">, </w:t>
      </w:r>
      <w:proofErr w:type="spellStart"/>
      <w:r w:rsidRPr="000304BA">
        <w:rPr>
          <w:spacing w:val="-2"/>
          <w:sz w:val="24"/>
          <w:szCs w:val="24"/>
          <w:lang w:val="ru-RU"/>
        </w:rPr>
        <w:t>зміни</w:t>
      </w:r>
      <w:proofErr w:type="spellEnd"/>
      <w:r w:rsidRPr="000304BA">
        <w:rPr>
          <w:spacing w:val="-2"/>
          <w:sz w:val="24"/>
          <w:szCs w:val="24"/>
          <w:lang w:val="ru-RU"/>
        </w:rPr>
        <w:t xml:space="preserve"> курсу </w:t>
      </w:r>
      <w:proofErr w:type="spellStart"/>
      <w:r w:rsidRPr="000304BA">
        <w:rPr>
          <w:spacing w:val="-2"/>
          <w:sz w:val="24"/>
          <w:szCs w:val="24"/>
          <w:lang w:val="ru-RU"/>
        </w:rPr>
        <w:t>іноземної</w:t>
      </w:r>
      <w:proofErr w:type="spellEnd"/>
      <w:r w:rsidRPr="000304BA">
        <w:rPr>
          <w:spacing w:val="-2"/>
          <w:sz w:val="24"/>
          <w:szCs w:val="24"/>
          <w:lang w:val="ru-RU"/>
        </w:rPr>
        <w:t xml:space="preserve"> </w:t>
      </w:r>
      <w:proofErr w:type="spellStart"/>
      <w:r w:rsidRPr="000304BA">
        <w:rPr>
          <w:spacing w:val="-2"/>
          <w:sz w:val="24"/>
          <w:szCs w:val="24"/>
          <w:lang w:val="ru-RU"/>
        </w:rPr>
        <w:t>валюти</w:t>
      </w:r>
      <w:proofErr w:type="spellEnd"/>
      <w:r w:rsidRPr="000304BA">
        <w:rPr>
          <w:spacing w:val="-2"/>
          <w:sz w:val="24"/>
          <w:szCs w:val="24"/>
          <w:lang w:val="ru-RU"/>
        </w:rPr>
        <w:t xml:space="preserve">, </w:t>
      </w:r>
      <w:proofErr w:type="spellStart"/>
      <w:r w:rsidRPr="000304BA">
        <w:rPr>
          <w:spacing w:val="-2"/>
          <w:sz w:val="24"/>
          <w:szCs w:val="24"/>
          <w:lang w:val="ru-RU"/>
        </w:rPr>
        <w:t>зміни</w:t>
      </w:r>
      <w:proofErr w:type="spellEnd"/>
      <w:r w:rsidRPr="000304BA">
        <w:rPr>
          <w:spacing w:val="-2"/>
          <w:sz w:val="24"/>
          <w:szCs w:val="24"/>
          <w:lang w:val="ru-RU"/>
        </w:rPr>
        <w:t xml:space="preserve"> </w:t>
      </w:r>
      <w:proofErr w:type="spellStart"/>
      <w:r w:rsidRPr="000304BA">
        <w:rPr>
          <w:spacing w:val="-2"/>
          <w:sz w:val="24"/>
          <w:szCs w:val="24"/>
          <w:lang w:val="ru-RU"/>
        </w:rPr>
        <w:t>біржових</w:t>
      </w:r>
      <w:proofErr w:type="spellEnd"/>
      <w:r w:rsidRPr="000304BA">
        <w:rPr>
          <w:spacing w:val="-2"/>
          <w:sz w:val="24"/>
          <w:szCs w:val="24"/>
          <w:lang w:val="ru-RU"/>
        </w:rPr>
        <w:t xml:space="preserve"> </w:t>
      </w:r>
      <w:proofErr w:type="spellStart"/>
      <w:r w:rsidRPr="000304BA">
        <w:rPr>
          <w:spacing w:val="-2"/>
          <w:sz w:val="24"/>
          <w:szCs w:val="24"/>
          <w:lang w:val="ru-RU"/>
        </w:rPr>
        <w:t>котирувань</w:t>
      </w:r>
      <w:proofErr w:type="spellEnd"/>
      <w:r w:rsidRPr="000304BA">
        <w:rPr>
          <w:spacing w:val="-2"/>
          <w:sz w:val="24"/>
          <w:szCs w:val="24"/>
          <w:lang w:val="ru-RU"/>
        </w:rPr>
        <w:t xml:space="preserve"> </w:t>
      </w:r>
      <w:proofErr w:type="spellStart"/>
      <w:r w:rsidRPr="000304BA">
        <w:rPr>
          <w:spacing w:val="-2"/>
          <w:sz w:val="24"/>
          <w:szCs w:val="24"/>
          <w:lang w:val="ru-RU"/>
        </w:rPr>
        <w:t>або</w:t>
      </w:r>
      <w:proofErr w:type="spellEnd"/>
      <w:r w:rsidRPr="000304BA">
        <w:rPr>
          <w:spacing w:val="-2"/>
          <w:sz w:val="24"/>
          <w:szCs w:val="24"/>
          <w:lang w:val="ru-RU"/>
        </w:rPr>
        <w:t xml:space="preserve"> </w:t>
      </w:r>
      <w:proofErr w:type="spellStart"/>
      <w:r w:rsidRPr="000304BA">
        <w:rPr>
          <w:spacing w:val="-2"/>
          <w:sz w:val="24"/>
          <w:szCs w:val="24"/>
          <w:lang w:val="ru-RU"/>
        </w:rPr>
        <w:t>показників</w:t>
      </w:r>
      <w:proofErr w:type="spellEnd"/>
      <w:r w:rsidRPr="000304BA">
        <w:rPr>
          <w:spacing w:val="-2"/>
          <w:sz w:val="24"/>
          <w:szCs w:val="24"/>
          <w:lang w:val="ru-RU"/>
        </w:rPr>
        <w:t xml:space="preserve"> </w:t>
      </w:r>
      <w:proofErr w:type="spellStart"/>
      <w:r w:rsidRPr="000304BA">
        <w:rPr>
          <w:spacing w:val="-2"/>
          <w:sz w:val="24"/>
          <w:szCs w:val="24"/>
          <w:lang w:val="en-US"/>
        </w:rPr>
        <w:t>Platts</w:t>
      </w:r>
      <w:proofErr w:type="spellEnd"/>
      <w:r w:rsidRPr="000304BA">
        <w:rPr>
          <w:spacing w:val="-2"/>
          <w:sz w:val="24"/>
          <w:szCs w:val="24"/>
          <w:lang w:val="ru-RU"/>
        </w:rPr>
        <w:t xml:space="preserve">, </w:t>
      </w:r>
      <w:r w:rsidRPr="000304BA">
        <w:rPr>
          <w:spacing w:val="-2"/>
          <w:sz w:val="24"/>
          <w:szCs w:val="24"/>
          <w:lang w:val="en-US"/>
        </w:rPr>
        <w:t>ARGUS</w:t>
      </w:r>
      <w:r w:rsidRPr="000304BA">
        <w:rPr>
          <w:spacing w:val="-2"/>
          <w:sz w:val="24"/>
          <w:szCs w:val="24"/>
          <w:lang w:val="ru-RU"/>
        </w:rPr>
        <w:t xml:space="preserve"> </w:t>
      </w:r>
      <w:proofErr w:type="spellStart"/>
      <w:r w:rsidRPr="000304BA">
        <w:rPr>
          <w:spacing w:val="-2"/>
          <w:sz w:val="24"/>
          <w:szCs w:val="24"/>
          <w:lang w:val="ru-RU"/>
        </w:rPr>
        <w:t>регульованих</w:t>
      </w:r>
      <w:proofErr w:type="spellEnd"/>
      <w:r w:rsidRPr="000304BA">
        <w:rPr>
          <w:spacing w:val="-2"/>
          <w:sz w:val="24"/>
          <w:szCs w:val="24"/>
          <w:lang w:val="ru-RU"/>
        </w:rPr>
        <w:t xml:space="preserve"> </w:t>
      </w:r>
      <w:proofErr w:type="spellStart"/>
      <w:r w:rsidRPr="000304BA">
        <w:rPr>
          <w:spacing w:val="-2"/>
          <w:sz w:val="24"/>
          <w:szCs w:val="24"/>
          <w:lang w:val="ru-RU"/>
        </w:rPr>
        <w:t>цін</w:t>
      </w:r>
      <w:proofErr w:type="spellEnd"/>
      <w:r w:rsidRPr="000304BA">
        <w:rPr>
          <w:spacing w:val="-2"/>
          <w:sz w:val="24"/>
          <w:szCs w:val="24"/>
          <w:lang w:val="ru-RU"/>
        </w:rPr>
        <w:t xml:space="preserve"> (</w:t>
      </w:r>
      <w:proofErr w:type="spellStart"/>
      <w:r w:rsidRPr="000304BA">
        <w:rPr>
          <w:spacing w:val="-2"/>
          <w:sz w:val="24"/>
          <w:szCs w:val="24"/>
          <w:lang w:val="ru-RU"/>
        </w:rPr>
        <w:t>тарифів</w:t>
      </w:r>
      <w:proofErr w:type="spellEnd"/>
      <w:r w:rsidRPr="000304BA">
        <w:rPr>
          <w:spacing w:val="-2"/>
          <w:sz w:val="24"/>
          <w:szCs w:val="24"/>
          <w:lang w:val="ru-RU"/>
        </w:rPr>
        <w:t xml:space="preserve">) і </w:t>
      </w:r>
      <w:proofErr w:type="spellStart"/>
      <w:r w:rsidRPr="000304BA">
        <w:rPr>
          <w:spacing w:val="-2"/>
          <w:sz w:val="24"/>
          <w:szCs w:val="24"/>
          <w:lang w:val="ru-RU"/>
        </w:rPr>
        <w:t>нормативів</w:t>
      </w:r>
      <w:proofErr w:type="spellEnd"/>
      <w:r w:rsidRPr="000304BA">
        <w:rPr>
          <w:spacing w:val="-2"/>
          <w:sz w:val="24"/>
          <w:szCs w:val="24"/>
          <w:lang w:val="ru-RU"/>
        </w:rPr>
        <w:t xml:space="preserve">, </w:t>
      </w:r>
      <w:proofErr w:type="spellStart"/>
      <w:r w:rsidRPr="000304BA">
        <w:rPr>
          <w:spacing w:val="-2"/>
          <w:sz w:val="24"/>
          <w:szCs w:val="24"/>
          <w:lang w:val="ru-RU"/>
        </w:rPr>
        <w:t>що</w:t>
      </w:r>
      <w:proofErr w:type="spellEnd"/>
      <w:r w:rsidRPr="000304BA">
        <w:rPr>
          <w:spacing w:val="-2"/>
          <w:sz w:val="24"/>
          <w:szCs w:val="24"/>
          <w:lang w:val="ru-RU"/>
        </w:rPr>
        <w:t xml:space="preserve"> </w:t>
      </w:r>
      <w:proofErr w:type="spellStart"/>
      <w:r w:rsidRPr="000304BA">
        <w:rPr>
          <w:spacing w:val="-2"/>
          <w:sz w:val="24"/>
          <w:szCs w:val="24"/>
          <w:lang w:val="ru-RU"/>
        </w:rPr>
        <w:t>застосовуються</w:t>
      </w:r>
      <w:proofErr w:type="spellEnd"/>
      <w:r w:rsidRPr="000304BA">
        <w:rPr>
          <w:spacing w:val="-2"/>
          <w:sz w:val="24"/>
          <w:szCs w:val="24"/>
          <w:lang w:val="ru-RU"/>
        </w:rPr>
        <w:t xml:space="preserve"> в </w:t>
      </w:r>
      <w:proofErr w:type="spellStart"/>
      <w:r w:rsidRPr="000304BA">
        <w:rPr>
          <w:spacing w:val="-2"/>
          <w:sz w:val="24"/>
          <w:szCs w:val="24"/>
          <w:lang w:val="ru-RU"/>
        </w:rPr>
        <w:t>договорі</w:t>
      </w:r>
      <w:proofErr w:type="spellEnd"/>
      <w:r w:rsidRPr="000304BA">
        <w:rPr>
          <w:spacing w:val="-2"/>
          <w:sz w:val="24"/>
          <w:szCs w:val="24"/>
          <w:lang w:val="ru-RU"/>
        </w:rPr>
        <w:t xml:space="preserve"> про </w:t>
      </w:r>
      <w:proofErr w:type="spellStart"/>
      <w:r w:rsidRPr="000304BA">
        <w:rPr>
          <w:spacing w:val="-2"/>
          <w:sz w:val="24"/>
          <w:szCs w:val="24"/>
          <w:lang w:val="ru-RU"/>
        </w:rPr>
        <w:t>закупівлю</w:t>
      </w:r>
      <w:proofErr w:type="spellEnd"/>
      <w:r w:rsidRPr="000304BA">
        <w:rPr>
          <w:spacing w:val="-2"/>
          <w:sz w:val="24"/>
          <w:szCs w:val="24"/>
          <w:lang w:val="ru-RU"/>
        </w:rPr>
        <w:t xml:space="preserve">, у </w:t>
      </w:r>
      <w:proofErr w:type="spellStart"/>
      <w:r w:rsidRPr="000304BA">
        <w:rPr>
          <w:spacing w:val="-2"/>
          <w:sz w:val="24"/>
          <w:szCs w:val="24"/>
          <w:lang w:val="ru-RU"/>
        </w:rPr>
        <w:t>разі</w:t>
      </w:r>
      <w:proofErr w:type="spellEnd"/>
      <w:r w:rsidRPr="000304BA">
        <w:rPr>
          <w:spacing w:val="-2"/>
          <w:sz w:val="24"/>
          <w:szCs w:val="24"/>
          <w:lang w:val="ru-RU"/>
        </w:rPr>
        <w:t xml:space="preserve"> </w:t>
      </w:r>
      <w:proofErr w:type="spellStart"/>
      <w:r w:rsidRPr="000304BA">
        <w:rPr>
          <w:spacing w:val="-2"/>
          <w:sz w:val="24"/>
          <w:szCs w:val="24"/>
          <w:lang w:val="ru-RU"/>
        </w:rPr>
        <w:t>встановлення</w:t>
      </w:r>
      <w:proofErr w:type="spellEnd"/>
      <w:r w:rsidRPr="000304BA">
        <w:rPr>
          <w:spacing w:val="-2"/>
          <w:sz w:val="24"/>
          <w:szCs w:val="24"/>
          <w:lang w:val="ru-RU"/>
        </w:rPr>
        <w:t xml:space="preserve"> в </w:t>
      </w:r>
      <w:proofErr w:type="spellStart"/>
      <w:r w:rsidRPr="000304BA">
        <w:rPr>
          <w:spacing w:val="-2"/>
          <w:sz w:val="24"/>
          <w:szCs w:val="24"/>
          <w:lang w:val="ru-RU"/>
        </w:rPr>
        <w:t>договорі</w:t>
      </w:r>
      <w:proofErr w:type="spellEnd"/>
      <w:r w:rsidRPr="000304BA">
        <w:rPr>
          <w:spacing w:val="-2"/>
          <w:sz w:val="24"/>
          <w:szCs w:val="24"/>
          <w:lang w:val="ru-RU"/>
        </w:rPr>
        <w:t xml:space="preserve"> про </w:t>
      </w:r>
      <w:proofErr w:type="spellStart"/>
      <w:r w:rsidRPr="000304BA">
        <w:rPr>
          <w:spacing w:val="-2"/>
          <w:sz w:val="24"/>
          <w:szCs w:val="24"/>
          <w:lang w:val="ru-RU"/>
        </w:rPr>
        <w:t>закупівлю</w:t>
      </w:r>
      <w:proofErr w:type="spellEnd"/>
      <w:r w:rsidRPr="000304BA">
        <w:rPr>
          <w:spacing w:val="-2"/>
          <w:sz w:val="24"/>
          <w:szCs w:val="24"/>
          <w:lang w:val="ru-RU"/>
        </w:rPr>
        <w:t xml:space="preserve"> порядку </w:t>
      </w:r>
      <w:proofErr w:type="spellStart"/>
      <w:r w:rsidRPr="000304BA">
        <w:rPr>
          <w:spacing w:val="-2"/>
          <w:sz w:val="24"/>
          <w:szCs w:val="24"/>
          <w:lang w:val="ru-RU"/>
        </w:rPr>
        <w:t>зміни</w:t>
      </w:r>
      <w:proofErr w:type="spellEnd"/>
      <w:r w:rsidRPr="000304BA">
        <w:rPr>
          <w:spacing w:val="-2"/>
          <w:sz w:val="24"/>
          <w:szCs w:val="24"/>
          <w:lang w:val="ru-RU"/>
        </w:rPr>
        <w:t xml:space="preserve"> </w:t>
      </w:r>
      <w:proofErr w:type="spellStart"/>
      <w:r w:rsidRPr="000304BA">
        <w:rPr>
          <w:spacing w:val="-2"/>
          <w:sz w:val="24"/>
          <w:szCs w:val="24"/>
          <w:lang w:val="ru-RU"/>
        </w:rPr>
        <w:t>ціни</w:t>
      </w:r>
      <w:proofErr w:type="spellEnd"/>
      <w:r w:rsidRPr="000304BA">
        <w:rPr>
          <w:spacing w:val="-2"/>
          <w:sz w:val="24"/>
          <w:szCs w:val="24"/>
          <w:lang w:val="ru-RU"/>
        </w:rPr>
        <w:t>;</w:t>
      </w:r>
    </w:p>
    <w:p w:rsidR="0085249F" w:rsidRPr="000304BA" w:rsidRDefault="0085249F" w:rsidP="0085249F">
      <w:pPr>
        <w:pStyle w:val="a3"/>
        <w:ind w:firstLine="567"/>
        <w:jc w:val="both"/>
        <w:rPr>
          <w:spacing w:val="-2"/>
          <w:sz w:val="24"/>
          <w:szCs w:val="24"/>
          <w:lang w:val="ru-RU"/>
        </w:rPr>
      </w:pPr>
      <w:bookmarkStart w:id="8" w:name="n1776"/>
      <w:bookmarkEnd w:id="8"/>
      <w:r w:rsidRPr="000304BA">
        <w:rPr>
          <w:spacing w:val="-2"/>
          <w:sz w:val="24"/>
          <w:szCs w:val="24"/>
          <w:lang w:val="ru-RU"/>
        </w:rPr>
        <w:t xml:space="preserve">8) </w:t>
      </w:r>
      <w:proofErr w:type="spellStart"/>
      <w:r w:rsidRPr="000304BA">
        <w:rPr>
          <w:spacing w:val="-2"/>
          <w:sz w:val="24"/>
          <w:szCs w:val="24"/>
          <w:lang w:val="ru-RU"/>
        </w:rPr>
        <w:t>зміни</w:t>
      </w:r>
      <w:proofErr w:type="spellEnd"/>
      <w:r w:rsidRPr="000304BA">
        <w:rPr>
          <w:spacing w:val="-2"/>
          <w:sz w:val="24"/>
          <w:szCs w:val="24"/>
          <w:lang w:val="ru-RU"/>
        </w:rPr>
        <w:t xml:space="preserve"> умов у </w:t>
      </w:r>
      <w:proofErr w:type="spellStart"/>
      <w:r w:rsidRPr="000304BA">
        <w:rPr>
          <w:spacing w:val="-2"/>
          <w:sz w:val="24"/>
          <w:szCs w:val="24"/>
          <w:lang w:val="ru-RU"/>
        </w:rPr>
        <w:t>зв’язку</w:t>
      </w:r>
      <w:proofErr w:type="spellEnd"/>
      <w:r w:rsidRPr="000304BA">
        <w:rPr>
          <w:spacing w:val="-2"/>
          <w:sz w:val="24"/>
          <w:szCs w:val="24"/>
          <w:lang w:val="ru-RU"/>
        </w:rPr>
        <w:t xml:space="preserve"> </w:t>
      </w:r>
      <w:proofErr w:type="spellStart"/>
      <w:r w:rsidRPr="000304BA">
        <w:rPr>
          <w:spacing w:val="-2"/>
          <w:sz w:val="24"/>
          <w:szCs w:val="24"/>
          <w:lang w:val="ru-RU"/>
        </w:rPr>
        <w:t>із</w:t>
      </w:r>
      <w:proofErr w:type="spellEnd"/>
      <w:r w:rsidRPr="000304BA">
        <w:rPr>
          <w:spacing w:val="-2"/>
          <w:sz w:val="24"/>
          <w:szCs w:val="24"/>
          <w:lang w:val="ru-RU"/>
        </w:rPr>
        <w:t xml:space="preserve"> </w:t>
      </w:r>
      <w:proofErr w:type="spellStart"/>
      <w:r w:rsidRPr="000304BA">
        <w:rPr>
          <w:spacing w:val="-2"/>
          <w:sz w:val="24"/>
          <w:szCs w:val="24"/>
          <w:lang w:val="ru-RU"/>
        </w:rPr>
        <w:t>застосуванням</w:t>
      </w:r>
      <w:proofErr w:type="spellEnd"/>
      <w:r w:rsidRPr="000304BA">
        <w:rPr>
          <w:spacing w:val="-2"/>
          <w:sz w:val="24"/>
          <w:szCs w:val="24"/>
          <w:lang w:val="ru-RU"/>
        </w:rPr>
        <w:t xml:space="preserve"> </w:t>
      </w:r>
      <w:proofErr w:type="spellStart"/>
      <w:r w:rsidRPr="000304BA">
        <w:rPr>
          <w:spacing w:val="-2"/>
          <w:sz w:val="24"/>
          <w:szCs w:val="24"/>
          <w:lang w:val="ru-RU"/>
        </w:rPr>
        <w:t>положень</w:t>
      </w:r>
      <w:proofErr w:type="spellEnd"/>
      <w:r w:rsidRPr="000304BA">
        <w:rPr>
          <w:spacing w:val="-2"/>
          <w:sz w:val="24"/>
          <w:szCs w:val="24"/>
          <w:lang w:val="en-US"/>
        </w:rPr>
        <w:t> </w:t>
      </w:r>
      <w:r w:rsidRPr="000304BA">
        <w:rPr>
          <w:spacing w:val="-2"/>
          <w:sz w:val="24"/>
          <w:szCs w:val="24"/>
        </w:rPr>
        <w:t>частини шостої</w:t>
      </w:r>
      <w:r w:rsidRPr="000304BA">
        <w:rPr>
          <w:spacing w:val="-2"/>
          <w:sz w:val="24"/>
          <w:szCs w:val="24"/>
          <w:lang w:val="ru-RU"/>
        </w:rPr>
        <w:t xml:space="preserve"> </w:t>
      </w:r>
      <w:proofErr w:type="spellStart"/>
      <w:r w:rsidRPr="000304BA">
        <w:rPr>
          <w:spacing w:val="-2"/>
          <w:sz w:val="24"/>
          <w:szCs w:val="24"/>
          <w:lang w:val="ru-RU"/>
        </w:rPr>
        <w:t>статті</w:t>
      </w:r>
      <w:proofErr w:type="spellEnd"/>
      <w:r w:rsidRPr="000304BA">
        <w:rPr>
          <w:spacing w:val="-2"/>
          <w:sz w:val="24"/>
          <w:szCs w:val="24"/>
          <w:lang w:val="ru-RU"/>
        </w:rPr>
        <w:t xml:space="preserve"> 41 Закону.</w:t>
      </w:r>
    </w:p>
    <w:p w:rsidR="0085249F" w:rsidRPr="000304BA" w:rsidRDefault="0085249F" w:rsidP="0085249F">
      <w:pPr>
        <w:pStyle w:val="a3"/>
        <w:ind w:firstLine="567"/>
        <w:jc w:val="both"/>
        <w:rPr>
          <w:b/>
          <w:sz w:val="24"/>
          <w:szCs w:val="24"/>
          <w:lang w:eastAsia="zh-CN"/>
        </w:rPr>
      </w:pPr>
      <w:r w:rsidRPr="000304BA">
        <w:rPr>
          <w:b/>
          <w:sz w:val="24"/>
          <w:szCs w:val="24"/>
          <w:lang w:val="ru-RU" w:eastAsia="zh-CN"/>
        </w:rPr>
        <w:t xml:space="preserve">11.4. </w:t>
      </w:r>
      <w:r w:rsidR="000304BA" w:rsidRPr="000304BA">
        <w:rPr>
          <w:color w:val="333333"/>
          <w:sz w:val="24"/>
          <w:szCs w:val="24"/>
          <w:shd w:val="clear" w:color="auto" w:fill="FFFFFF"/>
        </w:rPr>
        <w:t>У разі внесення змін до істотних умов договору про закупівлю у випадках, передбачених пунктом</w:t>
      </w:r>
      <w:r w:rsidR="000304BA" w:rsidRPr="000304BA">
        <w:rPr>
          <w:color w:val="333333"/>
          <w:sz w:val="24"/>
          <w:szCs w:val="24"/>
          <w:shd w:val="clear" w:color="auto" w:fill="FFFFFF"/>
        </w:rPr>
        <w:t xml:space="preserve"> 19 Особливостей</w:t>
      </w:r>
      <w:r w:rsidR="000304BA" w:rsidRPr="000304BA">
        <w:rPr>
          <w:color w:val="333333"/>
          <w:sz w:val="24"/>
          <w:szCs w:val="24"/>
          <w:shd w:val="clear" w:color="auto" w:fill="FFFFFF"/>
        </w:rPr>
        <w:t>, замовник обов’язково оприлюднює повідомлення про внесення змін до договору про закупівлю</w:t>
      </w:r>
      <w:r w:rsidR="000304BA">
        <w:rPr>
          <w:color w:val="333333"/>
          <w:sz w:val="24"/>
          <w:szCs w:val="24"/>
          <w:shd w:val="clear" w:color="auto" w:fill="FFFFFF"/>
        </w:rPr>
        <w:t xml:space="preserve"> </w:t>
      </w:r>
      <w:r w:rsidR="000304BA" w:rsidRPr="000304BA">
        <w:rPr>
          <w:color w:val="333333"/>
          <w:sz w:val="24"/>
          <w:szCs w:val="24"/>
          <w:shd w:val="clear" w:color="auto" w:fill="FFFFFF"/>
        </w:rPr>
        <w:t>відповідно до вимог </w:t>
      </w:r>
      <w:hyperlink r:id="rId8" w:tgtFrame="_blank" w:history="1">
        <w:r w:rsidR="000304BA" w:rsidRPr="000304BA">
          <w:rPr>
            <w:rStyle w:val="a8"/>
            <w:sz w:val="24"/>
            <w:szCs w:val="24"/>
            <w:shd w:val="clear" w:color="auto" w:fill="FFFFFF"/>
          </w:rPr>
          <w:t>Закону</w:t>
        </w:r>
      </w:hyperlink>
      <w:r w:rsidR="000304BA" w:rsidRPr="000304BA">
        <w:rPr>
          <w:color w:val="333333"/>
          <w:sz w:val="24"/>
          <w:szCs w:val="24"/>
          <w:shd w:val="clear" w:color="auto" w:fill="FFFFFF"/>
        </w:rPr>
        <w:t> з урахуванням цих особливостей</w:t>
      </w:r>
      <w:r w:rsidRPr="000304BA">
        <w:rPr>
          <w:spacing w:val="-2"/>
          <w:sz w:val="24"/>
          <w:szCs w:val="24"/>
        </w:rPr>
        <w:t>.</w:t>
      </w:r>
    </w:p>
    <w:p w:rsidR="0085249F" w:rsidRPr="0085249F" w:rsidRDefault="0085249F" w:rsidP="0085249F">
      <w:pPr>
        <w:pStyle w:val="a3"/>
        <w:ind w:firstLine="567"/>
        <w:jc w:val="both"/>
        <w:rPr>
          <w:color w:val="000000"/>
          <w:sz w:val="24"/>
          <w:szCs w:val="24"/>
          <w:lang w:eastAsia="en-US"/>
        </w:rPr>
      </w:pPr>
      <w:r w:rsidRPr="0085249F">
        <w:rPr>
          <w:b/>
          <w:color w:val="000000"/>
          <w:sz w:val="24"/>
          <w:szCs w:val="24"/>
          <w:lang w:eastAsia="en-US"/>
        </w:rPr>
        <w:lastRenderedPageBreak/>
        <w:t>11.5.</w:t>
      </w:r>
      <w:r w:rsidRPr="0085249F">
        <w:rPr>
          <w:color w:val="000000"/>
          <w:sz w:val="24"/>
          <w:szCs w:val="24"/>
          <w:lang w:eastAsia="en-US"/>
        </w:rPr>
        <w:t xml:space="preserve">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AF0AD3">
        <w:rPr>
          <w:color w:val="000000"/>
          <w:sz w:val="24"/>
          <w:szCs w:val="24"/>
          <w:lang w:eastAsia="en-US"/>
        </w:rPr>
        <w:t>-дев’ятої</w:t>
      </w:r>
      <w:r w:rsidRPr="0085249F">
        <w:rPr>
          <w:color w:val="000000"/>
          <w:sz w:val="24"/>
          <w:szCs w:val="24"/>
          <w:lang w:eastAsia="en-US"/>
        </w:rPr>
        <w:t xml:space="preserve"> статті 41 Закону, та цих особливостей.</w:t>
      </w:r>
    </w:p>
    <w:p w:rsidR="0085249F" w:rsidRPr="0085249F" w:rsidRDefault="0085249F" w:rsidP="0085249F">
      <w:pPr>
        <w:pStyle w:val="a3"/>
        <w:ind w:firstLine="567"/>
        <w:jc w:val="both"/>
        <w:rPr>
          <w:spacing w:val="-2"/>
          <w:sz w:val="24"/>
          <w:szCs w:val="24"/>
        </w:rPr>
      </w:pPr>
      <w:r w:rsidRPr="0085249F">
        <w:rPr>
          <w:b/>
          <w:spacing w:val="-2"/>
          <w:sz w:val="24"/>
          <w:szCs w:val="24"/>
        </w:rPr>
        <w:t>11.6.</w:t>
      </w:r>
      <w:r w:rsidRPr="0085249F">
        <w:rPr>
          <w:spacing w:val="-2"/>
          <w:sz w:val="24"/>
          <w:szCs w:val="24"/>
        </w:rPr>
        <w:t xml:space="preserve"> Замовники мають заборону здійснювати закупівлю товарів, робіт та послуг у:</w:t>
      </w:r>
    </w:p>
    <w:p w:rsidR="0085249F" w:rsidRPr="0085249F" w:rsidRDefault="0085249F" w:rsidP="0085249F">
      <w:pPr>
        <w:pStyle w:val="a3"/>
        <w:ind w:firstLine="567"/>
        <w:jc w:val="both"/>
        <w:rPr>
          <w:color w:val="000000"/>
          <w:sz w:val="24"/>
          <w:szCs w:val="24"/>
          <w:shd w:val="solid" w:color="FFFFFF" w:fill="FFFFFF"/>
          <w:lang w:eastAsia="en-US"/>
        </w:rPr>
      </w:pPr>
      <w:r w:rsidRPr="0085249F">
        <w:rPr>
          <w:spacing w:val="-2"/>
          <w:sz w:val="24"/>
          <w:szCs w:val="24"/>
        </w:rPr>
        <w:t xml:space="preserve">1) юридичних осіб – </w:t>
      </w:r>
      <w:r w:rsidRPr="0085249F">
        <w:rPr>
          <w:color w:val="000000"/>
          <w:sz w:val="24"/>
          <w:szCs w:val="24"/>
          <w:shd w:val="solid" w:color="FFFFFF" w:fill="FFFFFF"/>
          <w:lang w:eastAsia="en-US"/>
        </w:rPr>
        <w:t>резидентів Російської Федерації/Республіки Білорусь державної форми власності;</w:t>
      </w:r>
    </w:p>
    <w:p w:rsidR="0085249F" w:rsidRPr="0085249F" w:rsidRDefault="0085249F" w:rsidP="0085249F">
      <w:pPr>
        <w:pStyle w:val="a3"/>
        <w:ind w:firstLine="567"/>
        <w:jc w:val="both"/>
        <w:rPr>
          <w:color w:val="000000"/>
          <w:sz w:val="24"/>
          <w:szCs w:val="24"/>
          <w:shd w:val="solid" w:color="FFFFFF" w:fill="FFFFFF"/>
          <w:lang w:eastAsia="en-US"/>
        </w:rPr>
      </w:pPr>
      <w:r w:rsidRPr="0085249F">
        <w:rPr>
          <w:color w:val="000000"/>
          <w:sz w:val="24"/>
          <w:szCs w:val="24"/>
          <w:shd w:val="solid" w:color="FFFFFF" w:fill="FFFFFF"/>
          <w:lang w:eastAsia="en-US"/>
        </w:rPr>
        <w:t xml:space="preserve">2) </w:t>
      </w:r>
      <w:r w:rsidRPr="0085249F">
        <w:rPr>
          <w:spacing w:val="-2"/>
          <w:sz w:val="24"/>
          <w:szCs w:val="24"/>
        </w:rPr>
        <w:t xml:space="preserve">юридичних осіб – </w:t>
      </w:r>
      <w:r w:rsidRPr="0085249F">
        <w:rPr>
          <w:color w:val="000000"/>
          <w:sz w:val="24"/>
          <w:szCs w:val="24"/>
          <w:shd w:val="solid" w:color="FFFFFF" w:fill="FFFFFF"/>
          <w:lang w:eastAsia="en-US"/>
        </w:rPr>
        <w:t>створених та/або зареєстрованих відповідно до законодавства Російської Федерації/Республіки Білорусь;</w:t>
      </w:r>
    </w:p>
    <w:p w:rsidR="0085249F" w:rsidRPr="0085249F" w:rsidRDefault="0085249F" w:rsidP="0085249F">
      <w:pPr>
        <w:pStyle w:val="a3"/>
        <w:ind w:firstLine="567"/>
        <w:jc w:val="both"/>
        <w:rPr>
          <w:color w:val="000000"/>
          <w:sz w:val="24"/>
          <w:szCs w:val="24"/>
          <w:shd w:val="solid" w:color="FFFFFF" w:fill="FFFFFF"/>
          <w:lang w:eastAsia="en-US"/>
        </w:rPr>
      </w:pPr>
      <w:r w:rsidRPr="0085249F">
        <w:rPr>
          <w:color w:val="000000"/>
          <w:sz w:val="24"/>
          <w:szCs w:val="24"/>
          <w:shd w:val="solid" w:color="FFFFFF" w:fill="FFFFFF"/>
          <w:lang w:eastAsia="en-US"/>
        </w:rPr>
        <w:t xml:space="preserve">3) </w:t>
      </w:r>
      <w:r w:rsidRPr="0085249F">
        <w:rPr>
          <w:spacing w:val="-2"/>
          <w:sz w:val="24"/>
          <w:szCs w:val="24"/>
        </w:rPr>
        <w:t>юридичних осіб,</w:t>
      </w:r>
      <w:r w:rsidRPr="0085249F">
        <w:rPr>
          <w:color w:val="000000"/>
          <w:sz w:val="24"/>
          <w:szCs w:val="24"/>
          <w:shd w:val="solid" w:color="FFFFFF" w:fill="FFFFFF"/>
          <w:lang w:eastAsia="en-US"/>
        </w:rPr>
        <w:t xml:space="preserve"> кінцевим </w:t>
      </w:r>
      <w:proofErr w:type="spellStart"/>
      <w:r w:rsidRPr="0085249F">
        <w:rPr>
          <w:color w:val="000000"/>
          <w:sz w:val="24"/>
          <w:szCs w:val="24"/>
          <w:shd w:val="solid" w:color="FFFFFF" w:fill="FFFFFF"/>
          <w:lang w:eastAsia="en-US"/>
        </w:rPr>
        <w:t>бенефіціарним</w:t>
      </w:r>
      <w:proofErr w:type="spellEnd"/>
      <w:r w:rsidRPr="0085249F">
        <w:rPr>
          <w:color w:val="000000"/>
          <w:sz w:val="24"/>
          <w:szCs w:val="24"/>
          <w:shd w:val="solid" w:color="FFFFFF" w:fill="FFFFFF"/>
          <w:lang w:eastAsia="en-US"/>
        </w:rPr>
        <w:t xml:space="preserve"> власником (власником) яких є резиденти Російської Федерації/Республіки Білорусь;</w:t>
      </w:r>
    </w:p>
    <w:p w:rsidR="0085249F" w:rsidRPr="0085249F" w:rsidRDefault="0085249F" w:rsidP="0085249F">
      <w:pPr>
        <w:pStyle w:val="a3"/>
        <w:ind w:firstLine="567"/>
        <w:jc w:val="both"/>
        <w:rPr>
          <w:color w:val="000000"/>
          <w:sz w:val="24"/>
          <w:szCs w:val="24"/>
          <w:shd w:val="solid" w:color="FFFFFF" w:fill="FFFFFF"/>
          <w:lang w:eastAsia="en-US"/>
        </w:rPr>
      </w:pPr>
      <w:r w:rsidRPr="0085249F">
        <w:rPr>
          <w:color w:val="000000"/>
          <w:sz w:val="24"/>
          <w:szCs w:val="24"/>
          <w:shd w:val="solid" w:color="FFFFFF" w:fill="FFFFFF"/>
          <w:lang w:eastAsia="en-US"/>
        </w:rPr>
        <w:t xml:space="preserve">4) фізичних осіб (фізичних осіб </w:t>
      </w:r>
      <w:r w:rsidRPr="0085249F">
        <w:rPr>
          <w:color w:val="000000"/>
          <w:sz w:val="24"/>
          <w:szCs w:val="24"/>
          <w:lang w:eastAsia="en-US"/>
        </w:rPr>
        <w:t>–</w:t>
      </w:r>
      <w:r w:rsidRPr="0085249F">
        <w:rPr>
          <w:color w:val="000000"/>
          <w:sz w:val="24"/>
          <w:szCs w:val="24"/>
          <w:shd w:val="solid" w:color="FFFFFF" w:fill="FFFFFF"/>
          <w:lang w:eastAsia="en-US"/>
        </w:rPr>
        <w:t xml:space="preserve"> підприємців) </w:t>
      </w:r>
      <w:r w:rsidRPr="0085249F">
        <w:rPr>
          <w:color w:val="000000"/>
          <w:sz w:val="24"/>
          <w:szCs w:val="24"/>
          <w:lang w:eastAsia="en-US"/>
        </w:rPr>
        <w:t>–</w:t>
      </w:r>
      <w:r w:rsidRPr="0085249F">
        <w:rPr>
          <w:color w:val="000000"/>
          <w:sz w:val="24"/>
          <w:szCs w:val="24"/>
          <w:shd w:val="solid" w:color="FFFFFF" w:fill="FFFFFF"/>
          <w:lang w:eastAsia="en-US"/>
        </w:rPr>
        <w:t xml:space="preserve"> резидентів Російської Федерації/Республіки Білорусь;</w:t>
      </w:r>
    </w:p>
    <w:p w:rsidR="0085249F" w:rsidRPr="0085249F" w:rsidRDefault="0085249F" w:rsidP="0085249F">
      <w:pPr>
        <w:pStyle w:val="a3"/>
        <w:ind w:firstLine="567"/>
        <w:jc w:val="both"/>
        <w:rPr>
          <w:spacing w:val="-2"/>
          <w:sz w:val="24"/>
          <w:szCs w:val="24"/>
        </w:rPr>
      </w:pPr>
      <w:r w:rsidRPr="0085249F">
        <w:rPr>
          <w:color w:val="000000"/>
          <w:sz w:val="24"/>
          <w:szCs w:val="24"/>
          <w:shd w:val="solid" w:color="FFFFFF" w:fill="FFFFFF"/>
          <w:lang w:eastAsia="en-US"/>
        </w:rPr>
        <w:t>5) інших суб’єктів господарювання, що здійснюють продаж товарів, робіт, послуг походженням з Російської Федерації/Республіки Білорусь.</w:t>
      </w:r>
    </w:p>
    <w:p w:rsidR="0085249F" w:rsidRPr="0085249F" w:rsidRDefault="0085249F" w:rsidP="0085249F">
      <w:pPr>
        <w:pStyle w:val="a3"/>
        <w:ind w:firstLine="567"/>
        <w:jc w:val="both"/>
        <w:rPr>
          <w:spacing w:val="-2"/>
          <w:sz w:val="24"/>
          <w:szCs w:val="24"/>
        </w:rPr>
      </w:pPr>
      <w:r w:rsidRPr="0085249F">
        <w:rPr>
          <w:b/>
          <w:spacing w:val="-2"/>
          <w:sz w:val="24"/>
          <w:szCs w:val="24"/>
        </w:rPr>
        <w:t>11.7.</w:t>
      </w:r>
      <w:r w:rsidRPr="0085249F">
        <w:rPr>
          <w:spacing w:val="-2"/>
          <w:sz w:val="24"/>
          <w:szCs w:val="24"/>
        </w:rPr>
        <w:t xml:space="preserve"> Умови даного Договору можуть бути змінені за взаємною згодою Сторін з обов’язковим складанням додаткової угоди. Зміни та доповнення до цього Договору мають юридичну силу за умов, якщо вони оформлені письмово і підписані уповноваженими представниками Сторін, завірені печатками, а у разі їх відсутності власним підписом керівників.</w:t>
      </w:r>
    </w:p>
    <w:p w:rsidR="0085249F" w:rsidRPr="0085249F" w:rsidRDefault="0085249F" w:rsidP="0085249F">
      <w:pPr>
        <w:pStyle w:val="a3"/>
        <w:ind w:firstLine="567"/>
        <w:jc w:val="both"/>
        <w:rPr>
          <w:spacing w:val="-2"/>
          <w:sz w:val="24"/>
          <w:szCs w:val="24"/>
        </w:rPr>
      </w:pPr>
      <w:r w:rsidRPr="0085249F">
        <w:rPr>
          <w:b/>
          <w:spacing w:val="-2"/>
          <w:sz w:val="24"/>
          <w:szCs w:val="24"/>
        </w:rPr>
        <w:t>11.8</w:t>
      </w:r>
      <w:r w:rsidRPr="0085249F">
        <w:rPr>
          <w:spacing w:val="-2"/>
          <w:sz w:val="24"/>
          <w:szCs w:val="24"/>
        </w:rPr>
        <w:t>.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85249F" w:rsidRPr="0085249F" w:rsidRDefault="0085249F" w:rsidP="0085249F">
      <w:pPr>
        <w:pStyle w:val="a3"/>
        <w:ind w:firstLine="567"/>
        <w:jc w:val="both"/>
        <w:rPr>
          <w:spacing w:val="-2"/>
          <w:sz w:val="24"/>
          <w:szCs w:val="24"/>
        </w:rPr>
      </w:pPr>
      <w:r w:rsidRPr="0085249F">
        <w:rPr>
          <w:b/>
          <w:spacing w:val="-2"/>
          <w:sz w:val="24"/>
          <w:szCs w:val="24"/>
        </w:rPr>
        <w:t>11.9.</w:t>
      </w:r>
      <w:r w:rsidRPr="0085249F">
        <w:rPr>
          <w:spacing w:val="-2"/>
          <w:sz w:val="24"/>
          <w:szCs w:val="24"/>
        </w:rPr>
        <w:t xml:space="preserve"> Взаємовідносини Сторін, не передбачені Договором, регулюються чинним законодавством України.</w:t>
      </w:r>
    </w:p>
    <w:p w:rsidR="0085249F" w:rsidRPr="0085249F" w:rsidRDefault="0085249F" w:rsidP="0085249F">
      <w:pPr>
        <w:pStyle w:val="a3"/>
        <w:ind w:firstLine="567"/>
        <w:jc w:val="both"/>
        <w:rPr>
          <w:spacing w:val="-2"/>
          <w:sz w:val="24"/>
          <w:szCs w:val="24"/>
        </w:rPr>
      </w:pPr>
      <w:r w:rsidRPr="0085249F">
        <w:rPr>
          <w:b/>
          <w:spacing w:val="-2"/>
          <w:sz w:val="24"/>
          <w:szCs w:val="24"/>
        </w:rPr>
        <w:t xml:space="preserve">11.10. </w:t>
      </w:r>
      <w:r w:rsidRPr="0085249F">
        <w:rPr>
          <w:spacing w:val="-2"/>
          <w:sz w:val="24"/>
          <w:szCs w:val="24"/>
        </w:rPr>
        <w:t>Договір складено в 2-х примірниках по одному кожній Стороні, які мають однакову юридичну силу.</w:t>
      </w:r>
    </w:p>
    <w:p w:rsidR="0085249F" w:rsidRPr="0085249F" w:rsidRDefault="0085249F" w:rsidP="0085249F">
      <w:pPr>
        <w:pStyle w:val="a7"/>
        <w:widowControl/>
        <w:tabs>
          <w:tab w:val="left" w:pos="1276"/>
        </w:tabs>
        <w:spacing w:line="240" w:lineRule="auto"/>
        <w:ind w:left="0" w:firstLine="709"/>
        <w:jc w:val="both"/>
        <w:rPr>
          <w:rFonts w:ascii="Times New Roman" w:hAnsi="Times New Roman" w:cs="Times New Roman"/>
        </w:rPr>
      </w:pPr>
      <w:r w:rsidRPr="0085249F">
        <w:rPr>
          <w:rFonts w:ascii="Times New Roman" w:hAnsi="Times New Roman" w:cs="Times New Roman"/>
          <w:b/>
          <w:spacing w:val="-2"/>
        </w:rPr>
        <w:t xml:space="preserve">11.11. </w:t>
      </w:r>
      <w:r w:rsidRPr="0085249F">
        <w:rPr>
          <w:rFonts w:ascii="Times New Roman" w:hAnsi="Times New Roman" w:cs="Times New Roman"/>
        </w:rPr>
        <w:t>Замовник не є платником податку на прибуток та не є платником ПДВ, Виконавець ______</w:t>
      </w:r>
      <w:r w:rsidRPr="0085249F">
        <w:rPr>
          <w:rFonts w:ascii="Times New Roman" w:hAnsi="Times New Roman" w:cs="Times New Roman"/>
          <w:b/>
        </w:rPr>
        <w:t>________</w:t>
      </w:r>
      <w:r w:rsidRPr="0085249F">
        <w:rPr>
          <w:rFonts w:ascii="Times New Roman" w:hAnsi="Times New Roman" w:cs="Times New Roman"/>
        </w:rPr>
        <w:t>.</w:t>
      </w:r>
    </w:p>
    <w:p w:rsidR="0085249F" w:rsidRPr="0085249F" w:rsidRDefault="0085249F" w:rsidP="0085249F">
      <w:pPr>
        <w:pStyle w:val="a7"/>
        <w:widowControl/>
        <w:tabs>
          <w:tab w:val="left" w:pos="1276"/>
        </w:tabs>
        <w:spacing w:line="240" w:lineRule="auto"/>
        <w:ind w:left="0" w:firstLine="567"/>
        <w:jc w:val="both"/>
        <w:rPr>
          <w:rFonts w:ascii="Times New Roman" w:hAnsi="Times New Roman" w:cs="Times New Roman"/>
        </w:rPr>
      </w:pPr>
    </w:p>
    <w:p w:rsidR="0085249F" w:rsidRPr="0085249F" w:rsidRDefault="0085249F" w:rsidP="0085249F">
      <w:pPr>
        <w:pStyle w:val="a7"/>
        <w:widowControl/>
        <w:tabs>
          <w:tab w:val="left" w:pos="1276"/>
        </w:tabs>
        <w:spacing w:line="240" w:lineRule="auto"/>
        <w:ind w:left="0" w:firstLine="709"/>
        <w:jc w:val="center"/>
        <w:rPr>
          <w:rFonts w:ascii="Times New Roman" w:hAnsi="Times New Roman" w:cs="Times New Roman"/>
          <w:b/>
        </w:rPr>
      </w:pPr>
      <w:r w:rsidRPr="0085249F">
        <w:rPr>
          <w:rFonts w:ascii="Times New Roman" w:hAnsi="Times New Roman" w:cs="Times New Roman"/>
          <w:b/>
        </w:rPr>
        <w:t>Х. Місцезнаходження та банківські реквізити сторін</w:t>
      </w:r>
    </w:p>
    <w:p w:rsidR="0085249F" w:rsidRPr="0085249F" w:rsidRDefault="0085249F" w:rsidP="0085249F">
      <w:pPr>
        <w:pStyle w:val="a7"/>
        <w:widowControl/>
        <w:tabs>
          <w:tab w:val="left" w:pos="1276"/>
        </w:tabs>
        <w:spacing w:line="240" w:lineRule="auto"/>
        <w:ind w:left="0" w:firstLine="709"/>
        <w:jc w:val="center"/>
        <w:rPr>
          <w:rFonts w:ascii="Times New Roman" w:hAnsi="Times New Roman" w:cs="Times New Roman"/>
          <w:b/>
        </w:rPr>
      </w:pPr>
    </w:p>
    <w:tbl>
      <w:tblPr>
        <w:tblW w:w="9900" w:type="dxa"/>
        <w:tblInd w:w="46" w:type="dxa"/>
        <w:tblLayout w:type="fixed"/>
        <w:tblCellMar>
          <w:left w:w="40" w:type="dxa"/>
          <w:right w:w="40" w:type="dxa"/>
        </w:tblCellMar>
        <w:tblLook w:val="04A0" w:firstRow="1" w:lastRow="0" w:firstColumn="1" w:lastColumn="0" w:noHBand="0" w:noVBand="1"/>
      </w:tblPr>
      <w:tblGrid>
        <w:gridCol w:w="5037"/>
        <w:gridCol w:w="4863"/>
      </w:tblGrid>
      <w:tr w:rsidR="0085249F" w:rsidRPr="0085249F" w:rsidTr="004519F4">
        <w:trPr>
          <w:trHeight w:val="3960"/>
        </w:trPr>
        <w:tc>
          <w:tcPr>
            <w:tcW w:w="5037" w:type="dxa"/>
            <w:shd w:val="clear" w:color="auto" w:fill="FFFFFF"/>
          </w:tcPr>
          <w:p w:rsidR="0085249F" w:rsidRPr="0085249F" w:rsidRDefault="0085249F" w:rsidP="004519F4">
            <w:pPr>
              <w:rPr>
                <w:rFonts w:ascii="Times New Roman" w:hAnsi="Times New Roman" w:cs="Times New Roman"/>
                <w:b/>
                <w:sz w:val="24"/>
                <w:szCs w:val="24"/>
              </w:rPr>
            </w:pPr>
            <w:r w:rsidRPr="0085249F">
              <w:rPr>
                <w:rFonts w:ascii="Times New Roman" w:hAnsi="Times New Roman" w:cs="Times New Roman"/>
                <w:b/>
                <w:sz w:val="24"/>
                <w:szCs w:val="24"/>
              </w:rPr>
              <w:t xml:space="preserve">                      Замовник:</w:t>
            </w:r>
          </w:p>
          <w:p w:rsidR="0085249F" w:rsidRPr="0085249F" w:rsidRDefault="0085249F" w:rsidP="004519F4">
            <w:pPr>
              <w:rPr>
                <w:rFonts w:ascii="Times New Roman" w:hAnsi="Times New Roman" w:cs="Times New Roman"/>
                <w:b/>
                <w:sz w:val="24"/>
                <w:szCs w:val="24"/>
              </w:rPr>
            </w:pPr>
            <w:r w:rsidRPr="0085249F">
              <w:rPr>
                <w:rFonts w:ascii="Times New Roman" w:hAnsi="Times New Roman" w:cs="Times New Roman"/>
                <w:b/>
                <w:sz w:val="24"/>
                <w:szCs w:val="24"/>
              </w:rPr>
              <w:t>Головне управління Держпродспоживслужби</w:t>
            </w:r>
          </w:p>
          <w:p w:rsidR="0085249F" w:rsidRPr="0085249F" w:rsidRDefault="0085249F" w:rsidP="004519F4">
            <w:pPr>
              <w:rPr>
                <w:rFonts w:ascii="Times New Roman" w:hAnsi="Times New Roman" w:cs="Times New Roman"/>
                <w:b/>
                <w:sz w:val="24"/>
                <w:szCs w:val="24"/>
              </w:rPr>
            </w:pPr>
            <w:r w:rsidRPr="0085249F">
              <w:rPr>
                <w:rFonts w:ascii="Times New Roman" w:hAnsi="Times New Roman" w:cs="Times New Roman"/>
                <w:b/>
                <w:sz w:val="24"/>
                <w:szCs w:val="24"/>
              </w:rPr>
              <w:t>в Хмельницькій області</w:t>
            </w:r>
          </w:p>
          <w:p w:rsidR="0085249F" w:rsidRPr="0085249F" w:rsidRDefault="0085249F" w:rsidP="004519F4">
            <w:pPr>
              <w:rPr>
                <w:rFonts w:ascii="Times New Roman" w:hAnsi="Times New Roman" w:cs="Times New Roman"/>
                <w:sz w:val="24"/>
                <w:szCs w:val="24"/>
              </w:rPr>
            </w:pPr>
            <w:r w:rsidRPr="0085249F">
              <w:rPr>
                <w:rFonts w:ascii="Times New Roman" w:hAnsi="Times New Roman" w:cs="Times New Roman"/>
                <w:sz w:val="24"/>
                <w:szCs w:val="24"/>
              </w:rPr>
              <w:t>29001, м. Хмельницький,</w:t>
            </w:r>
          </w:p>
          <w:p w:rsidR="0085249F" w:rsidRPr="0085249F" w:rsidRDefault="0085249F" w:rsidP="004519F4">
            <w:pPr>
              <w:rPr>
                <w:rFonts w:ascii="Times New Roman" w:hAnsi="Times New Roman" w:cs="Times New Roman"/>
                <w:sz w:val="24"/>
                <w:szCs w:val="24"/>
              </w:rPr>
            </w:pPr>
            <w:r w:rsidRPr="0085249F">
              <w:rPr>
                <w:rFonts w:ascii="Times New Roman" w:hAnsi="Times New Roman" w:cs="Times New Roman"/>
                <w:sz w:val="24"/>
                <w:szCs w:val="24"/>
              </w:rPr>
              <w:t xml:space="preserve">вул. Шевченка, 53, </w:t>
            </w:r>
            <w:proofErr w:type="spellStart"/>
            <w:r w:rsidRPr="0085249F">
              <w:rPr>
                <w:rFonts w:ascii="Times New Roman" w:hAnsi="Times New Roman" w:cs="Times New Roman"/>
                <w:sz w:val="24"/>
                <w:szCs w:val="24"/>
              </w:rPr>
              <w:t>тел</w:t>
            </w:r>
            <w:proofErr w:type="spellEnd"/>
            <w:r w:rsidRPr="0085249F">
              <w:rPr>
                <w:rFonts w:ascii="Times New Roman" w:hAnsi="Times New Roman" w:cs="Times New Roman"/>
                <w:sz w:val="24"/>
                <w:szCs w:val="24"/>
              </w:rPr>
              <w:t>./факс: 65-07-34</w:t>
            </w:r>
          </w:p>
          <w:p w:rsidR="0085249F" w:rsidRPr="0085249F" w:rsidRDefault="0085249F" w:rsidP="004519F4">
            <w:pPr>
              <w:rPr>
                <w:rFonts w:ascii="Times New Roman" w:hAnsi="Times New Roman" w:cs="Times New Roman"/>
                <w:sz w:val="24"/>
                <w:szCs w:val="24"/>
              </w:rPr>
            </w:pPr>
            <w:r w:rsidRPr="0085249F">
              <w:rPr>
                <w:rFonts w:ascii="Times New Roman" w:hAnsi="Times New Roman" w:cs="Times New Roman"/>
                <w:sz w:val="24"/>
                <w:szCs w:val="24"/>
              </w:rPr>
              <w:t>Код ЄДРПОУ 40358308</w:t>
            </w:r>
          </w:p>
          <w:p w:rsidR="0085249F" w:rsidRPr="0085249F" w:rsidRDefault="0085249F" w:rsidP="004519F4">
            <w:pPr>
              <w:pStyle w:val="a5"/>
              <w:ind w:left="0" w:hanging="45"/>
              <w:rPr>
                <w:sz w:val="24"/>
                <w:szCs w:val="24"/>
              </w:rPr>
            </w:pPr>
            <w:r w:rsidRPr="0085249F">
              <w:rPr>
                <w:sz w:val="24"/>
                <w:szCs w:val="24"/>
              </w:rPr>
              <w:t xml:space="preserve">р/р </w:t>
            </w:r>
            <w:r w:rsidRPr="0085249F">
              <w:rPr>
                <w:sz w:val="24"/>
                <w:szCs w:val="24"/>
                <w:lang w:val="en-US"/>
              </w:rPr>
              <w:t>UA</w:t>
            </w:r>
            <w:r w:rsidRPr="0085249F">
              <w:rPr>
                <w:sz w:val="24"/>
                <w:szCs w:val="24"/>
              </w:rPr>
              <w:t xml:space="preserve"> 198201720343170006000094250,</w:t>
            </w:r>
          </w:p>
          <w:p w:rsidR="0085249F" w:rsidRPr="0085249F" w:rsidRDefault="0085249F" w:rsidP="004519F4">
            <w:pPr>
              <w:pStyle w:val="a5"/>
              <w:ind w:left="0" w:hanging="45"/>
              <w:rPr>
                <w:sz w:val="24"/>
                <w:szCs w:val="24"/>
              </w:rPr>
            </w:pPr>
            <w:r w:rsidRPr="0085249F">
              <w:rPr>
                <w:sz w:val="24"/>
                <w:szCs w:val="24"/>
              </w:rPr>
              <w:t xml:space="preserve">р/р </w:t>
            </w:r>
            <w:r w:rsidRPr="0085249F">
              <w:rPr>
                <w:sz w:val="24"/>
                <w:szCs w:val="24"/>
                <w:lang w:val="en-US"/>
              </w:rPr>
              <w:t>UA</w:t>
            </w:r>
            <w:r w:rsidRPr="0085249F">
              <w:rPr>
                <w:sz w:val="24"/>
                <w:szCs w:val="24"/>
              </w:rPr>
              <w:t xml:space="preserve"> 358201720343161006200094250</w:t>
            </w:r>
          </w:p>
          <w:p w:rsidR="0085249F" w:rsidRPr="0085249F" w:rsidRDefault="0085249F" w:rsidP="004519F4">
            <w:pPr>
              <w:rPr>
                <w:rFonts w:ascii="Times New Roman" w:hAnsi="Times New Roman" w:cs="Times New Roman"/>
                <w:sz w:val="24"/>
                <w:szCs w:val="24"/>
              </w:rPr>
            </w:pPr>
            <w:r w:rsidRPr="0085249F">
              <w:rPr>
                <w:rFonts w:ascii="Times New Roman" w:hAnsi="Times New Roman" w:cs="Times New Roman"/>
                <w:sz w:val="24"/>
                <w:szCs w:val="24"/>
              </w:rPr>
              <w:t>Державна казначейська служба</w:t>
            </w:r>
          </w:p>
          <w:p w:rsidR="0085249F" w:rsidRPr="0085249F" w:rsidRDefault="0085249F" w:rsidP="004519F4">
            <w:pPr>
              <w:rPr>
                <w:rFonts w:ascii="Times New Roman" w:hAnsi="Times New Roman" w:cs="Times New Roman"/>
                <w:sz w:val="24"/>
                <w:szCs w:val="24"/>
              </w:rPr>
            </w:pPr>
            <w:r w:rsidRPr="0085249F">
              <w:rPr>
                <w:rFonts w:ascii="Times New Roman" w:hAnsi="Times New Roman" w:cs="Times New Roman"/>
                <w:sz w:val="24"/>
                <w:szCs w:val="24"/>
              </w:rPr>
              <w:t>України, м. Київ ГУДКСУ</w:t>
            </w:r>
          </w:p>
          <w:p w:rsidR="0085249F" w:rsidRPr="0085249F" w:rsidRDefault="0085249F" w:rsidP="004519F4">
            <w:pPr>
              <w:rPr>
                <w:rFonts w:ascii="Times New Roman" w:hAnsi="Times New Roman" w:cs="Times New Roman"/>
                <w:sz w:val="24"/>
                <w:szCs w:val="24"/>
              </w:rPr>
            </w:pPr>
            <w:r w:rsidRPr="0085249F">
              <w:rPr>
                <w:rFonts w:ascii="Times New Roman" w:hAnsi="Times New Roman" w:cs="Times New Roman"/>
                <w:sz w:val="24"/>
                <w:szCs w:val="24"/>
              </w:rPr>
              <w:t>у Хмельницькій області</w:t>
            </w:r>
          </w:p>
          <w:p w:rsidR="0085249F" w:rsidRPr="0085249F" w:rsidRDefault="0085249F" w:rsidP="004519F4">
            <w:pPr>
              <w:rPr>
                <w:rFonts w:ascii="Times New Roman" w:hAnsi="Times New Roman" w:cs="Times New Roman"/>
                <w:sz w:val="24"/>
                <w:szCs w:val="24"/>
              </w:rPr>
            </w:pPr>
          </w:p>
          <w:p w:rsidR="0085249F" w:rsidRPr="0085249F" w:rsidRDefault="0085249F" w:rsidP="004519F4">
            <w:pPr>
              <w:rPr>
                <w:rFonts w:ascii="Times New Roman" w:hAnsi="Times New Roman" w:cs="Times New Roman"/>
                <w:sz w:val="24"/>
                <w:szCs w:val="24"/>
              </w:rPr>
            </w:pPr>
            <w:r w:rsidRPr="0085249F">
              <w:rPr>
                <w:rFonts w:ascii="Times New Roman" w:hAnsi="Times New Roman" w:cs="Times New Roman"/>
                <w:b/>
                <w:sz w:val="24"/>
                <w:szCs w:val="24"/>
              </w:rPr>
              <w:t xml:space="preserve">Начальник ____________ </w:t>
            </w:r>
            <w:proofErr w:type="spellStart"/>
            <w:r w:rsidRPr="0085249F">
              <w:rPr>
                <w:rFonts w:ascii="Times New Roman" w:hAnsi="Times New Roman" w:cs="Times New Roman"/>
                <w:b/>
                <w:sz w:val="24"/>
                <w:szCs w:val="24"/>
              </w:rPr>
              <w:t>С.О.Савіцький</w:t>
            </w:r>
            <w:proofErr w:type="spellEnd"/>
          </w:p>
        </w:tc>
        <w:tc>
          <w:tcPr>
            <w:tcW w:w="4863" w:type="dxa"/>
            <w:shd w:val="clear" w:color="auto" w:fill="FFFFFF"/>
          </w:tcPr>
          <w:p w:rsidR="0085249F" w:rsidRPr="0085249F" w:rsidRDefault="0085249F" w:rsidP="004519F4">
            <w:pPr>
              <w:rPr>
                <w:rFonts w:ascii="Times New Roman" w:hAnsi="Times New Roman" w:cs="Times New Roman"/>
                <w:b/>
                <w:sz w:val="24"/>
                <w:szCs w:val="24"/>
              </w:rPr>
            </w:pPr>
            <w:r w:rsidRPr="0085249F">
              <w:rPr>
                <w:rFonts w:ascii="Times New Roman" w:hAnsi="Times New Roman" w:cs="Times New Roman"/>
                <w:b/>
                <w:sz w:val="24"/>
                <w:szCs w:val="24"/>
              </w:rPr>
              <w:t xml:space="preserve">              Виконавець:</w:t>
            </w:r>
          </w:p>
          <w:p w:rsidR="0085249F" w:rsidRPr="0085249F" w:rsidRDefault="0085249F" w:rsidP="004519F4">
            <w:pPr>
              <w:jc w:val="center"/>
              <w:rPr>
                <w:rFonts w:ascii="Times New Roman" w:hAnsi="Times New Roman" w:cs="Times New Roman"/>
                <w:b/>
                <w:sz w:val="24"/>
                <w:szCs w:val="24"/>
              </w:rPr>
            </w:pPr>
          </w:p>
        </w:tc>
      </w:tr>
    </w:tbl>
    <w:p w:rsidR="0085249F" w:rsidRPr="0085249F" w:rsidRDefault="0085249F" w:rsidP="0085249F">
      <w:pPr>
        <w:ind w:firstLine="567"/>
        <w:jc w:val="both"/>
        <w:rPr>
          <w:rFonts w:ascii="Times New Roman" w:hAnsi="Times New Roman" w:cs="Times New Roman"/>
          <w:sz w:val="24"/>
          <w:szCs w:val="24"/>
        </w:rPr>
      </w:pPr>
    </w:p>
    <w:p w:rsidR="00293D21" w:rsidRPr="0085249F" w:rsidRDefault="00293D21" w:rsidP="00A24FF2">
      <w:pPr>
        <w:pStyle w:val="a3"/>
        <w:jc w:val="both"/>
        <w:rPr>
          <w:b/>
          <w:spacing w:val="-2"/>
          <w:sz w:val="24"/>
          <w:szCs w:val="24"/>
        </w:rPr>
      </w:pPr>
    </w:p>
    <w:p w:rsidR="00293D21" w:rsidRPr="0085249F" w:rsidRDefault="00293D21" w:rsidP="00A24FF2">
      <w:pPr>
        <w:pStyle w:val="a3"/>
        <w:jc w:val="both"/>
        <w:rPr>
          <w:b/>
          <w:spacing w:val="-2"/>
          <w:sz w:val="24"/>
          <w:szCs w:val="24"/>
        </w:rPr>
      </w:pPr>
    </w:p>
    <w:p w:rsidR="00293D21" w:rsidRDefault="00293D21" w:rsidP="00A24FF2">
      <w:pPr>
        <w:pStyle w:val="a3"/>
        <w:jc w:val="both"/>
        <w:rPr>
          <w:b/>
          <w:spacing w:val="-2"/>
          <w:sz w:val="24"/>
          <w:szCs w:val="24"/>
        </w:rPr>
      </w:pPr>
    </w:p>
    <w:p w:rsidR="0085249F" w:rsidRDefault="0085249F" w:rsidP="00A24FF2">
      <w:pPr>
        <w:pStyle w:val="a3"/>
        <w:jc w:val="both"/>
        <w:rPr>
          <w:b/>
          <w:spacing w:val="-2"/>
          <w:sz w:val="24"/>
          <w:szCs w:val="24"/>
        </w:rPr>
      </w:pPr>
    </w:p>
    <w:p w:rsidR="0085249F" w:rsidRDefault="0085249F" w:rsidP="00A24FF2">
      <w:pPr>
        <w:pStyle w:val="a3"/>
        <w:jc w:val="both"/>
        <w:rPr>
          <w:b/>
          <w:spacing w:val="-2"/>
          <w:sz w:val="24"/>
          <w:szCs w:val="24"/>
        </w:rPr>
      </w:pPr>
    </w:p>
    <w:p w:rsidR="0085249F" w:rsidRDefault="0085249F" w:rsidP="00A24FF2">
      <w:pPr>
        <w:pStyle w:val="a3"/>
        <w:jc w:val="both"/>
        <w:rPr>
          <w:b/>
          <w:spacing w:val="-2"/>
          <w:sz w:val="24"/>
          <w:szCs w:val="24"/>
        </w:rPr>
      </w:pPr>
    </w:p>
    <w:p w:rsidR="0085249F" w:rsidRDefault="0085249F" w:rsidP="00A24FF2">
      <w:pPr>
        <w:pStyle w:val="a3"/>
        <w:jc w:val="both"/>
        <w:rPr>
          <w:b/>
          <w:spacing w:val="-2"/>
          <w:sz w:val="24"/>
          <w:szCs w:val="24"/>
        </w:rPr>
      </w:pPr>
    </w:p>
    <w:p w:rsidR="0085249F" w:rsidRDefault="0085249F" w:rsidP="00A24FF2">
      <w:pPr>
        <w:pStyle w:val="a3"/>
        <w:jc w:val="both"/>
        <w:rPr>
          <w:b/>
          <w:spacing w:val="-2"/>
          <w:sz w:val="24"/>
          <w:szCs w:val="24"/>
        </w:rPr>
      </w:pPr>
    </w:p>
    <w:p w:rsidR="0085249F" w:rsidRPr="0085249F" w:rsidRDefault="0085249F" w:rsidP="00A24FF2">
      <w:pPr>
        <w:pStyle w:val="a3"/>
        <w:jc w:val="both"/>
        <w:rPr>
          <w:b/>
          <w:spacing w:val="-2"/>
          <w:sz w:val="24"/>
          <w:szCs w:val="24"/>
        </w:rPr>
      </w:pPr>
    </w:p>
    <w:p w:rsidR="00A24FF2" w:rsidRPr="0085249F" w:rsidRDefault="00A24FF2" w:rsidP="00A24FF2">
      <w:pPr>
        <w:widowControl w:val="0"/>
        <w:pBdr>
          <w:top w:val="nil"/>
          <w:left w:val="nil"/>
          <w:bottom w:val="nil"/>
          <w:right w:val="nil"/>
          <w:between w:val="nil"/>
        </w:pBdr>
        <w:ind w:firstLine="567"/>
        <w:jc w:val="right"/>
        <w:rPr>
          <w:rFonts w:ascii="Times New Roman" w:eastAsia="Times New Roman" w:hAnsi="Times New Roman" w:cs="Times New Roman"/>
          <w:color w:val="000000"/>
          <w:sz w:val="24"/>
          <w:szCs w:val="24"/>
        </w:rPr>
      </w:pPr>
      <w:r w:rsidRPr="0085249F">
        <w:rPr>
          <w:rFonts w:ascii="Times New Roman" w:eastAsia="Times New Roman" w:hAnsi="Times New Roman" w:cs="Times New Roman"/>
          <w:color w:val="000000"/>
          <w:sz w:val="24"/>
          <w:szCs w:val="24"/>
        </w:rPr>
        <w:t>Додаток №1</w:t>
      </w:r>
    </w:p>
    <w:p w:rsidR="00A24FF2" w:rsidRPr="0085249F" w:rsidRDefault="00A24FF2" w:rsidP="00A24FF2">
      <w:pPr>
        <w:widowControl w:val="0"/>
        <w:pBdr>
          <w:top w:val="nil"/>
          <w:left w:val="nil"/>
          <w:bottom w:val="nil"/>
          <w:right w:val="nil"/>
          <w:between w:val="nil"/>
        </w:pBdr>
        <w:ind w:firstLine="567"/>
        <w:jc w:val="right"/>
        <w:rPr>
          <w:rFonts w:ascii="Times New Roman" w:eastAsia="Times New Roman" w:hAnsi="Times New Roman" w:cs="Times New Roman"/>
          <w:color w:val="000000"/>
          <w:sz w:val="24"/>
          <w:szCs w:val="24"/>
        </w:rPr>
      </w:pPr>
      <w:r w:rsidRPr="0085249F">
        <w:rPr>
          <w:rFonts w:ascii="Times New Roman" w:eastAsia="Times New Roman" w:hAnsi="Times New Roman" w:cs="Times New Roman"/>
          <w:color w:val="000000"/>
          <w:sz w:val="24"/>
          <w:szCs w:val="24"/>
        </w:rPr>
        <w:t>до</w:t>
      </w:r>
      <w:r w:rsidR="005D1717" w:rsidRPr="0085249F">
        <w:rPr>
          <w:rFonts w:ascii="Times New Roman" w:eastAsia="Times New Roman" w:hAnsi="Times New Roman" w:cs="Times New Roman"/>
          <w:color w:val="000000"/>
          <w:sz w:val="24"/>
          <w:szCs w:val="24"/>
        </w:rPr>
        <w:t xml:space="preserve"> Договору №  _______</w:t>
      </w:r>
      <w:r w:rsidRPr="0085249F">
        <w:rPr>
          <w:rFonts w:ascii="Times New Roman" w:eastAsia="Times New Roman" w:hAnsi="Times New Roman" w:cs="Times New Roman"/>
          <w:color w:val="000000"/>
          <w:sz w:val="24"/>
          <w:szCs w:val="24"/>
        </w:rPr>
        <w:t>від  _____________ 202</w:t>
      </w:r>
      <w:r w:rsidR="00D86BD2" w:rsidRPr="0085249F">
        <w:rPr>
          <w:rFonts w:ascii="Times New Roman" w:eastAsia="Times New Roman" w:hAnsi="Times New Roman" w:cs="Times New Roman"/>
          <w:color w:val="000000"/>
          <w:sz w:val="24"/>
          <w:szCs w:val="24"/>
        </w:rPr>
        <w:t>3</w:t>
      </w:r>
      <w:r w:rsidRPr="0085249F">
        <w:rPr>
          <w:rFonts w:ascii="Times New Roman" w:eastAsia="Times New Roman" w:hAnsi="Times New Roman" w:cs="Times New Roman"/>
          <w:color w:val="000000"/>
          <w:sz w:val="24"/>
          <w:szCs w:val="24"/>
        </w:rPr>
        <w:t xml:space="preserve"> року</w:t>
      </w:r>
    </w:p>
    <w:p w:rsidR="00A24FF2" w:rsidRPr="0085249F" w:rsidRDefault="00A24FF2" w:rsidP="00A24FF2">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r w:rsidRPr="0085249F">
        <w:rPr>
          <w:rFonts w:ascii="Times New Roman" w:eastAsia="Times New Roman" w:hAnsi="Times New Roman" w:cs="Times New Roman"/>
          <w:color w:val="000000"/>
          <w:sz w:val="24"/>
          <w:szCs w:val="24"/>
        </w:rPr>
        <w:t>                                                  </w:t>
      </w:r>
    </w:p>
    <w:p w:rsidR="00A24FF2" w:rsidRPr="0085249F" w:rsidRDefault="00A24FF2" w:rsidP="005D1717">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A24FF2" w:rsidRPr="0085249F" w:rsidRDefault="00A24FF2" w:rsidP="00A24FF2">
      <w:pPr>
        <w:widowControl w:val="0"/>
        <w:pBdr>
          <w:top w:val="nil"/>
          <w:left w:val="nil"/>
          <w:bottom w:val="nil"/>
          <w:right w:val="nil"/>
          <w:between w:val="nil"/>
        </w:pBdr>
        <w:ind w:firstLine="567"/>
        <w:jc w:val="center"/>
        <w:rPr>
          <w:rFonts w:ascii="Times New Roman" w:eastAsia="Times New Roman" w:hAnsi="Times New Roman" w:cs="Times New Roman"/>
          <w:b/>
          <w:color w:val="000000"/>
          <w:sz w:val="24"/>
          <w:szCs w:val="24"/>
        </w:rPr>
      </w:pPr>
      <w:r w:rsidRPr="0085249F">
        <w:rPr>
          <w:rFonts w:ascii="Times New Roman" w:eastAsia="Times New Roman" w:hAnsi="Times New Roman" w:cs="Times New Roman"/>
          <w:b/>
          <w:color w:val="000000"/>
          <w:sz w:val="24"/>
          <w:szCs w:val="24"/>
        </w:rPr>
        <w:t>СПЕЦИФІКАЦІЯ</w:t>
      </w:r>
    </w:p>
    <w:p w:rsidR="00A24FF2" w:rsidRPr="0085249F" w:rsidRDefault="00A24FF2" w:rsidP="00A24FF2">
      <w:pPr>
        <w:tabs>
          <w:tab w:val="left" w:pos="6804"/>
        </w:tabs>
        <w:jc w:val="center"/>
        <w:rPr>
          <w:rFonts w:ascii="Times New Roman" w:hAnsi="Times New Roman" w:cs="Times New Roman"/>
          <w:sz w:val="24"/>
          <w:szCs w:val="24"/>
        </w:rPr>
      </w:pPr>
    </w:p>
    <w:p w:rsidR="00A24FF2" w:rsidRPr="0085249F" w:rsidRDefault="00A24FF2" w:rsidP="00293D21">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A24FF2" w:rsidRPr="0085249F" w:rsidRDefault="00A24FF2" w:rsidP="00A24FF2">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tbl>
      <w:tblPr>
        <w:tblW w:w="18510" w:type="dxa"/>
        <w:tblInd w:w="108" w:type="dxa"/>
        <w:tblLayout w:type="fixed"/>
        <w:tblLook w:val="0000" w:firstRow="0" w:lastRow="0" w:firstColumn="0" w:lastColumn="0" w:noHBand="0" w:noVBand="0"/>
      </w:tblPr>
      <w:tblGrid>
        <w:gridCol w:w="4746"/>
        <w:gridCol w:w="4746"/>
        <w:gridCol w:w="4746"/>
        <w:gridCol w:w="4272"/>
      </w:tblGrid>
      <w:tr w:rsidR="00A24FF2" w:rsidRPr="0085249F" w:rsidTr="00F35540">
        <w:trPr>
          <w:trHeight w:val="1514"/>
        </w:trPr>
        <w:tc>
          <w:tcPr>
            <w:tcW w:w="4746" w:type="dxa"/>
          </w:tcPr>
          <w:p w:rsidR="00A24FF2" w:rsidRPr="0085249F" w:rsidRDefault="00A24FF2" w:rsidP="00F35540">
            <w:pPr>
              <w:pStyle w:val="a3"/>
              <w:ind w:firstLine="567"/>
              <w:jc w:val="both"/>
              <w:rPr>
                <w:b/>
                <w:spacing w:val="-2"/>
                <w:sz w:val="24"/>
                <w:szCs w:val="24"/>
              </w:rPr>
            </w:pPr>
            <w:r w:rsidRPr="0085249F">
              <w:rPr>
                <w:b/>
                <w:spacing w:val="-2"/>
                <w:sz w:val="24"/>
                <w:szCs w:val="24"/>
              </w:rPr>
              <w:t>Замовник:</w:t>
            </w:r>
          </w:p>
          <w:p w:rsidR="00A24FF2" w:rsidRPr="0085249F" w:rsidRDefault="00A24FF2" w:rsidP="00F35540">
            <w:pPr>
              <w:rPr>
                <w:rFonts w:ascii="Times New Roman" w:hAnsi="Times New Roman" w:cs="Times New Roman"/>
                <w:b/>
                <w:sz w:val="24"/>
                <w:szCs w:val="24"/>
              </w:rPr>
            </w:pPr>
            <w:r w:rsidRPr="0085249F">
              <w:rPr>
                <w:rFonts w:ascii="Times New Roman" w:hAnsi="Times New Roman" w:cs="Times New Roman"/>
                <w:b/>
                <w:sz w:val="24"/>
                <w:szCs w:val="24"/>
              </w:rPr>
              <w:t>Головне управління Держпродспоживслужби</w:t>
            </w:r>
          </w:p>
          <w:p w:rsidR="00A24FF2" w:rsidRPr="0085249F" w:rsidRDefault="00A24FF2" w:rsidP="00F35540">
            <w:pPr>
              <w:rPr>
                <w:rFonts w:ascii="Times New Roman" w:hAnsi="Times New Roman" w:cs="Times New Roman"/>
                <w:b/>
                <w:sz w:val="24"/>
                <w:szCs w:val="24"/>
              </w:rPr>
            </w:pPr>
            <w:r w:rsidRPr="0085249F">
              <w:rPr>
                <w:rFonts w:ascii="Times New Roman" w:hAnsi="Times New Roman" w:cs="Times New Roman"/>
                <w:b/>
                <w:sz w:val="24"/>
                <w:szCs w:val="24"/>
              </w:rPr>
              <w:t>в Хмельницькій області</w:t>
            </w:r>
          </w:p>
          <w:p w:rsidR="00A24FF2" w:rsidRPr="0085249F" w:rsidRDefault="00A24FF2" w:rsidP="00F35540">
            <w:pPr>
              <w:rPr>
                <w:rFonts w:ascii="Times New Roman" w:hAnsi="Times New Roman" w:cs="Times New Roman"/>
                <w:sz w:val="24"/>
                <w:szCs w:val="24"/>
              </w:rPr>
            </w:pPr>
            <w:r w:rsidRPr="0085249F">
              <w:rPr>
                <w:rFonts w:ascii="Times New Roman" w:hAnsi="Times New Roman" w:cs="Times New Roman"/>
                <w:sz w:val="24"/>
                <w:szCs w:val="24"/>
              </w:rPr>
              <w:t>29001, м. Хмельницький,</w:t>
            </w:r>
          </w:p>
          <w:p w:rsidR="00A24FF2" w:rsidRPr="0085249F" w:rsidRDefault="00A24FF2" w:rsidP="00F35540">
            <w:pPr>
              <w:rPr>
                <w:rFonts w:ascii="Times New Roman" w:hAnsi="Times New Roman" w:cs="Times New Roman"/>
                <w:sz w:val="24"/>
                <w:szCs w:val="24"/>
              </w:rPr>
            </w:pPr>
            <w:r w:rsidRPr="0085249F">
              <w:rPr>
                <w:rFonts w:ascii="Times New Roman" w:hAnsi="Times New Roman" w:cs="Times New Roman"/>
                <w:sz w:val="24"/>
                <w:szCs w:val="24"/>
              </w:rPr>
              <w:t xml:space="preserve">вул. Шевченка, 53, </w:t>
            </w:r>
            <w:proofErr w:type="spellStart"/>
            <w:r w:rsidRPr="0085249F">
              <w:rPr>
                <w:rFonts w:ascii="Times New Roman" w:hAnsi="Times New Roman" w:cs="Times New Roman"/>
                <w:sz w:val="24"/>
                <w:szCs w:val="24"/>
              </w:rPr>
              <w:t>тел</w:t>
            </w:r>
            <w:proofErr w:type="spellEnd"/>
            <w:r w:rsidRPr="0085249F">
              <w:rPr>
                <w:rFonts w:ascii="Times New Roman" w:hAnsi="Times New Roman" w:cs="Times New Roman"/>
                <w:sz w:val="24"/>
                <w:szCs w:val="24"/>
              </w:rPr>
              <w:t>./факс: 65-07-34</w:t>
            </w:r>
          </w:p>
          <w:p w:rsidR="00A24FF2" w:rsidRPr="0085249F" w:rsidRDefault="00A24FF2" w:rsidP="00F35540">
            <w:pPr>
              <w:rPr>
                <w:rFonts w:ascii="Times New Roman" w:hAnsi="Times New Roman" w:cs="Times New Roman"/>
                <w:sz w:val="24"/>
                <w:szCs w:val="24"/>
              </w:rPr>
            </w:pPr>
            <w:r w:rsidRPr="0085249F">
              <w:rPr>
                <w:rFonts w:ascii="Times New Roman" w:hAnsi="Times New Roman" w:cs="Times New Roman"/>
                <w:sz w:val="24"/>
                <w:szCs w:val="24"/>
              </w:rPr>
              <w:t>Код ЄДРПОУ 40358308</w:t>
            </w:r>
          </w:p>
          <w:p w:rsidR="00A24FF2" w:rsidRPr="0085249F" w:rsidRDefault="00A24FF2" w:rsidP="00F35540">
            <w:pPr>
              <w:ind w:right="-95"/>
              <w:rPr>
                <w:rFonts w:ascii="Times New Roman" w:hAnsi="Times New Roman" w:cs="Times New Roman"/>
                <w:sz w:val="24"/>
                <w:szCs w:val="24"/>
              </w:rPr>
            </w:pPr>
            <w:r w:rsidRPr="0085249F">
              <w:rPr>
                <w:rFonts w:ascii="Times New Roman" w:hAnsi="Times New Roman" w:cs="Times New Roman"/>
                <w:sz w:val="24"/>
                <w:szCs w:val="24"/>
              </w:rPr>
              <w:t>р/р UA748201720343160003000094250</w:t>
            </w:r>
          </w:p>
          <w:p w:rsidR="00A24FF2" w:rsidRPr="0085249F" w:rsidRDefault="00A24FF2" w:rsidP="00F35540">
            <w:pPr>
              <w:rPr>
                <w:rFonts w:ascii="Times New Roman" w:hAnsi="Times New Roman" w:cs="Times New Roman"/>
                <w:sz w:val="24"/>
                <w:szCs w:val="24"/>
              </w:rPr>
            </w:pPr>
            <w:r w:rsidRPr="0085249F">
              <w:rPr>
                <w:rFonts w:ascii="Times New Roman" w:hAnsi="Times New Roman" w:cs="Times New Roman"/>
                <w:sz w:val="24"/>
                <w:szCs w:val="24"/>
              </w:rPr>
              <w:t xml:space="preserve">Державна казначейська служба України, </w:t>
            </w:r>
          </w:p>
          <w:p w:rsidR="00A24FF2" w:rsidRPr="0085249F" w:rsidRDefault="00A24FF2" w:rsidP="00F35540">
            <w:pPr>
              <w:rPr>
                <w:rFonts w:ascii="Times New Roman" w:hAnsi="Times New Roman" w:cs="Times New Roman"/>
                <w:sz w:val="24"/>
                <w:szCs w:val="24"/>
              </w:rPr>
            </w:pPr>
            <w:r w:rsidRPr="0085249F">
              <w:rPr>
                <w:rFonts w:ascii="Times New Roman" w:hAnsi="Times New Roman" w:cs="Times New Roman"/>
                <w:sz w:val="24"/>
                <w:szCs w:val="24"/>
              </w:rPr>
              <w:t>м. Київ ГУДКСУ у Хмельницькій області</w:t>
            </w:r>
          </w:p>
          <w:p w:rsidR="00A24FF2" w:rsidRPr="0085249F" w:rsidRDefault="00A24FF2" w:rsidP="00F35540">
            <w:pPr>
              <w:rPr>
                <w:rFonts w:ascii="Times New Roman" w:hAnsi="Times New Roman" w:cs="Times New Roman"/>
                <w:sz w:val="24"/>
                <w:szCs w:val="24"/>
              </w:rPr>
            </w:pPr>
          </w:p>
          <w:p w:rsidR="00A24FF2" w:rsidRPr="0085249F" w:rsidRDefault="00A24FF2" w:rsidP="00F35540">
            <w:pPr>
              <w:rPr>
                <w:rFonts w:ascii="Times New Roman" w:hAnsi="Times New Roman" w:cs="Times New Roman"/>
                <w:sz w:val="24"/>
                <w:szCs w:val="24"/>
              </w:rPr>
            </w:pPr>
          </w:p>
          <w:p w:rsidR="00A24FF2" w:rsidRPr="0085249F" w:rsidRDefault="00A24FF2" w:rsidP="00AD72DD">
            <w:pPr>
              <w:pStyle w:val="a3"/>
              <w:jc w:val="both"/>
              <w:rPr>
                <w:spacing w:val="-2"/>
                <w:sz w:val="24"/>
                <w:szCs w:val="24"/>
              </w:rPr>
            </w:pPr>
            <w:r w:rsidRPr="0085249F">
              <w:rPr>
                <w:b/>
                <w:sz w:val="24"/>
                <w:szCs w:val="24"/>
              </w:rPr>
              <w:t xml:space="preserve">Начальник </w:t>
            </w:r>
            <w:r w:rsidRPr="0085249F">
              <w:rPr>
                <w:sz w:val="24"/>
                <w:szCs w:val="24"/>
              </w:rPr>
              <w:t>____________</w:t>
            </w:r>
          </w:p>
        </w:tc>
        <w:tc>
          <w:tcPr>
            <w:tcW w:w="4746" w:type="dxa"/>
          </w:tcPr>
          <w:p w:rsidR="00A24FF2" w:rsidRPr="0085249F" w:rsidRDefault="00A24FF2" w:rsidP="00F35540">
            <w:pPr>
              <w:pStyle w:val="a3"/>
              <w:ind w:firstLine="567"/>
              <w:jc w:val="both"/>
              <w:rPr>
                <w:b/>
                <w:spacing w:val="-2"/>
                <w:sz w:val="24"/>
                <w:szCs w:val="24"/>
              </w:rPr>
            </w:pPr>
            <w:r w:rsidRPr="0085249F">
              <w:rPr>
                <w:b/>
                <w:spacing w:val="-2"/>
                <w:sz w:val="24"/>
                <w:szCs w:val="24"/>
              </w:rPr>
              <w:t>Постачальник:</w:t>
            </w:r>
          </w:p>
        </w:tc>
        <w:tc>
          <w:tcPr>
            <w:tcW w:w="4746" w:type="dxa"/>
            <w:shd w:val="clear" w:color="auto" w:fill="auto"/>
          </w:tcPr>
          <w:p w:rsidR="00A24FF2" w:rsidRPr="0085249F" w:rsidRDefault="00A24FF2" w:rsidP="00F35540">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r w:rsidRPr="0085249F">
              <w:rPr>
                <w:rFonts w:ascii="Times New Roman" w:eastAsia="Times New Roman" w:hAnsi="Times New Roman" w:cs="Times New Roman"/>
                <w:color w:val="000000"/>
                <w:sz w:val="24"/>
                <w:szCs w:val="24"/>
              </w:rPr>
              <w:t>ПРОДАВЕЦЬ</w:t>
            </w:r>
          </w:p>
          <w:p w:rsidR="00A24FF2" w:rsidRPr="0085249F" w:rsidRDefault="00A24FF2" w:rsidP="00F35540">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A24FF2" w:rsidRPr="0085249F" w:rsidRDefault="00A24FF2" w:rsidP="00F35540">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A24FF2" w:rsidRPr="0085249F" w:rsidRDefault="00A24FF2" w:rsidP="00F35540">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r w:rsidRPr="0085249F">
              <w:rPr>
                <w:rFonts w:ascii="Times New Roman" w:eastAsia="Times New Roman" w:hAnsi="Times New Roman" w:cs="Times New Roman"/>
                <w:color w:val="000000"/>
                <w:sz w:val="24"/>
                <w:szCs w:val="24"/>
              </w:rPr>
              <w:t xml:space="preserve">Директор                     </w:t>
            </w:r>
          </w:p>
          <w:p w:rsidR="00A24FF2" w:rsidRPr="0085249F" w:rsidRDefault="00A24FF2" w:rsidP="00F35540">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A24FF2" w:rsidRPr="0085249F" w:rsidRDefault="00A24FF2" w:rsidP="00F35540">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r w:rsidRPr="0085249F">
              <w:rPr>
                <w:rFonts w:ascii="Times New Roman" w:eastAsia="Times New Roman" w:hAnsi="Times New Roman" w:cs="Times New Roman"/>
                <w:color w:val="000000"/>
                <w:sz w:val="24"/>
                <w:szCs w:val="24"/>
              </w:rPr>
              <w:t>______________________________</w:t>
            </w:r>
          </w:p>
        </w:tc>
        <w:tc>
          <w:tcPr>
            <w:tcW w:w="4272" w:type="dxa"/>
            <w:shd w:val="clear" w:color="auto" w:fill="auto"/>
          </w:tcPr>
          <w:p w:rsidR="00A24FF2" w:rsidRPr="0085249F" w:rsidRDefault="00A24FF2" w:rsidP="00F35540">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r w:rsidRPr="0085249F">
              <w:rPr>
                <w:rFonts w:ascii="Times New Roman" w:eastAsia="Times New Roman" w:hAnsi="Times New Roman" w:cs="Times New Roman"/>
                <w:color w:val="000000"/>
                <w:sz w:val="24"/>
                <w:szCs w:val="24"/>
              </w:rPr>
              <w:t>ПОКУПЕЦЬ</w:t>
            </w:r>
          </w:p>
          <w:p w:rsidR="00A24FF2" w:rsidRPr="0085249F" w:rsidRDefault="00A24FF2" w:rsidP="00F35540">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A24FF2" w:rsidRPr="0085249F" w:rsidRDefault="00A24FF2" w:rsidP="00F35540">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A24FF2" w:rsidRPr="0085249F" w:rsidRDefault="00A24FF2" w:rsidP="00F35540">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r w:rsidRPr="0085249F">
              <w:rPr>
                <w:rFonts w:ascii="Times New Roman" w:eastAsia="Times New Roman" w:hAnsi="Times New Roman" w:cs="Times New Roman"/>
                <w:color w:val="000000"/>
                <w:sz w:val="24"/>
                <w:szCs w:val="24"/>
              </w:rPr>
              <w:t>Директор</w:t>
            </w:r>
          </w:p>
          <w:p w:rsidR="00A24FF2" w:rsidRPr="0085249F" w:rsidRDefault="00A24FF2" w:rsidP="00F35540">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A24FF2" w:rsidRPr="0085249F" w:rsidRDefault="00A24FF2" w:rsidP="00F35540">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r w:rsidRPr="0085249F">
              <w:rPr>
                <w:rFonts w:ascii="Times New Roman" w:eastAsia="Times New Roman" w:hAnsi="Times New Roman" w:cs="Times New Roman"/>
                <w:color w:val="000000"/>
                <w:sz w:val="24"/>
                <w:szCs w:val="24"/>
              </w:rPr>
              <w:t xml:space="preserve">__________________________ </w:t>
            </w:r>
          </w:p>
        </w:tc>
      </w:tr>
    </w:tbl>
    <w:p w:rsidR="007364E4" w:rsidRPr="0085249F" w:rsidRDefault="007364E4">
      <w:pPr>
        <w:rPr>
          <w:rFonts w:ascii="Times New Roman" w:hAnsi="Times New Roman" w:cs="Times New Roman"/>
          <w:sz w:val="24"/>
          <w:szCs w:val="24"/>
        </w:rPr>
      </w:pPr>
    </w:p>
    <w:sectPr w:rsidR="007364E4" w:rsidRPr="0085249F" w:rsidSect="00440A68">
      <w:headerReference w:type="default" r:id="rId9"/>
      <w:pgSz w:w="11906" w:h="16838"/>
      <w:pgMar w:top="1134" w:right="567" w:bottom="1134"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5FD" w:rsidRDefault="003605FD">
      <w:r>
        <w:separator/>
      </w:r>
    </w:p>
  </w:endnote>
  <w:endnote w:type="continuationSeparator" w:id="0">
    <w:p w:rsidR="003605FD" w:rsidRDefault="0036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5FD" w:rsidRDefault="003605FD">
      <w:r>
        <w:separator/>
      </w:r>
    </w:p>
  </w:footnote>
  <w:footnote w:type="continuationSeparator" w:id="0">
    <w:p w:rsidR="003605FD" w:rsidRDefault="00360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C0" w:rsidRDefault="00A24FF2">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304BA">
      <w:rPr>
        <w:rFonts w:ascii="Times New Roman" w:eastAsia="Times New Roman" w:hAnsi="Times New Roman" w:cs="Times New Roman"/>
        <w:noProof/>
        <w:color w:val="000000"/>
        <w:sz w:val="28"/>
        <w:szCs w:val="28"/>
      </w:rPr>
      <w:t>5</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30BA5"/>
    <w:multiLevelType w:val="multilevel"/>
    <w:tmpl w:val="DD769DD8"/>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407F13"/>
    <w:multiLevelType w:val="multilevel"/>
    <w:tmpl w:val="D16EFD6A"/>
    <w:lvl w:ilvl="0">
      <w:start w:val="5"/>
      <w:numFmt w:val="decimal"/>
      <w:lvlText w:val="%1"/>
      <w:lvlJc w:val="left"/>
      <w:pPr>
        <w:ind w:left="360" w:hanging="360"/>
      </w:pPr>
      <w:rPr>
        <w:rFonts w:hint="default"/>
        <w:b w:val="0"/>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 w15:restartNumberingAfterBreak="0">
    <w:nsid w:val="240E5A72"/>
    <w:multiLevelType w:val="multilevel"/>
    <w:tmpl w:val="0850299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57C3EBE"/>
    <w:multiLevelType w:val="multilevel"/>
    <w:tmpl w:val="91ECA55C"/>
    <w:lvl w:ilvl="0">
      <w:start w:val="3"/>
      <w:numFmt w:val="decimal"/>
      <w:lvlText w:val="%1."/>
      <w:lvlJc w:val="left"/>
      <w:pPr>
        <w:ind w:left="675" w:hanging="675"/>
      </w:pPr>
      <w:rPr>
        <w:rFonts w:hint="default"/>
        <w:b/>
      </w:rPr>
    </w:lvl>
    <w:lvl w:ilvl="1">
      <w:start w:val="2"/>
      <w:numFmt w:val="decimal"/>
      <w:lvlText w:val="%1.%2."/>
      <w:lvlJc w:val="left"/>
      <w:pPr>
        <w:ind w:left="1254" w:hanging="720"/>
      </w:pPr>
      <w:rPr>
        <w:rFonts w:hint="default"/>
        <w:b/>
      </w:rPr>
    </w:lvl>
    <w:lvl w:ilvl="2">
      <w:start w:val="1"/>
      <w:numFmt w:val="decimal"/>
      <w:lvlText w:val="%1.%2.%3."/>
      <w:lvlJc w:val="left"/>
      <w:pPr>
        <w:ind w:left="1788" w:hanging="720"/>
      </w:pPr>
      <w:rPr>
        <w:rFonts w:hint="default"/>
        <w:b/>
      </w:rPr>
    </w:lvl>
    <w:lvl w:ilvl="3">
      <w:start w:val="1"/>
      <w:numFmt w:val="decimal"/>
      <w:lvlText w:val="%1.%2.%3.%4."/>
      <w:lvlJc w:val="left"/>
      <w:pPr>
        <w:ind w:left="2682" w:hanging="108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4110" w:hanging="1440"/>
      </w:pPr>
      <w:rPr>
        <w:rFonts w:hint="default"/>
        <w:b w:val="0"/>
      </w:rPr>
    </w:lvl>
    <w:lvl w:ilvl="6">
      <w:start w:val="1"/>
      <w:numFmt w:val="decimal"/>
      <w:lvlText w:val="%1.%2.%3.%4.%5.%6.%7."/>
      <w:lvlJc w:val="left"/>
      <w:pPr>
        <w:ind w:left="5004" w:hanging="1800"/>
      </w:pPr>
      <w:rPr>
        <w:rFonts w:hint="default"/>
        <w:b w:val="0"/>
      </w:rPr>
    </w:lvl>
    <w:lvl w:ilvl="7">
      <w:start w:val="1"/>
      <w:numFmt w:val="decimal"/>
      <w:lvlText w:val="%1.%2.%3.%4.%5.%6.%7.%8."/>
      <w:lvlJc w:val="left"/>
      <w:pPr>
        <w:ind w:left="5538" w:hanging="1800"/>
      </w:pPr>
      <w:rPr>
        <w:rFonts w:hint="default"/>
        <w:b w:val="0"/>
      </w:rPr>
    </w:lvl>
    <w:lvl w:ilvl="8">
      <w:start w:val="1"/>
      <w:numFmt w:val="decimal"/>
      <w:lvlText w:val="%1.%2.%3.%4.%5.%6.%7.%8.%9."/>
      <w:lvlJc w:val="left"/>
      <w:pPr>
        <w:ind w:left="6432" w:hanging="2160"/>
      </w:pPr>
      <w:rPr>
        <w:rFonts w:hint="default"/>
        <w:b w:val="0"/>
      </w:rPr>
    </w:lvl>
  </w:abstractNum>
  <w:abstractNum w:abstractNumId="4" w15:restartNumberingAfterBreak="0">
    <w:nsid w:val="26123491"/>
    <w:multiLevelType w:val="multilevel"/>
    <w:tmpl w:val="D1A0A1F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6164208"/>
    <w:multiLevelType w:val="multilevel"/>
    <w:tmpl w:val="1748A3EA"/>
    <w:lvl w:ilvl="0">
      <w:start w:val="5"/>
      <w:numFmt w:val="upperRoman"/>
      <w:lvlText w:val="%1."/>
      <w:lvlJc w:val="left"/>
      <w:pPr>
        <w:ind w:left="4123" w:hanging="720"/>
      </w:pPr>
      <w:rPr>
        <w:rFonts w:hint="default"/>
      </w:rPr>
    </w:lvl>
    <w:lvl w:ilvl="1">
      <w:start w:val="1"/>
      <w:numFmt w:val="decimal"/>
      <w:isLgl/>
      <w:lvlText w:val="%1.%2."/>
      <w:lvlJc w:val="left"/>
      <w:pPr>
        <w:ind w:left="1331" w:hanging="480"/>
      </w:pPr>
      <w:rPr>
        <w:rFonts w:hint="default"/>
        <w:b/>
        <w:i w:val="0"/>
      </w:rPr>
    </w:lvl>
    <w:lvl w:ilvl="2">
      <w:start w:val="1"/>
      <w:numFmt w:val="decimal"/>
      <w:isLgl/>
      <w:lvlText w:val="%1.%2.%3."/>
      <w:lvlJc w:val="left"/>
      <w:pPr>
        <w:ind w:left="4123" w:hanging="720"/>
      </w:pPr>
      <w:rPr>
        <w:rFonts w:hint="default"/>
        <w:b w:val="0"/>
      </w:rPr>
    </w:lvl>
    <w:lvl w:ilvl="3">
      <w:start w:val="1"/>
      <w:numFmt w:val="decimal"/>
      <w:isLgl/>
      <w:lvlText w:val="%1.%2.%3.%4."/>
      <w:lvlJc w:val="left"/>
      <w:pPr>
        <w:ind w:left="4123" w:hanging="720"/>
      </w:pPr>
      <w:rPr>
        <w:rFonts w:hint="default"/>
        <w:b w:val="0"/>
      </w:rPr>
    </w:lvl>
    <w:lvl w:ilvl="4">
      <w:start w:val="1"/>
      <w:numFmt w:val="decimal"/>
      <w:isLgl/>
      <w:lvlText w:val="%1.%2.%3.%4.%5."/>
      <w:lvlJc w:val="left"/>
      <w:pPr>
        <w:ind w:left="4483" w:hanging="1080"/>
      </w:pPr>
      <w:rPr>
        <w:rFonts w:hint="default"/>
        <w:b w:val="0"/>
      </w:rPr>
    </w:lvl>
    <w:lvl w:ilvl="5">
      <w:start w:val="1"/>
      <w:numFmt w:val="decimal"/>
      <w:isLgl/>
      <w:lvlText w:val="%1.%2.%3.%4.%5.%6."/>
      <w:lvlJc w:val="left"/>
      <w:pPr>
        <w:ind w:left="4483" w:hanging="1080"/>
      </w:pPr>
      <w:rPr>
        <w:rFonts w:hint="default"/>
        <w:b w:val="0"/>
      </w:rPr>
    </w:lvl>
    <w:lvl w:ilvl="6">
      <w:start w:val="1"/>
      <w:numFmt w:val="decimal"/>
      <w:isLgl/>
      <w:lvlText w:val="%1.%2.%3.%4.%5.%6.%7."/>
      <w:lvlJc w:val="left"/>
      <w:pPr>
        <w:ind w:left="4843" w:hanging="1440"/>
      </w:pPr>
      <w:rPr>
        <w:rFonts w:hint="default"/>
        <w:b w:val="0"/>
      </w:rPr>
    </w:lvl>
    <w:lvl w:ilvl="7">
      <w:start w:val="1"/>
      <w:numFmt w:val="decimal"/>
      <w:isLgl/>
      <w:lvlText w:val="%1.%2.%3.%4.%5.%6.%7.%8."/>
      <w:lvlJc w:val="left"/>
      <w:pPr>
        <w:ind w:left="4843" w:hanging="1440"/>
      </w:pPr>
      <w:rPr>
        <w:rFonts w:hint="default"/>
        <w:b w:val="0"/>
      </w:rPr>
    </w:lvl>
    <w:lvl w:ilvl="8">
      <w:start w:val="1"/>
      <w:numFmt w:val="decimal"/>
      <w:isLgl/>
      <w:lvlText w:val="%1.%2.%3.%4.%5.%6.%7.%8.%9."/>
      <w:lvlJc w:val="left"/>
      <w:pPr>
        <w:ind w:left="5203" w:hanging="1800"/>
      </w:pPr>
      <w:rPr>
        <w:rFonts w:hint="default"/>
        <w:b w:val="0"/>
      </w:rPr>
    </w:lvl>
  </w:abstractNum>
  <w:abstractNum w:abstractNumId="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2C4540F"/>
    <w:multiLevelType w:val="multilevel"/>
    <w:tmpl w:val="EB106C36"/>
    <w:lvl w:ilvl="0">
      <w:start w:val="7"/>
      <w:numFmt w:val="upperRoman"/>
      <w:lvlText w:val="%1."/>
      <w:lvlJc w:val="left"/>
      <w:pPr>
        <w:ind w:left="6674" w:hanging="720"/>
      </w:pPr>
      <w:rPr>
        <w:rFonts w:hint="default"/>
      </w:rPr>
    </w:lvl>
    <w:lvl w:ilvl="1">
      <w:start w:val="1"/>
      <w:numFmt w:val="decimal"/>
      <w:isLgl/>
      <w:lvlText w:val="%1.%2."/>
      <w:lvlJc w:val="left"/>
      <w:pPr>
        <w:ind w:left="6314" w:hanging="360"/>
      </w:pPr>
      <w:rPr>
        <w:rFonts w:hint="default"/>
        <w:b/>
      </w:rPr>
    </w:lvl>
    <w:lvl w:ilvl="2">
      <w:start w:val="1"/>
      <w:numFmt w:val="decimal"/>
      <w:isLgl/>
      <w:lvlText w:val="%1.%2.%3."/>
      <w:lvlJc w:val="left"/>
      <w:pPr>
        <w:ind w:left="6674" w:hanging="720"/>
      </w:pPr>
      <w:rPr>
        <w:rFonts w:hint="default"/>
      </w:rPr>
    </w:lvl>
    <w:lvl w:ilvl="3">
      <w:start w:val="1"/>
      <w:numFmt w:val="decimal"/>
      <w:isLgl/>
      <w:lvlText w:val="%1.%2.%3.%4."/>
      <w:lvlJc w:val="left"/>
      <w:pPr>
        <w:ind w:left="6674" w:hanging="720"/>
      </w:pPr>
      <w:rPr>
        <w:rFonts w:hint="default"/>
      </w:rPr>
    </w:lvl>
    <w:lvl w:ilvl="4">
      <w:start w:val="1"/>
      <w:numFmt w:val="decimal"/>
      <w:isLgl/>
      <w:lvlText w:val="%1.%2.%3.%4.%5."/>
      <w:lvlJc w:val="left"/>
      <w:pPr>
        <w:ind w:left="7034" w:hanging="1080"/>
      </w:pPr>
      <w:rPr>
        <w:rFonts w:hint="default"/>
      </w:rPr>
    </w:lvl>
    <w:lvl w:ilvl="5">
      <w:start w:val="1"/>
      <w:numFmt w:val="decimal"/>
      <w:isLgl/>
      <w:lvlText w:val="%1.%2.%3.%4.%5.%6."/>
      <w:lvlJc w:val="left"/>
      <w:pPr>
        <w:ind w:left="7034" w:hanging="1080"/>
      </w:pPr>
      <w:rPr>
        <w:rFonts w:hint="default"/>
      </w:rPr>
    </w:lvl>
    <w:lvl w:ilvl="6">
      <w:start w:val="1"/>
      <w:numFmt w:val="decimal"/>
      <w:isLgl/>
      <w:lvlText w:val="%1.%2.%3.%4.%5.%6.%7."/>
      <w:lvlJc w:val="left"/>
      <w:pPr>
        <w:ind w:left="7394" w:hanging="1440"/>
      </w:pPr>
      <w:rPr>
        <w:rFonts w:hint="default"/>
      </w:rPr>
    </w:lvl>
    <w:lvl w:ilvl="7">
      <w:start w:val="1"/>
      <w:numFmt w:val="decimal"/>
      <w:isLgl/>
      <w:lvlText w:val="%1.%2.%3.%4.%5.%6.%7.%8."/>
      <w:lvlJc w:val="left"/>
      <w:pPr>
        <w:ind w:left="7394" w:hanging="1440"/>
      </w:pPr>
      <w:rPr>
        <w:rFonts w:hint="default"/>
      </w:rPr>
    </w:lvl>
    <w:lvl w:ilvl="8">
      <w:start w:val="1"/>
      <w:numFmt w:val="decimal"/>
      <w:isLgl/>
      <w:lvlText w:val="%1.%2.%3.%4.%5.%6.%7.%8.%9."/>
      <w:lvlJc w:val="left"/>
      <w:pPr>
        <w:ind w:left="7754" w:hanging="1800"/>
      </w:pPr>
      <w:rPr>
        <w:rFonts w:hint="default"/>
      </w:rPr>
    </w:lvl>
  </w:abstractNum>
  <w:abstractNum w:abstractNumId="8" w15:restartNumberingAfterBreak="0">
    <w:nsid w:val="44B21DDC"/>
    <w:multiLevelType w:val="multilevel"/>
    <w:tmpl w:val="DFE26BBE"/>
    <w:lvl w:ilvl="0">
      <w:start w:val="7"/>
      <w:numFmt w:val="decimal"/>
      <w:lvlText w:val="%1"/>
      <w:lvlJc w:val="left"/>
      <w:pPr>
        <w:ind w:left="360" w:hanging="360"/>
      </w:pPr>
      <w:rPr>
        <w:rFonts w:hint="default"/>
      </w:rPr>
    </w:lvl>
    <w:lvl w:ilvl="1">
      <w:start w:val="6"/>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F649A8"/>
    <w:multiLevelType w:val="multilevel"/>
    <w:tmpl w:val="067C095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62CC65D3"/>
    <w:multiLevelType w:val="hybridMultilevel"/>
    <w:tmpl w:val="EA543770"/>
    <w:lvl w:ilvl="0" w:tplc="2132F3C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3F3F47"/>
    <w:multiLevelType w:val="multilevel"/>
    <w:tmpl w:val="97E0DBD8"/>
    <w:lvl w:ilvl="0">
      <w:start w:val="1"/>
      <w:numFmt w:val="decimal"/>
      <w:lvlText w:val="%1."/>
      <w:lvlJc w:val="left"/>
      <w:pPr>
        <w:ind w:left="1429" w:hanging="360"/>
      </w:pPr>
    </w:lvl>
    <w:lvl w:ilvl="1">
      <w:start w:val="1"/>
      <w:numFmt w:val="decimal"/>
      <w:isLgl/>
      <w:lvlText w:val="%1.%2."/>
      <w:lvlJc w:val="left"/>
      <w:pPr>
        <w:ind w:left="1571" w:hanging="720"/>
      </w:pPr>
      <w:rPr>
        <w:b/>
      </w:r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12" w15:restartNumberingAfterBreak="0">
    <w:nsid w:val="77A67CFF"/>
    <w:multiLevelType w:val="multilevel"/>
    <w:tmpl w:val="84FAFB8C"/>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7"/>
  </w:num>
  <w:num w:numId="9">
    <w:abstractNumId w:val="6"/>
  </w:num>
  <w:num w:numId="10">
    <w:abstractNumId w:val="8"/>
  </w:num>
  <w:num w:numId="11">
    <w:abstractNumId w:val="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F2"/>
    <w:rsid w:val="000304BA"/>
    <w:rsid w:val="00131632"/>
    <w:rsid w:val="0015431D"/>
    <w:rsid w:val="00293D21"/>
    <w:rsid w:val="00330D36"/>
    <w:rsid w:val="003605FD"/>
    <w:rsid w:val="00462861"/>
    <w:rsid w:val="005D1717"/>
    <w:rsid w:val="006E242D"/>
    <w:rsid w:val="007364E4"/>
    <w:rsid w:val="0085249F"/>
    <w:rsid w:val="0098264A"/>
    <w:rsid w:val="00A24FF2"/>
    <w:rsid w:val="00AD72DD"/>
    <w:rsid w:val="00AF0AD3"/>
    <w:rsid w:val="00BC6F64"/>
    <w:rsid w:val="00D86BD2"/>
    <w:rsid w:val="00E412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336DC-937C-48A5-A16F-AA66C2C9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24FF2"/>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A24FF2"/>
    <w:rPr>
      <w:rFonts w:ascii="Times New Roman" w:eastAsia="Times New Roman" w:hAnsi="Times New Roman" w:cs="Times New Roman"/>
    </w:rPr>
  </w:style>
  <w:style w:type="character" w:customStyle="1" w:styleId="a4">
    <w:name w:val="Текст примечания Знак"/>
    <w:basedOn w:val="a0"/>
    <w:link w:val="a3"/>
    <w:semiHidden/>
    <w:rsid w:val="00A24FF2"/>
    <w:rPr>
      <w:rFonts w:ascii="Times New Roman" w:eastAsia="Times New Roman" w:hAnsi="Times New Roman" w:cs="Times New Roman"/>
      <w:sz w:val="20"/>
      <w:szCs w:val="20"/>
      <w:lang w:eastAsia="uk-UA"/>
    </w:rPr>
  </w:style>
  <w:style w:type="paragraph" w:styleId="a5">
    <w:name w:val="List Paragraph"/>
    <w:basedOn w:val="a"/>
    <w:uiPriority w:val="34"/>
    <w:qFormat/>
    <w:rsid w:val="00A24FF2"/>
    <w:pPr>
      <w:widowControl w:val="0"/>
      <w:suppressAutoHyphens/>
      <w:autoSpaceDE w:val="0"/>
      <w:spacing w:line="276" w:lineRule="auto"/>
      <w:ind w:left="720" w:firstLine="280"/>
      <w:contextualSpacing/>
    </w:pPr>
    <w:rPr>
      <w:rFonts w:ascii="Times New Roman" w:eastAsia="Times New Roman" w:hAnsi="Times New Roman" w:cs="Times New Roman"/>
      <w:lang w:eastAsia="zh-CN"/>
    </w:rPr>
  </w:style>
  <w:style w:type="character" w:customStyle="1" w:styleId="a6">
    <w:name w:val="Обычный (веб) Знак"/>
    <w:aliases w:val="Обычный (Web) Знак,Знак5 Знак Знак,Знак5 Знак1"/>
    <w:link w:val="a7"/>
    <w:locked/>
    <w:rsid w:val="00A24FF2"/>
    <w:rPr>
      <w:sz w:val="24"/>
      <w:szCs w:val="24"/>
      <w:lang w:eastAsia="zh-CN"/>
    </w:rPr>
  </w:style>
  <w:style w:type="paragraph" w:styleId="a7">
    <w:name w:val="Normal (Web)"/>
    <w:aliases w:val="Обычный (Web),Знак5 Знак,Знак5"/>
    <w:basedOn w:val="a"/>
    <w:link w:val="a6"/>
    <w:unhideWhenUsed/>
    <w:qFormat/>
    <w:rsid w:val="00A24FF2"/>
    <w:pPr>
      <w:widowControl w:val="0"/>
      <w:suppressAutoHyphens/>
      <w:autoSpaceDE w:val="0"/>
      <w:spacing w:line="276" w:lineRule="auto"/>
      <w:ind w:left="720" w:firstLine="280"/>
      <w:contextualSpacing/>
    </w:pPr>
    <w:rPr>
      <w:rFonts w:asciiTheme="minorHAnsi" w:eastAsiaTheme="minorHAnsi" w:hAnsiTheme="minorHAnsi" w:cstheme="minorBidi"/>
      <w:sz w:val="24"/>
      <w:szCs w:val="24"/>
      <w:lang w:eastAsia="zh-CN"/>
    </w:rPr>
  </w:style>
  <w:style w:type="paragraph" w:customStyle="1" w:styleId="rvps2">
    <w:name w:val="rvps2"/>
    <w:basedOn w:val="a"/>
    <w:rsid w:val="00A24FF2"/>
    <w:pPr>
      <w:spacing w:before="100" w:beforeAutospacing="1" w:after="100" w:afterAutospacing="1"/>
    </w:pPr>
    <w:rPr>
      <w:rFonts w:ascii="Times New Roman" w:eastAsia="Times New Roman" w:hAnsi="Times New Roman" w:cs="Times New Roman"/>
      <w:sz w:val="24"/>
      <w:szCs w:val="24"/>
      <w:lang w:val="en-US" w:eastAsia="en-US"/>
    </w:rPr>
  </w:style>
  <w:style w:type="character" w:styleId="a8">
    <w:name w:val="Hyperlink"/>
    <w:uiPriority w:val="99"/>
    <w:semiHidden/>
    <w:unhideWhenUsed/>
    <w:rsid w:val="008524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ips.ligazakon.net/document/view/JI07305I?utm_source=buh.ligazakon.net&amp;utm_medium=news&amp;utm_campaign=LZtest&amp;utm_content=cons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8272</Words>
  <Characters>4716</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Lesion</dc:creator>
  <cp:keywords/>
  <dc:description/>
  <cp:lastModifiedBy>User</cp:lastModifiedBy>
  <cp:revision>12</cp:revision>
  <dcterms:created xsi:type="dcterms:W3CDTF">2021-02-16T08:34:00Z</dcterms:created>
  <dcterms:modified xsi:type="dcterms:W3CDTF">2023-03-02T15:30:00Z</dcterms:modified>
</cp:coreProperties>
</file>