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5F36" w14:textId="59267FD6" w:rsidR="00AE1AAB" w:rsidRPr="00AE1AAB" w:rsidRDefault="00AE1AAB" w:rsidP="00AE1AAB">
      <w:pPr>
        <w:contextualSpacing/>
        <w:mirrorIndents/>
        <w:jc w:val="right"/>
        <w:rPr>
          <w:rFonts w:ascii="Times New Roman" w:hAnsi="Times New Roman" w:cs="Times New Roman"/>
          <w:b/>
          <w:bCs/>
        </w:rPr>
      </w:pPr>
      <w:r w:rsidRPr="00AE1AAB">
        <w:rPr>
          <w:rFonts w:ascii="Times New Roman" w:hAnsi="Times New Roman" w:cs="Times New Roman"/>
          <w:b/>
          <w:bCs/>
        </w:rPr>
        <w:t xml:space="preserve">Додаток № </w:t>
      </w:r>
      <w:r w:rsidR="00B23E4A">
        <w:rPr>
          <w:rFonts w:ascii="Times New Roman" w:hAnsi="Times New Roman" w:cs="Times New Roman"/>
          <w:b/>
          <w:bCs/>
        </w:rPr>
        <w:t>4</w:t>
      </w:r>
    </w:p>
    <w:p w14:paraId="3BC17DF9" w14:textId="77777777" w:rsidR="001D5A85" w:rsidRPr="00AE1AAB" w:rsidRDefault="00AE1AAB" w:rsidP="00AE1AAB">
      <w:pPr>
        <w:ind w:firstLine="709"/>
        <w:contextualSpacing/>
        <w:mirrorIndents/>
        <w:jc w:val="right"/>
        <w:rPr>
          <w:rFonts w:ascii="Times New Roman" w:hAnsi="Times New Roman" w:cs="Times New Roman"/>
          <w:bCs/>
        </w:rPr>
      </w:pPr>
      <w:r w:rsidRPr="00AE1AAB">
        <w:rPr>
          <w:rFonts w:ascii="Times New Roman" w:hAnsi="Times New Roman" w:cs="Times New Roman"/>
          <w:bCs/>
        </w:rPr>
        <w:t>до тендерної документації</w:t>
      </w:r>
    </w:p>
    <w:p w14:paraId="090A8DC1" w14:textId="77777777" w:rsidR="00F36161" w:rsidRPr="00AC3CC1" w:rsidRDefault="00F36161" w:rsidP="001D5A85">
      <w:pPr>
        <w:spacing w:line="240" w:lineRule="auto"/>
        <w:ind w:left="7230"/>
        <w:rPr>
          <w:rFonts w:ascii="Times New Roman" w:hAnsi="Times New Roman" w:cs="Times New Roman"/>
          <w:sz w:val="16"/>
          <w:szCs w:val="16"/>
        </w:rPr>
      </w:pPr>
    </w:p>
    <w:p w14:paraId="74ECE5D9" w14:textId="339D8975" w:rsidR="00AE1AAB" w:rsidRDefault="00AE1AAB" w:rsidP="00AC3CC1">
      <w:pPr>
        <w:ind w:firstLine="709"/>
        <w:contextualSpacing/>
        <w:mirrorIndents/>
        <w:jc w:val="center"/>
        <w:rPr>
          <w:rFonts w:ascii="Times New Roman" w:hAnsi="Times New Roman" w:cs="Times New Roman"/>
          <w:b/>
          <w:iCs/>
        </w:rPr>
      </w:pPr>
      <w:r w:rsidRPr="00AE1AAB">
        <w:rPr>
          <w:rFonts w:ascii="Times New Roman" w:hAnsi="Times New Roman" w:cs="Times New Roman"/>
          <w:b/>
        </w:rPr>
        <w:t xml:space="preserve">ІНФОРМАЦІЯ ПРО ТЕХНІЧНІ, ЯКІСНІ ТА КІЛЬКІСНІ ХАРАКТЕРИСТИКИ </w:t>
      </w:r>
      <w:r w:rsidRPr="00AE1AAB">
        <w:rPr>
          <w:rFonts w:ascii="Times New Roman" w:hAnsi="Times New Roman" w:cs="Times New Roman"/>
          <w:b/>
          <w:iCs/>
        </w:rPr>
        <w:t>ПРЕДМЕТА ЗАКУПІВЛІ</w:t>
      </w:r>
    </w:p>
    <w:p w14:paraId="3DAF277E" w14:textId="77777777" w:rsidR="00FD210D" w:rsidRPr="00AE1AAB" w:rsidRDefault="00FD210D" w:rsidP="00AC3CC1">
      <w:pPr>
        <w:ind w:firstLine="709"/>
        <w:contextualSpacing/>
        <w:mirrorIndents/>
        <w:jc w:val="center"/>
        <w:rPr>
          <w:rFonts w:ascii="Times New Roman" w:hAnsi="Times New Roman" w:cs="Times New Roman"/>
          <w:b/>
          <w:iCs/>
        </w:rPr>
      </w:pPr>
    </w:p>
    <w:p w14:paraId="3F3AB3A3" w14:textId="77777777" w:rsidR="001D5A85" w:rsidRPr="00B55E4F" w:rsidRDefault="001D5A85" w:rsidP="00AC3CC1">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0"/>
          <w:szCs w:val="20"/>
        </w:rPr>
      </w:pPr>
      <w:bookmarkStart w:id="0" w:name="_Hlk150946300"/>
      <w:r w:rsidRPr="00B55E4F">
        <w:rPr>
          <w:rFonts w:ascii="Times New Roman" w:hAnsi="Times New Roman"/>
          <w:b/>
          <w:bCs/>
          <w:sz w:val="20"/>
          <w:szCs w:val="20"/>
        </w:rPr>
        <w:t>Інформація про предмет закупівлі</w:t>
      </w:r>
    </w:p>
    <w:p w14:paraId="4A0A4D28" w14:textId="77777777" w:rsidR="00AC3CC1" w:rsidRPr="00B55E4F" w:rsidRDefault="00AC3CC1" w:rsidP="00AC3CC1">
      <w:pPr>
        <w:pStyle w:val="4"/>
        <w:tabs>
          <w:tab w:val="center" w:pos="567"/>
          <w:tab w:val="center" w:pos="851"/>
          <w:tab w:val="center" w:pos="1134"/>
          <w:tab w:val="left" w:pos="2977"/>
          <w:tab w:val="left" w:pos="3052"/>
          <w:tab w:val="left" w:pos="3119"/>
          <w:tab w:val="left" w:pos="3402"/>
        </w:tabs>
        <w:spacing w:after="0" w:line="240" w:lineRule="auto"/>
        <w:ind w:left="714"/>
        <w:rPr>
          <w:rFonts w:ascii="Times New Roman" w:hAnsi="Times New Roman"/>
          <w:b/>
          <w:bCs/>
          <w:sz w:val="12"/>
          <w:szCs w:val="12"/>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1D5A85" w:rsidRPr="00B55E4F" w14:paraId="2B51EF71" w14:textId="77777777" w:rsidTr="00AC3CC1">
        <w:tc>
          <w:tcPr>
            <w:tcW w:w="1985" w:type="dxa"/>
            <w:shd w:val="clear" w:color="auto" w:fill="auto"/>
            <w:vAlign w:val="center"/>
          </w:tcPr>
          <w:p w14:paraId="083EC250" w14:textId="77777777" w:rsidR="001D5A85" w:rsidRPr="00B55E4F" w:rsidRDefault="001D5A85" w:rsidP="00584EDD">
            <w:pPr>
              <w:pStyle w:val="a6"/>
              <w:tabs>
                <w:tab w:val="left" w:pos="3119"/>
              </w:tabs>
              <w:snapToGrid w:val="0"/>
              <w:spacing w:before="0" w:after="0"/>
              <w:ind w:right="5"/>
              <w:rPr>
                <w:sz w:val="20"/>
                <w:szCs w:val="20"/>
              </w:rPr>
            </w:pPr>
            <w:r w:rsidRPr="00B55E4F">
              <w:rPr>
                <w:sz w:val="20"/>
                <w:szCs w:val="20"/>
              </w:rPr>
              <w:t>На</w:t>
            </w:r>
            <w:r w:rsidR="00584EDD" w:rsidRPr="00B55E4F">
              <w:rPr>
                <w:sz w:val="20"/>
                <w:szCs w:val="20"/>
              </w:rPr>
              <w:t>зва</w:t>
            </w:r>
            <w:r w:rsidRPr="00B55E4F">
              <w:rPr>
                <w:sz w:val="20"/>
                <w:szCs w:val="20"/>
              </w:rPr>
              <w:t xml:space="preserve"> предмета закупівлі</w:t>
            </w:r>
          </w:p>
        </w:tc>
        <w:tc>
          <w:tcPr>
            <w:tcW w:w="7796" w:type="dxa"/>
            <w:shd w:val="clear" w:color="auto" w:fill="auto"/>
            <w:vAlign w:val="center"/>
          </w:tcPr>
          <w:p w14:paraId="684F6AE3" w14:textId="77777777" w:rsidR="00174492" w:rsidRDefault="00174492" w:rsidP="00FD210D">
            <w:pPr>
              <w:tabs>
                <w:tab w:val="left" w:pos="388"/>
                <w:tab w:val="left" w:pos="616"/>
                <w:tab w:val="left" w:pos="3122"/>
                <w:tab w:val="left" w:pos="3600"/>
              </w:tabs>
              <w:snapToGrid w:val="0"/>
              <w:ind w:right="5"/>
              <w:rPr>
                <w:rFonts w:ascii="Times New Roman" w:hAnsi="Times New Roman" w:cs="Times New Roman"/>
                <w:b/>
                <w:color w:val="000000"/>
                <w:sz w:val="20"/>
                <w:szCs w:val="20"/>
              </w:rPr>
            </w:pPr>
            <w:r w:rsidRPr="00174492">
              <w:rPr>
                <w:rFonts w:ascii="Times New Roman" w:hAnsi="Times New Roman" w:cs="Times New Roman"/>
                <w:b/>
                <w:color w:val="000000"/>
                <w:sz w:val="20"/>
                <w:szCs w:val="20"/>
              </w:rPr>
              <w:t>Стіл для службового кабінету керівника</w:t>
            </w:r>
          </w:p>
          <w:p w14:paraId="6AB1352D" w14:textId="2F0EDD60" w:rsidR="00C445CF" w:rsidRPr="00B55E4F" w:rsidRDefault="00174492" w:rsidP="00FD210D">
            <w:pPr>
              <w:tabs>
                <w:tab w:val="left" w:pos="388"/>
                <w:tab w:val="left" w:pos="616"/>
                <w:tab w:val="left" w:pos="3122"/>
                <w:tab w:val="left" w:pos="3600"/>
              </w:tabs>
              <w:snapToGrid w:val="0"/>
              <w:ind w:right="5"/>
              <w:rPr>
                <w:rFonts w:ascii="Times New Roman" w:hAnsi="Times New Roman" w:cs="Times New Roman"/>
                <w:b/>
                <w:sz w:val="20"/>
                <w:szCs w:val="20"/>
                <w:lang w:eastAsia="ru-RU"/>
              </w:rPr>
            </w:pPr>
            <w:r w:rsidRPr="00174492">
              <w:rPr>
                <w:rFonts w:ascii="Times New Roman" w:hAnsi="Times New Roman" w:cs="Times New Roman"/>
                <w:b/>
                <w:color w:val="000000"/>
                <w:sz w:val="20"/>
                <w:szCs w:val="20"/>
              </w:rPr>
              <w:t xml:space="preserve">ДК 021:2015: 39120000-9 «Столи, серванти, письмові столи та книжкові шафи»  </w:t>
            </w:r>
          </w:p>
        </w:tc>
      </w:tr>
      <w:tr w:rsidR="001D5A85" w:rsidRPr="00B55E4F" w14:paraId="368D05C3" w14:textId="77777777" w:rsidTr="00AC3CC1">
        <w:trPr>
          <w:trHeight w:val="384"/>
        </w:trPr>
        <w:tc>
          <w:tcPr>
            <w:tcW w:w="1985" w:type="dxa"/>
            <w:shd w:val="clear" w:color="auto" w:fill="auto"/>
            <w:vAlign w:val="center"/>
          </w:tcPr>
          <w:p w14:paraId="015B91B4" w14:textId="77777777" w:rsidR="001D5A85" w:rsidRPr="00B55E4F" w:rsidRDefault="001D5A85" w:rsidP="00AC3CC1">
            <w:pPr>
              <w:pStyle w:val="a6"/>
              <w:tabs>
                <w:tab w:val="left" w:pos="3119"/>
              </w:tabs>
              <w:snapToGrid w:val="0"/>
              <w:spacing w:before="0" w:after="0"/>
              <w:ind w:right="5"/>
              <w:rPr>
                <w:sz w:val="20"/>
                <w:szCs w:val="20"/>
              </w:rPr>
            </w:pPr>
            <w:r w:rsidRPr="00B55E4F">
              <w:rPr>
                <w:sz w:val="20"/>
                <w:szCs w:val="20"/>
              </w:rPr>
              <w:t>Вид предмета закупівлі</w:t>
            </w:r>
          </w:p>
        </w:tc>
        <w:tc>
          <w:tcPr>
            <w:tcW w:w="7796" w:type="dxa"/>
            <w:shd w:val="clear" w:color="auto" w:fill="auto"/>
            <w:vAlign w:val="center"/>
          </w:tcPr>
          <w:p w14:paraId="30F15D17" w14:textId="77777777" w:rsidR="001D5A85" w:rsidRPr="00B55E4F" w:rsidRDefault="00EE6FAC" w:rsidP="00AC3CC1">
            <w:pPr>
              <w:pStyle w:val="a6"/>
              <w:tabs>
                <w:tab w:val="left" w:pos="388"/>
                <w:tab w:val="left" w:pos="616"/>
                <w:tab w:val="left" w:pos="3119"/>
                <w:tab w:val="left" w:pos="3600"/>
              </w:tabs>
              <w:snapToGrid w:val="0"/>
              <w:spacing w:before="0" w:after="0"/>
              <w:ind w:right="5"/>
              <w:rPr>
                <w:b/>
                <w:sz w:val="20"/>
                <w:szCs w:val="20"/>
              </w:rPr>
            </w:pPr>
            <w:r w:rsidRPr="00B55E4F">
              <w:rPr>
                <w:b/>
                <w:sz w:val="20"/>
                <w:szCs w:val="20"/>
              </w:rPr>
              <w:t>Товар</w:t>
            </w:r>
          </w:p>
        </w:tc>
      </w:tr>
      <w:tr w:rsidR="001D5A85" w:rsidRPr="00B55E4F" w14:paraId="67823A16" w14:textId="77777777" w:rsidTr="00AC3CC1">
        <w:tc>
          <w:tcPr>
            <w:tcW w:w="1985" w:type="dxa"/>
            <w:shd w:val="clear" w:color="auto" w:fill="auto"/>
            <w:vAlign w:val="center"/>
          </w:tcPr>
          <w:p w14:paraId="5B22D6FA" w14:textId="77777777" w:rsidR="001D5A85" w:rsidRPr="00B55E4F" w:rsidRDefault="001D5A85" w:rsidP="00757AFD">
            <w:pPr>
              <w:pStyle w:val="a6"/>
              <w:tabs>
                <w:tab w:val="left" w:pos="3119"/>
              </w:tabs>
              <w:snapToGrid w:val="0"/>
              <w:spacing w:before="0" w:after="0"/>
              <w:ind w:right="5"/>
              <w:rPr>
                <w:sz w:val="20"/>
                <w:szCs w:val="20"/>
              </w:rPr>
            </w:pPr>
            <w:r w:rsidRPr="00B55E4F">
              <w:rPr>
                <w:sz w:val="20"/>
                <w:szCs w:val="20"/>
              </w:rPr>
              <w:t xml:space="preserve">Строк </w:t>
            </w:r>
            <w:r w:rsidR="00757AFD">
              <w:rPr>
                <w:sz w:val="20"/>
                <w:szCs w:val="20"/>
              </w:rPr>
              <w:t>поставки товару</w:t>
            </w:r>
          </w:p>
        </w:tc>
        <w:tc>
          <w:tcPr>
            <w:tcW w:w="7796" w:type="dxa"/>
            <w:shd w:val="clear" w:color="auto" w:fill="auto"/>
            <w:vAlign w:val="center"/>
          </w:tcPr>
          <w:p w14:paraId="629E21C4" w14:textId="7356F9B2" w:rsidR="001D5A85" w:rsidRPr="00B55E4F" w:rsidRDefault="00EE6FAC" w:rsidP="00B90321">
            <w:pPr>
              <w:pStyle w:val="a6"/>
              <w:tabs>
                <w:tab w:val="left" w:pos="3119"/>
              </w:tabs>
              <w:snapToGrid w:val="0"/>
              <w:spacing w:before="0" w:after="0"/>
              <w:ind w:right="5"/>
              <w:rPr>
                <w:b/>
                <w:bCs/>
                <w:sz w:val="20"/>
                <w:szCs w:val="20"/>
              </w:rPr>
            </w:pPr>
            <w:r w:rsidRPr="00DE7554">
              <w:rPr>
                <w:b/>
                <w:bCs/>
                <w:sz w:val="20"/>
                <w:szCs w:val="20"/>
              </w:rPr>
              <w:t xml:space="preserve">До </w:t>
            </w:r>
            <w:r w:rsidR="00B93246">
              <w:rPr>
                <w:b/>
                <w:bCs/>
                <w:sz w:val="20"/>
                <w:szCs w:val="20"/>
              </w:rPr>
              <w:t>3</w:t>
            </w:r>
            <w:r w:rsidR="00B90321" w:rsidRPr="00DE7554">
              <w:rPr>
                <w:b/>
                <w:bCs/>
                <w:sz w:val="20"/>
                <w:szCs w:val="20"/>
              </w:rPr>
              <w:t>1</w:t>
            </w:r>
            <w:r w:rsidRPr="00DE7554">
              <w:rPr>
                <w:b/>
                <w:bCs/>
                <w:sz w:val="20"/>
                <w:szCs w:val="20"/>
              </w:rPr>
              <w:t>.12.202</w:t>
            </w:r>
            <w:r w:rsidR="00AE1AAB" w:rsidRPr="00DE7554">
              <w:rPr>
                <w:b/>
                <w:bCs/>
                <w:sz w:val="20"/>
                <w:szCs w:val="20"/>
              </w:rPr>
              <w:t>3</w:t>
            </w:r>
            <w:r w:rsidRPr="00DE7554">
              <w:rPr>
                <w:b/>
                <w:bCs/>
                <w:sz w:val="20"/>
                <w:szCs w:val="20"/>
              </w:rPr>
              <w:t xml:space="preserve"> року</w:t>
            </w:r>
          </w:p>
        </w:tc>
      </w:tr>
      <w:tr w:rsidR="00572CDA" w:rsidRPr="00B55E4F" w14:paraId="22B4ACAF" w14:textId="77777777" w:rsidTr="00AC3CC1">
        <w:tc>
          <w:tcPr>
            <w:tcW w:w="1985" w:type="dxa"/>
            <w:shd w:val="clear" w:color="auto" w:fill="auto"/>
            <w:vAlign w:val="center"/>
          </w:tcPr>
          <w:p w14:paraId="26F3826D" w14:textId="77777777" w:rsidR="00572CDA" w:rsidRPr="00E55E58" w:rsidRDefault="00E55E58" w:rsidP="00AC3CC1">
            <w:pPr>
              <w:pStyle w:val="a6"/>
              <w:tabs>
                <w:tab w:val="left" w:pos="3119"/>
              </w:tabs>
              <w:snapToGrid w:val="0"/>
              <w:spacing w:before="0" w:after="0"/>
              <w:ind w:right="5"/>
              <w:rPr>
                <w:sz w:val="20"/>
                <w:szCs w:val="20"/>
              </w:rPr>
            </w:pPr>
            <w:r w:rsidRPr="00E55E58">
              <w:rPr>
                <w:sz w:val="20"/>
                <w:szCs w:val="20"/>
              </w:rPr>
              <w:t>Адреса поставки товару</w:t>
            </w:r>
            <w:r w:rsidR="00572CDA" w:rsidRPr="00E55E58">
              <w:rPr>
                <w:sz w:val="20"/>
                <w:szCs w:val="20"/>
              </w:rPr>
              <w:t>:</w:t>
            </w:r>
          </w:p>
        </w:tc>
        <w:tc>
          <w:tcPr>
            <w:tcW w:w="7796" w:type="dxa"/>
            <w:shd w:val="clear" w:color="auto" w:fill="auto"/>
            <w:vAlign w:val="center"/>
          </w:tcPr>
          <w:p w14:paraId="66DF61B8" w14:textId="77777777" w:rsidR="00B9216F" w:rsidRPr="00B55E4F" w:rsidRDefault="00175BF7" w:rsidP="00B90321">
            <w:pPr>
              <w:spacing w:line="240" w:lineRule="auto"/>
              <w:rPr>
                <w:rFonts w:ascii="Times New Roman" w:hAnsi="Times New Roman" w:cs="Times New Roman"/>
                <w:b/>
                <w:sz w:val="20"/>
                <w:szCs w:val="20"/>
              </w:rPr>
            </w:pPr>
            <w:r w:rsidRPr="00B55E4F">
              <w:rPr>
                <w:rFonts w:ascii="Times New Roman" w:eastAsia="Times New Roman" w:hAnsi="Times New Roman" w:cs="Times New Roman"/>
                <w:b/>
                <w:sz w:val="20"/>
                <w:szCs w:val="20"/>
              </w:rPr>
              <w:t xml:space="preserve">вул. </w:t>
            </w:r>
            <w:r w:rsidR="00B90321">
              <w:rPr>
                <w:rFonts w:ascii="Times New Roman" w:eastAsia="Times New Roman" w:hAnsi="Times New Roman" w:cs="Times New Roman"/>
                <w:b/>
                <w:sz w:val="20"/>
                <w:szCs w:val="20"/>
              </w:rPr>
              <w:t xml:space="preserve">Кукоби Анатолія, буд. </w:t>
            </w:r>
            <w:r w:rsidRPr="00B55E4F">
              <w:rPr>
                <w:rFonts w:ascii="Times New Roman" w:eastAsia="Times New Roman" w:hAnsi="Times New Roman" w:cs="Times New Roman"/>
                <w:b/>
                <w:sz w:val="20"/>
                <w:szCs w:val="20"/>
              </w:rPr>
              <w:t>2</w:t>
            </w:r>
            <w:r w:rsidR="00B90321">
              <w:rPr>
                <w:rFonts w:ascii="Times New Roman" w:eastAsia="Times New Roman" w:hAnsi="Times New Roman" w:cs="Times New Roman"/>
                <w:b/>
                <w:sz w:val="20"/>
                <w:szCs w:val="20"/>
              </w:rPr>
              <w:t>8</w:t>
            </w:r>
            <w:r w:rsidRPr="00B55E4F">
              <w:rPr>
                <w:rFonts w:ascii="Times New Roman" w:eastAsia="Times New Roman" w:hAnsi="Times New Roman" w:cs="Times New Roman"/>
                <w:b/>
                <w:sz w:val="20"/>
                <w:szCs w:val="20"/>
              </w:rPr>
              <w:t xml:space="preserve">, м. </w:t>
            </w:r>
            <w:r w:rsidR="00B90321">
              <w:rPr>
                <w:rFonts w:ascii="Times New Roman" w:eastAsia="Times New Roman" w:hAnsi="Times New Roman" w:cs="Times New Roman"/>
                <w:b/>
                <w:sz w:val="20"/>
                <w:szCs w:val="20"/>
              </w:rPr>
              <w:t>Полтава</w:t>
            </w:r>
            <w:r w:rsidRPr="00B55E4F">
              <w:rPr>
                <w:rFonts w:ascii="Times New Roman" w:eastAsia="Times New Roman" w:hAnsi="Times New Roman" w:cs="Times New Roman"/>
                <w:b/>
                <w:sz w:val="20"/>
                <w:szCs w:val="20"/>
              </w:rPr>
              <w:t xml:space="preserve">, </w:t>
            </w:r>
            <w:r w:rsidR="00B90321">
              <w:rPr>
                <w:rFonts w:ascii="Times New Roman" w:eastAsia="Times New Roman" w:hAnsi="Times New Roman" w:cs="Times New Roman"/>
                <w:b/>
                <w:sz w:val="20"/>
                <w:szCs w:val="20"/>
              </w:rPr>
              <w:t>Полтавська</w:t>
            </w:r>
            <w:r w:rsidRPr="00B55E4F">
              <w:rPr>
                <w:rFonts w:ascii="Times New Roman" w:eastAsia="Times New Roman" w:hAnsi="Times New Roman" w:cs="Times New Roman"/>
                <w:b/>
                <w:sz w:val="20"/>
                <w:szCs w:val="20"/>
              </w:rPr>
              <w:t xml:space="preserve"> область, </w:t>
            </w:r>
            <w:r w:rsidR="00B90321">
              <w:rPr>
                <w:rFonts w:ascii="Times New Roman" w:eastAsia="Times New Roman" w:hAnsi="Times New Roman" w:cs="Times New Roman"/>
                <w:b/>
                <w:sz w:val="20"/>
                <w:szCs w:val="20"/>
              </w:rPr>
              <w:t>36022</w:t>
            </w:r>
          </w:p>
        </w:tc>
      </w:tr>
    </w:tbl>
    <w:p w14:paraId="08516B14" w14:textId="77777777" w:rsidR="001352BF" w:rsidRPr="00B55E4F" w:rsidRDefault="003512A9" w:rsidP="005E3BAC">
      <w:pPr>
        <w:pStyle w:val="12"/>
        <w:numPr>
          <w:ilvl w:val="0"/>
          <w:numId w:val="2"/>
        </w:numPr>
        <w:tabs>
          <w:tab w:val="center" w:pos="567"/>
          <w:tab w:val="center" w:pos="851"/>
          <w:tab w:val="center" w:pos="1134"/>
          <w:tab w:val="left" w:pos="2977"/>
          <w:tab w:val="left" w:pos="3052"/>
          <w:tab w:val="left" w:pos="3119"/>
          <w:tab w:val="left" w:pos="3402"/>
        </w:tabs>
        <w:ind w:left="714" w:hanging="357"/>
        <w:jc w:val="center"/>
        <w:rPr>
          <w:b/>
          <w:bCs/>
          <w:sz w:val="20"/>
          <w:szCs w:val="20"/>
        </w:rPr>
      </w:pPr>
      <w:r>
        <w:rPr>
          <w:b/>
          <w:bCs/>
          <w:sz w:val="20"/>
          <w:szCs w:val="20"/>
        </w:rPr>
        <w:t xml:space="preserve"> Технічні вимоги</w:t>
      </w:r>
    </w:p>
    <w:p w14:paraId="368585E7" w14:textId="77777777" w:rsidR="005E3BAC" w:rsidRPr="00B55E4F" w:rsidRDefault="005E3BAC" w:rsidP="00B55E4F">
      <w:pPr>
        <w:pStyle w:val="12"/>
        <w:tabs>
          <w:tab w:val="center" w:pos="567"/>
          <w:tab w:val="center" w:pos="851"/>
          <w:tab w:val="center" w:pos="1134"/>
          <w:tab w:val="left" w:pos="2977"/>
          <w:tab w:val="left" w:pos="3052"/>
          <w:tab w:val="left" w:pos="3119"/>
          <w:tab w:val="left" w:pos="3402"/>
        </w:tabs>
        <w:ind w:left="714"/>
        <w:rPr>
          <w:b/>
          <w:bCs/>
          <w:sz w:val="12"/>
          <w:szCs w:val="12"/>
        </w:rPr>
      </w:pPr>
    </w:p>
    <w:p w14:paraId="0C121EB0" w14:textId="0C56923B" w:rsidR="00776458" w:rsidRPr="00FD210D" w:rsidRDefault="00776458" w:rsidP="00B55E4F">
      <w:pPr>
        <w:spacing w:line="240" w:lineRule="auto"/>
        <w:ind w:firstLine="540"/>
        <w:jc w:val="both"/>
        <w:rPr>
          <w:rFonts w:ascii="Times New Roman" w:hAnsi="Times New Roman" w:cs="Times New Roman"/>
          <w:sz w:val="24"/>
          <w:szCs w:val="24"/>
        </w:rPr>
      </w:pPr>
      <w:r w:rsidRPr="00FD210D">
        <w:rPr>
          <w:rFonts w:ascii="Times New Roman" w:eastAsia="Calibri" w:hAnsi="Times New Roman" w:cs="Times New Roman"/>
          <w:color w:val="00000A"/>
          <w:sz w:val="24"/>
          <w:szCs w:val="24"/>
        </w:rPr>
        <w:t xml:space="preserve">Товар  постачається одноразово </w:t>
      </w:r>
      <w:r w:rsidRPr="00FD210D">
        <w:rPr>
          <w:rFonts w:ascii="Times New Roman" w:hAnsi="Times New Roman" w:cs="Times New Roman"/>
          <w:color w:val="00000A"/>
          <w:sz w:val="24"/>
          <w:szCs w:val="24"/>
        </w:rPr>
        <w:t xml:space="preserve">не пізніше </w:t>
      </w:r>
      <w:r w:rsidR="00B93246" w:rsidRPr="00FD210D">
        <w:rPr>
          <w:rFonts w:ascii="Times New Roman" w:hAnsi="Times New Roman" w:cs="Times New Roman"/>
          <w:b/>
          <w:bCs/>
          <w:color w:val="00000A"/>
          <w:sz w:val="24"/>
          <w:szCs w:val="24"/>
        </w:rPr>
        <w:t>3</w:t>
      </w:r>
      <w:r w:rsidR="00383BA8" w:rsidRPr="00FD210D">
        <w:rPr>
          <w:rFonts w:ascii="Times New Roman" w:hAnsi="Times New Roman" w:cs="Times New Roman"/>
          <w:b/>
          <w:bCs/>
          <w:color w:val="00000A"/>
          <w:sz w:val="24"/>
          <w:szCs w:val="24"/>
          <w:lang w:val="ru-RU"/>
        </w:rPr>
        <w:t>1</w:t>
      </w:r>
      <w:r w:rsidRPr="00FD210D">
        <w:rPr>
          <w:rFonts w:ascii="Times New Roman" w:hAnsi="Times New Roman" w:cs="Times New Roman"/>
          <w:b/>
          <w:bCs/>
          <w:color w:val="00000A"/>
          <w:sz w:val="24"/>
          <w:szCs w:val="24"/>
        </w:rPr>
        <w:t xml:space="preserve">.12.2023 </w:t>
      </w:r>
      <w:r w:rsidR="00B93246" w:rsidRPr="00FD210D">
        <w:rPr>
          <w:rFonts w:ascii="Times New Roman" w:hAnsi="Times New Roman" w:cs="Times New Roman"/>
          <w:b/>
          <w:bCs/>
          <w:color w:val="00000A"/>
          <w:sz w:val="24"/>
          <w:szCs w:val="24"/>
        </w:rPr>
        <w:t xml:space="preserve"> </w:t>
      </w:r>
      <w:r w:rsidRPr="00FD210D">
        <w:rPr>
          <w:rFonts w:ascii="Times New Roman" w:hAnsi="Times New Roman" w:cs="Times New Roman"/>
          <w:b/>
          <w:bCs/>
          <w:color w:val="00000A"/>
          <w:sz w:val="24"/>
          <w:szCs w:val="24"/>
        </w:rPr>
        <w:t>року</w:t>
      </w:r>
      <w:r w:rsidRPr="00FD210D">
        <w:rPr>
          <w:rFonts w:ascii="Times New Roman" w:hAnsi="Times New Roman" w:cs="Times New Roman"/>
          <w:color w:val="00000A"/>
          <w:sz w:val="24"/>
          <w:szCs w:val="24"/>
        </w:rPr>
        <w:t>.</w:t>
      </w:r>
      <w:r w:rsidRPr="00FD210D">
        <w:rPr>
          <w:rFonts w:ascii="Times New Roman" w:eastAsia="Calibri" w:hAnsi="Times New Roman" w:cs="Times New Roman"/>
          <w:color w:val="00000A"/>
          <w:sz w:val="24"/>
          <w:szCs w:val="24"/>
        </w:rPr>
        <w:t xml:space="preserve"> Поставка Товару здійснюється протягом 5 (п’ят</w:t>
      </w:r>
      <w:r w:rsidR="00B93246" w:rsidRPr="00FD210D">
        <w:rPr>
          <w:rFonts w:ascii="Times New Roman" w:eastAsia="Calibri" w:hAnsi="Times New Roman" w:cs="Times New Roman"/>
          <w:color w:val="00000A"/>
          <w:sz w:val="24"/>
          <w:szCs w:val="24"/>
        </w:rPr>
        <w:t>и</w:t>
      </w:r>
      <w:r w:rsidRPr="00FD210D">
        <w:rPr>
          <w:rFonts w:ascii="Times New Roman" w:eastAsia="Calibri" w:hAnsi="Times New Roman" w:cs="Times New Roman"/>
          <w:color w:val="00000A"/>
          <w:sz w:val="24"/>
          <w:szCs w:val="24"/>
        </w:rPr>
        <w:t xml:space="preserve">) робочих днів з дня надходження заявки від </w:t>
      </w:r>
      <w:r w:rsidR="00B93246" w:rsidRPr="00FD210D">
        <w:rPr>
          <w:rFonts w:ascii="Times New Roman" w:eastAsia="Calibri" w:hAnsi="Times New Roman" w:cs="Times New Roman"/>
          <w:color w:val="00000A"/>
          <w:sz w:val="24"/>
          <w:szCs w:val="24"/>
        </w:rPr>
        <w:t xml:space="preserve"> </w:t>
      </w:r>
      <w:bookmarkStart w:id="1" w:name="_Hlk150940569"/>
      <w:r w:rsidR="00B93246" w:rsidRPr="00FD210D">
        <w:rPr>
          <w:rFonts w:ascii="Times New Roman" w:eastAsia="Calibri" w:hAnsi="Times New Roman" w:cs="Times New Roman"/>
          <w:color w:val="00000A"/>
          <w:sz w:val="24"/>
          <w:szCs w:val="24"/>
        </w:rPr>
        <w:t xml:space="preserve">Покупця </w:t>
      </w:r>
      <w:bookmarkEnd w:id="1"/>
      <w:r w:rsidRPr="00FD210D">
        <w:rPr>
          <w:rFonts w:ascii="Times New Roman" w:eastAsia="Calibri" w:hAnsi="Times New Roman" w:cs="Times New Roman"/>
          <w:color w:val="00000A"/>
          <w:sz w:val="24"/>
          <w:szCs w:val="24"/>
        </w:rPr>
        <w:t xml:space="preserve"> (письмово або за допомогою телефонного зв’язку).</w:t>
      </w:r>
    </w:p>
    <w:p w14:paraId="2E300B66" w14:textId="4000C5EE" w:rsidR="00776458" w:rsidRPr="006640DB" w:rsidRDefault="00E857CA" w:rsidP="00B55E4F">
      <w:pPr>
        <w:tabs>
          <w:tab w:val="left" w:pos="567"/>
        </w:tabs>
        <w:spacing w:line="240" w:lineRule="auto"/>
        <w:jc w:val="both"/>
        <w:rPr>
          <w:rFonts w:ascii="Times New Roman" w:hAnsi="Times New Roman" w:cs="Times New Roman"/>
          <w:sz w:val="24"/>
          <w:szCs w:val="24"/>
        </w:rPr>
      </w:pPr>
      <w:r w:rsidRPr="006640DB">
        <w:rPr>
          <w:rFonts w:ascii="Times New Roman" w:hAnsi="Times New Roman" w:cs="Times New Roman"/>
          <w:sz w:val="24"/>
          <w:szCs w:val="24"/>
        </w:rPr>
        <w:tab/>
        <w:t xml:space="preserve">Відвантаження, доставка до місця поставки Товару та розвантаження Товару здійснюється </w:t>
      </w:r>
      <w:r w:rsidR="00B93246" w:rsidRPr="006640DB">
        <w:rPr>
          <w:rFonts w:ascii="Times New Roman" w:hAnsi="Times New Roman" w:cs="Times New Roman"/>
          <w:sz w:val="24"/>
          <w:szCs w:val="24"/>
        </w:rPr>
        <w:t>Постачальник</w:t>
      </w:r>
      <w:r w:rsidRPr="006640DB">
        <w:rPr>
          <w:rFonts w:ascii="Times New Roman" w:hAnsi="Times New Roman" w:cs="Times New Roman"/>
          <w:sz w:val="24"/>
          <w:szCs w:val="24"/>
        </w:rPr>
        <w:t>ом</w:t>
      </w:r>
      <w:r w:rsidR="00B93246" w:rsidRPr="006640DB">
        <w:rPr>
          <w:rFonts w:ascii="Times New Roman" w:hAnsi="Times New Roman" w:cs="Times New Roman"/>
          <w:sz w:val="24"/>
          <w:szCs w:val="24"/>
        </w:rPr>
        <w:t xml:space="preserve"> </w:t>
      </w:r>
      <w:r w:rsidRPr="006640DB">
        <w:rPr>
          <w:rFonts w:ascii="Times New Roman" w:hAnsi="Times New Roman" w:cs="Times New Roman"/>
          <w:sz w:val="24"/>
          <w:szCs w:val="24"/>
        </w:rPr>
        <w:t xml:space="preserve"> власними силами</w:t>
      </w:r>
      <w:r w:rsidR="00FB1999" w:rsidRPr="006640DB">
        <w:rPr>
          <w:rFonts w:ascii="Times New Roman" w:hAnsi="Times New Roman" w:cs="Times New Roman"/>
          <w:sz w:val="24"/>
          <w:szCs w:val="24"/>
        </w:rPr>
        <w:t xml:space="preserve"> </w:t>
      </w:r>
      <w:r w:rsidRPr="006640DB">
        <w:rPr>
          <w:rFonts w:ascii="Times New Roman" w:hAnsi="Times New Roman" w:cs="Times New Roman"/>
          <w:sz w:val="24"/>
          <w:szCs w:val="24"/>
        </w:rPr>
        <w:t xml:space="preserve"> і транспортом.</w:t>
      </w:r>
    </w:p>
    <w:p w14:paraId="5CDAAADD" w14:textId="59BE511A" w:rsidR="00C31E40" w:rsidRPr="006640DB" w:rsidRDefault="00C31E40" w:rsidP="00D91537">
      <w:pPr>
        <w:ind w:firstLine="567"/>
        <w:jc w:val="both"/>
        <w:rPr>
          <w:rFonts w:ascii="Times New Roman" w:hAnsi="Times New Roman" w:cs="Times New Roman"/>
          <w:sz w:val="24"/>
          <w:szCs w:val="24"/>
        </w:rPr>
      </w:pPr>
      <w:r w:rsidRPr="006640DB">
        <w:rPr>
          <w:rFonts w:ascii="Times New Roman" w:hAnsi="Times New Roman" w:cs="Times New Roman"/>
          <w:sz w:val="24"/>
          <w:szCs w:val="24"/>
        </w:rPr>
        <w:t>Упаковка повинна повністю зберігати та захищати товар від пошкоджень під час транспортування та зберігання.</w:t>
      </w:r>
      <w:r w:rsidR="00B812B2" w:rsidRPr="006640DB">
        <w:rPr>
          <w:sz w:val="24"/>
          <w:szCs w:val="24"/>
        </w:rPr>
        <w:t xml:space="preserve"> </w:t>
      </w:r>
      <w:r w:rsidR="00B812B2" w:rsidRPr="006640DB">
        <w:rPr>
          <w:rFonts w:ascii="Times New Roman" w:hAnsi="Times New Roman" w:cs="Times New Roman"/>
          <w:sz w:val="24"/>
          <w:szCs w:val="24"/>
        </w:rPr>
        <w:t xml:space="preserve">Товар поставляється в упаковці, яка унеможливлює його псування або пошкодження під час його транспортування. За пошкодження Товару, які є наслідком  неналежної упаковки, відповідальність несе Постачальник.  </w:t>
      </w:r>
    </w:p>
    <w:p w14:paraId="4BD9B94D" w14:textId="753A3589" w:rsidR="00C31E40" w:rsidRPr="006640DB" w:rsidRDefault="00C31E40" w:rsidP="00D91537">
      <w:pPr>
        <w:ind w:firstLine="567"/>
        <w:jc w:val="both"/>
        <w:rPr>
          <w:rFonts w:ascii="Times New Roman" w:hAnsi="Times New Roman" w:cs="Times New Roman"/>
          <w:sz w:val="24"/>
          <w:szCs w:val="24"/>
        </w:rPr>
      </w:pPr>
      <w:r w:rsidRPr="006640DB">
        <w:rPr>
          <w:rFonts w:ascii="Times New Roman" w:hAnsi="Times New Roman" w:cs="Times New Roman"/>
          <w:color w:val="000000"/>
          <w:sz w:val="24"/>
          <w:szCs w:val="24"/>
        </w:rPr>
        <w:t>Товар повинен мати упаковку, що передбачена виробником.</w:t>
      </w:r>
    </w:p>
    <w:p w14:paraId="7AA690B7" w14:textId="6627CB25" w:rsidR="00C31E40" w:rsidRPr="006640DB" w:rsidRDefault="00C31E40" w:rsidP="00D91537">
      <w:pPr>
        <w:ind w:firstLine="567"/>
        <w:contextualSpacing/>
        <w:jc w:val="both"/>
        <w:rPr>
          <w:rFonts w:ascii="Times New Roman" w:hAnsi="Times New Roman" w:cs="Times New Roman"/>
          <w:color w:val="000000"/>
          <w:sz w:val="24"/>
          <w:szCs w:val="24"/>
          <w:shd w:val="clear" w:color="auto" w:fill="FDFEFD"/>
        </w:rPr>
      </w:pPr>
      <w:r w:rsidRPr="006640DB">
        <w:rPr>
          <w:rFonts w:ascii="Times New Roman" w:hAnsi="Times New Roman" w:cs="Times New Roman"/>
          <w:color w:val="000000"/>
          <w:sz w:val="24"/>
          <w:szCs w:val="24"/>
          <w:shd w:val="clear" w:color="auto" w:fill="FDFEFD"/>
        </w:rPr>
        <w:t>Товар, який постачається, повинен бути таким, що не перебував в експлуатації.</w:t>
      </w:r>
    </w:p>
    <w:p w14:paraId="2EEF6C25" w14:textId="363D5141" w:rsidR="00C31E40" w:rsidRPr="006640DB" w:rsidRDefault="00C31E40" w:rsidP="00D91537">
      <w:pPr>
        <w:ind w:firstLine="567"/>
        <w:contextualSpacing/>
        <w:jc w:val="both"/>
        <w:rPr>
          <w:rFonts w:ascii="Times New Roman" w:hAnsi="Times New Roman" w:cs="Times New Roman"/>
          <w:color w:val="000000"/>
          <w:sz w:val="24"/>
          <w:szCs w:val="24"/>
          <w:shd w:val="clear" w:color="auto" w:fill="FDFEFD"/>
        </w:rPr>
      </w:pPr>
      <w:r w:rsidRPr="006640DB">
        <w:rPr>
          <w:rFonts w:ascii="Times New Roman" w:hAnsi="Times New Roman" w:cs="Times New Roman"/>
          <w:color w:val="000000"/>
          <w:sz w:val="24"/>
          <w:szCs w:val="24"/>
          <w:shd w:val="clear" w:color="auto" w:fill="FDFEFD"/>
        </w:rPr>
        <w:t>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p>
    <w:p w14:paraId="3214A182" w14:textId="2263127A" w:rsidR="00C31E40" w:rsidRPr="006640DB" w:rsidRDefault="00C31E40" w:rsidP="00D91537">
      <w:pPr>
        <w:tabs>
          <w:tab w:val="left" w:pos="993"/>
        </w:tabs>
        <w:ind w:firstLine="567"/>
        <w:contextualSpacing/>
        <w:jc w:val="both"/>
        <w:rPr>
          <w:rFonts w:ascii="Times New Roman" w:hAnsi="Times New Roman" w:cs="Times New Roman"/>
          <w:sz w:val="24"/>
          <w:szCs w:val="24"/>
        </w:rPr>
      </w:pPr>
      <w:r w:rsidRPr="006640DB">
        <w:rPr>
          <w:rFonts w:ascii="Times New Roman" w:hAnsi="Times New Roman" w:cs="Times New Roman"/>
          <w:sz w:val="24"/>
          <w:szCs w:val="24"/>
        </w:rPr>
        <w:t xml:space="preserve">В складі своєї тендерної пропозиції учасник надає: </w:t>
      </w:r>
    </w:p>
    <w:p w14:paraId="5C84B870" w14:textId="34819AE6" w:rsidR="00C31E40" w:rsidRPr="006640DB" w:rsidRDefault="00C31E40" w:rsidP="00C31E40">
      <w:pPr>
        <w:numPr>
          <w:ilvl w:val="0"/>
          <w:numId w:val="36"/>
        </w:numPr>
        <w:tabs>
          <w:tab w:val="left" w:pos="142"/>
          <w:tab w:val="left" w:pos="993"/>
        </w:tabs>
        <w:spacing w:line="240" w:lineRule="auto"/>
        <w:ind w:left="0" w:firstLine="0"/>
        <w:contextualSpacing/>
        <w:jc w:val="both"/>
        <w:rPr>
          <w:rFonts w:ascii="Times New Roman" w:hAnsi="Times New Roman" w:cs="Times New Roman"/>
          <w:sz w:val="24"/>
          <w:szCs w:val="24"/>
        </w:rPr>
      </w:pPr>
      <w:r w:rsidRPr="006640DB">
        <w:rPr>
          <w:rFonts w:ascii="Times New Roman" w:hAnsi="Times New Roman" w:cs="Times New Roman"/>
          <w:sz w:val="24"/>
          <w:szCs w:val="24"/>
        </w:rPr>
        <w:t xml:space="preserve">порівняльну таблицю відповідності технічних характеристик запропонованого Товару вимогам </w:t>
      </w:r>
      <w:r w:rsidR="00B812B2" w:rsidRPr="006640DB">
        <w:rPr>
          <w:rFonts w:ascii="Times New Roman" w:hAnsi="Times New Roman" w:cs="Times New Roman"/>
          <w:sz w:val="24"/>
          <w:szCs w:val="24"/>
        </w:rPr>
        <w:t>Покупця</w:t>
      </w:r>
      <w:r w:rsidRPr="006640DB">
        <w:rPr>
          <w:rFonts w:ascii="Times New Roman" w:hAnsi="Times New Roman" w:cs="Times New Roman"/>
          <w:sz w:val="24"/>
          <w:szCs w:val="24"/>
        </w:rPr>
        <w:t>, підписану уповноваженою особою Учасника, за наступною формою:</w:t>
      </w:r>
    </w:p>
    <w:p w14:paraId="643AFB16" w14:textId="77777777" w:rsidR="00C31E40" w:rsidRPr="00FD210D" w:rsidRDefault="00C31E40" w:rsidP="00B55E4F">
      <w:pPr>
        <w:tabs>
          <w:tab w:val="left" w:pos="567"/>
        </w:tabs>
        <w:spacing w:line="240" w:lineRule="auto"/>
        <w:jc w:val="both"/>
        <w:rPr>
          <w:rFonts w:ascii="Times New Roman" w:hAnsi="Times New Roman" w:cs="Times New Roman"/>
          <w:sz w:val="24"/>
          <w:szCs w:val="24"/>
        </w:rPr>
      </w:pPr>
    </w:p>
    <w:p w14:paraId="3C3F7E15" w14:textId="77777777" w:rsidR="00671469" w:rsidRPr="00671469" w:rsidRDefault="00671469" w:rsidP="00671469">
      <w:pPr>
        <w:tabs>
          <w:tab w:val="left" w:pos="993"/>
        </w:tabs>
        <w:contextualSpacing/>
        <w:jc w:val="center"/>
        <w:rPr>
          <w:rFonts w:ascii="Times New Roman" w:hAnsi="Times New Roman" w:cs="Times New Roman"/>
        </w:rPr>
      </w:pPr>
      <w:r w:rsidRPr="00671469">
        <w:rPr>
          <w:rFonts w:ascii="Times New Roman" w:hAnsi="Times New Roman" w:cs="Times New Roman"/>
          <w:b/>
        </w:rPr>
        <w:t>Порівняльна таблиця технічних вимог до предмету закупівлі</w:t>
      </w:r>
    </w:p>
    <w:p w14:paraId="2CB14C18" w14:textId="77777777" w:rsidR="00A60423" w:rsidRPr="00B55E4F" w:rsidRDefault="00A60423" w:rsidP="0049630C">
      <w:pPr>
        <w:spacing w:line="240" w:lineRule="auto"/>
        <w:jc w:val="center"/>
        <w:rPr>
          <w:rFonts w:ascii="Times New Roman" w:hAnsi="Times New Roman" w:cs="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417"/>
        <w:gridCol w:w="1985"/>
        <w:gridCol w:w="1701"/>
        <w:gridCol w:w="1417"/>
        <w:gridCol w:w="1701"/>
      </w:tblGrid>
      <w:tr w:rsidR="00151848" w:rsidRPr="002108AE" w14:paraId="420F3F30" w14:textId="77777777" w:rsidTr="00AE5B00">
        <w:trPr>
          <w:trHeight w:val="253"/>
        </w:trPr>
        <w:tc>
          <w:tcPr>
            <w:tcW w:w="5070" w:type="dxa"/>
            <w:gridSpan w:val="3"/>
            <w:tcBorders>
              <w:top w:val="single" w:sz="4" w:space="0" w:color="auto"/>
              <w:left w:val="single" w:sz="4" w:space="0" w:color="auto"/>
              <w:right w:val="single" w:sz="4" w:space="0" w:color="auto"/>
            </w:tcBorders>
            <w:shd w:val="clear" w:color="auto" w:fill="FFFFFF"/>
            <w:vAlign w:val="center"/>
          </w:tcPr>
          <w:p w14:paraId="28650E82" w14:textId="77777777" w:rsidR="00151848" w:rsidRPr="002108AE" w:rsidRDefault="00151848" w:rsidP="00AE5B00">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 xml:space="preserve">Технічні характеристики, </w:t>
            </w:r>
            <w:r w:rsidRPr="002108AE">
              <w:rPr>
                <w:rFonts w:ascii="Times New Roman" w:hAnsi="Times New Roman" w:cs="Times New Roman"/>
                <w:b/>
                <w:sz w:val="20"/>
                <w:szCs w:val="20"/>
              </w:rPr>
              <w:t>опис та вимоги до предмета закупівлі</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7EA64EC" w14:textId="77777777" w:rsidR="00151848" w:rsidRPr="002108AE" w:rsidRDefault="00151848" w:rsidP="00AE5B00">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Характеристики Товару (еквіваленту), який пропонується Учасником</w:t>
            </w:r>
          </w:p>
          <w:p w14:paraId="062E8775" w14:textId="77777777" w:rsidR="00151848" w:rsidRPr="002108AE" w:rsidRDefault="00151848" w:rsidP="00AE5B00">
            <w:pPr>
              <w:suppressAutoHyphens/>
              <w:spacing w:line="240" w:lineRule="auto"/>
              <w:jc w:val="center"/>
              <w:rPr>
                <w:rFonts w:ascii="Times New Roman" w:eastAsia="Times New Roman" w:hAnsi="Times New Roman" w:cs="Times New Roman"/>
                <w:b/>
                <w:bCs/>
                <w:i/>
                <w:sz w:val="20"/>
                <w:szCs w:val="20"/>
              </w:rPr>
            </w:pPr>
            <w:r w:rsidRPr="002108AE">
              <w:rPr>
                <w:rFonts w:ascii="Times New Roman" w:eastAsia="Times New Roman" w:hAnsi="Times New Roman" w:cs="Times New Roman"/>
                <w:b/>
                <w:i/>
                <w:sz w:val="20"/>
                <w:szCs w:val="20"/>
                <w:lang w:eastAsia="zh-CN"/>
              </w:rPr>
              <w:t>(заповнюється Учасником)</w:t>
            </w:r>
          </w:p>
        </w:tc>
      </w:tr>
      <w:tr w:rsidR="00151848" w:rsidRPr="002108AE" w14:paraId="4DAFD12E" w14:textId="77777777" w:rsidTr="00AE5B00">
        <w:trPr>
          <w:trHeight w:val="264"/>
        </w:trPr>
        <w:tc>
          <w:tcPr>
            <w:tcW w:w="1668" w:type="dxa"/>
            <w:tcBorders>
              <w:left w:val="single" w:sz="4" w:space="0" w:color="auto"/>
              <w:bottom w:val="single" w:sz="4" w:space="0" w:color="auto"/>
              <w:right w:val="single" w:sz="4" w:space="0" w:color="auto"/>
            </w:tcBorders>
            <w:shd w:val="clear" w:color="auto" w:fill="FFFFFF"/>
            <w:vAlign w:val="center"/>
          </w:tcPr>
          <w:p w14:paraId="5DF7EA4E" w14:textId="7FA421C9" w:rsidR="00151848" w:rsidRPr="002108AE" w:rsidRDefault="00151848" w:rsidP="00AE5B00">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Найменування товару</w:t>
            </w:r>
          </w:p>
        </w:tc>
        <w:tc>
          <w:tcPr>
            <w:tcW w:w="3402" w:type="dxa"/>
            <w:gridSpan w:val="2"/>
            <w:tcBorders>
              <w:left w:val="single" w:sz="4" w:space="0" w:color="auto"/>
              <w:bottom w:val="single" w:sz="4" w:space="0" w:color="auto"/>
              <w:right w:val="single" w:sz="4" w:space="0" w:color="auto"/>
            </w:tcBorders>
            <w:shd w:val="clear" w:color="auto" w:fill="FFFFFF"/>
            <w:vAlign w:val="center"/>
          </w:tcPr>
          <w:p w14:paraId="0AE49253" w14:textId="77777777" w:rsidR="00151848" w:rsidRPr="002108AE" w:rsidRDefault="00151848" w:rsidP="00AE5B00">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Технічні характеристики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DCE2169" w14:textId="562A8E90" w:rsidR="00151848" w:rsidRPr="002108AE" w:rsidRDefault="00151848" w:rsidP="00AE5B00">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Найменування товару</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E4C03D" w14:textId="77777777" w:rsidR="00151848" w:rsidRPr="002108AE" w:rsidRDefault="00151848" w:rsidP="00AE5B00">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Технічні характеристики</w:t>
            </w:r>
          </w:p>
        </w:tc>
      </w:tr>
      <w:tr w:rsidR="002075BB" w:rsidRPr="002108AE" w14:paraId="597AE755" w14:textId="77777777" w:rsidTr="000E7153">
        <w:trPr>
          <w:trHeight w:val="419"/>
        </w:trPr>
        <w:tc>
          <w:tcPr>
            <w:tcW w:w="1668" w:type="dxa"/>
            <w:vMerge w:val="restart"/>
            <w:tcBorders>
              <w:top w:val="single" w:sz="4" w:space="0" w:color="auto"/>
              <w:left w:val="single" w:sz="4" w:space="0" w:color="auto"/>
              <w:right w:val="single" w:sz="4" w:space="0" w:color="auto"/>
            </w:tcBorders>
          </w:tcPr>
          <w:p w14:paraId="231AAB09" w14:textId="6E1FD79A"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bCs/>
                <w:sz w:val="24"/>
                <w:szCs w:val="24"/>
                <w:lang w:eastAsia="zh-CN"/>
              </w:rPr>
            </w:pPr>
            <w:r w:rsidRPr="006B4EBA">
              <w:rPr>
                <w:rFonts w:ascii="Times New Roman" w:eastAsia="Times New Roman" w:hAnsi="Times New Roman" w:cs="Times New Roman"/>
                <w:bCs/>
                <w:sz w:val="24"/>
                <w:szCs w:val="24"/>
                <w:lang w:eastAsia="zh-CN"/>
              </w:rPr>
              <w:t xml:space="preserve">Стіл для службового кабінету керівника GAMMA STYLE КСЛ-2/36, </w:t>
            </w:r>
            <w:r w:rsidRPr="006B4EBA">
              <w:rPr>
                <w:rFonts w:ascii="Times New Roman" w:eastAsia="Times New Roman" w:hAnsi="Times New Roman" w:cs="Times New Roman"/>
                <w:b/>
                <w:sz w:val="24"/>
                <w:szCs w:val="24"/>
                <w:lang w:eastAsia="zh-CN"/>
              </w:rPr>
              <w:t>270*75*110</w:t>
            </w:r>
            <w:r w:rsidRPr="006B4EBA">
              <w:rPr>
                <w:rFonts w:ascii="Times New Roman" w:eastAsia="Times New Roman" w:hAnsi="Times New Roman" w:cs="Times New Roman"/>
                <w:bCs/>
                <w:sz w:val="24"/>
                <w:szCs w:val="24"/>
                <w:lang w:eastAsia="zh-CN"/>
              </w:rPr>
              <w:t xml:space="preserve">, </w:t>
            </w:r>
            <w:r w:rsidRPr="006B4EBA">
              <w:rPr>
                <w:rFonts w:ascii="Times New Roman" w:eastAsia="Times New Roman" w:hAnsi="Times New Roman" w:cs="Times New Roman"/>
                <w:b/>
                <w:sz w:val="24"/>
                <w:szCs w:val="24"/>
                <w:lang w:eastAsia="zh-CN"/>
              </w:rPr>
              <w:t xml:space="preserve">колір </w:t>
            </w:r>
            <w:r w:rsidR="00DD3F9C" w:rsidRPr="00DD3F9C">
              <w:rPr>
                <w:rFonts w:ascii="Times New Roman" w:eastAsia="Times New Roman" w:hAnsi="Times New Roman" w:cs="Times New Roman"/>
                <w:b/>
                <w:sz w:val="24"/>
                <w:szCs w:val="24"/>
                <w:lang w:eastAsia="zh-CN"/>
              </w:rPr>
              <w:t>Файервуд</w:t>
            </w:r>
            <w:r w:rsidRPr="006B4EBA">
              <w:rPr>
                <w:rFonts w:ascii="Times New Roman" w:eastAsia="Times New Roman" w:hAnsi="Times New Roman" w:cs="Times New Roman"/>
                <w:bCs/>
                <w:sz w:val="24"/>
                <w:szCs w:val="24"/>
                <w:lang w:eastAsia="zh-CN"/>
              </w:rPr>
              <w:t xml:space="preserve"> «або еквівалент»</w:t>
            </w:r>
          </w:p>
        </w:tc>
        <w:tc>
          <w:tcPr>
            <w:tcW w:w="1417" w:type="dxa"/>
            <w:tcBorders>
              <w:top w:val="single" w:sz="4" w:space="0" w:color="auto"/>
              <w:left w:val="single" w:sz="4" w:space="0" w:color="auto"/>
              <w:bottom w:val="single" w:sz="4" w:space="0" w:color="auto"/>
              <w:right w:val="single" w:sz="4" w:space="0" w:color="auto"/>
            </w:tcBorders>
          </w:tcPr>
          <w:p w14:paraId="51202CF2" w14:textId="08B8C4AF"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6B4EBA">
              <w:rPr>
                <w:rFonts w:ascii="Times New Roman" w:hAnsi="Times New Roman" w:cs="Times New Roman"/>
                <w:bCs/>
                <w:iCs/>
                <w:sz w:val="24"/>
                <w:szCs w:val="24"/>
              </w:rPr>
              <w:t xml:space="preserve">Ширина </w:t>
            </w:r>
          </w:p>
        </w:tc>
        <w:tc>
          <w:tcPr>
            <w:tcW w:w="1985" w:type="dxa"/>
            <w:tcBorders>
              <w:top w:val="single" w:sz="4" w:space="0" w:color="auto"/>
              <w:left w:val="single" w:sz="4" w:space="0" w:color="auto"/>
              <w:bottom w:val="single" w:sz="4" w:space="0" w:color="auto"/>
              <w:right w:val="single" w:sz="4" w:space="0" w:color="auto"/>
            </w:tcBorders>
          </w:tcPr>
          <w:p w14:paraId="5A690DFD" w14:textId="35CCD0DF" w:rsidR="002075BB" w:rsidRPr="006B4EBA" w:rsidRDefault="002075BB" w:rsidP="002075BB">
            <w:pPr>
              <w:suppressAutoHyphens/>
              <w:spacing w:line="240" w:lineRule="auto"/>
              <w:jc w:val="center"/>
              <w:rPr>
                <w:rFonts w:ascii="Times New Roman" w:eastAsia="Times New Roman" w:hAnsi="Times New Roman" w:cs="Times New Roman"/>
                <w:sz w:val="24"/>
                <w:szCs w:val="24"/>
              </w:rPr>
            </w:pPr>
            <w:r w:rsidRPr="006B4EBA">
              <w:rPr>
                <w:rFonts w:ascii="Times New Roman" w:eastAsia="Times New Roman" w:hAnsi="Times New Roman" w:cs="Times New Roman"/>
                <w:sz w:val="24"/>
                <w:szCs w:val="24"/>
              </w:rPr>
              <w:t>270</w:t>
            </w:r>
          </w:p>
        </w:tc>
        <w:tc>
          <w:tcPr>
            <w:tcW w:w="1701" w:type="dxa"/>
            <w:vMerge w:val="restart"/>
            <w:tcBorders>
              <w:top w:val="single" w:sz="4" w:space="0" w:color="auto"/>
              <w:left w:val="single" w:sz="4" w:space="0" w:color="auto"/>
              <w:right w:val="single" w:sz="4" w:space="0" w:color="auto"/>
            </w:tcBorders>
            <w:hideMark/>
          </w:tcPr>
          <w:p w14:paraId="0B4A8718"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r w:rsidRPr="002108AE">
              <w:rPr>
                <w:rFonts w:ascii="Times New Roman" w:eastAsia="Times New Roman" w:hAnsi="Times New Roman" w:cs="Times New Roman"/>
                <w:bCs/>
                <w:i/>
                <w:sz w:val="20"/>
                <w:szCs w:val="20"/>
              </w:rPr>
              <w:t>(із зазначенням виробника)</w:t>
            </w:r>
          </w:p>
        </w:tc>
        <w:tc>
          <w:tcPr>
            <w:tcW w:w="1417" w:type="dxa"/>
            <w:tcBorders>
              <w:top w:val="single" w:sz="4" w:space="0" w:color="auto"/>
              <w:left w:val="single" w:sz="4" w:space="0" w:color="auto"/>
              <w:bottom w:val="single" w:sz="4" w:space="0" w:color="auto"/>
              <w:right w:val="single" w:sz="4" w:space="0" w:color="auto"/>
            </w:tcBorders>
          </w:tcPr>
          <w:p w14:paraId="452D5193" w14:textId="50BCAEB2" w:rsidR="002075BB" w:rsidRPr="002108AE" w:rsidRDefault="002075BB" w:rsidP="002075B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6B4EBA">
              <w:rPr>
                <w:rFonts w:ascii="Times New Roman" w:hAnsi="Times New Roman" w:cs="Times New Roman"/>
                <w:bCs/>
                <w:iCs/>
                <w:sz w:val="24"/>
                <w:szCs w:val="24"/>
              </w:rPr>
              <w:t xml:space="preserve">Ширина </w:t>
            </w:r>
          </w:p>
        </w:tc>
        <w:tc>
          <w:tcPr>
            <w:tcW w:w="1701" w:type="dxa"/>
            <w:tcBorders>
              <w:top w:val="single" w:sz="4" w:space="0" w:color="auto"/>
              <w:left w:val="single" w:sz="4" w:space="0" w:color="auto"/>
              <w:bottom w:val="single" w:sz="4" w:space="0" w:color="auto"/>
              <w:right w:val="single" w:sz="4" w:space="0" w:color="auto"/>
            </w:tcBorders>
          </w:tcPr>
          <w:p w14:paraId="769F5488"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r>
      <w:tr w:rsidR="002075BB" w:rsidRPr="002108AE" w14:paraId="1C7230BF" w14:textId="77777777" w:rsidTr="000E7153">
        <w:trPr>
          <w:trHeight w:val="525"/>
        </w:trPr>
        <w:tc>
          <w:tcPr>
            <w:tcW w:w="1668" w:type="dxa"/>
            <w:vMerge/>
            <w:tcBorders>
              <w:left w:val="single" w:sz="4" w:space="0" w:color="auto"/>
              <w:right w:val="single" w:sz="4" w:space="0" w:color="auto"/>
            </w:tcBorders>
          </w:tcPr>
          <w:p w14:paraId="5B098085" w14:textId="77777777"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16944396" w14:textId="51A2CB50"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6B4EBA">
              <w:rPr>
                <w:rFonts w:ascii="Times New Roman" w:hAnsi="Times New Roman" w:cs="Times New Roman"/>
                <w:bCs/>
                <w:iCs/>
                <w:sz w:val="24"/>
                <w:szCs w:val="24"/>
              </w:rPr>
              <w:t>Висота</w:t>
            </w:r>
          </w:p>
        </w:tc>
        <w:tc>
          <w:tcPr>
            <w:tcW w:w="1985" w:type="dxa"/>
            <w:tcBorders>
              <w:top w:val="single" w:sz="4" w:space="0" w:color="auto"/>
              <w:left w:val="single" w:sz="4" w:space="0" w:color="auto"/>
              <w:bottom w:val="single" w:sz="4" w:space="0" w:color="auto"/>
              <w:right w:val="single" w:sz="4" w:space="0" w:color="auto"/>
            </w:tcBorders>
          </w:tcPr>
          <w:p w14:paraId="50F1A017" w14:textId="46AB87E7"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6B4EBA">
              <w:rPr>
                <w:rFonts w:ascii="Times New Roman" w:hAnsi="Times New Roman" w:cs="Times New Roman"/>
                <w:bCs/>
                <w:iCs/>
                <w:sz w:val="24"/>
                <w:szCs w:val="24"/>
              </w:rPr>
              <w:t xml:space="preserve">  75</w:t>
            </w:r>
          </w:p>
        </w:tc>
        <w:tc>
          <w:tcPr>
            <w:tcW w:w="1701" w:type="dxa"/>
            <w:vMerge/>
            <w:tcBorders>
              <w:left w:val="single" w:sz="4" w:space="0" w:color="auto"/>
              <w:right w:val="single" w:sz="4" w:space="0" w:color="auto"/>
            </w:tcBorders>
            <w:vAlign w:val="center"/>
          </w:tcPr>
          <w:p w14:paraId="609780F3"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F3AC804" w14:textId="7186B4B5" w:rsidR="002075BB" w:rsidRPr="002108AE" w:rsidRDefault="002075BB" w:rsidP="002075B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6B4EBA">
              <w:rPr>
                <w:rFonts w:ascii="Times New Roman" w:hAnsi="Times New Roman" w:cs="Times New Roman"/>
                <w:bCs/>
                <w:iCs/>
                <w:sz w:val="24"/>
                <w:szCs w:val="24"/>
              </w:rPr>
              <w:t>Висота</w:t>
            </w:r>
          </w:p>
        </w:tc>
        <w:tc>
          <w:tcPr>
            <w:tcW w:w="1701" w:type="dxa"/>
            <w:tcBorders>
              <w:top w:val="single" w:sz="4" w:space="0" w:color="auto"/>
              <w:left w:val="single" w:sz="4" w:space="0" w:color="auto"/>
              <w:bottom w:val="single" w:sz="4" w:space="0" w:color="auto"/>
              <w:right w:val="single" w:sz="4" w:space="0" w:color="auto"/>
            </w:tcBorders>
          </w:tcPr>
          <w:p w14:paraId="7D17FDD8"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r>
      <w:tr w:rsidR="002075BB" w:rsidRPr="002108AE" w14:paraId="17C63034" w14:textId="77777777" w:rsidTr="000E7153">
        <w:trPr>
          <w:trHeight w:val="405"/>
        </w:trPr>
        <w:tc>
          <w:tcPr>
            <w:tcW w:w="1668" w:type="dxa"/>
            <w:vMerge/>
            <w:tcBorders>
              <w:left w:val="single" w:sz="4" w:space="0" w:color="auto"/>
              <w:right w:val="single" w:sz="4" w:space="0" w:color="auto"/>
            </w:tcBorders>
          </w:tcPr>
          <w:p w14:paraId="63C4CACE" w14:textId="77777777"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0FA51C40" w14:textId="648742AD"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6B4EBA">
              <w:rPr>
                <w:rFonts w:ascii="Times New Roman" w:hAnsi="Times New Roman" w:cs="Times New Roman"/>
                <w:bCs/>
                <w:iCs/>
                <w:sz w:val="24"/>
                <w:szCs w:val="24"/>
              </w:rPr>
              <w:t xml:space="preserve">Глибина  </w:t>
            </w:r>
          </w:p>
        </w:tc>
        <w:tc>
          <w:tcPr>
            <w:tcW w:w="1985" w:type="dxa"/>
            <w:tcBorders>
              <w:top w:val="single" w:sz="4" w:space="0" w:color="auto"/>
              <w:left w:val="single" w:sz="4" w:space="0" w:color="auto"/>
              <w:bottom w:val="single" w:sz="4" w:space="0" w:color="auto"/>
              <w:right w:val="single" w:sz="4" w:space="0" w:color="auto"/>
            </w:tcBorders>
          </w:tcPr>
          <w:p w14:paraId="4C398DCE" w14:textId="3415E3C1"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6B4EBA">
              <w:rPr>
                <w:rFonts w:ascii="Times New Roman" w:hAnsi="Times New Roman" w:cs="Times New Roman"/>
                <w:bCs/>
                <w:iCs/>
                <w:sz w:val="24"/>
                <w:szCs w:val="24"/>
              </w:rPr>
              <w:t>110</w:t>
            </w:r>
          </w:p>
        </w:tc>
        <w:tc>
          <w:tcPr>
            <w:tcW w:w="1701" w:type="dxa"/>
            <w:vMerge/>
            <w:tcBorders>
              <w:left w:val="single" w:sz="4" w:space="0" w:color="auto"/>
              <w:right w:val="single" w:sz="4" w:space="0" w:color="auto"/>
            </w:tcBorders>
            <w:vAlign w:val="center"/>
          </w:tcPr>
          <w:p w14:paraId="5701E769"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177D3C" w14:textId="57CF7FFC" w:rsidR="002075BB" w:rsidRPr="002108AE" w:rsidRDefault="002075BB" w:rsidP="002075B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6B4EBA">
              <w:rPr>
                <w:rFonts w:ascii="Times New Roman" w:hAnsi="Times New Roman" w:cs="Times New Roman"/>
                <w:bCs/>
                <w:iCs/>
                <w:sz w:val="24"/>
                <w:szCs w:val="24"/>
              </w:rPr>
              <w:t xml:space="preserve">Глибина  </w:t>
            </w:r>
          </w:p>
        </w:tc>
        <w:tc>
          <w:tcPr>
            <w:tcW w:w="1701" w:type="dxa"/>
            <w:tcBorders>
              <w:top w:val="single" w:sz="4" w:space="0" w:color="auto"/>
              <w:left w:val="single" w:sz="4" w:space="0" w:color="auto"/>
              <w:bottom w:val="single" w:sz="4" w:space="0" w:color="auto"/>
              <w:right w:val="single" w:sz="4" w:space="0" w:color="auto"/>
            </w:tcBorders>
          </w:tcPr>
          <w:p w14:paraId="432C5BAF"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r>
      <w:tr w:rsidR="002075BB" w:rsidRPr="002108AE" w14:paraId="1419BFB2" w14:textId="77777777" w:rsidTr="002075BB">
        <w:trPr>
          <w:trHeight w:val="228"/>
        </w:trPr>
        <w:tc>
          <w:tcPr>
            <w:tcW w:w="1668" w:type="dxa"/>
            <w:vMerge/>
            <w:tcBorders>
              <w:left w:val="single" w:sz="4" w:space="0" w:color="auto"/>
              <w:right w:val="single" w:sz="4" w:space="0" w:color="auto"/>
            </w:tcBorders>
          </w:tcPr>
          <w:p w14:paraId="2933F663" w14:textId="77777777"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497FEFFB" w14:textId="738F6305"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6B4EBA">
              <w:rPr>
                <w:rFonts w:ascii="Times New Roman" w:hAnsi="Times New Roman" w:cs="Times New Roman"/>
                <w:bCs/>
                <w:iCs/>
                <w:sz w:val="24"/>
                <w:szCs w:val="24"/>
              </w:rPr>
              <w:t>Матеріал</w:t>
            </w:r>
          </w:p>
        </w:tc>
        <w:tc>
          <w:tcPr>
            <w:tcW w:w="1985" w:type="dxa"/>
            <w:tcBorders>
              <w:top w:val="single" w:sz="4" w:space="0" w:color="auto"/>
              <w:left w:val="single" w:sz="4" w:space="0" w:color="auto"/>
              <w:bottom w:val="single" w:sz="4" w:space="0" w:color="auto"/>
              <w:right w:val="single" w:sz="4" w:space="0" w:color="auto"/>
            </w:tcBorders>
            <w:vAlign w:val="center"/>
          </w:tcPr>
          <w:p w14:paraId="4C265CFB" w14:textId="1A74E0AE"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6B4EBA">
              <w:rPr>
                <w:rFonts w:ascii="Times New Roman" w:hAnsi="Times New Roman" w:cs="Times New Roman"/>
                <w:bCs/>
                <w:iCs/>
                <w:sz w:val="24"/>
                <w:szCs w:val="24"/>
              </w:rPr>
              <w:t>ДСП/Метал</w:t>
            </w:r>
          </w:p>
        </w:tc>
        <w:tc>
          <w:tcPr>
            <w:tcW w:w="1701" w:type="dxa"/>
            <w:vMerge/>
            <w:tcBorders>
              <w:left w:val="single" w:sz="4" w:space="0" w:color="auto"/>
              <w:right w:val="single" w:sz="4" w:space="0" w:color="auto"/>
            </w:tcBorders>
            <w:vAlign w:val="center"/>
          </w:tcPr>
          <w:p w14:paraId="76C9D921"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9BBFEC" w14:textId="4E6DC6AE" w:rsidR="002075BB" w:rsidRPr="002108AE" w:rsidRDefault="002075BB" w:rsidP="002075B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6B4EBA">
              <w:rPr>
                <w:rFonts w:ascii="Times New Roman" w:hAnsi="Times New Roman" w:cs="Times New Roman"/>
                <w:bCs/>
                <w:iCs/>
                <w:sz w:val="24"/>
                <w:szCs w:val="24"/>
              </w:rPr>
              <w:t xml:space="preserve">            Матеріал </w:t>
            </w:r>
          </w:p>
        </w:tc>
        <w:tc>
          <w:tcPr>
            <w:tcW w:w="1701" w:type="dxa"/>
            <w:tcBorders>
              <w:top w:val="single" w:sz="4" w:space="0" w:color="auto"/>
              <w:left w:val="single" w:sz="4" w:space="0" w:color="auto"/>
              <w:bottom w:val="single" w:sz="4" w:space="0" w:color="auto"/>
              <w:right w:val="single" w:sz="4" w:space="0" w:color="auto"/>
            </w:tcBorders>
          </w:tcPr>
          <w:p w14:paraId="4A1EA12B"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r>
      <w:tr w:rsidR="002075BB" w:rsidRPr="002108AE" w14:paraId="47C00115" w14:textId="77777777" w:rsidTr="000E7153">
        <w:trPr>
          <w:trHeight w:val="406"/>
        </w:trPr>
        <w:tc>
          <w:tcPr>
            <w:tcW w:w="1668" w:type="dxa"/>
            <w:vMerge/>
            <w:tcBorders>
              <w:left w:val="single" w:sz="4" w:space="0" w:color="auto"/>
              <w:right w:val="single" w:sz="4" w:space="0" w:color="auto"/>
            </w:tcBorders>
          </w:tcPr>
          <w:p w14:paraId="3ADBD7AC" w14:textId="77777777"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1EEDAA51" w14:textId="10DC342D"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6B4EBA">
              <w:rPr>
                <w:rFonts w:ascii="Times New Roman" w:hAnsi="Times New Roman" w:cs="Times New Roman"/>
                <w:bCs/>
                <w:iCs/>
                <w:sz w:val="24"/>
                <w:szCs w:val="24"/>
              </w:rPr>
              <w:t xml:space="preserve">Тип </w:t>
            </w:r>
          </w:p>
        </w:tc>
        <w:tc>
          <w:tcPr>
            <w:tcW w:w="1985" w:type="dxa"/>
            <w:tcBorders>
              <w:top w:val="single" w:sz="4" w:space="0" w:color="auto"/>
              <w:left w:val="single" w:sz="4" w:space="0" w:color="auto"/>
              <w:bottom w:val="single" w:sz="4" w:space="0" w:color="auto"/>
              <w:right w:val="single" w:sz="4" w:space="0" w:color="auto"/>
            </w:tcBorders>
          </w:tcPr>
          <w:p w14:paraId="1EABAE2F" w14:textId="01F0F665"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6B4EBA">
              <w:rPr>
                <w:rFonts w:ascii="Times New Roman" w:hAnsi="Times New Roman" w:cs="Times New Roman"/>
                <w:bCs/>
                <w:iCs/>
                <w:sz w:val="24"/>
                <w:szCs w:val="24"/>
              </w:rPr>
              <w:t>Лінійний</w:t>
            </w:r>
          </w:p>
        </w:tc>
        <w:tc>
          <w:tcPr>
            <w:tcW w:w="1701" w:type="dxa"/>
            <w:vMerge/>
            <w:tcBorders>
              <w:left w:val="single" w:sz="4" w:space="0" w:color="auto"/>
              <w:right w:val="single" w:sz="4" w:space="0" w:color="auto"/>
            </w:tcBorders>
            <w:vAlign w:val="center"/>
          </w:tcPr>
          <w:p w14:paraId="3B4602DD"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E89E32" w14:textId="646BDCC5" w:rsidR="002075BB" w:rsidRPr="002108AE" w:rsidRDefault="002075BB" w:rsidP="002075B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6B4EBA">
              <w:rPr>
                <w:rFonts w:ascii="Times New Roman" w:hAnsi="Times New Roman" w:cs="Times New Roman"/>
                <w:bCs/>
                <w:iCs/>
                <w:sz w:val="24"/>
                <w:szCs w:val="24"/>
              </w:rPr>
              <w:t xml:space="preserve">Тип </w:t>
            </w:r>
          </w:p>
        </w:tc>
        <w:tc>
          <w:tcPr>
            <w:tcW w:w="1701" w:type="dxa"/>
            <w:tcBorders>
              <w:top w:val="single" w:sz="4" w:space="0" w:color="auto"/>
              <w:left w:val="single" w:sz="4" w:space="0" w:color="auto"/>
              <w:bottom w:val="single" w:sz="4" w:space="0" w:color="auto"/>
              <w:right w:val="single" w:sz="4" w:space="0" w:color="auto"/>
            </w:tcBorders>
          </w:tcPr>
          <w:p w14:paraId="0209A9B4"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r>
      <w:tr w:rsidR="002075BB" w:rsidRPr="002108AE" w14:paraId="2420141F" w14:textId="77777777" w:rsidTr="004D5F85">
        <w:trPr>
          <w:trHeight w:val="491"/>
        </w:trPr>
        <w:tc>
          <w:tcPr>
            <w:tcW w:w="1668" w:type="dxa"/>
            <w:vMerge/>
            <w:tcBorders>
              <w:left w:val="single" w:sz="4" w:space="0" w:color="auto"/>
              <w:right w:val="single" w:sz="4" w:space="0" w:color="auto"/>
            </w:tcBorders>
          </w:tcPr>
          <w:p w14:paraId="2BF6604B" w14:textId="77777777"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25D8E9AD" w14:textId="1429427B" w:rsidR="002075BB" w:rsidRPr="006B4EBA" w:rsidRDefault="002075BB" w:rsidP="002075BB">
            <w:pPr>
              <w:shd w:val="clear" w:color="auto" w:fill="FFFFFF"/>
              <w:suppressAutoHyphens/>
              <w:spacing w:line="240" w:lineRule="auto"/>
              <w:jc w:val="center"/>
              <w:rPr>
                <w:rFonts w:ascii="Times New Roman" w:hAnsi="Times New Roman" w:cs="Times New Roman"/>
                <w:sz w:val="24"/>
                <w:szCs w:val="24"/>
              </w:rPr>
            </w:pPr>
            <w:r w:rsidRPr="006B4EBA">
              <w:rPr>
                <w:rFonts w:ascii="Times New Roman" w:hAnsi="Times New Roman" w:cs="Times New Roman"/>
                <w:bCs/>
                <w:iCs/>
                <w:sz w:val="24"/>
                <w:szCs w:val="24"/>
              </w:rPr>
              <w:t>Товщина ДСП</w:t>
            </w:r>
          </w:p>
        </w:tc>
        <w:tc>
          <w:tcPr>
            <w:tcW w:w="1985" w:type="dxa"/>
            <w:tcBorders>
              <w:top w:val="single" w:sz="4" w:space="0" w:color="auto"/>
              <w:left w:val="single" w:sz="4" w:space="0" w:color="auto"/>
              <w:bottom w:val="single" w:sz="4" w:space="0" w:color="auto"/>
              <w:right w:val="single" w:sz="4" w:space="0" w:color="auto"/>
            </w:tcBorders>
          </w:tcPr>
          <w:p w14:paraId="0D894FD1" w14:textId="61B38B7C"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val="en-US" w:eastAsia="zh-CN"/>
              </w:rPr>
            </w:pPr>
            <w:r w:rsidRPr="006B4EBA">
              <w:rPr>
                <w:rFonts w:ascii="Times New Roman" w:hAnsi="Times New Roman" w:cs="Times New Roman"/>
                <w:bCs/>
                <w:iCs/>
                <w:sz w:val="24"/>
                <w:szCs w:val="24"/>
              </w:rPr>
              <w:t>36 мм</w:t>
            </w:r>
          </w:p>
        </w:tc>
        <w:tc>
          <w:tcPr>
            <w:tcW w:w="1701" w:type="dxa"/>
            <w:vMerge/>
            <w:tcBorders>
              <w:left w:val="single" w:sz="4" w:space="0" w:color="auto"/>
              <w:right w:val="single" w:sz="4" w:space="0" w:color="auto"/>
            </w:tcBorders>
            <w:vAlign w:val="center"/>
          </w:tcPr>
          <w:p w14:paraId="67C7C0B7"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5392ABB" w14:textId="3142DB8B" w:rsidR="002075BB" w:rsidRPr="002108AE" w:rsidRDefault="002075BB" w:rsidP="002075BB">
            <w:pPr>
              <w:shd w:val="clear" w:color="auto" w:fill="FFFFFF"/>
              <w:suppressAutoHyphens/>
              <w:spacing w:line="240" w:lineRule="auto"/>
              <w:jc w:val="center"/>
              <w:rPr>
                <w:rFonts w:ascii="Times New Roman" w:hAnsi="Times New Roman" w:cs="Times New Roman"/>
                <w:sz w:val="20"/>
                <w:szCs w:val="20"/>
              </w:rPr>
            </w:pPr>
            <w:r w:rsidRPr="006B4EBA">
              <w:rPr>
                <w:rFonts w:ascii="Times New Roman" w:hAnsi="Times New Roman" w:cs="Times New Roman"/>
                <w:bCs/>
                <w:iCs/>
                <w:sz w:val="24"/>
                <w:szCs w:val="24"/>
              </w:rPr>
              <w:t>Товщина ДСП</w:t>
            </w:r>
          </w:p>
        </w:tc>
        <w:tc>
          <w:tcPr>
            <w:tcW w:w="1701" w:type="dxa"/>
            <w:tcBorders>
              <w:top w:val="single" w:sz="4" w:space="0" w:color="auto"/>
              <w:left w:val="single" w:sz="4" w:space="0" w:color="auto"/>
              <w:bottom w:val="single" w:sz="4" w:space="0" w:color="auto"/>
              <w:right w:val="single" w:sz="4" w:space="0" w:color="auto"/>
            </w:tcBorders>
          </w:tcPr>
          <w:p w14:paraId="2D294A9C"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r>
      <w:tr w:rsidR="002075BB" w:rsidRPr="002108AE" w14:paraId="53E13151" w14:textId="77777777" w:rsidTr="004D5F85">
        <w:trPr>
          <w:trHeight w:val="491"/>
        </w:trPr>
        <w:tc>
          <w:tcPr>
            <w:tcW w:w="1668" w:type="dxa"/>
            <w:vMerge/>
            <w:tcBorders>
              <w:left w:val="single" w:sz="4" w:space="0" w:color="auto"/>
              <w:right w:val="single" w:sz="4" w:space="0" w:color="auto"/>
            </w:tcBorders>
          </w:tcPr>
          <w:p w14:paraId="389EDB2E" w14:textId="77777777"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414B399F" w14:textId="68902777" w:rsidR="002075BB" w:rsidRPr="006B4EBA" w:rsidRDefault="002075BB" w:rsidP="002075BB">
            <w:pPr>
              <w:shd w:val="clear" w:color="auto" w:fill="FFFFFF"/>
              <w:suppressAutoHyphens/>
              <w:spacing w:line="240" w:lineRule="auto"/>
              <w:jc w:val="center"/>
              <w:rPr>
                <w:rFonts w:ascii="Times New Roman" w:hAnsi="Times New Roman" w:cs="Times New Roman"/>
                <w:sz w:val="24"/>
                <w:szCs w:val="24"/>
              </w:rPr>
            </w:pPr>
            <w:r w:rsidRPr="006B4EBA">
              <w:rPr>
                <w:rFonts w:ascii="Times New Roman" w:hAnsi="Times New Roman" w:cs="Times New Roman"/>
                <w:bCs/>
                <w:iCs/>
                <w:sz w:val="24"/>
                <w:szCs w:val="24"/>
              </w:rPr>
              <w:t>Крайка</w:t>
            </w:r>
          </w:p>
        </w:tc>
        <w:tc>
          <w:tcPr>
            <w:tcW w:w="1985" w:type="dxa"/>
            <w:tcBorders>
              <w:top w:val="single" w:sz="4" w:space="0" w:color="auto"/>
              <w:left w:val="single" w:sz="4" w:space="0" w:color="auto"/>
              <w:bottom w:val="single" w:sz="4" w:space="0" w:color="auto"/>
              <w:right w:val="single" w:sz="4" w:space="0" w:color="auto"/>
            </w:tcBorders>
          </w:tcPr>
          <w:p w14:paraId="7DEE4E4B" w14:textId="22DAEE32"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val="en-US" w:eastAsia="zh-CN"/>
              </w:rPr>
            </w:pPr>
            <w:r w:rsidRPr="006B4EBA">
              <w:rPr>
                <w:rFonts w:ascii="Times New Roman" w:hAnsi="Times New Roman" w:cs="Times New Roman"/>
                <w:bCs/>
                <w:iCs/>
                <w:sz w:val="24"/>
                <w:szCs w:val="24"/>
              </w:rPr>
              <w:t>Пластик  - 2,0 мм</w:t>
            </w:r>
          </w:p>
        </w:tc>
        <w:tc>
          <w:tcPr>
            <w:tcW w:w="1701" w:type="dxa"/>
            <w:vMerge/>
            <w:tcBorders>
              <w:left w:val="single" w:sz="4" w:space="0" w:color="auto"/>
              <w:right w:val="single" w:sz="4" w:space="0" w:color="auto"/>
            </w:tcBorders>
            <w:vAlign w:val="center"/>
          </w:tcPr>
          <w:p w14:paraId="3A3E82AA"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27917F" w14:textId="6CED353E" w:rsidR="002075BB" w:rsidRPr="002108AE" w:rsidRDefault="002075BB" w:rsidP="002075BB">
            <w:pPr>
              <w:shd w:val="clear" w:color="auto" w:fill="FFFFFF"/>
              <w:suppressAutoHyphens/>
              <w:spacing w:line="240" w:lineRule="auto"/>
              <w:jc w:val="center"/>
              <w:rPr>
                <w:rFonts w:ascii="Times New Roman" w:hAnsi="Times New Roman" w:cs="Times New Roman"/>
                <w:sz w:val="20"/>
                <w:szCs w:val="20"/>
              </w:rPr>
            </w:pPr>
            <w:r w:rsidRPr="006B4EBA">
              <w:rPr>
                <w:rFonts w:ascii="Times New Roman" w:hAnsi="Times New Roman" w:cs="Times New Roman"/>
                <w:bCs/>
                <w:iCs/>
                <w:sz w:val="24"/>
                <w:szCs w:val="24"/>
              </w:rPr>
              <w:t>Крайка</w:t>
            </w:r>
          </w:p>
        </w:tc>
        <w:tc>
          <w:tcPr>
            <w:tcW w:w="1701" w:type="dxa"/>
            <w:tcBorders>
              <w:top w:val="single" w:sz="4" w:space="0" w:color="auto"/>
              <w:left w:val="single" w:sz="4" w:space="0" w:color="auto"/>
              <w:bottom w:val="single" w:sz="4" w:space="0" w:color="auto"/>
              <w:right w:val="single" w:sz="4" w:space="0" w:color="auto"/>
            </w:tcBorders>
          </w:tcPr>
          <w:p w14:paraId="08057188"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r>
      <w:tr w:rsidR="002075BB" w:rsidRPr="002108AE" w14:paraId="0B8BB250" w14:textId="77777777" w:rsidTr="004D5F85">
        <w:trPr>
          <w:trHeight w:val="491"/>
        </w:trPr>
        <w:tc>
          <w:tcPr>
            <w:tcW w:w="1668" w:type="dxa"/>
            <w:vMerge/>
            <w:tcBorders>
              <w:left w:val="single" w:sz="4" w:space="0" w:color="auto"/>
              <w:right w:val="single" w:sz="4" w:space="0" w:color="auto"/>
            </w:tcBorders>
          </w:tcPr>
          <w:p w14:paraId="3715C821" w14:textId="77777777"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59AB6571" w14:textId="43F0B43A" w:rsidR="002075BB" w:rsidRPr="006B4EBA" w:rsidRDefault="002075BB" w:rsidP="002075BB">
            <w:pPr>
              <w:shd w:val="clear" w:color="auto" w:fill="FFFFFF"/>
              <w:suppressAutoHyphens/>
              <w:spacing w:line="240" w:lineRule="auto"/>
              <w:jc w:val="center"/>
              <w:rPr>
                <w:rFonts w:ascii="Times New Roman" w:hAnsi="Times New Roman" w:cs="Times New Roman"/>
                <w:sz w:val="24"/>
                <w:szCs w:val="24"/>
              </w:rPr>
            </w:pPr>
            <w:r w:rsidRPr="006B4EBA">
              <w:rPr>
                <w:rFonts w:ascii="Times New Roman" w:hAnsi="Times New Roman" w:cs="Times New Roman"/>
                <w:bCs/>
                <w:iCs/>
                <w:sz w:val="24"/>
                <w:szCs w:val="24"/>
              </w:rPr>
              <w:t xml:space="preserve">            Ніжки</w:t>
            </w:r>
          </w:p>
        </w:tc>
        <w:tc>
          <w:tcPr>
            <w:tcW w:w="1985" w:type="dxa"/>
            <w:tcBorders>
              <w:top w:val="single" w:sz="4" w:space="0" w:color="auto"/>
              <w:left w:val="single" w:sz="4" w:space="0" w:color="auto"/>
              <w:right w:val="single" w:sz="4" w:space="0" w:color="auto"/>
            </w:tcBorders>
          </w:tcPr>
          <w:p w14:paraId="1F5F7685" w14:textId="7F1DBE44" w:rsidR="002075BB" w:rsidRPr="006B4EBA" w:rsidRDefault="002075BB" w:rsidP="002075BB">
            <w:pPr>
              <w:shd w:val="clear" w:color="auto" w:fill="FFFFFF"/>
              <w:suppressAutoHyphens/>
              <w:spacing w:line="240" w:lineRule="auto"/>
              <w:jc w:val="center"/>
              <w:rPr>
                <w:rFonts w:ascii="Times New Roman" w:eastAsia="Times New Roman" w:hAnsi="Times New Roman" w:cs="Times New Roman"/>
                <w:sz w:val="24"/>
                <w:szCs w:val="24"/>
                <w:lang w:val="en-US" w:eastAsia="zh-CN"/>
              </w:rPr>
            </w:pPr>
            <w:r w:rsidRPr="006B4EBA">
              <w:rPr>
                <w:rFonts w:ascii="Times New Roman" w:hAnsi="Times New Roman" w:cs="Times New Roman"/>
                <w:bCs/>
                <w:iCs/>
                <w:sz w:val="24"/>
                <w:szCs w:val="24"/>
              </w:rPr>
              <w:t>металеві -  60х30 мм</w:t>
            </w:r>
          </w:p>
        </w:tc>
        <w:tc>
          <w:tcPr>
            <w:tcW w:w="1701" w:type="dxa"/>
            <w:vMerge/>
            <w:tcBorders>
              <w:left w:val="single" w:sz="4" w:space="0" w:color="auto"/>
              <w:right w:val="single" w:sz="4" w:space="0" w:color="auto"/>
            </w:tcBorders>
            <w:vAlign w:val="center"/>
          </w:tcPr>
          <w:p w14:paraId="2C529752"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right w:val="single" w:sz="4" w:space="0" w:color="auto"/>
            </w:tcBorders>
          </w:tcPr>
          <w:p w14:paraId="7783F7CE" w14:textId="63206BE1" w:rsidR="002075BB" w:rsidRPr="002108AE" w:rsidRDefault="002075BB" w:rsidP="002075BB">
            <w:pPr>
              <w:shd w:val="clear" w:color="auto" w:fill="FFFFFF"/>
              <w:suppressAutoHyphens/>
              <w:spacing w:line="240" w:lineRule="auto"/>
              <w:jc w:val="center"/>
              <w:rPr>
                <w:rFonts w:ascii="Times New Roman" w:hAnsi="Times New Roman" w:cs="Times New Roman"/>
                <w:sz w:val="20"/>
                <w:szCs w:val="20"/>
              </w:rPr>
            </w:pPr>
            <w:r w:rsidRPr="006B4EBA">
              <w:rPr>
                <w:rFonts w:ascii="Times New Roman" w:hAnsi="Times New Roman" w:cs="Times New Roman"/>
                <w:bCs/>
                <w:iCs/>
                <w:sz w:val="24"/>
                <w:szCs w:val="24"/>
              </w:rPr>
              <w:t xml:space="preserve">            Ніжки</w:t>
            </w:r>
          </w:p>
        </w:tc>
        <w:tc>
          <w:tcPr>
            <w:tcW w:w="1701" w:type="dxa"/>
            <w:tcBorders>
              <w:top w:val="single" w:sz="4" w:space="0" w:color="auto"/>
              <w:left w:val="single" w:sz="4" w:space="0" w:color="auto"/>
              <w:right w:val="single" w:sz="4" w:space="0" w:color="auto"/>
            </w:tcBorders>
          </w:tcPr>
          <w:p w14:paraId="1CC6A3EE" w14:textId="77777777" w:rsidR="002075BB" w:rsidRPr="002108AE" w:rsidRDefault="002075BB" w:rsidP="002075BB">
            <w:pPr>
              <w:suppressAutoHyphens/>
              <w:spacing w:line="240" w:lineRule="auto"/>
              <w:jc w:val="center"/>
              <w:rPr>
                <w:rFonts w:ascii="Times New Roman" w:eastAsia="Times New Roman" w:hAnsi="Times New Roman" w:cs="Times New Roman"/>
                <w:sz w:val="20"/>
                <w:szCs w:val="20"/>
              </w:rPr>
            </w:pPr>
          </w:p>
        </w:tc>
      </w:tr>
    </w:tbl>
    <w:p w14:paraId="2075C4C8" w14:textId="2D703798" w:rsidR="008D1F39" w:rsidRPr="00151848" w:rsidRDefault="008D1F39" w:rsidP="00FD210D">
      <w:pPr>
        <w:tabs>
          <w:tab w:val="left" w:pos="709"/>
        </w:tabs>
        <w:jc w:val="both"/>
        <w:outlineLvl w:val="1"/>
        <w:rPr>
          <w:rFonts w:ascii="Times New Roman" w:eastAsia="Calibri" w:hAnsi="Times New Roman" w:cs="Times New Roman"/>
          <w:color w:val="000000"/>
          <w:sz w:val="24"/>
          <w:szCs w:val="24"/>
        </w:rPr>
      </w:pPr>
    </w:p>
    <w:p w14:paraId="45118AFA" w14:textId="5DE4126C" w:rsidR="00151848" w:rsidRDefault="006B4EBA" w:rsidP="00FD210D">
      <w:pPr>
        <w:tabs>
          <w:tab w:val="left" w:pos="709"/>
        </w:tabs>
        <w:jc w:val="both"/>
        <w:outlineLvl w:val="1"/>
        <w:rPr>
          <w:rFonts w:ascii="Times New Roman" w:eastAsia="Calibri" w:hAnsi="Times New Roman" w:cs="Times New Roman"/>
          <w:color w:val="000000"/>
          <w:sz w:val="24"/>
          <w:szCs w:val="24"/>
        </w:rPr>
      </w:pPr>
      <w:r w:rsidRPr="006B4EBA">
        <w:rPr>
          <w:rFonts w:ascii="Times New Roman" w:eastAsia="Calibri" w:hAnsi="Times New Roman" w:cs="Times New Roman"/>
          <w:color w:val="000000"/>
          <w:sz w:val="24"/>
          <w:szCs w:val="24"/>
        </w:rPr>
        <w:t>*Всі посилання на конкретну торгівельну марку чи фірму, патент, конструкцію або технічні характеристики, джерело його походження або виробника, слід читати з виразом  «або еквівалент», але не гіршої якості, чим заявлено Покупцем.</w:t>
      </w:r>
    </w:p>
    <w:p w14:paraId="11A3AF40" w14:textId="77777777" w:rsidR="006B4EBA" w:rsidRPr="006B4EBA" w:rsidRDefault="006B4EBA" w:rsidP="00FD210D">
      <w:pPr>
        <w:tabs>
          <w:tab w:val="left" w:pos="709"/>
        </w:tabs>
        <w:jc w:val="both"/>
        <w:outlineLvl w:val="1"/>
        <w:rPr>
          <w:rFonts w:ascii="Times New Roman" w:eastAsia="Calibri" w:hAnsi="Times New Roman" w:cs="Times New Roman"/>
          <w:color w:val="000000"/>
          <w:sz w:val="24"/>
          <w:szCs w:val="24"/>
        </w:rPr>
      </w:pPr>
    </w:p>
    <w:p w14:paraId="3E637BB2" w14:textId="77777777" w:rsidR="00B812B2" w:rsidRPr="006B4EBA" w:rsidRDefault="00B812B2" w:rsidP="00B812B2">
      <w:pPr>
        <w:widowControl w:val="0"/>
        <w:ind w:firstLine="567"/>
        <w:jc w:val="both"/>
        <w:rPr>
          <w:rFonts w:ascii="Times New Roman" w:eastAsia="Calibri" w:hAnsi="Times New Roman" w:cs="Times New Roman"/>
          <w:color w:val="000000"/>
          <w:sz w:val="24"/>
          <w:szCs w:val="24"/>
        </w:rPr>
      </w:pPr>
      <w:r w:rsidRPr="006B4EBA">
        <w:rPr>
          <w:rFonts w:ascii="Times New Roman" w:eastAsia="Calibri" w:hAnsi="Times New Roman" w:cs="Times New Roman"/>
          <w:color w:val="000000"/>
          <w:sz w:val="24"/>
          <w:szCs w:val="24"/>
        </w:rPr>
        <w:t xml:space="preserve">Гарантійний строк на товар зазначається виробником товару. </w:t>
      </w:r>
    </w:p>
    <w:p w14:paraId="654BEA8C" w14:textId="67775E67" w:rsidR="00A60423" w:rsidRPr="006B4EBA" w:rsidRDefault="00B812B2" w:rsidP="00B812B2">
      <w:pPr>
        <w:widowControl w:val="0"/>
        <w:ind w:firstLine="567"/>
        <w:jc w:val="both"/>
        <w:rPr>
          <w:rFonts w:ascii="Times New Roman" w:eastAsia="Calibri" w:hAnsi="Times New Roman" w:cs="Times New Roman"/>
          <w:color w:val="000000"/>
          <w:sz w:val="24"/>
          <w:szCs w:val="24"/>
        </w:rPr>
      </w:pPr>
      <w:r w:rsidRPr="006B4EBA">
        <w:rPr>
          <w:rFonts w:ascii="Times New Roman" w:eastAsia="Calibri" w:hAnsi="Times New Roman" w:cs="Times New Roman"/>
          <w:color w:val="000000"/>
          <w:sz w:val="24"/>
          <w:szCs w:val="24"/>
        </w:rPr>
        <w:t xml:space="preserve">У випадку виявлення </w:t>
      </w:r>
      <w:r w:rsidR="007E1A8E" w:rsidRPr="006B4EBA">
        <w:rPr>
          <w:rFonts w:ascii="Times New Roman" w:eastAsia="Calibri" w:hAnsi="Times New Roman" w:cs="Times New Roman"/>
          <w:color w:val="000000"/>
          <w:sz w:val="24"/>
          <w:szCs w:val="24"/>
        </w:rPr>
        <w:t xml:space="preserve">у </w:t>
      </w:r>
      <w:r w:rsidRPr="006B4EBA">
        <w:rPr>
          <w:rFonts w:ascii="Times New Roman" w:eastAsia="Calibri" w:hAnsi="Times New Roman" w:cs="Times New Roman"/>
          <w:color w:val="000000"/>
          <w:sz w:val="24"/>
          <w:szCs w:val="24"/>
        </w:rPr>
        <w:t>гарантійно</w:t>
      </w:r>
      <w:r w:rsidR="007E1A8E" w:rsidRPr="006B4EBA">
        <w:rPr>
          <w:rFonts w:ascii="Times New Roman" w:eastAsia="Calibri" w:hAnsi="Times New Roman" w:cs="Times New Roman"/>
          <w:color w:val="000000"/>
          <w:sz w:val="24"/>
          <w:szCs w:val="24"/>
        </w:rPr>
        <w:t>му</w:t>
      </w:r>
      <w:r w:rsidRPr="006B4EBA">
        <w:rPr>
          <w:rFonts w:ascii="Times New Roman" w:eastAsia="Calibri" w:hAnsi="Times New Roman" w:cs="Times New Roman"/>
          <w:color w:val="000000"/>
          <w:sz w:val="24"/>
          <w:szCs w:val="24"/>
        </w:rPr>
        <w:t xml:space="preserve"> строку товарів недоліків</w:t>
      </w:r>
      <w:r w:rsidR="007E1A8E" w:rsidRPr="006B4EBA">
        <w:rPr>
          <w:rFonts w:ascii="Times New Roman" w:eastAsia="Calibri" w:hAnsi="Times New Roman" w:cs="Times New Roman"/>
          <w:color w:val="000000"/>
          <w:sz w:val="24"/>
          <w:szCs w:val="24"/>
        </w:rPr>
        <w:t xml:space="preserve">, </w:t>
      </w:r>
      <w:r w:rsidRPr="006B4EBA">
        <w:rPr>
          <w:rFonts w:ascii="Times New Roman" w:eastAsia="Calibri" w:hAnsi="Times New Roman" w:cs="Times New Roman"/>
          <w:color w:val="000000"/>
          <w:sz w:val="24"/>
          <w:szCs w:val="24"/>
        </w:rPr>
        <w:t>поставлених за цим Договором товару, Постачальник зобов'язаний за власний рахунок протягом 30-ти днів з моменту звернення Покупця замінити товар, в якому протягом гарантійного строку було виявлено недоліки, якщо не доведе, що недоліки виникли внаслідок порушення Покупцем умов зберігання товару.</w:t>
      </w:r>
    </w:p>
    <w:bookmarkEnd w:id="0"/>
    <w:p w14:paraId="211C4B79" w14:textId="77777777" w:rsidR="00AC3CC1" w:rsidRPr="006B4EBA" w:rsidRDefault="00AC3CC1" w:rsidP="001B13F4">
      <w:pPr>
        <w:pStyle w:val="a"/>
        <w:numPr>
          <w:ilvl w:val="0"/>
          <w:numId w:val="0"/>
        </w:numPr>
        <w:ind w:firstLine="567"/>
        <w:rPr>
          <w:b/>
          <w:i/>
          <w:noProof/>
        </w:rPr>
      </w:pPr>
      <w:r w:rsidRPr="006B4EBA">
        <w:rPr>
          <w:b/>
          <w:i/>
          <w:noProof/>
        </w:rPr>
        <w:t>З технічними, якісними, кількісними та іншими характеристиками предмета закупівлі ПОГОДЖУЮСЬ.</w:t>
      </w:r>
    </w:p>
    <w:tbl>
      <w:tblPr>
        <w:tblW w:w="10665" w:type="dxa"/>
        <w:tblInd w:w="108" w:type="dxa"/>
        <w:tblLayout w:type="fixed"/>
        <w:tblLook w:val="04A0" w:firstRow="1" w:lastRow="0" w:firstColumn="1" w:lastColumn="0" w:noHBand="0" w:noVBand="1"/>
      </w:tblPr>
      <w:tblGrid>
        <w:gridCol w:w="3375"/>
        <w:gridCol w:w="3714"/>
        <w:gridCol w:w="3576"/>
      </w:tblGrid>
      <w:tr w:rsidR="00AC3CC1" w:rsidRPr="006B4EBA" w14:paraId="10538BF1" w14:textId="77777777" w:rsidTr="00EB62FC">
        <w:trPr>
          <w:trHeight w:val="572"/>
        </w:trPr>
        <w:tc>
          <w:tcPr>
            <w:tcW w:w="3375" w:type="dxa"/>
            <w:hideMark/>
          </w:tcPr>
          <w:p w14:paraId="55881E8C" w14:textId="77777777" w:rsidR="00AC3CC1" w:rsidRPr="006B4EBA" w:rsidRDefault="00AC3CC1" w:rsidP="00EB62FC">
            <w:pPr>
              <w:pStyle w:val="LO-normal"/>
              <w:widowControl w:val="0"/>
              <w:ind w:hanging="108"/>
              <w:rPr>
                <w:rFonts w:ascii="Times New Roman" w:hAnsi="Times New Roman" w:cs="Times New Roman"/>
                <w:sz w:val="24"/>
                <w:szCs w:val="24"/>
              </w:rPr>
            </w:pPr>
            <w:r w:rsidRPr="006B4EBA">
              <w:rPr>
                <w:rFonts w:ascii="Times New Roman" w:hAnsi="Times New Roman" w:cs="Times New Roman"/>
                <w:color w:val="auto"/>
                <w:sz w:val="24"/>
                <w:szCs w:val="24"/>
                <w:lang w:val="uk-UA"/>
              </w:rPr>
              <w:t>___________________________</w:t>
            </w:r>
          </w:p>
          <w:p w14:paraId="6208C689" w14:textId="77777777" w:rsidR="00AC3CC1" w:rsidRPr="006B4EBA" w:rsidRDefault="00AC3CC1" w:rsidP="00EB62FC">
            <w:pPr>
              <w:pStyle w:val="LO-normal"/>
              <w:widowControl w:val="0"/>
              <w:ind w:hanging="108"/>
              <w:jc w:val="center"/>
              <w:rPr>
                <w:rFonts w:ascii="Times New Roman" w:hAnsi="Times New Roman" w:cs="Times New Roman"/>
                <w:sz w:val="24"/>
                <w:szCs w:val="24"/>
              </w:rPr>
            </w:pPr>
            <w:r w:rsidRPr="006B4EBA">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hideMark/>
          </w:tcPr>
          <w:p w14:paraId="05B56245" w14:textId="77777777" w:rsidR="00AC3CC1" w:rsidRPr="006B4EBA" w:rsidRDefault="00AC3CC1" w:rsidP="00EB62FC">
            <w:pPr>
              <w:pStyle w:val="LO-normal"/>
              <w:widowControl w:val="0"/>
              <w:jc w:val="center"/>
              <w:rPr>
                <w:rFonts w:ascii="Times New Roman" w:hAnsi="Times New Roman" w:cs="Times New Roman"/>
                <w:sz w:val="24"/>
                <w:szCs w:val="24"/>
              </w:rPr>
            </w:pPr>
            <w:r w:rsidRPr="006B4EBA">
              <w:rPr>
                <w:rFonts w:ascii="Times New Roman" w:hAnsi="Times New Roman" w:cs="Times New Roman"/>
                <w:color w:val="auto"/>
                <w:sz w:val="24"/>
                <w:szCs w:val="24"/>
                <w:lang w:val="uk-UA"/>
              </w:rPr>
              <w:t>________________________</w:t>
            </w:r>
          </w:p>
          <w:p w14:paraId="1A87A525" w14:textId="77777777" w:rsidR="00AC3CC1" w:rsidRPr="006B4EBA" w:rsidRDefault="00AC3CC1" w:rsidP="00EB62FC">
            <w:pPr>
              <w:pStyle w:val="LO-normal"/>
              <w:widowControl w:val="0"/>
              <w:jc w:val="center"/>
              <w:rPr>
                <w:rFonts w:ascii="Times New Roman" w:hAnsi="Times New Roman" w:cs="Times New Roman"/>
                <w:sz w:val="24"/>
                <w:szCs w:val="24"/>
              </w:rPr>
            </w:pPr>
            <w:r w:rsidRPr="006B4EBA">
              <w:rPr>
                <w:rFonts w:ascii="Times New Roman" w:hAnsi="Times New Roman" w:cs="Times New Roman"/>
                <w:i/>
                <w:color w:val="auto"/>
                <w:sz w:val="24"/>
                <w:szCs w:val="24"/>
                <w:vertAlign w:val="superscript"/>
                <w:lang w:val="uk-UA"/>
              </w:rPr>
              <w:t>підпис та печатка (за наявності)</w:t>
            </w:r>
          </w:p>
        </w:tc>
        <w:tc>
          <w:tcPr>
            <w:tcW w:w="3575" w:type="dxa"/>
            <w:hideMark/>
          </w:tcPr>
          <w:p w14:paraId="60D73922" w14:textId="77777777" w:rsidR="00AC3CC1" w:rsidRPr="006B4EBA" w:rsidRDefault="00AC3CC1" w:rsidP="00EB62FC">
            <w:pPr>
              <w:pStyle w:val="LO-normal"/>
              <w:widowControl w:val="0"/>
              <w:rPr>
                <w:rFonts w:ascii="Times New Roman" w:hAnsi="Times New Roman" w:cs="Times New Roman"/>
                <w:sz w:val="24"/>
                <w:szCs w:val="24"/>
              </w:rPr>
            </w:pPr>
            <w:r w:rsidRPr="006B4EBA">
              <w:rPr>
                <w:rFonts w:ascii="Times New Roman" w:hAnsi="Times New Roman" w:cs="Times New Roman"/>
                <w:color w:val="auto"/>
                <w:sz w:val="24"/>
                <w:szCs w:val="24"/>
                <w:lang w:val="uk-UA"/>
              </w:rPr>
              <w:t xml:space="preserve">____________________   </w:t>
            </w:r>
          </w:p>
          <w:p w14:paraId="3BB7AC23" w14:textId="77777777" w:rsidR="00AC3CC1" w:rsidRPr="006B4EBA" w:rsidRDefault="00AC3CC1" w:rsidP="00EB62FC">
            <w:pPr>
              <w:pStyle w:val="LO-normal"/>
              <w:widowControl w:val="0"/>
              <w:rPr>
                <w:rFonts w:ascii="Times New Roman" w:hAnsi="Times New Roman" w:cs="Times New Roman"/>
                <w:sz w:val="24"/>
                <w:szCs w:val="24"/>
              </w:rPr>
            </w:pPr>
            <w:r w:rsidRPr="006B4EBA">
              <w:rPr>
                <w:rFonts w:ascii="Times New Roman" w:hAnsi="Times New Roman" w:cs="Times New Roman"/>
                <w:i/>
                <w:color w:val="auto"/>
                <w:sz w:val="24"/>
                <w:szCs w:val="24"/>
                <w:vertAlign w:val="superscript"/>
                <w:lang w:val="uk-UA"/>
              </w:rPr>
              <w:t xml:space="preserve">              прізвище, ініціали</w:t>
            </w:r>
          </w:p>
        </w:tc>
      </w:tr>
    </w:tbl>
    <w:p w14:paraId="702C4C21" w14:textId="2193FF9B" w:rsidR="003279A8" w:rsidRDefault="003279A8" w:rsidP="00DF6FCE">
      <w:pPr>
        <w:pStyle w:val="a"/>
        <w:numPr>
          <w:ilvl w:val="0"/>
          <w:numId w:val="0"/>
        </w:numPr>
        <w:spacing w:before="0" w:after="0"/>
        <w:rPr>
          <w:b/>
          <w:i/>
          <w:sz w:val="6"/>
          <w:szCs w:val="6"/>
        </w:rPr>
      </w:pPr>
    </w:p>
    <w:p w14:paraId="324446A7" w14:textId="22DE17EF" w:rsidR="00151848" w:rsidRDefault="00151848" w:rsidP="00DF6FCE">
      <w:pPr>
        <w:pStyle w:val="a"/>
        <w:numPr>
          <w:ilvl w:val="0"/>
          <w:numId w:val="0"/>
        </w:numPr>
        <w:spacing w:before="0" w:after="0"/>
        <w:rPr>
          <w:bCs/>
          <w:iCs/>
        </w:rPr>
      </w:pPr>
    </w:p>
    <w:p w14:paraId="3D48EE10" w14:textId="31E1A52B" w:rsidR="00151848" w:rsidRDefault="00151848" w:rsidP="00DF6FCE">
      <w:pPr>
        <w:pStyle w:val="a"/>
        <w:numPr>
          <w:ilvl w:val="0"/>
          <w:numId w:val="0"/>
        </w:numPr>
        <w:spacing w:before="0" w:after="0"/>
        <w:rPr>
          <w:bCs/>
          <w:iCs/>
        </w:rPr>
      </w:pPr>
    </w:p>
    <w:p w14:paraId="55AB0EC9" w14:textId="1E632989" w:rsidR="00151848" w:rsidRDefault="00151848" w:rsidP="00151848">
      <w:pPr>
        <w:pStyle w:val="a"/>
        <w:numPr>
          <w:ilvl w:val="0"/>
          <w:numId w:val="0"/>
        </w:numPr>
        <w:spacing w:before="0" w:after="0"/>
        <w:rPr>
          <w:bCs/>
          <w:iCs/>
        </w:rPr>
      </w:pPr>
    </w:p>
    <w:p w14:paraId="5D3D318D" w14:textId="0FA2E4B0" w:rsidR="00151848" w:rsidRDefault="00151848" w:rsidP="00151848">
      <w:pPr>
        <w:pStyle w:val="a"/>
        <w:numPr>
          <w:ilvl w:val="0"/>
          <w:numId w:val="0"/>
        </w:numPr>
        <w:spacing w:before="0" w:after="0"/>
        <w:rPr>
          <w:bCs/>
          <w:iCs/>
        </w:rPr>
      </w:pPr>
    </w:p>
    <w:p w14:paraId="772BEE14" w14:textId="6B5973AB" w:rsidR="00151848" w:rsidRDefault="00151848" w:rsidP="00151848">
      <w:pPr>
        <w:pStyle w:val="a"/>
        <w:numPr>
          <w:ilvl w:val="0"/>
          <w:numId w:val="0"/>
        </w:numPr>
        <w:spacing w:before="0" w:after="0"/>
        <w:rPr>
          <w:bCs/>
          <w:iCs/>
        </w:rPr>
      </w:pPr>
    </w:p>
    <w:p w14:paraId="61B75171" w14:textId="50BC52A9" w:rsidR="00151848" w:rsidRDefault="00151848" w:rsidP="00151848">
      <w:pPr>
        <w:pStyle w:val="a"/>
        <w:numPr>
          <w:ilvl w:val="0"/>
          <w:numId w:val="0"/>
        </w:numPr>
        <w:spacing w:before="0" w:after="0"/>
        <w:rPr>
          <w:bCs/>
          <w:iCs/>
        </w:rPr>
      </w:pPr>
    </w:p>
    <w:sectPr w:rsidR="00151848"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00"/>
    <w:family w:val="roman"/>
    <w:pitch w:val="default"/>
    <w:sig w:usb0="00000000" w:usb1="00000000" w:usb2="00000000" w:usb3="00000000" w:csb0="00040001"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15:restartNumberingAfterBreak="0">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15:restartNumberingAfterBreak="0">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FC21413"/>
    <w:multiLevelType w:val="hybridMultilevel"/>
    <w:tmpl w:val="F60E02DC"/>
    <w:lvl w:ilvl="0" w:tplc="7EE6C910">
      <w:start w:val="500"/>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7E70526"/>
    <w:multiLevelType w:val="hybridMultilevel"/>
    <w:tmpl w:val="E6C21E38"/>
    <w:lvl w:ilvl="0" w:tplc="441EA4EE">
      <w:start w:val="500"/>
      <w:numFmt w:val="bullet"/>
      <w:lvlText w:val=""/>
      <w:lvlJc w:val="left"/>
      <w:pPr>
        <w:ind w:left="720" w:hanging="360"/>
      </w:pPr>
      <w:rPr>
        <w:rFonts w:ascii="Symbol" w:eastAsia="Arial" w:hAnsi="Symbol" w:cs="Times New Roman" w:hint="default"/>
        <w:b/>
        <w:color w:val="auto"/>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16A6F17"/>
    <w:multiLevelType w:val="multilevel"/>
    <w:tmpl w:val="A06CEBE8"/>
    <w:numStyleLink w:val="1"/>
  </w:abstractNum>
  <w:abstractNum w:abstractNumId="10" w15:restartNumberingAfterBreak="0">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15:restartNumberingAfterBreak="0">
    <w:nsid w:val="429754F5"/>
    <w:multiLevelType w:val="hybridMultilevel"/>
    <w:tmpl w:val="01DA76E2"/>
    <w:lvl w:ilvl="0" w:tplc="5EAA1BC6">
      <w:start w:val="500"/>
      <w:numFmt w:val="bullet"/>
      <w:lvlText w:val=""/>
      <w:lvlJc w:val="left"/>
      <w:pPr>
        <w:ind w:left="1080" w:hanging="360"/>
      </w:pPr>
      <w:rPr>
        <w:rFonts w:ascii="Symbol" w:eastAsia="Arial" w:hAnsi="Symbol" w:cs="Times New Roman"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15:restartNumberingAfterBreak="0">
    <w:nsid w:val="4E7470D8"/>
    <w:multiLevelType w:val="hybridMultilevel"/>
    <w:tmpl w:val="BA828926"/>
    <w:lvl w:ilvl="0" w:tplc="81761660">
      <w:start w:val="500"/>
      <w:numFmt w:val="bullet"/>
      <w:lvlText w:val=""/>
      <w:lvlJc w:val="left"/>
      <w:pPr>
        <w:ind w:left="720" w:hanging="360"/>
      </w:pPr>
      <w:rPr>
        <w:rFonts w:ascii="Symbol" w:eastAsia="Arial" w:hAnsi="Symbol"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15:restartNumberingAfterBreak="0">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8" w15:restartNumberingAfterBreak="0">
    <w:nsid w:val="6A970028"/>
    <w:multiLevelType w:val="multilevel"/>
    <w:tmpl w:val="A06CEBE8"/>
    <w:styleLink w:val="1"/>
    <w:lvl w:ilvl="0">
      <w:start w:val="6"/>
      <w:numFmt w:val="decimal"/>
      <w:lvlText w:val="%1."/>
      <w:lvlJc w:val="left"/>
      <w:pPr>
        <w:ind w:left="3403"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9"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7"/>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2"/>
  </w:num>
  <w:num w:numId="11">
    <w:abstractNumId w:val="30"/>
  </w:num>
  <w:num w:numId="12">
    <w:abstractNumId w:val="25"/>
  </w:num>
  <w:num w:numId="13">
    <w:abstractNumId w:val="10"/>
  </w:num>
  <w:num w:numId="14">
    <w:abstractNumId w:val="3"/>
  </w:num>
  <w:num w:numId="15">
    <w:abstractNumId w:val="18"/>
  </w:num>
  <w:num w:numId="16">
    <w:abstractNumId w:val="32"/>
  </w:num>
  <w:num w:numId="17">
    <w:abstractNumId w:val="23"/>
  </w:num>
  <w:num w:numId="18">
    <w:abstractNumId w:val="1"/>
  </w:num>
  <w:num w:numId="19">
    <w:abstractNumId w:val="15"/>
  </w:num>
  <w:num w:numId="20">
    <w:abstractNumId w:val="8"/>
  </w:num>
  <w:num w:numId="21">
    <w:abstractNumId w:val="21"/>
  </w:num>
  <w:num w:numId="22">
    <w:abstractNumId w:val="26"/>
  </w:num>
  <w:num w:numId="23">
    <w:abstractNumId w:val="19"/>
  </w:num>
  <w:num w:numId="24">
    <w:abstractNumId w:val="20"/>
  </w:num>
  <w:num w:numId="25">
    <w:abstractNumId w:val="16"/>
  </w:num>
  <w:num w:numId="26">
    <w:abstractNumId w:val="31"/>
  </w:num>
  <w:num w:numId="27">
    <w:abstractNumId w:val="14"/>
  </w:num>
  <w:num w:numId="28">
    <w:abstractNumId w:val="11"/>
  </w:num>
  <w:num w:numId="29">
    <w:abstractNumId w:val="33"/>
  </w:num>
  <w:num w:numId="30">
    <w:abstractNumId w:val="9"/>
    <w:lvlOverride w:ilvl="0">
      <w:lvl w:ilvl="0">
        <w:numFmt w:val="decimal"/>
        <w:lvlText w:val=""/>
        <w:lvlJc w:val="left"/>
      </w:lvl>
    </w:lvlOverride>
  </w:num>
  <w:num w:numId="31">
    <w:abstractNumId w:val="28"/>
  </w:num>
  <w:num w:numId="32">
    <w:abstractNumId w:val="6"/>
  </w:num>
  <w:num w:numId="33">
    <w:abstractNumId w:val="5"/>
  </w:num>
  <w:num w:numId="34">
    <w:abstractNumId w:val="13"/>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A85"/>
    <w:rsid w:val="000261D6"/>
    <w:rsid w:val="000304E4"/>
    <w:rsid w:val="00031B58"/>
    <w:rsid w:val="00032222"/>
    <w:rsid w:val="00033DCC"/>
    <w:rsid w:val="000401AA"/>
    <w:rsid w:val="000417AA"/>
    <w:rsid w:val="0005310B"/>
    <w:rsid w:val="00060721"/>
    <w:rsid w:val="00065AC6"/>
    <w:rsid w:val="000675DB"/>
    <w:rsid w:val="00073B69"/>
    <w:rsid w:val="000749F5"/>
    <w:rsid w:val="000A0034"/>
    <w:rsid w:val="000A16E0"/>
    <w:rsid w:val="000A1ECC"/>
    <w:rsid w:val="000A6E2E"/>
    <w:rsid w:val="000B5F07"/>
    <w:rsid w:val="000B7050"/>
    <w:rsid w:val="000C3FB4"/>
    <w:rsid w:val="000C5C6E"/>
    <w:rsid w:val="000C715E"/>
    <w:rsid w:val="000C7A95"/>
    <w:rsid w:val="000E5297"/>
    <w:rsid w:val="000F129C"/>
    <w:rsid w:val="00101ADE"/>
    <w:rsid w:val="00101B11"/>
    <w:rsid w:val="00102869"/>
    <w:rsid w:val="00102F1C"/>
    <w:rsid w:val="00102F2A"/>
    <w:rsid w:val="0010384D"/>
    <w:rsid w:val="001078EA"/>
    <w:rsid w:val="00115C97"/>
    <w:rsid w:val="00117524"/>
    <w:rsid w:val="0012392E"/>
    <w:rsid w:val="00124AE9"/>
    <w:rsid w:val="00131442"/>
    <w:rsid w:val="00134CDF"/>
    <w:rsid w:val="001352BF"/>
    <w:rsid w:val="00151848"/>
    <w:rsid w:val="0016486F"/>
    <w:rsid w:val="00174492"/>
    <w:rsid w:val="00174C09"/>
    <w:rsid w:val="00175BF7"/>
    <w:rsid w:val="00183417"/>
    <w:rsid w:val="0018666B"/>
    <w:rsid w:val="001B13F4"/>
    <w:rsid w:val="001B5292"/>
    <w:rsid w:val="001D3E05"/>
    <w:rsid w:val="001D5A85"/>
    <w:rsid w:val="001E14F9"/>
    <w:rsid w:val="001F1913"/>
    <w:rsid w:val="0020631C"/>
    <w:rsid w:val="002075BB"/>
    <w:rsid w:val="002108AE"/>
    <w:rsid w:val="002171DD"/>
    <w:rsid w:val="002237A0"/>
    <w:rsid w:val="00224BFF"/>
    <w:rsid w:val="00230834"/>
    <w:rsid w:val="00231AC3"/>
    <w:rsid w:val="002353F7"/>
    <w:rsid w:val="00241ADC"/>
    <w:rsid w:val="00242C98"/>
    <w:rsid w:val="00250D23"/>
    <w:rsid w:val="00263B55"/>
    <w:rsid w:val="002937E2"/>
    <w:rsid w:val="002A080D"/>
    <w:rsid w:val="002A5A54"/>
    <w:rsid w:val="002B7EF6"/>
    <w:rsid w:val="002C2470"/>
    <w:rsid w:val="002C4711"/>
    <w:rsid w:val="002C7425"/>
    <w:rsid w:val="002D2C25"/>
    <w:rsid w:val="002D55D5"/>
    <w:rsid w:val="002D76E9"/>
    <w:rsid w:val="002E3C4D"/>
    <w:rsid w:val="002E3F29"/>
    <w:rsid w:val="002F57A7"/>
    <w:rsid w:val="002F7E6A"/>
    <w:rsid w:val="00304F52"/>
    <w:rsid w:val="003177C6"/>
    <w:rsid w:val="00321D15"/>
    <w:rsid w:val="00323D2C"/>
    <w:rsid w:val="003279A8"/>
    <w:rsid w:val="003357FF"/>
    <w:rsid w:val="003446A7"/>
    <w:rsid w:val="0034692F"/>
    <w:rsid w:val="003512A9"/>
    <w:rsid w:val="00356EE3"/>
    <w:rsid w:val="0035776E"/>
    <w:rsid w:val="00360CFE"/>
    <w:rsid w:val="00362BB2"/>
    <w:rsid w:val="00364676"/>
    <w:rsid w:val="003801B7"/>
    <w:rsid w:val="00383BA8"/>
    <w:rsid w:val="00384662"/>
    <w:rsid w:val="00391E4C"/>
    <w:rsid w:val="00392A35"/>
    <w:rsid w:val="003A1AFC"/>
    <w:rsid w:val="003A7214"/>
    <w:rsid w:val="003B2550"/>
    <w:rsid w:val="003B6D0E"/>
    <w:rsid w:val="003C163C"/>
    <w:rsid w:val="003C35A7"/>
    <w:rsid w:val="003C3959"/>
    <w:rsid w:val="003C428B"/>
    <w:rsid w:val="003C54E0"/>
    <w:rsid w:val="0040268C"/>
    <w:rsid w:val="004145EF"/>
    <w:rsid w:val="004207A6"/>
    <w:rsid w:val="00440BA1"/>
    <w:rsid w:val="004417FA"/>
    <w:rsid w:val="004422E4"/>
    <w:rsid w:val="00460DE1"/>
    <w:rsid w:val="0046608C"/>
    <w:rsid w:val="00481989"/>
    <w:rsid w:val="004821CF"/>
    <w:rsid w:val="004843E0"/>
    <w:rsid w:val="004862B0"/>
    <w:rsid w:val="00487CD9"/>
    <w:rsid w:val="0049630C"/>
    <w:rsid w:val="004B586F"/>
    <w:rsid w:val="004B746A"/>
    <w:rsid w:val="004B7C5A"/>
    <w:rsid w:val="004C253C"/>
    <w:rsid w:val="004C45ED"/>
    <w:rsid w:val="004C700F"/>
    <w:rsid w:val="004D6087"/>
    <w:rsid w:val="004E3D7F"/>
    <w:rsid w:val="004E4102"/>
    <w:rsid w:val="004F6A7E"/>
    <w:rsid w:val="00514288"/>
    <w:rsid w:val="005155A6"/>
    <w:rsid w:val="00515AAF"/>
    <w:rsid w:val="00517930"/>
    <w:rsid w:val="005239FE"/>
    <w:rsid w:val="005252C4"/>
    <w:rsid w:val="0052662F"/>
    <w:rsid w:val="00532535"/>
    <w:rsid w:val="00554BE4"/>
    <w:rsid w:val="00572CDA"/>
    <w:rsid w:val="005743AE"/>
    <w:rsid w:val="00584EDD"/>
    <w:rsid w:val="00592D9D"/>
    <w:rsid w:val="00595901"/>
    <w:rsid w:val="005975C4"/>
    <w:rsid w:val="005A281A"/>
    <w:rsid w:val="005A48F4"/>
    <w:rsid w:val="005A6768"/>
    <w:rsid w:val="005C1289"/>
    <w:rsid w:val="005C55D6"/>
    <w:rsid w:val="005E3BAC"/>
    <w:rsid w:val="005F29FE"/>
    <w:rsid w:val="00600E21"/>
    <w:rsid w:val="00602AA2"/>
    <w:rsid w:val="00604F1D"/>
    <w:rsid w:val="00622863"/>
    <w:rsid w:val="00631392"/>
    <w:rsid w:val="0063193C"/>
    <w:rsid w:val="00633DC4"/>
    <w:rsid w:val="006529A1"/>
    <w:rsid w:val="006640DB"/>
    <w:rsid w:val="00671469"/>
    <w:rsid w:val="006753ED"/>
    <w:rsid w:val="00680EB6"/>
    <w:rsid w:val="00682402"/>
    <w:rsid w:val="006908FA"/>
    <w:rsid w:val="006930B4"/>
    <w:rsid w:val="0069390A"/>
    <w:rsid w:val="006941E7"/>
    <w:rsid w:val="00697752"/>
    <w:rsid w:val="006A101E"/>
    <w:rsid w:val="006A19CB"/>
    <w:rsid w:val="006A459F"/>
    <w:rsid w:val="006B003F"/>
    <w:rsid w:val="006B4EBA"/>
    <w:rsid w:val="006B7014"/>
    <w:rsid w:val="006C64EE"/>
    <w:rsid w:val="006D2392"/>
    <w:rsid w:val="006E49D3"/>
    <w:rsid w:val="006E7282"/>
    <w:rsid w:val="00700BBF"/>
    <w:rsid w:val="00703E2B"/>
    <w:rsid w:val="00705766"/>
    <w:rsid w:val="007060F5"/>
    <w:rsid w:val="00707E4E"/>
    <w:rsid w:val="007132F3"/>
    <w:rsid w:val="007132FF"/>
    <w:rsid w:val="00725162"/>
    <w:rsid w:val="007253A8"/>
    <w:rsid w:val="007261C2"/>
    <w:rsid w:val="00746F10"/>
    <w:rsid w:val="00752874"/>
    <w:rsid w:val="00757AFD"/>
    <w:rsid w:val="00757D28"/>
    <w:rsid w:val="007657AB"/>
    <w:rsid w:val="00770FEA"/>
    <w:rsid w:val="007759F0"/>
    <w:rsid w:val="007763E4"/>
    <w:rsid w:val="00776458"/>
    <w:rsid w:val="00791D75"/>
    <w:rsid w:val="007979F6"/>
    <w:rsid w:val="007A64DB"/>
    <w:rsid w:val="007A72D6"/>
    <w:rsid w:val="007B4739"/>
    <w:rsid w:val="007B71FD"/>
    <w:rsid w:val="007D0BFB"/>
    <w:rsid w:val="007D18E7"/>
    <w:rsid w:val="007D1D22"/>
    <w:rsid w:val="007D2087"/>
    <w:rsid w:val="007D2EDC"/>
    <w:rsid w:val="007E1A8E"/>
    <w:rsid w:val="007E2493"/>
    <w:rsid w:val="007F1EED"/>
    <w:rsid w:val="007F5C4F"/>
    <w:rsid w:val="00802261"/>
    <w:rsid w:val="00810145"/>
    <w:rsid w:val="0082789E"/>
    <w:rsid w:val="00833FBB"/>
    <w:rsid w:val="008404B2"/>
    <w:rsid w:val="008552AF"/>
    <w:rsid w:val="00861EF1"/>
    <w:rsid w:val="0086601E"/>
    <w:rsid w:val="00866177"/>
    <w:rsid w:val="008736F5"/>
    <w:rsid w:val="00873A03"/>
    <w:rsid w:val="00890AD6"/>
    <w:rsid w:val="008A2126"/>
    <w:rsid w:val="008A559B"/>
    <w:rsid w:val="008D13A3"/>
    <w:rsid w:val="008D1F39"/>
    <w:rsid w:val="00912238"/>
    <w:rsid w:val="00914722"/>
    <w:rsid w:val="00923E21"/>
    <w:rsid w:val="009314CB"/>
    <w:rsid w:val="00946433"/>
    <w:rsid w:val="00951846"/>
    <w:rsid w:val="009552FA"/>
    <w:rsid w:val="009605C8"/>
    <w:rsid w:val="00962018"/>
    <w:rsid w:val="009754D6"/>
    <w:rsid w:val="009D01BE"/>
    <w:rsid w:val="009E2DDD"/>
    <w:rsid w:val="009F10BE"/>
    <w:rsid w:val="00A02A48"/>
    <w:rsid w:val="00A03539"/>
    <w:rsid w:val="00A06EC7"/>
    <w:rsid w:val="00A20EC3"/>
    <w:rsid w:val="00A3490A"/>
    <w:rsid w:val="00A41E9E"/>
    <w:rsid w:val="00A4374A"/>
    <w:rsid w:val="00A44572"/>
    <w:rsid w:val="00A47233"/>
    <w:rsid w:val="00A477EE"/>
    <w:rsid w:val="00A5719C"/>
    <w:rsid w:val="00A60423"/>
    <w:rsid w:val="00A62414"/>
    <w:rsid w:val="00A75BAF"/>
    <w:rsid w:val="00A763DE"/>
    <w:rsid w:val="00A805F9"/>
    <w:rsid w:val="00A82F93"/>
    <w:rsid w:val="00A95B1C"/>
    <w:rsid w:val="00AA01B7"/>
    <w:rsid w:val="00AA18DB"/>
    <w:rsid w:val="00AB4B2E"/>
    <w:rsid w:val="00AC3CC1"/>
    <w:rsid w:val="00AD7602"/>
    <w:rsid w:val="00AE1AAB"/>
    <w:rsid w:val="00AF3F8A"/>
    <w:rsid w:val="00AF73E7"/>
    <w:rsid w:val="00B102B7"/>
    <w:rsid w:val="00B148D0"/>
    <w:rsid w:val="00B23E4A"/>
    <w:rsid w:val="00B244A2"/>
    <w:rsid w:val="00B31BDA"/>
    <w:rsid w:val="00B42F3C"/>
    <w:rsid w:val="00B432C3"/>
    <w:rsid w:val="00B47AB6"/>
    <w:rsid w:val="00B50533"/>
    <w:rsid w:val="00B525AE"/>
    <w:rsid w:val="00B542EA"/>
    <w:rsid w:val="00B5463C"/>
    <w:rsid w:val="00B55E4F"/>
    <w:rsid w:val="00B56107"/>
    <w:rsid w:val="00B56CD5"/>
    <w:rsid w:val="00B77D49"/>
    <w:rsid w:val="00B812B2"/>
    <w:rsid w:val="00B90321"/>
    <w:rsid w:val="00B9216F"/>
    <w:rsid w:val="00B93246"/>
    <w:rsid w:val="00BA40DB"/>
    <w:rsid w:val="00BA4F28"/>
    <w:rsid w:val="00BB0ADE"/>
    <w:rsid w:val="00BB74ED"/>
    <w:rsid w:val="00BC2D7A"/>
    <w:rsid w:val="00BE5034"/>
    <w:rsid w:val="00BF1DE7"/>
    <w:rsid w:val="00BF4069"/>
    <w:rsid w:val="00C01F91"/>
    <w:rsid w:val="00C04EF1"/>
    <w:rsid w:val="00C11EB7"/>
    <w:rsid w:val="00C16AAD"/>
    <w:rsid w:val="00C173DB"/>
    <w:rsid w:val="00C20E6F"/>
    <w:rsid w:val="00C3069B"/>
    <w:rsid w:val="00C31E40"/>
    <w:rsid w:val="00C32D1B"/>
    <w:rsid w:val="00C445CF"/>
    <w:rsid w:val="00C45F74"/>
    <w:rsid w:val="00C64312"/>
    <w:rsid w:val="00C706FA"/>
    <w:rsid w:val="00C73D48"/>
    <w:rsid w:val="00C8144A"/>
    <w:rsid w:val="00C85E37"/>
    <w:rsid w:val="00CA18E8"/>
    <w:rsid w:val="00CA7667"/>
    <w:rsid w:val="00CB224C"/>
    <w:rsid w:val="00CB4236"/>
    <w:rsid w:val="00CE138E"/>
    <w:rsid w:val="00CF01F5"/>
    <w:rsid w:val="00CF704C"/>
    <w:rsid w:val="00D01FAF"/>
    <w:rsid w:val="00D1534C"/>
    <w:rsid w:val="00D2066D"/>
    <w:rsid w:val="00D22F22"/>
    <w:rsid w:val="00D24FD5"/>
    <w:rsid w:val="00D2749B"/>
    <w:rsid w:val="00D4141A"/>
    <w:rsid w:val="00D55D13"/>
    <w:rsid w:val="00D81276"/>
    <w:rsid w:val="00D86371"/>
    <w:rsid w:val="00D91537"/>
    <w:rsid w:val="00DB59F1"/>
    <w:rsid w:val="00DB6E96"/>
    <w:rsid w:val="00DC1E80"/>
    <w:rsid w:val="00DD0EC0"/>
    <w:rsid w:val="00DD1CE4"/>
    <w:rsid w:val="00DD3F9C"/>
    <w:rsid w:val="00DD4BAB"/>
    <w:rsid w:val="00DD738E"/>
    <w:rsid w:val="00DE0698"/>
    <w:rsid w:val="00DE7554"/>
    <w:rsid w:val="00DF2F13"/>
    <w:rsid w:val="00DF6FCE"/>
    <w:rsid w:val="00E00818"/>
    <w:rsid w:val="00E079C9"/>
    <w:rsid w:val="00E13139"/>
    <w:rsid w:val="00E13B1C"/>
    <w:rsid w:val="00E22F12"/>
    <w:rsid w:val="00E2616F"/>
    <w:rsid w:val="00E316C3"/>
    <w:rsid w:val="00E3289C"/>
    <w:rsid w:val="00E32A4F"/>
    <w:rsid w:val="00E4368B"/>
    <w:rsid w:val="00E50B2D"/>
    <w:rsid w:val="00E53CF5"/>
    <w:rsid w:val="00E55E58"/>
    <w:rsid w:val="00E64232"/>
    <w:rsid w:val="00E66B4B"/>
    <w:rsid w:val="00E745AB"/>
    <w:rsid w:val="00E75E3D"/>
    <w:rsid w:val="00E857CA"/>
    <w:rsid w:val="00E8702F"/>
    <w:rsid w:val="00E951F5"/>
    <w:rsid w:val="00E95C6A"/>
    <w:rsid w:val="00EA0CBE"/>
    <w:rsid w:val="00EB2CCA"/>
    <w:rsid w:val="00EC0432"/>
    <w:rsid w:val="00EC7A71"/>
    <w:rsid w:val="00ED2936"/>
    <w:rsid w:val="00ED6249"/>
    <w:rsid w:val="00EE1A25"/>
    <w:rsid w:val="00EE3F01"/>
    <w:rsid w:val="00EE4697"/>
    <w:rsid w:val="00EE4C93"/>
    <w:rsid w:val="00EE6FAC"/>
    <w:rsid w:val="00EF1185"/>
    <w:rsid w:val="00EF488D"/>
    <w:rsid w:val="00F0538D"/>
    <w:rsid w:val="00F107F4"/>
    <w:rsid w:val="00F163D6"/>
    <w:rsid w:val="00F33782"/>
    <w:rsid w:val="00F36161"/>
    <w:rsid w:val="00F40EC6"/>
    <w:rsid w:val="00F4788D"/>
    <w:rsid w:val="00F566E7"/>
    <w:rsid w:val="00F63B9D"/>
    <w:rsid w:val="00F657AA"/>
    <w:rsid w:val="00F66FDB"/>
    <w:rsid w:val="00F76429"/>
    <w:rsid w:val="00F82DD5"/>
    <w:rsid w:val="00F87043"/>
    <w:rsid w:val="00FA04D5"/>
    <w:rsid w:val="00FA3F92"/>
    <w:rsid w:val="00FB1999"/>
    <w:rsid w:val="00FD210D"/>
    <w:rsid w:val="00FD67AF"/>
    <w:rsid w:val="00FD699B"/>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0B35"/>
  <w15:docId w15:val="{1CDAD897-A773-4510-B93A-6864E10C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у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у виносці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1F191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2330">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23364706">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1998457005">
      <w:bodyDiv w:val="1"/>
      <w:marLeft w:val="0"/>
      <w:marRight w:val="0"/>
      <w:marTop w:val="0"/>
      <w:marBottom w:val="0"/>
      <w:divBdr>
        <w:top w:val="none" w:sz="0" w:space="0" w:color="auto"/>
        <w:left w:val="none" w:sz="0" w:space="0" w:color="auto"/>
        <w:bottom w:val="none" w:sz="0" w:space="0" w:color="auto"/>
        <w:right w:val="none" w:sz="0" w:space="0" w:color="auto"/>
      </w:divBdr>
    </w:div>
    <w:div w:id="2033873463">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F5D5-A475-4085-B786-068219DE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2101</Words>
  <Characters>1199</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Джурка Вікторія Олегівна</cp:lastModifiedBy>
  <cp:revision>99</cp:revision>
  <cp:lastPrinted>2023-08-11T11:44:00Z</cp:lastPrinted>
  <dcterms:created xsi:type="dcterms:W3CDTF">2023-08-08T10:58:00Z</dcterms:created>
  <dcterms:modified xsi:type="dcterms:W3CDTF">2023-12-07T11:33:00Z</dcterms:modified>
</cp:coreProperties>
</file>