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</w:p>
    <w:p w:rsidR="003B17B2" w:rsidRPr="002B3DB9" w:rsidRDefault="00E639D5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021:2015 - 15510000-6 «Молоко та вершки» (Молок</w:t>
      </w:r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о </w:t>
      </w:r>
      <w:proofErr w:type="spellStart"/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коров’яче</w:t>
      </w:r>
      <w:proofErr w:type="spellEnd"/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питне</w:t>
      </w:r>
      <w:proofErr w:type="spellEnd"/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пастеризоване</w:t>
      </w:r>
      <w:proofErr w:type="spellEnd"/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,</w:t>
      </w:r>
      <w:r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30452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с</w:t>
      </w:r>
      <w:r w:rsidRPr="00E639D5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метана)»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ідше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вл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моменту 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44773B">
        <w:rPr>
          <w:rFonts w:ascii="Times New Roman" w:hAnsi="Times New Roman" w:cs="Times New Roman"/>
          <w:sz w:val="24"/>
          <w:szCs w:val="24"/>
        </w:rPr>
        <w:t xml:space="preserve">Продукція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(фургон рефрижератор)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>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Скан-копію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оригіналів документів, чинних до кінця 2023 року, на правові підстави проведення таких робіт та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proofErr w:type="gram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ідтвердження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 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</w:t>
      </w:r>
      <w:proofErr w:type="spellStart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характекристиками</w:t>
      </w:r>
      <w:proofErr w:type="spellEnd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304526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3045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3045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567B61" w:rsidRPr="003045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="00F90BF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</w:t>
      </w:r>
      <w:r w:rsidR="00F90BF0" w:rsidRPr="00F90BF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експертних висновків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чинногозаконодавства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304526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0F6AD0" w:rsidRPr="000F6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0F6AD0" w:rsidRPr="000F6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3045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421C2" w:rsidRPr="00304526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копіюдіючогосертифікату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ДСТУ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9001 «Система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управлінняякістю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» запропонованого товару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щодовикористаннясистемиуправлінняякістю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по </w:t>
      </w:r>
      <w:r w:rsidR="00E639D5" w:rsidRPr="00304526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якийвиданийВиробникузапропонованого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товаруОрганом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304526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копіюдіючогосертифікату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ДСТУ</w:t>
      </w:r>
      <w:r w:rsidR="009421C2" w:rsidRPr="002030BC">
        <w:rPr>
          <w:rFonts w:ascii="Times New Roman" w:hAnsi="Times New Roman"/>
          <w:sz w:val="24"/>
          <w:szCs w:val="24"/>
        </w:rPr>
        <w:t>ISO</w:t>
      </w:r>
      <w:r w:rsidR="009421C2" w:rsidRPr="00304526">
        <w:rPr>
          <w:rFonts w:ascii="Times New Roman" w:hAnsi="Times New Roman"/>
          <w:sz w:val="24"/>
          <w:szCs w:val="24"/>
          <w:lang w:val="uk-UA"/>
        </w:rPr>
        <w:t xml:space="preserve"> 14001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щодоекологічногоуправліннястосовно</w:t>
      </w:r>
      <w:r w:rsidR="00E639D5" w:rsidRPr="00304526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6617B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який виданий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Виробникузапропонованого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товаруОрганом</w:t>
      </w:r>
      <w:proofErr w:type="spellEnd"/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304526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proofErr w:type="spellStart"/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копіюдіючогосертифікату</w:t>
      </w:r>
      <w:proofErr w:type="spellEnd"/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22000щодоуправліннябезпечністюхарчовихпродуктів по </w:t>
      </w:r>
      <w:r w:rsidR="00E639D5" w:rsidRPr="00304526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якийвиданийВиробникузапропонованого</w:t>
      </w:r>
      <w:proofErr w:type="spellEnd"/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товаруОрганом</w:t>
      </w:r>
      <w:proofErr w:type="spellEnd"/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з сертифікації діяльність якого відповідає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</w:t>
      </w:r>
      <w:r w:rsidR="0091447E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:rsidR="0091447E" w:rsidRPr="00304526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 45001щодо системи менеджменту охорони здоров’я та безпеки праці по </w:t>
      </w:r>
      <w:r w:rsidR="00E639D5" w:rsidRPr="00304526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304526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</w:t>
      </w:r>
      <w:r w:rsidR="00406609" w:rsidRPr="0030452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</w:t>
      </w:r>
      <w:r w:rsidR="000759C2"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по </w:t>
      </w:r>
      <w:r w:rsidR="00E639D5" w:rsidRPr="00304526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0759C2" w:rsidRPr="00304526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виданий Виробнику запропонованого товару Органом з сертифікації діяльність якого відповідає 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304526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поданих в складі пропозиції Учасника </w:t>
      </w:r>
      <w:proofErr w:type="spellStart"/>
      <w:r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сертифікатів</w:t>
      </w:r>
      <w:r w:rsidR="00DF7E60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proofErr w:type="spellEnd"/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/ІЕС 27001;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9001; 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22000;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45001,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045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30452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6762A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</w:t>
      </w:r>
      <w:proofErr w:type="gram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державного</w:t>
      </w:r>
      <w:proofErr w:type="gram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контролю 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постійно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діючих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процедур,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заснованих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принципах НАССР,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ідрозділами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1C2C11" w:rsidTr="00ED47D6">
        <w:trPr>
          <w:trHeight w:val="1161"/>
        </w:trPr>
        <w:tc>
          <w:tcPr>
            <w:tcW w:w="423" w:type="dxa"/>
            <w:vAlign w:val="center"/>
          </w:tcPr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proofErr w:type="gram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proofErr w:type="gram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ідповідність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</w:t>
            </w:r>
            <w:proofErr w:type="gram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</w:t>
            </w:r>
            <w:proofErr w:type="spellEnd"/>
            <w:proofErr w:type="gram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567B61" w:rsidRPr="00304526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14" w:type="dxa"/>
            <w:vAlign w:val="center"/>
          </w:tcPr>
          <w:p w:rsidR="00567B61" w:rsidRPr="00304526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1C2C11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304526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67B61" w:rsidRPr="00304526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Молоко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коров’яче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питне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пастеризоване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304526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304526" w:rsidRDefault="00304526" w:rsidP="004477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26500</w:t>
            </w:r>
          </w:p>
        </w:tc>
        <w:tc>
          <w:tcPr>
            <w:tcW w:w="1701" w:type="dxa"/>
            <w:vAlign w:val="center"/>
          </w:tcPr>
          <w:p w:rsidR="00567B61" w:rsidRPr="00304526" w:rsidRDefault="00E639D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26">
              <w:rPr>
                <w:rFonts w:ascii="Times New Roman" w:hAnsi="Times New Roman" w:cs="Times New Roman"/>
                <w:sz w:val="20"/>
                <w:szCs w:val="20"/>
              </w:rPr>
              <w:t>ДСТУ 2661-2010</w:t>
            </w:r>
          </w:p>
        </w:tc>
        <w:tc>
          <w:tcPr>
            <w:tcW w:w="1660" w:type="dxa"/>
            <w:vAlign w:val="center"/>
          </w:tcPr>
          <w:p w:rsidR="00567B61" w:rsidRPr="00304526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3014" w:type="dxa"/>
            <w:vAlign w:val="center"/>
          </w:tcPr>
          <w:p w:rsidR="00E639D5" w:rsidRPr="00304526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Спец</w:t>
            </w:r>
            <w:proofErr w:type="gram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:rsidR="00E639D5" w:rsidRPr="00304526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– пакет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з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полі</w:t>
            </w:r>
            <w:proofErr w:type="gram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мерного</w:t>
            </w:r>
            <w:proofErr w:type="spellEnd"/>
            <w:proofErr w:type="gram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матеріалу</w:t>
            </w:r>
            <w:proofErr w:type="spellEnd"/>
          </w:p>
          <w:p w:rsidR="00E639D5" w:rsidRPr="00304526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Вага – не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менше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 кг. (1000 г.)</w:t>
            </w:r>
          </w:p>
          <w:p w:rsidR="003B17B2" w:rsidRPr="00304526" w:rsidRDefault="00E639D5" w:rsidP="00E639D5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Термін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придатності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товару – не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менше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65 год,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але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не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б</w:t>
            </w:r>
            <w:proofErr w:type="gram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ільше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80год.</w:t>
            </w:r>
          </w:p>
        </w:tc>
      </w:tr>
      <w:tr w:rsidR="00E639D5" w:rsidRPr="0044257E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E639D5" w:rsidRPr="00304526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E639D5" w:rsidRPr="00304526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30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</w:tc>
        <w:tc>
          <w:tcPr>
            <w:tcW w:w="708" w:type="dxa"/>
            <w:textDirection w:val="btLr"/>
            <w:vAlign w:val="center"/>
          </w:tcPr>
          <w:p w:rsidR="00E639D5" w:rsidRPr="00304526" w:rsidRDefault="00E639D5" w:rsidP="00AF6BD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E639D5" w:rsidRPr="00304526" w:rsidRDefault="00304526" w:rsidP="00AF6BD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1350</w:t>
            </w:r>
          </w:p>
        </w:tc>
        <w:tc>
          <w:tcPr>
            <w:tcW w:w="1701" w:type="dxa"/>
            <w:vAlign w:val="center"/>
          </w:tcPr>
          <w:p w:rsidR="00E639D5" w:rsidRPr="00304526" w:rsidRDefault="00E639D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526"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660" w:type="dxa"/>
            <w:vAlign w:val="center"/>
          </w:tcPr>
          <w:p w:rsidR="00E639D5" w:rsidRPr="00304526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045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3014" w:type="dxa"/>
            <w:vAlign w:val="center"/>
          </w:tcPr>
          <w:p w:rsidR="00E639D5" w:rsidRPr="00304526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Спец</w:t>
            </w:r>
            <w:proofErr w:type="gram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:rsidR="00E639D5" w:rsidRPr="00304526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–</w:t>
            </w:r>
            <w:r w:rsidR="00304526"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zh-CN"/>
              </w:rPr>
              <w:t xml:space="preserve"> </w:t>
            </w:r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фасована в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пластикове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відро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вагою – </w:t>
            </w:r>
            <w:r w:rsidR="00D14FD1"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zh-CN"/>
              </w:rPr>
              <w:t>не більше</w:t>
            </w:r>
            <w:proofErr w:type="gram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proofErr w:type="gram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кг</w:t>
            </w:r>
          </w:p>
          <w:p w:rsidR="00E639D5" w:rsidRPr="00304526" w:rsidRDefault="00E639D5" w:rsidP="00F90BF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Умови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термін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більше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90BF0"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zh-CN"/>
              </w:rPr>
              <w:t>5</w:t>
            </w:r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діб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з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дати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більше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80% за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від</w:t>
            </w:r>
            <w:proofErr w:type="spell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0</w:t>
            </w:r>
            <w:proofErr w:type="gramStart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ºС</w:t>
            </w:r>
            <w:proofErr w:type="gramEnd"/>
            <w:r w:rsidRPr="003045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до 6ºС</w:t>
            </w:r>
            <w:bookmarkStart w:id="1" w:name="_GoBack"/>
            <w:bookmarkEnd w:id="1"/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proofErr w:type="spellStart"/>
      <w:proofErr w:type="gramStart"/>
      <w:r w:rsidRPr="00ED47D6">
        <w:rPr>
          <w:rFonts w:ascii="Times New Roman" w:hAnsi="Times New Roman"/>
          <w:i/>
          <w:sz w:val="20"/>
          <w:szCs w:val="20"/>
        </w:rPr>
        <w:t>вс</w:t>
      </w:r>
      <w:proofErr w:type="gramEnd"/>
      <w:r w:rsidRPr="00ED47D6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торговельну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марку,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фірму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патент,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конструкцію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тип предмета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джерело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походження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слід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читати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>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011C79"/>
    <w:rsid w:val="000219AF"/>
    <w:rsid w:val="00056DB2"/>
    <w:rsid w:val="000759C2"/>
    <w:rsid w:val="000F6AD0"/>
    <w:rsid w:val="001708FD"/>
    <w:rsid w:val="001C2C11"/>
    <w:rsid w:val="001D16B5"/>
    <w:rsid w:val="00220F3B"/>
    <w:rsid w:val="0023678D"/>
    <w:rsid w:val="00277B0A"/>
    <w:rsid w:val="002B3DB9"/>
    <w:rsid w:val="00304526"/>
    <w:rsid w:val="00335254"/>
    <w:rsid w:val="003B17B2"/>
    <w:rsid w:val="003F6311"/>
    <w:rsid w:val="00406609"/>
    <w:rsid w:val="0044257E"/>
    <w:rsid w:val="00442B23"/>
    <w:rsid w:val="0044773B"/>
    <w:rsid w:val="004F7ED4"/>
    <w:rsid w:val="00567A6F"/>
    <w:rsid w:val="00567B61"/>
    <w:rsid w:val="006762A2"/>
    <w:rsid w:val="00786DCC"/>
    <w:rsid w:val="008050FF"/>
    <w:rsid w:val="00841634"/>
    <w:rsid w:val="008A6672"/>
    <w:rsid w:val="009052F7"/>
    <w:rsid w:val="00911011"/>
    <w:rsid w:val="0091447E"/>
    <w:rsid w:val="009421C2"/>
    <w:rsid w:val="0096617B"/>
    <w:rsid w:val="00A2414A"/>
    <w:rsid w:val="00AC12AB"/>
    <w:rsid w:val="00B14A9B"/>
    <w:rsid w:val="00B41A19"/>
    <w:rsid w:val="00B41A3F"/>
    <w:rsid w:val="00C139B8"/>
    <w:rsid w:val="00C855C2"/>
    <w:rsid w:val="00C978EA"/>
    <w:rsid w:val="00CC198A"/>
    <w:rsid w:val="00CF2480"/>
    <w:rsid w:val="00D14FD1"/>
    <w:rsid w:val="00DC3299"/>
    <w:rsid w:val="00DC4426"/>
    <w:rsid w:val="00DC7279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90BF0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27</cp:revision>
  <dcterms:created xsi:type="dcterms:W3CDTF">2022-12-01T14:28:00Z</dcterms:created>
  <dcterms:modified xsi:type="dcterms:W3CDTF">2023-01-30T09:35:00Z</dcterms:modified>
</cp:coreProperties>
</file>