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6878E7">
        <w:rPr>
          <w:rFonts w:ascii="Times New Roman" w:eastAsia="Times New Roman" w:hAnsi="Times New Roman"/>
          <w:b/>
          <w:sz w:val="28"/>
          <w:szCs w:val="28"/>
          <w:lang w:val="uk-UA" w:eastAsia="ru-RU"/>
        </w:rPr>
        <w:t>02 червня</w:t>
      </w:r>
      <w:r w:rsidR="0003677B">
        <w:rPr>
          <w:rFonts w:ascii="Times New Roman" w:eastAsia="Times New Roman" w:hAnsi="Times New Roman"/>
          <w:b/>
          <w:sz w:val="28"/>
          <w:szCs w:val="28"/>
          <w:lang w:val="uk-UA" w:eastAsia="ru-RU"/>
        </w:rPr>
        <w:t xml:space="preserve"> 2023 №</w:t>
      </w:r>
      <w:r w:rsidR="006878E7">
        <w:rPr>
          <w:rFonts w:ascii="Times New Roman" w:eastAsia="Times New Roman" w:hAnsi="Times New Roman"/>
          <w:b/>
          <w:sz w:val="28"/>
          <w:szCs w:val="28"/>
          <w:lang w:val="uk-UA" w:eastAsia="ru-RU"/>
        </w:rPr>
        <w:t>59</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3005">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3005">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3005">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6878E7" w:rsidRPr="006878E7" w:rsidRDefault="006878E7" w:rsidP="006878E7">
      <w:pPr>
        <w:tabs>
          <w:tab w:val="left" w:pos="426"/>
        </w:tabs>
        <w:spacing w:after="0" w:line="240" w:lineRule="auto"/>
        <w:jc w:val="center"/>
        <w:rPr>
          <w:rFonts w:ascii="Times New Roman" w:eastAsia="Times New Roman" w:hAnsi="Times New Roman"/>
          <w:b/>
          <w:bCs/>
          <w:i/>
          <w:sz w:val="56"/>
          <w:szCs w:val="32"/>
          <w:lang w:val="uk-UA" w:eastAsia="ru-RU"/>
        </w:rPr>
      </w:pPr>
      <w:r w:rsidRPr="006878E7">
        <w:rPr>
          <w:rFonts w:ascii="Times New Roman" w:eastAsia="Times New Roman" w:hAnsi="Times New Roman"/>
          <w:b/>
          <w:i/>
          <w:sz w:val="56"/>
          <w:szCs w:val="32"/>
          <w:lang w:val="uk-UA" w:eastAsia="ru-RU"/>
        </w:rPr>
        <w:t>«</w:t>
      </w:r>
      <w:r w:rsidRPr="006878E7">
        <w:rPr>
          <w:rFonts w:ascii="Times New Roman" w:eastAsia="Times New Roman" w:hAnsi="Times New Roman"/>
          <w:b/>
          <w:i/>
          <w:sz w:val="56"/>
          <w:szCs w:val="32"/>
          <w:lang w:eastAsia="ru-RU"/>
        </w:rPr>
        <w:t>Оброблені овочі та фрукти</w:t>
      </w:r>
      <w:r w:rsidRPr="006878E7">
        <w:rPr>
          <w:rFonts w:ascii="Times New Roman" w:eastAsia="Times New Roman" w:hAnsi="Times New Roman"/>
          <w:b/>
          <w:i/>
          <w:sz w:val="56"/>
          <w:szCs w:val="32"/>
          <w:lang w:val="uk-UA" w:eastAsia="ru-RU"/>
        </w:rPr>
        <w:t xml:space="preserve">»  (код ДК 021:2015- </w:t>
      </w:r>
      <w:r w:rsidRPr="006878E7">
        <w:rPr>
          <w:rFonts w:ascii="Times New Roman" w:eastAsia="Times New Roman" w:hAnsi="Times New Roman"/>
          <w:b/>
          <w:i/>
          <w:sz w:val="56"/>
          <w:szCs w:val="32"/>
          <w:lang w:eastAsia="ru-RU"/>
        </w:rPr>
        <w:t>15330000-0 Оброблені фрукти та овочі</w:t>
      </w:r>
      <w:r w:rsidRPr="006878E7">
        <w:rPr>
          <w:rFonts w:ascii="Times New Roman" w:eastAsia="Times New Roman" w:hAnsi="Times New Roman"/>
          <w:b/>
          <w:i/>
          <w:sz w:val="56"/>
          <w:szCs w:val="32"/>
          <w:lang w:val="uk-UA" w:eastAsia="ru-RU"/>
        </w:rPr>
        <w:t>)</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583005" w:rsidRDefault="00583005" w:rsidP="00B92911">
      <w:pPr>
        <w:widowControl w:val="0"/>
        <w:spacing w:after="0" w:line="240" w:lineRule="auto"/>
        <w:jc w:val="center"/>
        <w:rPr>
          <w:rFonts w:ascii="Times New Roman" w:eastAsia="Times New Roman" w:hAnsi="Times New Roman"/>
          <w:b/>
          <w:sz w:val="28"/>
          <w:szCs w:val="28"/>
          <w:lang w:val="uk-UA" w:eastAsia="ru-RU"/>
        </w:rPr>
      </w:pPr>
    </w:p>
    <w:p w:rsidR="00583005" w:rsidRPr="00C32FD9" w:rsidRDefault="00583005"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6878E7"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6878E7"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6878E7"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6878E7">
              <w:rPr>
                <w:rFonts w:ascii="Times New Roman" w:eastAsia="Times New Roman" w:hAnsi="Times New Roman"/>
                <w:b/>
                <w:color w:val="121212"/>
                <w:sz w:val="24"/>
                <w:szCs w:val="24"/>
                <w:shd w:val="clear" w:color="auto" w:fill="FAFAFA"/>
                <w:lang w:val="uk-UA" w:eastAsia="ru-RU"/>
              </w:rPr>
              <w:t>«Оброблені овочі та фрукти»  (код ДК 021:2015- 15330000-0 Оброблені фрукти та овочі)</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6878E7" w:rsidRPr="006878E7" w:rsidRDefault="006878E7" w:rsidP="006878E7">
            <w:pPr>
              <w:widowControl w:val="0"/>
              <w:spacing w:after="0" w:line="240" w:lineRule="auto"/>
              <w:ind w:left="-28" w:right="-57"/>
              <w:jc w:val="both"/>
              <w:rPr>
                <w:rFonts w:ascii="Times New Roman" w:eastAsia="Arial" w:hAnsi="Times New Roman"/>
                <w:color w:val="000000"/>
                <w:sz w:val="24"/>
                <w:szCs w:val="24"/>
                <w:lang w:val="uk-UA" w:eastAsia="ru-RU"/>
              </w:rPr>
            </w:pPr>
            <w:r w:rsidRPr="006878E7">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Default="006878E7" w:rsidP="006878E7">
            <w:pPr>
              <w:widowControl w:val="0"/>
              <w:spacing w:after="0" w:line="240" w:lineRule="auto"/>
              <w:ind w:left="-28" w:right="-57"/>
              <w:jc w:val="both"/>
              <w:rPr>
                <w:rFonts w:ascii="Times New Roman" w:eastAsia="Arial" w:hAnsi="Times New Roman"/>
                <w:color w:val="000000"/>
                <w:sz w:val="24"/>
                <w:szCs w:val="24"/>
                <w:lang w:val="uk-UA" w:eastAsia="ru-RU"/>
              </w:rPr>
            </w:pPr>
            <w:r w:rsidRPr="006878E7">
              <w:rPr>
                <w:rFonts w:ascii="Times New Roman" w:eastAsia="Arial" w:hAnsi="Times New Roman"/>
                <w:color w:val="000000"/>
                <w:sz w:val="24"/>
                <w:szCs w:val="24"/>
                <w:lang w:val="uk-UA" w:eastAsia="ru-RU"/>
              </w:rPr>
              <w:t>Кількість та специфікація- згідно з Додатком №4</w:t>
            </w:r>
          </w:p>
          <w:p w:rsidR="006878E7" w:rsidRPr="00673CF1" w:rsidRDefault="006878E7" w:rsidP="006878E7">
            <w:pPr>
              <w:widowControl w:val="0"/>
              <w:spacing w:after="0" w:line="240" w:lineRule="auto"/>
              <w:ind w:left="-28" w:right="-57"/>
              <w:jc w:val="both"/>
              <w:rPr>
                <w:rFonts w:ascii="Times New Roman" w:eastAsia="Times New Roman" w:hAnsi="Times New Roman"/>
                <w:sz w:val="24"/>
                <w:szCs w:val="24"/>
                <w:lang w:val="uk-UA" w:eastAsia="ru-RU"/>
              </w:rPr>
            </w:pP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8D66C1">
              <w:rPr>
                <w:rFonts w:ascii="Times New Roman" w:hAnsi="Times New Roman"/>
                <w:b/>
                <w:bCs/>
                <w:iCs/>
                <w:color w:val="000000" w:themeColor="text1"/>
                <w:sz w:val="24"/>
                <w:szCs w:val="24"/>
                <w:lang w:val="uk-UA"/>
              </w:rPr>
              <w:t>до 31.12</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ED595F">
              <w:rPr>
                <w:rFonts w:ascii="Times New Roman" w:hAnsi="Times New Roman"/>
                <w:sz w:val="23"/>
                <w:szCs w:val="23"/>
                <w:lang w:val="uk-UA"/>
              </w:rPr>
              <w:t xml:space="preserve"> 47</w:t>
            </w:r>
            <w:r w:rsidR="00C6300D" w:rsidRPr="00C6300D">
              <w:rPr>
                <w:rFonts w:ascii="Times New Roman" w:hAnsi="Times New Roman"/>
                <w:sz w:val="23"/>
                <w:szCs w:val="23"/>
                <w:lang w:val="uk-UA"/>
              </w:rPr>
              <w:t xml:space="preserve">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ED595F">
              <w:rPr>
                <w:rFonts w:ascii="Times New Roman" w:eastAsia="Times New Roman" w:hAnsi="Times New Roman"/>
                <w:b/>
                <w:sz w:val="23"/>
                <w:szCs w:val="23"/>
                <w:lang w:val="uk-UA" w:eastAsia="ru-RU"/>
              </w:rPr>
              <w:t xml:space="preserve"> 47</w:t>
            </w:r>
            <w:r w:rsidR="00C6300D" w:rsidRPr="00C6300D">
              <w:rPr>
                <w:rFonts w:ascii="Times New Roman" w:eastAsia="Times New Roman" w:hAnsi="Times New Roman"/>
                <w:b/>
                <w:sz w:val="23"/>
                <w:szCs w:val="23"/>
                <w:lang w:val="uk-UA" w:eastAsia="ru-RU"/>
              </w:rPr>
              <w:t xml:space="preserve">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052FAF">
              <w:rPr>
                <w:rFonts w:ascii="Times New Roman" w:eastAsia="Times New Roman" w:hAnsi="Times New Roman"/>
                <w:sz w:val="23"/>
                <w:szCs w:val="23"/>
                <w:lang w:val="uk-UA" w:eastAsia="ru-RU"/>
              </w:rPr>
              <w:t xml:space="preserve"> 47</w:t>
            </w:r>
            <w:r w:rsidR="00C6300D" w:rsidRPr="00C6300D">
              <w:rPr>
                <w:rFonts w:ascii="Times New Roman" w:eastAsia="Times New Roman" w:hAnsi="Times New Roman"/>
                <w:sz w:val="23"/>
                <w:szCs w:val="23"/>
                <w:lang w:val="uk-UA" w:eastAsia="ru-RU"/>
              </w:rPr>
              <w:t xml:space="preserve">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ED595F">
              <w:rPr>
                <w:rFonts w:ascii="Times New Roman" w:eastAsia="Times New Roman" w:hAnsi="Times New Roman"/>
                <w:b/>
                <w:sz w:val="23"/>
                <w:szCs w:val="23"/>
                <w:lang w:val="uk-UA" w:eastAsia="ru-RU"/>
              </w:rPr>
              <w:t>Відповідно до п. 47</w:t>
            </w:r>
            <w:r w:rsidR="00C6300D" w:rsidRPr="00C6300D">
              <w:rPr>
                <w:rFonts w:ascii="Times New Roman" w:eastAsia="Times New Roman" w:hAnsi="Times New Roman"/>
                <w:b/>
                <w:sz w:val="23"/>
                <w:szCs w:val="23"/>
                <w:lang w:val="uk-UA" w:eastAsia="ru-RU"/>
              </w:rPr>
              <w:t xml:space="preserve">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sidR="00ED595F">
              <w:rPr>
                <w:rFonts w:ascii="Times New Roman" w:hAnsi="Times New Roman"/>
                <w:color w:val="000000"/>
                <w:sz w:val="23"/>
                <w:szCs w:val="23"/>
                <w:lang w:val="uk-UA" w:eastAsia="uk-UA"/>
              </w:rPr>
              <w:t xml:space="preserve"> підстав, визначених пунктом 47</w:t>
            </w:r>
            <w:r>
              <w:rPr>
                <w:rFonts w:ascii="Times New Roman" w:hAnsi="Times New Roman"/>
                <w:color w:val="000000"/>
                <w:sz w:val="23"/>
                <w:szCs w:val="23"/>
                <w:lang w:val="uk-UA" w:eastAsia="uk-UA"/>
              </w:rPr>
              <w:t xml:space="preserve">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ED595F">
              <w:rPr>
                <w:rFonts w:ascii="Times New Roman" w:hAnsi="Times New Roman"/>
                <w:color w:val="000000"/>
                <w:sz w:val="23"/>
                <w:szCs w:val="23"/>
                <w:lang w:val="uk-UA" w:eastAsia="uk-UA"/>
              </w:rPr>
              <w:t xml:space="preserve"> 47</w:t>
            </w:r>
            <w:r w:rsidR="00C77BCC">
              <w:rPr>
                <w:rFonts w:ascii="Times New Roman" w:hAnsi="Times New Roman"/>
                <w:color w:val="000000"/>
                <w:sz w:val="23"/>
                <w:szCs w:val="23"/>
                <w:lang w:val="uk-UA" w:eastAsia="uk-UA"/>
              </w:rPr>
              <w:t xml:space="preserve">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FD0027" w:rsidP="00673CF1">
            <w:pPr>
              <w:spacing w:before="150" w:after="150" w:line="240" w:lineRule="auto"/>
              <w:jc w:val="both"/>
              <w:rPr>
                <w:rFonts w:ascii="Times New Roman" w:eastAsia="Times New Roman" w:hAnsi="Times New Roman"/>
                <w:b/>
                <w:sz w:val="23"/>
                <w:szCs w:val="23"/>
                <w:lang w:val="uk-UA" w:eastAsia="ru-RU"/>
              </w:rPr>
            </w:pPr>
            <w:r w:rsidRPr="00FD0027">
              <w:rPr>
                <w:rFonts w:ascii="Times New Roman" w:eastAsia="Times New Roman" w:hAnsi="Times New Roman"/>
                <w:b/>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6878E7">
              <w:rPr>
                <w:rFonts w:ascii="Times New Roman" w:eastAsia="Times New Roman" w:hAnsi="Times New Roman"/>
                <w:b/>
                <w:sz w:val="23"/>
                <w:szCs w:val="23"/>
                <w:lang w:val="uk-UA" w:eastAsia="ru-RU"/>
              </w:rPr>
              <w:t>10</w:t>
            </w:r>
            <w:r w:rsidR="00052FAF">
              <w:rPr>
                <w:rFonts w:ascii="Times New Roman" w:eastAsia="Times New Roman" w:hAnsi="Times New Roman"/>
                <w:b/>
                <w:sz w:val="23"/>
                <w:szCs w:val="23"/>
                <w:lang w:val="uk-UA" w:eastAsia="ru-RU"/>
              </w:rPr>
              <w:t>.06</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1027F" w:rsidRPr="0061027F" w:rsidRDefault="0061027F" w:rsidP="0061027F">
            <w:pPr>
              <w:widowControl w:val="0"/>
              <w:spacing w:after="0" w:line="240" w:lineRule="auto"/>
              <w:ind w:left="34" w:hanging="18"/>
              <w:contextualSpacing/>
              <w:jc w:val="both"/>
              <w:rPr>
                <w:rFonts w:ascii="Times New Roman" w:eastAsia="Times New Roman" w:hAnsi="Times New Roman"/>
                <w:lang w:val="uk-UA" w:eastAsia="ru-RU"/>
              </w:rPr>
            </w:pPr>
            <w:r w:rsidRPr="0061027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61027F">
            <w:pPr>
              <w:widowControl w:val="0"/>
              <w:spacing w:after="0" w:line="240" w:lineRule="auto"/>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6490B"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6490B">
              <w:rPr>
                <w:rFonts w:ascii="Times New Roman" w:eastAsia="Times New Roman" w:hAnsi="Times New Roman"/>
                <w:sz w:val="23"/>
                <w:szCs w:val="23"/>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eastAsia="Times New Roman" w:hAnsi="Times New Roman"/>
                <w:sz w:val="23"/>
                <w:szCs w:val="23"/>
                <w:lang w:val="uk-UA" w:eastAsia="ru-RU"/>
              </w:rPr>
              <w:t>47</w:t>
            </w:r>
            <w:r w:rsidRPr="00A6490B">
              <w:rPr>
                <w:rFonts w:ascii="Times New Roman" w:eastAsia="Times New Roman" w:hAnsi="Times New Roman"/>
                <w:sz w:val="23"/>
                <w:szCs w:val="23"/>
                <w:lang w:val="uk-UA" w:eastAsia="ru-RU"/>
              </w:rPr>
              <w:t xml:space="preserve"> цих особливостей.</w:t>
            </w:r>
            <w:r w:rsidR="00A83B77" w:rsidRPr="00A6490B">
              <w:rPr>
                <w:rFonts w:ascii="Times New Roman" w:eastAsia="Times New Roman" w:hAnsi="Times New Roman"/>
                <w:sz w:val="23"/>
                <w:szCs w:val="23"/>
                <w:lang w:val="uk-UA" w:eastAsia="ru-RU"/>
              </w:rPr>
              <w:t xml:space="preserve"> </w:t>
            </w:r>
            <w:r w:rsidR="00A83B77" w:rsidRPr="00A83B77">
              <w:rPr>
                <w:rFonts w:ascii="Times New Roman" w:eastAsia="Times New Roman" w:hAnsi="Times New Roman"/>
                <w:sz w:val="23"/>
                <w:szCs w:val="23"/>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A83B77">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6490B" w:rsidRPr="00A6490B" w:rsidRDefault="005E4093" w:rsidP="00A6490B">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490B" w:rsidRP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sidRPr="00A6490B">
              <w:rPr>
                <w:rFonts w:ascii="Times New Roman" w:eastAsia="Times New Roman" w:hAnsi="Times New Roman"/>
                <w:color w:val="000000"/>
                <w:sz w:val="23"/>
                <w:szCs w:val="23"/>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sidRPr="00A6490B">
              <w:rPr>
                <w:rFonts w:ascii="Times New Roman" w:eastAsia="Times New Roman" w:hAnsi="Times New Roman"/>
                <w:color w:val="000000"/>
                <w:sz w:val="23"/>
                <w:szCs w:val="23"/>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w:t>
            </w:r>
            <w:r w:rsidR="00ED595F">
              <w:rPr>
                <w:rFonts w:ascii="Times New Roman" w:eastAsia="Arial" w:hAnsi="Times New Roman"/>
                <w:color w:val="000000"/>
                <w:sz w:val="23"/>
                <w:szCs w:val="23"/>
                <w:lang w:val="uk-UA" w:eastAsia="ar-SA"/>
              </w:rPr>
              <w:t>ь підстав, визначених пунктом 47</w:t>
            </w:r>
            <w:r w:rsidRPr="00A83B77">
              <w:rPr>
                <w:rFonts w:ascii="Times New Roman" w:eastAsia="Arial" w:hAnsi="Times New Roman"/>
                <w:color w:val="000000"/>
                <w:sz w:val="23"/>
                <w:szCs w:val="23"/>
                <w:lang w:val="uk-UA" w:eastAsia="ar-S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6490B">
            <w:pPr>
              <w:keepNext/>
              <w:keepLines/>
              <w:shd w:val="clear" w:color="auto" w:fill="FFFFFF"/>
              <w:suppressAutoHyphens/>
              <w:spacing w:after="0" w:line="240" w:lineRule="auto"/>
              <w:jc w:val="both"/>
              <w:textAlignment w:val="baseline"/>
              <w:rPr>
                <w:rFonts w:ascii="Times New Roman" w:eastAsia="Times New Roman" w:hAnsi="Times New Roman"/>
                <w:color w:val="000000"/>
                <w:sz w:val="23"/>
                <w:szCs w:val="23"/>
                <w:lang w:val="uk-UA" w:eastAsia="ru-RU"/>
              </w:rPr>
            </w:pPr>
          </w:p>
        </w:tc>
      </w:tr>
      <w:tr w:rsidR="00673CF1" w:rsidRPr="006878E7"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підпадає під підстави, встановлені пунктом 47 цих особливостей;</w:t>
            </w:r>
          </w:p>
          <w:p w:rsidR="00577D55" w:rsidRP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пункту 40 цих особливостей</w:t>
            </w:r>
            <w:r w:rsidR="00577D55" w:rsidRPr="00577D55">
              <w:rPr>
                <w:rFonts w:ascii="Times New Roman" w:eastAsia="Times New Roman" w:hAnsi="Times New Roman"/>
                <w:sz w:val="23"/>
                <w:szCs w:val="23"/>
                <w:lang w:val="uk-UA" w:eastAsia="uk-UA"/>
              </w:rPr>
              <w:t>;</w:t>
            </w:r>
          </w:p>
          <w:p w:rsidR="00577D55" w:rsidRPr="00A6490B" w:rsidRDefault="006875D7"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875D7">
              <w:rPr>
                <w:rFonts w:ascii="Times New Roman" w:eastAsia="Times New Roman" w:hAnsi="Times New Roman"/>
                <w:bCs/>
                <w:sz w:val="23"/>
                <w:szCs w:val="23"/>
                <w:lang w:val="uk-UA" w:eastAsia="uk-UA"/>
              </w:rPr>
              <w:t>(далі — активи)</w:t>
            </w:r>
            <w:r w:rsidRPr="006875D7">
              <w:rPr>
                <w:rFonts w:ascii="Times New Roman" w:eastAsia="Times New Roman" w:hAnsi="Times New Roman"/>
                <w:sz w:val="23"/>
                <w:szCs w:val="23"/>
                <w:lang w:val="uk-UA"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875D7">
              <w:rPr>
                <w:rFonts w:ascii="Times New Roman" w:eastAsia="Times New Roman" w:hAnsi="Times New Roman"/>
                <w:bCs/>
                <w:sz w:val="23"/>
                <w:szCs w:val="23"/>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75D7">
              <w:rPr>
                <w:rFonts w:ascii="Times New Roman" w:eastAsia="Times New Roman" w:hAnsi="Times New Roman"/>
                <w:sz w:val="23"/>
                <w:szCs w:val="23"/>
                <w:lang w:val="uk-UA"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sz w:val="23"/>
                <w:szCs w:val="23"/>
                <w:lang w:val="uk-UA" w:eastAsia="uk-UA"/>
              </w:rPr>
              <w:t>раїни, 2022 р., № 84, ст. 5176)</w:t>
            </w:r>
            <w:r w:rsidR="00577D55" w:rsidRPr="00A6490B">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6875D7"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eastAsia="Times New Roman" w:hAnsi="Times New Roman"/>
                <w:sz w:val="23"/>
                <w:szCs w:val="23"/>
                <w:lang w:val="uk-UA" w:eastAsia="uk-UA"/>
              </w:rPr>
              <w:t>пункту 4</w:t>
            </w:r>
            <w:r w:rsidRPr="006875D7">
              <w:rPr>
                <w:rFonts w:ascii="Times New Roman" w:eastAsia="Times New Roman" w:hAnsi="Times New Roman"/>
                <w:sz w:val="23"/>
                <w:szCs w:val="23"/>
                <w:lang w:val="uk-UA" w:eastAsia="uk-UA"/>
              </w:rPr>
              <w:t>3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875D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6875D7"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w:t>
            </w:r>
            <w:r w:rsidR="006875D7">
              <w:rPr>
                <w:rFonts w:ascii="Times New Roman" w:eastAsia="Times New Roman" w:hAnsi="Times New Roman"/>
                <w:sz w:val="23"/>
                <w:szCs w:val="23"/>
                <w:lang w:val="uk-UA" w:eastAsia="uk-UA"/>
              </w:rPr>
              <w:t>изначеної підпунктом 3 пункту 44</w:t>
            </w:r>
            <w:r w:rsidR="00DD3F7F" w:rsidRPr="00DD3F7F">
              <w:rPr>
                <w:rFonts w:ascii="Times New Roman" w:eastAsia="Times New Roman" w:hAnsi="Times New Roman"/>
                <w:sz w:val="23"/>
                <w:szCs w:val="23"/>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F17F20">
              <w:rPr>
                <w:rFonts w:ascii="Times New Roman" w:eastAsia="Times New Roman" w:hAnsi="Times New Roman"/>
                <w:sz w:val="23"/>
                <w:szCs w:val="23"/>
                <w:lang w:val="uk-UA" w:eastAsia="uk-UA"/>
              </w:rPr>
              <w:t>статтею 33 Закону та  пунктом 49</w:t>
            </w:r>
            <w:r w:rsidR="00DD3F7F" w:rsidRPr="00DD3F7F">
              <w:rPr>
                <w:rFonts w:ascii="Times New Roman" w:eastAsia="Times New Roman" w:hAnsi="Times New Roman"/>
                <w:sz w:val="23"/>
                <w:szCs w:val="23"/>
                <w:lang w:val="uk-UA" w:eastAsia="uk-UA"/>
              </w:rPr>
              <w:t xml:space="preserve">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7F20">
              <w:rPr>
                <w:rFonts w:ascii="Times New Roman" w:eastAsia="Times New Roman" w:hAnsi="Times New Roman"/>
                <w:sz w:val="23"/>
                <w:szCs w:val="23"/>
                <w:lang w:val="uk-UA" w:eastAsia="ru-RU"/>
              </w:rPr>
              <w:t>татті 33 Закону та  пункту 49</w:t>
            </w:r>
            <w:r w:rsidR="00F13056">
              <w:rPr>
                <w:rFonts w:ascii="Times New Roman" w:eastAsia="Times New Roman" w:hAnsi="Times New Roman"/>
                <w:sz w:val="23"/>
                <w:szCs w:val="23"/>
                <w:lang w:val="uk-UA" w:eastAsia="ru-RU"/>
              </w:rPr>
              <w:t xml:space="preserve">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6878E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73CF1" w:rsidRPr="00232DEA" w:rsidRDefault="0093084B" w:rsidP="00886781">
            <w:pPr>
              <w:spacing w:before="150" w:after="150" w:line="240" w:lineRule="auto"/>
              <w:jc w:val="both"/>
              <w:rPr>
                <w:rFonts w:ascii="Times New Roman" w:eastAsia="Times New Roman" w:hAnsi="Times New Roman"/>
                <w:sz w:val="23"/>
                <w:szCs w:val="23"/>
                <w:lang w:val="uk-UA" w:eastAsia="ru-RU"/>
              </w:rPr>
            </w:pPr>
            <w:r w:rsidRPr="0093084B">
              <w:rPr>
                <w:rFonts w:ascii="Times New Roman" w:eastAsia="Times New Roman" w:hAnsi="Times New Roman"/>
                <w:sz w:val="23"/>
                <w:szCs w:val="23"/>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D595F">
              <w:rPr>
                <w:rFonts w:ascii="Times New Roman" w:eastAsia="Times New Roman" w:hAnsi="Times New Roman"/>
                <w:sz w:val="23"/>
                <w:szCs w:val="23"/>
                <w:lang w:val="uk-UA" w:eastAsia="ru-RU"/>
              </w:rPr>
              <w:t xml:space="preserve">та в абзаці чотирнадцятому </w:t>
            </w:r>
            <w:r w:rsidRPr="0093084B">
              <w:rPr>
                <w:rFonts w:ascii="Times New Roman" w:eastAsia="Times New Roman" w:hAnsi="Times New Roman"/>
                <w:sz w:val="23"/>
                <w:szCs w:val="23"/>
                <w:lang w:val="uk-UA" w:eastAsia="ru-RU"/>
              </w:rPr>
              <w:t xml:space="preserve"> пункту</w:t>
            </w:r>
            <w:r w:rsidR="00ED595F">
              <w:rPr>
                <w:rFonts w:ascii="Times New Roman" w:eastAsia="Times New Roman" w:hAnsi="Times New Roman"/>
                <w:sz w:val="23"/>
                <w:szCs w:val="23"/>
                <w:lang w:val="uk-UA" w:eastAsia="ru-RU"/>
              </w:rPr>
              <w:t xml:space="preserve"> 47 Особливостей</w:t>
            </w:r>
            <w:r w:rsidRPr="0093084B">
              <w:rPr>
                <w:rFonts w:ascii="Times New Roman" w:eastAsia="Times New Roman" w:hAnsi="Times New Roman"/>
                <w:sz w:val="23"/>
                <w:szCs w:val="23"/>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w:t>
            </w:r>
            <w:r w:rsidR="0093084B">
              <w:rPr>
                <w:rFonts w:ascii="Times New Roman" w:eastAsia="Times New Roman" w:hAnsi="Times New Roman"/>
                <w:sz w:val="23"/>
                <w:szCs w:val="23"/>
                <w:lang w:val="uk-UA" w:eastAsia="ru-RU"/>
              </w:rPr>
              <w:t>изначеної підпунктом 3 пункту 44</w:t>
            </w:r>
            <w:r w:rsidRPr="00232DEA">
              <w:rPr>
                <w:rFonts w:ascii="Times New Roman" w:eastAsia="Times New Roman" w:hAnsi="Times New Roman"/>
                <w:sz w:val="23"/>
                <w:szCs w:val="23"/>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93084B">
              <w:rPr>
                <w:rFonts w:ascii="Times New Roman" w:eastAsia="Times New Roman" w:hAnsi="Times New Roman"/>
                <w:sz w:val="23"/>
                <w:szCs w:val="23"/>
                <w:lang w:val="uk-UA" w:eastAsia="ru-RU"/>
              </w:rPr>
              <w:t xml:space="preserve"> статтею 33 Закону та пунктом 49</w:t>
            </w:r>
            <w:r w:rsidRPr="00232DEA">
              <w:rPr>
                <w:rFonts w:ascii="Times New Roman" w:eastAsia="Times New Roman" w:hAnsi="Times New Roman"/>
                <w:sz w:val="23"/>
                <w:szCs w:val="23"/>
                <w:lang w:val="uk-UA" w:eastAsia="ru-RU"/>
              </w:rPr>
              <w:t xml:space="preserve">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93084B">
      <w:pPr>
        <w:spacing w:after="0" w:line="240" w:lineRule="auto"/>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D8288A"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6878E7" w:rsidRPr="006878E7">
        <w:rPr>
          <w:rFonts w:ascii="Times New Roman" w:eastAsia="Times New Roman" w:hAnsi="Times New Roman"/>
          <w:b/>
          <w:sz w:val="23"/>
          <w:szCs w:val="23"/>
          <w:lang w:val="uk-UA" w:eastAsia="ar-SA"/>
        </w:rPr>
        <w:t>«Оброблені овочі та фрукти»  (код ДК 021:2015- 15330000-0 Оброблені фрукти та овочі)</w:t>
      </w:r>
      <w:r w:rsidR="006878E7">
        <w:rPr>
          <w:rFonts w:ascii="Times New Roman" w:eastAsia="Times New Roman" w:hAnsi="Times New Roman"/>
          <w:b/>
          <w:sz w:val="23"/>
          <w:szCs w:val="23"/>
          <w:lang w:val="uk-UA" w:eastAsia="ar-SA"/>
        </w:rPr>
        <w:t>.</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 xml:space="preserve">___, в </w:t>
      </w:r>
      <w:r w:rsidR="004939B6">
        <w:rPr>
          <w:rFonts w:ascii="Times New Roman" w:eastAsia="Times New Roman" w:hAnsi="Times New Roman"/>
          <w:sz w:val="23"/>
          <w:szCs w:val="23"/>
          <w:lang w:val="uk-UA" w:eastAsia="ar-SA"/>
        </w:rPr>
        <w:t>тому числі ПДВ: _______</w:t>
      </w:r>
      <w:r w:rsidR="00DF130F" w:rsidRPr="00DF130F">
        <w:rPr>
          <w:rFonts w:ascii="Times New Roman" w:eastAsia="Times New Roman" w:hAnsi="Times New Roman"/>
          <w:sz w:val="23"/>
          <w:szCs w:val="23"/>
          <w:lang w:val="uk-UA" w:eastAsia="ar-SA"/>
        </w:rPr>
        <w:t>.</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bookmarkStart w:id="2" w:name="_GoBack"/>
      <w:bookmarkEnd w:id="2"/>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878"/>
      </w:tblGrid>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878"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D31485" w:rsidRDefault="0003756E" w:rsidP="00D31485">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Аналогічним вважається Договір з постачання тов</w:t>
            </w:r>
            <w:r w:rsidR="00351595">
              <w:rPr>
                <w:rFonts w:ascii="Times New Roman" w:eastAsia="Arial" w:hAnsi="Times New Roman"/>
                <w:lang w:val="uk-UA" w:eastAsia="ru-RU"/>
              </w:rPr>
              <w:t>ару, який є предметом закупівлі.</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8D66C1" w:rsidRDefault="008D66C1"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 xml:space="preserve">Підтвердження відповідності Учасника (в тому числі для об’єднання учасників як учасника процедури) </w:t>
      </w:r>
      <w:r w:rsidR="0093084B">
        <w:rPr>
          <w:rFonts w:ascii="Times New Roman" w:eastAsia="Arial" w:hAnsi="Times New Roman"/>
          <w:b/>
          <w:color w:val="000000"/>
          <w:sz w:val="23"/>
          <w:szCs w:val="23"/>
          <w:lang w:val="uk-UA" w:eastAsia="ru-RU"/>
        </w:rPr>
        <w:t xml:space="preserve"> вимогам, визначеним у пункті 47</w:t>
      </w:r>
      <w:r w:rsidRPr="00916C38">
        <w:rPr>
          <w:rFonts w:ascii="Times New Roman" w:eastAsia="Arial" w:hAnsi="Times New Roman"/>
          <w:b/>
          <w:color w:val="000000"/>
          <w:sz w:val="23"/>
          <w:szCs w:val="23"/>
          <w:lang w:val="uk-UA" w:eastAsia="ru-RU"/>
        </w:rPr>
        <w:t xml:space="preserve">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3084B">
        <w:rPr>
          <w:rFonts w:ascii="Times New Roman" w:eastAsia="Times New Roman" w:hAnsi="Times New Roman"/>
          <w:lang w:val="uk-UA" w:eastAsia="ru-RU"/>
        </w:rPr>
        <w:t xml:space="preserve"> підстав, визначених у пункті 47</w:t>
      </w:r>
      <w:r w:rsidRPr="00916C38">
        <w:rPr>
          <w:rFonts w:ascii="Times New Roman" w:eastAsia="Times New Roman" w:hAnsi="Times New Roman"/>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3084B">
        <w:rPr>
          <w:rFonts w:ascii="Times New Roman" w:eastAsia="Times New Roman" w:hAnsi="Times New Roman"/>
          <w:lang w:val="uk-UA" w:eastAsia="ru-RU"/>
        </w:rPr>
        <w:t>о абзацу шістнадцятого пункту 47</w:t>
      </w:r>
      <w:r w:rsidRPr="00916C38">
        <w:rPr>
          <w:rFonts w:ascii="Times New Roman" w:eastAsia="Times New Roman" w:hAnsi="Times New Roman"/>
          <w:lang w:val="uk-UA" w:eastAsia="ru-RU"/>
        </w:rPr>
        <w:t xml:space="preserve"> Особливостей.</w:t>
      </w:r>
    </w:p>
    <w:p w:rsidR="00916C38" w:rsidRPr="00916C38" w:rsidRDefault="0093084B" w:rsidP="0093084B">
      <w:pPr>
        <w:widowControl w:val="0"/>
        <w:spacing w:after="0" w:line="240" w:lineRule="auto"/>
        <w:ind w:firstLine="567"/>
        <w:jc w:val="both"/>
        <w:rPr>
          <w:rFonts w:ascii="Times New Roman" w:eastAsia="Times New Roman" w:hAnsi="Times New Roman"/>
          <w:lang w:val="uk-UA" w:eastAsia="ru-RU"/>
        </w:rPr>
      </w:pPr>
      <w:r w:rsidRPr="0093084B">
        <w:rPr>
          <w:rFonts w:ascii="Times New Roman" w:eastAsia="Times New Roman" w:hAnsi="Times New Roman"/>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lang w:val="uk-UA" w:eastAsia="ru-RU"/>
        </w:rPr>
        <w:t>ас подання тендерної пропозиції</w:t>
      </w:r>
      <w:r w:rsidR="00916C38" w:rsidRPr="00916C38">
        <w:rPr>
          <w:rFonts w:ascii="Times New Roman" w:eastAsia="Times New Roman" w:hAnsi="Times New Roman"/>
          <w:lang w:val="uk-UA" w:eastAsia="ru-RU"/>
        </w:rPr>
        <w:t>.</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93084B">
        <w:rPr>
          <w:rFonts w:ascii="Times New Roman" w:eastAsia="Times New Roman" w:hAnsi="Times New Roman"/>
          <w:lang w:val="uk-UA" w:eastAsia="ru-RU"/>
        </w:rPr>
        <w:t>тановленої в абзаці 14 пункту 47</w:t>
      </w:r>
      <w:r w:rsidRPr="00916C38">
        <w:rPr>
          <w:rFonts w:ascii="Times New Roman" w:eastAsia="Times New Roman" w:hAnsi="Times New Roman"/>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3084B">
        <w:rPr>
          <w:rFonts w:ascii="Times New Roman" w:eastAsia="Times New Roman" w:hAnsi="Times New Roman"/>
          <w:b/>
          <w:color w:val="000000"/>
          <w:lang w:val="uk-UA" w:eastAsia="ru-RU"/>
        </w:rPr>
        <w:t>вимогам, визначеним у пункті 47</w:t>
      </w:r>
      <w:r w:rsidR="00916C38" w:rsidRPr="00916C38">
        <w:rPr>
          <w:rFonts w:ascii="Times New Roman" w:eastAsia="Times New Roman" w:hAnsi="Times New Roman"/>
          <w:b/>
          <w:color w:val="000000"/>
          <w:lang w:val="uk-UA" w:eastAsia="ru-RU"/>
        </w:rPr>
        <w:t xml:space="preserve">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93084B">
        <w:rPr>
          <w:rFonts w:ascii="Times New Roman" w:eastAsia="Times New Roman" w:hAnsi="Times New Roman"/>
          <w:lang w:val="uk-UA" w:eastAsia="ru-RU"/>
        </w:rPr>
        <w:t xml:space="preserve"> абзаці чотирнадцятому пункту 47</w:t>
      </w:r>
      <w:r w:rsidRPr="00916C38">
        <w:rPr>
          <w:rFonts w:ascii="Times New Roman" w:eastAsia="Times New Roman" w:hAnsi="Times New Roman"/>
          <w:lang w:val="uk-UA" w:eastAsia="ru-RU"/>
        </w:rPr>
        <w:t xml:space="preserve">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3084B" w:rsidP="009136D9">
            <w:pPr>
              <w:tabs>
                <w:tab w:val="left" w:pos="2982"/>
              </w:tabs>
              <w:suppressAutoHyphens/>
              <w:spacing w:after="0" w:line="240" w:lineRule="auto"/>
              <w:jc w:val="center"/>
              <w:rPr>
                <w:rFonts w:ascii="Times New Roman" w:eastAsia="Arial" w:hAnsi="Times New Roman"/>
                <w:b/>
                <w:sz w:val="23"/>
                <w:szCs w:val="23"/>
                <w:lang w:val="uk-UA" w:eastAsia="uk-UA"/>
              </w:rPr>
            </w:pPr>
            <w:r>
              <w:rPr>
                <w:rFonts w:ascii="Times New Roman" w:eastAsia="Times New Roman" w:hAnsi="Times New Roman"/>
                <w:b/>
                <w:color w:val="000000"/>
                <w:lang w:val="uk-UA" w:eastAsia="ru-RU"/>
              </w:rPr>
              <w:t>Вимоги згідно п. 47</w:t>
            </w:r>
            <w:r w:rsidR="009136D9" w:rsidRPr="009136D9">
              <w:rPr>
                <w:rFonts w:ascii="Times New Roman" w:eastAsia="Times New Roman" w:hAnsi="Times New Roman"/>
                <w:b/>
                <w:color w:val="000000"/>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0093084B">
              <w:rPr>
                <w:rFonts w:ascii="Times New Roman" w:eastAsia="Arial" w:hAnsi="Times New Roman"/>
                <w:b/>
                <w:sz w:val="23"/>
                <w:szCs w:val="23"/>
                <w:lang w:val="uk-UA" w:eastAsia="uk-UA"/>
              </w:rPr>
              <w:t xml:space="preserve"> згідно п. 47</w:t>
            </w:r>
            <w:r w:rsidRPr="009136D9">
              <w:rPr>
                <w:rFonts w:ascii="Times New Roman" w:eastAsia="Arial" w:hAnsi="Times New Roman"/>
                <w:b/>
                <w:sz w:val="23"/>
                <w:szCs w:val="23"/>
                <w:lang w:val="uk-UA" w:eastAsia="uk-UA"/>
              </w:rPr>
              <w:t xml:space="preserve">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0093084B">
              <w:rPr>
                <w:rFonts w:ascii="Times New Roman" w:eastAsia="Arial" w:hAnsi="Times New Roman"/>
                <w:b/>
                <w:sz w:val="23"/>
                <w:szCs w:val="23"/>
                <w:lang w:val="uk-UA" w:eastAsia="uk-UA"/>
              </w:rPr>
              <w:t>згідно п. 47</w:t>
            </w:r>
            <w:r w:rsidRPr="009136D9">
              <w:rPr>
                <w:rFonts w:ascii="Times New Roman" w:eastAsia="Arial" w:hAnsi="Times New Roman"/>
                <w:b/>
                <w:sz w:val="23"/>
                <w:szCs w:val="23"/>
                <w:lang w:val="uk-UA" w:eastAsia="uk-UA"/>
              </w:rPr>
              <w:t xml:space="preserve"> Особливостей </w:t>
            </w:r>
            <w:r w:rsidRPr="009136D9">
              <w:rPr>
                <w:rFonts w:ascii="Times New Roman" w:eastAsia="Arial" w:hAnsi="Times New Roman"/>
                <w:b/>
                <w:iCs/>
                <w:sz w:val="23"/>
                <w:szCs w:val="23"/>
                <w:lang w:val="uk-UA" w:eastAsia="uk-UA"/>
              </w:rPr>
              <w:t>переможцем</w:t>
            </w:r>
          </w:p>
        </w:tc>
      </w:tr>
      <w:tr w:rsidR="009136D9" w:rsidRPr="006878E7"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0093084B">
              <w:rPr>
                <w:rFonts w:ascii="Times New Roman" w:eastAsia="Arial" w:hAnsi="Times New Roman"/>
                <w:b/>
                <w:sz w:val="23"/>
                <w:szCs w:val="23"/>
                <w:lang w:val="uk-UA" w:eastAsia="uk-UA"/>
              </w:rPr>
              <w:t xml:space="preserve">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3084B">
              <w:rPr>
                <w:rFonts w:ascii="Times New Roman" w:eastAsia="Arial" w:hAnsi="Times New Roman"/>
                <w:b/>
                <w:sz w:val="23"/>
                <w:szCs w:val="23"/>
                <w:lang w:val="uk-UA" w:eastAsia="uk-UA"/>
              </w:rPr>
              <w:t xml:space="preserve"> (підпункт 3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0093084B">
              <w:rPr>
                <w:rFonts w:ascii="Times New Roman" w:eastAsia="Arial" w:hAnsi="Times New Roman"/>
                <w:b/>
                <w:bCs/>
                <w:sz w:val="23"/>
                <w:szCs w:val="23"/>
                <w:shd w:val="clear" w:color="auto" w:fill="FFFFFF"/>
                <w:lang w:val="uk-UA" w:eastAsia="uk-UA"/>
              </w:rPr>
              <w:t xml:space="preserve"> пункт 47</w:t>
            </w:r>
            <w:r w:rsidRPr="009136D9">
              <w:rPr>
                <w:rFonts w:ascii="Times New Roman" w:eastAsia="Arial" w:hAnsi="Times New Roman"/>
                <w:b/>
                <w:bCs/>
                <w:sz w:val="23"/>
                <w:szCs w:val="23"/>
                <w:shd w:val="clear" w:color="auto" w:fill="FFFFFF"/>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00ED595F">
              <w:rPr>
                <w:rFonts w:ascii="Times New Roman" w:eastAsia="Arial" w:hAnsi="Times New Roman"/>
                <w:b/>
                <w:bCs/>
                <w:sz w:val="23"/>
                <w:szCs w:val="23"/>
                <w:lang w:val="uk-UA" w:eastAsia="uk-UA"/>
              </w:rPr>
              <w:t xml:space="preserve"> пункт 47</w:t>
            </w:r>
            <w:r w:rsidRPr="009136D9">
              <w:rPr>
                <w:rFonts w:ascii="Times New Roman" w:eastAsia="Arial" w:hAnsi="Times New Roman"/>
                <w:b/>
                <w:bCs/>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ED595F"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
                <w:sz w:val="23"/>
                <w:szCs w:val="23"/>
                <w:lang w:val="uk-UA" w:eastAsia="uk-UA"/>
              </w:rPr>
              <w:t>(підпункт 6 пункт 47</w:t>
            </w:r>
            <w:r w:rsidR="009136D9"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6878E7"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00ED595F">
              <w:rPr>
                <w:rFonts w:ascii="Times New Roman" w:eastAsia="Arial" w:hAnsi="Times New Roman"/>
                <w:b/>
                <w:sz w:val="23"/>
                <w:szCs w:val="23"/>
                <w:lang w:val="uk-UA" w:eastAsia="ru-RU"/>
              </w:rPr>
              <w:t xml:space="preserve"> пункт 47</w:t>
            </w:r>
            <w:r w:rsidRPr="00F13056">
              <w:rPr>
                <w:rFonts w:ascii="Times New Roman" w:eastAsia="Arial" w:hAnsi="Times New Roman"/>
                <w:b/>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ED595F" w:rsidP="009136D9">
            <w:pPr>
              <w:tabs>
                <w:tab w:val="left" w:pos="2982"/>
              </w:tabs>
              <w:suppressAutoHyphens/>
              <w:spacing w:after="0" w:line="240" w:lineRule="auto"/>
              <w:jc w:val="both"/>
              <w:rPr>
                <w:rFonts w:ascii="Times New Roman" w:eastAsia="Arial" w:hAnsi="Times New Roman"/>
                <w:b/>
                <w:iCs/>
                <w:sz w:val="23"/>
                <w:szCs w:val="23"/>
                <w:lang w:val="uk-UA" w:eastAsia="uk-UA"/>
              </w:rPr>
            </w:pPr>
            <w:r>
              <w:rPr>
                <w:rFonts w:ascii="Times New Roman" w:eastAsia="Arial" w:hAnsi="Times New Roman"/>
                <w:b/>
                <w:sz w:val="23"/>
                <w:szCs w:val="23"/>
                <w:lang w:val="uk-UA" w:eastAsia="uk-UA"/>
              </w:rPr>
              <w:t>(підпункт 10 пункт 47</w:t>
            </w:r>
            <w:r w:rsidR="00F13056"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6878E7"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D595F">
              <w:rPr>
                <w:rFonts w:ascii="Times New Roman" w:eastAsia="Arial" w:hAnsi="Times New Roman"/>
                <w:b/>
                <w:sz w:val="23"/>
                <w:szCs w:val="23"/>
                <w:lang w:val="uk-UA" w:eastAsia="uk-UA"/>
              </w:rPr>
              <w:t>(підпункт 12 пункт 47</w:t>
            </w:r>
            <w:r w:rsidRPr="00F13056">
              <w:rPr>
                <w:rFonts w:ascii="Times New Roman" w:eastAsia="Arial" w:hAnsi="Times New Roman"/>
                <w:b/>
                <w:sz w:val="23"/>
                <w:szCs w:val="23"/>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ED595F" w:rsidP="009136D9">
            <w:pPr>
              <w:tabs>
                <w:tab w:val="left" w:pos="2982"/>
              </w:tabs>
              <w:suppressAutoHyphens/>
              <w:spacing w:after="0" w:line="240" w:lineRule="auto"/>
              <w:jc w:val="both"/>
              <w:rPr>
                <w:rFonts w:ascii="Times New Roman" w:eastAsia="Arial" w:hAnsi="Times New Roman"/>
                <w:bCs/>
                <w:sz w:val="23"/>
                <w:szCs w:val="23"/>
                <w:lang w:val="uk-UA" w:eastAsia="ru-RU"/>
              </w:rPr>
            </w:pPr>
            <w:r>
              <w:rPr>
                <w:rFonts w:ascii="Times New Roman" w:eastAsia="Arial" w:hAnsi="Times New Roman"/>
                <w:b/>
                <w:bCs/>
                <w:sz w:val="23"/>
                <w:szCs w:val="23"/>
                <w:lang w:val="uk-UA" w:eastAsia="ru-RU"/>
              </w:rPr>
              <w:t>(абзац 14 пункт 47</w:t>
            </w:r>
            <w:r w:rsidR="00F13056" w:rsidRPr="00F13056">
              <w:rPr>
                <w:rFonts w:ascii="Times New Roman" w:eastAsia="Arial" w:hAnsi="Times New Roman"/>
                <w:b/>
                <w:bCs/>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8D66C1" w:rsidRPr="00D31485" w:rsidRDefault="00D31485" w:rsidP="00D31485">
      <w:pPr>
        <w:spacing w:after="0" w:line="240" w:lineRule="auto"/>
        <w:jc w:val="center"/>
        <w:rPr>
          <w:rFonts w:ascii="Times New Roman" w:eastAsia="Times New Roman" w:hAnsi="Times New Roman"/>
          <w:b/>
          <w:bCs/>
          <w:iCs/>
          <w:color w:val="333333"/>
          <w:sz w:val="24"/>
          <w:szCs w:val="24"/>
          <w:shd w:val="clear" w:color="auto" w:fill="FFFFFF"/>
          <w:lang w:val="uk-UA" w:eastAsia="uk-UA"/>
        </w:rPr>
      </w:pPr>
      <w:r w:rsidRPr="00D31485">
        <w:rPr>
          <w:rFonts w:ascii="Times New Roman" w:eastAsia="Times New Roman" w:hAnsi="Times New Roman"/>
          <w:b/>
          <w:sz w:val="24"/>
          <w:szCs w:val="24"/>
          <w:lang w:val="uk-UA" w:eastAsia="uk-UA"/>
        </w:rPr>
        <w:t>Предмет закупівлі:</w:t>
      </w:r>
      <w:r w:rsidRPr="00D31485">
        <w:rPr>
          <w:rFonts w:ascii="Times New Roman" w:eastAsia="Times New Roman" w:hAnsi="Times New Roman"/>
          <w:b/>
          <w:color w:val="333333"/>
          <w:sz w:val="24"/>
          <w:szCs w:val="24"/>
          <w:shd w:val="clear" w:color="auto" w:fill="FFFFFF"/>
          <w:lang w:val="uk-UA" w:eastAsia="uk-UA"/>
        </w:rPr>
        <w:t xml:space="preserve"> </w:t>
      </w:r>
      <w:r w:rsidR="006878E7" w:rsidRPr="006878E7">
        <w:rPr>
          <w:rFonts w:ascii="Times New Roman" w:eastAsia="Times New Roman" w:hAnsi="Times New Roman"/>
          <w:b/>
          <w:sz w:val="23"/>
          <w:szCs w:val="23"/>
          <w:lang w:val="uk-UA" w:eastAsia="ar-SA"/>
        </w:rPr>
        <w:t>«Оброблені овочі та фрукти»  (код ДК 021:2015- 15330000-0 Оброблені фрукти та овочі)</w:t>
      </w:r>
    </w:p>
    <w:p w:rsidR="00D8288A" w:rsidRDefault="00D8288A" w:rsidP="00D8288A">
      <w:pPr>
        <w:widowControl w:val="0"/>
        <w:autoSpaceDE w:val="0"/>
        <w:autoSpaceDN w:val="0"/>
        <w:adjustRightInd w:val="0"/>
        <w:spacing w:after="0" w:line="276" w:lineRule="auto"/>
        <w:ind w:firstLine="168"/>
        <w:jc w:val="both"/>
        <w:rPr>
          <w:rFonts w:ascii="Times New Roman CYR" w:eastAsia="Arial" w:hAnsi="Times New Roman CYR" w:cs="Times New Roman CYR"/>
          <w:bCs/>
          <w:color w:val="000000"/>
          <w:lang w:val="uk-UA" w:eastAsia="ru-RU"/>
        </w:rPr>
      </w:pPr>
      <w:r w:rsidRPr="00D8288A">
        <w:rPr>
          <w:rFonts w:ascii="Times New Roman CYR" w:eastAsia="Arial" w:hAnsi="Times New Roman CYR" w:cs="Times New Roman CYR"/>
          <w:bCs/>
          <w:color w:val="000000"/>
          <w:lang w:val="uk-UA" w:eastAsia="ru-RU"/>
        </w:rPr>
        <w:t>Товар повинен відповідати наступним характеристикам:</w:t>
      </w:r>
    </w:p>
    <w:p w:rsidR="006878E7" w:rsidRPr="00D8288A" w:rsidRDefault="006878E7" w:rsidP="00D8288A">
      <w:pPr>
        <w:widowControl w:val="0"/>
        <w:autoSpaceDE w:val="0"/>
        <w:autoSpaceDN w:val="0"/>
        <w:adjustRightInd w:val="0"/>
        <w:spacing w:after="0" w:line="276" w:lineRule="auto"/>
        <w:ind w:firstLine="168"/>
        <w:jc w:val="both"/>
        <w:rPr>
          <w:rFonts w:ascii="Times New Roman CYR" w:eastAsia="Arial" w:hAnsi="Times New Roman CYR" w:cs="Times New Roman CYR"/>
          <w:bCs/>
          <w:color w:val="000000"/>
          <w:lang w:val="uk-UA" w:eastAsia="ru-RU"/>
        </w:rPr>
      </w:pPr>
    </w:p>
    <w:p w:rsidR="00D8288A" w:rsidRPr="00D8288A" w:rsidRDefault="00D8288A" w:rsidP="00D8288A">
      <w:pPr>
        <w:suppressAutoHyphens/>
        <w:spacing w:after="0" w:line="276" w:lineRule="auto"/>
        <w:jc w:val="center"/>
        <w:rPr>
          <w:rFonts w:ascii="Times New Roman" w:eastAsia="Arial" w:hAnsi="Times New Roman" w:cs="Arial"/>
          <w:color w:val="000000"/>
          <w:sz w:val="24"/>
          <w:szCs w:val="24"/>
          <w:lang w:val="uk-UA" w:eastAsia="ar-SA"/>
        </w:rPr>
      </w:pPr>
      <w:r w:rsidRPr="00D8288A">
        <w:rPr>
          <w:rFonts w:ascii="Times New Roman" w:eastAsia="Arial" w:hAnsi="Times New Roman" w:cs="Arial"/>
          <w:b/>
          <w:bCs/>
          <w:color w:val="000000"/>
          <w:sz w:val="28"/>
          <w:szCs w:val="28"/>
          <w:lang w:val="uk-UA" w:eastAsia="ar-SA"/>
        </w:rPr>
        <w:t>Специфікація товару</w:t>
      </w:r>
    </w:p>
    <w:p w:rsidR="006878E7" w:rsidRPr="002E04BE" w:rsidRDefault="002E04BE" w:rsidP="002E04BE">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4"/>
          <w:szCs w:val="24"/>
          <w:lang w:eastAsia="ru-RU"/>
        </w:rPr>
      </w:pPr>
      <w:r w:rsidRPr="002E04BE">
        <w:rPr>
          <w:rFonts w:ascii="Arial" w:eastAsia="Arial" w:hAnsi="Arial" w:cs="Arial"/>
          <w:noProof/>
          <w:color w:val="000000"/>
          <w:sz w:val="24"/>
          <w:szCs w:val="24"/>
          <w:lang w:eastAsia="ru-RU"/>
        </w:rPr>
        <w:t xml:space="preserve"> </w:t>
      </w:r>
    </w:p>
    <w:tbl>
      <w:tblPr>
        <w:tblpPr w:leftFromText="180" w:rightFromText="180" w:vertAnchor="text" w:horzAnchor="margin" w:tblpXSpec="center" w:tblpY="22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74"/>
        <w:gridCol w:w="3165"/>
        <w:gridCol w:w="2520"/>
        <w:gridCol w:w="1980"/>
      </w:tblGrid>
      <w:tr w:rsidR="006878E7" w:rsidRPr="00782775" w:rsidTr="00722216">
        <w:trPr>
          <w:trHeight w:val="859"/>
        </w:trPr>
        <w:tc>
          <w:tcPr>
            <w:tcW w:w="828" w:type="dxa"/>
          </w:tcPr>
          <w:p w:rsidR="006878E7" w:rsidRPr="00782775" w:rsidRDefault="006878E7" w:rsidP="00722216">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 xml:space="preserve">  №  п/п</w:t>
            </w:r>
          </w:p>
        </w:tc>
        <w:tc>
          <w:tcPr>
            <w:tcW w:w="1974" w:type="dxa"/>
          </w:tcPr>
          <w:p w:rsidR="006878E7" w:rsidRPr="00782775" w:rsidRDefault="006878E7" w:rsidP="00722216">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 xml:space="preserve">  Найменування</w:t>
            </w:r>
          </w:p>
        </w:tc>
        <w:tc>
          <w:tcPr>
            <w:tcW w:w="3165" w:type="dxa"/>
          </w:tcPr>
          <w:p w:rsidR="006878E7" w:rsidRPr="00782775" w:rsidRDefault="006878E7" w:rsidP="00722216">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Технічна  характеристика</w:t>
            </w:r>
          </w:p>
        </w:tc>
        <w:tc>
          <w:tcPr>
            <w:tcW w:w="2520" w:type="dxa"/>
          </w:tcPr>
          <w:p w:rsidR="006878E7" w:rsidRPr="00782775" w:rsidRDefault="006878E7" w:rsidP="00722216">
            <w:pPr>
              <w:spacing w:after="0" w:line="276" w:lineRule="auto"/>
              <w:jc w:val="center"/>
              <w:rPr>
                <w:rFonts w:ascii="Times New Roman" w:eastAsia="Arial" w:hAnsi="Times New Roman" w:cs="Arial"/>
                <w:color w:val="000000"/>
                <w:sz w:val="24"/>
                <w:szCs w:val="24"/>
                <w:lang w:val="uk-UA" w:eastAsia="ru-RU"/>
              </w:rPr>
            </w:pPr>
            <w:r w:rsidRPr="00782775">
              <w:rPr>
                <w:rFonts w:ascii="Times New Roman" w:eastAsia="Arial" w:hAnsi="Times New Roman" w:cs="Arial"/>
                <w:bCs/>
                <w:color w:val="000000"/>
                <w:sz w:val="24"/>
                <w:szCs w:val="24"/>
                <w:lang w:eastAsia="ru-RU"/>
              </w:rPr>
              <w:t>Фасування</w:t>
            </w:r>
          </w:p>
        </w:tc>
        <w:tc>
          <w:tcPr>
            <w:tcW w:w="1980" w:type="dxa"/>
          </w:tcPr>
          <w:p w:rsidR="006878E7" w:rsidRPr="00782775" w:rsidRDefault="006878E7" w:rsidP="00722216">
            <w:pPr>
              <w:spacing w:after="0" w:line="276" w:lineRule="auto"/>
              <w:jc w:val="center"/>
              <w:rPr>
                <w:rFonts w:ascii="Times New Roman" w:eastAsia="Arial" w:hAnsi="Times New Roman" w:cs="Arial"/>
                <w:b/>
                <w:bCs/>
                <w:color w:val="000000"/>
                <w:sz w:val="24"/>
                <w:szCs w:val="24"/>
                <w:lang w:val="uk-UA" w:eastAsia="ru-RU"/>
              </w:rPr>
            </w:pPr>
            <w:r w:rsidRPr="00782775">
              <w:rPr>
                <w:rFonts w:ascii="Times New Roman" w:eastAsia="Arial" w:hAnsi="Times New Roman" w:cs="Arial"/>
                <w:b/>
                <w:bCs/>
                <w:color w:val="000000"/>
                <w:sz w:val="24"/>
                <w:szCs w:val="24"/>
                <w:lang w:val="uk-UA" w:eastAsia="ru-RU"/>
              </w:rPr>
              <w:t>Кількість</w:t>
            </w:r>
          </w:p>
        </w:tc>
      </w:tr>
      <w:tr w:rsidR="006878E7" w:rsidRPr="00782775" w:rsidTr="00722216">
        <w:trPr>
          <w:trHeight w:val="711"/>
        </w:trPr>
        <w:tc>
          <w:tcPr>
            <w:tcW w:w="828" w:type="dxa"/>
          </w:tcPr>
          <w:p w:rsidR="006878E7" w:rsidRPr="00782775" w:rsidRDefault="006878E7" w:rsidP="00722216">
            <w:pPr>
              <w:numPr>
                <w:ilvl w:val="0"/>
                <w:numId w:val="19"/>
              </w:numPr>
              <w:tabs>
                <w:tab w:val="num" w:pos="720"/>
              </w:tabs>
              <w:spacing w:after="200" w:line="276" w:lineRule="auto"/>
              <w:rPr>
                <w:rFonts w:ascii="Times New Roman" w:eastAsia="Arial" w:hAnsi="Times New Roman"/>
                <w:color w:val="000000"/>
                <w:sz w:val="24"/>
                <w:szCs w:val="24"/>
                <w:lang w:val="uk-UA" w:eastAsia="ru-RU"/>
              </w:rPr>
            </w:pPr>
          </w:p>
        </w:tc>
        <w:tc>
          <w:tcPr>
            <w:tcW w:w="1974" w:type="dxa"/>
          </w:tcPr>
          <w:p w:rsidR="006878E7" w:rsidRPr="00782775" w:rsidRDefault="006878E7" w:rsidP="00722216">
            <w:pPr>
              <w:spacing w:after="0" w:line="276" w:lineRule="auto"/>
              <w:rPr>
                <w:rFonts w:ascii="Times New Roman" w:eastAsia="Arial" w:hAnsi="Times New Roman"/>
                <w:color w:val="000000"/>
                <w:sz w:val="24"/>
                <w:szCs w:val="24"/>
                <w:lang w:val="uk-UA" w:eastAsia="ru-RU"/>
              </w:rPr>
            </w:pPr>
            <w:r w:rsidRPr="00782775">
              <w:rPr>
                <w:rFonts w:ascii="Times New Roman" w:eastAsia="Arial" w:hAnsi="Times New Roman"/>
                <w:color w:val="000000"/>
                <w:sz w:val="24"/>
                <w:szCs w:val="24"/>
                <w:lang w:val="uk-UA" w:eastAsia="ru-RU"/>
              </w:rPr>
              <w:t>Родзинки без кісточок</w:t>
            </w:r>
          </w:p>
        </w:tc>
        <w:tc>
          <w:tcPr>
            <w:tcW w:w="3165" w:type="dxa"/>
          </w:tcPr>
          <w:p w:rsidR="006878E7" w:rsidRPr="00782775" w:rsidRDefault="006878E7" w:rsidP="00722216">
            <w:pPr>
              <w:spacing w:after="0" w:line="240" w:lineRule="auto"/>
              <w:jc w:val="both"/>
              <w:rPr>
                <w:rFonts w:ascii="Times New Roman" w:eastAsia="Times New Roman" w:hAnsi="Times New Roman"/>
                <w:sz w:val="24"/>
                <w:szCs w:val="24"/>
                <w:lang w:eastAsia="ru-RU"/>
              </w:rPr>
            </w:pPr>
            <w:r w:rsidRPr="00782775">
              <w:rPr>
                <w:rFonts w:ascii="Times New Roman" w:eastAsia="Times New Roman" w:hAnsi="Times New Roman"/>
                <w:sz w:val="20"/>
                <w:szCs w:val="20"/>
                <w:lang w:val="uk-UA" w:eastAsia="ru-RU"/>
              </w:rPr>
              <w:t>(</w:t>
            </w:r>
            <w:r w:rsidRPr="00782775">
              <w:rPr>
                <w:rFonts w:ascii="Times New Roman" w:eastAsia="Times New Roman" w:hAnsi="Times New Roman"/>
                <w:sz w:val="24"/>
                <w:szCs w:val="24"/>
                <w:lang w:val="uk-UA" w:eastAsia="ru-RU"/>
              </w:rPr>
              <w:t>С</w:t>
            </w:r>
            <w:r w:rsidRPr="00782775">
              <w:rPr>
                <w:rFonts w:ascii="Times New Roman" w:eastAsia="Times New Roman" w:hAnsi="Times New Roman"/>
                <w:sz w:val="24"/>
                <w:szCs w:val="24"/>
                <w:lang w:eastAsia="ru-RU"/>
              </w:rPr>
              <w:t>ушений виноград)</w:t>
            </w:r>
            <w:r w:rsidRPr="00782775">
              <w:rPr>
                <w:rFonts w:ascii="Times New Roman" w:eastAsia="Times New Roman" w:hAnsi="Times New Roman"/>
                <w:sz w:val="24"/>
                <w:szCs w:val="24"/>
                <w:lang w:val="uk-UA" w:eastAsia="ru-RU"/>
              </w:rPr>
              <w:t xml:space="preserve"> </w:t>
            </w:r>
            <w:r w:rsidRPr="00782775">
              <w:rPr>
                <w:rFonts w:ascii="Times New Roman" w:eastAsia="Times New Roman" w:hAnsi="Times New Roman"/>
                <w:sz w:val="24"/>
                <w:szCs w:val="24"/>
                <w:lang w:eastAsia="ru-RU"/>
              </w:rPr>
              <w:t>без</w:t>
            </w:r>
            <w:r w:rsidRPr="00782775">
              <w:rPr>
                <w:rFonts w:ascii="Times New Roman" w:eastAsia="Times New Roman" w:hAnsi="Times New Roman"/>
                <w:sz w:val="24"/>
                <w:szCs w:val="24"/>
                <w:lang w:val="uk-UA" w:eastAsia="ru-RU"/>
              </w:rPr>
              <w:t xml:space="preserve"> </w:t>
            </w:r>
            <w:r w:rsidRPr="00782775">
              <w:rPr>
                <w:rFonts w:ascii="Times New Roman" w:eastAsia="Times New Roman" w:hAnsi="Times New Roman"/>
                <w:sz w:val="24"/>
                <w:szCs w:val="24"/>
                <w:lang w:eastAsia="ru-RU"/>
              </w:rPr>
              <w:t>кісточок,без сміття, без цвілі та ушкоджень шкідниками, без слідів плісняви, загнивання, запарювання. Ягоди без плодоніжок, без кісточки, не копчені</w:t>
            </w:r>
          </w:p>
          <w:p w:rsidR="006878E7" w:rsidRPr="00782775" w:rsidRDefault="006878E7" w:rsidP="00722216">
            <w:pPr>
              <w:spacing w:after="0" w:line="240" w:lineRule="auto"/>
              <w:jc w:val="both"/>
              <w:rPr>
                <w:rFonts w:ascii="Times New Roman" w:eastAsia="Times New Roman" w:hAnsi="Times New Roman"/>
                <w:sz w:val="24"/>
                <w:szCs w:val="24"/>
                <w:lang w:val="uk-UA" w:eastAsia="ru-RU"/>
              </w:rPr>
            </w:pPr>
            <w:r w:rsidRPr="00782775">
              <w:rPr>
                <w:rFonts w:ascii="Times New Roman" w:eastAsia="Times New Roman" w:hAnsi="Times New Roman"/>
                <w:color w:val="000000"/>
                <w:sz w:val="24"/>
                <w:szCs w:val="24"/>
                <w:lang w:eastAsia="ru-RU"/>
              </w:rPr>
              <w:t>ДСТУ 8743:2017</w:t>
            </w:r>
            <w:r w:rsidRPr="00782775">
              <w:rPr>
                <w:rFonts w:ascii="Times New Roman" w:eastAsia="Times New Roman" w:hAnsi="Times New Roman"/>
                <w:color w:val="000000"/>
                <w:sz w:val="24"/>
                <w:szCs w:val="24"/>
                <w:lang w:val="uk-UA" w:eastAsia="ru-RU"/>
              </w:rPr>
              <w:t xml:space="preserve"> або інший діючий стандарт</w:t>
            </w:r>
          </w:p>
        </w:tc>
        <w:tc>
          <w:tcPr>
            <w:tcW w:w="2520" w:type="dxa"/>
          </w:tcPr>
          <w:p w:rsidR="006878E7" w:rsidRPr="00782775" w:rsidRDefault="006878E7" w:rsidP="00722216">
            <w:pPr>
              <w:spacing w:after="0" w:line="276" w:lineRule="auto"/>
              <w:jc w:val="both"/>
              <w:rPr>
                <w:rFonts w:ascii="Times New Roman" w:eastAsia="Times New Roman" w:hAnsi="Times New Roman"/>
                <w:sz w:val="24"/>
                <w:szCs w:val="24"/>
                <w:lang w:val="uk-UA" w:eastAsia="ru-RU"/>
              </w:rPr>
            </w:pPr>
            <w:r w:rsidRPr="00782775">
              <w:rPr>
                <w:rFonts w:ascii="Times New Roman" w:eastAsia="Times New Roman" w:hAnsi="Times New Roman"/>
                <w:sz w:val="24"/>
                <w:szCs w:val="24"/>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6878E7" w:rsidRPr="00782775" w:rsidRDefault="006878E7" w:rsidP="00722216">
            <w:pPr>
              <w:spacing w:after="0" w:line="276" w:lineRule="auto"/>
              <w:jc w:val="both"/>
              <w:rPr>
                <w:rFonts w:ascii="Times New Roman" w:eastAsia="Arial" w:hAnsi="Times New Roman"/>
                <w:color w:val="000000"/>
                <w:sz w:val="24"/>
                <w:szCs w:val="24"/>
                <w:lang w:val="uk-UA" w:eastAsia="ru-RU"/>
              </w:rPr>
            </w:pPr>
            <w:r w:rsidRPr="00782775">
              <w:rPr>
                <w:rFonts w:ascii="Times New Roman" w:eastAsia="Times New Roman" w:hAnsi="Times New Roman"/>
                <w:sz w:val="24"/>
                <w:szCs w:val="24"/>
                <w:lang w:val="uk-UA" w:eastAsia="ru-RU"/>
              </w:rPr>
              <w:t>Фасування до 200 г.</w:t>
            </w:r>
          </w:p>
        </w:tc>
        <w:tc>
          <w:tcPr>
            <w:tcW w:w="1980" w:type="dxa"/>
          </w:tcPr>
          <w:p w:rsidR="006878E7" w:rsidRPr="00782775" w:rsidRDefault="006878E7" w:rsidP="00722216">
            <w:pPr>
              <w:tabs>
                <w:tab w:val="left" w:pos="1050"/>
              </w:tabs>
              <w:spacing w:after="0" w:line="276" w:lineRule="auto"/>
              <w:jc w:val="center"/>
              <w:rPr>
                <w:rFonts w:ascii="Times New Roman" w:eastAsia="Arial" w:hAnsi="Times New Roman"/>
                <w:color w:val="000000"/>
                <w:lang w:val="uk-UA" w:eastAsia="ru-RU"/>
              </w:rPr>
            </w:pPr>
            <w:r>
              <w:rPr>
                <w:rFonts w:ascii="Times New Roman" w:eastAsia="Arial" w:hAnsi="Times New Roman"/>
                <w:color w:val="000000"/>
                <w:lang w:val="uk-UA" w:eastAsia="ru-RU"/>
              </w:rPr>
              <w:t>20</w:t>
            </w:r>
            <w:r w:rsidRPr="00782775">
              <w:rPr>
                <w:rFonts w:ascii="Times New Roman" w:eastAsia="Arial" w:hAnsi="Times New Roman"/>
                <w:color w:val="000000"/>
                <w:lang w:val="uk-UA" w:eastAsia="ru-RU"/>
              </w:rPr>
              <w:t xml:space="preserve"> кг</w:t>
            </w:r>
          </w:p>
        </w:tc>
      </w:tr>
    </w:tbl>
    <w:p w:rsidR="006878E7" w:rsidRPr="004831BE" w:rsidRDefault="006878E7" w:rsidP="006878E7">
      <w:pPr>
        <w:pStyle w:val="a4"/>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p>
    <w:p w:rsidR="006878E7"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6878E7"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Pr>
          <w:rFonts w:ascii="Times New Roman" w:eastAsia="Arial" w:hAnsi="Times New Roman" w:cs="Arial"/>
          <w:color w:val="000000"/>
          <w:sz w:val="23"/>
          <w:szCs w:val="23"/>
          <w:lang w:eastAsia="ru-RU"/>
        </w:rPr>
        <w:t>ки повинен становити не менше 9</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6878E7"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6878E7"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6878E7"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6878E7" w:rsidRPr="00CF3013" w:rsidRDefault="006878E7" w:rsidP="006878E7">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2E04BE" w:rsidRPr="002E04BE" w:rsidRDefault="002E04BE" w:rsidP="002E04BE">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4"/>
          <w:szCs w:val="24"/>
          <w:lang w:eastAsia="ru-RU"/>
        </w:rPr>
      </w:pPr>
      <w:r w:rsidRPr="002E04BE">
        <w:rPr>
          <w:rFonts w:ascii="Arial" w:eastAsia="Arial" w:hAnsi="Arial" w:cs="Arial"/>
          <w:noProof/>
          <w:color w:val="000000"/>
          <w:sz w:val="24"/>
          <w:szCs w:val="24"/>
          <w:lang w:eastAsia="ru-RU"/>
        </w:rPr>
        <w:t xml:space="preserve">  </w:t>
      </w:r>
    </w:p>
    <w:p w:rsidR="00D31485" w:rsidRPr="00D8288A" w:rsidRDefault="002E04BE" w:rsidP="00D8288A">
      <w:pPr>
        <w:suppressAutoHyphens/>
        <w:spacing w:after="0" w:line="276" w:lineRule="auto"/>
        <w:ind w:firstLine="709"/>
        <w:jc w:val="both"/>
        <w:rPr>
          <w:rFonts w:ascii="Times New Roman" w:eastAsia="Arial" w:hAnsi="Times New Roman" w:cs="Arial"/>
          <w:b/>
          <w:i/>
          <w:iCs/>
          <w:noProof/>
          <w:color w:val="000000"/>
          <w:sz w:val="24"/>
          <w:szCs w:val="24"/>
          <w:u w:val="single"/>
          <w:lang w:val="uk-UA" w:eastAsia="ar-SA"/>
        </w:rPr>
      </w:pPr>
      <w:r w:rsidRPr="002E04BE">
        <w:rPr>
          <w:rFonts w:ascii="Times New Roman" w:eastAsia="Arial" w:hAnsi="Times New Roman" w:cs="Arial"/>
          <w:b/>
          <w:i/>
          <w:iCs/>
          <w:noProof/>
          <w:color w:val="000000"/>
          <w:sz w:val="24"/>
          <w:szCs w:val="24"/>
          <w:u w:val="single"/>
          <w:lang w:val="uk-UA" w:eastAsia="ar-SA"/>
        </w:rPr>
        <w:t>Свою згоду на виконання даної вимоги Учасник підтверджує гарантійним листом.</w:t>
      </w: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bCs/>
          <w:color w:val="000000"/>
          <w:sz w:val="23"/>
          <w:szCs w:val="23"/>
          <w:lang w:val="uk-UA" w:eastAsia="ru-RU"/>
        </w:rPr>
        <w:t>Н</w:t>
      </w:r>
      <w:r w:rsidRPr="008D66C1">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5" w:name="n659"/>
      <w:bookmarkEnd w:id="5"/>
      <w:r w:rsidRPr="008D66C1">
        <w:rPr>
          <w:rFonts w:ascii="Arial" w:eastAsia="Arial" w:hAnsi="Arial" w:cs="Arial"/>
          <w:color w:val="000000"/>
          <w:sz w:val="23"/>
          <w:szCs w:val="23"/>
          <w:lang w:val="uk-UA" w:eastAsia="ru-RU"/>
        </w:rPr>
        <w:t xml:space="preserve"> </w:t>
      </w:r>
      <w:r w:rsidRPr="008D66C1">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8D66C1">
        <w:rPr>
          <w:rFonts w:ascii="Arial" w:eastAsia="Arial" w:hAnsi="Arial" w:cs="Arial"/>
          <w:color w:val="000000"/>
          <w:sz w:val="23"/>
          <w:szCs w:val="23"/>
          <w:lang w:val="uk-UA" w:eastAsia="ru-RU"/>
        </w:rPr>
        <w:t xml:space="preserve"> </w:t>
      </w:r>
      <w:r w:rsidRPr="008D66C1">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8D66C1" w:rsidRPr="008D66C1" w:rsidRDefault="008D66C1" w:rsidP="008D66C1">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8D66C1" w:rsidRPr="008D66C1" w:rsidRDefault="008D66C1" w:rsidP="008D66C1">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sidRPr="008D66C1">
        <w:rPr>
          <w:rFonts w:ascii="Times New Roman" w:eastAsia="Arial" w:hAnsi="Times New Roman"/>
          <w:color w:val="000000"/>
          <w:sz w:val="23"/>
          <w:szCs w:val="23"/>
          <w:lang w:val="uk-UA" w:eastAsia="ru-RU"/>
        </w:rPr>
        <w:t xml:space="preserve">     </w:t>
      </w:r>
      <w:r w:rsidRPr="008D66C1">
        <w:rPr>
          <w:rFonts w:ascii="Times New Roman" w:eastAsia="Arial" w:hAnsi="Times New Roman"/>
          <w:iCs/>
          <w:color w:val="000000"/>
          <w:sz w:val="23"/>
          <w:szCs w:val="23"/>
          <w:lang w:val="uk-UA" w:eastAsia="ru-RU"/>
        </w:rPr>
        <w:t>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2023 року;</w:t>
      </w:r>
    </w:p>
    <w:p w:rsidR="008D66C1" w:rsidRPr="008D66C1" w:rsidRDefault="008D66C1" w:rsidP="008D66C1">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8D66C1" w:rsidRPr="008D66C1" w:rsidRDefault="008D66C1" w:rsidP="008D66C1">
      <w:pPr>
        <w:tabs>
          <w:tab w:val="left" w:pos="-1418"/>
        </w:tabs>
        <w:spacing w:after="0" w:line="276" w:lineRule="auto"/>
        <w:jc w:val="both"/>
        <w:rPr>
          <w:rFonts w:ascii="Times New Roman" w:eastAsia="Arial" w:hAnsi="Times New Roman"/>
          <w:color w:val="000000"/>
          <w:sz w:val="23"/>
          <w:szCs w:val="23"/>
          <w:lang w:val="uk-UA" w:eastAsia="ru-RU"/>
        </w:rPr>
      </w:pPr>
      <w:r w:rsidRPr="008D66C1">
        <w:rPr>
          <w:rFonts w:ascii="Times New Roman" w:eastAsia="Arial" w:hAnsi="Times New Roman"/>
          <w:iCs/>
          <w:color w:val="000000"/>
          <w:sz w:val="23"/>
          <w:szCs w:val="23"/>
          <w:lang w:val="uk-UA" w:eastAsia="ru-RU"/>
        </w:rPr>
        <w:t xml:space="preserve">     </w:t>
      </w:r>
      <w:r w:rsidRPr="008D66C1">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r w:rsidRPr="008D66C1">
        <w:rPr>
          <w:rFonts w:ascii="Times New Roman" w:eastAsia="Times New Roman" w:hAnsi="Times New Roman"/>
          <w:color w:val="000000"/>
          <w:sz w:val="23"/>
          <w:szCs w:val="23"/>
          <w:lang w:val="uk-UA" w:eastAsia="ru-RU"/>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2E04BE" w:rsidRPr="008D66C1" w:rsidRDefault="002E04BE"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Pr="008D66C1" w:rsidRDefault="008D66C1" w:rsidP="008D66C1">
      <w:pPr>
        <w:spacing w:beforeAutospacing="1" w:after="0" w:afterAutospacing="1" w:line="240" w:lineRule="auto"/>
        <w:jc w:val="center"/>
        <w:rPr>
          <w:rFonts w:ascii="Times New Roman" w:eastAsia="Times New Roman" w:hAnsi="Times New Roman"/>
          <w:sz w:val="24"/>
          <w:szCs w:val="24"/>
          <w:lang w:val="uk-UA" w:eastAsia="ru-RU"/>
        </w:rPr>
      </w:pPr>
      <w:r w:rsidRPr="008D66C1">
        <w:rPr>
          <w:rFonts w:ascii="Times New Roman" w:eastAsia="Times New Roman" w:hAnsi="Times New Roman"/>
          <w:sz w:val="24"/>
          <w:szCs w:val="24"/>
          <w:lang w:eastAsia="ru-RU"/>
        </w:rPr>
        <w:t>Місце поставки товарів, виконання робіт чи надання послуг</w:t>
      </w:r>
      <w:r w:rsidRPr="008D66C1">
        <w:rPr>
          <w:rFonts w:ascii="Times New Roman" w:eastAsia="Times New Roman" w:hAnsi="Times New Roman"/>
          <w:sz w:val="24"/>
          <w:szCs w:val="24"/>
          <w:lang w:val="uk-UA" w:eastAsia="ru-RU"/>
        </w:rPr>
        <w:t>.</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№1  м. Жашків, вул. Соборна 41</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№3  м.Жашків вул.Заводська,12</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№4  м.Жашків вул.Захисників України,15</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№5  м.Жашків вул.Лікарняна,5</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с.Соколівка вул.Пасічна,2а</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Скибин, вул. Героїв Небесної Сотні 72</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Литвинівка, вул. Шкільна 1</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Бузівка, вул. Миру 44а</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Вороне, вул. Миру 70</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Конела, вул. Лесі Українки 8</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Олександрівка, пров. Колгоспний 3</w:t>
      </w:r>
    </w:p>
    <w:p w:rsidR="001867C3" w:rsidRPr="00D8288A" w:rsidRDefault="008D66C1" w:rsidP="00D8288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Пугачівка, вул. Франка 20</w:t>
      </w: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8D66C1" w:rsidRPr="008D66C1" w:rsidRDefault="008D66C1" w:rsidP="008D66C1">
      <w:pPr>
        <w:suppressAutoHyphens/>
        <w:spacing w:after="0" w:line="240" w:lineRule="auto"/>
        <w:ind w:left="-426"/>
        <w:jc w:val="center"/>
        <w:rPr>
          <w:rFonts w:ascii="Times New Roman" w:eastAsia="Times New Roman" w:hAnsi="Times New Roman"/>
          <w:b/>
          <w:bCs/>
          <w:sz w:val="24"/>
          <w:szCs w:val="24"/>
          <w:lang w:val="uk-UA" w:eastAsia="ar-SA"/>
        </w:rPr>
      </w:pPr>
      <w:r w:rsidRPr="008D66C1">
        <w:rPr>
          <w:rFonts w:ascii="Times New Roman" w:eastAsia="Times New Roman" w:hAnsi="Times New Roman"/>
          <w:b/>
          <w:bCs/>
          <w:sz w:val="24"/>
          <w:szCs w:val="24"/>
          <w:lang w:val="uk-UA" w:eastAsia="ar-SA"/>
        </w:rPr>
        <w:t>ПРОЄКТ ДОГОВОРУ</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val="uk-UA" w:eastAsia="ar-SA"/>
        </w:rPr>
        <w:tab/>
      </w:r>
      <w:r w:rsidRPr="008D66C1">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8D66C1">
        <w:rPr>
          <w:rFonts w:ascii="Times New Roman" w:eastAsia="Arial" w:hAnsi="Times New Roman"/>
          <w:b/>
          <w:bCs/>
          <w:color w:val="000000"/>
          <w:sz w:val="24"/>
          <w:szCs w:val="24"/>
          <w:lang w:val="uk-UA" w:eastAsia="ru-RU"/>
        </w:rPr>
        <w:t>,</w:t>
      </w:r>
      <w:r w:rsidRPr="008D66C1">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І. Предмет Договору.</w:t>
      </w: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1.1. Постачальник зобов’язується протягом 2023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D66C1" w:rsidRPr="008D66C1" w:rsidRDefault="008D66C1" w:rsidP="002E04BE">
      <w:pPr>
        <w:suppressAutoHyphens/>
        <w:spacing w:after="0" w:line="240" w:lineRule="auto"/>
        <w:ind w:left="-426"/>
        <w:jc w:val="both"/>
        <w:rPr>
          <w:rFonts w:ascii="Times New Roman" w:eastAsia="Times New Roman" w:hAnsi="Times New Roman"/>
          <w:b/>
          <w:sz w:val="24"/>
          <w:szCs w:val="24"/>
          <w:lang w:val="uk-UA" w:eastAsia="ar-SA"/>
        </w:rPr>
      </w:pPr>
      <w:r w:rsidRPr="008D66C1">
        <w:rPr>
          <w:rFonts w:ascii="Times New Roman" w:eastAsia="Times New Roman" w:hAnsi="Times New Roman"/>
          <w:sz w:val="24"/>
          <w:szCs w:val="24"/>
          <w:lang w:eastAsia="ar-SA"/>
        </w:rPr>
        <w:t xml:space="preserve">   </w:t>
      </w:r>
      <w:r w:rsidRPr="008D66C1">
        <w:rPr>
          <w:rFonts w:ascii="Times New Roman" w:eastAsia="Times New Roman" w:hAnsi="Times New Roman"/>
          <w:sz w:val="24"/>
          <w:szCs w:val="24"/>
          <w:lang w:val="uk-UA" w:eastAsia="ar-SA"/>
        </w:rPr>
        <w:t xml:space="preserve">1.2. Найменування </w:t>
      </w:r>
      <w:r w:rsidR="006878E7" w:rsidRPr="006878E7">
        <w:rPr>
          <w:rFonts w:ascii="Times New Roman" w:eastAsia="Times New Roman" w:hAnsi="Times New Roman"/>
          <w:b/>
          <w:sz w:val="24"/>
          <w:szCs w:val="24"/>
          <w:lang w:val="uk-UA" w:eastAsia="ar-SA"/>
        </w:rPr>
        <w:t>«Оброблені овочі та фрукти»  (код ДК 021:2015- 15330000-0 Оброблені фрукти та овочі)</w:t>
      </w:r>
      <w:r w:rsidR="00D8288A">
        <w:rPr>
          <w:rFonts w:ascii="Times New Roman" w:eastAsia="Times New Roman" w:hAnsi="Times New Roman"/>
          <w:b/>
          <w:sz w:val="24"/>
          <w:szCs w:val="24"/>
          <w:lang w:val="uk-UA" w:eastAsia="ar-SA"/>
        </w:rPr>
        <w:t>.</w:t>
      </w:r>
    </w:p>
    <w:p w:rsidR="008D66C1" w:rsidRPr="008D66C1" w:rsidRDefault="008D66C1" w:rsidP="008D66C1">
      <w:pPr>
        <w:suppressAutoHyphens/>
        <w:spacing w:after="0" w:line="240" w:lineRule="auto"/>
        <w:ind w:left="-426"/>
        <w:jc w:val="both"/>
        <w:rPr>
          <w:rFonts w:ascii="Times New Roman" w:eastAsia="Times New Roman" w:hAnsi="Times New Roman"/>
          <w:color w:val="0000FF"/>
          <w:sz w:val="24"/>
          <w:szCs w:val="24"/>
          <w:lang w:val="uk-UA" w:eastAsia="ar-SA"/>
        </w:rPr>
      </w:pPr>
      <w:r w:rsidRPr="008D66C1">
        <w:rPr>
          <w:rFonts w:ascii="Times New Roman" w:eastAsia="Times New Roman" w:hAnsi="Times New Roman"/>
          <w:sz w:val="24"/>
          <w:szCs w:val="24"/>
          <w:lang w:val="uk-UA" w:eastAsia="ar-SA"/>
        </w:rPr>
        <w:t xml:space="preserve">  Кількість товарів:</w:t>
      </w:r>
      <w:r w:rsidRPr="008D66C1">
        <w:rPr>
          <w:rFonts w:ascii="Times New Roman" w:eastAsia="Times New Roman" w:hAnsi="Times New Roman"/>
          <w:sz w:val="20"/>
          <w:szCs w:val="20"/>
          <w:lang w:val="uk-UA" w:eastAsia="ar-SA"/>
        </w:rPr>
        <w:t xml:space="preserve"> </w:t>
      </w:r>
      <w:r w:rsidRPr="008D66C1">
        <w:rPr>
          <w:rFonts w:ascii="Times New Roman" w:eastAsia="Times New Roman" w:hAnsi="Times New Roman"/>
          <w:sz w:val="24"/>
          <w:szCs w:val="24"/>
          <w:lang w:val="uk-UA" w:eastAsia="ar-SA"/>
        </w:rPr>
        <w:t>зазначена у специфікації (додаток 1).</w:t>
      </w: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8D66C1">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II. Якість товару.</w:t>
      </w: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4"/>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термін придатності товару на момент поста</w:t>
      </w:r>
      <w:r w:rsidR="006878E7">
        <w:rPr>
          <w:rFonts w:ascii="Times New Roman" w:eastAsia="Arial" w:hAnsi="Times New Roman"/>
          <w:color w:val="000000"/>
          <w:sz w:val="24"/>
          <w:szCs w:val="24"/>
          <w:lang w:eastAsia="ar-SA"/>
        </w:rPr>
        <w:t>вки повинен становити не менше 9</w:t>
      </w:r>
      <w:r w:rsidRPr="008D66C1">
        <w:rPr>
          <w:rFonts w:ascii="Times New Roman" w:eastAsia="Arial" w:hAnsi="Times New Roman"/>
          <w:color w:val="000000"/>
          <w:sz w:val="24"/>
          <w:szCs w:val="24"/>
          <w:lang w:eastAsia="ar-SA"/>
        </w:rPr>
        <w:t xml:space="preserve">0%. </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8D66C1">
        <w:rPr>
          <w:rFonts w:ascii="Times New Roman" w:eastAsia="Arial" w:hAnsi="Times New Roman"/>
          <w:b/>
          <w:color w:val="000000"/>
          <w:sz w:val="24"/>
          <w:szCs w:val="24"/>
          <w:lang w:val="uk-UA" w:eastAsia="ar-SA"/>
        </w:rPr>
        <w:t>III. Ціна договору</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8D66C1" w:rsidRPr="008D66C1" w:rsidRDefault="008D66C1" w:rsidP="008D66C1">
      <w:pPr>
        <w:suppressAutoHyphens/>
        <w:spacing w:after="0" w:line="240" w:lineRule="auto"/>
        <w:ind w:right="282"/>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IV. Порядок здійснення оплати.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4.2. До рахунку додаються видаткові накладні.</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8D66C1">
        <w:rPr>
          <w:rFonts w:ascii="Arial" w:eastAsia="Arial" w:hAnsi="Arial" w:cs="Arial"/>
          <w:color w:val="000000"/>
          <w:lang w:eastAsia="ru-RU"/>
        </w:rPr>
        <w:t xml:space="preserve">      </w:t>
      </w:r>
      <w:r w:rsidRPr="008D66C1">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 Поставка товару.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5.1. Строк поставки товару: протягом 2023 року (окремими партіями протягом 2 днів з дня подання заявки).</w:t>
      </w:r>
    </w:p>
    <w:p w:rsidR="008D66C1" w:rsidRPr="00D8288A" w:rsidRDefault="00D8288A" w:rsidP="00D8288A">
      <w:pPr>
        <w:suppressAutoHyphens/>
        <w:spacing w:after="0" w:line="240" w:lineRule="auto"/>
        <w:ind w:left="-426" w:right="282" w:firstLine="425"/>
        <w:jc w:val="both"/>
        <w:rPr>
          <w:rFonts w:ascii="Times New Roman" w:eastAsia="Arial" w:hAnsi="Times New Roman"/>
          <w:color w:val="000000"/>
          <w:sz w:val="24"/>
          <w:szCs w:val="24"/>
          <w:lang w:val="uk-UA" w:eastAsia="ar-SA"/>
        </w:rPr>
      </w:pPr>
      <w:r>
        <w:rPr>
          <w:rFonts w:ascii="Times New Roman" w:eastAsia="Arial" w:hAnsi="Times New Roman"/>
          <w:color w:val="000000"/>
          <w:sz w:val="24"/>
          <w:szCs w:val="24"/>
          <w:lang w:val="uk-UA" w:eastAsia="ar-SA"/>
        </w:rPr>
        <w:t xml:space="preserve">5.2. </w:t>
      </w:r>
      <w:r w:rsidR="008D66C1" w:rsidRPr="008D66C1">
        <w:rPr>
          <w:rFonts w:eastAsia="Times New Roman"/>
          <w:sz w:val="24"/>
          <w:szCs w:val="24"/>
          <w:lang w:val="uk-UA" w:eastAsia="ar-SA"/>
        </w:rPr>
        <w:t xml:space="preserve"> </w:t>
      </w:r>
      <w:r w:rsidR="008D66C1" w:rsidRPr="008D66C1">
        <w:rPr>
          <w:rFonts w:ascii="Times New Roman" w:eastAsia="Times New Roman" w:hAnsi="Times New Roman"/>
          <w:sz w:val="24"/>
          <w:szCs w:val="24"/>
          <w:lang w:val="uk-UA" w:eastAsia="ar-SA"/>
        </w:rPr>
        <w:t>Місце поставки товару: заклади дошкільної  освіти Жашківської міської ради.</w:t>
      </w:r>
    </w:p>
    <w:p w:rsidR="008D66C1" w:rsidRPr="008D66C1" w:rsidRDefault="008D66C1" w:rsidP="008D66C1">
      <w:pPr>
        <w:spacing w:after="0" w:line="240" w:lineRule="auto"/>
        <w:ind w:left="-426"/>
        <w:rPr>
          <w:rFonts w:eastAsia="Times New Roman"/>
          <w:b/>
          <w:bCs/>
          <w:sz w:val="24"/>
          <w:szCs w:val="24"/>
          <w:lang w:val="uk-UA" w:eastAsia="ru-RU"/>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8D66C1" w:rsidRPr="00D8288A"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w:t>
      </w:r>
      <w:r w:rsidRPr="00D8288A">
        <w:rPr>
          <w:rFonts w:ascii="Times New Roman" w:eastAsia="Arial" w:hAnsi="Times New Roman"/>
          <w:b/>
          <w:bCs/>
          <w:color w:val="000000"/>
          <w:sz w:val="24"/>
          <w:szCs w:val="24"/>
          <w:lang w:val="uk-UA" w:eastAsia="ar-SA"/>
        </w:rPr>
        <w:t>. Права та обов’язки Сторін.</w:t>
      </w:r>
    </w:p>
    <w:p w:rsidR="008D66C1" w:rsidRPr="00D8288A"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D8288A"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D8288A">
        <w:rPr>
          <w:rFonts w:ascii="Times New Roman" w:eastAsia="Arial" w:hAnsi="Times New Roman"/>
          <w:color w:val="000000"/>
          <w:sz w:val="24"/>
          <w:szCs w:val="24"/>
          <w:lang w:val="uk-UA" w:eastAsia="ar-SA"/>
        </w:rPr>
        <w:t>6.1. Замовник зобов’язаний: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D8288A">
        <w:rPr>
          <w:rFonts w:ascii="Times New Roman" w:eastAsia="Arial" w:hAnsi="Times New Roman"/>
          <w:color w:val="000000"/>
          <w:sz w:val="24"/>
          <w:szCs w:val="24"/>
          <w:lang w:val="uk-UA" w:eastAsia="ar-SA"/>
        </w:rPr>
        <w:t>6.1.1. Своєчасно та в повному обсязі здійснювати оплату відпові</w:t>
      </w:r>
      <w:r w:rsidRPr="008D66C1">
        <w:rPr>
          <w:rFonts w:ascii="Times New Roman" w:eastAsia="Arial" w:hAnsi="Times New Roman"/>
          <w:color w:val="000000"/>
          <w:sz w:val="24"/>
          <w:szCs w:val="24"/>
          <w:lang w:eastAsia="ar-SA"/>
        </w:rPr>
        <w:t>дно до умов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6.1.2. Приймати поставлений товар згідно з видатковими накладними.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 Замовник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в разі його неналежного оформлення або неналежного оформлення накладних (відсутність печатки, підписів тощо).</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6.2.5. </w:t>
      </w:r>
      <w:r w:rsidRPr="008D66C1">
        <w:rPr>
          <w:rFonts w:ascii="Times New Roman" w:eastAsia="Arial" w:hAnsi="Times New Roman"/>
          <w:color w:val="000000"/>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 Постачальник зобов’язаний: </w:t>
      </w:r>
    </w:p>
    <w:p w:rsidR="008D66C1" w:rsidRPr="008D66C1" w:rsidRDefault="008D66C1" w:rsidP="008D66C1">
      <w:pPr>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6.3.1. Забезпечити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6.3.3. Інші обов’язки: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6.4.Постачальник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Замовника.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VII. Відповідальність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D66C1" w:rsidRPr="008D66C1" w:rsidRDefault="008D66C1" w:rsidP="008D66C1">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8D66C1">
        <w:rPr>
          <w:rFonts w:ascii="Times New Roman" w:eastAsia="Arial" w:hAnsi="Times New Roman"/>
          <w:color w:val="000000"/>
          <w:sz w:val="24"/>
          <w:szCs w:val="24"/>
          <w:lang w:eastAsia="ar-SA"/>
        </w:rPr>
        <w:t xml:space="preserve">7.2. </w:t>
      </w:r>
      <w:r w:rsidRPr="008D66C1">
        <w:rPr>
          <w:rFonts w:ascii="Times New Roman" w:eastAsia="Arial" w:hAnsi="Times New Roman"/>
          <w:color w:val="000000"/>
          <w:sz w:val="24"/>
          <w:szCs w:val="24"/>
          <w:lang w:val="uk-UA" w:eastAsia="ar-SA"/>
        </w:rPr>
        <w:t xml:space="preserve"> </w:t>
      </w:r>
      <w:r w:rsidRPr="008D66C1">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val="uk-UA" w:eastAsia="ar-SA"/>
        </w:rPr>
        <w:t xml:space="preserve"> </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VIII</w:t>
      </w:r>
      <w:r w:rsidRPr="008D66C1">
        <w:rPr>
          <w:rFonts w:ascii="Times New Roman" w:eastAsia="Arial" w:hAnsi="Times New Roman"/>
          <w:b/>
          <w:bCs/>
          <w:color w:val="000000"/>
          <w:sz w:val="24"/>
          <w:szCs w:val="24"/>
          <w:lang w:val="uk-UA" w:eastAsia="ar-SA"/>
        </w:rPr>
        <w:t>. Обставини непереборної сили.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IX. Вирішення спорів.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8D66C1">
        <w:rPr>
          <w:rFonts w:ascii="Times New Roman" w:eastAsia="Arial" w:hAnsi="Times New Roman"/>
          <w:color w:val="000000"/>
          <w:sz w:val="24"/>
          <w:szCs w:val="24"/>
          <w:lang w:eastAsia="ar-SA"/>
        </w:rPr>
        <w:tab/>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 Строк дії Договору.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10.1. Договір вступає в силу з дати його підписання обома Сторонами та діє до 31.12.2023 р.</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XI. Інші умови.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11.2. Додаткові угоди укладаються у письмовій формі.</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11.4. Жодна із Сторін не має права передавати свої права та обов'язки за Договором іншій Стороні без письмової на те згоди другої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11.5. Замовник - бюджетна неприбуткова установа,</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платник ПДВ. Постачальник -______________________________________________________.</w:t>
      </w:r>
    </w:p>
    <w:p w:rsidR="008D66C1" w:rsidRPr="008D66C1" w:rsidRDefault="008D66C1" w:rsidP="008D66C1">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ar-SA"/>
        </w:rPr>
        <w:t>XII. Додатки до Договору.</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both"/>
        <w:rPr>
          <w:rFonts w:ascii="Arial" w:eastAsia="Arial" w:hAnsi="Arial" w:cs="Arial"/>
          <w:color w:val="000000"/>
          <w:lang w:eastAsia="zh-CN"/>
        </w:rPr>
      </w:pPr>
      <w:r w:rsidRPr="008D66C1">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1: Специфікація до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b/>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2: Порядок змін умов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zh-CN"/>
        </w:rPr>
        <w:t>XIII. Місцезнаходження та банківські</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8D66C1">
        <w:rPr>
          <w:rFonts w:ascii="Times New Roman" w:eastAsia="Arial" w:hAnsi="Times New Roman"/>
          <w:b/>
          <w:bCs/>
          <w:color w:val="000000"/>
          <w:sz w:val="24"/>
          <w:szCs w:val="24"/>
          <w:lang w:eastAsia="zh-CN"/>
        </w:rPr>
        <w:t>реквізити сторін</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8D66C1" w:rsidRPr="008D66C1" w:rsidTr="008D66C1">
        <w:tc>
          <w:tcPr>
            <w:tcW w:w="5760" w:type="dxa"/>
            <w:shd w:val="clear" w:color="auto" w:fill="auto"/>
          </w:tcPr>
          <w:p w:rsidR="008D66C1" w:rsidRPr="008D66C1" w:rsidRDefault="008D66C1" w:rsidP="008D66C1">
            <w:pPr>
              <w:suppressAutoHyphens/>
              <w:spacing w:after="0" w:line="240" w:lineRule="auto"/>
              <w:ind w:left="142" w:right="282"/>
              <w:jc w:val="both"/>
              <w:rPr>
                <w:rFonts w:ascii="Arial" w:eastAsia="Arial" w:hAnsi="Arial" w:cs="Arial"/>
                <w:color w:val="000000"/>
                <w:lang w:eastAsia="zh-CN"/>
              </w:rPr>
            </w:pPr>
            <w:r w:rsidRPr="008D66C1">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8D66C1" w:rsidRPr="008D66C1" w:rsidRDefault="008D66C1" w:rsidP="008D66C1">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2E04BE">
      <w:pPr>
        <w:suppressAutoHyphens/>
        <w:spacing w:after="0" w:line="240" w:lineRule="auto"/>
        <w:rPr>
          <w:rFonts w:ascii="Times New Roman" w:eastAsia="Times New Roman" w:hAnsi="Times New Roman"/>
          <w:b/>
          <w:bCs/>
          <w:sz w:val="24"/>
          <w:szCs w:val="24"/>
          <w:lang w:val="uk-UA" w:eastAsia="zh-CN"/>
        </w:rPr>
      </w:pPr>
    </w:p>
    <w:p w:rsidR="008D66C1" w:rsidRDefault="008D66C1"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Pr="008D66C1" w:rsidRDefault="00D8288A" w:rsidP="008D66C1">
      <w:pPr>
        <w:suppressAutoHyphens/>
        <w:spacing w:after="0" w:line="240" w:lineRule="auto"/>
        <w:jc w:val="center"/>
        <w:rPr>
          <w:rFonts w:ascii="Times New Roman" w:eastAsia="Times New Roman" w:hAnsi="Times New Roman"/>
          <w:sz w:val="20"/>
          <w:szCs w:val="20"/>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Додаток №1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  </w:t>
      </w:r>
      <w:r w:rsidR="006878E7">
        <w:rPr>
          <w:rFonts w:ascii="Times New Roman" w:eastAsia="Times New Roman" w:hAnsi="Times New Roman"/>
          <w:b/>
          <w:bCs/>
          <w:sz w:val="24"/>
          <w:szCs w:val="24"/>
          <w:lang w:val="uk-UA" w:eastAsia="zh-CN"/>
        </w:rPr>
        <w:t xml:space="preserve">проєкту </w:t>
      </w:r>
      <w:r w:rsidRPr="008D66C1">
        <w:rPr>
          <w:rFonts w:ascii="Times New Roman" w:eastAsia="Times New Roman" w:hAnsi="Times New Roman"/>
          <w:b/>
          <w:bCs/>
          <w:sz w:val="24"/>
          <w:szCs w:val="24"/>
          <w:lang w:val="uk-UA" w:eastAsia="zh-CN"/>
        </w:rPr>
        <w:t xml:space="preserve">договору №_____ від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4"/>
          <w:szCs w:val="24"/>
          <w:lang w:val="uk-UA" w:eastAsia="zh-CN"/>
        </w:rPr>
        <w:t xml:space="preserve">                                                                                                  «___»________________2023</w:t>
      </w:r>
    </w:p>
    <w:p w:rsidR="008D66C1" w:rsidRPr="008D66C1" w:rsidRDefault="008D66C1" w:rsidP="008D66C1">
      <w:pPr>
        <w:suppressAutoHyphens/>
        <w:spacing w:after="0" w:line="240" w:lineRule="auto"/>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pacing w:after="0" w:line="240" w:lineRule="auto"/>
        <w:jc w:val="center"/>
        <w:rPr>
          <w:rFonts w:ascii="Times New Roman" w:eastAsia="Times New Roman" w:hAnsi="Times New Roman"/>
          <w:sz w:val="24"/>
          <w:szCs w:val="24"/>
          <w:lang w:val="uk-UA" w:eastAsia="uk-UA"/>
        </w:rPr>
      </w:pPr>
      <w:r w:rsidRPr="008D66C1">
        <w:rPr>
          <w:rFonts w:ascii="Times New Roman" w:eastAsia="Times New Roman" w:hAnsi="Times New Roman"/>
          <w:b/>
          <w:bCs/>
          <w:color w:val="000000"/>
          <w:sz w:val="28"/>
          <w:szCs w:val="28"/>
          <w:lang w:val="uk-UA" w:eastAsia="uk-UA"/>
        </w:rPr>
        <w:t>Специфікація товару</w:t>
      </w:r>
    </w:p>
    <w:p w:rsidR="008D66C1" w:rsidRPr="008D66C1" w:rsidRDefault="008D66C1" w:rsidP="008D66C1">
      <w:pPr>
        <w:spacing w:after="0" w:line="240" w:lineRule="auto"/>
        <w:rPr>
          <w:rFonts w:ascii="Times New Roman" w:eastAsia="Times New Roman" w:hAnsi="Times New Roman"/>
          <w:sz w:val="24"/>
          <w:szCs w:val="24"/>
          <w:lang w:val="uk-UA" w:eastAsia="uk-UA"/>
        </w:rPr>
      </w:pPr>
      <w:r w:rsidRPr="008D66C1">
        <w:rPr>
          <w:rFonts w:ascii="Times New Roman" w:eastAsia="Times New Roman" w:hAnsi="Times New Roman"/>
          <w:sz w:val="24"/>
          <w:szCs w:val="24"/>
          <w:lang w:val="uk-UA" w:eastAsia="uk-UA"/>
        </w:rPr>
        <w:t> </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8D66C1">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D66C1" w:rsidRPr="008D66C1" w:rsidTr="008D66C1">
        <w:trPr>
          <w:jc w:val="center"/>
        </w:trPr>
        <w:tc>
          <w:tcPr>
            <w:tcW w:w="3292" w:type="dxa"/>
            <w:shd w:val="clear" w:color="auto" w:fill="auto"/>
            <w:vAlign w:val="center"/>
          </w:tcPr>
          <w:p w:rsidR="008D66C1" w:rsidRPr="008D66C1" w:rsidRDefault="008D66C1" w:rsidP="008D66C1">
            <w:pPr>
              <w:tabs>
                <w:tab w:val="left" w:pos="1935"/>
              </w:tabs>
              <w:spacing w:after="0" w:line="276" w:lineRule="auto"/>
              <w:ind w:left="179"/>
              <w:jc w:val="center"/>
              <w:rPr>
                <w:rFonts w:ascii="Times New Roman" w:eastAsia="Arial" w:hAnsi="Times New Roman"/>
                <w:color w:val="000000"/>
                <w:szCs w:val="20"/>
              </w:rPr>
            </w:pPr>
            <w:r w:rsidRPr="008D66C1">
              <w:rPr>
                <w:rFonts w:ascii="Times New Roman" w:eastAsia="Arial" w:hAnsi="Times New Roman"/>
                <w:color w:val="000000"/>
                <w:szCs w:val="20"/>
              </w:rPr>
              <w:t>Найменування</w:t>
            </w:r>
            <w:r w:rsidRPr="008D66C1">
              <w:rPr>
                <w:rFonts w:ascii="Times New Roman" w:eastAsia="Arial" w:hAnsi="Times New Roman"/>
                <w:color w:val="000000"/>
                <w:szCs w:val="20"/>
              </w:rPr>
              <w:tab/>
            </w:r>
            <w:r w:rsidRPr="008D66C1">
              <w:rPr>
                <w:rFonts w:ascii="Times New Roman" w:eastAsia="Arial" w:hAnsi="Times New Roman"/>
                <w:color w:val="000000"/>
                <w:szCs w:val="20"/>
              </w:rPr>
              <w:br/>
              <w:t>товару</w:t>
            </w:r>
          </w:p>
        </w:tc>
        <w:tc>
          <w:tcPr>
            <w:tcW w:w="1064"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Одиниця виміру</w:t>
            </w:r>
          </w:p>
        </w:tc>
        <w:tc>
          <w:tcPr>
            <w:tcW w:w="1328"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Загальна   </w:t>
            </w:r>
            <w:r w:rsidRPr="008D66C1">
              <w:rPr>
                <w:rFonts w:ascii="Times New Roman" w:eastAsia="Arial" w:hAnsi="Times New Roman"/>
                <w:color w:val="000000"/>
                <w:szCs w:val="20"/>
                <w:lang w:val="uk-UA"/>
              </w:rPr>
              <w:t xml:space="preserve">     </w:t>
            </w:r>
            <w:r w:rsidRPr="008D66C1">
              <w:rPr>
                <w:rFonts w:ascii="Times New Roman" w:eastAsia="Arial" w:hAnsi="Times New Roman"/>
                <w:color w:val="000000"/>
                <w:szCs w:val="20"/>
              </w:rPr>
              <w:t>кількість</w:t>
            </w:r>
          </w:p>
        </w:tc>
        <w:tc>
          <w:tcPr>
            <w:tcW w:w="2396" w:type="dxa"/>
            <w:shd w:val="clear" w:color="auto" w:fill="auto"/>
            <w:vAlign w:val="center"/>
          </w:tcPr>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Ціна за одиницю виміру в грн. </w:t>
            </w:r>
          </w:p>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c>
          <w:tcPr>
            <w:tcW w:w="2400"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Загальна сума вартості товару в грн. (з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r>
      <w:tr w:rsidR="002E04BE" w:rsidRPr="008D66C1" w:rsidTr="00D8288A">
        <w:trPr>
          <w:trHeight w:val="403"/>
          <w:jc w:val="center"/>
        </w:trPr>
        <w:tc>
          <w:tcPr>
            <w:tcW w:w="3292" w:type="dxa"/>
            <w:shd w:val="clear" w:color="auto" w:fill="auto"/>
          </w:tcPr>
          <w:p w:rsidR="002E04BE" w:rsidRPr="003B5CFA" w:rsidRDefault="006878E7" w:rsidP="00D8288A">
            <w:pPr>
              <w:shd w:val="clear" w:color="auto" w:fill="FFFFFA"/>
              <w:rPr>
                <w:rFonts w:ascii="Times New Roman" w:hAnsi="Times New Roman"/>
                <w:sz w:val="24"/>
                <w:szCs w:val="24"/>
                <w:lang w:val="uk-UA"/>
              </w:rPr>
            </w:pPr>
            <w:r w:rsidRPr="006878E7">
              <w:rPr>
                <w:rFonts w:ascii="Times New Roman" w:hAnsi="Times New Roman"/>
                <w:sz w:val="24"/>
                <w:szCs w:val="24"/>
                <w:lang w:val="uk-UA"/>
              </w:rPr>
              <w:t>Родзинки без кісточок</w:t>
            </w:r>
          </w:p>
        </w:tc>
        <w:tc>
          <w:tcPr>
            <w:tcW w:w="1064" w:type="dxa"/>
            <w:shd w:val="clear" w:color="auto" w:fill="auto"/>
            <w:vAlign w:val="center"/>
          </w:tcPr>
          <w:p w:rsidR="002E04BE" w:rsidRPr="003B5CFA" w:rsidRDefault="002E04BE" w:rsidP="002E04BE">
            <w:pPr>
              <w:jc w:val="center"/>
              <w:rPr>
                <w:rFonts w:ascii="Times New Roman" w:hAnsi="Times New Roman"/>
                <w:szCs w:val="20"/>
                <w:lang w:val="uk-UA"/>
              </w:rPr>
            </w:pPr>
            <w:r>
              <w:rPr>
                <w:rFonts w:ascii="Times New Roman" w:hAnsi="Times New Roman"/>
                <w:szCs w:val="20"/>
                <w:lang w:val="uk-UA"/>
              </w:rPr>
              <w:t>кг</w:t>
            </w:r>
          </w:p>
        </w:tc>
        <w:tc>
          <w:tcPr>
            <w:tcW w:w="1328" w:type="dxa"/>
            <w:shd w:val="clear" w:color="auto" w:fill="auto"/>
            <w:vAlign w:val="center"/>
          </w:tcPr>
          <w:p w:rsidR="002E04BE" w:rsidRPr="003B5CFA" w:rsidRDefault="006878E7" w:rsidP="002E04BE">
            <w:pPr>
              <w:jc w:val="center"/>
              <w:rPr>
                <w:rFonts w:ascii="Times New Roman" w:hAnsi="Times New Roman"/>
                <w:szCs w:val="20"/>
                <w:lang w:val="uk-UA"/>
              </w:rPr>
            </w:pPr>
            <w:r>
              <w:rPr>
                <w:rFonts w:ascii="Times New Roman" w:hAnsi="Times New Roman"/>
                <w:szCs w:val="20"/>
                <w:lang w:val="uk-UA"/>
              </w:rPr>
              <w:t>20</w:t>
            </w:r>
          </w:p>
        </w:tc>
        <w:tc>
          <w:tcPr>
            <w:tcW w:w="2396" w:type="dxa"/>
            <w:shd w:val="clear" w:color="auto" w:fill="auto"/>
            <w:vAlign w:val="center"/>
          </w:tcPr>
          <w:p w:rsidR="002E04BE" w:rsidRPr="008D66C1" w:rsidRDefault="002E04BE" w:rsidP="002E04BE">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E04BE" w:rsidRPr="008D66C1" w:rsidRDefault="002E04BE" w:rsidP="002E04BE">
            <w:pPr>
              <w:spacing w:after="0" w:line="276" w:lineRule="auto"/>
              <w:jc w:val="right"/>
              <w:rPr>
                <w:rFonts w:ascii="Times New Roman" w:eastAsia="Arial" w:hAnsi="Times New Roman"/>
                <w:color w:val="000000"/>
                <w:szCs w:val="20"/>
              </w:rPr>
            </w:pPr>
          </w:p>
        </w:tc>
      </w:tr>
      <w:tr w:rsidR="008D66C1" w:rsidRPr="008D66C1" w:rsidTr="008D66C1">
        <w:trPr>
          <w:trHeight w:val="393"/>
          <w:jc w:val="center"/>
        </w:trPr>
        <w:tc>
          <w:tcPr>
            <w:tcW w:w="8080" w:type="dxa"/>
            <w:gridSpan w:val="4"/>
            <w:shd w:val="clear" w:color="auto" w:fill="auto"/>
            <w:vAlign w:val="center"/>
          </w:tcPr>
          <w:p w:rsidR="008D66C1" w:rsidRPr="008D66C1" w:rsidRDefault="008D66C1" w:rsidP="008D66C1">
            <w:pPr>
              <w:spacing w:after="0" w:line="276" w:lineRule="auto"/>
              <w:rPr>
                <w:rFonts w:ascii="Times New Roman" w:eastAsia="Arial" w:hAnsi="Times New Roman"/>
                <w:b/>
                <w:color w:val="000000"/>
                <w:szCs w:val="20"/>
                <w:lang w:eastAsia="ru-RU"/>
              </w:rPr>
            </w:pPr>
            <w:r w:rsidRPr="008D66C1">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D66C1" w:rsidRPr="008D66C1" w:rsidRDefault="008D66C1" w:rsidP="008D66C1">
            <w:pPr>
              <w:spacing w:after="0" w:line="276" w:lineRule="auto"/>
              <w:jc w:val="right"/>
              <w:rPr>
                <w:rFonts w:ascii="Times New Roman" w:eastAsia="Arial" w:hAnsi="Times New Roman"/>
                <w:b/>
                <w:color w:val="000000"/>
                <w:szCs w:val="20"/>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p w:rsidR="008D66C1" w:rsidRPr="008D66C1" w:rsidRDefault="008D66C1" w:rsidP="008D66C1">
      <w:pPr>
        <w:spacing w:after="0" w:line="276" w:lineRule="auto"/>
        <w:ind w:firstLine="540"/>
        <w:jc w:val="both"/>
        <w:rPr>
          <w:rFonts w:ascii="Arial" w:eastAsia="Arial" w:hAnsi="Arial" w:cs="Arial"/>
          <w:b/>
          <w:bCs/>
          <w:color w:val="000000"/>
          <w:sz w:val="28"/>
          <w:szCs w:val="28"/>
          <w:lang w:val="uk-UA" w:eastAsia="ru-RU"/>
        </w:rPr>
      </w:pPr>
    </w:p>
    <w:p w:rsidR="008D66C1" w:rsidRPr="008D66C1" w:rsidRDefault="008D66C1" w:rsidP="008D66C1">
      <w:pPr>
        <w:suppressAutoHyphens/>
        <w:spacing w:after="0" w:line="240" w:lineRule="auto"/>
        <w:ind w:left="-426"/>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Pr="008D66C1"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8D66C1" w:rsidRPr="008D66C1" w:rsidRDefault="008D66C1" w:rsidP="008D66C1">
      <w:pPr>
        <w:spacing w:after="0" w:line="240" w:lineRule="auto"/>
        <w:ind w:firstLine="709"/>
        <w:jc w:val="right"/>
        <w:rPr>
          <w:rFonts w:ascii="Times New Roman" w:hAnsi="Times New Roman"/>
          <w:lang w:val="uk-UA" w:eastAsia="uk-UA"/>
        </w:rPr>
      </w:pPr>
      <w:r w:rsidRPr="008D66C1">
        <w:rPr>
          <w:rFonts w:ascii="Times New Roman" w:hAnsi="Times New Roman"/>
          <w:lang w:eastAsia="uk-UA"/>
        </w:rPr>
        <w:t>Додаток № 2</w:t>
      </w:r>
    </w:p>
    <w:p w:rsidR="008D66C1" w:rsidRPr="008D66C1" w:rsidRDefault="008D66C1" w:rsidP="008D66C1">
      <w:pPr>
        <w:spacing w:after="0" w:line="240" w:lineRule="auto"/>
        <w:ind w:firstLine="709"/>
        <w:jc w:val="right"/>
        <w:rPr>
          <w:rFonts w:ascii="Times New Roman" w:eastAsia="Times New Roman" w:hAnsi="Times New Roman"/>
          <w:bCs/>
          <w:lang w:eastAsia="uk-UA"/>
        </w:rPr>
      </w:pPr>
      <w:r w:rsidRPr="008D66C1">
        <w:rPr>
          <w:rFonts w:ascii="Times New Roman" w:eastAsia="Arial" w:hAnsi="Times New Roman"/>
          <w:bCs/>
          <w:lang w:eastAsia="uk-UA"/>
        </w:rPr>
        <w:t>до Договору №________</w:t>
      </w:r>
    </w:p>
    <w:p w:rsidR="008D66C1" w:rsidRPr="008D66C1" w:rsidRDefault="008D66C1" w:rsidP="008D66C1">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8D66C1">
        <w:rPr>
          <w:rFonts w:ascii="Times New Roman" w:eastAsia="Arial" w:hAnsi="Times New Roman"/>
          <w:bCs/>
          <w:lang w:eastAsia="uk-UA"/>
        </w:rPr>
        <w:t>від «__</w:t>
      </w:r>
      <w:proofErr w:type="gramStart"/>
      <w:r w:rsidRPr="008D66C1">
        <w:rPr>
          <w:rFonts w:ascii="Times New Roman" w:eastAsia="Arial" w:hAnsi="Times New Roman"/>
          <w:bCs/>
          <w:lang w:eastAsia="uk-UA"/>
        </w:rPr>
        <w:t>_»_</w:t>
      </w:r>
      <w:proofErr w:type="gramEnd"/>
      <w:r w:rsidRPr="008D66C1">
        <w:rPr>
          <w:rFonts w:ascii="Times New Roman" w:eastAsia="Arial" w:hAnsi="Times New Roman"/>
          <w:bCs/>
          <w:lang w:eastAsia="uk-UA"/>
        </w:rPr>
        <w:t>___________2023  р.</w:t>
      </w:r>
    </w:p>
    <w:p w:rsidR="008D66C1" w:rsidRPr="008D66C1" w:rsidRDefault="008D66C1" w:rsidP="008D66C1">
      <w:pPr>
        <w:spacing w:after="0" w:line="240" w:lineRule="auto"/>
        <w:ind w:firstLine="709"/>
        <w:jc w:val="center"/>
        <w:rPr>
          <w:rFonts w:ascii="Times New Roman CYR" w:eastAsia="Arial" w:hAnsi="Times New Roman CYR" w:cs="Times New Roman CYR"/>
          <w:b/>
          <w:lang w:eastAsia="uk-UA"/>
        </w:rPr>
      </w:pPr>
    </w:p>
    <w:p w:rsidR="008D66C1" w:rsidRPr="008D66C1" w:rsidRDefault="008D66C1" w:rsidP="008D66C1">
      <w:pPr>
        <w:spacing w:after="0" w:line="240" w:lineRule="auto"/>
        <w:ind w:firstLine="709"/>
        <w:jc w:val="center"/>
        <w:rPr>
          <w:rFonts w:ascii="Times New Roman" w:eastAsia="Arial" w:hAnsi="Times New Roman"/>
          <w:b/>
          <w:lang w:eastAsia="uk-UA"/>
        </w:rPr>
      </w:pPr>
      <w:r w:rsidRPr="008D66C1">
        <w:rPr>
          <w:rFonts w:ascii="Times New Roman" w:eastAsia="Arial" w:hAnsi="Times New Roman"/>
          <w:b/>
          <w:lang w:eastAsia="uk-UA"/>
        </w:rPr>
        <w:t>ПОРЯДОК ЗМІНИ УМОВ ДОГОВОРУ</w:t>
      </w:r>
    </w:p>
    <w:p w:rsidR="008D66C1" w:rsidRPr="008D66C1" w:rsidRDefault="008D66C1" w:rsidP="008D66C1">
      <w:pPr>
        <w:spacing w:after="0" w:line="240" w:lineRule="auto"/>
        <w:ind w:firstLine="709"/>
        <w:rPr>
          <w:rFonts w:ascii="Times New Roman CYR" w:eastAsia="Arial" w:hAnsi="Times New Roman CYR" w:cs="Times New Roman CYR"/>
          <w:lang w:eastAsia="ru-RU"/>
        </w:rPr>
      </w:pPr>
    </w:p>
    <w:p w:rsidR="008D66C1" w:rsidRPr="008D66C1" w:rsidRDefault="008D66C1" w:rsidP="008D66C1">
      <w:pPr>
        <w:spacing w:after="0" w:line="240" w:lineRule="auto"/>
        <w:ind w:firstLine="709"/>
        <w:jc w:val="both"/>
        <w:rPr>
          <w:rFonts w:ascii="Times New Roman" w:hAnsi="Times New Roman"/>
        </w:rPr>
      </w:pPr>
      <w:r w:rsidRPr="008D66C1">
        <w:rPr>
          <w:rFonts w:ascii="Times New Roman" w:eastAsia="Arial" w:hAnsi="Times New Roman"/>
          <w:lang w:eastAsia="ru-RU"/>
        </w:rPr>
        <w:t xml:space="preserve">1. </w:t>
      </w:r>
      <w:r w:rsidRPr="008D66C1">
        <w:rPr>
          <w:rFonts w:ascii="Times New Roman" w:hAnsi="Times New Roman"/>
        </w:rPr>
        <w:t xml:space="preserve">Договір про закупівлю за результатами проведеної закупівлі згідно з пунктами 10 і 13 </w:t>
      </w:r>
      <w:r w:rsidRPr="008D66C1">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8D66C1">
        <w:rPr>
          <w:rFonts w:ascii="Times New Roman" w:eastAsia="Arial" w:hAnsi="Times New Roman"/>
          <w:b/>
          <w:bCs/>
          <w:color w:val="333333"/>
          <w:sz w:val="32"/>
          <w:szCs w:val="32"/>
          <w:shd w:val="clear" w:color="auto" w:fill="FFFFFF"/>
          <w:lang w:eastAsia="ru-RU"/>
        </w:rPr>
        <w:t xml:space="preserve"> </w:t>
      </w:r>
      <w:r w:rsidRPr="008D66C1">
        <w:rPr>
          <w:rFonts w:ascii="Times New Roman" w:eastAsia="Arial" w:hAnsi="Times New Roman"/>
          <w:color w:val="333333"/>
          <w:shd w:val="clear" w:color="auto" w:fill="FFFFFF"/>
          <w:lang w:eastAsia="ru-RU"/>
        </w:rPr>
        <w:t>України “Про публічні закупівлі”</w:t>
      </w:r>
      <w:r w:rsidRPr="008D66C1">
        <w:rPr>
          <w:rFonts w:ascii="Times New Roman" w:eastAsia="Arial" w:hAnsi="Times New Roman"/>
          <w:lang w:eastAsia="ru-RU"/>
        </w:rPr>
        <w:t>,</w:t>
      </w:r>
      <w:r w:rsidRPr="008D66C1">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8D66C1">
        <w:rPr>
          <w:rFonts w:ascii="Times New Roman" w:hAnsi="Times New Roman"/>
        </w:rPr>
        <w:t>Постанова № 1178</w:t>
      </w:r>
      <w:r w:rsidRPr="008D66C1">
        <w:rPr>
          <w:rFonts w:ascii="Times New Roman" w:eastAsia="Arial" w:hAnsi="Times New Roman"/>
          <w:sz w:val="24"/>
          <w:szCs w:val="24"/>
          <w:lang w:eastAsia="ru-RU"/>
        </w:rPr>
        <w:t xml:space="preserve">) </w:t>
      </w:r>
      <w:r w:rsidRPr="008D66C1">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hAnsi="Times New Roman"/>
        </w:rPr>
        <w:t xml:space="preserve">2. </w:t>
      </w:r>
      <w:r w:rsidRPr="008D66C1">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lang w:val="aa-ET"/>
        </w:rPr>
      </w:pPr>
      <w:r w:rsidRPr="008D66C1">
        <w:rPr>
          <w:rFonts w:ascii="Times New Roman" w:hAnsi="Times New Roman"/>
          <w:color w:val="000000"/>
        </w:rPr>
        <w:t xml:space="preserve">визначення грошового еквівалента зобов’язання в іноземній валюті; </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8D66C1" w:rsidRPr="008D66C1" w:rsidRDefault="008D66C1" w:rsidP="008D66C1">
      <w:pPr>
        <w:numPr>
          <w:ilvl w:val="0"/>
          <w:numId w:val="28"/>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w:t>
      </w:r>
      <w:r w:rsidRPr="008D66C1">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8D66C1">
        <w:rPr>
          <w:rFonts w:ascii="Times New Roman" w:hAnsi="Times New Roman"/>
        </w:rPr>
        <w:t xml:space="preserve"> (пункт 19 Постанови № 1178):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1) зменшення обсягів закупівлі, зокрема з урахуванням фактичного обсягу видатків замовника;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8) зміни умов у зв’язку із застосуванням положень частини шостої статті 41 Закону.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8D66C1" w:rsidRPr="008D66C1" w:rsidTr="008D66C1">
        <w:trPr>
          <w:trHeight w:val="536"/>
        </w:trPr>
        <w:tc>
          <w:tcPr>
            <w:tcW w:w="4644" w:type="dxa"/>
          </w:tcPr>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r w:rsidRPr="008D66C1">
              <w:rPr>
                <w:rFonts w:ascii="Times New Roman" w:eastAsia="Arial" w:hAnsi="Times New Roman"/>
                <w:b/>
                <w:bCs/>
              </w:rPr>
              <w:t>ЗАМОВНИК</w:t>
            </w:r>
          </w:p>
          <w:p w:rsidR="008D66C1" w:rsidRPr="008D66C1" w:rsidRDefault="008D66C1" w:rsidP="008D66C1">
            <w:pPr>
              <w:keepNext/>
              <w:keepLines/>
              <w:spacing w:after="0" w:line="276" w:lineRule="auto"/>
              <w:outlineLvl w:val="2"/>
              <w:rPr>
                <w:rFonts w:ascii="Times New Roman" w:eastAsia="Arial" w:hAnsi="Times New Roman" w:cs="Arial"/>
                <w:b/>
                <w:bCs/>
                <w:lang w:val="uk-UA" w:eastAsia="ru-RU"/>
              </w:rPr>
            </w:pPr>
          </w:p>
          <w:p w:rsidR="008D66C1" w:rsidRPr="008D66C1" w:rsidRDefault="008D66C1" w:rsidP="008D66C1">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r w:rsidRPr="008D66C1">
              <w:rPr>
                <w:rFonts w:ascii="Times New Roman" w:eastAsia="Arial" w:hAnsi="Times New Roman"/>
                <w:b/>
                <w:bCs/>
              </w:rPr>
              <w:t xml:space="preserve">ПОСТАЧАЛЬНИК </w:t>
            </w: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Cs/>
                <w:sz w:val="24"/>
                <w:szCs w:val="24"/>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3BEE61EF"/>
    <w:multiLevelType w:val="hybridMultilevel"/>
    <w:tmpl w:val="9EE65A3E"/>
    <w:lvl w:ilvl="0" w:tplc="8C9EED32">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E5459CC"/>
    <w:multiLevelType w:val="hybridMultilevel"/>
    <w:tmpl w:val="02D4BF36"/>
    <w:lvl w:ilvl="0" w:tplc="FACAE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3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2"/>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3"/>
  </w:num>
  <w:num w:numId="22">
    <w:abstractNumId w:val="0"/>
  </w:num>
  <w:num w:numId="23">
    <w:abstractNumId w:val="3"/>
  </w:num>
  <w:num w:numId="24">
    <w:abstractNumId w:val="5"/>
  </w:num>
  <w:num w:numId="25">
    <w:abstractNumId w:val="30"/>
  </w:num>
  <w:num w:numId="26">
    <w:abstractNumId w:val="25"/>
  </w:num>
  <w:num w:numId="27">
    <w:abstractNumId w:val="34"/>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F12"/>
    <w:rsid w:val="00015A45"/>
    <w:rsid w:val="00016C3E"/>
    <w:rsid w:val="0003677B"/>
    <w:rsid w:val="0003756E"/>
    <w:rsid w:val="00050B08"/>
    <w:rsid w:val="00052FAF"/>
    <w:rsid w:val="0007725B"/>
    <w:rsid w:val="000A5534"/>
    <w:rsid w:val="000A74B5"/>
    <w:rsid w:val="000B1234"/>
    <w:rsid w:val="000B4428"/>
    <w:rsid w:val="000D0C91"/>
    <w:rsid w:val="000E10C5"/>
    <w:rsid w:val="00105394"/>
    <w:rsid w:val="00114638"/>
    <w:rsid w:val="001160C8"/>
    <w:rsid w:val="0014753C"/>
    <w:rsid w:val="00164776"/>
    <w:rsid w:val="00167442"/>
    <w:rsid w:val="001702AC"/>
    <w:rsid w:val="00180555"/>
    <w:rsid w:val="00182A0A"/>
    <w:rsid w:val="00183392"/>
    <w:rsid w:val="00185CD0"/>
    <w:rsid w:val="001867C3"/>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D0F01"/>
    <w:rsid w:val="002E04BE"/>
    <w:rsid w:val="002E5E6D"/>
    <w:rsid w:val="002F7F3E"/>
    <w:rsid w:val="00312EED"/>
    <w:rsid w:val="00321FB9"/>
    <w:rsid w:val="00336D2C"/>
    <w:rsid w:val="00351595"/>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939B6"/>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3005"/>
    <w:rsid w:val="00585DC4"/>
    <w:rsid w:val="00592CE9"/>
    <w:rsid w:val="005C7632"/>
    <w:rsid w:val="005D29D0"/>
    <w:rsid w:val="005D4395"/>
    <w:rsid w:val="005E0B28"/>
    <w:rsid w:val="005E4093"/>
    <w:rsid w:val="005F4AC8"/>
    <w:rsid w:val="005F6844"/>
    <w:rsid w:val="00601FFA"/>
    <w:rsid w:val="006043CB"/>
    <w:rsid w:val="0061027F"/>
    <w:rsid w:val="00621D5A"/>
    <w:rsid w:val="00624182"/>
    <w:rsid w:val="0063244A"/>
    <w:rsid w:val="006476B2"/>
    <w:rsid w:val="00651787"/>
    <w:rsid w:val="00667FEB"/>
    <w:rsid w:val="00673CC6"/>
    <w:rsid w:val="00673CF1"/>
    <w:rsid w:val="0067548D"/>
    <w:rsid w:val="0068071F"/>
    <w:rsid w:val="006863B7"/>
    <w:rsid w:val="006875D7"/>
    <w:rsid w:val="006878E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45B66"/>
    <w:rsid w:val="008607F9"/>
    <w:rsid w:val="00877A5C"/>
    <w:rsid w:val="00880641"/>
    <w:rsid w:val="00886781"/>
    <w:rsid w:val="00897235"/>
    <w:rsid w:val="00897BF9"/>
    <w:rsid w:val="008A42A0"/>
    <w:rsid w:val="008B2A03"/>
    <w:rsid w:val="008B4C94"/>
    <w:rsid w:val="008B64D0"/>
    <w:rsid w:val="008D3A6B"/>
    <w:rsid w:val="008D66C1"/>
    <w:rsid w:val="008E1570"/>
    <w:rsid w:val="008F54BC"/>
    <w:rsid w:val="008F78A0"/>
    <w:rsid w:val="008F7BC0"/>
    <w:rsid w:val="00910409"/>
    <w:rsid w:val="009136D9"/>
    <w:rsid w:val="00916C38"/>
    <w:rsid w:val="0093084B"/>
    <w:rsid w:val="00941079"/>
    <w:rsid w:val="009439CF"/>
    <w:rsid w:val="009459D7"/>
    <w:rsid w:val="009460C7"/>
    <w:rsid w:val="00956D08"/>
    <w:rsid w:val="00957E7F"/>
    <w:rsid w:val="0099584F"/>
    <w:rsid w:val="009A7F70"/>
    <w:rsid w:val="009C75F6"/>
    <w:rsid w:val="009D287A"/>
    <w:rsid w:val="009E5AD7"/>
    <w:rsid w:val="009F48E1"/>
    <w:rsid w:val="00A15E65"/>
    <w:rsid w:val="00A2377F"/>
    <w:rsid w:val="00A6490B"/>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35B8B"/>
    <w:rsid w:val="00D429E9"/>
    <w:rsid w:val="00D63F7D"/>
    <w:rsid w:val="00D74887"/>
    <w:rsid w:val="00D8288A"/>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D595F"/>
    <w:rsid w:val="00EF5890"/>
    <w:rsid w:val="00F13056"/>
    <w:rsid w:val="00F145EF"/>
    <w:rsid w:val="00F15461"/>
    <w:rsid w:val="00F17F20"/>
    <w:rsid w:val="00F23CD9"/>
    <w:rsid w:val="00F424BC"/>
    <w:rsid w:val="00F47089"/>
    <w:rsid w:val="00F51254"/>
    <w:rsid w:val="00F614D1"/>
    <w:rsid w:val="00F62F3A"/>
    <w:rsid w:val="00F770E4"/>
    <w:rsid w:val="00F84E59"/>
    <w:rsid w:val="00FB3B4B"/>
    <w:rsid w:val="00FD0027"/>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BE"/>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 w:id="18068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67EB-2AE9-4393-8FFC-DA226524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40</Pages>
  <Words>14475</Words>
  <Characters>82514</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96796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dcterms:created xsi:type="dcterms:W3CDTF">2023-05-19T08:35:00Z</dcterms:created>
  <dcterms:modified xsi:type="dcterms:W3CDTF">2023-06-02T07:55:00Z</dcterms:modified>
</cp:coreProperties>
</file>