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68ECD633"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D42242">
        <w:rPr>
          <w:rFonts w:ascii="Times New Roman" w:eastAsia="Times New Roman" w:hAnsi="Times New Roman" w:cs="Times New Roman"/>
          <w:b/>
          <w:sz w:val="24"/>
          <w:szCs w:val="24"/>
        </w:rPr>
        <w:t>12</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B0367C">
        <w:rPr>
          <w:rFonts w:ascii="Times New Roman" w:eastAsia="Times New Roman" w:hAnsi="Times New Roman" w:cs="Times New Roman"/>
          <w:b/>
          <w:sz w:val="24"/>
          <w:szCs w:val="24"/>
        </w:rPr>
        <w:t>4</w:t>
      </w:r>
      <w:r w:rsidR="00D42242">
        <w:rPr>
          <w:rFonts w:ascii="Times New Roman" w:eastAsia="Times New Roman" w:hAnsi="Times New Roman" w:cs="Times New Roman"/>
          <w:b/>
          <w:sz w:val="24"/>
          <w:szCs w:val="24"/>
        </w:rPr>
        <w:t>1</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bookmarkStart w:id="0" w:name="_GoBack"/>
      <w:bookmarkEnd w:id="0"/>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57079890" w:rsidR="00FC0E1C" w:rsidRPr="00FC0E1C"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p>
    <w:p w14:paraId="43672BF4" w14:textId="2B9039D6"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B0367C" w:rsidRPr="00B0367C">
        <w:rPr>
          <w:rFonts w:ascii="Times New Roman" w:eastAsia="Times New Roman" w:hAnsi="Times New Roman" w:cs="Times New Roman"/>
          <w:b/>
          <w:sz w:val="24"/>
          <w:lang w:eastAsia="en-US"/>
        </w:rPr>
        <w:t>44110000-4 — Конструкційні матеріали</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AB0540C" w14:textId="0410C009" w:rsidR="00444C4C" w:rsidRPr="00B0367C" w:rsidRDefault="00B0367C" w:rsidP="00B0367C">
            <w:pPr>
              <w:widowControl w:val="0"/>
              <w:autoSpaceDE w:val="0"/>
              <w:autoSpaceDN w:val="0"/>
              <w:spacing w:before="70"/>
              <w:rPr>
                <w:rFonts w:ascii="Times New Roman" w:eastAsia="Times New Roman" w:hAnsi="Times New Roman" w:cs="Times New Roman"/>
                <w:sz w:val="24"/>
                <w:szCs w:val="24"/>
              </w:rPr>
            </w:pPr>
            <w:r w:rsidRPr="00B0367C">
              <w:rPr>
                <w:rFonts w:ascii="Times New Roman" w:eastAsia="Times New Roman" w:hAnsi="Times New Roman" w:cs="Times New Roman"/>
                <w:sz w:val="24"/>
                <w:lang w:eastAsia="en-US"/>
              </w:rPr>
              <w:t>код ДК 021:2015 – 44110000-4 — Конструкційні матеріали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52120A1F" w14:textId="49127327" w:rsidR="00FC0E1C" w:rsidRPr="00B95697" w:rsidRDefault="00FC0E1C" w:rsidP="00FC0E1C">
            <w:pPr>
              <w:widowControl w:val="0"/>
              <w:autoSpaceDE w:val="0"/>
              <w:autoSpaceDN w:val="0"/>
              <w:spacing w:before="1"/>
              <w:rPr>
                <w:rFonts w:ascii="Times New Roman" w:eastAsia="Times New Roman" w:hAnsi="Times New Roman" w:cs="Times New Roman"/>
                <w:sz w:val="24"/>
                <w:szCs w:val="24"/>
                <w:lang w:eastAsia="en-US"/>
              </w:rPr>
            </w:pPr>
            <w:r w:rsidRPr="00B95697">
              <w:rPr>
                <w:rFonts w:ascii="Times New Roman" w:eastAsia="Times New Roman" w:hAnsi="Times New Roman" w:cs="Times New Roman"/>
                <w:sz w:val="24"/>
                <w:szCs w:val="24"/>
                <w:lang w:eastAsia="en-US"/>
              </w:rPr>
              <w:t>Кількість:</w:t>
            </w:r>
            <w:r w:rsidRPr="00B95697">
              <w:rPr>
                <w:rFonts w:ascii="Times New Roman" w:eastAsia="Times New Roman" w:hAnsi="Times New Roman" w:cs="Times New Roman"/>
                <w:spacing w:val="-1"/>
                <w:sz w:val="24"/>
                <w:szCs w:val="24"/>
                <w:lang w:eastAsia="en-US"/>
              </w:rPr>
              <w:t xml:space="preserve"> </w:t>
            </w:r>
          </w:p>
          <w:p w14:paraId="25997805" w14:textId="665B2F91"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w:t>
            </w:r>
            <w:r w:rsidRPr="00B0367C">
              <w:rPr>
                <w:rFonts w:ascii="Times New Roman" w:eastAsia="Times New Roman" w:hAnsi="Times New Roman" w:cs="Times New Roman"/>
                <w:sz w:val="24"/>
                <w:szCs w:val="24"/>
                <w:lang w:eastAsia="en-US"/>
              </w:rPr>
              <w:t>аяк штукатурний 103 шт.</w:t>
            </w:r>
          </w:p>
          <w:p w14:paraId="25E0ADAC" w14:textId="5B65E86E"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w:t>
            </w:r>
            <w:r w:rsidRPr="00B0367C">
              <w:rPr>
                <w:rFonts w:ascii="Times New Roman" w:eastAsia="Times New Roman" w:hAnsi="Times New Roman" w:cs="Times New Roman"/>
                <w:sz w:val="24"/>
                <w:szCs w:val="24"/>
                <w:lang w:eastAsia="en-US"/>
              </w:rPr>
              <w:t>онтажна піна 10 балонів</w:t>
            </w:r>
          </w:p>
          <w:p w14:paraId="191B2334" w14:textId="6A03ED61" w:rsidR="00FC0E1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B0367C">
              <w:rPr>
                <w:rFonts w:ascii="Times New Roman" w:eastAsia="Times New Roman" w:hAnsi="Times New Roman" w:cs="Times New Roman"/>
                <w:sz w:val="24"/>
                <w:szCs w:val="24"/>
                <w:lang w:eastAsia="en-US"/>
              </w:rPr>
              <w:t>улонні матеріали в асортименті 836м2</w:t>
            </w:r>
          </w:p>
          <w:p w14:paraId="097FD8D7" w14:textId="7E5AB38D"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w:t>
            </w:r>
            <w:r w:rsidRPr="00B0367C">
              <w:rPr>
                <w:rFonts w:ascii="Times New Roman" w:eastAsia="Times New Roman" w:hAnsi="Times New Roman" w:cs="Times New Roman"/>
                <w:sz w:val="24"/>
                <w:szCs w:val="24"/>
                <w:lang w:eastAsia="en-US"/>
              </w:rPr>
              <w:t>емент 42 мішки</w:t>
            </w:r>
          </w:p>
          <w:p w14:paraId="1A92C0A9" w14:textId="2E16534C"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w:t>
            </w:r>
            <w:r w:rsidRPr="00B0367C">
              <w:rPr>
                <w:rFonts w:ascii="Times New Roman" w:eastAsia="Times New Roman" w:hAnsi="Times New Roman" w:cs="Times New Roman"/>
                <w:sz w:val="24"/>
                <w:szCs w:val="24"/>
                <w:lang w:eastAsia="en-US"/>
              </w:rPr>
              <w:t xml:space="preserve">егла </w:t>
            </w:r>
            <w:r w:rsidR="007F4226">
              <w:rPr>
                <w:rFonts w:ascii="Times New Roman" w:eastAsia="Times New Roman" w:hAnsi="Times New Roman" w:cs="Times New Roman"/>
                <w:sz w:val="24"/>
                <w:szCs w:val="24"/>
                <w:lang w:eastAsia="en-US"/>
              </w:rPr>
              <w:t>5</w:t>
            </w:r>
            <w:r w:rsidRPr="00B0367C">
              <w:rPr>
                <w:rFonts w:ascii="Times New Roman" w:eastAsia="Times New Roman" w:hAnsi="Times New Roman" w:cs="Times New Roman"/>
                <w:sz w:val="24"/>
                <w:szCs w:val="24"/>
                <w:lang w:eastAsia="en-US"/>
              </w:rPr>
              <w:t>000шт.</w:t>
            </w:r>
          </w:p>
          <w:p w14:paraId="4122307F" w14:textId="77777777" w:rsidR="00FC0E1C" w:rsidRPr="00B95697" w:rsidRDefault="00FC0E1C"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EA876B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F4206F">
              <w:rPr>
                <w:rFonts w:ascii="Times New Roman" w:eastAsia="Times New Roman" w:hAnsi="Times New Roman" w:cs="Times New Roman"/>
                <w:b/>
                <w:sz w:val="24"/>
                <w:szCs w:val="24"/>
                <w:u w:val="single"/>
              </w:rPr>
              <w:t>1</w:t>
            </w:r>
            <w:r w:rsidR="003D1084">
              <w:rPr>
                <w:rFonts w:ascii="Times New Roman" w:eastAsia="Times New Roman" w:hAnsi="Times New Roman" w:cs="Times New Roman"/>
                <w:b/>
                <w:sz w:val="24"/>
                <w:szCs w:val="24"/>
                <w:u w:val="single"/>
              </w:rPr>
              <w:t>7</w:t>
            </w:r>
            <w:r w:rsidRPr="009B10B8">
              <w:rPr>
                <w:rFonts w:ascii="Times New Roman" w:eastAsia="Times New Roman" w:hAnsi="Times New Roman" w:cs="Times New Roman"/>
                <w:b/>
                <w:sz w:val="24"/>
                <w:szCs w:val="24"/>
                <w:u w:val="single"/>
              </w:rPr>
              <w:t xml:space="preserve"> </w:t>
            </w:r>
            <w:r w:rsidR="00F4206F">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77777777" w:rsidR="00FC0E1C" w:rsidRDefault="00FC0E1C" w:rsidP="00FC0E1C">
            <w:pPr>
              <w:pStyle w:val="TableParagraph"/>
              <w:ind w:left="69" w:right="45"/>
              <w:jc w:val="both"/>
              <w:rPr>
                <w:sz w:val="20"/>
              </w:rPr>
            </w:pPr>
            <w:r>
              <w:rPr>
                <w:sz w:val="20"/>
              </w:rPr>
              <w:t>На</w:t>
            </w:r>
            <w:r>
              <w:rPr>
                <w:spacing w:val="1"/>
                <w:sz w:val="20"/>
              </w:rPr>
              <w:t xml:space="preserve"> </w:t>
            </w:r>
            <w:r>
              <w:rPr>
                <w:sz w:val="20"/>
              </w:rPr>
              <w:t>підтвердження</w:t>
            </w:r>
            <w:r>
              <w:rPr>
                <w:spacing w:val="1"/>
                <w:sz w:val="20"/>
              </w:rPr>
              <w:t xml:space="preserve"> </w:t>
            </w:r>
            <w:r>
              <w:rPr>
                <w:sz w:val="20"/>
              </w:rPr>
              <w:t>наявності</w:t>
            </w:r>
            <w:r>
              <w:rPr>
                <w:spacing w:val="1"/>
                <w:sz w:val="20"/>
              </w:rPr>
              <w:t xml:space="preserve"> </w:t>
            </w:r>
            <w:r>
              <w:rPr>
                <w:sz w:val="20"/>
              </w:rPr>
              <w:t>обладнання,</w:t>
            </w:r>
            <w:r>
              <w:rPr>
                <w:spacing w:val="1"/>
                <w:sz w:val="20"/>
              </w:rPr>
              <w:t xml:space="preserve"> </w:t>
            </w:r>
            <w:r>
              <w:rPr>
                <w:sz w:val="20"/>
              </w:rPr>
              <w:t>матеріально-технічної</w:t>
            </w:r>
            <w:r>
              <w:rPr>
                <w:spacing w:val="1"/>
                <w:sz w:val="20"/>
              </w:rPr>
              <w:t xml:space="preserve"> </w:t>
            </w:r>
            <w:r>
              <w:rPr>
                <w:sz w:val="20"/>
              </w:rPr>
              <w:t>бази</w:t>
            </w:r>
            <w:r>
              <w:rPr>
                <w:spacing w:val="1"/>
                <w:sz w:val="20"/>
              </w:rPr>
              <w:t xml:space="preserve"> </w:t>
            </w:r>
            <w:r>
              <w:rPr>
                <w:sz w:val="20"/>
              </w:rPr>
              <w:t>учасник</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має</w:t>
            </w:r>
            <w:r>
              <w:rPr>
                <w:spacing w:val="1"/>
                <w:sz w:val="20"/>
              </w:rPr>
              <w:t xml:space="preserve"> </w:t>
            </w:r>
            <w:r>
              <w:rPr>
                <w:sz w:val="20"/>
              </w:rPr>
              <w:t>надати</w:t>
            </w:r>
            <w:r>
              <w:rPr>
                <w:spacing w:val="1"/>
                <w:sz w:val="20"/>
              </w:rPr>
              <w:t xml:space="preserve"> </w:t>
            </w:r>
            <w:r>
              <w:rPr>
                <w:sz w:val="20"/>
              </w:rPr>
              <w:t>довідку</w:t>
            </w:r>
            <w:r>
              <w:rPr>
                <w:spacing w:val="1"/>
                <w:sz w:val="20"/>
              </w:rPr>
              <w:t xml:space="preserve"> </w:t>
            </w:r>
            <w:r>
              <w:rPr>
                <w:sz w:val="20"/>
              </w:rPr>
              <w:t>про</w:t>
            </w:r>
            <w:r>
              <w:rPr>
                <w:spacing w:val="1"/>
                <w:sz w:val="20"/>
              </w:rPr>
              <w:t xml:space="preserve"> </w:t>
            </w:r>
            <w:r>
              <w:rPr>
                <w:sz w:val="20"/>
              </w:rPr>
              <w:t>наявність</w:t>
            </w:r>
            <w:r>
              <w:rPr>
                <w:spacing w:val="1"/>
                <w:sz w:val="20"/>
              </w:rPr>
              <w:t xml:space="preserve"> </w:t>
            </w:r>
            <w:proofErr w:type="spellStart"/>
            <w:r>
              <w:rPr>
                <w:sz w:val="20"/>
              </w:rPr>
              <w:t>складаських</w:t>
            </w:r>
            <w:proofErr w:type="spellEnd"/>
            <w:r>
              <w:rPr>
                <w:spacing w:val="1"/>
                <w:sz w:val="20"/>
              </w:rPr>
              <w:t xml:space="preserve"> </w:t>
            </w:r>
            <w:r>
              <w:rPr>
                <w:sz w:val="20"/>
              </w:rPr>
              <w:t>приміщень</w:t>
            </w:r>
            <w:r>
              <w:rPr>
                <w:spacing w:val="1"/>
                <w:sz w:val="20"/>
              </w:rPr>
              <w:t xml:space="preserve"> </w:t>
            </w:r>
            <w:r>
              <w:rPr>
                <w:sz w:val="20"/>
              </w:rPr>
              <w:t>місцезнаходження</w:t>
            </w:r>
            <w:r>
              <w:rPr>
                <w:spacing w:val="-3"/>
                <w:sz w:val="20"/>
              </w:rPr>
              <w:t xml:space="preserve"> </w:t>
            </w:r>
            <w:proofErr w:type="spellStart"/>
            <w:r>
              <w:rPr>
                <w:sz w:val="20"/>
              </w:rPr>
              <w:t>тереторіально</w:t>
            </w:r>
            <w:proofErr w:type="spellEnd"/>
            <w:r>
              <w:rPr>
                <w:spacing w:val="-1"/>
                <w:sz w:val="20"/>
              </w:rPr>
              <w:t xml:space="preserve"> </w:t>
            </w:r>
            <w:r>
              <w:rPr>
                <w:sz w:val="20"/>
              </w:rPr>
              <w:t>яких</w:t>
            </w:r>
            <w:r>
              <w:rPr>
                <w:spacing w:val="-2"/>
                <w:sz w:val="20"/>
              </w:rPr>
              <w:t xml:space="preserve"> </w:t>
            </w:r>
            <w:r>
              <w:rPr>
                <w:sz w:val="20"/>
              </w:rPr>
              <w:t>повинно</w:t>
            </w:r>
            <w:r>
              <w:rPr>
                <w:spacing w:val="-1"/>
                <w:sz w:val="20"/>
              </w:rPr>
              <w:t xml:space="preserve"> </w:t>
            </w:r>
            <w:r>
              <w:rPr>
                <w:sz w:val="20"/>
              </w:rPr>
              <w:t>бути</w:t>
            </w:r>
            <w:r>
              <w:rPr>
                <w:spacing w:val="-2"/>
                <w:sz w:val="20"/>
              </w:rPr>
              <w:t xml:space="preserve"> </w:t>
            </w:r>
            <w:r>
              <w:rPr>
                <w:sz w:val="20"/>
              </w:rPr>
              <w:t>Полтавська</w:t>
            </w:r>
            <w:r>
              <w:rPr>
                <w:spacing w:val="-2"/>
                <w:sz w:val="20"/>
              </w:rPr>
              <w:t xml:space="preserve"> </w:t>
            </w:r>
            <w:proofErr w:type="spellStart"/>
            <w:r>
              <w:rPr>
                <w:sz w:val="20"/>
              </w:rPr>
              <w:t>обл.м.Лубни</w:t>
            </w:r>
            <w:proofErr w:type="spellEnd"/>
            <w:r>
              <w:rPr>
                <w:sz w:val="20"/>
              </w:rPr>
              <w:t>.</w:t>
            </w:r>
          </w:p>
          <w:p w14:paraId="27B3A92D" w14:textId="77777777" w:rsidR="00FC0E1C" w:rsidRDefault="00FC0E1C" w:rsidP="00FC0E1C">
            <w:pPr>
              <w:pStyle w:val="TableParagraph"/>
              <w:spacing w:before="10"/>
              <w:rPr>
                <w:b/>
                <w:sz w:val="19"/>
              </w:rPr>
            </w:pPr>
          </w:p>
          <w:p w14:paraId="02CC9F5D" w14:textId="326DE5F6" w:rsidR="006208BB" w:rsidRPr="009B10B8" w:rsidRDefault="00FC0E1C" w:rsidP="00FC0E1C">
            <w:pPr>
              <w:pStyle w:val="ab"/>
              <w:spacing w:before="0" w:beforeAutospacing="0" w:after="0" w:afterAutospacing="0"/>
              <w:rPr>
                <w:sz w:val="20"/>
                <w:szCs w:val="20"/>
              </w:rPr>
            </w:pPr>
            <w:r>
              <w:rPr>
                <w:color w:val="313131"/>
                <w:sz w:val="20"/>
              </w:rPr>
              <w:t>На підтвердження вказаної в довідці наявності приміщень (склад), надати у складі</w:t>
            </w:r>
            <w:r>
              <w:rPr>
                <w:color w:val="313131"/>
                <w:spacing w:val="1"/>
                <w:sz w:val="20"/>
              </w:rPr>
              <w:t xml:space="preserve"> </w:t>
            </w:r>
            <w:r>
              <w:rPr>
                <w:color w:val="313131"/>
                <w:sz w:val="20"/>
              </w:rPr>
              <w:t>тендерної</w:t>
            </w:r>
            <w:r>
              <w:rPr>
                <w:color w:val="313131"/>
                <w:spacing w:val="1"/>
                <w:sz w:val="20"/>
              </w:rPr>
              <w:t xml:space="preserve"> </w:t>
            </w:r>
            <w:r>
              <w:rPr>
                <w:color w:val="313131"/>
                <w:sz w:val="20"/>
              </w:rPr>
              <w:t>пропозиції</w:t>
            </w:r>
            <w:r>
              <w:rPr>
                <w:color w:val="313131"/>
                <w:spacing w:val="1"/>
                <w:sz w:val="20"/>
              </w:rPr>
              <w:t xml:space="preserve"> </w:t>
            </w:r>
            <w:r>
              <w:rPr>
                <w:color w:val="313131"/>
                <w:sz w:val="20"/>
              </w:rPr>
              <w:t>документи,</w:t>
            </w:r>
            <w:r>
              <w:rPr>
                <w:color w:val="313131"/>
                <w:spacing w:val="1"/>
                <w:sz w:val="20"/>
              </w:rPr>
              <w:t xml:space="preserve"> </w:t>
            </w:r>
            <w:r>
              <w:rPr>
                <w:color w:val="313131"/>
                <w:sz w:val="20"/>
              </w:rPr>
              <w:t>що</w:t>
            </w:r>
            <w:r>
              <w:rPr>
                <w:color w:val="313131"/>
                <w:spacing w:val="1"/>
                <w:sz w:val="20"/>
              </w:rPr>
              <w:t xml:space="preserve"> </w:t>
            </w:r>
            <w:r>
              <w:rPr>
                <w:color w:val="313131"/>
                <w:sz w:val="20"/>
              </w:rPr>
              <w:t>підтверджують</w:t>
            </w:r>
            <w:r>
              <w:rPr>
                <w:color w:val="313131"/>
                <w:spacing w:val="1"/>
                <w:sz w:val="20"/>
              </w:rPr>
              <w:t xml:space="preserve"> </w:t>
            </w:r>
            <w:r>
              <w:rPr>
                <w:color w:val="313131"/>
                <w:sz w:val="20"/>
              </w:rPr>
              <w:t>право</w:t>
            </w:r>
            <w:r>
              <w:rPr>
                <w:color w:val="313131"/>
                <w:spacing w:val="1"/>
                <w:sz w:val="20"/>
              </w:rPr>
              <w:t xml:space="preserve"> </w:t>
            </w:r>
            <w:r>
              <w:rPr>
                <w:color w:val="313131"/>
                <w:sz w:val="20"/>
              </w:rPr>
              <w:t>власності</w:t>
            </w:r>
            <w:r>
              <w:rPr>
                <w:color w:val="313131"/>
                <w:spacing w:val="1"/>
                <w:sz w:val="20"/>
              </w:rPr>
              <w:t xml:space="preserve"> </w:t>
            </w:r>
            <w:r>
              <w:rPr>
                <w:color w:val="313131"/>
                <w:sz w:val="20"/>
              </w:rPr>
              <w:t>(договори</w:t>
            </w:r>
            <w:r>
              <w:rPr>
                <w:color w:val="313131"/>
                <w:spacing w:val="1"/>
                <w:sz w:val="20"/>
              </w:rPr>
              <w:t xml:space="preserve"> </w:t>
            </w:r>
            <w:r>
              <w:rPr>
                <w:color w:val="313131"/>
                <w:sz w:val="20"/>
              </w:rPr>
              <w:t>купівлі-продажу, свідоцтво про право власності, або документи, що підтверджують</w:t>
            </w:r>
            <w:r>
              <w:rPr>
                <w:color w:val="313131"/>
                <w:spacing w:val="1"/>
                <w:sz w:val="20"/>
              </w:rPr>
              <w:t xml:space="preserve"> </w:t>
            </w:r>
            <w:r>
              <w:rPr>
                <w:color w:val="313131"/>
                <w:sz w:val="20"/>
              </w:rPr>
              <w:t>право користування</w:t>
            </w:r>
            <w:r>
              <w:rPr>
                <w:color w:val="313131"/>
                <w:spacing w:val="-1"/>
                <w:sz w:val="20"/>
              </w:rPr>
              <w:t xml:space="preserve"> </w:t>
            </w:r>
            <w:r>
              <w:rPr>
                <w:color w:val="313131"/>
                <w:sz w:val="20"/>
              </w:rPr>
              <w:t>(договір</w:t>
            </w:r>
            <w:r>
              <w:rPr>
                <w:color w:val="313131"/>
                <w:spacing w:val="1"/>
                <w:sz w:val="20"/>
              </w:rPr>
              <w:t xml:space="preserve"> </w:t>
            </w:r>
            <w:r>
              <w:rPr>
                <w:color w:val="313131"/>
                <w:sz w:val="20"/>
              </w:rPr>
              <w:t>оренди)</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5A57923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6C9271D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492762EF" w14:textId="3D03B3E5" w:rsidR="001D4997" w:rsidRPr="00374614" w:rsidRDefault="003D1084"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374614">
        <w:rPr>
          <w:rFonts w:ascii="Times New Roman" w:eastAsia="Times New Roman" w:hAnsi="Times New Roman" w:cs="Times New Roman"/>
          <w:b/>
          <w:bCs/>
          <w:color w:val="000000"/>
          <w:lang w:eastAsia="en-US"/>
        </w:rPr>
        <w:t>код ДК 021:2015 – 44110000-4 — Конструкційні матеріали</w:t>
      </w:r>
    </w:p>
    <w:p w14:paraId="61CA3359" w14:textId="77777777" w:rsidR="00FC0E1C" w:rsidRPr="00374614"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193665" w:rsidRPr="00374614" w14:paraId="27BA5F4E" w14:textId="747DA4E5" w:rsidTr="00193665">
        <w:trPr>
          <w:trHeight w:val="615"/>
          <w:jc w:val="center"/>
        </w:trPr>
        <w:tc>
          <w:tcPr>
            <w:tcW w:w="687" w:type="dxa"/>
            <w:shd w:val="clear" w:color="auto" w:fill="auto"/>
            <w:noWrap/>
            <w:vAlign w:val="bottom"/>
            <w:hideMark/>
          </w:tcPr>
          <w:p w14:paraId="624A3001" w14:textId="77777777" w:rsidR="00193665" w:rsidRPr="00374614" w:rsidRDefault="00193665" w:rsidP="00FC0E1C">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rPr>
              <w:t>№ п/</w:t>
            </w:r>
            <w:proofErr w:type="spellStart"/>
            <w:r w:rsidRPr="00374614">
              <w:rPr>
                <w:rFonts w:ascii="Times New Roman" w:eastAsia="Times New Roman" w:hAnsi="Times New Roman" w:cs="Times New Roman"/>
                <w:b/>
                <w:color w:val="000000"/>
              </w:rPr>
              <w:t>п</w:t>
            </w:r>
            <w:proofErr w:type="spellEnd"/>
          </w:p>
        </w:tc>
        <w:tc>
          <w:tcPr>
            <w:tcW w:w="2177" w:type="dxa"/>
            <w:shd w:val="clear" w:color="auto" w:fill="auto"/>
            <w:noWrap/>
            <w:hideMark/>
          </w:tcPr>
          <w:p w14:paraId="532070E0"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Найменування</w:t>
            </w:r>
            <w:proofErr w:type="spellEnd"/>
          </w:p>
        </w:tc>
        <w:tc>
          <w:tcPr>
            <w:tcW w:w="1005" w:type="dxa"/>
            <w:shd w:val="clear" w:color="auto" w:fill="auto"/>
            <w:vAlign w:val="center"/>
            <w:hideMark/>
          </w:tcPr>
          <w:p w14:paraId="1E972B67"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Од</w:t>
            </w:r>
            <w:proofErr w:type="gramStart"/>
            <w:r w:rsidRPr="00374614">
              <w:rPr>
                <w:rFonts w:ascii="Times New Roman" w:eastAsia="Times New Roman" w:hAnsi="Times New Roman" w:cs="Times New Roman"/>
                <w:b/>
                <w:color w:val="000000"/>
                <w:lang w:val="ru-RU"/>
              </w:rPr>
              <w:t>.</w:t>
            </w:r>
            <w:proofErr w:type="gramEnd"/>
            <w:r w:rsidRPr="00374614">
              <w:rPr>
                <w:rFonts w:ascii="Times New Roman" w:eastAsia="Times New Roman" w:hAnsi="Times New Roman" w:cs="Times New Roman"/>
                <w:b/>
                <w:color w:val="000000"/>
                <w:lang w:val="ru-RU"/>
              </w:rPr>
              <w:t xml:space="preserve"> </w:t>
            </w:r>
            <w:proofErr w:type="spellStart"/>
            <w:proofErr w:type="gramStart"/>
            <w:r w:rsidRPr="00374614">
              <w:rPr>
                <w:rFonts w:ascii="Times New Roman" w:eastAsia="Times New Roman" w:hAnsi="Times New Roman" w:cs="Times New Roman"/>
                <w:b/>
                <w:color w:val="000000"/>
                <w:lang w:val="ru-RU"/>
              </w:rPr>
              <w:t>в</w:t>
            </w:r>
            <w:proofErr w:type="gramEnd"/>
            <w:r w:rsidRPr="00374614">
              <w:rPr>
                <w:rFonts w:ascii="Times New Roman" w:eastAsia="Times New Roman" w:hAnsi="Times New Roman" w:cs="Times New Roman"/>
                <w:b/>
                <w:color w:val="000000"/>
                <w:lang w:val="ru-RU"/>
              </w:rPr>
              <w:t>иміру</w:t>
            </w:r>
            <w:proofErr w:type="spellEnd"/>
          </w:p>
        </w:tc>
        <w:tc>
          <w:tcPr>
            <w:tcW w:w="835" w:type="dxa"/>
            <w:shd w:val="clear" w:color="auto" w:fill="auto"/>
            <w:noWrap/>
            <w:vAlign w:val="center"/>
            <w:hideMark/>
          </w:tcPr>
          <w:p w14:paraId="2868C2B8"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К-</w:t>
            </w:r>
            <w:proofErr w:type="spellStart"/>
            <w:r w:rsidRPr="00374614">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5602DE71" w14:textId="77777777" w:rsidR="00193665" w:rsidRPr="00374614" w:rsidRDefault="00193665" w:rsidP="00FC0E1C">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lang w:val="ru-RU"/>
              </w:rPr>
              <w:t>Характеристики</w:t>
            </w:r>
          </w:p>
          <w:p w14:paraId="471C6779"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встановлені</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замовником</w:t>
            </w:r>
            <w:proofErr w:type="spellEnd"/>
          </w:p>
        </w:tc>
        <w:tc>
          <w:tcPr>
            <w:tcW w:w="1524" w:type="dxa"/>
          </w:tcPr>
          <w:p w14:paraId="132BC913" w14:textId="6AAE9E4E"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Пропозиція</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учасника</w:t>
            </w:r>
            <w:proofErr w:type="spellEnd"/>
          </w:p>
        </w:tc>
      </w:tr>
      <w:tr w:rsidR="00D232A1" w:rsidRPr="00374614" w14:paraId="404F95A3" w14:textId="11CD9654" w:rsidTr="00A9779F">
        <w:trPr>
          <w:trHeight w:val="615"/>
          <w:jc w:val="center"/>
        </w:trPr>
        <w:tc>
          <w:tcPr>
            <w:tcW w:w="687" w:type="dxa"/>
            <w:shd w:val="clear" w:color="auto" w:fill="auto"/>
            <w:noWrap/>
            <w:vAlign w:val="center"/>
          </w:tcPr>
          <w:p w14:paraId="33E6FEB7"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1</w:t>
            </w:r>
          </w:p>
        </w:tc>
        <w:tc>
          <w:tcPr>
            <w:tcW w:w="2177" w:type="dxa"/>
            <w:shd w:val="clear" w:color="auto" w:fill="auto"/>
            <w:noWrap/>
            <w:vAlign w:val="center"/>
          </w:tcPr>
          <w:p w14:paraId="3FC681FB" w14:textId="1F98CADB" w:rsidR="00D232A1" w:rsidRPr="00374614" w:rsidRDefault="00D232A1"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Маяк штукатурний</w:t>
            </w:r>
          </w:p>
        </w:tc>
        <w:tc>
          <w:tcPr>
            <w:tcW w:w="1005" w:type="dxa"/>
            <w:shd w:val="clear" w:color="auto" w:fill="auto"/>
            <w:vAlign w:val="center"/>
          </w:tcPr>
          <w:p w14:paraId="3D75494F" w14:textId="7CCA229E" w:rsidR="00D232A1" w:rsidRPr="00374614" w:rsidRDefault="00D232A1" w:rsidP="00FC0E1C">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шт</w:t>
            </w:r>
            <w:proofErr w:type="spellEnd"/>
          </w:p>
        </w:tc>
        <w:tc>
          <w:tcPr>
            <w:tcW w:w="835" w:type="dxa"/>
            <w:shd w:val="clear" w:color="auto" w:fill="auto"/>
            <w:noWrap/>
            <w:vAlign w:val="center"/>
          </w:tcPr>
          <w:p w14:paraId="578A2E58" w14:textId="474D1EE2"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103</w:t>
            </w:r>
          </w:p>
        </w:tc>
        <w:tc>
          <w:tcPr>
            <w:tcW w:w="4193" w:type="dxa"/>
            <w:shd w:val="clear" w:color="auto" w:fill="auto"/>
          </w:tcPr>
          <w:p w14:paraId="4F5D6A4A"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Довжина, м: 3</w:t>
            </w:r>
          </w:p>
          <w:p w14:paraId="4DC3787E"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Висота, мм: 10</w:t>
            </w:r>
          </w:p>
          <w:p w14:paraId="5EF24AEB"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Матеріал: Метал</w:t>
            </w:r>
          </w:p>
          <w:p w14:paraId="10310EB6"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Оцинковка: Так</w:t>
            </w:r>
          </w:p>
          <w:p w14:paraId="450E20D4"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Сітка: Без сітки</w:t>
            </w:r>
          </w:p>
          <w:p w14:paraId="7CE38AC5" w14:textId="4A0E2E25" w:rsidR="00D232A1" w:rsidRPr="00374614" w:rsidRDefault="00D232A1" w:rsidP="00D232A1">
            <w:pPr>
              <w:spacing w:after="0" w:line="240" w:lineRule="auto"/>
              <w:rPr>
                <w:rFonts w:ascii="Times New Roman" w:eastAsia="Times New Roman" w:hAnsi="Times New Roman" w:cs="Times New Roman"/>
                <w:bCs/>
                <w:color w:val="000000"/>
              </w:rPr>
            </w:pPr>
            <w:r w:rsidRPr="00F112CC">
              <w:rPr>
                <w:rFonts w:ascii="Times New Roman" w:eastAsia="Times New Roman" w:hAnsi="Times New Roman" w:cs="Times New Roman"/>
                <w:sz w:val="24"/>
                <w:szCs w:val="24"/>
              </w:rPr>
              <w:t>Перфорація: Так</w:t>
            </w:r>
          </w:p>
        </w:tc>
        <w:tc>
          <w:tcPr>
            <w:tcW w:w="1524" w:type="dxa"/>
          </w:tcPr>
          <w:p w14:paraId="170CBF61"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r w:rsidR="00D232A1" w:rsidRPr="00374614" w14:paraId="3CAF5C0D" w14:textId="5F169BD1" w:rsidTr="00A9779F">
        <w:trPr>
          <w:trHeight w:val="551"/>
          <w:jc w:val="center"/>
        </w:trPr>
        <w:tc>
          <w:tcPr>
            <w:tcW w:w="687" w:type="dxa"/>
            <w:shd w:val="clear" w:color="auto" w:fill="auto"/>
            <w:noWrap/>
            <w:vAlign w:val="center"/>
          </w:tcPr>
          <w:p w14:paraId="482C619C"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2</w:t>
            </w:r>
          </w:p>
        </w:tc>
        <w:tc>
          <w:tcPr>
            <w:tcW w:w="2177" w:type="dxa"/>
            <w:shd w:val="clear" w:color="auto" w:fill="auto"/>
            <w:noWrap/>
            <w:vAlign w:val="center"/>
          </w:tcPr>
          <w:p w14:paraId="69A97DE1" w14:textId="43AB01DC" w:rsidR="00D232A1" w:rsidRPr="00374614" w:rsidRDefault="00D232A1"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Монтажна піна </w:t>
            </w:r>
          </w:p>
        </w:tc>
        <w:tc>
          <w:tcPr>
            <w:tcW w:w="1005" w:type="dxa"/>
            <w:shd w:val="clear" w:color="auto" w:fill="auto"/>
            <w:vAlign w:val="center"/>
          </w:tcPr>
          <w:p w14:paraId="264F0345" w14:textId="7D49ACCF"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балон</w:t>
            </w:r>
          </w:p>
        </w:tc>
        <w:tc>
          <w:tcPr>
            <w:tcW w:w="835" w:type="dxa"/>
            <w:shd w:val="clear" w:color="auto" w:fill="auto"/>
            <w:noWrap/>
            <w:vAlign w:val="center"/>
          </w:tcPr>
          <w:p w14:paraId="403D4270" w14:textId="39B4F951"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w:t>
            </w:r>
          </w:p>
        </w:tc>
        <w:tc>
          <w:tcPr>
            <w:tcW w:w="4193" w:type="dxa"/>
            <w:shd w:val="clear" w:color="auto" w:fill="auto"/>
          </w:tcPr>
          <w:p w14:paraId="1C7A5835"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Призначення піни: для монтажу, для ізоляції</w:t>
            </w:r>
          </w:p>
          <w:p w14:paraId="1C96B0AA"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застосування: від +5 до +30 °С</w:t>
            </w:r>
          </w:p>
          <w:p w14:paraId="5C042134"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експлуатації: від -40 до +90 °C</w:t>
            </w:r>
          </w:p>
          <w:p w14:paraId="5ED8C2A0" w14:textId="257AB19E" w:rsidR="00D232A1" w:rsidRPr="00374614" w:rsidRDefault="00D232A1" w:rsidP="00D232A1">
            <w:pPr>
              <w:spacing w:after="0" w:line="240" w:lineRule="auto"/>
              <w:rPr>
                <w:rFonts w:ascii="Times New Roman" w:eastAsia="Times New Roman" w:hAnsi="Times New Roman" w:cs="Times New Roman"/>
              </w:rPr>
            </w:pPr>
            <w:r w:rsidRPr="00F112CC">
              <w:rPr>
                <w:rFonts w:ascii="Times New Roman" w:eastAsia="Times New Roman" w:hAnsi="Times New Roman" w:cs="Times New Roman"/>
                <w:sz w:val="24"/>
                <w:szCs w:val="24"/>
              </w:rPr>
              <w:t xml:space="preserve">Об'єм:  850 </w:t>
            </w:r>
            <w:proofErr w:type="spellStart"/>
            <w:r w:rsidRPr="00F112CC">
              <w:rPr>
                <w:rFonts w:ascii="Times New Roman" w:eastAsia="Times New Roman" w:hAnsi="Times New Roman" w:cs="Times New Roman"/>
                <w:sz w:val="24"/>
                <w:szCs w:val="24"/>
              </w:rPr>
              <w:t>мл</w:t>
            </w:r>
            <w:proofErr w:type="spellEnd"/>
          </w:p>
        </w:tc>
        <w:tc>
          <w:tcPr>
            <w:tcW w:w="1524" w:type="dxa"/>
          </w:tcPr>
          <w:p w14:paraId="016487E2" w14:textId="77777777" w:rsidR="00D232A1" w:rsidRPr="00374614" w:rsidRDefault="00D232A1" w:rsidP="00FC0E1C">
            <w:pPr>
              <w:spacing w:after="0" w:line="240" w:lineRule="auto"/>
              <w:jc w:val="center"/>
              <w:rPr>
                <w:rFonts w:ascii="Times New Roman" w:eastAsia="Times New Roman" w:hAnsi="Times New Roman" w:cs="Times New Roman"/>
              </w:rPr>
            </w:pPr>
          </w:p>
        </w:tc>
      </w:tr>
      <w:tr w:rsidR="00D232A1" w:rsidRPr="00374614" w14:paraId="245E70CC" w14:textId="08BD8C3F" w:rsidTr="00A9779F">
        <w:trPr>
          <w:trHeight w:val="615"/>
          <w:jc w:val="center"/>
        </w:trPr>
        <w:tc>
          <w:tcPr>
            <w:tcW w:w="687" w:type="dxa"/>
            <w:shd w:val="clear" w:color="auto" w:fill="auto"/>
            <w:noWrap/>
            <w:vAlign w:val="center"/>
          </w:tcPr>
          <w:p w14:paraId="2E6B3617"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3</w:t>
            </w:r>
          </w:p>
        </w:tc>
        <w:tc>
          <w:tcPr>
            <w:tcW w:w="2177" w:type="dxa"/>
            <w:shd w:val="clear" w:color="auto" w:fill="auto"/>
            <w:noWrap/>
            <w:vAlign w:val="center"/>
          </w:tcPr>
          <w:p w14:paraId="6206E240" w14:textId="75EC9F6B" w:rsidR="00D232A1" w:rsidRPr="00374614" w:rsidRDefault="00D232A1" w:rsidP="003D108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3D229F8C" w14:textId="19616188"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744F7FB8" w14:textId="56B759A3"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tcPr>
          <w:p w14:paraId="70594884"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Основа: поліефір;</w:t>
            </w:r>
          </w:p>
          <w:p w14:paraId="2C3FE751"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 xml:space="preserve">покриття </w:t>
            </w:r>
            <w:proofErr w:type="spellStart"/>
            <w:r w:rsidRPr="00F112CC">
              <w:rPr>
                <w:rFonts w:ascii="Times New Roman" w:eastAsia="Times New Roman" w:hAnsi="Times New Roman" w:cs="Times New Roman"/>
                <w:sz w:val="24"/>
                <w:szCs w:val="24"/>
              </w:rPr>
              <w:t>наплавлюваного</w:t>
            </w:r>
            <w:proofErr w:type="spellEnd"/>
            <w:r w:rsidRPr="00F112CC">
              <w:rPr>
                <w:rFonts w:ascii="Times New Roman" w:eastAsia="Times New Roman" w:hAnsi="Times New Roman" w:cs="Times New Roman"/>
                <w:sz w:val="24"/>
                <w:szCs w:val="24"/>
              </w:rPr>
              <w:t xml:space="preserve"> боку: плівка;</w:t>
            </w:r>
          </w:p>
          <w:p w14:paraId="2A99CF8A"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покриття верхньої сторони: плівка;</w:t>
            </w:r>
          </w:p>
          <w:p w14:paraId="69BBB50D"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теплостійкість: 85 °C;</w:t>
            </w:r>
          </w:p>
          <w:p w14:paraId="611D9E58"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гнучкості на брусі радіусом 25 мм: -15 °C;</w:t>
            </w:r>
          </w:p>
          <w:p w14:paraId="48508204"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розривна сила у поздовжньому напрямку: 343 Н;</w:t>
            </w:r>
          </w:p>
          <w:p w14:paraId="5398AA72" w14:textId="77777777" w:rsidR="00D232A1" w:rsidRPr="00F112CC" w:rsidRDefault="00D232A1" w:rsidP="002641C3">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довжина: 15 м;</w:t>
            </w:r>
          </w:p>
          <w:p w14:paraId="285D7501" w14:textId="22CFACD6" w:rsidR="00D232A1" w:rsidRPr="00374614" w:rsidRDefault="00D232A1" w:rsidP="00D232A1">
            <w:pPr>
              <w:spacing w:after="0" w:line="240" w:lineRule="auto"/>
              <w:rPr>
                <w:rFonts w:ascii="Times New Roman" w:eastAsia="Times New Roman" w:hAnsi="Times New Roman" w:cs="Times New Roman"/>
                <w:bCs/>
                <w:color w:val="000000"/>
              </w:rPr>
            </w:pPr>
            <w:r w:rsidRPr="00F112CC">
              <w:rPr>
                <w:rFonts w:ascii="Times New Roman" w:eastAsia="Times New Roman" w:hAnsi="Times New Roman" w:cs="Times New Roman"/>
                <w:sz w:val="24"/>
                <w:szCs w:val="24"/>
              </w:rPr>
              <w:t>ширина: 1 м;</w:t>
            </w:r>
          </w:p>
        </w:tc>
        <w:tc>
          <w:tcPr>
            <w:tcW w:w="1524" w:type="dxa"/>
          </w:tcPr>
          <w:p w14:paraId="6ABA07A1"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r w:rsidR="00D232A1" w:rsidRPr="00374614" w14:paraId="682E5EF3" w14:textId="7DC3A069" w:rsidTr="00A9779F">
        <w:trPr>
          <w:trHeight w:val="615"/>
          <w:jc w:val="center"/>
        </w:trPr>
        <w:tc>
          <w:tcPr>
            <w:tcW w:w="687" w:type="dxa"/>
            <w:shd w:val="clear" w:color="auto" w:fill="auto"/>
            <w:noWrap/>
            <w:vAlign w:val="center"/>
          </w:tcPr>
          <w:p w14:paraId="5619F5E2"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4</w:t>
            </w:r>
          </w:p>
        </w:tc>
        <w:tc>
          <w:tcPr>
            <w:tcW w:w="2177" w:type="dxa"/>
            <w:shd w:val="clear" w:color="auto" w:fill="auto"/>
            <w:noWrap/>
            <w:vAlign w:val="center"/>
          </w:tcPr>
          <w:p w14:paraId="3CFACCA6" w14:textId="0C472E03" w:rsidR="00D232A1" w:rsidRPr="00374614" w:rsidRDefault="00D232A1" w:rsidP="003D1084">
            <w:pPr>
              <w:spacing w:after="0" w:line="240" w:lineRule="auto"/>
              <w:rPr>
                <w:rFonts w:ascii="Times New Roman" w:eastAsia="Times New Roman" w:hAnsi="Times New Roman" w:cs="Times New Roman"/>
                <w:color w:val="000000"/>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7C89C535" w14:textId="10067F3C"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4C5F7857" w14:textId="5D2BEFF5"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tcPr>
          <w:p w14:paraId="1B084E5D"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 xml:space="preserve">Матеріал основи </w:t>
            </w:r>
            <w:proofErr w:type="spellStart"/>
            <w:r w:rsidRPr="00DA5ECF">
              <w:rPr>
                <w:rFonts w:ascii="Times New Roman" w:eastAsia="Times New Roman" w:hAnsi="Times New Roman" w:cs="Times New Roman"/>
                <w:sz w:val="24"/>
                <w:szCs w:val="24"/>
              </w:rPr>
              <w:t>Поліестерова</w:t>
            </w:r>
            <w:proofErr w:type="spellEnd"/>
          </w:p>
          <w:p w14:paraId="28B2FDE8"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Матеріал посипання Сланець</w:t>
            </w:r>
          </w:p>
          <w:p w14:paraId="75C388FE"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Наявність посипання Є</w:t>
            </w:r>
          </w:p>
          <w:p w14:paraId="696B5EB3"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Температурний режим від -50 до +120 °С</w:t>
            </w:r>
          </w:p>
          <w:p w14:paraId="571CDE8E"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Додаткові характеристики</w:t>
            </w:r>
          </w:p>
          <w:p w14:paraId="0992CC26" w14:textId="77777777" w:rsidR="00D232A1" w:rsidRDefault="00D232A1" w:rsidP="00264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Габарити рулону – 10.00*1.00 м</w:t>
            </w:r>
          </w:p>
          <w:p w14:paraId="5FAE8A1F" w14:textId="77777777" w:rsidR="00D232A1" w:rsidRDefault="00D232A1" w:rsidP="00264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Маса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 5.00 кг</w:t>
            </w:r>
          </w:p>
          <w:p w14:paraId="45F5A991" w14:textId="77777777" w:rsidR="00D232A1" w:rsidRDefault="00D232A1" w:rsidP="00264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Модифікатор - СБС модифікатор</w:t>
            </w:r>
          </w:p>
          <w:p w14:paraId="7C770580" w14:textId="77777777" w:rsidR="00D232A1" w:rsidRDefault="00D232A1" w:rsidP="00264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Теплостійкість +110 °С</w:t>
            </w:r>
          </w:p>
          <w:p w14:paraId="7D1AF9EE" w14:textId="77777777" w:rsidR="00D232A1" w:rsidRDefault="00D232A1" w:rsidP="00264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Гнучкість на брусі -20 °С</w:t>
            </w:r>
          </w:p>
          <w:p w14:paraId="6A195067" w14:textId="0EF3182C" w:rsidR="00D232A1" w:rsidRPr="00374614" w:rsidRDefault="00D232A1"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Верхнє захисне покриття - Крупнозерниста посипка</w:t>
            </w:r>
          </w:p>
        </w:tc>
        <w:tc>
          <w:tcPr>
            <w:tcW w:w="1524" w:type="dxa"/>
          </w:tcPr>
          <w:p w14:paraId="54EDDA79"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r w:rsidR="00D232A1" w:rsidRPr="00374614" w14:paraId="4555A070" w14:textId="43E33763" w:rsidTr="00A9779F">
        <w:trPr>
          <w:trHeight w:val="615"/>
          <w:jc w:val="center"/>
        </w:trPr>
        <w:tc>
          <w:tcPr>
            <w:tcW w:w="687" w:type="dxa"/>
            <w:shd w:val="clear" w:color="auto" w:fill="auto"/>
            <w:noWrap/>
            <w:vAlign w:val="center"/>
          </w:tcPr>
          <w:p w14:paraId="55FD80D2"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5</w:t>
            </w:r>
          </w:p>
        </w:tc>
        <w:tc>
          <w:tcPr>
            <w:tcW w:w="2177" w:type="dxa"/>
            <w:shd w:val="clear" w:color="auto" w:fill="auto"/>
            <w:noWrap/>
            <w:vAlign w:val="center"/>
          </w:tcPr>
          <w:p w14:paraId="7943CB62" w14:textId="504BA022" w:rsidR="00D232A1" w:rsidRPr="00374614" w:rsidRDefault="00D232A1"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p>
        </w:tc>
        <w:tc>
          <w:tcPr>
            <w:tcW w:w="1005" w:type="dxa"/>
            <w:shd w:val="clear" w:color="auto" w:fill="auto"/>
            <w:vAlign w:val="center"/>
          </w:tcPr>
          <w:p w14:paraId="38DE594D" w14:textId="4C467129"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4514ABA0" w14:textId="43E134B4"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416</w:t>
            </w:r>
          </w:p>
        </w:tc>
        <w:tc>
          <w:tcPr>
            <w:tcW w:w="4193" w:type="dxa"/>
            <w:shd w:val="clear" w:color="auto" w:fill="auto"/>
          </w:tcPr>
          <w:p w14:paraId="6F706E27"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Розмір осередку – 50х50мм</w:t>
            </w:r>
          </w:p>
          <w:p w14:paraId="473EBF89"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Діаметр дроту – 4мм</w:t>
            </w:r>
          </w:p>
          <w:p w14:paraId="4D46BDDD"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Розмір листа 1х2м</w:t>
            </w:r>
          </w:p>
          <w:p w14:paraId="6A4071AB" w14:textId="2DEEB1FC" w:rsidR="00D232A1" w:rsidRPr="00374614" w:rsidRDefault="00D232A1"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 xml:space="preserve">Вид:  </w:t>
            </w:r>
            <w:proofErr w:type="spellStart"/>
            <w:r w:rsidRPr="00DA5ECF">
              <w:rPr>
                <w:rFonts w:ascii="Times New Roman" w:eastAsia="Times New Roman" w:hAnsi="Times New Roman" w:cs="Times New Roman"/>
                <w:sz w:val="24"/>
                <w:szCs w:val="24"/>
              </w:rPr>
              <w:t>неоцинкована</w:t>
            </w:r>
            <w:proofErr w:type="spellEnd"/>
          </w:p>
        </w:tc>
        <w:tc>
          <w:tcPr>
            <w:tcW w:w="1524" w:type="dxa"/>
          </w:tcPr>
          <w:p w14:paraId="7ED0AC39"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r w:rsidR="00D232A1" w:rsidRPr="00374614" w14:paraId="2D5DCD14" w14:textId="266C100D" w:rsidTr="00A9779F">
        <w:trPr>
          <w:trHeight w:val="615"/>
          <w:jc w:val="center"/>
        </w:trPr>
        <w:tc>
          <w:tcPr>
            <w:tcW w:w="687" w:type="dxa"/>
            <w:shd w:val="clear" w:color="auto" w:fill="auto"/>
            <w:noWrap/>
            <w:vAlign w:val="center"/>
          </w:tcPr>
          <w:p w14:paraId="00F8B113"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6</w:t>
            </w:r>
          </w:p>
        </w:tc>
        <w:tc>
          <w:tcPr>
            <w:tcW w:w="2177" w:type="dxa"/>
            <w:shd w:val="clear" w:color="auto" w:fill="auto"/>
            <w:noWrap/>
            <w:vAlign w:val="center"/>
          </w:tcPr>
          <w:p w14:paraId="5FADC4D9" w14:textId="01145755" w:rsidR="00D232A1" w:rsidRPr="00374614" w:rsidRDefault="00D232A1"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Цемент</w:t>
            </w:r>
          </w:p>
        </w:tc>
        <w:tc>
          <w:tcPr>
            <w:tcW w:w="1005" w:type="dxa"/>
            <w:shd w:val="clear" w:color="auto" w:fill="auto"/>
            <w:vAlign w:val="center"/>
          </w:tcPr>
          <w:p w14:paraId="28659359" w14:textId="78A9C401"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мішки</w:t>
            </w:r>
          </w:p>
        </w:tc>
        <w:tc>
          <w:tcPr>
            <w:tcW w:w="835" w:type="dxa"/>
            <w:shd w:val="clear" w:color="auto" w:fill="auto"/>
            <w:noWrap/>
            <w:vAlign w:val="center"/>
          </w:tcPr>
          <w:p w14:paraId="5BD28C74" w14:textId="3D9F1DE6"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42</w:t>
            </w:r>
          </w:p>
        </w:tc>
        <w:tc>
          <w:tcPr>
            <w:tcW w:w="4193" w:type="dxa"/>
            <w:shd w:val="clear" w:color="auto" w:fill="auto"/>
          </w:tcPr>
          <w:p w14:paraId="55E8C066"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Марка: М500</w:t>
            </w:r>
          </w:p>
          <w:p w14:paraId="5D29DED9"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Вага, кг: 25</w:t>
            </w:r>
          </w:p>
          <w:p w14:paraId="04AE4A1C" w14:textId="2A5703D9" w:rsidR="00D232A1" w:rsidRPr="00374614" w:rsidRDefault="00D232A1"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Тип: Портландцемент</w:t>
            </w:r>
          </w:p>
        </w:tc>
        <w:tc>
          <w:tcPr>
            <w:tcW w:w="1524" w:type="dxa"/>
          </w:tcPr>
          <w:p w14:paraId="1AB09A9E"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r w:rsidR="00D232A1" w:rsidRPr="00374614" w14:paraId="107437BC" w14:textId="0428555A" w:rsidTr="00A9779F">
        <w:trPr>
          <w:trHeight w:val="615"/>
          <w:jc w:val="center"/>
        </w:trPr>
        <w:tc>
          <w:tcPr>
            <w:tcW w:w="687" w:type="dxa"/>
            <w:shd w:val="clear" w:color="auto" w:fill="auto"/>
            <w:noWrap/>
            <w:vAlign w:val="center"/>
          </w:tcPr>
          <w:p w14:paraId="0291359D" w14:textId="77777777" w:rsidR="00D232A1" w:rsidRPr="00374614" w:rsidRDefault="00D232A1"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7</w:t>
            </w:r>
          </w:p>
        </w:tc>
        <w:tc>
          <w:tcPr>
            <w:tcW w:w="2177" w:type="dxa"/>
            <w:shd w:val="clear" w:color="auto" w:fill="auto"/>
            <w:noWrap/>
            <w:vAlign w:val="center"/>
          </w:tcPr>
          <w:p w14:paraId="17C272AC" w14:textId="089B70B2" w:rsidR="00D232A1" w:rsidRPr="00374614" w:rsidRDefault="00D232A1"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Цегла</w:t>
            </w:r>
          </w:p>
        </w:tc>
        <w:tc>
          <w:tcPr>
            <w:tcW w:w="1005" w:type="dxa"/>
            <w:shd w:val="clear" w:color="auto" w:fill="auto"/>
            <w:vAlign w:val="center"/>
          </w:tcPr>
          <w:p w14:paraId="19B5F187" w14:textId="3304CD8F" w:rsidR="00D232A1" w:rsidRPr="00374614" w:rsidRDefault="00D232A1"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1000шт</w:t>
            </w:r>
          </w:p>
        </w:tc>
        <w:tc>
          <w:tcPr>
            <w:tcW w:w="835" w:type="dxa"/>
            <w:shd w:val="clear" w:color="auto" w:fill="auto"/>
            <w:noWrap/>
            <w:vAlign w:val="center"/>
          </w:tcPr>
          <w:p w14:paraId="73FF85A2" w14:textId="7DB1F17B" w:rsidR="00D232A1" w:rsidRPr="00374614" w:rsidRDefault="00D232A1"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5</w:t>
            </w:r>
          </w:p>
        </w:tc>
        <w:tc>
          <w:tcPr>
            <w:tcW w:w="4193" w:type="dxa"/>
            <w:shd w:val="clear" w:color="auto" w:fill="auto"/>
          </w:tcPr>
          <w:p w14:paraId="6DE7A71F"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Тип цегли: повнотіла "одинарна".</w:t>
            </w:r>
          </w:p>
          <w:p w14:paraId="6B0340BA"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Міцність при стисненні: 100 кг/см2.</w:t>
            </w:r>
          </w:p>
          <w:p w14:paraId="76D71222"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Міцність на вигин: 22 кг/см2.</w:t>
            </w:r>
          </w:p>
          <w:p w14:paraId="33DF9837"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Колір: червоний.</w:t>
            </w:r>
          </w:p>
          <w:p w14:paraId="23DF452F" w14:textId="77777777" w:rsidR="00D232A1" w:rsidRPr="00DA5ECF" w:rsidRDefault="00D232A1" w:rsidP="002641C3">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Поглинання вологи: до 9-10%.</w:t>
            </w:r>
          </w:p>
          <w:p w14:paraId="2AD03454" w14:textId="476DCF53" w:rsidR="00D232A1" w:rsidRPr="00374614" w:rsidRDefault="00D232A1"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Розміри: 250х120х65 мм.</w:t>
            </w:r>
          </w:p>
        </w:tc>
        <w:tc>
          <w:tcPr>
            <w:tcW w:w="1524" w:type="dxa"/>
          </w:tcPr>
          <w:p w14:paraId="1A5F08C8" w14:textId="77777777" w:rsidR="00D232A1" w:rsidRPr="00374614" w:rsidRDefault="00D232A1" w:rsidP="00FC0E1C">
            <w:pPr>
              <w:spacing w:after="0" w:line="240" w:lineRule="auto"/>
              <w:jc w:val="center"/>
              <w:rPr>
                <w:rFonts w:ascii="Times New Roman" w:eastAsia="Times New Roman" w:hAnsi="Times New Roman" w:cs="Times New Roman"/>
                <w:bCs/>
                <w:color w:val="000000"/>
              </w:rPr>
            </w:pPr>
          </w:p>
        </w:tc>
      </w:tr>
    </w:tbl>
    <w:p w14:paraId="4264C62B"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493D833A" w14:textId="77777777" w:rsidR="00193665" w:rsidRPr="00374614"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374614">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2AB19AD" w14:textId="62A6B2F5" w:rsidR="00193665" w:rsidRPr="00374614"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Учасник</w:t>
      </w:r>
      <w:r w:rsidRPr="00374614">
        <w:rPr>
          <w:rFonts w:ascii="Times New Roman" w:eastAsia="Times New Roman" w:hAnsi="Times New Roman" w:cs="Times New Roman"/>
          <w:b/>
          <w:spacing w:val="-9"/>
          <w:u w:val="thick"/>
          <w:lang w:eastAsia="en-US"/>
        </w:rPr>
        <w:t xml:space="preserve"> </w:t>
      </w:r>
      <w:r w:rsidRPr="00374614">
        <w:rPr>
          <w:rFonts w:ascii="Times New Roman" w:eastAsia="Times New Roman" w:hAnsi="Times New Roman" w:cs="Times New Roman"/>
          <w:b/>
          <w:u w:val="thick"/>
          <w:lang w:eastAsia="en-US"/>
        </w:rPr>
        <w:t>повинен</w:t>
      </w:r>
      <w:r w:rsidRPr="00374614">
        <w:rPr>
          <w:rFonts w:ascii="Times New Roman" w:eastAsia="Times New Roman" w:hAnsi="Times New Roman" w:cs="Times New Roman"/>
          <w:b/>
          <w:spacing w:val="-8"/>
          <w:u w:val="thick"/>
          <w:lang w:eastAsia="en-US"/>
        </w:rPr>
        <w:t xml:space="preserve"> </w:t>
      </w:r>
      <w:r w:rsidR="00345964" w:rsidRPr="00374614">
        <w:rPr>
          <w:rFonts w:ascii="Times New Roman" w:eastAsia="Times New Roman" w:hAnsi="Times New Roman" w:cs="Times New Roman"/>
          <w:b/>
          <w:u w:val="thick"/>
          <w:lang w:eastAsia="en-US"/>
        </w:rPr>
        <w:t>надати у складі тендерної пропозиції</w:t>
      </w:r>
      <w:r w:rsidRPr="00374614">
        <w:rPr>
          <w:rFonts w:ascii="Times New Roman" w:eastAsia="Times New Roman" w:hAnsi="Times New Roman" w:cs="Times New Roman"/>
          <w:b/>
          <w:u w:val="thick"/>
          <w:lang w:eastAsia="en-US"/>
        </w:rPr>
        <w:t>:</w:t>
      </w:r>
    </w:p>
    <w:p w14:paraId="4904B31D" w14:textId="302C500D" w:rsidR="00193665" w:rsidRPr="00374614"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Додаток 2 до тендерної документації</w:t>
      </w:r>
      <w:r w:rsidR="00345964" w:rsidRPr="00374614">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заповнений та підписаний уповноваженою особою учасника.</w:t>
      </w:r>
    </w:p>
    <w:p w14:paraId="545836A3" w14:textId="77777777" w:rsidR="00193665" w:rsidRPr="00374614"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Додаткові</w:t>
      </w:r>
      <w:r w:rsidRPr="00374614">
        <w:rPr>
          <w:rFonts w:ascii="Times New Roman" w:eastAsia="Times New Roman" w:hAnsi="Times New Roman" w:cs="Times New Roman"/>
          <w:b/>
          <w:spacing w:val="-13"/>
          <w:u w:val="thick"/>
          <w:lang w:eastAsia="en-US"/>
        </w:rPr>
        <w:t xml:space="preserve"> </w:t>
      </w:r>
      <w:r w:rsidRPr="00374614">
        <w:rPr>
          <w:rFonts w:ascii="Times New Roman" w:eastAsia="Times New Roman" w:hAnsi="Times New Roman" w:cs="Times New Roman"/>
          <w:b/>
          <w:u w:val="thick"/>
          <w:lang w:eastAsia="en-US"/>
        </w:rPr>
        <w:t>вимоги.</w:t>
      </w:r>
    </w:p>
    <w:p w14:paraId="5734FE4E" w14:textId="77777777" w:rsidR="00193665" w:rsidRPr="00374614" w:rsidRDefault="00193665" w:rsidP="00193665">
      <w:pPr>
        <w:widowControl w:val="0"/>
        <w:autoSpaceDE w:val="0"/>
        <w:autoSpaceDN w:val="0"/>
        <w:spacing w:before="8" w:after="0" w:line="240" w:lineRule="auto"/>
        <w:rPr>
          <w:rFonts w:ascii="Times New Roman" w:eastAsia="Times New Roman" w:hAnsi="Times New Roman" w:cs="Times New Roman"/>
          <w:b/>
          <w:lang w:eastAsia="en-US"/>
        </w:rPr>
      </w:pPr>
    </w:p>
    <w:p w14:paraId="270CD02D" w14:textId="77777777" w:rsidR="00193665" w:rsidRPr="00374614" w:rsidRDefault="00193665" w:rsidP="00193665">
      <w:pPr>
        <w:widowControl w:val="0"/>
        <w:autoSpaceDE w:val="0"/>
        <w:autoSpaceDN w:val="0"/>
        <w:spacing w:after="0" w:line="240" w:lineRule="auto"/>
        <w:ind w:left="916"/>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якісний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підлягає</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обов’язковій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заміні</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319B2005" w14:textId="77777777" w:rsidR="00193665" w:rsidRPr="00374614" w:rsidRDefault="00193665" w:rsidP="00193665">
      <w:pPr>
        <w:widowControl w:val="0"/>
        <w:autoSpaceDE w:val="0"/>
        <w:autoSpaceDN w:val="0"/>
        <w:spacing w:after="0" w:line="240" w:lineRule="auto"/>
        <w:ind w:left="213" w:firstLine="703"/>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При</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виявленні</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невідповідності</w:t>
      </w:r>
      <w:r w:rsidRPr="00374614">
        <w:rPr>
          <w:rFonts w:ascii="Times New Roman" w:eastAsia="Times New Roman" w:hAnsi="Times New Roman" w:cs="Times New Roman"/>
          <w:spacing w:val="59"/>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48"/>
          <w:lang w:eastAsia="en-US"/>
        </w:rPr>
        <w:t xml:space="preserve"> </w:t>
      </w:r>
      <w:r w:rsidRPr="00374614">
        <w:rPr>
          <w:rFonts w:ascii="Times New Roman" w:eastAsia="Times New Roman" w:hAnsi="Times New Roman" w:cs="Times New Roman"/>
          <w:lang w:eastAsia="en-US"/>
        </w:rPr>
        <w:t>цій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технічній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такий</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55"/>
          <w:lang w:eastAsia="en-US"/>
        </w:rPr>
        <w:t xml:space="preserve"> </w:t>
      </w: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буде</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прийматись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Замовником</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 підлягає</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поверненню</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7BF17C81" w14:textId="01129EDA"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Місце поставки товару: м. Лубни, вул. </w:t>
      </w:r>
      <w:proofErr w:type="spellStart"/>
      <w:r w:rsidRPr="00374614">
        <w:rPr>
          <w:rFonts w:ascii="Times New Roman" w:eastAsia="Times New Roman" w:hAnsi="Times New Roman" w:cs="Times New Roman"/>
          <w:lang w:eastAsia="en-US"/>
        </w:rPr>
        <w:t>Кононівська</w:t>
      </w:r>
      <w:proofErr w:type="spellEnd"/>
      <w:r w:rsidRPr="00374614">
        <w:rPr>
          <w:rFonts w:ascii="Times New Roman" w:eastAsia="Times New Roman" w:hAnsi="Times New Roman" w:cs="Times New Roman"/>
          <w:lang w:eastAsia="en-US"/>
        </w:rPr>
        <w:t>, 152.</w:t>
      </w:r>
    </w:p>
    <w:p w14:paraId="27283935" w14:textId="7A42530D"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Поставка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здійснюється</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Учасника.</w:t>
      </w:r>
    </w:p>
    <w:p w14:paraId="4D27747B" w14:textId="77777777" w:rsidR="00193665" w:rsidRPr="00374614" w:rsidRDefault="00193665" w:rsidP="00193665">
      <w:pPr>
        <w:widowControl w:val="0"/>
        <w:autoSpaceDE w:val="0"/>
        <w:autoSpaceDN w:val="0"/>
        <w:spacing w:after="0" w:line="240" w:lineRule="auto"/>
        <w:ind w:left="916"/>
        <w:outlineLvl w:val="0"/>
        <w:rPr>
          <w:rFonts w:ascii="Times New Roman" w:eastAsia="Times New Roman" w:hAnsi="Times New Roman" w:cs="Times New Roman"/>
          <w:b/>
          <w:bCs/>
          <w:lang w:eastAsia="en-US"/>
        </w:rPr>
      </w:pPr>
      <w:r w:rsidRPr="00374614">
        <w:rPr>
          <w:rFonts w:ascii="Times New Roman" w:eastAsia="Times New Roman" w:hAnsi="Times New Roman" w:cs="Times New Roman"/>
          <w:b/>
          <w:bCs/>
          <w:lang w:eastAsia="en-US"/>
        </w:rPr>
        <w:t>Поставка</w:t>
      </w:r>
      <w:r w:rsidRPr="00374614">
        <w:rPr>
          <w:rFonts w:ascii="Times New Roman" w:eastAsia="Times New Roman" w:hAnsi="Times New Roman" w:cs="Times New Roman"/>
          <w:b/>
          <w:bCs/>
          <w:spacing w:val="-3"/>
          <w:lang w:eastAsia="en-US"/>
        </w:rPr>
        <w:t xml:space="preserve"> </w:t>
      </w:r>
      <w:r w:rsidRPr="00374614">
        <w:rPr>
          <w:rFonts w:ascii="Times New Roman" w:eastAsia="Times New Roman" w:hAnsi="Times New Roman" w:cs="Times New Roman"/>
          <w:b/>
          <w:bCs/>
          <w:lang w:eastAsia="en-US"/>
        </w:rPr>
        <w:t>Товару</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здійснюється</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окремими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партіями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замовленням та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потребою.</w:t>
      </w:r>
    </w:p>
    <w:p w14:paraId="7DAC5E6F" w14:textId="77777777" w:rsidR="00193665" w:rsidRPr="00374614" w:rsidRDefault="00193665" w:rsidP="00193665">
      <w:pPr>
        <w:widowControl w:val="0"/>
        <w:autoSpaceDE w:val="0"/>
        <w:autoSpaceDN w:val="0"/>
        <w:spacing w:after="0" w:line="240" w:lineRule="auto"/>
        <w:ind w:left="213" w:firstLine="720"/>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Склад Учасника повинен знаходитись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 xml:space="preserve">в </w:t>
      </w:r>
      <w:proofErr w:type="spellStart"/>
      <w:r w:rsidRPr="00374614">
        <w:rPr>
          <w:rFonts w:ascii="Times New Roman" w:eastAsia="Times New Roman" w:hAnsi="Times New Roman" w:cs="Times New Roman"/>
          <w:lang w:eastAsia="en-US"/>
        </w:rPr>
        <w:t>м.Лубни</w:t>
      </w:r>
      <w:proofErr w:type="spellEnd"/>
      <w:r w:rsidRPr="00374614">
        <w:rPr>
          <w:rFonts w:ascii="Times New Roman" w:eastAsia="Times New Roman" w:hAnsi="Times New Roman" w:cs="Times New Roman"/>
          <w:lang w:eastAsia="en-US"/>
        </w:rPr>
        <w:t xml:space="preserve"> Полтавської області, за місцем реєстрації</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Замовника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(оптимізація</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строків</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поставки та витрат</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на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перевезення товарів).</w:t>
      </w:r>
    </w:p>
    <w:p w14:paraId="58AFBAAA" w14:textId="1AFC5508" w:rsidR="00193665" w:rsidRPr="00374614" w:rsidRDefault="00193665" w:rsidP="00193665">
      <w:pPr>
        <w:widowControl w:val="0"/>
        <w:autoSpaceDE w:val="0"/>
        <w:autoSpaceDN w:val="0"/>
        <w:spacing w:after="0" w:line="240" w:lineRule="auto"/>
        <w:ind w:left="213" w:firstLine="705"/>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Учасник</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зобов’язується</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передати</w:t>
      </w:r>
      <w:r w:rsidRPr="00374614">
        <w:rPr>
          <w:rFonts w:ascii="Times New Roman" w:eastAsia="Times New Roman" w:hAnsi="Times New Roman" w:cs="Times New Roman"/>
          <w:spacing w:val="20"/>
          <w:lang w:eastAsia="en-US"/>
        </w:rPr>
        <w:t xml:space="preserve"> </w:t>
      </w:r>
      <w:r w:rsidRPr="00374614">
        <w:rPr>
          <w:rFonts w:ascii="Times New Roman" w:eastAsia="Times New Roman" w:hAnsi="Times New Roman" w:cs="Times New Roman"/>
          <w:lang w:eastAsia="en-US"/>
        </w:rPr>
        <w:t>Замовнику</w:t>
      </w:r>
      <w:r w:rsidRPr="00374614">
        <w:rPr>
          <w:rFonts w:ascii="Times New Roman" w:eastAsia="Times New Roman" w:hAnsi="Times New Roman" w:cs="Times New Roman"/>
          <w:spacing w:val="14"/>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протягом</w:t>
      </w:r>
      <w:r w:rsidRPr="00374614">
        <w:rPr>
          <w:rFonts w:ascii="Times New Roman" w:eastAsia="Times New Roman" w:hAnsi="Times New Roman" w:cs="Times New Roman"/>
          <w:spacing w:val="16"/>
          <w:lang w:eastAsia="en-US"/>
        </w:rPr>
        <w:t xml:space="preserve"> </w:t>
      </w:r>
      <w:r w:rsidRPr="00374614">
        <w:rPr>
          <w:rFonts w:ascii="Times New Roman" w:eastAsia="Times New Roman" w:hAnsi="Times New Roman" w:cs="Times New Roman"/>
          <w:lang w:eastAsia="en-US"/>
        </w:rPr>
        <w:t>24-х</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годин</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моменту</w:t>
      </w:r>
      <w:r w:rsidRPr="00374614">
        <w:rPr>
          <w:rFonts w:ascii="Times New Roman" w:eastAsia="Times New Roman" w:hAnsi="Times New Roman" w:cs="Times New Roman"/>
          <w:spacing w:val="-57"/>
          <w:lang w:eastAsia="en-US"/>
        </w:rPr>
        <w:t xml:space="preserve"> </w:t>
      </w:r>
      <w:r w:rsidR="00345964" w:rsidRPr="00374614">
        <w:rPr>
          <w:rFonts w:ascii="Times New Roman" w:eastAsia="Times New Roman" w:hAnsi="Times New Roman" w:cs="Times New Roman"/>
          <w:lang w:eastAsia="en-US"/>
        </w:rPr>
        <w:t>надходження заявки.</w:t>
      </w:r>
    </w:p>
    <w:p w14:paraId="6898ECCA" w14:textId="77777777" w:rsidR="00193665" w:rsidRPr="00374614" w:rsidRDefault="00193665" w:rsidP="00193665">
      <w:pPr>
        <w:widowControl w:val="0"/>
        <w:autoSpaceDE w:val="0"/>
        <w:autoSpaceDN w:val="0"/>
        <w:spacing w:after="0" w:line="240" w:lineRule="auto"/>
        <w:ind w:left="1041"/>
        <w:rPr>
          <w:rFonts w:ascii="Times New Roman" w:eastAsia="Times New Roman" w:hAnsi="Times New Roman" w:cs="Times New Roman"/>
          <w:lang w:eastAsia="en-US"/>
        </w:rPr>
      </w:pPr>
      <w:r w:rsidRPr="00374614">
        <w:rPr>
          <w:rFonts w:ascii="Times New Roman" w:eastAsia="Times New Roman" w:hAnsi="Times New Roman" w:cs="Times New Roman"/>
          <w:color w:val="000009"/>
          <w:lang w:eastAsia="en-US"/>
        </w:rPr>
        <w:t>У</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разі</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поставки</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неякісного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13"/>
          <w:lang w:eastAsia="en-US"/>
        </w:rPr>
        <w:t xml:space="preserve"> </w:t>
      </w:r>
      <w:r w:rsidRPr="00374614">
        <w:rPr>
          <w:rFonts w:ascii="Times New Roman" w:eastAsia="Times New Roman" w:hAnsi="Times New Roman" w:cs="Times New Roman"/>
          <w:color w:val="000009"/>
          <w:lang w:eastAsia="en-US"/>
        </w:rPr>
        <w:t>або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такого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що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не</w:t>
      </w:r>
      <w:r w:rsidRPr="00374614">
        <w:rPr>
          <w:rFonts w:ascii="Times New Roman" w:eastAsia="Times New Roman" w:hAnsi="Times New Roman" w:cs="Times New Roman"/>
          <w:color w:val="000009"/>
          <w:spacing w:val="-10"/>
          <w:lang w:eastAsia="en-US"/>
        </w:rPr>
        <w:t xml:space="preserve"> </w:t>
      </w:r>
      <w:r w:rsidRPr="00374614">
        <w:rPr>
          <w:rFonts w:ascii="Times New Roman" w:eastAsia="Times New Roman" w:hAnsi="Times New Roman" w:cs="Times New Roman"/>
          <w:color w:val="000009"/>
          <w:lang w:eastAsia="en-US"/>
        </w:rPr>
        <w:t>відповідає</w:t>
      </w:r>
      <w:r w:rsidRPr="00374614">
        <w:rPr>
          <w:rFonts w:ascii="Times New Roman" w:eastAsia="Times New Roman" w:hAnsi="Times New Roman" w:cs="Times New Roman"/>
          <w:color w:val="000009"/>
          <w:spacing w:val="-11"/>
          <w:lang w:eastAsia="en-US"/>
        </w:rPr>
        <w:t xml:space="preserve"> </w:t>
      </w:r>
      <w:r w:rsidRPr="00374614">
        <w:rPr>
          <w:rFonts w:ascii="Times New Roman" w:eastAsia="Times New Roman" w:hAnsi="Times New Roman" w:cs="Times New Roman"/>
          <w:color w:val="000009"/>
          <w:lang w:eastAsia="en-US"/>
        </w:rPr>
        <w:t>технічним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вимогам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57"/>
          <w:lang w:eastAsia="en-US"/>
        </w:rPr>
        <w:t xml:space="preserve"> </w:t>
      </w:r>
      <w:r w:rsidRPr="00374614">
        <w:rPr>
          <w:rFonts w:ascii="Times New Roman" w:eastAsia="Times New Roman" w:hAnsi="Times New Roman" w:cs="Times New Roman"/>
          <w:color w:val="000009"/>
          <w:lang w:eastAsia="en-US"/>
        </w:rPr>
        <w:t>Учасник</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повинен замінити</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Товар протягом 12</w:t>
      </w:r>
      <w:r w:rsidRPr="00374614">
        <w:rPr>
          <w:rFonts w:ascii="Times New Roman" w:eastAsia="Times New Roman" w:hAnsi="Times New Roman" w:cs="Times New Roman"/>
          <w:color w:val="000009"/>
          <w:spacing w:val="-3"/>
          <w:lang w:eastAsia="en-US"/>
        </w:rPr>
        <w:t xml:space="preserve"> </w:t>
      </w:r>
      <w:r w:rsidRPr="00374614">
        <w:rPr>
          <w:rFonts w:ascii="Times New Roman" w:eastAsia="Times New Roman" w:hAnsi="Times New Roman" w:cs="Times New Roman"/>
          <w:lang w:eastAsia="en-US"/>
        </w:rPr>
        <w:t>годин.</w:t>
      </w:r>
    </w:p>
    <w:p w14:paraId="46C055A4" w14:textId="5D56C283" w:rsidR="001D4997" w:rsidRPr="001D4997" w:rsidRDefault="001D4997" w:rsidP="001D4997">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345964">
      <w:pPr>
        <w:widowControl w:val="0"/>
        <w:tabs>
          <w:tab w:val="left" w:pos="6481"/>
          <w:tab w:val="left" w:pos="7030"/>
          <w:tab w:val="left" w:pos="9005"/>
        </w:tabs>
        <w:autoSpaceDE w:val="0"/>
        <w:autoSpaceDN w:val="0"/>
        <w:spacing w:before="180"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345964">
      <w:pPr>
        <w:widowControl w:val="0"/>
        <w:autoSpaceDE w:val="0"/>
        <w:autoSpaceDN w:val="0"/>
        <w:spacing w:before="1" w:after="0" w:line="240" w:lineRule="auto"/>
        <w:rPr>
          <w:rFonts w:ascii="Times New Roman" w:eastAsia="Times New Roman" w:hAnsi="Times New Roman" w:cs="Times New Roman"/>
          <w:lang w:eastAsia="en-US"/>
        </w:rPr>
      </w:pPr>
    </w:p>
    <w:p w14:paraId="6BFB29D7" w14:textId="77777777" w:rsid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210F26">
      <w:pPr>
        <w:widowControl w:val="0"/>
        <w:tabs>
          <w:tab w:val="left" w:pos="6915"/>
          <w:tab w:val="left" w:pos="7414"/>
          <w:tab w:val="left" w:pos="9295"/>
          <w:tab w:val="left" w:pos="9828"/>
        </w:tabs>
        <w:autoSpaceDE w:val="0"/>
        <w:autoSpaceDN w:val="0"/>
        <w:spacing w:before="34"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210F26">
      <w:pPr>
        <w:widowControl w:val="0"/>
        <w:autoSpaceDE w:val="0"/>
        <w:autoSpaceDN w:val="0"/>
        <w:spacing w:after="0" w:line="20" w:lineRule="exact"/>
        <w:rPr>
          <w:rFonts w:ascii="Times New Roman" w:eastAsia="Times New Roman" w:hAnsi="Times New Roman" w:cs="Times New Roman"/>
          <w:sz w:val="2"/>
          <w:lang w:eastAsia="en-US"/>
        </w:rPr>
      </w:pPr>
    </w:p>
    <w:p w14:paraId="056FEB28" w14:textId="3752B4CC" w:rsidR="00345964" w:rsidRPr="00345964" w:rsidRDefault="00345964" w:rsidP="00210F26">
      <w:pPr>
        <w:widowControl w:val="0"/>
        <w:tabs>
          <w:tab w:val="left" w:pos="3414"/>
          <w:tab w:val="left" w:pos="7258"/>
        </w:tabs>
        <w:autoSpaceDE w:val="0"/>
        <w:autoSpaceDN w:val="0"/>
        <w:spacing w:after="0"/>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C42042">
      <w:pPr>
        <w:widowControl w:val="0"/>
        <w:numPr>
          <w:ilvl w:val="2"/>
          <w:numId w:val="9"/>
        </w:numPr>
        <w:tabs>
          <w:tab w:val="left" w:pos="4372"/>
        </w:tabs>
        <w:autoSpaceDE w:val="0"/>
        <w:autoSpaceDN w:val="0"/>
        <w:spacing w:after="0" w:line="242" w:lineRule="exact"/>
        <w:ind w:left="295" w:hanging="295"/>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2401AE62" w:rsidR="00345964" w:rsidRPr="00374614" w:rsidRDefault="00345964" w:rsidP="003D1084">
      <w:pPr>
        <w:widowControl w:val="0"/>
        <w:numPr>
          <w:ilvl w:val="1"/>
          <w:numId w:val="18"/>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374614">
        <w:rPr>
          <w:rFonts w:ascii="Times New Roman" w:eastAsia="Times New Roman" w:hAnsi="Times New Roman" w:cs="Times New Roman"/>
          <w:spacing w:val="-52"/>
          <w:lang w:eastAsia="en-US"/>
        </w:rPr>
        <w:t xml:space="preserve"> </w:t>
      </w:r>
      <w:r w:rsidRPr="00374614">
        <w:rPr>
          <w:rFonts w:ascii="Times New Roman" w:eastAsia="Times New Roman" w:hAnsi="Times New Roman" w:cs="Times New Roman"/>
          <w:lang w:eastAsia="en-US"/>
        </w:rPr>
        <w:t xml:space="preserve">товар </w:t>
      </w:r>
      <w:r w:rsidR="003D1084" w:rsidRPr="00374614">
        <w:rPr>
          <w:rFonts w:ascii="Times New Roman" w:eastAsia="Times New Roman" w:hAnsi="Times New Roman" w:cs="Times New Roman"/>
          <w:lang w:eastAsia="en-US"/>
        </w:rPr>
        <w:t xml:space="preserve">по </w:t>
      </w:r>
      <w:r w:rsidRPr="00374614">
        <w:rPr>
          <w:rFonts w:ascii="Times New Roman" w:eastAsia="Times New Roman" w:hAnsi="Times New Roman" w:cs="Times New Roman"/>
          <w:lang w:eastAsia="en-US"/>
        </w:rPr>
        <w:t xml:space="preserve">код по ДК 021:2015 Єдиний закупівельний словник </w:t>
      </w:r>
      <w:r w:rsidRPr="00374614">
        <w:rPr>
          <w:rFonts w:ascii="Times New Roman" w:eastAsia="Times New Roman" w:hAnsi="Times New Roman" w:cs="Times New Roman"/>
          <w:b/>
          <w:lang w:eastAsia="en-US"/>
        </w:rPr>
        <w:t>–</w:t>
      </w:r>
      <w:r w:rsidR="003D1084" w:rsidRPr="00374614">
        <w:rPr>
          <w:rFonts w:ascii="Times New Roman" w:eastAsia="Times New Roman" w:hAnsi="Times New Roman" w:cs="Times New Roman"/>
          <w:b/>
          <w:lang w:eastAsia="en-US"/>
        </w:rPr>
        <w:t xml:space="preserve"> </w:t>
      </w:r>
      <w:r w:rsidR="003D1084" w:rsidRPr="00374614">
        <w:rPr>
          <w:rFonts w:ascii="Times New Roman" w:eastAsia="Times New Roman" w:hAnsi="Times New Roman" w:cs="Times New Roman"/>
          <w:lang w:eastAsia="en-US"/>
        </w:rPr>
        <w:t xml:space="preserve">44110000-4 — Конструкційні матеріали </w:t>
      </w:r>
      <w:r w:rsidRPr="00374614">
        <w:rPr>
          <w:rFonts w:ascii="Times New Roman" w:eastAsia="Times New Roman" w:hAnsi="Times New Roman" w:cs="Times New Roman"/>
          <w:lang w:eastAsia="en-US"/>
        </w:rPr>
        <w:t>(далі –</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згідно</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(Додаток</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№1),</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Покупець</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зобов’язується</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приймати</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оплачувати</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його.</w:t>
      </w:r>
    </w:p>
    <w:p w14:paraId="4A99341B" w14:textId="77777777" w:rsidR="00345964" w:rsidRPr="00345964" w:rsidRDefault="00345964" w:rsidP="003D1084">
      <w:pPr>
        <w:widowControl w:val="0"/>
        <w:numPr>
          <w:ilvl w:val="1"/>
          <w:numId w:val="18"/>
        </w:numPr>
        <w:tabs>
          <w:tab w:val="left" w:pos="927"/>
        </w:tabs>
        <w:autoSpaceDE w:val="0"/>
        <w:autoSpaceDN w:val="0"/>
        <w:spacing w:before="1" w:after="0" w:line="240" w:lineRule="auto"/>
        <w:ind w:left="0" w:firstLine="425"/>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210F26">
      <w:pPr>
        <w:widowControl w:val="0"/>
        <w:autoSpaceDE w:val="0"/>
        <w:autoSpaceDN w:val="0"/>
        <w:spacing w:before="10" w:after="0" w:line="240" w:lineRule="auto"/>
        <w:rPr>
          <w:rFonts w:ascii="Times New Roman" w:eastAsia="Times New Roman" w:hAnsi="Times New Roman" w:cs="Times New Roman"/>
          <w:sz w:val="21"/>
          <w:lang w:eastAsia="en-US"/>
        </w:rPr>
      </w:pPr>
    </w:p>
    <w:p w14:paraId="6C031654" w14:textId="77777777" w:rsidR="00345964" w:rsidRPr="00345964" w:rsidRDefault="00345964" w:rsidP="00C42042">
      <w:pPr>
        <w:widowControl w:val="0"/>
        <w:numPr>
          <w:ilvl w:val="2"/>
          <w:numId w:val="9"/>
        </w:numPr>
        <w:tabs>
          <w:tab w:val="left" w:pos="2151"/>
        </w:tabs>
        <w:autoSpaceDE w:val="0"/>
        <w:autoSpaceDN w:val="0"/>
        <w:spacing w:after="0" w:line="240" w:lineRule="auto"/>
        <w:ind w:left="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77777777" w:rsidR="00345964" w:rsidRPr="00345964" w:rsidRDefault="00345964" w:rsidP="003D1084">
      <w:pPr>
        <w:widowControl w:val="0"/>
        <w:numPr>
          <w:ilvl w:val="1"/>
          <w:numId w:val="17"/>
        </w:numPr>
        <w:tabs>
          <w:tab w:val="left" w:pos="937"/>
        </w:tabs>
        <w:autoSpaceDE w:val="0"/>
        <w:autoSpaceDN w:val="0"/>
        <w:spacing w:before="139"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C42042">
      <w:pPr>
        <w:widowControl w:val="0"/>
        <w:numPr>
          <w:ilvl w:val="1"/>
          <w:numId w:val="17"/>
        </w:numPr>
        <w:tabs>
          <w:tab w:val="left" w:pos="927"/>
          <w:tab w:val="left" w:pos="8911"/>
        </w:tabs>
        <w:autoSpaceDE w:val="0"/>
        <w:autoSpaceDN w:val="0"/>
        <w:spacing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33137730" w:rsidR="00345964" w:rsidRPr="00345964" w:rsidRDefault="00345964" w:rsidP="00C42042">
      <w:pPr>
        <w:widowControl w:val="0"/>
        <w:numPr>
          <w:ilvl w:val="1"/>
          <w:numId w:val="17"/>
        </w:numPr>
        <w:tabs>
          <w:tab w:val="left" w:pos="932"/>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003D1084">
        <w:rPr>
          <w:rFonts w:ascii="Times New Roman" w:eastAsia="Times New Roman" w:hAnsi="Times New Roman" w:cs="Times New Roman"/>
          <w:lang w:eastAsia="en-US"/>
        </w:rPr>
        <w:t>45</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003D1084">
        <w:rPr>
          <w:rFonts w:ascii="Times New Roman" w:eastAsia="Times New Roman" w:hAnsi="Times New Roman" w:cs="Times New Roman"/>
          <w:lang w:eastAsia="en-US"/>
        </w:rPr>
        <w:t>сорок п’ять</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C42042">
      <w:pPr>
        <w:widowControl w:val="0"/>
        <w:numPr>
          <w:ilvl w:val="1"/>
          <w:numId w:val="17"/>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C42042">
      <w:pPr>
        <w:pStyle w:val="a6"/>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C42042">
      <w:pPr>
        <w:widowControl w:val="0"/>
        <w:tabs>
          <w:tab w:val="left" w:pos="927"/>
        </w:tabs>
        <w:autoSpaceDE w:val="0"/>
        <w:autoSpaceDN w:val="0"/>
        <w:spacing w:after="0" w:line="240" w:lineRule="auto"/>
        <w:ind w:left="425"/>
        <w:rPr>
          <w:rFonts w:ascii="Times New Roman" w:eastAsia="Times New Roman" w:hAnsi="Times New Roman" w:cs="Times New Roman"/>
          <w:lang w:eastAsia="en-US"/>
        </w:rPr>
      </w:pPr>
    </w:p>
    <w:p w14:paraId="3AC06CE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p>
    <w:p w14:paraId="031F25F4" w14:textId="77777777" w:rsidR="00345964" w:rsidRPr="00345964" w:rsidRDefault="00345964" w:rsidP="00C42042">
      <w:pPr>
        <w:widowControl w:val="0"/>
        <w:numPr>
          <w:ilvl w:val="2"/>
          <w:numId w:val="9"/>
        </w:numPr>
        <w:tabs>
          <w:tab w:val="left" w:pos="2509"/>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77777777" w:rsidR="00345964" w:rsidRPr="00345964" w:rsidRDefault="00345964" w:rsidP="00C42042">
      <w:pPr>
        <w:widowControl w:val="0"/>
        <w:numPr>
          <w:ilvl w:val="1"/>
          <w:numId w:val="16"/>
        </w:numPr>
        <w:tabs>
          <w:tab w:val="left" w:pos="920"/>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Поставка Товару здійснюється зі складу Постачальника.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C42042">
      <w:pPr>
        <w:widowControl w:val="0"/>
        <w:numPr>
          <w:ilvl w:val="1"/>
          <w:numId w:val="16"/>
        </w:numPr>
        <w:tabs>
          <w:tab w:val="left" w:pos="927"/>
        </w:tabs>
        <w:autoSpaceDE w:val="0"/>
        <w:autoSpaceDN w:val="0"/>
        <w:spacing w:before="1"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C42042">
      <w:pPr>
        <w:widowControl w:val="0"/>
        <w:numPr>
          <w:ilvl w:val="1"/>
          <w:numId w:val="16"/>
        </w:numPr>
        <w:tabs>
          <w:tab w:val="left" w:pos="93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77777777" w:rsidR="00345964" w:rsidRPr="00345964" w:rsidRDefault="00345964" w:rsidP="00C42042">
      <w:pPr>
        <w:widowControl w:val="0"/>
        <w:numPr>
          <w:ilvl w:val="1"/>
          <w:numId w:val="16"/>
        </w:numPr>
        <w:tabs>
          <w:tab w:val="left" w:pos="92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proofErr w:type="spellStart"/>
      <w:r w:rsidRPr="00345964">
        <w:rPr>
          <w:rFonts w:ascii="Times New Roman" w:eastAsia="Times New Roman" w:hAnsi="Times New Roman" w:cs="Times New Roman"/>
          <w:lang w:eastAsia="en-US"/>
        </w:rPr>
        <w:t>товаросупровідні</w:t>
      </w:r>
      <w:proofErr w:type="spellEnd"/>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 тощо)</w:t>
      </w:r>
    </w:p>
    <w:p w14:paraId="13B64FD6"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proofErr w:type="spellStart"/>
      <w:r w:rsidRPr="00345964">
        <w:rPr>
          <w:rFonts w:ascii="Times New Roman" w:eastAsia="Times New Roman" w:hAnsi="Times New Roman" w:cs="Times New Roman"/>
          <w:lang w:eastAsia="en-US"/>
        </w:rPr>
        <w:t>товаросупровідних</w:t>
      </w:r>
      <w:proofErr w:type="spellEnd"/>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p>
    <w:p w14:paraId="54217F69" w14:textId="04825036" w:rsidR="00345964" w:rsidRPr="00345964" w:rsidRDefault="00345964" w:rsidP="00C42042">
      <w:pPr>
        <w:widowControl w:val="0"/>
        <w:numPr>
          <w:ilvl w:val="1"/>
          <w:numId w:val="16"/>
        </w:numPr>
        <w:tabs>
          <w:tab w:val="left" w:pos="939"/>
        </w:tabs>
        <w:autoSpaceDE w:val="0"/>
        <w:autoSpaceDN w:val="0"/>
        <w:spacing w:before="1"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w:t>
      </w:r>
      <w:r w:rsidR="001E1F18">
        <w:rPr>
          <w:rFonts w:ascii="Times New Roman" w:eastAsia="Times New Roman" w:hAnsi="Times New Roman" w:cs="Times New Roman"/>
          <w:lang w:eastAsia="en-US"/>
        </w:rPr>
        <w:t xml:space="preserve">окремими партіями, </w:t>
      </w:r>
      <w:r w:rsidRPr="00345964">
        <w:rPr>
          <w:rFonts w:ascii="Times New Roman" w:eastAsia="Times New Roman" w:hAnsi="Times New Roman" w:cs="Times New Roman"/>
          <w:lang w:eastAsia="en-US"/>
        </w:rPr>
        <w:t xml:space="preserve">впродовж </w:t>
      </w:r>
      <w:r w:rsidR="00C42042">
        <w:rPr>
          <w:rFonts w:ascii="Times New Roman" w:eastAsia="Times New Roman" w:hAnsi="Times New Roman" w:cs="Times New Roman"/>
          <w:lang w:eastAsia="en-US"/>
        </w:rPr>
        <w:t>24-х годин</w:t>
      </w:r>
      <w:r w:rsidR="001E1F18">
        <w:rPr>
          <w:rFonts w:ascii="Times New Roman" w:eastAsia="Times New Roman" w:hAnsi="Times New Roman" w:cs="Times New Roman"/>
          <w:lang w:eastAsia="en-US"/>
        </w:rPr>
        <w:t>,</w:t>
      </w:r>
      <w:r w:rsidRPr="00345964">
        <w:rPr>
          <w:rFonts w:ascii="Times New Roman" w:eastAsia="Times New Roman" w:hAnsi="Times New Roman" w:cs="Times New Roman"/>
          <w:lang w:eastAsia="en-US"/>
        </w:rPr>
        <w:t xml:space="preserve"> з моменту замовлення. Товар повинен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наявності на складі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(магазині)Постачальника.</w:t>
      </w:r>
    </w:p>
    <w:p w14:paraId="2421C19A" w14:textId="77777777" w:rsidR="00345964" w:rsidRPr="00345964" w:rsidRDefault="00345964" w:rsidP="00C42042">
      <w:pPr>
        <w:widowControl w:val="0"/>
        <w:numPr>
          <w:ilvl w:val="1"/>
          <w:numId w:val="16"/>
        </w:numPr>
        <w:tabs>
          <w:tab w:val="left" w:pos="98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C42042">
      <w:pPr>
        <w:widowControl w:val="0"/>
        <w:numPr>
          <w:ilvl w:val="2"/>
          <w:numId w:val="9"/>
        </w:numPr>
        <w:tabs>
          <w:tab w:val="left" w:pos="2876"/>
        </w:tabs>
        <w:autoSpaceDE w:val="0"/>
        <w:autoSpaceDN w:val="0"/>
        <w:spacing w:after="0" w:line="240" w:lineRule="auto"/>
        <w:ind w:left="0" w:hanging="1163"/>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b/>
          <w:lang w:eastAsia="en-US"/>
        </w:rPr>
      </w:pPr>
    </w:p>
    <w:p w14:paraId="2656BFD8" w14:textId="77777777" w:rsidR="00345964" w:rsidRPr="00345964" w:rsidRDefault="00345964" w:rsidP="00C42042">
      <w:pPr>
        <w:widowControl w:val="0"/>
        <w:numPr>
          <w:ilvl w:val="1"/>
          <w:numId w:val="15"/>
        </w:numPr>
        <w:tabs>
          <w:tab w:val="left" w:pos="956"/>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ТУ що вказані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C42042">
      <w:pPr>
        <w:widowControl w:val="0"/>
        <w:numPr>
          <w:ilvl w:val="1"/>
          <w:numId w:val="15"/>
        </w:numPr>
        <w:tabs>
          <w:tab w:val="left" w:pos="982"/>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77777777" w:rsidR="00345964" w:rsidRPr="00345964" w:rsidRDefault="00345964" w:rsidP="00C42042">
      <w:pPr>
        <w:widowControl w:val="0"/>
        <w:numPr>
          <w:ilvl w:val="1"/>
          <w:numId w:val="15"/>
        </w:numPr>
        <w:tabs>
          <w:tab w:val="left" w:pos="94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p>
    <w:p w14:paraId="4AD4CC3C" w14:textId="77777777" w:rsidR="00345964" w:rsidRPr="00345964" w:rsidRDefault="00345964" w:rsidP="00C42042">
      <w:pPr>
        <w:widowControl w:val="0"/>
        <w:numPr>
          <w:ilvl w:val="1"/>
          <w:numId w:val="15"/>
        </w:numPr>
        <w:tabs>
          <w:tab w:val="left" w:pos="973"/>
        </w:tabs>
        <w:autoSpaceDE w:val="0"/>
        <w:autoSpaceDN w:val="0"/>
        <w:spacing w:before="66"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C42042">
      <w:pPr>
        <w:widowControl w:val="0"/>
        <w:numPr>
          <w:ilvl w:val="2"/>
          <w:numId w:val="9"/>
        </w:numPr>
        <w:tabs>
          <w:tab w:val="left" w:pos="4140"/>
          <w:tab w:val="left" w:pos="4141"/>
        </w:tabs>
        <w:autoSpaceDE w:val="0"/>
        <w:autoSpaceDN w:val="0"/>
        <w:spacing w:before="1" w:after="0" w:line="240" w:lineRule="auto"/>
        <w:ind w:left="0" w:hanging="63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C42042">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C42042">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C42042">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C42042">
      <w:pPr>
        <w:widowControl w:val="0"/>
        <w:numPr>
          <w:ilvl w:val="2"/>
          <w:numId w:val="9"/>
        </w:numPr>
        <w:tabs>
          <w:tab w:val="left" w:pos="4768"/>
        </w:tabs>
        <w:autoSpaceDE w:val="0"/>
        <w:autoSpaceDN w:val="0"/>
        <w:spacing w:after="0" w:line="252" w:lineRule="exact"/>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C42042">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C42042">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C42042">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угодою до цього Договору. Зміни та доповнення оформлені у вигляді додаткових угод до цього 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proofErr w:type="gram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roofErr w:type="gramEnd"/>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9">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proofErr w:type="gramStart"/>
            <w:r w:rsidRPr="00B0367C">
              <w:rPr>
                <w:rFonts w:ascii="Times New Roman" w:eastAsia="Times New Roman" w:hAnsi="Times New Roman"/>
                <w:sz w:val="24"/>
                <w:lang w:val="ru-RU"/>
              </w:rPr>
              <w:t>св</w:t>
            </w:r>
            <w:proofErr w:type="gramEnd"/>
            <w:r w:rsidRPr="00B0367C">
              <w:rPr>
                <w:rFonts w:ascii="Times New Roman" w:eastAsia="Times New Roman" w:hAnsi="Times New Roman"/>
                <w:sz w:val="24"/>
                <w:lang w:val="ru-RU"/>
              </w:rPr>
              <w:t>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0E9E3B60" w14:textId="77777777" w:rsidR="00345964" w:rsidRPr="00B0367C" w:rsidRDefault="00345964" w:rsidP="00345964">
            <w:pPr>
              <w:spacing w:before="11"/>
              <w:rPr>
                <w:rFonts w:ascii="Times New Roman" w:eastAsia="Times New Roman" w:hAnsi="Times New Roman"/>
                <w:b/>
                <w:sz w:val="23"/>
                <w:lang w:val="ru-RU"/>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r w:rsidRPr="00C42042">
              <w:rPr>
                <w:rFonts w:ascii="Times New Roman" w:eastAsia="Times New Roman" w:hAnsi="Times New Roman"/>
                <w:b/>
                <w:lang w:val="ru-RU"/>
              </w:rPr>
              <w:t>Товар</w:t>
            </w:r>
            <w:proofErr w:type="gramStart"/>
            <w:r w:rsidRPr="00C42042">
              <w:rPr>
                <w:rFonts w:ascii="Times New Roman" w:eastAsia="Times New Roman" w:hAnsi="Times New Roman"/>
                <w:b/>
                <w:lang w:val="ru-RU"/>
              </w:rPr>
              <w:t>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proofErr w:type="gramStart"/>
            <w:r w:rsidRPr="00345964">
              <w:rPr>
                <w:rFonts w:ascii="Times New Roman" w:eastAsia="Times New Roman" w:hAnsi="Times New Roman"/>
                <w:b/>
                <w:lang w:val="ru-RU"/>
              </w:rPr>
              <w:t>Ц</w:t>
            </w:r>
            <w:proofErr w:type="gramEnd"/>
            <w:r w:rsidRPr="00345964">
              <w:rPr>
                <w:rFonts w:ascii="Times New Roman" w:eastAsia="Times New Roman" w:hAnsi="Times New Roman"/>
                <w:b/>
                <w:lang w:val="ru-RU"/>
              </w:rPr>
              <w:t>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345964" w:rsidRPr="00345964" w14:paraId="557D43F9" w14:textId="77777777" w:rsidTr="00210F26">
        <w:trPr>
          <w:trHeight w:val="282"/>
        </w:trPr>
        <w:tc>
          <w:tcPr>
            <w:tcW w:w="639" w:type="dxa"/>
          </w:tcPr>
          <w:p w14:paraId="5FFE5B9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2</w:t>
            </w:r>
          </w:p>
        </w:tc>
        <w:tc>
          <w:tcPr>
            <w:tcW w:w="4148" w:type="dxa"/>
          </w:tcPr>
          <w:p w14:paraId="3C0C8726" w14:textId="77777777" w:rsidR="00345964" w:rsidRPr="00345964" w:rsidRDefault="00345964" w:rsidP="00345964">
            <w:pPr>
              <w:rPr>
                <w:rFonts w:ascii="Times New Roman" w:eastAsia="Times New Roman" w:hAnsi="Times New Roman"/>
                <w:sz w:val="20"/>
              </w:rPr>
            </w:pPr>
          </w:p>
        </w:tc>
        <w:tc>
          <w:tcPr>
            <w:tcW w:w="1561" w:type="dxa"/>
          </w:tcPr>
          <w:p w14:paraId="47A987BC" w14:textId="16016C94" w:rsidR="00345964" w:rsidRPr="00345964" w:rsidRDefault="00345964" w:rsidP="00210F26">
            <w:pPr>
              <w:spacing w:line="251" w:lineRule="exact"/>
              <w:jc w:val="center"/>
              <w:rPr>
                <w:rFonts w:ascii="Times New Roman" w:eastAsia="Times New Roman" w:hAnsi="Times New Roman"/>
              </w:rPr>
            </w:pPr>
          </w:p>
        </w:tc>
        <w:tc>
          <w:tcPr>
            <w:tcW w:w="1277" w:type="dxa"/>
          </w:tcPr>
          <w:p w14:paraId="4DC90359" w14:textId="77777777" w:rsidR="00345964" w:rsidRPr="00345964" w:rsidRDefault="00345964" w:rsidP="00210F26">
            <w:pPr>
              <w:jc w:val="center"/>
              <w:rPr>
                <w:rFonts w:ascii="Times New Roman" w:eastAsia="Times New Roman" w:hAnsi="Times New Roman"/>
                <w:sz w:val="20"/>
              </w:rPr>
            </w:pPr>
          </w:p>
        </w:tc>
        <w:tc>
          <w:tcPr>
            <w:tcW w:w="1327" w:type="dxa"/>
          </w:tcPr>
          <w:p w14:paraId="3392552F" w14:textId="77777777" w:rsidR="00345964" w:rsidRPr="00345964" w:rsidRDefault="00345964" w:rsidP="00210F26">
            <w:pPr>
              <w:jc w:val="center"/>
              <w:rPr>
                <w:rFonts w:ascii="Times New Roman" w:eastAsia="Times New Roman" w:hAnsi="Times New Roman"/>
                <w:sz w:val="20"/>
              </w:rPr>
            </w:pPr>
          </w:p>
        </w:tc>
        <w:tc>
          <w:tcPr>
            <w:tcW w:w="1487" w:type="dxa"/>
          </w:tcPr>
          <w:p w14:paraId="0FDABC7A" w14:textId="77777777" w:rsidR="00345964" w:rsidRPr="00345964" w:rsidRDefault="00345964" w:rsidP="00210F26">
            <w:pPr>
              <w:jc w:val="center"/>
              <w:rPr>
                <w:rFonts w:ascii="Times New Roman" w:eastAsia="Times New Roman" w:hAnsi="Times New Roman"/>
                <w:sz w:val="20"/>
              </w:rPr>
            </w:pPr>
          </w:p>
        </w:tc>
      </w:tr>
      <w:tr w:rsidR="00345964" w:rsidRPr="00345964" w14:paraId="243F9D91" w14:textId="77777777" w:rsidTr="00210F26">
        <w:trPr>
          <w:trHeight w:val="285"/>
        </w:trPr>
        <w:tc>
          <w:tcPr>
            <w:tcW w:w="639" w:type="dxa"/>
          </w:tcPr>
          <w:p w14:paraId="41A59561"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3</w:t>
            </w:r>
          </w:p>
        </w:tc>
        <w:tc>
          <w:tcPr>
            <w:tcW w:w="4148" w:type="dxa"/>
          </w:tcPr>
          <w:p w14:paraId="08606FA0" w14:textId="77777777" w:rsidR="00345964" w:rsidRPr="00345964" w:rsidRDefault="00345964" w:rsidP="00345964">
            <w:pPr>
              <w:rPr>
                <w:rFonts w:ascii="Times New Roman" w:eastAsia="Times New Roman" w:hAnsi="Times New Roman"/>
                <w:sz w:val="20"/>
              </w:rPr>
            </w:pPr>
          </w:p>
        </w:tc>
        <w:tc>
          <w:tcPr>
            <w:tcW w:w="1561" w:type="dxa"/>
          </w:tcPr>
          <w:p w14:paraId="76A7083E" w14:textId="4FAF2D93" w:rsidR="00345964" w:rsidRPr="00345964" w:rsidRDefault="00345964" w:rsidP="00210F26">
            <w:pPr>
              <w:spacing w:before="1"/>
              <w:jc w:val="center"/>
              <w:rPr>
                <w:rFonts w:ascii="Times New Roman" w:eastAsia="Times New Roman" w:hAnsi="Times New Roman"/>
              </w:rPr>
            </w:pPr>
          </w:p>
        </w:tc>
        <w:tc>
          <w:tcPr>
            <w:tcW w:w="1277" w:type="dxa"/>
          </w:tcPr>
          <w:p w14:paraId="00F4186E" w14:textId="77777777" w:rsidR="00345964" w:rsidRPr="00345964" w:rsidRDefault="00345964" w:rsidP="00210F26">
            <w:pPr>
              <w:jc w:val="center"/>
              <w:rPr>
                <w:rFonts w:ascii="Times New Roman" w:eastAsia="Times New Roman" w:hAnsi="Times New Roman"/>
                <w:sz w:val="20"/>
              </w:rPr>
            </w:pPr>
          </w:p>
        </w:tc>
        <w:tc>
          <w:tcPr>
            <w:tcW w:w="1327" w:type="dxa"/>
          </w:tcPr>
          <w:p w14:paraId="2F59E8A3" w14:textId="77777777" w:rsidR="00345964" w:rsidRPr="00345964" w:rsidRDefault="00345964" w:rsidP="00210F26">
            <w:pPr>
              <w:jc w:val="center"/>
              <w:rPr>
                <w:rFonts w:ascii="Times New Roman" w:eastAsia="Times New Roman" w:hAnsi="Times New Roman"/>
                <w:sz w:val="20"/>
              </w:rPr>
            </w:pPr>
          </w:p>
        </w:tc>
        <w:tc>
          <w:tcPr>
            <w:tcW w:w="1487" w:type="dxa"/>
          </w:tcPr>
          <w:p w14:paraId="273E834B" w14:textId="77777777" w:rsidR="00345964" w:rsidRPr="00345964" w:rsidRDefault="00345964" w:rsidP="00210F26">
            <w:pPr>
              <w:jc w:val="center"/>
              <w:rPr>
                <w:rFonts w:ascii="Times New Roman" w:eastAsia="Times New Roman" w:hAnsi="Times New Roman"/>
                <w:sz w:val="20"/>
              </w:rPr>
            </w:pPr>
          </w:p>
        </w:tc>
      </w:tr>
      <w:tr w:rsidR="00345964" w:rsidRPr="00345964" w14:paraId="2732396D" w14:textId="77777777" w:rsidTr="00210F26">
        <w:trPr>
          <w:trHeight w:val="282"/>
        </w:trPr>
        <w:tc>
          <w:tcPr>
            <w:tcW w:w="639" w:type="dxa"/>
          </w:tcPr>
          <w:p w14:paraId="378C802E"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4</w:t>
            </w:r>
          </w:p>
        </w:tc>
        <w:tc>
          <w:tcPr>
            <w:tcW w:w="4148" w:type="dxa"/>
          </w:tcPr>
          <w:p w14:paraId="241E4542" w14:textId="77777777" w:rsidR="00345964" w:rsidRPr="00345964" w:rsidRDefault="00345964" w:rsidP="00345964">
            <w:pPr>
              <w:rPr>
                <w:rFonts w:ascii="Times New Roman" w:eastAsia="Times New Roman" w:hAnsi="Times New Roman"/>
                <w:sz w:val="20"/>
              </w:rPr>
            </w:pPr>
          </w:p>
        </w:tc>
        <w:tc>
          <w:tcPr>
            <w:tcW w:w="1561" w:type="dxa"/>
          </w:tcPr>
          <w:p w14:paraId="3853BD5C" w14:textId="0E744901" w:rsidR="00345964" w:rsidRPr="00345964" w:rsidRDefault="00345964" w:rsidP="00210F26">
            <w:pPr>
              <w:spacing w:line="251" w:lineRule="exact"/>
              <w:jc w:val="center"/>
              <w:rPr>
                <w:rFonts w:ascii="Times New Roman" w:eastAsia="Times New Roman" w:hAnsi="Times New Roman"/>
              </w:rPr>
            </w:pPr>
          </w:p>
        </w:tc>
        <w:tc>
          <w:tcPr>
            <w:tcW w:w="1277" w:type="dxa"/>
          </w:tcPr>
          <w:p w14:paraId="7F9437BA" w14:textId="77777777" w:rsidR="00345964" w:rsidRPr="00345964" w:rsidRDefault="00345964" w:rsidP="00210F26">
            <w:pPr>
              <w:jc w:val="center"/>
              <w:rPr>
                <w:rFonts w:ascii="Times New Roman" w:eastAsia="Times New Roman" w:hAnsi="Times New Roman"/>
                <w:sz w:val="20"/>
              </w:rPr>
            </w:pPr>
          </w:p>
        </w:tc>
        <w:tc>
          <w:tcPr>
            <w:tcW w:w="1327" w:type="dxa"/>
          </w:tcPr>
          <w:p w14:paraId="742ADB72" w14:textId="77777777" w:rsidR="00345964" w:rsidRPr="00345964" w:rsidRDefault="00345964" w:rsidP="00210F26">
            <w:pPr>
              <w:jc w:val="center"/>
              <w:rPr>
                <w:rFonts w:ascii="Times New Roman" w:eastAsia="Times New Roman" w:hAnsi="Times New Roman"/>
                <w:sz w:val="20"/>
              </w:rPr>
            </w:pPr>
          </w:p>
        </w:tc>
        <w:tc>
          <w:tcPr>
            <w:tcW w:w="1487" w:type="dxa"/>
          </w:tcPr>
          <w:p w14:paraId="2B318E70" w14:textId="77777777" w:rsidR="00345964" w:rsidRPr="00345964" w:rsidRDefault="00345964" w:rsidP="00210F26">
            <w:pPr>
              <w:jc w:val="center"/>
              <w:rPr>
                <w:rFonts w:ascii="Times New Roman" w:eastAsia="Times New Roman" w:hAnsi="Times New Roman"/>
                <w:sz w:val="20"/>
              </w:rPr>
            </w:pPr>
          </w:p>
        </w:tc>
      </w:tr>
      <w:tr w:rsidR="00345964" w:rsidRPr="00345964" w14:paraId="77BC948E" w14:textId="77777777" w:rsidTr="00210F26">
        <w:trPr>
          <w:trHeight w:val="285"/>
        </w:trPr>
        <w:tc>
          <w:tcPr>
            <w:tcW w:w="639" w:type="dxa"/>
          </w:tcPr>
          <w:p w14:paraId="4CD1E32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5</w:t>
            </w:r>
          </w:p>
        </w:tc>
        <w:tc>
          <w:tcPr>
            <w:tcW w:w="4148" w:type="dxa"/>
          </w:tcPr>
          <w:p w14:paraId="2B04908F" w14:textId="77777777" w:rsidR="00345964" w:rsidRPr="00345964" w:rsidRDefault="00345964" w:rsidP="00345964">
            <w:pPr>
              <w:rPr>
                <w:rFonts w:ascii="Times New Roman" w:eastAsia="Times New Roman" w:hAnsi="Times New Roman"/>
                <w:sz w:val="20"/>
              </w:rPr>
            </w:pPr>
          </w:p>
        </w:tc>
        <w:tc>
          <w:tcPr>
            <w:tcW w:w="1561" w:type="dxa"/>
          </w:tcPr>
          <w:p w14:paraId="692A90AB" w14:textId="1E2174B8" w:rsidR="00345964" w:rsidRPr="00345964" w:rsidRDefault="00345964" w:rsidP="00210F26">
            <w:pPr>
              <w:spacing w:before="1"/>
              <w:jc w:val="center"/>
              <w:rPr>
                <w:rFonts w:ascii="Times New Roman" w:eastAsia="Times New Roman" w:hAnsi="Times New Roman"/>
              </w:rPr>
            </w:pPr>
          </w:p>
        </w:tc>
        <w:tc>
          <w:tcPr>
            <w:tcW w:w="1277" w:type="dxa"/>
          </w:tcPr>
          <w:p w14:paraId="20FCDE58" w14:textId="77777777" w:rsidR="00345964" w:rsidRPr="00345964" w:rsidRDefault="00345964" w:rsidP="00210F26">
            <w:pPr>
              <w:jc w:val="center"/>
              <w:rPr>
                <w:rFonts w:ascii="Times New Roman" w:eastAsia="Times New Roman" w:hAnsi="Times New Roman"/>
                <w:sz w:val="20"/>
              </w:rPr>
            </w:pPr>
          </w:p>
        </w:tc>
        <w:tc>
          <w:tcPr>
            <w:tcW w:w="1327" w:type="dxa"/>
          </w:tcPr>
          <w:p w14:paraId="1FEA90DD" w14:textId="77777777" w:rsidR="00345964" w:rsidRPr="00345964" w:rsidRDefault="00345964" w:rsidP="00210F26">
            <w:pPr>
              <w:jc w:val="center"/>
              <w:rPr>
                <w:rFonts w:ascii="Times New Roman" w:eastAsia="Times New Roman" w:hAnsi="Times New Roman"/>
                <w:sz w:val="20"/>
              </w:rPr>
            </w:pPr>
          </w:p>
        </w:tc>
        <w:tc>
          <w:tcPr>
            <w:tcW w:w="1487" w:type="dxa"/>
          </w:tcPr>
          <w:p w14:paraId="04C43F49" w14:textId="77777777" w:rsidR="00345964" w:rsidRPr="00345964" w:rsidRDefault="00345964" w:rsidP="00210F26">
            <w:pPr>
              <w:jc w:val="center"/>
              <w:rPr>
                <w:rFonts w:ascii="Times New Roman" w:eastAsia="Times New Roman" w:hAnsi="Times New Roman"/>
                <w:sz w:val="20"/>
              </w:rPr>
            </w:pPr>
          </w:p>
        </w:tc>
      </w:tr>
      <w:tr w:rsidR="00345964" w:rsidRPr="00345964" w14:paraId="0B0B7751" w14:textId="77777777" w:rsidTr="00210F26">
        <w:trPr>
          <w:trHeight w:val="282"/>
        </w:trPr>
        <w:tc>
          <w:tcPr>
            <w:tcW w:w="639" w:type="dxa"/>
          </w:tcPr>
          <w:p w14:paraId="189BFEE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6</w:t>
            </w:r>
          </w:p>
        </w:tc>
        <w:tc>
          <w:tcPr>
            <w:tcW w:w="4148" w:type="dxa"/>
          </w:tcPr>
          <w:p w14:paraId="338EAC60" w14:textId="77777777" w:rsidR="00345964" w:rsidRPr="00345964" w:rsidRDefault="00345964" w:rsidP="00345964">
            <w:pPr>
              <w:rPr>
                <w:rFonts w:ascii="Times New Roman" w:eastAsia="Times New Roman" w:hAnsi="Times New Roman"/>
                <w:sz w:val="20"/>
              </w:rPr>
            </w:pPr>
          </w:p>
        </w:tc>
        <w:tc>
          <w:tcPr>
            <w:tcW w:w="1561" w:type="dxa"/>
          </w:tcPr>
          <w:p w14:paraId="0377AB28" w14:textId="04878A05" w:rsidR="00345964" w:rsidRPr="00345964" w:rsidRDefault="00345964" w:rsidP="00210F26">
            <w:pPr>
              <w:spacing w:line="251" w:lineRule="exact"/>
              <w:jc w:val="center"/>
              <w:rPr>
                <w:rFonts w:ascii="Times New Roman" w:eastAsia="Times New Roman" w:hAnsi="Times New Roman"/>
              </w:rPr>
            </w:pPr>
          </w:p>
        </w:tc>
        <w:tc>
          <w:tcPr>
            <w:tcW w:w="1277" w:type="dxa"/>
          </w:tcPr>
          <w:p w14:paraId="20EDCD90" w14:textId="77777777" w:rsidR="00345964" w:rsidRPr="00345964" w:rsidRDefault="00345964" w:rsidP="00210F26">
            <w:pPr>
              <w:jc w:val="center"/>
              <w:rPr>
                <w:rFonts w:ascii="Times New Roman" w:eastAsia="Times New Roman" w:hAnsi="Times New Roman"/>
                <w:sz w:val="20"/>
              </w:rPr>
            </w:pPr>
          </w:p>
        </w:tc>
        <w:tc>
          <w:tcPr>
            <w:tcW w:w="1327" w:type="dxa"/>
          </w:tcPr>
          <w:p w14:paraId="5DF3D159" w14:textId="77777777" w:rsidR="00345964" w:rsidRPr="00345964" w:rsidRDefault="00345964" w:rsidP="00210F26">
            <w:pPr>
              <w:jc w:val="center"/>
              <w:rPr>
                <w:rFonts w:ascii="Times New Roman" w:eastAsia="Times New Roman" w:hAnsi="Times New Roman"/>
                <w:sz w:val="20"/>
              </w:rPr>
            </w:pPr>
          </w:p>
        </w:tc>
        <w:tc>
          <w:tcPr>
            <w:tcW w:w="1487" w:type="dxa"/>
          </w:tcPr>
          <w:p w14:paraId="6DB31A79" w14:textId="77777777" w:rsidR="00345964" w:rsidRPr="00345964" w:rsidRDefault="00345964" w:rsidP="00210F26">
            <w:pPr>
              <w:jc w:val="center"/>
              <w:rPr>
                <w:rFonts w:ascii="Times New Roman" w:eastAsia="Times New Roman" w:hAnsi="Times New Roman"/>
                <w:sz w:val="20"/>
              </w:rPr>
            </w:pPr>
          </w:p>
        </w:tc>
      </w:tr>
      <w:tr w:rsidR="00345964" w:rsidRPr="00345964" w14:paraId="0DB26CB0" w14:textId="77777777" w:rsidTr="00210F26">
        <w:trPr>
          <w:trHeight w:val="285"/>
        </w:trPr>
        <w:tc>
          <w:tcPr>
            <w:tcW w:w="639" w:type="dxa"/>
          </w:tcPr>
          <w:p w14:paraId="51ED0C82"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7</w:t>
            </w:r>
          </w:p>
        </w:tc>
        <w:tc>
          <w:tcPr>
            <w:tcW w:w="4148" w:type="dxa"/>
          </w:tcPr>
          <w:p w14:paraId="0E05A5E8" w14:textId="77777777" w:rsidR="00345964" w:rsidRPr="00345964" w:rsidRDefault="00345964" w:rsidP="00345964">
            <w:pPr>
              <w:rPr>
                <w:rFonts w:ascii="Times New Roman" w:eastAsia="Times New Roman" w:hAnsi="Times New Roman"/>
                <w:sz w:val="20"/>
              </w:rPr>
            </w:pPr>
          </w:p>
        </w:tc>
        <w:tc>
          <w:tcPr>
            <w:tcW w:w="1561" w:type="dxa"/>
          </w:tcPr>
          <w:p w14:paraId="09BA5E1F" w14:textId="5EC686C1" w:rsidR="00345964" w:rsidRPr="00345964" w:rsidRDefault="00345964" w:rsidP="00210F26">
            <w:pPr>
              <w:spacing w:before="1"/>
              <w:jc w:val="center"/>
              <w:rPr>
                <w:rFonts w:ascii="Times New Roman" w:eastAsia="Times New Roman" w:hAnsi="Times New Roman"/>
              </w:rPr>
            </w:pPr>
          </w:p>
        </w:tc>
        <w:tc>
          <w:tcPr>
            <w:tcW w:w="1277" w:type="dxa"/>
          </w:tcPr>
          <w:p w14:paraId="4DB97E83" w14:textId="77777777" w:rsidR="00345964" w:rsidRPr="00345964" w:rsidRDefault="00345964" w:rsidP="00210F26">
            <w:pPr>
              <w:jc w:val="center"/>
              <w:rPr>
                <w:rFonts w:ascii="Times New Roman" w:eastAsia="Times New Roman" w:hAnsi="Times New Roman"/>
                <w:sz w:val="20"/>
              </w:rPr>
            </w:pPr>
          </w:p>
        </w:tc>
        <w:tc>
          <w:tcPr>
            <w:tcW w:w="1327" w:type="dxa"/>
          </w:tcPr>
          <w:p w14:paraId="60374AB8" w14:textId="77777777" w:rsidR="00345964" w:rsidRPr="00345964" w:rsidRDefault="00345964" w:rsidP="00210F26">
            <w:pPr>
              <w:jc w:val="center"/>
              <w:rPr>
                <w:rFonts w:ascii="Times New Roman" w:eastAsia="Times New Roman" w:hAnsi="Times New Roman"/>
                <w:sz w:val="20"/>
              </w:rPr>
            </w:pPr>
          </w:p>
        </w:tc>
        <w:tc>
          <w:tcPr>
            <w:tcW w:w="1487" w:type="dxa"/>
          </w:tcPr>
          <w:p w14:paraId="443A5A99" w14:textId="77777777" w:rsidR="00345964" w:rsidRPr="00345964" w:rsidRDefault="00345964"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20">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proofErr w:type="gramStart"/>
            <w:r w:rsidRPr="00B0367C">
              <w:rPr>
                <w:rFonts w:ascii="Times New Roman" w:eastAsia="Times New Roman" w:hAnsi="Times New Roman"/>
                <w:sz w:val="24"/>
                <w:lang w:val="ru-RU"/>
              </w:rPr>
              <w:t>св</w:t>
            </w:r>
            <w:proofErr w:type="gramEnd"/>
            <w:r w:rsidRPr="00B0367C">
              <w:rPr>
                <w:rFonts w:ascii="Times New Roman" w:eastAsia="Times New Roman" w:hAnsi="Times New Roman"/>
                <w:sz w:val="24"/>
                <w:lang w:val="ru-RU"/>
              </w:rPr>
              <w:t>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36674DD3" w14:textId="77777777" w:rsidR="00345964" w:rsidRPr="00B0367C" w:rsidRDefault="00345964" w:rsidP="00345964">
            <w:pPr>
              <w:rPr>
                <w:rFonts w:ascii="Times New Roman" w:eastAsia="Times New Roman" w:hAnsi="Times New Roman"/>
                <w:sz w:val="24"/>
                <w:lang w:val="ru-RU"/>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0C801D04"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213C86C9" w14:textId="77777777" w:rsidR="003D1084" w:rsidRPr="00374614" w:rsidRDefault="003D1084" w:rsidP="003D1084">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374614">
        <w:rPr>
          <w:rFonts w:ascii="Times New Roman" w:eastAsia="Times New Roman" w:hAnsi="Times New Roman" w:cs="Times New Roman"/>
          <w:b/>
          <w:bCs/>
          <w:color w:val="000000"/>
          <w:lang w:eastAsia="en-US"/>
        </w:rPr>
        <w:t>код ДК 021:2015 – 44110000-4 — Конструкційні матеріали</w:t>
      </w:r>
    </w:p>
    <w:p w14:paraId="2A0B98B3" w14:textId="77777777" w:rsidR="003D1084" w:rsidRPr="001D4997" w:rsidRDefault="003D1084" w:rsidP="003D1084">
      <w:pPr>
        <w:widowControl w:val="0"/>
        <w:tabs>
          <w:tab w:val="left" w:pos="-4395"/>
        </w:tabs>
        <w:autoSpaceDE w:val="0"/>
        <w:autoSpaceDN w:val="0"/>
        <w:spacing w:after="0" w:line="240" w:lineRule="auto"/>
        <w:rPr>
          <w:rFonts w:ascii="Times New Roman" w:eastAsia="Times New Roman" w:hAnsi="Times New Roman" w:cs="Times New Roman"/>
          <w:b/>
          <w:sz w:val="24"/>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345964" w:rsidRPr="00374614" w14:paraId="7DE35A64" w14:textId="77777777" w:rsidTr="003D1084">
        <w:trPr>
          <w:trHeight w:val="615"/>
          <w:jc w:val="center"/>
        </w:trPr>
        <w:tc>
          <w:tcPr>
            <w:tcW w:w="687" w:type="dxa"/>
            <w:shd w:val="clear" w:color="auto" w:fill="auto"/>
            <w:noWrap/>
            <w:hideMark/>
          </w:tcPr>
          <w:p w14:paraId="0385453A" w14:textId="77777777" w:rsidR="00345964" w:rsidRPr="00374614" w:rsidRDefault="00345964" w:rsidP="003D1084">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rPr>
              <w:t>№ п/</w:t>
            </w:r>
            <w:proofErr w:type="spellStart"/>
            <w:r w:rsidRPr="00374614">
              <w:rPr>
                <w:rFonts w:ascii="Times New Roman" w:eastAsia="Times New Roman" w:hAnsi="Times New Roman" w:cs="Times New Roman"/>
                <w:b/>
                <w:color w:val="000000"/>
              </w:rPr>
              <w:t>п</w:t>
            </w:r>
            <w:proofErr w:type="spellEnd"/>
          </w:p>
        </w:tc>
        <w:tc>
          <w:tcPr>
            <w:tcW w:w="2177" w:type="dxa"/>
            <w:shd w:val="clear" w:color="auto" w:fill="auto"/>
            <w:noWrap/>
            <w:hideMark/>
          </w:tcPr>
          <w:p w14:paraId="2ABD80F0"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Найменування</w:t>
            </w:r>
            <w:proofErr w:type="spellEnd"/>
          </w:p>
        </w:tc>
        <w:tc>
          <w:tcPr>
            <w:tcW w:w="1005" w:type="dxa"/>
            <w:shd w:val="clear" w:color="auto" w:fill="auto"/>
            <w:hideMark/>
          </w:tcPr>
          <w:p w14:paraId="430839E0"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Од</w:t>
            </w:r>
            <w:proofErr w:type="gramStart"/>
            <w:r w:rsidRPr="00374614">
              <w:rPr>
                <w:rFonts w:ascii="Times New Roman" w:eastAsia="Times New Roman" w:hAnsi="Times New Roman" w:cs="Times New Roman"/>
                <w:b/>
                <w:color w:val="000000"/>
                <w:lang w:val="ru-RU"/>
              </w:rPr>
              <w:t>.</w:t>
            </w:r>
            <w:proofErr w:type="gramEnd"/>
            <w:r w:rsidRPr="00374614">
              <w:rPr>
                <w:rFonts w:ascii="Times New Roman" w:eastAsia="Times New Roman" w:hAnsi="Times New Roman" w:cs="Times New Roman"/>
                <w:b/>
                <w:color w:val="000000"/>
                <w:lang w:val="ru-RU"/>
              </w:rPr>
              <w:t xml:space="preserve"> </w:t>
            </w:r>
            <w:proofErr w:type="spellStart"/>
            <w:proofErr w:type="gramStart"/>
            <w:r w:rsidRPr="00374614">
              <w:rPr>
                <w:rFonts w:ascii="Times New Roman" w:eastAsia="Times New Roman" w:hAnsi="Times New Roman" w:cs="Times New Roman"/>
                <w:b/>
                <w:color w:val="000000"/>
                <w:lang w:val="ru-RU"/>
              </w:rPr>
              <w:t>в</w:t>
            </w:r>
            <w:proofErr w:type="gramEnd"/>
            <w:r w:rsidRPr="00374614">
              <w:rPr>
                <w:rFonts w:ascii="Times New Roman" w:eastAsia="Times New Roman" w:hAnsi="Times New Roman" w:cs="Times New Roman"/>
                <w:b/>
                <w:color w:val="000000"/>
                <w:lang w:val="ru-RU"/>
              </w:rPr>
              <w:t>иміру</w:t>
            </w:r>
            <w:proofErr w:type="spellEnd"/>
          </w:p>
        </w:tc>
        <w:tc>
          <w:tcPr>
            <w:tcW w:w="835" w:type="dxa"/>
            <w:shd w:val="clear" w:color="auto" w:fill="auto"/>
            <w:noWrap/>
            <w:hideMark/>
          </w:tcPr>
          <w:p w14:paraId="2DA1132E"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К-</w:t>
            </w:r>
            <w:proofErr w:type="spellStart"/>
            <w:r w:rsidRPr="00374614">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17698628" w14:textId="77777777" w:rsidR="00345964" w:rsidRPr="00374614" w:rsidRDefault="00345964" w:rsidP="003D1084">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lang w:val="ru-RU"/>
              </w:rPr>
              <w:t>Характеристики</w:t>
            </w:r>
          </w:p>
          <w:p w14:paraId="464C7A15"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встановлені</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замовником</w:t>
            </w:r>
            <w:proofErr w:type="spellEnd"/>
          </w:p>
        </w:tc>
        <w:tc>
          <w:tcPr>
            <w:tcW w:w="1524" w:type="dxa"/>
          </w:tcPr>
          <w:p w14:paraId="7EF45164" w14:textId="01972360"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Пропозиція</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учасник</w:t>
            </w:r>
            <w:proofErr w:type="gramStart"/>
            <w:r w:rsidRPr="00374614">
              <w:rPr>
                <w:rFonts w:ascii="Times New Roman" w:eastAsia="Times New Roman" w:hAnsi="Times New Roman" w:cs="Times New Roman"/>
                <w:b/>
                <w:color w:val="000000"/>
                <w:lang w:val="ru-RU"/>
              </w:rPr>
              <w:t>а</w:t>
            </w:r>
            <w:proofErr w:type="spellEnd"/>
            <w:r w:rsidR="00C42042" w:rsidRPr="00374614">
              <w:rPr>
                <w:rFonts w:ascii="Times New Roman" w:eastAsia="Times New Roman" w:hAnsi="Times New Roman" w:cs="Times New Roman"/>
                <w:i/>
                <w:color w:val="000000"/>
                <w:lang w:val="ru-RU"/>
              </w:rPr>
              <w:t>(</w:t>
            </w:r>
            <w:proofErr w:type="spellStart"/>
            <w:proofErr w:type="gramEnd"/>
            <w:r w:rsidR="00C42042" w:rsidRPr="00374614">
              <w:rPr>
                <w:rFonts w:ascii="Times New Roman" w:eastAsia="Times New Roman" w:hAnsi="Times New Roman" w:cs="Times New Roman"/>
                <w:i/>
                <w:color w:val="000000"/>
                <w:lang w:val="ru-RU"/>
              </w:rPr>
              <w:t>заповнюється</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учасником</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під</w:t>
            </w:r>
            <w:proofErr w:type="spellEnd"/>
            <w:r w:rsidR="00C42042" w:rsidRPr="00374614">
              <w:rPr>
                <w:rFonts w:ascii="Times New Roman" w:eastAsia="Times New Roman" w:hAnsi="Times New Roman" w:cs="Times New Roman"/>
                <w:i/>
                <w:color w:val="000000"/>
                <w:lang w:val="ru-RU"/>
              </w:rPr>
              <w:t xml:space="preserve"> час </w:t>
            </w:r>
            <w:proofErr w:type="spellStart"/>
            <w:r w:rsidR="00C42042" w:rsidRPr="00374614">
              <w:rPr>
                <w:rFonts w:ascii="Times New Roman" w:eastAsia="Times New Roman" w:hAnsi="Times New Roman" w:cs="Times New Roman"/>
                <w:i/>
                <w:color w:val="000000"/>
                <w:lang w:val="ru-RU"/>
              </w:rPr>
              <w:t>подання</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тендерної</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пропозиції</w:t>
            </w:r>
            <w:proofErr w:type="spellEnd"/>
            <w:r w:rsidR="00C42042" w:rsidRPr="00374614">
              <w:rPr>
                <w:rFonts w:ascii="Times New Roman" w:eastAsia="Times New Roman" w:hAnsi="Times New Roman" w:cs="Times New Roman"/>
                <w:i/>
                <w:color w:val="000000"/>
                <w:lang w:val="ru-RU"/>
              </w:rPr>
              <w:t>)</w:t>
            </w:r>
          </w:p>
        </w:tc>
      </w:tr>
      <w:tr w:rsidR="00D42242" w:rsidRPr="00374614" w14:paraId="04FE5EE2" w14:textId="77777777" w:rsidTr="00D42242">
        <w:trPr>
          <w:trHeight w:val="615"/>
          <w:jc w:val="center"/>
        </w:trPr>
        <w:tc>
          <w:tcPr>
            <w:tcW w:w="687" w:type="dxa"/>
            <w:shd w:val="clear" w:color="auto" w:fill="auto"/>
            <w:noWrap/>
            <w:vAlign w:val="center"/>
          </w:tcPr>
          <w:p w14:paraId="160FB248" w14:textId="6985C5C8"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1</w:t>
            </w:r>
          </w:p>
        </w:tc>
        <w:tc>
          <w:tcPr>
            <w:tcW w:w="2177" w:type="dxa"/>
            <w:shd w:val="clear" w:color="auto" w:fill="auto"/>
            <w:noWrap/>
            <w:vAlign w:val="center"/>
          </w:tcPr>
          <w:p w14:paraId="733722AF" w14:textId="719F93C4"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Маяк штукатурний</w:t>
            </w:r>
          </w:p>
        </w:tc>
        <w:tc>
          <w:tcPr>
            <w:tcW w:w="1005" w:type="dxa"/>
            <w:shd w:val="clear" w:color="auto" w:fill="auto"/>
            <w:vAlign w:val="center"/>
          </w:tcPr>
          <w:p w14:paraId="253A8C10" w14:textId="725044DC" w:rsidR="00D42242" w:rsidRPr="00374614" w:rsidRDefault="00D42242"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шт</w:t>
            </w:r>
            <w:proofErr w:type="spellEnd"/>
          </w:p>
        </w:tc>
        <w:tc>
          <w:tcPr>
            <w:tcW w:w="835" w:type="dxa"/>
            <w:shd w:val="clear" w:color="auto" w:fill="auto"/>
            <w:noWrap/>
            <w:vAlign w:val="center"/>
          </w:tcPr>
          <w:p w14:paraId="521BF849" w14:textId="09DA1B50"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103</w:t>
            </w:r>
          </w:p>
        </w:tc>
        <w:tc>
          <w:tcPr>
            <w:tcW w:w="4193" w:type="dxa"/>
            <w:shd w:val="clear" w:color="auto" w:fill="auto"/>
          </w:tcPr>
          <w:p w14:paraId="711BF341"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Довжина, м: 3</w:t>
            </w:r>
          </w:p>
          <w:p w14:paraId="584FF7A1"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Висота, мм: 10</w:t>
            </w:r>
          </w:p>
          <w:p w14:paraId="0EDBAE70"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Матеріал: Метал</w:t>
            </w:r>
          </w:p>
          <w:p w14:paraId="1CBFB517"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Оцинковка: Так</w:t>
            </w:r>
          </w:p>
          <w:p w14:paraId="0192E1E4"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Сітка: Без сітки</w:t>
            </w:r>
          </w:p>
          <w:p w14:paraId="064C4F58" w14:textId="7AF09395" w:rsidR="00D42242" w:rsidRPr="00374614" w:rsidRDefault="00D42242" w:rsidP="00D232A1">
            <w:pPr>
              <w:spacing w:after="0" w:line="240" w:lineRule="auto"/>
              <w:rPr>
                <w:rFonts w:ascii="Times New Roman" w:eastAsia="Times New Roman" w:hAnsi="Times New Roman" w:cs="Times New Roman"/>
                <w:bCs/>
                <w:color w:val="000000"/>
              </w:rPr>
            </w:pPr>
            <w:r w:rsidRPr="00F112CC">
              <w:rPr>
                <w:rFonts w:ascii="Times New Roman" w:eastAsia="Times New Roman" w:hAnsi="Times New Roman" w:cs="Times New Roman"/>
                <w:sz w:val="24"/>
                <w:szCs w:val="24"/>
              </w:rPr>
              <w:t>Перфорація: Так</w:t>
            </w:r>
          </w:p>
        </w:tc>
        <w:tc>
          <w:tcPr>
            <w:tcW w:w="1524" w:type="dxa"/>
          </w:tcPr>
          <w:p w14:paraId="388C9A0B"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r w:rsidR="00D42242" w:rsidRPr="00374614" w14:paraId="2289ACA7" w14:textId="77777777" w:rsidTr="00D42242">
        <w:trPr>
          <w:trHeight w:val="551"/>
          <w:jc w:val="center"/>
        </w:trPr>
        <w:tc>
          <w:tcPr>
            <w:tcW w:w="687" w:type="dxa"/>
            <w:shd w:val="clear" w:color="auto" w:fill="auto"/>
            <w:noWrap/>
            <w:vAlign w:val="center"/>
          </w:tcPr>
          <w:p w14:paraId="2D8AB123" w14:textId="62EA123C"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2</w:t>
            </w:r>
          </w:p>
        </w:tc>
        <w:tc>
          <w:tcPr>
            <w:tcW w:w="2177" w:type="dxa"/>
            <w:shd w:val="clear" w:color="auto" w:fill="auto"/>
            <w:noWrap/>
            <w:vAlign w:val="center"/>
          </w:tcPr>
          <w:p w14:paraId="3CBA458F" w14:textId="19078542"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Монтажна піна </w:t>
            </w:r>
          </w:p>
        </w:tc>
        <w:tc>
          <w:tcPr>
            <w:tcW w:w="1005" w:type="dxa"/>
            <w:shd w:val="clear" w:color="auto" w:fill="auto"/>
            <w:vAlign w:val="center"/>
          </w:tcPr>
          <w:p w14:paraId="510B617B" w14:textId="3CEC4F45"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балон</w:t>
            </w:r>
          </w:p>
        </w:tc>
        <w:tc>
          <w:tcPr>
            <w:tcW w:w="835" w:type="dxa"/>
            <w:shd w:val="clear" w:color="auto" w:fill="auto"/>
            <w:noWrap/>
            <w:vAlign w:val="center"/>
          </w:tcPr>
          <w:p w14:paraId="3CA7800E" w14:textId="1E1DC989"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w:t>
            </w:r>
          </w:p>
        </w:tc>
        <w:tc>
          <w:tcPr>
            <w:tcW w:w="4193" w:type="dxa"/>
            <w:shd w:val="clear" w:color="auto" w:fill="auto"/>
          </w:tcPr>
          <w:p w14:paraId="064483FF"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Призначення піни: для монтажу, для ізоляції</w:t>
            </w:r>
          </w:p>
          <w:p w14:paraId="0D887B45"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застосування: від +5 до +30 °С</w:t>
            </w:r>
          </w:p>
          <w:p w14:paraId="47EDD14B"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експлуатації: від -40 до +90 °C</w:t>
            </w:r>
          </w:p>
          <w:p w14:paraId="0701441D" w14:textId="0983122D" w:rsidR="00D42242" w:rsidRPr="00374614" w:rsidRDefault="00D42242" w:rsidP="00D232A1">
            <w:pPr>
              <w:spacing w:after="0" w:line="240" w:lineRule="auto"/>
              <w:rPr>
                <w:rFonts w:ascii="Times New Roman" w:eastAsia="Times New Roman" w:hAnsi="Times New Roman" w:cs="Times New Roman"/>
              </w:rPr>
            </w:pPr>
            <w:r w:rsidRPr="00F112CC">
              <w:rPr>
                <w:rFonts w:ascii="Times New Roman" w:eastAsia="Times New Roman" w:hAnsi="Times New Roman" w:cs="Times New Roman"/>
                <w:sz w:val="24"/>
                <w:szCs w:val="24"/>
              </w:rPr>
              <w:t xml:space="preserve">Об'єм:  850 </w:t>
            </w:r>
            <w:proofErr w:type="spellStart"/>
            <w:r w:rsidRPr="00F112CC">
              <w:rPr>
                <w:rFonts w:ascii="Times New Roman" w:eastAsia="Times New Roman" w:hAnsi="Times New Roman" w:cs="Times New Roman"/>
                <w:sz w:val="24"/>
                <w:szCs w:val="24"/>
              </w:rPr>
              <w:t>мл</w:t>
            </w:r>
            <w:proofErr w:type="spellEnd"/>
          </w:p>
        </w:tc>
        <w:tc>
          <w:tcPr>
            <w:tcW w:w="1524" w:type="dxa"/>
          </w:tcPr>
          <w:p w14:paraId="569EBB70" w14:textId="77777777" w:rsidR="00D42242" w:rsidRPr="00374614" w:rsidRDefault="00D42242" w:rsidP="00345964">
            <w:pPr>
              <w:spacing w:after="0" w:line="240" w:lineRule="auto"/>
              <w:jc w:val="center"/>
              <w:rPr>
                <w:rFonts w:ascii="Times New Roman" w:eastAsia="Times New Roman" w:hAnsi="Times New Roman" w:cs="Times New Roman"/>
              </w:rPr>
            </w:pPr>
          </w:p>
        </w:tc>
      </w:tr>
      <w:tr w:rsidR="00D42242" w:rsidRPr="00374614" w14:paraId="59086951" w14:textId="77777777" w:rsidTr="00D42242">
        <w:trPr>
          <w:trHeight w:val="615"/>
          <w:jc w:val="center"/>
        </w:trPr>
        <w:tc>
          <w:tcPr>
            <w:tcW w:w="687" w:type="dxa"/>
            <w:shd w:val="clear" w:color="auto" w:fill="auto"/>
            <w:noWrap/>
            <w:vAlign w:val="center"/>
          </w:tcPr>
          <w:p w14:paraId="16B14AE7" w14:textId="1D6D7057"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3</w:t>
            </w:r>
          </w:p>
        </w:tc>
        <w:tc>
          <w:tcPr>
            <w:tcW w:w="2177" w:type="dxa"/>
            <w:shd w:val="clear" w:color="auto" w:fill="auto"/>
            <w:noWrap/>
            <w:vAlign w:val="center"/>
          </w:tcPr>
          <w:p w14:paraId="2A93374B" w14:textId="3B6AF7EE" w:rsidR="00D42242" w:rsidRPr="00374614" w:rsidRDefault="00D42242"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6CBCF4A3" w14:textId="1987490D"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2801FA7E" w14:textId="7F6FF1F6"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tcPr>
          <w:p w14:paraId="7DD6C397"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Основа: поліефір;</w:t>
            </w:r>
          </w:p>
          <w:p w14:paraId="331A6627"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 xml:space="preserve">покриття </w:t>
            </w:r>
            <w:proofErr w:type="spellStart"/>
            <w:r w:rsidRPr="00F112CC">
              <w:rPr>
                <w:rFonts w:ascii="Times New Roman" w:eastAsia="Times New Roman" w:hAnsi="Times New Roman" w:cs="Times New Roman"/>
                <w:sz w:val="24"/>
                <w:szCs w:val="24"/>
              </w:rPr>
              <w:t>наплавлюваного</w:t>
            </w:r>
            <w:proofErr w:type="spellEnd"/>
            <w:r w:rsidRPr="00F112CC">
              <w:rPr>
                <w:rFonts w:ascii="Times New Roman" w:eastAsia="Times New Roman" w:hAnsi="Times New Roman" w:cs="Times New Roman"/>
                <w:sz w:val="24"/>
                <w:szCs w:val="24"/>
              </w:rPr>
              <w:t xml:space="preserve"> боку: плівка;</w:t>
            </w:r>
          </w:p>
          <w:p w14:paraId="16CDA808"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покриття верхньої сторони: плівка;</w:t>
            </w:r>
          </w:p>
          <w:p w14:paraId="6AB407C8"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теплостійкість: 85 °C;</w:t>
            </w:r>
          </w:p>
          <w:p w14:paraId="179B6B6F"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температура гнучкості на брусі радіусом 25 мм: -15 °C;</w:t>
            </w:r>
          </w:p>
          <w:p w14:paraId="40754AC1"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розривна сила у поздовжньому напрямку: 343 Н;</w:t>
            </w:r>
          </w:p>
          <w:p w14:paraId="6EC1A840" w14:textId="77777777" w:rsidR="00D42242" w:rsidRPr="00F112CC" w:rsidRDefault="00D42242" w:rsidP="00D232A1">
            <w:pPr>
              <w:spacing w:after="0" w:line="240" w:lineRule="auto"/>
              <w:jc w:val="both"/>
              <w:rPr>
                <w:rFonts w:ascii="Times New Roman" w:eastAsia="Times New Roman" w:hAnsi="Times New Roman" w:cs="Times New Roman"/>
                <w:sz w:val="24"/>
                <w:szCs w:val="24"/>
              </w:rPr>
            </w:pPr>
            <w:r w:rsidRPr="00F112CC">
              <w:rPr>
                <w:rFonts w:ascii="Times New Roman" w:eastAsia="Times New Roman" w:hAnsi="Times New Roman" w:cs="Times New Roman"/>
                <w:sz w:val="24"/>
                <w:szCs w:val="24"/>
              </w:rPr>
              <w:t>довжина: 15 м;</w:t>
            </w:r>
          </w:p>
          <w:p w14:paraId="0541FF82" w14:textId="16608CCC" w:rsidR="00D42242" w:rsidRPr="00374614" w:rsidRDefault="00D42242" w:rsidP="00D232A1">
            <w:pPr>
              <w:spacing w:after="0" w:line="240" w:lineRule="auto"/>
              <w:rPr>
                <w:rFonts w:ascii="Times New Roman" w:eastAsia="Times New Roman" w:hAnsi="Times New Roman" w:cs="Times New Roman"/>
                <w:bCs/>
                <w:color w:val="000000"/>
              </w:rPr>
            </w:pPr>
            <w:r w:rsidRPr="00F112CC">
              <w:rPr>
                <w:rFonts w:ascii="Times New Roman" w:eastAsia="Times New Roman" w:hAnsi="Times New Roman" w:cs="Times New Roman"/>
                <w:sz w:val="24"/>
                <w:szCs w:val="24"/>
              </w:rPr>
              <w:t>ширина: 1 м;</w:t>
            </w:r>
          </w:p>
        </w:tc>
        <w:tc>
          <w:tcPr>
            <w:tcW w:w="1524" w:type="dxa"/>
          </w:tcPr>
          <w:p w14:paraId="4FF3DA3E"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r w:rsidR="00D42242" w:rsidRPr="00374614" w14:paraId="4AFFF489" w14:textId="77777777" w:rsidTr="00D42242">
        <w:trPr>
          <w:trHeight w:val="615"/>
          <w:jc w:val="center"/>
        </w:trPr>
        <w:tc>
          <w:tcPr>
            <w:tcW w:w="687" w:type="dxa"/>
            <w:shd w:val="clear" w:color="auto" w:fill="auto"/>
            <w:noWrap/>
            <w:vAlign w:val="center"/>
          </w:tcPr>
          <w:p w14:paraId="32BD3EBD" w14:textId="6FB8A9F9"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4</w:t>
            </w:r>
          </w:p>
        </w:tc>
        <w:tc>
          <w:tcPr>
            <w:tcW w:w="2177" w:type="dxa"/>
            <w:shd w:val="clear" w:color="auto" w:fill="auto"/>
            <w:noWrap/>
            <w:vAlign w:val="center"/>
          </w:tcPr>
          <w:p w14:paraId="211CAB3C" w14:textId="142C52E4" w:rsidR="00D42242" w:rsidRPr="00374614" w:rsidRDefault="00D42242"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63E1D6B7" w14:textId="2F5AD3A3"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69F713FA" w14:textId="25CDA834"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tcPr>
          <w:p w14:paraId="367F23EB"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 xml:space="preserve">Матеріал основи </w:t>
            </w:r>
            <w:proofErr w:type="spellStart"/>
            <w:r w:rsidRPr="00DA5ECF">
              <w:rPr>
                <w:rFonts w:ascii="Times New Roman" w:eastAsia="Times New Roman" w:hAnsi="Times New Roman" w:cs="Times New Roman"/>
                <w:sz w:val="24"/>
                <w:szCs w:val="24"/>
              </w:rPr>
              <w:t>Поліестерова</w:t>
            </w:r>
            <w:proofErr w:type="spellEnd"/>
          </w:p>
          <w:p w14:paraId="4691CA28"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Матеріал посипання Сланець</w:t>
            </w:r>
          </w:p>
          <w:p w14:paraId="62054DED"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Наявність посипання Є</w:t>
            </w:r>
          </w:p>
          <w:p w14:paraId="008B5E6F"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Температурний режим від -50 до +120 °С</w:t>
            </w:r>
          </w:p>
          <w:p w14:paraId="7DB279EC"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Додаткові характеристики</w:t>
            </w:r>
          </w:p>
          <w:p w14:paraId="42FC5C61" w14:textId="77777777" w:rsidR="00D42242" w:rsidRDefault="00D42242" w:rsidP="00D2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Габарити рулону – 10.00*1.00 м</w:t>
            </w:r>
          </w:p>
          <w:p w14:paraId="6670CE2D" w14:textId="77777777" w:rsidR="00D42242" w:rsidRDefault="00D42242" w:rsidP="00D2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Маса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 5.00 кг</w:t>
            </w:r>
          </w:p>
          <w:p w14:paraId="10A2857E" w14:textId="77777777" w:rsidR="00D42242" w:rsidRDefault="00D42242" w:rsidP="00D2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Модифікатор - СБС модифікатор</w:t>
            </w:r>
          </w:p>
          <w:p w14:paraId="45E7F0E4" w14:textId="77777777" w:rsidR="00D42242" w:rsidRDefault="00D42242" w:rsidP="00D2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Теплостійкість +110 °С</w:t>
            </w:r>
          </w:p>
          <w:p w14:paraId="6E11248E" w14:textId="77777777" w:rsidR="00D42242" w:rsidRDefault="00D42242" w:rsidP="00D2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Гнучкість на брусі -20 °С</w:t>
            </w:r>
          </w:p>
          <w:p w14:paraId="524BA7C3" w14:textId="22B4519A" w:rsidR="00D42242" w:rsidRPr="00374614" w:rsidRDefault="00D42242"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Верхнє захисне покриття - Крупнозерниста посипка</w:t>
            </w:r>
          </w:p>
        </w:tc>
        <w:tc>
          <w:tcPr>
            <w:tcW w:w="1524" w:type="dxa"/>
          </w:tcPr>
          <w:p w14:paraId="3B6FCC5E"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r w:rsidR="00D42242" w:rsidRPr="00374614" w14:paraId="76F4EA43" w14:textId="77777777" w:rsidTr="00D42242">
        <w:trPr>
          <w:trHeight w:val="615"/>
          <w:jc w:val="center"/>
        </w:trPr>
        <w:tc>
          <w:tcPr>
            <w:tcW w:w="687" w:type="dxa"/>
            <w:shd w:val="clear" w:color="auto" w:fill="auto"/>
            <w:noWrap/>
            <w:vAlign w:val="center"/>
          </w:tcPr>
          <w:p w14:paraId="5855030F" w14:textId="0109E981"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5</w:t>
            </w:r>
          </w:p>
        </w:tc>
        <w:tc>
          <w:tcPr>
            <w:tcW w:w="2177" w:type="dxa"/>
            <w:shd w:val="clear" w:color="auto" w:fill="auto"/>
            <w:noWrap/>
            <w:vAlign w:val="center"/>
          </w:tcPr>
          <w:p w14:paraId="506347BD" w14:textId="31660103"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p>
        </w:tc>
        <w:tc>
          <w:tcPr>
            <w:tcW w:w="1005" w:type="dxa"/>
            <w:shd w:val="clear" w:color="auto" w:fill="auto"/>
            <w:vAlign w:val="center"/>
          </w:tcPr>
          <w:p w14:paraId="0BC41014" w14:textId="3B04D077"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7BA990C0" w14:textId="1946D30A"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416</w:t>
            </w:r>
          </w:p>
        </w:tc>
        <w:tc>
          <w:tcPr>
            <w:tcW w:w="4193" w:type="dxa"/>
            <w:shd w:val="clear" w:color="auto" w:fill="auto"/>
          </w:tcPr>
          <w:p w14:paraId="15855F38"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Розмір осередку – 50х50мм</w:t>
            </w:r>
          </w:p>
          <w:p w14:paraId="38A2A503"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Діаметр дроту – 4мм</w:t>
            </w:r>
          </w:p>
          <w:p w14:paraId="52A12A5F"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Розмір листа 1х2м</w:t>
            </w:r>
          </w:p>
          <w:p w14:paraId="3D1A610E" w14:textId="0BE366E4" w:rsidR="00D42242" w:rsidRPr="00374614" w:rsidRDefault="00D42242"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 xml:space="preserve">Вид:  </w:t>
            </w:r>
            <w:proofErr w:type="spellStart"/>
            <w:r w:rsidRPr="00DA5ECF">
              <w:rPr>
                <w:rFonts w:ascii="Times New Roman" w:eastAsia="Times New Roman" w:hAnsi="Times New Roman" w:cs="Times New Roman"/>
                <w:sz w:val="24"/>
                <w:szCs w:val="24"/>
              </w:rPr>
              <w:t>неоцинкована</w:t>
            </w:r>
            <w:proofErr w:type="spellEnd"/>
          </w:p>
        </w:tc>
        <w:tc>
          <w:tcPr>
            <w:tcW w:w="1524" w:type="dxa"/>
          </w:tcPr>
          <w:p w14:paraId="380A1C85"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r w:rsidR="00D42242" w:rsidRPr="00374614" w14:paraId="78DDDCA6" w14:textId="77777777" w:rsidTr="00D42242">
        <w:trPr>
          <w:trHeight w:val="615"/>
          <w:jc w:val="center"/>
        </w:trPr>
        <w:tc>
          <w:tcPr>
            <w:tcW w:w="687" w:type="dxa"/>
            <w:shd w:val="clear" w:color="auto" w:fill="auto"/>
            <w:noWrap/>
            <w:vAlign w:val="center"/>
          </w:tcPr>
          <w:p w14:paraId="2CCC0547" w14:textId="6C5A5612"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6</w:t>
            </w:r>
          </w:p>
        </w:tc>
        <w:tc>
          <w:tcPr>
            <w:tcW w:w="2177" w:type="dxa"/>
            <w:shd w:val="clear" w:color="auto" w:fill="auto"/>
            <w:noWrap/>
            <w:vAlign w:val="center"/>
          </w:tcPr>
          <w:p w14:paraId="29F32EDD" w14:textId="318F47F6"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Цемент</w:t>
            </w:r>
          </w:p>
        </w:tc>
        <w:tc>
          <w:tcPr>
            <w:tcW w:w="1005" w:type="dxa"/>
            <w:shd w:val="clear" w:color="auto" w:fill="auto"/>
            <w:vAlign w:val="center"/>
          </w:tcPr>
          <w:p w14:paraId="7159A55B" w14:textId="07F2D486"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мішки</w:t>
            </w:r>
          </w:p>
        </w:tc>
        <w:tc>
          <w:tcPr>
            <w:tcW w:w="835" w:type="dxa"/>
            <w:shd w:val="clear" w:color="auto" w:fill="auto"/>
            <w:noWrap/>
            <w:vAlign w:val="center"/>
          </w:tcPr>
          <w:p w14:paraId="1729826E" w14:textId="03E08BD2"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42</w:t>
            </w:r>
          </w:p>
        </w:tc>
        <w:tc>
          <w:tcPr>
            <w:tcW w:w="4193" w:type="dxa"/>
            <w:shd w:val="clear" w:color="auto" w:fill="auto"/>
          </w:tcPr>
          <w:p w14:paraId="42119C54"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Марка: М500</w:t>
            </w:r>
          </w:p>
          <w:p w14:paraId="38A70CB2"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Вага, кг: 25</w:t>
            </w:r>
          </w:p>
          <w:p w14:paraId="00A8D425" w14:textId="7B9EDBC2" w:rsidR="00D42242" w:rsidRPr="00374614" w:rsidRDefault="00D42242"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Тип: Портландцемент</w:t>
            </w:r>
          </w:p>
        </w:tc>
        <w:tc>
          <w:tcPr>
            <w:tcW w:w="1524" w:type="dxa"/>
          </w:tcPr>
          <w:p w14:paraId="67DF3414"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r w:rsidR="00D42242" w:rsidRPr="00374614" w14:paraId="0683D999" w14:textId="77777777" w:rsidTr="00D42242">
        <w:trPr>
          <w:trHeight w:val="615"/>
          <w:jc w:val="center"/>
        </w:trPr>
        <w:tc>
          <w:tcPr>
            <w:tcW w:w="687" w:type="dxa"/>
            <w:shd w:val="clear" w:color="auto" w:fill="auto"/>
            <w:noWrap/>
            <w:vAlign w:val="center"/>
          </w:tcPr>
          <w:p w14:paraId="7266BB7F" w14:textId="510C1EC1" w:rsidR="00D42242" w:rsidRPr="00374614" w:rsidRDefault="00D42242"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7</w:t>
            </w:r>
          </w:p>
        </w:tc>
        <w:tc>
          <w:tcPr>
            <w:tcW w:w="2177" w:type="dxa"/>
            <w:shd w:val="clear" w:color="auto" w:fill="auto"/>
            <w:noWrap/>
            <w:vAlign w:val="center"/>
          </w:tcPr>
          <w:p w14:paraId="6A33E641" w14:textId="252B4B75"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Цегла</w:t>
            </w:r>
          </w:p>
        </w:tc>
        <w:tc>
          <w:tcPr>
            <w:tcW w:w="1005" w:type="dxa"/>
            <w:shd w:val="clear" w:color="auto" w:fill="auto"/>
            <w:vAlign w:val="center"/>
          </w:tcPr>
          <w:p w14:paraId="641533D6" w14:textId="111829A3" w:rsidR="00D42242" w:rsidRPr="00374614" w:rsidRDefault="00D42242"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1000шт</w:t>
            </w:r>
          </w:p>
        </w:tc>
        <w:tc>
          <w:tcPr>
            <w:tcW w:w="835" w:type="dxa"/>
            <w:shd w:val="clear" w:color="auto" w:fill="auto"/>
            <w:noWrap/>
            <w:vAlign w:val="center"/>
          </w:tcPr>
          <w:p w14:paraId="1C728BFC" w14:textId="54508115" w:rsidR="00D42242" w:rsidRPr="00374614" w:rsidRDefault="00D42242"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5</w:t>
            </w:r>
          </w:p>
        </w:tc>
        <w:tc>
          <w:tcPr>
            <w:tcW w:w="4193" w:type="dxa"/>
            <w:shd w:val="clear" w:color="auto" w:fill="auto"/>
          </w:tcPr>
          <w:p w14:paraId="714B66FF"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Тип цегли: повнотіла "одинарна".</w:t>
            </w:r>
          </w:p>
          <w:p w14:paraId="74BB3DDE"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Міцність при стисненні: 100 кг/см2.</w:t>
            </w:r>
          </w:p>
          <w:p w14:paraId="4E4169F4"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Міцність на вигин: 22 кг/см2.</w:t>
            </w:r>
          </w:p>
          <w:p w14:paraId="3E8A9CAB"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Колір: червоний.</w:t>
            </w:r>
          </w:p>
          <w:p w14:paraId="66A91C98" w14:textId="77777777" w:rsidR="00D42242" w:rsidRPr="00DA5ECF" w:rsidRDefault="00D42242" w:rsidP="00D232A1">
            <w:pPr>
              <w:spacing w:after="0" w:line="240" w:lineRule="auto"/>
              <w:jc w:val="both"/>
              <w:rPr>
                <w:rFonts w:ascii="Times New Roman" w:eastAsia="Times New Roman" w:hAnsi="Times New Roman" w:cs="Times New Roman"/>
                <w:sz w:val="24"/>
                <w:szCs w:val="24"/>
              </w:rPr>
            </w:pPr>
            <w:r w:rsidRPr="00DA5ECF">
              <w:rPr>
                <w:rFonts w:ascii="Times New Roman" w:eastAsia="Times New Roman" w:hAnsi="Times New Roman" w:cs="Times New Roman"/>
                <w:sz w:val="24"/>
                <w:szCs w:val="24"/>
              </w:rPr>
              <w:t>Поглинання вологи: до 9-10%.</w:t>
            </w:r>
          </w:p>
          <w:p w14:paraId="2FFCBD29" w14:textId="00BAD035" w:rsidR="00D42242" w:rsidRPr="00374614" w:rsidRDefault="00D42242" w:rsidP="00D232A1">
            <w:pPr>
              <w:spacing w:after="0" w:line="240" w:lineRule="auto"/>
              <w:rPr>
                <w:rFonts w:ascii="Times New Roman" w:eastAsia="Times New Roman" w:hAnsi="Times New Roman" w:cs="Times New Roman"/>
                <w:bCs/>
                <w:color w:val="000000"/>
              </w:rPr>
            </w:pPr>
            <w:r w:rsidRPr="00DA5ECF">
              <w:rPr>
                <w:rFonts w:ascii="Times New Roman" w:eastAsia="Times New Roman" w:hAnsi="Times New Roman" w:cs="Times New Roman"/>
                <w:sz w:val="24"/>
                <w:szCs w:val="24"/>
              </w:rPr>
              <w:t>Розміри: 250х120х65 мм.</w:t>
            </w:r>
          </w:p>
        </w:tc>
        <w:tc>
          <w:tcPr>
            <w:tcW w:w="1524" w:type="dxa"/>
          </w:tcPr>
          <w:p w14:paraId="0DF18B90" w14:textId="77777777" w:rsidR="00D42242" w:rsidRPr="00374614" w:rsidRDefault="00D42242" w:rsidP="00345964">
            <w:pPr>
              <w:spacing w:after="0" w:line="240" w:lineRule="auto"/>
              <w:jc w:val="center"/>
              <w:rPr>
                <w:rFonts w:ascii="Times New Roman" w:eastAsia="Times New Roman" w:hAnsi="Times New Roman" w:cs="Times New Roman"/>
                <w:bCs/>
                <w:color w:val="000000"/>
              </w:rPr>
            </w:pPr>
          </w:p>
        </w:tc>
      </w:tr>
    </w:tbl>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proofErr w:type="gramStart"/>
            <w:r w:rsidRPr="00345964">
              <w:rPr>
                <w:rFonts w:ascii="Times New Roman" w:eastAsia="Times New Roman" w:hAnsi="Times New Roman"/>
                <w:u w:val="single"/>
                <w:lang w:val="ru-RU"/>
              </w:rPr>
              <w:t>п</w:t>
            </w:r>
            <w:proofErr w:type="gramEnd"/>
            <w:r w:rsidRPr="00345964">
              <w:rPr>
                <w:rFonts w:ascii="Times New Roman" w:eastAsia="Times New Roman" w:hAnsi="Times New Roman"/>
                <w:u w:val="single"/>
                <w:lang w:val="ru-RU"/>
              </w:rPr>
              <w:t>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hyperlink r:id="rId21">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hyperlink>
            <w:r w:rsidRPr="00345964">
              <w:rPr>
                <w:rFonts w:ascii="Times New Roman" w:eastAsia="Times New Roman" w:hAnsi="Times New Roman"/>
                <w:spacing w:val="-53"/>
                <w:lang w:val="uk-UA"/>
              </w:rPr>
              <w:t xml:space="preserve"> </w:t>
            </w:r>
            <w:r w:rsidRPr="00345964">
              <w:rPr>
                <w:rFonts w:ascii="Times New Roman" w:eastAsia="Times New Roman" w:hAnsi="Times New Roman"/>
                <w:lang w:val="uk-UA"/>
              </w:rPr>
              <w:t>Тел.</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B0367C" w:rsidRDefault="00345964" w:rsidP="00345964">
            <w:pPr>
              <w:tabs>
                <w:tab w:val="left" w:pos="4200"/>
                <w:tab w:val="left" w:pos="4274"/>
              </w:tabs>
              <w:ind w:right="147"/>
              <w:rPr>
                <w:rFonts w:ascii="Times New Roman" w:eastAsia="Times New Roman" w:hAnsi="Times New Roman"/>
                <w:lang w:val="ru-RU"/>
              </w:rPr>
            </w:pPr>
            <w:proofErr w:type="spellStart"/>
            <w:proofErr w:type="gramStart"/>
            <w:r w:rsidRPr="00B0367C">
              <w:rPr>
                <w:rFonts w:ascii="Times New Roman" w:eastAsia="Times New Roman" w:hAnsi="Times New Roman"/>
                <w:lang w:val="ru-RU"/>
              </w:rPr>
              <w:t>св</w:t>
            </w:r>
            <w:proofErr w:type="gramEnd"/>
            <w:r w:rsidRPr="00B0367C">
              <w:rPr>
                <w:rFonts w:ascii="Times New Roman" w:eastAsia="Times New Roman" w:hAnsi="Times New Roman"/>
                <w:lang w:val="ru-RU"/>
              </w:rPr>
              <w:t>ідоцтво</w:t>
            </w:r>
            <w:proofErr w:type="spellEnd"/>
            <w:r w:rsidRPr="00B0367C">
              <w:rPr>
                <w:rFonts w:ascii="Times New Roman" w:eastAsia="Times New Roman" w:hAnsi="Times New Roman"/>
                <w:spacing w:val="-4"/>
                <w:lang w:val="ru-RU"/>
              </w:rPr>
              <w:t xml:space="preserve"> </w:t>
            </w:r>
            <w:proofErr w:type="spellStart"/>
            <w:r w:rsidRPr="00B0367C">
              <w:rPr>
                <w:rFonts w:ascii="Times New Roman" w:eastAsia="Times New Roman" w:hAnsi="Times New Roman"/>
                <w:lang w:val="ru-RU"/>
              </w:rPr>
              <w:t>платника</w:t>
            </w:r>
            <w:proofErr w:type="spellEnd"/>
            <w:r w:rsidRPr="00B0367C">
              <w:rPr>
                <w:rFonts w:ascii="Times New Roman" w:eastAsia="Times New Roman" w:hAnsi="Times New Roman"/>
                <w:spacing w:val="-3"/>
                <w:lang w:val="ru-RU"/>
              </w:rPr>
              <w:t xml:space="preserve"> </w:t>
            </w:r>
            <w:r w:rsidRPr="00B0367C">
              <w:rPr>
                <w:rFonts w:ascii="Times New Roman" w:eastAsia="Times New Roman" w:hAnsi="Times New Roman"/>
                <w:lang w:val="ru-RU"/>
              </w:rPr>
              <w:t>ПДВ</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w:t>
            </w:r>
            <w:r w:rsidRPr="00345964">
              <w:rPr>
                <w:rFonts w:ascii="Times New Roman" w:eastAsia="Times New Roman" w:hAnsi="Times New Roman"/>
              </w:rPr>
              <w:t>e</w:t>
            </w:r>
            <w:r w:rsidRPr="00B0367C">
              <w:rPr>
                <w:rFonts w:ascii="Times New Roman" w:eastAsia="Times New Roman" w:hAnsi="Times New Roman"/>
                <w:lang w:val="ru-RU"/>
              </w:rPr>
              <w:t>-</w:t>
            </w:r>
            <w:r w:rsidRPr="00345964">
              <w:rPr>
                <w:rFonts w:ascii="Times New Roman" w:eastAsia="Times New Roman" w:hAnsi="Times New Roman"/>
              </w:rPr>
              <w:t>mail</w:t>
            </w:r>
            <w:r w:rsidRPr="00B0367C">
              <w:rPr>
                <w:rFonts w:ascii="Times New Roman" w:eastAsia="Times New Roman" w:hAnsi="Times New Roman"/>
                <w:lang w:val="ru-RU"/>
              </w:rPr>
              <w:t>:</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Тел.</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1ECE4853" w14:textId="77777777" w:rsidR="00345964" w:rsidRPr="00B0367C" w:rsidRDefault="00345964" w:rsidP="00345964">
            <w:pPr>
              <w:spacing w:before="10"/>
              <w:rPr>
                <w:rFonts w:ascii="Times New Roman" w:eastAsia="Times New Roman" w:hAnsi="Times New Roman"/>
                <w:sz w:val="21"/>
                <w:lang w:val="ru-RU"/>
              </w:rPr>
            </w:pPr>
          </w:p>
          <w:p w14:paraId="6AB95704" w14:textId="77777777" w:rsidR="00345964" w:rsidRPr="00B0367C" w:rsidRDefault="00345964" w:rsidP="00345964">
            <w:pPr>
              <w:tabs>
                <w:tab w:val="left" w:pos="2153"/>
              </w:tabs>
              <w:rPr>
                <w:rFonts w:ascii="Times New Roman" w:eastAsia="Times New Roman" w:hAnsi="Times New Roman"/>
                <w:lang w:val="ru-RU"/>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634C1D80" w14:textId="77777777" w:rsidR="00345964" w:rsidRPr="00B0367C" w:rsidRDefault="00345964" w:rsidP="00345964">
            <w:pPr>
              <w:spacing w:before="4"/>
              <w:rPr>
                <w:rFonts w:ascii="Times New Roman" w:eastAsia="Times New Roman" w:hAnsi="Times New Roman"/>
                <w:sz w:val="20"/>
                <w:lang w:val="ru-RU"/>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527901CF"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374614">
              <w:rPr>
                <w:rFonts w:ascii="Times New Roman" w:hAnsi="Times New Roman" w:cs="Times New Roman"/>
              </w:rPr>
              <w:t xml:space="preserve"> за</w:t>
            </w:r>
            <w:r w:rsidR="00374614">
              <w:t xml:space="preserve"> </w:t>
            </w:r>
            <w:r w:rsidR="00374614" w:rsidRPr="00374614">
              <w:rPr>
                <w:rFonts w:ascii="Times New Roman" w:hAnsi="Times New Roman" w:cs="Times New Roman"/>
              </w:rPr>
              <w:t xml:space="preserve">код ДК 021:2015 – 44110000-4 — Конструкційні матеріали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77777777" w:rsidR="00374614" w:rsidRPr="00453E36"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по кожній позиції у порядку згідно додатку 2 до тендерної документації</w:t>
                  </w:r>
                </w:p>
              </w:tc>
              <w:tc>
                <w:tcPr>
                  <w:tcW w:w="1559" w:type="dxa"/>
                  <w:tcBorders>
                    <w:top w:val="single" w:sz="4" w:space="0" w:color="auto"/>
                    <w:left w:val="single" w:sz="4" w:space="0" w:color="auto"/>
                    <w:bottom w:val="single" w:sz="4" w:space="0" w:color="auto"/>
                    <w:right w:val="single" w:sz="4" w:space="0" w:color="auto"/>
                  </w:tcBorders>
                  <w:hideMark/>
                </w:tcPr>
                <w:p w14:paraId="387D0983" w14:textId="77777777" w:rsidR="00374614" w:rsidRPr="00453E36"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сть, шт.</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B7F92A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4F7BEB4E"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B416DD7"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281FBE6D"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4D935F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BF7FA73"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50170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290F83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8EE2CA"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A9F61E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0A19274D"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FFEEA13"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5166B378"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BFFD0E4"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FFDB3E9"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2EBDFD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DF8028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865F7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40A4C2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606E2A9E"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02057D5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27A6D15E"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5BADDAA"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CD69D6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06209D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2002C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31844D2"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514F7A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1F0AC75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D65E4E2"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490AAB1C"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9533880"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8AB4C7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A1FD8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788CF2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6800F91"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9E205F0"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6DB91F00"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B8E37CF"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19FFECEC"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A30E2CB"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0793D0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627AAC9"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ACFA80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6EDC0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6FCDD0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70BEC00B"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1E736B0"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4E29E92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8E2A109"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948B99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06036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FBE06F9"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81E55E6"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ED231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31FBFFFF"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D42242" w:rsidRDefault="00D42242">
      <w:pPr>
        <w:spacing w:after="0" w:line="240" w:lineRule="auto"/>
      </w:pPr>
      <w:r>
        <w:separator/>
      </w:r>
    </w:p>
  </w:endnote>
  <w:endnote w:type="continuationSeparator" w:id="0">
    <w:p w14:paraId="02480657" w14:textId="77777777" w:rsidR="00D42242" w:rsidRDefault="00D4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D42242" w:rsidRDefault="00D42242">
      <w:pPr>
        <w:spacing w:after="0" w:line="240" w:lineRule="auto"/>
      </w:pPr>
      <w:r>
        <w:separator/>
      </w:r>
    </w:p>
  </w:footnote>
  <w:footnote w:type="continuationSeparator" w:id="0">
    <w:p w14:paraId="0C4BA854" w14:textId="77777777" w:rsidR="00D42242" w:rsidRDefault="00D4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8">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9">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1">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2">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6"/>
  </w:num>
  <w:num w:numId="3">
    <w:abstractNumId w:val="15"/>
  </w:num>
  <w:num w:numId="4">
    <w:abstractNumId w:val="8"/>
  </w:num>
  <w:num w:numId="5">
    <w:abstractNumId w:val="5"/>
  </w:num>
  <w:num w:numId="6">
    <w:abstractNumId w:val="9"/>
  </w:num>
  <w:num w:numId="7">
    <w:abstractNumId w:val="7"/>
  </w:num>
  <w:num w:numId="8">
    <w:abstractNumId w:val="10"/>
  </w:num>
  <w:num w:numId="9">
    <w:abstractNumId w:val="6"/>
  </w:num>
  <w:num w:numId="10">
    <w:abstractNumId w:val="21"/>
  </w:num>
  <w:num w:numId="11">
    <w:abstractNumId w:val="12"/>
  </w:num>
  <w:num w:numId="12">
    <w:abstractNumId w:val="17"/>
  </w:num>
  <w:num w:numId="13">
    <w:abstractNumId w:val="20"/>
  </w:num>
  <w:num w:numId="14">
    <w:abstractNumId w:val="13"/>
  </w:num>
  <w:num w:numId="15">
    <w:abstractNumId w:val="19"/>
  </w:num>
  <w:num w:numId="16">
    <w:abstractNumId w:val="22"/>
  </w:num>
  <w:num w:numId="17">
    <w:abstractNumId w:val="18"/>
  </w:num>
  <w:num w:numId="18">
    <w:abstractNumId w:val="4"/>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gutterAtTop/>
  <w:hideSpellingErrors/>
  <w:hideGrammatical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4614"/>
    <w:rsid w:val="00376287"/>
    <w:rsid w:val="00395907"/>
    <w:rsid w:val="00395A36"/>
    <w:rsid w:val="003A3729"/>
    <w:rsid w:val="003B029B"/>
    <w:rsid w:val="003C1E0F"/>
    <w:rsid w:val="003C67CC"/>
    <w:rsid w:val="003D1084"/>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4226"/>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367C"/>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728BC"/>
    <w:rsid w:val="00C74532"/>
    <w:rsid w:val="00C80F65"/>
    <w:rsid w:val="00C81ED2"/>
    <w:rsid w:val="00C95CD4"/>
    <w:rsid w:val="00CA77D1"/>
    <w:rsid w:val="00CB47CF"/>
    <w:rsid w:val="00CD46FD"/>
    <w:rsid w:val="00D12809"/>
    <w:rsid w:val="00D232A1"/>
    <w:rsid w:val="00D30170"/>
    <w:rsid w:val="00D37034"/>
    <w:rsid w:val="00D42242"/>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mailto:NewOffice@lubnygaz.com.ua"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C0415C-8161-4241-B990-5AB07741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13522</Words>
  <Characters>77077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2023-12-18T13:01:00Z</cp:lastPrinted>
  <dcterms:created xsi:type="dcterms:W3CDTF">2024-02-12T08:49:00Z</dcterms:created>
  <dcterms:modified xsi:type="dcterms:W3CDTF">2024-02-12T08:49:00Z</dcterms:modified>
</cp:coreProperties>
</file>