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090B0" w14:textId="77777777" w:rsidR="008F65D1" w:rsidRPr="00E441D7" w:rsidRDefault="008F65D1" w:rsidP="008F65D1">
      <w:pPr>
        <w:jc w:val="center"/>
        <w:rPr>
          <w:b/>
          <w:bCs/>
          <w:sz w:val="18"/>
          <w:szCs w:val="18"/>
          <w:lang w:eastAsia="uk-UA" w:bidi="en-US"/>
        </w:rPr>
      </w:pPr>
      <w:r w:rsidRPr="00E441D7">
        <w:rPr>
          <w:b/>
          <w:bCs/>
          <w:sz w:val="18"/>
          <w:szCs w:val="18"/>
          <w:lang w:eastAsia="uk-UA" w:bidi="en-US"/>
        </w:rPr>
        <w:t>ДОГОВІР</w:t>
      </w:r>
      <w:r>
        <w:rPr>
          <w:b/>
          <w:bCs/>
          <w:sz w:val="18"/>
          <w:szCs w:val="18"/>
          <w:lang w:eastAsia="uk-UA" w:bidi="en-US"/>
        </w:rPr>
        <w:t xml:space="preserve"> </w:t>
      </w:r>
      <w:r w:rsidRPr="00E43EBD">
        <w:rPr>
          <w:b/>
          <w:bCs/>
          <w:sz w:val="18"/>
          <w:szCs w:val="18"/>
          <w:lang w:eastAsia="uk-UA" w:bidi="en-US"/>
        </w:rPr>
        <w:t>ПРО ЗАКУПІВЛЮ</w:t>
      </w:r>
      <w:r>
        <w:rPr>
          <w:b/>
          <w:bCs/>
          <w:sz w:val="18"/>
          <w:szCs w:val="18"/>
          <w:lang w:eastAsia="uk-UA" w:bidi="en-US"/>
        </w:rPr>
        <w:t xml:space="preserve"> </w:t>
      </w:r>
      <w:r w:rsidRPr="00E441D7">
        <w:rPr>
          <w:b/>
          <w:bCs/>
          <w:sz w:val="18"/>
          <w:szCs w:val="18"/>
          <w:lang w:eastAsia="uk-UA" w:bidi="en-US"/>
        </w:rPr>
        <w:t>№</w:t>
      </w:r>
      <w:r w:rsidRPr="00E441D7">
        <w:rPr>
          <w:b/>
          <w:bCs/>
          <w:sz w:val="18"/>
          <w:szCs w:val="18"/>
          <w:lang w:eastAsia="en-US" w:bidi="en-US"/>
        </w:rPr>
        <w:t>________</w:t>
      </w:r>
    </w:p>
    <w:p w14:paraId="20FB7686" w14:textId="77777777" w:rsidR="008F65D1" w:rsidRPr="00E441D7" w:rsidRDefault="008F65D1" w:rsidP="008F65D1">
      <w:pPr>
        <w:jc w:val="center"/>
        <w:rPr>
          <w:b/>
          <w:bCs/>
          <w:sz w:val="18"/>
          <w:szCs w:val="18"/>
          <w:lang w:eastAsia="uk-UA" w:bidi="en-US"/>
        </w:rPr>
      </w:pPr>
    </w:p>
    <w:p w14:paraId="69FEAA33" w14:textId="77777777" w:rsidR="008F65D1" w:rsidRPr="00E441D7" w:rsidRDefault="008F65D1" w:rsidP="008F65D1">
      <w:pPr>
        <w:jc w:val="right"/>
        <w:rPr>
          <w:b/>
          <w:bCs/>
          <w:sz w:val="18"/>
          <w:szCs w:val="18"/>
          <w:lang w:eastAsia="uk-UA" w:bidi="en-US"/>
        </w:rPr>
      </w:pPr>
      <w:r w:rsidRPr="00E441D7">
        <w:rPr>
          <w:b/>
          <w:bCs/>
          <w:sz w:val="18"/>
          <w:szCs w:val="18"/>
          <w:lang w:eastAsia="uk-UA" w:bidi="en-US"/>
        </w:rPr>
        <w:t>«___» _____________________ 202</w:t>
      </w:r>
      <w:r w:rsidR="00AB0C5C">
        <w:rPr>
          <w:b/>
          <w:bCs/>
          <w:sz w:val="18"/>
          <w:szCs w:val="18"/>
          <w:lang w:eastAsia="uk-UA" w:bidi="en-US"/>
        </w:rPr>
        <w:t>3</w:t>
      </w:r>
      <w:r w:rsidRPr="00E441D7">
        <w:rPr>
          <w:b/>
          <w:bCs/>
          <w:sz w:val="18"/>
          <w:szCs w:val="18"/>
          <w:lang w:eastAsia="uk-UA" w:bidi="en-US"/>
        </w:rPr>
        <w:t xml:space="preserve"> р.</w:t>
      </w:r>
    </w:p>
    <w:p w14:paraId="69D45738" w14:textId="77777777" w:rsidR="008F65D1" w:rsidRPr="00E441D7" w:rsidRDefault="008F65D1" w:rsidP="008F65D1">
      <w:pPr>
        <w:jc w:val="right"/>
        <w:rPr>
          <w:b/>
          <w:bCs/>
          <w:sz w:val="18"/>
          <w:szCs w:val="18"/>
          <w:lang w:eastAsia="uk-UA" w:bidi="en-US"/>
        </w:rPr>
      </w:pPr>
    </w:p>
    <w:p w14:paraId="1222E061" w14:textId="7DEF180C" w:rsidR="008F65D1" w:rsidRPr="00E441D7" w:rsidRDefault="006A1C28" w:rsidP="008F65D1">
      <w:pPr>
        <w:ind w:firstLine="567"/>
        <w:jc w:val="both"/>
        <w:rPr>
          <w:bCs/>
          <w:sz w:val="18"/>
          <w:szCs w:val="18"/>
          <w:lang w:eastAsia="uk-UA" w:bidi="en-US"/>
        </w:rPr>
      </w:pPr>
      <w:bookmarkStart w:id="0" w:name="NAME_LAST2"/>
      <w:r w:rsidRPr="006A1C28">
        <w:rPr>
          <w:b/>
          <w:sz w:val="18"/>
          <w:szCs w:val="18"/>
          <w:lang w:eastAsia="en-US" w:bidi="en-US"/>
        </w:rPr>
        <w:t xml:space="preserve">Комунальне некомерційне підприємство «Ярмолинецька багатопрофільна  лікарня» Ярмолинецької селищної ради, в особі директора Соломон Альони Володимирівни, що діє на підставі Статуту (далі - </w:t>
      </w:r>
      <w:r>
        <w:rPr>
          <w:b/>
          <w:sz w:val="18"/>
          <w:szCs w:val="18"/>
          <w:lang w:eastAsia="en-US" w:bidi="en-US"/>
        </w:rPr>
        <w:t>ПОКУПЕЦЬ</w:t>
      </w:r>
      <w:r w:rsidRPr="006A1C28">
        <w:rPr>
          <w:b/>
          <w:sz w:val="18"/>
          <w:szCs w:val="18"/>
          <w:lang w:eastAsia="en-US" w:bidi="en-US"/>
        </w:rPr>
        <w:t>),</w:t>
      </w:r>
      <w:r w:rsidR="008F65D1" w:rsidRPr="00E441D7">
        <w:rPr>
          <w:sz w:val="18"/>
          <w:szCs w:val="18"/>
          <w:lang w:eastAsia="en-US" w:bidi="en-US"/>
        </w:rPr>
        <w:fldChar w:fldCharType="begin">
          <w:ffData>
            <w:name w:val="NAME_LAST2"/>
            <w:enabled/>
            <w:calcOnExit w:val="0"/>
            <w:textInput>
              <w:default w:val="[11]"/>
            </w:textInput>
          </w:ffData>
        </w:fldChar>
      </w:r>
      <w:r w:rsidR="008F65D1" w:rsidRPr="00E441D7">
        <w:rPr>
          <w:sz w:val="18"/>
          <w:szCs w:val="18"/>
          <w:lang w:eastAsia="en-US" w:bidi="en-US"/>
        </w:rPr>
        <w:instrText xml:space="preserve"> FORMTEXT </w:instrText>
      </w:r>
      <w:r w:rsidR="00697C75">
        <w:rPr>
          <w:sz w:val="18"/>
          <w:szCs w:val="18"/>
          <w:lang w:eastAsia="en-US" w:bidi="en-US"/>
        </w:rPr>
      </w:r>
      <w:r w:rsidR="00697C75">
        <w:rPr>
          <w:sz w:val="18"/>
          <w:szCs w:val="18"/>
          <w:lang w:eastAsia="en-US" w:bidi="en-US"/>
        </w:rPr>
        <w:fldChar w:fldCharType="separate"/>
      </w:r>
      <w:r w:rsidR="008F65D1" w:rsidRPr="00E441D7">
        <w:rPr>
          <w:sz w:val="18"/>
          <w:szCs w:val="18"/>
          <w:lang w:eastAsia="en-US" w:bidi="en-US"/>
        </w:rPr>
        <w:fldChar w:fldCharType="end"/>
      </w:r>
      <w:bookmarkEnd w:id="0"/>
      <w:r w:rsidR="008F65D1" w:rsidRPr="00E441D7">
        <w:rPr>
          <w:sz w:val="18"/>
          <w:szCs w:val="18"/>
          <w:lang w:eastAsia="en-US" w:bidi="en-US"/>
        </w:rPr>
        <w:t xml:space="preserve"> з однієї сторони, та </w:t>
      </w:r>
      <w:r w:rsidR="008F65D1" w:rsidRPr="00E441D7">
        <w:rPr>
          <w:b/>
          <w:sz w:val="18"/>
          <w:szCs w:val="18"/>
          <w:lang w:eastAsia="en-US" w:bidi="en-US"/>
        </w:rPr>
        <w:t>________________________________________</w:t>
      </w:r>
      <w:r w:rsidR="008F65D1" w:rsidRPr="00E441D7">
        <w:rPr>
          <w:sz w:val="18"/>
          <w:szCs w:val="18"/>
          <w:lang w:eastAsia="en-US" w:bidi="en-US"/>
        </w:rPr>
        <w:t xml:space="preserve"> (далі - Продавець) в особі_____________________________, з другої сторони, </w:t>
      </w:r>
      <w:r w:rsidR="008F65D1" w:rsidRPr="00E441D7">
        <w:rPr>
          <w:bCs/>
          <w:sz w:val="18"/>
          <w:szCs w:val="18"/>
          <w:lang w:eastAsia="uk-UA" w:bidi="en-US"/>
        </w:rPr>
        <w:t>які надалі по тексту разом - Сторони, уклали цей договір про таке (надалі – Договір):</w:t>
      </w:r>
    </w:p>
    <w:p w14:paraId="5F06A554" w14:textId="77777777" w:rsidR="008F65D1" w:rsidRPr="00E441D7" w:rsidRDefault="008F65D1" w:rsidP="008F65D1">
      <w:pPr>
        <w:jc w:val="center"/>
        <w:rPr>
          <w:b/>
          <w:bCs/>
          <w:sz w:val="18"/>
          <w:szCs w:val="18"/>
          <w:lang w:eastAsia="uk-UA" w:bidi="en-US"/>
        </w:rPr>
      </w:pPr>
      <w:r w:rsidRPr="00E441D7">
        <w:rPr>
          <w:b/>
          <w:bCs/>
          <w:sz w:val="18"/>
          <w:szCs w:val="18"/>
          <w:lang w:eastAsia="uk-UA" w:bidi="en-US"/>
        </w:rPr>
        <w:t>1. Предмет договору</w:t>
      </w:r>
    </w:p>
    <w:p w14:paraId="1D017B48" w14:textId="77777777" w:rsidR="008F65D1" w:rsidRPr="00E441D7" w:rsidRDefault="008F65D1" w:rsidP="008F65D1">
      <w:pPr>
        <w:ind w:firstLine="708"/>
        <w:jc w:val="both"/>
        <w:rPr>
          <w:sz w:val="18"/>
          <w:szCs w:val="18"/>
          <w:lang w:bidi="en-US"/>
        </w:rPr>
      </w:pPr>
      <w:r w:rsidRPr="00E441D7">
        <w:rPr>
          <w:bCs/>
          <w:sz w:val="18"/>
          <w:szCs w:val="18"/>
          <w:lang w:eastAsia="uk-UA" w:bidi="en-US"/>
        </w:rPr>
        <w:t xml:space="preserve">1.1. </w:t>
      </w:r>
      <w:r w:rsidRPr="00E441D7">
        <w:rPr>
          <w:sz w:val="18"/>
          <w:szCs w:val="18"/>
          <w:lang w:eastAsia="en-US" w:bidi="en-US"/>
        </w:rPr>
        <w:t>У порядку та на умовах, визначених Договором, Продавець протягом терміну дії договору</w:t>
      </w:r>
      <w:r w:rsidRPr="00E441D7">
        <w:rPr>
          <w:bCs/>
          <w:sz w:val="18"/>
          <w:szCs w:val="18"/>
          <w:lang w:eastAsia="uk-UA" w:bidi="en-US"/>
        </w:rPr>
        <w:t xml:space="preserve"> </w:t>
      </w:r>
      <w:r w:rsidRPr="00E441D7">
        <w:rPr>
          <w:sz w:val="18"/>
          <w:szCs w:val="18"/>
          <w:lang w:eastAsia="en-US" w:bidi="en-US"/>
        </w:rPr>
        <w:t xml:space="preserve">передає у власність, а Покупець приймає та оплачує товар: код </w:t>
      </w:r>
      <w:r>
        <w:rPr>
          <w:sz w:val="18"/>
          <w:szCs w:val="18"/>
          <w:lang w:bidi="en-US"/>
        </w:rPr>
        <w:t xml:space="preserve">ДК 021:2015 09130000-9 </w:t>
      </w:r>
      <w:r w:rsidRPr="00E441D7">
        <w:rPr>
          <w:sz w:val="18"/>
          <w:szCs w:val="18"/>
          <w:lang w:bidi="en-US"/>
        </w:rPr>
        <w:t>Нафта і дистиляти (бензин А-95, паливо дизельне)</w:t>
      </w:r>
      <w:r w:rsidRPr="00E441D7">
        <w:rPr>
          <w:sz w:val="18"/>
          <w:szCs w:val="18"/>
          <w:lang w:eastAsia="en-US" w:bidi="en-US"/>
        </w:rPr>
        <w:t>.</w:t>
      </w:r>
      <w:r w:rsidRPr="00E441D7">
        <w:rPr>
          <w:bCs/>
          <w:sz w:val="18"/>
          <w:szCs w:val="18"/>
          <w:lang w:eastAsia="uk-UA" w:bidi="en-US"/>
        </w:rPr>
        <w:t xml:space="preserve"> Асортимент, кількість та ціна Товару визначені в Додатку №1 до Договору.</w:t>
      </w:r>
    </w:p>
    <w:p w14:paraId="5CE344FB" w14:textId="77777777" w:rsidR="008F65D1" w:rsidRPr="00E441D7" w:rsidRDefault="008F65D1" w:rsidP="008F65D1">
      <w:pPr>
        <w:ind w:firstLine="708"/>
        <w:jc w:val="both"/>
        <w:rPr>
          <w:bCs/>
          <w:sz w:val="18"/>
          <w:szCs w:val="18"/>
          <w:lang w:eastAsia="uk-UA" w:bidi="en-US"/>
        </w:rPr>
      </w:pPr>
      <w:r w:rsidRPr="00E441D7">
        <w:rPr>
          <w:bCs/>
          <w:sz w:val="18"/>
          <w:szCs w:val="18"/>
          <w:lang w:eastAsia="uk-UA" w:bidi="en-US"/>
        </w:rPr>
        <w:t>1.2. Товар постачається окремими партіями відповідно до замовлень Покупця. Замовлення від Покупця Продавцю подається за вибором Покупця усно, письмово або електронною поштою. Письмовою також буде вважатися належним чином оформлена заявка, що надійшла від Покупця на електронну адресу Продавця: _____________________________.</w:t>
      </w:r>
    </w:p>
    <w:p w14:paraId="15DA4A7F" w14:textId="77777777" w:rsidR="008F65D1" w:rsidRPr="00E441D7" w:rsidRDefault="008F65D1" w:rsidP="008F65D1">
      <w:pPr>
        <w:ind w:firstLine="708"/>
        <w:jc w:val="both"/>
        <w:rPr>
          <w:bCs/>
          <w:sz w:val="18"/>
          <w:szCs w:val="18"/>
          <w:lang w:eastAsia="uk-UA" w:bidi="en-US"/>
        </w:rPr>
      </w:pPr>
      <w:r w:rsidRPr="00E441D7">
        <w:rPr>
          <w:bCs/>
          <w:sz w:val="18"/>
          <w:szCs w:val="18"/>
          <w:lang w:eastAsia="uk-UA" w:bidi="en-US"/>
        </w:rPr>
        <w:t>1.3. Відповідно до умов Договору, Продавець зобов’язується зберігати придбаний Покупцем у Продавця Товар. Кожна партія Товару, придбана Покупцем за Договором, передається Продавцю на зберігання згідно з актом прийому-передачі партії Товару на зберігання, який підписується уповноваженими представниками обох Сторін в момент набуття Покупцем права власності на Товар. Право власності на Товар виникає у Покупця після підписання видаткової накладної на кожну партію Товару.</w:t>
      </w:r>
    </w:p>
    <w:p w14:paraId="7268A088" w14:textId="77777777" w:rsidR="008F65D1" w:rsidRPr="00E441D7" w:rsidRDefault="008F65D1" w:rsidP="008F65D1">
      <w:pPr>
        <w:ind w:firstLine="708"/>
        <w:contextualSpacing/>
        <w:jc w:val="both"/>
        <w:rPr>
          <w:bCs/>
          <w:sz w:val="18"/>
          <w:szCs w:val="18"/>
          <w:lang w:eastAsia="uk-UA" w:bidi="en-US"/>
        </w:rPr>
      </w:pPr>
      <w:r w:rsidRPr="00E441D7">
        <w:rPr>
          <w:sz w:val="18"/>
          <w:szCs w:val="18"/>
          <w:lang w:eastAsia="en-US" w:bidi="en-US"/>
        </w:rPr>
        <w:t xml:space="preserve">1.4. Не пізніше наступного дня після отримання замовлення від Покупця, Продавець передає, на АЗС Продавця в м. Суми, товар згідно накладної, сторони підписують акт приймання-передачі партії Товару на зберігання і Продавець видає Покупцю по акту приймання-передачі бланків-дозволів бланки-дозволи </w:t>
      </w:r>
      <w:r w:rsidRPr="00E441D7">
        <w:rPr>
          <w:bCs/>
          <w:sz w:val="18"/>
          <w:szCs w:val="18"/>
          <w:lang w:eastAsia="uk-UA" w:bidi="en-US"/>
        </w:rPr>
        <w:t xml:space="preserve">(талони, </w:t>
      </w:r>
      <w:r w:rsidRPr="00E441D7">
        <w:rPr>
          <w:sz w:val="18"/>
          <w:szCs w:val="18"/>
        </w:rPr>
        <w:t>скретч-карти тощо</w:t>
      </w:r>
      <w:r w:rsidRPr="00E441D7">
        <w:rPr>
          <w:bCs/>
          <w:sz w:val="18"/>
          <w:szCs w:val="18"/>
          <w:lang w:eastAsia="uk-UA" w:bidi="en-US"/>
        </w:rPr>
        <w:t>)</w:t>
      </w:r>
      <w:r w:rsidRPr="00E441D7">
        <w:rPr>
          <w:sz w:val="18"/>
          <w:szCs w:val="18"/>
          <w:lang w:eastAsia="en-US" w:bidi="en-US"/>
        </w:rPr>
        <w:t xml:space="preserve"> на кількість такого Товару. Замовлення від Покупця Продавцю подається за вибором Покупця усно, письмово або електронною поштою.</w:t>
      </w:r>
    </w:p>
    <w:p w14:paraId="32E37CAA" w14:textId="77777777" w:rsidR="008F65D1" w:rsidRPr="00E441D7" w:rsidRDefault="008F65D1" w:rsidP="008F65D1">
      <w:pPr>
        <w:ind w:firstLine="708"/>
        <w:contextualSpacing/>
        <w:jc w:val="both"/>
        <w:rPr>
          <w:bCs/>
          <w:sz w:val="18"/>
          <w:szCs w:val="18"/>
          <w:lang w:eastAsia="uk-UA" w:bidi="en-US"/>
        </w:rPr>
      </w:pPr>
      <w:r w:rsidRPr="00E441D7">
        <w:rPr>
          <w:sz w:val="18"/>
          <w:szCs w:val="18"/>
          <w:lang w:eastAsia="en-US" w:bidi="en-US"/>
        </w:rPr>
        <w:t>1.5. Товар повертається (видається) Покупцю зі зберігання лише на підставі та в обмін на бланки-дозволи, видані Продавцем Покупцю.</w:t>
      </w:r>
    </w:p>
    <w:p w14:paraId="5C3257F4" w14:textId="77777777" w:rsidR="008F65D1" w:rsidRPr="00E441D7" w:rsidRDefault="008F65D1" w:rsidP="008F65D1">
      <w:pPr>
        <w:ind w:firstLine="708"/>
        <w:jc w:val="both"/>
        <w:rPr>
          <w:sz w:val="18"/>
          <w:szCs w:val="18"/>
          <w:lang w:eastAsia="en-US" w:bidi="en-US"/>
        </w:rPr>
      </w:pPr>
      <w:r w:rsidRPr="00E441D7">
        <w:rPr>
          <w:sz w:val="18"/>
          <w:szCs w:val="18"/>
          <w:lang w:eastAsia="en-US" w:bidi="en-US"/>
        </w:rPr>
        <w:t>1.6. Протягом терміну (строку) зберігання право власності на Товар від Покупця до Продавця не переходить.</w:t>
      </w:r>
    </w:p>
    <w:p w14:paraId="12650F73" w14:textId="77777777" w:rsidR="008F65D1" w:rsidRPr="00E441D7" w:rsidRDefault="008F65D1" w:rsidP="008F65D1">
      <w:pPr>
        <w:ind w:firstLine="708"/>
        <w:contextualSpacing/>
        <w:jc w:val="both"/>
        <w:rPr>
          <w:bCs/>
          <w:sz w:val="18"/>
          <w:szCs w:val="18"/>
          <w:lang w:eastAsia="uk-UA" w:bidi="en-US"/>
        </w:rPr>
      </w:pPr>
      <w:r w:rsidRPr="00E441D7">
        <w:rPr>
          <w:sz w:val="18"/>
          <w:szCs w:val="18"/>
          <w:lang w:eastAsia="en-US" w:bidi="en-US"/>
        </w:rPr>
        <w:t>1.7. Покупець зобов’язується отримати Товар зі зберігання на АЗС у термін (строк), вказаний у бланку-дозволі на отримання цього Товару.</w:t>
      </w:r>
    </w:p>
    <w:p w14:paraId="4A0E6028" w14:textId="77777777" w:rsidR="008F65D1" w:rsidRPr="00E441D7" w:rsidRDefault="008F65D1" w:rsidP="008F65D1">
      <w:pPr>
        <w:ind w:firstLine="708"/>
        <w:contextualSpacing/>
        <w:jc w:val="both"/>
        <w:rPr>
          <w:bCs/>
          <w:sz w:val="18"/>
          <w:szCs w:val="18"/>
          <w:lang w:eastAsia="uk-UA" w:bidi="en-US"/>
        </w:rPr>
      </w:pPr>
      <w:r w:rsidRPr="00E441D7">
        <w:rPr>
          <w:sz w:val="18"/>
          <w:szCs w:val="18"/>
          <w:lang w:eastAsia="en-US" w:bidi="en-US"/>
        </w:rPr>
        <w:t>1.8. Продавець зобов’язується повертати Покупцю Товар зі зберігання лише у термін (строк), вказаний у бланку-дозволі на отримання цього Товару.</w:t>
      </w:r>
    </w:p>
    <w:p w14:paraId="248BACE9" w14:textId="77777777" w:rsidR="008F65D1" w:rsidRPr="00E441D7" w:rsidRDefault="008F65D1" w:rsidP="008F65D1">
      <w:pPr>
        <w:ind w:firstLine="708"/>
        <w:contextualSpacing/>
        <w:jc w:val="both"/>
        <w:rPr>
          <w:bCs/>
          <w:sz w:val="18"/>
          <w:szCs w:val="18"/>
          <w:lang w:eastAsia="uk-UA" w:bidi="en-US"/>
        </w:rPr>
      </w:pPr>
      <w:r w:rsidRPr="00484129">
        <w:rPr>
          <w:sz w:val="18"/>
          <w:szCs w:val="18"/>
          <w:lang w:eastAsia="en-US" w:bidi="en-US"/>
        </w:rPr>
        <w:t>1.9. Перелік АЗС зазначається у Додатку №2 до Договору.</w:t>
      </w:r>
    </w:p>
    <w:p w14:paraId="1D7519F9" w14:textId="77777777" w:rsidR="008F65D1" w:rsidRPr="00E441D7" w:rsidRDefault="008F65D1" w:rsidP="008F65D1">
      <w:pPr>
        <w:ind w:firstLine="708"/>
        <w:contextualSpacing/>
        <w:jc w:val="both"/>
        <w:rPr>
          <w:sz w:val="18"/>
          <w:szCs w:val="18"/>
          <w:lang w:eastAsia="en-US" w:bidi="en-US"/>
        </w:rPr>
      </w:pPr>
      <w:r w:rsidRPr="00E441D7">
        <w:rPr>
          <w:sz w:val="18"/>
          <w:szCs w:val="18"/>
          <w:lang w:eastAsia="en-US" w:bidi="en-US"/>
        </w:rPr>
        <w:t>1.10. Видача (передача) Товарів зі зберігання Покупцю підтверджується фактом отоварення бланка-дозволу (тобто повернення Продавцю бланка-дозволу в обмін на виданий (переданий) ним Товар зі зберігання), що підтверджується касовими чеками, чеками POS-терміналів АЗС (POS-термінал - електронне обладнання, призначене для здійснення операцій відпуску Товарів (послуг) шляхом використання бланків-дозволів).</w:t>
      </w:r>
    </w:p>
    <w:p w14:paraId="30722932" w14:textId="77777777" w:rsidR="008F65D1" w:rsidRPr="00E441D7" w:rsidRDefault="008F65D1" w:rsidP="008F65D1">
      <w:pPr>
        <w:ind w:firstLine="708"/>
        <w:jc w:val="both"/>
        <w:rPr>
          <w:rFonts w:ascii="Calibri" w:hAnsi="Calibri"/>
          <w:sz w:val="18"/>
          <w:szCs w:val="18"/>
          <w:lang w:eastAsia="en-US" w:bidi="en-US"/>
        </w:rPr>
      </w:pPr>
    </w:p>
    <w:p w14:paraId="26A31E6F" w14:textId="77777777" w:rsidR="008F65D1" w:rsidRPr="00E441D7" w:rsidRDefault="008F65D1" w:rsidP="008F65D1">
      <w:pPr>
        <w:jc w:val="center"/>
        <w:rPr>
          <w:b/>
          <w:bCs/>
          <w:sz w:val="18"/>
          <w:szCs w:val="18"/>
          <w:lang w:eastAsia="uk-UA" w:bidi="en-US"/>
        </w:rPr>
      </w:pPr>
      <w:r w:rsidRPr="00E441D7">
        <w:rPr>
          <w:b/>
          <w:bCs/>
          <w:sz w:val="18"/>
          <w:szCs w:val="18"/>
          <w:lang w:eastAsia="uk-UA" w:bidi="en-US"/>
        </w:rPr>
        <w:t xml:space="preserve">2. Якість товарів </w:t>
      </w:r>
    </w:p>
    <w:p w14:paraId="5AD355CC" w14:textId="77777777" w:rsidR="008F65D1" w:rsidRPr="00E441D7" w:rsidRDefault="008F65D1" w:rsidP="008F65D1">
      <w:pPr>
        <w:ind w:left="17" w:firstLine="692"/>
        <w:jc w:val="both"/>
        <w:rPr>
          <w:sz w:val="18"/>
          <w:szCs w:val="18"/>
        </w:rPr>
      </w:pPr>
      <w:r w:rsidRPr="00E441D7">
        <w:rPr>
          <w:bCs/>
          <w:sz w:val="18"/>
          <w:szCs w:val="18"/>
          <w:lang w:eastAsia="uk-UA" w:bidi="en-US"/>
        </w:rPr>
        <w:t xml:space="preserve">2.1. Якість товару, який передається Покупцю, повинна відповідати вимогам </w:t>
      </w:r>
      <w:r w:rsidRPr="00E441D7">
        <w:rPr>
          <w:sz w:val="18"/>
          <w:szCs w:val="18"/>
        </w:rPr>
        <w:t>ДСТУ 7687:2015 Бензини автомобільні Євро. Технічні умови. і ДСТУ 7688:2015 Паливо дизельне Євро. Технічні умови.</w:t>
      </w:r>
      <w:r w:rsidRPr="00E441D7">
        <w:rPr>
          <w:bCs/>
          <w:sz w:val="18"/>
          <w:szCs w:val="18"/>
          <w:lang w:eastAsia="uk-UA" w:bidi="en-US"/>
        </w:rPr>
        <w:t>, які діють на території України, що підтверджується паспортом якості виробника та/або сертифікатом відповідності.</w:t>
      </w:r>
      <w:r w:rsidRPr="00E441D7">
        <w:rPr>
          <w:bCs/>
          <w:sz w:val="18"/>
          <w:szCs w:val="18"/>
        </w:rPr>
        <w:t xml:space="preserve"> </w:t>
      </w:r>
    </w:p>
    <w:p w14:paraId="788F6C44" w14:textId="77777777" w:rsidR="008F65D1" w:rsidRPr="00E441D7" w:rsidRDefault="008F65D1" w:rsidP="008F65D1">
      <w:pPr>
        <w:ind w:firstLine="708"/>
        <w:jc w:val="both"/>
        <w:rPr>
          <w:bCs/>
          <w:sz w:val="18"/>
          <w:szCs w:val="18"/>
          <w:lang w:eastAsia="uk-UA" w:bidi="en-US"/>
        </w:rPr>
      </w:pPr>
      <w:r w:rsidRPr="00E441D7">
        <w:rPr>
          <w:bCs/>
          <w:sz w:val="18"/>
          <w:szCs w:val="18"/>
          <w:lang w:eastAsia="uk-UA" w:bidi="en-US"/>
        </w:rPr>
        <w:t>2.2. У разі виявлення недоліків Товару під час приймання Продавець зобов’язаний забезпечити заміну його на якісний.</w:t>
      </w:r>
    </w:p>
    <w:p w14:paraId="313961E4" w14:textId="77777777" w:rsidR="008F65D1" w:rsidRPr="00E441D7" w:rsidRDefault="008F65D1" w:rsidP="008F65D1">
      <w:pPr>
        <w:jc w:val="center"/>
        <w:rPr>
          <w:b/>
          <w:bCs/>
          <w:sz w:val="18"/>
          <w:szCs w:val="18"/>
          <w:lang w:eastAsia="uk-UA" w:bidi="en-US"/>
        </w:rPr>
      </w:pPr>
    </w:p>
    <w:p w14:paraId="016D44F8" w14:textId="77777777" w:rsidR="008F65D1" w:rsidRPr="00E441D7" w:rsidRDefault="008F65D1" w:rsidP="008F65D1">
      <w:pPr>
        <w:jc w:val="center"/>
        <w:rPr>
          <w:b/>
          <w:bCs/>
          <w:sz w:val="18"/>
          <w:szCs w:val="18"/>
          <w:lang w:eastAsia="uk-UA" w:bidi="en-US"/>
        </w:rPr>
      </w:pPr>
      <w:r w:rsidRPr="00E441D7">
        <w:rPr>
          <w:b/>
          <w:bCs/>
          <w:sz w:val="18"/>
          <w:szCs w:val="18"/>
          <w:lang w:eastAsia="uk-UA" w:bidi="en-US"/>
        </w:rPr>
        <w:t>3. Ціна договору</w:t>
      </w:r>
    </w:p>
    <w:p w14:paraId="57FB891A" w14:textId="77777777" w:rsidR="008F65D1" w:rsidRPr="00E441D7" w:rsidRDefault="008F65D1" w:rsidP="008F65D1">
      <w:pPr>
        <w:ind w:firstLine="708"/>
        <w:jc w:val="both"/>
        <w:rPr>
          <w:bCs/>
          <w:sz w:val="18"/>
          <w:szCs w:val="18"/>
          <w:lang w:eastAsia="uk-UA" w:bidi="en-US"/>
        </w:rPr>
      </w:pPr>
      <w:r w:rsidRPr="00E441D7">
        <w:rPr>
          <w:bCs/>
          <w:sz w:val="18"/>
          <w:szCs w:val="18"/>
          <w:lang w:eastAsia="uk-UA" w:bidi="en-US"/>
        </w:rPr>
        <w:t xml:space="preserve">3.1. Ціна договору складає </w:t>
      </w:r>
      <w:r w:rsidR="009A2FF6">
        <w:rPr>
          <w:b/>
          <w:bCs/>
          <w:sz w:val="18"/>
          <w:szCs w:val="18"/>
          <w:lang w:eastAsia="uk-UA" w:bidi="en-US"/>
        </w:rPr>
        <w:t>___________________</w:t>
      </w:r>
      <w:r w:rsidR="008A45D2" w:rsidRPr="00280663">
        <w:rPr>
          <w:b/>
          <w:bCs/>
          <w:sz w:val="18"/>
          <w:szCs w:val="18"/>
          <w:lang w:eastAsia="uk-UA" w:bidi="en-US"/>
        </w:rPr>
        <w:t xml:space="preserve"> ( </w:t>
      </w:r>
      <w:r w:rsidR="009A2FF6">
        <w:rPr>
          <w:b/>
          <w:bCs/>
          <w:sz w:val="18"/>
          <w:szCs w:val="18"/>
          <w:lang w:eastAsia="uk-UA" w:bidi="en-US"/>
        </w:rPr>
        <w:t>_____________________________________</w:t>
      </w:r>
      <w:r w:rsidR="00280663" w:rsidRPr="00280663">
        <w:rPr>
          <w:b/>
          <w:bCs/>
          <w:sz w:val="18"/>
          <w:szCs w:val="18"/>
          <w:lang w:eastAsia="uk-UA" w:bidi="en-US"/>
        </w:rPr>
        <w:t xml:space="preserve"> гривень </w:t>
      </w:r>
      <w:r w:rsidR="009A2FF6">
        <w:rPr>
          <w:b/>
          <w:bCs/>
          <w:sz w:val="18"/>
          <w:szCs w:val="18"/>
          <w:lang w:eastAsia="uk-UA" w:bidi="en-US"/>
        </w:rPr>
        <w:t>_________</w:t>
      </w:r>
      <w:r w:rsidR="00280663" w:rsidRPr="00280663">
        <w:rPr>
          <w:b/>
          <w:bCs/>
          <w:sz w:val="18"/>
          <w:szCs w:val="18"/>
          <w:lang w:eastAsia="uk-UA" w:bidi="en-US"/>
        </w:rPr>
        <w:t xml:space="preserve"> копійок)</w:t>
      </w:r>
      <w:r w:rsidRPr="00280663">
        <w:rPr>
          <w:b/>
          <w:bCs/>
          <w:sz w:val="18"/>
          <w:szCs w:val="18"/>
          <w:lang w:eastAsia="uk-UA" w:bidi="en-US"/>
        </w:rPr>
        <w:t xml:space="preserve"> </w:t>
      </w:r>
      <w:r w:rsidR="00280663" w:rsidRPr="00280663">
        <w:rPr>
          <w:b/>
          <w:bCs/>
          <w:sz w:val="18"/>
          <w:szCs w:val="18"/>
          <w:lang w:eastAsia="uk-UA" w:bidi="en-US"/>
        </w:rPr>
        <w:t>з</w:t>
      </w:r>
      <w:r w:rsidRPr="00280663">
        <w:rPr>
          <w:b/>
          <w:bCs/>
          <w:sz w:val="18"/>
          <w:szCs w:val="18"/>
          <w:lang w:eastAsia="uk-UA" w:bidi="en-US"/>
        </w:rPr>
        <w:t>. ПДВ</w:t>
      </w:r>
      <w:r w:rsidR="00280663">
        <w:rPr>
          <w:bCs/>
          <w:sz w:val="18"/>
          <w:szCs w:val="18"/>
          <w:lang w:eastAsia="uk-UA" w:bidi="en-US"/>
        </w:rPr>
        <w:t xml:space="preserve"> </w:t>
      </w:r>
      <w:r w:rsidRPr="00E441D7">
        <w:rPr>
          <w:bCs/>
          <w:sz w:val="18"/>
          <w:szCs w:val="18"/>
          <w:lang w:eastAsia="uk-UA" w:bidi="en-US"/>
        </w:rPr>
        <w:t xml:space="preserve">. </w:t>
      </w:r>
    </w:p>
    <w:p w14:paraId="67C78E53" w14:textId="77777777" w:rsidR="008F65D1" w:rsidRPr="00E441D7" w:rsidRDefault="008F65D1" w:rsidP="008F65D1">
      <w:pPr>
        <w:ind w:firstLine="708"/>
        <w:jc w:val="both"/>
        <w:rPr>
          <w:sz w:val="18"/>
          <w:szCs w:val="18"/>
          <w:lang w:eastAsia="en-US" w:bidi="en-US"/>
        </w:rPr>
      </w:pPr>
      <w:r w:rsidRPr="00E441D7">
        <w:rPr>
          <w:bCs/>
          <w:sz w:val="18"/>
          <w:szCs w:val="18"/>
          <w:lang w:eastAsia="uk-UA" w:bidi="en-US"/>
        </w:rPr>
        <w:t>3.</w:t>
      </w:r>
      <w:r>
        <w:rPr>
          <w:bCs/>
          <w:sz w:val="18"/>
          <w:szCs w:val="18"/>
          <w:lang w:eastAsia="uk-UA" w:bidi="en-US"/>
        </w:rPr>
        <w:t>2</w:t>
      </w:r>
      <w:r w:rsidRPr="00E441D7">
        <w:rPr>
          <w:bCs/>
          <w:sz w:val="18"/>
          <w:szCs w:val="18"/>
          <w:lang w:eastAsia="uk-UA" w:bidi="en-US"/>
        </w:rPr>
        <w:t xml:space="preserve">. </w:t>
      </w:r>
      <w:r w:rsidRPr="00E441D7">
        <w:rPr>
          <w:sz w:val="18"/>
          <w:szCs w:val="18"/>
          <w:lang w:eastAsia="en-US" w:bidi="en-US"/>
        </w:rPr>
        <w:t xml:space="preserve">Ціна товару встановлюється в національній валюті України і включає витрати на сплату податків і зборів (обов’язкових платежів) та інші передбачені договором витрати. Ціна одиниці товару не може перевищувати його вартості на АЗС Продавця на момент передачі </w:t>
      </w:r>
      <w:r w:rsidRPr="00E441D7">
        <w:rPr>
          <w:bCs/>
          <w:sz w:val="18"/>
          <w:szCs w:val="18"/>
          <w:lang w:eastAsia="uk-UA" w:bidi="en-US"/>
        </w:rPr>
        <w:t>бланків-дозволів.</w:t>
      </w:r>
    </w:p>
    <w:p w14:paraId="6DABF053" w14:textId="77777777" w:rsidR="008F65D1" w:rsidRPr="00E441D7" w:rsidRDefault="008F65D1" w:rsidP="008F65D1">
      <w:pPr>
        <w:ind w:firstLine="708"/>
        <w:jc w:val="both"/>
        <w:rPr>
          <w:bCs/>
          <w:sz w:val="18"/>
          <w:szCs w:val="18"/>
          <w:vertAlign w:val="superscript"/>
          <w:lang w:eastAsia="uk-UA" w:bidi="en-US"/>
        </w:rPr>
      </w:pPr>
      <w:r w:rsidRPr="00E441D7">
        <w:rPr>
          <w:bCs/>
          <w:sz w:val="18"/>
          <w:szCs w:val="18"/>
          <w:vertAlign w:val="superscript"/>
          <w:lang w:eastAsia="uk-UA" w:bidi="en-US"/>
        </w:rPr>
        <w:t>(* без ПДВ – для неплатників ПДВ)</w:t>
      </w:r>
    </w:p>
    <w:p w14:paraId="782F88C0" w14:textId="77777777" w:rsidR="008F65D1" w:rsidRPr="00E441D7" w:rsidRDefault="008F65D1" w:rsidP="008F65D1">
      <w:pPr>
        <w:ind w:firstLine="708"/>
        <w:jc w:val="center"/>
        <w:rPr>
          <w:sz w:val="18"/>
          <w:szCs w:val="18"/>
          <w:lang w:eastAsia="en-US" w:bidi="en-US"/>
        </w:rPr>
      </w:pPr>
    </w:p>
    <w:p w14:paraId="529E1D78" w14:textId="77777777" w:rsidR="008F65D1" w:rsidRPr="00E441D7" w:rsidRDefault="008F65D1" w:rsidP="008F65D1">
      <w:pPr>
        <w:jc w:val="center"/>
        <w:rPr>
          <w:b/>
          <w:bCs/>
          <w:sz w:val="18"/>
          <w:szCs w:val="18"/>
          <w:lang w:eastAsia="uk-UA" w:bidi="en-US"/>
        </w:rPr>
      </w:pPr>
      <w:r w:rsidRPr="00E441D7">
        <w:rPr>
          <w:b/>
          <w:bCs/>
          <w:sz w:val="18"/>
          <w:szCs w:val="18"/>
          <w:lang w:eastAsia="uk-UA" w:bidi="en-US"/>
        </w:rPr>
        <w:t>4. Порядок здійснення оплати</w:t>
      </w:r>
    </w:p>
    <w:p w14:paraId="16DD57D8" w14:textId="77777777" w:rsidR="008F65D1" w:rsidRPr="00E441D7" w:rsidRDefault="008F65D1" w:rsidP="008F65D1">
      <w:pPr>
        <w:ind w:firstLine="708"/>
        <w:jc w:val="both"/>
        <w:rPr>
          <w:bCs/>
          <w:sz w:val="18"/>
          <w:szCs w:val="18"/>
          <w:lang w:eastAsia="uk-UA" w:bidi="en-US"/>
        </w:rPr>
      </w:pPr>
      <w:r w:rsidRPr="00E441D7">
        <w:rPr>
          <w:bCs/>
          <w:sz w:val="18"/>
          <w:szCs w:val="18"/>
          <w:lang w:eastAsia="uk-UA" w:bidi="en-US"/>
        </w:rPr>
        <w:t>4.1. Розрахунки проводяться шляхом оплати Покупцем після пред'явлення Продавцем рахунку на оплату товару (далі - рахунок) та підписання Сторонами видаткової накладної.</w:t>
      </w:r>
    </w:p>
    <w:p w14:paraId="447FA560" w14:textId="77777777" w:rsidR="008F65D1" w:rsidRPr="00E441D7" w:rsidRDefault="008F65D1" w:rsidP="008F65D1">
      <w:pPr>
        <w:ind w:firstLine="708"/>
        <w:jc w:val="both"/>
        <w:rPr>
          <w:bCs/>
          <w:sz w:val="18"/>
          <w:szCs w:val="18"/>
          <w:lang w:eastAsia="uk-UA" w:bidi="en-US"/>
        </w:rPr>
      </w:pPr>
      <w:r w:rsidRPr="00E441D7">
        <w:rPr>
          <w:bCs/>
          <w:sz w:val="18"/>
          <w:szCs w:val="18"/>
          <w:lang w:eastAsia="uk-UA" w:bidi="en-US"/>
        </w:rPr>
        <w:t>Покупець зобов’язується повністю оплатити вартість (ціну) переданої у його власність партії Товару протягом 7 робочих днів з моменту підписання сторонами накладної (видаткової накладної) на переданий у власність Товар та отримання бланків-дозволів, шляхом перерахування грошових коштів на банківський поточний рахунок Продавця, вказаний в цьому Договорі.</w:t>
      </w:r>
    </w:p>
    <w:p w14:paraId="6FF83EA5" w14:textId="77777777" w:rsidR="008F65D1" w:rsidRPr="00E441D7" w:rsidRDefault="008F65D1" w:rsidP="008F65D1">
      <w:pPr>
        <w:ind w:firstLine="708"/>
        <w:jc w:val="both"/>
        <w:rPr>
          <w:bCs/>
          <w:sz w:val="18"/>
          <w:szCs w:val="18"/>
          <w:lang w:eastAsia="uk-UA" w:bidi="en-US"/>
        </w:rPr>
      </w:pPr>
      <w:r w:rsidRPr="00E441D7">
        <w:rPr>
          <w:bCs/>
          <w:sz w:val="18"/>
          <w:szCs w:val="18"/>
          <w:lang w:eastAsia="uk-UA" w:bidi="en-US"/>
        </w:rPr>
        <w:t>4.2. До рахунку додаються підписані сторонами накладні (видаткові накладні) на переданий у власність (поставлений) Товар.</w:t>
      </w:r>
    </w:p>
    <w:p w14:paraId="218839ED" w14:textId="77777777" w:rsidR="008F65D1" w:rsidRPr="00E441D7" w:rsidRDefault="008F65D1" w:rsidP="008F65D1">
      <w:pPr>
        <w:jc w:val="center"/>
        <w:rPr>
          <w:bCs/>
          <w:sz w:val="18"/>
          <w:szCs w:val="18"/>
          <w:lang w:eastAsia="uk-UA" w:bidi="en-US"/>
        </w:rPr>
      </w:pPr>
    </w:p>
    <w:p w14:paraId="022307DA" w14:textId="77777777" w:rsidR="008F65D1" w:rsidRPr="00E441D7" w:rsidRDefault="008F65D1" w:rsidP="008F65D1">
      <w:pPr>
        <w:jc w:val="center"/>
        <w:rPr>
          <w:b/>
          <w:bCs/>
          <w:sz w:val="18"/>
          <w:szCs w:val="18"/>
          <w:lang w:eastAsia="uk-UA" w:bidi="en-US"/>
        </w:rPr>
      </w:pPr>
      <w:r w:rsidRPr="00E441D7">
        <w:rPr>
          <w:b/>
          <w:bCs/>
          <w:sz w:val="18"/>
          <w:szCs w:val="18"/>
          <w:lang w:eastAsia="uk-UA" w:bidi="en-US"/>
        </w:rPr>
        <w:t>5. Поставка товарів</w:t>
      </w:r>
    </w:p>
    <w:p w14:paraId="14F0E601" w14:textId="77777777" w:rsidR="008F65D1" w:rsidRPr="00E441D7" w:rsidRDefault="008F65D1" w:rsidP="008F65D1">
      <w:pPr>
        <w:ind w:firstLine="709"/>
        <w:contextualSpacing/>
        <w:jc w:val="both"/>
        <w:rPr>
          <w:sz w:val="18"/>
          <w:szCs w:val="18"/>
        </w:rPr>
      </w:pPr>
      <w:r w:rsidRPr="00E441D7">
        <w:rPr>
          <w:bCs/>
          <w:sz w:val="18"/>
          <w:szCs w:val="18"/>
          <w:lang w:eastAsia="uk-UA" w:bidi="en-US"/>
        </w:rPr>
        <w:t xml:space="preserve">5.1. Місце передачі товарів зі зберігання: </w:t>
      </w:r>
      <w:r w:rsidRPr="00E441D7">
        <w:rPr>
          <w:sz w:val="18"/>
          <w:szCs w:val="18"/>
        </w:rPr>
        <w:t>АЗС Продавця по Україні.</w:t>
      </w:r>
      <w:r w:rsidRPr="00E441D7">
        <w:rPr>
          <w:bCs/>
          <w:sz w:val="18"/>
          <w:szCs w:val="18"/>
          <w:lang w:eastAsia="uk-UA" w:bidi="en-US"/>
        </w:rPr>
        <w:t xml:space="preserve"> </w:t>
      </w:r>
      <w:r w:rsidRPr="00E441D7">
        <w:rPr>
          <w:sz w:val="18"/>
          <w:szCs w:val="18"/>
        </w:rPr>
        <w:t>Продавець повинен забезпечити можливість безперешкодної цілодобової заправки автотранспорту Покупця на АЗС в усіх обласних центрах України (крім тимчасово окупованих територій).</w:t>
      </w:r>
    </w:p>
    <w:p w14:paraId="78B4637E" w14:textId="77777777" w:rsidR="008F65D1" w:rsidRPr="00E441D7" w:rsidRDefault="008F65D1" w:rsidP="008F65D1">
      <w:pPr>
        <w:ind w:firstLine="709"/>
        <w:jc w:val="both"/>
        <w:rPr>
          <w:bCs/>
          <w:sz w:val="18"/>
          <w:szCs w:val="18"/>
          <w:lang w:eastAsia="uk-UA" w:bidi="en-US"/>
        </w:rPr>
      </w:pPr>
      <w:r w:rsidRPr="00E441D7">
        <w:rPr>
          <w:sz w:val="18"/>
          <w:szCs w:val="18"/>
        </w:rPr>
        <w:t xml:space="preserve">5.2. Заправка транспортних засобів Покупця здійснюється по </w:t>
      </w:r>
      <w:r w:rsidRPr="00E441D7">
        <w:rPr>
          <w:bCs/>
          <w:sz w:val="18"/>
          <w:szCs w:val="18"/>
          <w:lang w:eastAsia="uk-UA" w:bidi="en-US"/>
        </w:rPr>
        <w:t>бланках-дозволах</w:t>
      </w:r>
      <w:r w:rsidRPr="00E441D7">
        <w:rPr>
          <w:sz w:val="18"/>
          <w:szCs w:val="18"/>
        </w:rPr>
        <w:t xml:space="preserve">. </w:t>
      </w:r>
      <w:r w:rsidRPr="00E441D7">
        <w:rPr>
          <w:bCs/>
          <w:sz w:val="18"/>
          <w:szCs w:val="18"/>
          <w:lang w:eastAsia="uk-UA" w:bidi="en-US"/>
        </w:rPr>
        <w:t>Бланки-дозволи</w:t>
      </w:r>
      <w:r w:rsidRPr="00E441D7">
        <w:rPr>
          <w:sz w:val="18"/>
          <w:szCs w:val="18"/>
        </w:rPr>
        <w:t xml:space="preserve"> діють </w:t>
      </w:r>
      <w:r w:rsidRPr="009A2FF6">
        <w:rPr>
          <w:sz w:val="18"/>
          <w:szCs w:val="18"/>
        </w:rPr>
        <w:t xml:space="preserve">протягом </w:t>
      </w:r>
      <w:r w:rsidR="009A2FF6" w:rsidRPr="009A2FF6">
        <w:rPr>
          <w:sz w:val="18"/>
          <w:szCs w:val="18"/>
        </w:rPr>
        <w:t>12</w:t>
      </w:r>
      <w:r w:rsidRPr="00E441D7">
        <w:rPr>
          <w:sz w:val="18"/>
          <w:szCs w:val="18"/>
        </w:rPr>
        <w:t xml:space="preserve"> місяців з моменту їх передачі Покупцю. У разі, якщо </w:t>
      </w:r>
      <w:r w:rsidRPr="00E441D7">
        <w:rPr>
          <w:bCs/>
          <w:sz w:val="18"/>
          <w:szCs w:val="18"/>
          <w:lang w:eastAsia="uk-UA" w:bidi="en-US"/>
        </w:rPr>
        <w:t>бланки-дозволи</w:t>
      </w:r>
      <w:r w:rsidRPr="00E441D7">
        <w:rPr>
          <w:sz w:val="18"/>
          <w:szCs w:val="18"/>
        </w:rPr>
        <w:t xml:space="preserve"> не були використані в цей термін, їх дія продовжується на такий же строк.</w:t>
      </w:r>
    </w:p>
    <w:p w14:paraId="3B59D348" w14:textId="77777777" w:rsidR="008F65D1" w:rsidRPr="00E441D7" w:rsidRDefault="008F65D1" w:rsidP="008F65D1">
      <w:pPr>
        <w:jc w:val="center"/>
        <w:rPr>
          <w:bCs/>
          <w:sz w:val="18"/>
          <w:szCs w:val="18"/>
          <w:lang w:eastAsia="uk-UA" w:bidi="en-US"/>
        </w:rPr>
      </w:pPr>
    </w:p>
    <w:p w14:paraId="000B4A66" w14:textId="77777777" w:rsidR="008F65D1" w:rsidRPr="00E441D7" w:rsidRDefault="008F65D1" w:rsidP="008F65D1">
      <w:pPr>
        <w:ind w:left="360"/>
        <w:contextualSpacing/>
        <w:jc w:val="center"/>
        <w:rPr>
          <w:b/>
          <w:sz w:val="18"/>
          <w:szCs w:val="18"/>
          <w:lang w:eastAsia="en-US" w:bidi="en-US"/>
        </w:rPr>
      </w:pPr>
      <w:r w:rsidRPr="00E441D7">
        <w:rPr>
          <w:b/>
          <w:sz w:val="18"/>
          <w:szCs w:val="18"/>
          <w:lang w:eastAsia="en-US" w:bidi="en-US"/>
        </w:rPr>
        <w:t>6. Порядок та умови використання бланків-дозволів</w:t>
      </w:r>
    </w:p>
    <w:p w14:paraId="4C31EB58" w14:textId="77777777" w:rsidR="008F65D1" w:rsidRPr="00E441D7" w:rsidRDefault="008F65D1" w:rsidP="008F65D1">
      <w:pPr>
        <w:ind w:firstLine="709"/>
        <w:contextualSpacing/>
        <w:jc w:val="both"/>
        <w:rPr>
          <w:bCs/>
          <w:sz w:val="18"/>
          <w:szCs w:val="18"/>
          <w:lang w:eastAsia="uk-UA" w:bidi="en-US"/>
        </w:rPr>
      </w:pPr>
      <w:r w:rsidRPr="00E441D7">
        <w:rPr>
          <w:bCs/>
          <w:sz w:val="18"/>
          <w:szCs w:val="18"/>
          <w:lang w:eastAsia="uk-UA" w:bidi="en-US"/>
        </w:rPr>
        <w:t>6.1. Продавець видає Покупцю по акту приймання-передачі бланків-дозволів бланки-дозволи на кількість придбаного Покупцем Товару у відповідності до п. 1.4. Договору.</w:t>
      </w:r>
    </w:p>
    <w:p w14:paraId="321E62F7" w14:textId="77777777" w:rsidR="008F65D1" w:rsidRPr="00E441D7" w:rsidRDefault="008F65D1" w:rsidP="008F65D1">
      <w:pPr>
        <w:ind w:firstLine="709"/>
        <w:jc w:val="both"/>
        <w:rPr>
          <w:sz w:val="18"/>
          <w:szCs w:val="18"/>
          <w:lang w:eastAsia="en-US" w:bidi="en-US"/>
        </w:rPr>
      </w:pPr>
      <w:r w:rsidRPr="00E441D7">
        <w:rPr>
          <w:sz w:val="18"/>
          <w:szCs w:val="18"/>
          <w:lang w:eastAsia="en-US" w:bidi="en-US"/>
        </w:rPr>
        <w:t xml:space="preserve">6.2. </w:t>
      </w:r>
      <w:r w:rsidRPr="00E441D7">
        <w:rPr>
          <w:bCs/>
          <w:sz w:val="18"/>
          <w:szCs w:val="18"/>
          <w:lang w:eastAsia="uk-UA" w:bidi="en-US"/>
        </w:rPr>
        <w:t xml:space="preserve">Товар Покупця видається Продавцем тільки пред'явнику бланку-дозволу. </w:t>
      </w:r>
      <w:r w:rsidRPr="00E441D7">
        <w:rPr>
          <w:sz w:val="18"/>
          <w:szCs w:val="18"/>
          <w:lang w:eastAsia="en-US" w:bidi="en-US"/>
        </w:rPr>
        <w:t>Продавець зобов’язаний забезпечити передачу заявленої в бланку-дозволі кількості та асортименту товару під час його пред’явлення на АЗС. На момент відпуску товару Продавець повинен мати паспорти якості та/або сертифікати відповідності на товар.</w:t>
      </w:r>
    </w:p>
    <w:p w14:paraId="52C77698" w14:textId="77777777" w:rsidR="008F65D1" w:rsidRPr="00E441D7" w:rsidRDefault="008F65D1" w:rsidP="008F65D1">
      <w:pPr>
        <w:ind w:firstLine="709"/>
        <w:contextualSpacing/>
        <w:jc w:val="both"/>
        <w:rPr>
          <w:bCs/>
          <w:sz w:val="18"/>
          <w:szCs w:val="18"/>
          <w:lang w:eastAsia="uk-UA" w:bidi="en-US"/>
        </w:rPr>
      </w:pPr>
      <w:r w:rsidRPr="00E441D7">
        <w:rPr>
          <w:bCs/>
          <w:sz w:val="18"/>
          <w:szCs w:val="18"/>
          <w:lang w:eastAsia="uk-UA" w:bidi="en-US"/>
        </w:rPr>
        <w:t>6.3. Покупець запевняє, що кожен, хто пред’являє бланк-дозвіл, є його уповноваженим представником на отримання Товару від Продавця.</w:t>
      </w:r>
    </w:p>
    <w:p w14:paraId="491D8F64" w14:textId="77777777" w:rsidR="008F65D1" w:rsidRPr="00E441D7" w:rsidRDefault="008F65D1" w:rsidP="008F65D1">
      <w:pPr>
        <w:ind w:firstLine="709"/>
        <w:contextualSpacing/>
        <w:jc w:val="both"/>
        <w:rPr>
          <w:bCs/>
          <w:sz w:val="18"/>
          <w:szCs w:val="18"/>
          <w:lang w:eastAsia="uk-UA" w:bidi="en-US"/>
        </w:rPr>
      </w:pPr>
      <w:r w:rsidRPr="00E441D7">
        <w:rPr>
          <w:bCs/>
          <w:sz w:val="18"/>
          <w:szCs w:val="18"/>
          <w:lang w:eastAsia="uk-UA" w:bidi="en-US"/>
        </w:rPr>
        <w:t>6.4. Бланк-дозвіл повинен містити наступну інформацію:</w:t>
      </w:r>
    </w:p>
    <w:p w14:paraId="0E12D7EE" w14:textId="77777777" w:rsidR="008F65D1" w:rsidRPr="00E441D7" w:rsidRDefault="008F65D1" w:rsidP="008F65D1">
      <w:pPr>
        <w:ind w:left="720"/>
        <w:contextualSpacing/>
        <w:jc w:val="both"/>
        <w:rPr>
          <w:bCs/>
          <w:sz w:val="18"/>
          <w:szCs w:val="18"/>
          <w:lang w:eastAsia="uk-UA" w:bidi="en-US"/>
        </w:rPr>
      </w:pPr>
      <w:r w:rsidRPr="00E441D7">
        <w:rPr>
          <w:bCs/>
          <w:sz w:val="18"/>
          <w:szCs w:val="18"/>
          <w:lang w:eastAsia="uk-UA" w:bidi="en-US"/>
        </w:rPr>
        <w:t>– об’єм Товару, який підлягає видачі (</w:t>
      </w:r>
      <w:r w:rsidRPr="003D0A44">
        <w:rPr>
          <w:bCs/>
          <w:sz w:val="18"/>
          <w:szCs w:val="18"/>
          <w:lang w:eastAsia="uk-UA" w:bidi="en-US"/>
        </w:rPr>
        <w:t>не більше 20 л кожен)</w:t>
      </w:r>
      <w:r w:rsidRPr="00E441D7">
        <w:rPr>
          <w:bCs/>
          <w:sz w:val="18"/>
          <w:szCs w:val="18"/>
          <w:lang w:eastAsia="uk-UA" w:bidi="en-US"/>
        </w:rPr>
        <w:t>;</w:t>
      </w:r>
    </w:p>
    <w:p w14:paraId="03F28ED2" w14:textId="77777777" w:rsidR="008F65D1" w:rsidRPr="00E441D7" w:rsidRDefault="008F65D1" w:rsidP="008F65D1">
      <w:pPr>
        <w:ind w:left="720"/>
        <w:contextualSpacing/>
        <w:jc w:val="both"/>
        <w:rPr>
          <w:bCs/>
          <w:sz w:val="18"/>
          <w:szCs w:val="18"/>
          <w:lang w:eastAsia="uk-UA" w:bidi="en-US"/>
        </w:rPr>
      </w:pPr>
      <w:r w:rsidRPr="00E441D7">
        <w:rPr>
          <w:bCs/>
          <w:sz w:val="18"/>
          <w:szCs w:val="18"/>
          <w:lang w:eastAsia="uk-UA" w:bidi="en-US"/>
        </w:rPr>
        <w:lastRenderedPageBreak/>
        <w:t>– тип Товару, який підлягає видачі;</w:t>
      </w:r>
    </w:p>
    <w:p w14:paraId="0B5DBB1A" w14:textId="77777777" w:rsidR="008F65D1" w:rsidRPr="00E441D7" w:rsidRDefault="008F65D1" w:rsidP="008F65D1">
      <w:pPr>
        <w:ind w:left="720"/>
        <w:contextualSpacing/>
        <w:jc w:val="both"/>
        <w:rPr>
          <w:bCs/>
          <w:sz w:val="18"/>
          <w:szCs w:val="18"/>
          <w:lang w:eastAsia="uk-UA" w:bidi="en-US"/>
        </w:rPr>
      </w:pPr>
      <w:r w:rsidRPr="00E441D7">
        <w:rPr>
          <w:bCs/>
          <w:sz w:val="18"/>
          <w:szCs w:val="18"/>
          <w:lang w:eastAsia="uk-UA" w:bidi="en-US"/>
        </w:rPr>
        <w:t xml:space="preserve">– </w:t>
      </w:r>
      <w:r w:rsidRPr="009A2FF6">
        <w:rPr>
          <w:bCs/>
          <w:sz w:val="18"/>
          <w:szCs w:val="18"/>
          <w:lang w:eastAsia="uk-UA" w:bidi="en-US"/>
        </w:rPr>
        <w:t>термін дії (</w:t>
      </w:r>
      <w:r w:rsidR="009A2FF6" w:rsidRPr="009A2FF6">
        <w:rPr>
          <w:bCs/>
          <w:sz w:val="18"/>
          <w:szCs w:val="18"/>
          <w:lang w:eastAsia="uk-UA" w:bidi="en-US"/>
        </w:rPr>
        <w:t>12</w:t>
      </w:r>
      <w:r w:rsidRPr="009A2FF6">
        <w:rPr>
          <w:bCs/>
          <w:sz w:val="18"/>
          <w:szCs w:val="18"/>
          <w:lang w:eastAsia="uk-UA" w:bidi="en-US"/>
        </w:rPr>
        <w:t xml:space="preserve"> місяців).</w:t>
      </w:r>
    </w:p>
    <w:p w14:paraId="25DF7963" w14:textId="77777777" w:rsidR="008F65D1" w:rsidRPr="00E441D7" w:rsidRDefault="008F65D1" w:rsidP="008F65D1">
      <w:pPr>
        <w:ind w:firstLine="709"/>
        <w:contextualSpacing/>
        <w:jc w:val="both"/>
        <w:rPr>
          <w:bCs/>
          <w:sz w:val="18"/>
          <w:szCs w:val="18"/>
          <w:lang w:eastAsia="uk-UA" w:bidi="en-US"/>
        </w:rPr>
      </w:pPr>
      <w:r w:rsidRPr="00E441D7">
        <w:rPr>
          <w:bCs/>
          <w:sz w:val="18"/>
          <w:szCs w:val="18"/>
          <w:lang w:eastAsia="uk-UA" w:bidi="en-US"/>
        </w:rPr>
        <w:t>6.5. Видача Товару на пошкоджений, протермінований, підроблений бланк-дозвіл або такий, що не містить реквізитів, вказаних у пункті 6.4. Договору, Продавцем не здійснюється.</w:t>
      </w:r>
    </w:p>
    <w:p w14:paraId="09409380" w14:textId="77777777" w:rsidR="008F65D1" w:rsidRPr="00E441D7" w:rsidRDefault="008F65D1" w:rsidP="008F65D1">
      <w:pPr>
        <w:ind w:firstLine="709"/>
        <w:contextualSpacing/>
        <w:jc w:val="both"/>
        <w:rPr>
          <w:bCs/>
          <w:sz w:val="18"/>
          <w:szCs w:val="18"/>
          <w:lang w:eastAsia="uk-UA" w:bidi="en-US"/>
        </w:rPr>
      </w:pPr>
      <w:r w:rsidRPr="00E441D7">
        <w:rPr>
          <w:bCs/>
          <w:sz w:val="18"/>
          <w:szCs w:val="18"/>
          <w:lang w:eastAsia="uk-UA" w:bidi="en-US"/>
        </w:rPr>
        <w:t xml:space="preserve">6.6. Пошкоджені та протерміновані на строк не більше 30 (тридцяти) календарних днів бланки-дозволи підлягають заміні протягом 1 (одного) робочого дня після одержання Продавцем письмової вимоги Покупця. Письмову вимогу до Продавця Покупець зобов’язаний подати протягом 30 (тридцяти) календарних днів з моменту пошкодження чи закінчення строку (терміну) бланку-дозволу. </w:t>
      </w:r>
    </w:p>
    <w:p w14:paraId="0D674263" w14:textId="77777777" w:rsidR="008F65D1" w:rsidRPr="00E441D7" w:rsidRDefault="008F65D1" w:rsidP="008F65D1">
      <w:pPr>
        <w:ind w:firstLine="709"/>
        <w:contextualSpacing/>
        <w:jc w:val="both"/>
        <w:rPr>
          <w:bCs/>
          <w:sz w:val="18"/>
          <w:szCs w:val="18"/>
          <w:lang w:eastAsia="uk-UA" w:bidi="en-US"/>
        </w:rPr>
      </w:pPr>
      <w:r w:rsidRPr="00E441D7">
        <w:rPr>
          <w:bCs/>
          <w:sz w:val="18"/>
          <w:szCs w:val="18"/>
          <w:lang w:eastAsia="uk-UA" w:bidi="en-US"/>
        </w:rPr>
        <w:t>6.7. Строк дії нових бланків-дозволів, виданих замість протермінованих є аналогічний строку дії протермінованих. Видача нових бланків-дозволів замість пошкоджених бланків-дозволів відбувається на залишковий строк дії пошкодженого бланку-дозволу і лише при можливості ідентифікації пошкодженого бланку-дозволу. При втраті бланка-дозволу Покупцем можлива повторна його видача лише після закінчення терміну дії втраченого бланка-дозволу і при умові, що бланк-дозвіл не був отоварений (тобто повернутий Продавцю в обмін на виданий (переданий) ним Товар зі зберігання) і не був замінений на новий бланк у зв’язку з пошкодженням чи закінченням строку його дії. Видача нових бланків-дозволів замість втрачених здійснюється з встановленням строку їхньої дії аналогічного до строку дії втрачених бланків-дозволів.</w:t>
      </w:r>
    </w:p>
    <w:p w14:paraId="4D6A7BDF" w14:textId="77777777" w:rsidR="008F65D1" w:rsidRPr="00E441D7" w:rsidRDefault="008F65D1" w:rsidP="008F65D1">
      <w:pPr>
        <w:jc w:val="center"/>
        <w:rPr>
          <w:bCs/>
          <w:sz w:val="18"/>
          <w:szCs w:val="18"/>
          <w:lang w:eastAsia="uk-UA" w:bidi="en-US"/>
        </w:rPr>
      </w:pPr>
    </w:p>
    <w:p w14:paraId="091F04CA" w14:textId="77777777" w:rsidR="008F65D1" w:rsidRPr="00E441D7" w:rsidRDefault="008F65D1" w:rsidP="008F65D1">
      <w:pPr>
        <w:jc w:val="center"/>
        <w:rPr>
          <w:b/>
          <w:bCs/>
          <w:sz w:val="18"/>
          <w:szCs w:val="18"/>
          <w:lang w:eastAsia="uk-UA" w:bidi="en-US"/>
        </w:rPr>
      </w:pPr>
      <w:r w:rsidRPr="00E441D7">
        <w:rPr>
          <w:b/>
          <w:bCs/>
          <w:sz w:val="18"/>
          <w:szCs w:val="18"/>
          <w:lang w:eastAsia="uk-UA" w:bidi="en-US"/>
        </w:rPr>
        <w:t>7. Права та обов'язки сторін</w:t>
      </w:r>
    </w:p>
    <w:p w14:paraId="060766A5" w14:textId="77777777" w:rsidR="008F65D1" w:rsidRPr="00E441D7" w:rsidRDefault="008F65D1" w:rsidP="008F65D1">
      <w:pPr>
        <w:ind w:firstLine="708"/>
        <w:jc w:val="both"/>
        <w:rPr>
          <w:bCs/>
          <w:sz w:val="18"/>
          <w:szCs w:val="18"/>
          <w:lang w:eastAsia="uk-UA" w:bidi="en-US"/>
        </w:rPr>
      </w:pPr>
      <w:r w:rsidRPr="00E441D7">
        <w:rPr>
          <w:bCs/>
          <w:sz w:val="18"/>
          <w:szCs w:val="18"/>
          <w:lang w:eastAsia="uk-UA" w:bidi="en-US"/>
        </w:rPr>
        <w:t>7.1. Покупець зобов'язаний:</w:t>
      </w:r>
    </w:p>
    <w:p w14:paraId="64F97053" w14:textId="77777777" w:rsidR="008F65D1" w:rsidRPr="00E441D7" w:rsidRDefault="008F65D1" w:rsidP="008F65D1">
      <w:pPr>
        <w:ind w:firstLine="708"/>
        <w:jc w:val="both"/>
        <w:rPr>
          <w:bCs/>
          <w:sz w:val="18"/>
          <w:szCs w:val="18"/>
          <w:lang w:eastAsia="uk-UA" w:bidi="en-US"/>
        </w:rPr>
      </w:pPr>
      <w:r w:rsidRPr="00E441D7">
        <w:rPr>
          <w:bCs/>
          <w:sz w:val="18"/>
          <w:szCs w:val="18"/>
          <w:lang w:eastAsia="uk-UA" w:bidi="en-US"/>
        </w:rPr>
        <w:t>7.1.1. Своєчасно та в повному обсязі сплачувати кошти за поставлені товари.</w:t>
      </w:r>
    </w:p>
    <w:p w14:paraId="50571CAF" w14:textId="77777777" w:rsidR="008F65D1" w:rsidRPr="00E441D7" w:rsidRDefault="008F65D1" w:rsidP="008F65D1">
      <w:pPr>
        <w:ind w:firstLine="708"/>
        <w:jc w:val="both"/>
        <w:rPr>
          <w:bCs/>
          <w:sz w:val="18"/>
          <w:szCs w:val="18"/>
          <w:lang w:eastAsia="uk-UA" w:bidi="en-US"/>
        </w:rPr>
      </w:pPr>
      <w:r w:rsidRPr="00E441D7">
        <w:rPr>
          <w:bCs/>
          <w:sz w:val="18"/>
          <w:szCs w:val="18"/>
          <w:lang w:eastAsia="uk-UA" w:bidi="en-US"/>
        </w:rPr>
        <w:t>7.1.2. Приймати товари, поставлені згідно з видатковою накладною.</w:t>
      </w:r>
    </w:p>
    <w:p w14:paraId="38F43B11" w14:textId="77777777" w:rsidR="008F65D1" w:rsidRPr="00E441D7" w:rsidRDefault="008F65D1" w:rsidP="008F65D1">
      <w:pPr>
        <w:ind w:firstLine="708"/>
        <w:jc w:val="both"/>
        <w:rPr>
          <w:bCs/>
          <w:sz w:val="18"/>
          <w:szCs w:val="18"/>
          <w:lang w:eastAsia="uk-UA" w:bidi="en-US"/>
        </w:rPr>
      </w:pPr>
      <w:r w:rsidRPr="00E441D7">
        <w:rPr>
          <w:bCs/>
          <w:sz w:val="18"/>
          <w:szCs w:val="18"/>
          <w:lang w:eastAsia="uk-UA" w:bidi="en-US"/>
        </w:rPr>
        <w:t>7.1.3. Підписувати належним чином оформлену видаткову накладну в день її оформлення (виставлення) Продавцем.</w:t>
      </w:r>
    </w:p>
    <w:p w14:paraId="0C8ADEAF" w14:textId="77777777" w:rsidR="008F65D1" w:rsidRPr="00E441D7" w:rsidRDefault="008F65D1" w:rsidP="008F65D1">
      <w:pPr>
        <w:ind w:firstLine="708"/>
        <w:jc w:val="both"/>
        <w:rPr>
          <w:bCs/>
          <w:sz w:val="18"/>
          <w:szCs w:val="18"/>
          <w:lang w:eastAsia="uk-UA" w:bidi="en-US"/>
        </w:rPr>
      </w:pPr>
      <w:r w:rsidRPr="00E441D7">
        <w:rPr>
          <w:bCs/>
          <w:sz w:val="18"/>
          <w:szCs w:val="18"/>
          <w:lang w:eastAsia="uk-UA" w:bidi="en-US"/>
        </w:rPr>
        <w:t>7.1.4. На вимогу Продавця проводити звірку взаєморозрахунків та підписувати акт звірки взаєморозрахунків між Сторонами.</w:t>
      </w:r>
    </w:p>
    <w:p w14:paraId="468D9B71" w14:textId="77777777" w:rsidR="008F65D1" w:rsidRPr="00E441D7" w:rsidRDefault="008F65D1" w:rsidP="008F65D1">
      <w:pPr>
        <w:ind w:firstLine="708"/>
        <w:jc w:val="both"/>
        <w:rPr>
          <w:bCs/>
          <w:sz w:val="18"/>
          <w:szCs w:val="18"/>
          <w:lang w:eastAsia="uk-UA" w:bidi="en-US"/>
        </w:rPr>
      </w:pPr>
      <w:r w:rsidRPr="00E441D7">
        <w:rPr>
          <w:bCs/>
          <w:sz w:val="18"/>
          <w:szCs w:val="18"/>
          <w:lang w:eastAsia="uk-UA" w:bidi="en-US"/>
        </w:rPr>
        <w:t>7.1.5. Нести відповідальність за невиконання та/або несвоєчасне виконання своїх грошових зобов’язань відповідно до умов цього Договору.</w:t>
      </w:r>
    </w:p>
    <w:p w14:paraId="41911CE9" w14:textId="77777777" w:rsidR="008F65D1" w:rsidRPr="00E441D7" w:rsidRDefault="008F65D1" w:rsidP="008F65D1">
      <w:pPr>
        <w:ind w:firstLine="708"/>
        <w:jc w:val="both"/>
        <w:rPr>
          <w:bCs/>
          <w:sz w:val="18"/>
          <w:szCs w:val="18"/>
          <w:lang w:eastAsia="uk-UA" w:bidi="en-US"/>
        </w:rPr>
      </w:pPr>
      <w:r w:rsidRPr="00E441D7">
        <w:rPr>
          <w:bCs/>
          <w:sz w:val="18"/>
          <w:szCs w:val="18"/>
          <w:lang w:eastAsia="uk-UA" w:bidi="en-US"/>
        </w:rPr>
        <w:t>7.1.6. Для прийняття товару надати представнику Продавця довіреність, видану та оформлену на свого представника відповідно до чинного законодавства.</w:t>
      </w:r>
    </w:p>
    <w:p w14:paraId="770EEED5" w14:textId="77777777" w:rsidR="008F65D1" w:rsidRPr="00E441D7" w:rsidRDefault="008F65D1" w:rsidP="008F65D1">
      <w:pPr>
        <w:ind w:firstLine="708"/>
        <w:jc w:val="both"/>
        <w:rPr>
          <w:bCs/>
          <w:sz w:val="18"/>
          <w:szCs w:val="18"/>
          <w:lang w:eastAsia="uk-UA" w:bidi="en-US"/>
        </w:rPr>
      </w:pPr>
      <w:r w:rsidRPr="00E441D7">
        <w:rPr>
          <w:bCs/>
          <w:sz w:val="18"/>
          <w:szCs w:val="18"/>
          <w:lang w:eastAsia="uk-UA" w:bidi="en-US"/>
        </w:rPr>
        <w:t>7.2. Покупець має право:</w:t>
      </w:r>
    </w:p>
    <w:p w14:paraId="12ED5991" w14:textId="77777777" w:rsidR="008F65D1" w:rsidRPr="00E441D7" w:rsidRDefault="008F65D1" w:rsidP="008F65D1">
      <w:pPr>
        <w:ind w:firstLine="708"/>
        <w:jc w:val="both"/>
        <w:rPr>
          <w:bCs/>
          <w:sz w:val="18"/>
          <w:szCs w:val="18"/>
          <w:lang w:eastAsia="uk-UA" w:bidi="en-US"/>
        </w:rPr>
      </w:pPr>
      <w:r w:rsidRPr="00E441D7">
        <w:rPr>
          <w:bCs/>
          <w:sz w:val="18"/>
          <w:szCs w:val="18"/>
          <w:lang w:eastAsia="uk-UA" w:bidi="en-US"/>
        </w:rPr>
        <w:t>7.2.1. Контролювати поставку товарів у строки, встановлені цим Договором;</w:t>
      </w:r>
    </w:p>
    <w:p w14:paraId="3691D0A4" w14:textId="77777777" w:rsidR="008F65D1" w:rsidRPr="00E441D7" w:rsidRDefault="008F65D1" w:rsidP="008F65D1">
      <w:pPr>
        <w:ind w:firstLine="708"/>
        <w:jc w:val="both"/>
        <w:rPr>
          <w:bCs/>
          <w:sz w:val="18"/>
          <w:szCs w:val="18"/>
          <w:lang w:eastAsia="uk-UA" w:bidi="en-US"/>
        </w:rPr>
      </w:pPr>
      <w:r w:rsidRPr="00E441D7">
        <w:rPr>
          <w:bCs/>
          <w:sz w:val="18"/>
          <w:szCs w:val="18"/>
          <w:lang w:eastAsia="uk-UA" w:bidi="en-US"/>
        </w:rPr>
        <w:t>7.2.2.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2FDE990" w14:textId="77777777" w:rsidR="008F65D1" w:rsidRPr="00E441D7" w:rsidRDefault="008F65D1" w:rsidP="008F65D1">
      <w:pPr>
        <w:ind w:firstLine="708"/>
        <w:jc w:val="both"/>
        <w:rPr>
          <w:bCs/>
          <w:sz w:val="18"/>
          <w:szCs w:val="18"/>
          <w:lang w:eastAsia="uk-UA" w:bidi="en-US"/>
        </w:rPr>
      </w:pPr>
      <w:r w:rsidRPr="00E441D7">
        <w:rPr>
          <w:bCs/>
          <w:sz w:val="18"/>
          <w:szCs w:val="18"/>
          <w:lang w:eastAsia="uk-UA" w:bidi="en-US"/>
        </w:rPr>
        <w:t>7.2.3. Повернути рахунок Продавцеві без здійснення оплати в разі неналежного оформлення документів, зазначених у пункті 4.2. розділу 4. цього Договору;</w:t>
      </w:r>
    </w:p>
    <w:p w14:paraId="31F605D1" w14:textId="77777777" w:rsidR="008F65D1" w:rsidRPr="00E441D7" w:rsidRDefault="008F65D1" w:rsidP="008F65D1">
      <w:pPr>
        <w:ind w:firstLine="708"/>
        <w:jc w:val="both"/>
        <w:rPr>
          <w:bCs/>
          <w:sz w:val="18"/>
          <w:szCs w:val="18"/>
          <w:lang w:eastAsia="uk-UA" w:bidi="en-US"/>
        </w:rPr>
      </w:pPr>
      <w:r w:rsidRPr="00E441D7">
        <w:rPr>
          <w:bCs/>
          <w:sz w:val="18"/>
          <w:szCs w:val="18"/>
          <w:lang w:eastAsia="uk-UA" w:bidi="en-US"/>
        </w:rPr>
        <w:t>7.2.4. У разі невиконання зобов'язань Продавцем Покупець має право достроково розірвати цей Договір, повідомивши про це Продавця у строк 10 календарних днів до дати розірвання.</w:t>
      </w:r>
    </w:p>
    <w:p w14:paraId="4649E7DC" w14:textId="77777777" w:rsidR="008F65D1" w:rsidRPr="00E441D7" w:rsidRDefault="008F65D1" w:rsidP="008F65D1">
      <w:pPr>
        <w:ind w:firstLine="708"/>
        <w:jc w:val="both"/>
        <w:rPr>
          <w:bCs/>
          <w:sz w:val="18"/>
          <w:szCs w:val="18"/>
          <w:lang w:eastAsia="uk-UA" w:bidi="en-US"/>
        </w:rPr>
      </w:pPr>
      <w:r w:rsidRPr="00E441D7">
        <w:rPr>
          <w:bCs/>
          <w:sz w:val="18"/>
          <w:szCs w:val="18"/>
          <w:lang w:eastAsia="uk-UA" w:bidi="en-US"/>
        </w:rPr>
        <w:t>7.3. Продавець зобов'язаний:</w:t>
      </w:r>
    </w:p>
    <w:p w14:paraId="1C50C0F6" w14:textId="77777777" w:rsidR="008F65D1" w:rsidRPr="00E441D7" w:rsidRDefault="008F65D1" w:rsidP="008F65D1">
      <w:pPr>
        <w:ind w:firstLine="708"/>
        <w:jc w:val="both"/>
        <w:rPr>
          <w:bCs/>
          <w:sz w:val="18"/>
          <w:szCs w:val="18"/>
          <w:lang w:eastAsia="uk-UA" w:bidi="en-US"/>
        </w:rPr>
      </w:pPr>
      <w:r w:rsidRPr="00E441D7">
        <w:rPr>
          <w:bCs/>
          <w:sz w:val="18"/>
          <w:szCs w:val="18"/>
          <w:lang w:eastAsia="uk-UA" w:bidi="en-US"/>
        </w:rPr>
        <w:t>7.3.1. Забезпечити передачу заявленої в бланках-дозволах кількості та асортименту товару під час його пред’явлення на АЗС;</w:t>
      </w:r>
    </w:p>
    <w:p w14:paraId="61074F45" w14:textId="77777777" w:rsidR="008F65D1" w:rsidRPr="00E441D7" w:rsidRDefault="008F65D1" w:rsidP="008F65D1">
      <w:pPr>
        <w:ind w:firstLine="708"/>
        <w:jc w:val="both"/>
        <w:rPr>
          <w:bCs/>
          <w:sz w:val="18"/>
          <w:szCs w:val="18"/>
          <w:lang w:eastAsia="uk-UA" w:bidi="en-US"/>
        </w:rPr>
      </w:pPr>
      <w:r w:rsidRPr="00E441D7">
        <w:rPr>
          <w:bCs/>
          <w:sz w:val="18"/>
          <w:szCs w:val="18"/>
          <w:lang w:eastAsia="uk-UA" w:bidi="en-US"/>
        </w:rPr>
        <w:t xml:space="preserve">7.3.2. Забезпечити поставку товарів, якість яких відповідає умовам, установленим розділом 2 цього Договору; </w:t>
      </w:r>
    </w:p>
    <w:p w14:paraId="7078E2DB" w14:textId="77777777" w:rsidR="008F65D1" w:rsidRPr="003D0A44" w:rsidRDefault="008F65D1" w:rsidP="008F65D1">
      <w:pPr>
        <w:ind w:firstLine="708"/>
        <w:jc w:val="both"/>
        <w:rPr>
          <w:bCs/>
          <w:sz w:val="18"/>
          <w:szCs w:val="18"/>
          <w:lang w:eastAsia="uk-UA" w:bidi="en-US"/>
        </w:rPr>
      </w:pPr>
      <w:r w:rsidRPr="00E441D7">
        <w:rPr>
          <w:bCs/>
          <w:sz w:val="18"/>
          <w:szCs w:val="18"/>
          <w:lang w:eastAsia="uk-UA" w:bidi="en-US"/>
        </w:rPr>
        <w:t xml:space="preserve">7.3.3. Не пізніше наступного дня з моменту отримання замовлення від Покупця передати у власність товар та бланки-дозволів (номіналом </w:t>
      </w:r>
      <w:r w:rsidRPr="003D0A44">
        <w:rPr>
          <w:bCs/>
          <w:sz w:val="18"/>
          <w:szCs w:val="18"/>
          <w:lang w:eastAsia="uk-UA" w:bidi="en-US"/>
        </w:rPr>
        <w:t>не більше 20л  кожен) на отримання товару відповідно до умов договору.</w:t>
      </w:r>
    </w:p>
    <w:p w14:paraId="68A3CEC3" w14:textId="77777777" w:rsidR="008F65D1" w:rsidRPr="00E441D7" w:rsidRDefault="008F65D1" w:rsidP="008F65D1">
      <w:pPr>
        <w:ind w:firstLine="708"/>
        <w:jc w:val="both"/>
        <w:rPr>
          <w:bCs/>
          <w:sz w:val="18"/>
          <w:szCs w:val="18"/>
          <w:lang w:eastAsia="uk-UA" w:bidi="en-US"/>
        </w:rPr>
      </w:pPr>
      <w:r w:rsidRPr="003D0A44">
        <w:rPr>
          <w:bCs/>
          <w:sz w:val="18"/>
          <w:szCs w:val="18"/>
          <w:lang w:eastAsia="uk-UA" w:bidi="en-US"/>
        </w:rPr>
        <w:t>7.4. Продавець має право:</w:t>
      </w:r>
    </w:p>
    <w:p w14:paraId="6F3FFB8F" w14:textId="77777777" w:rsidR="008F65D1" w:rsidRPr="00E441D7" w:rsidRDefault="008F65D1" w:rsidP="008F65D1">
      <w:pPr>
        <w:ind w:firstLine="708"/>
        <w:jc w:val="both"/>
        <w:rPr>
          <w:bCs/>
          <w:sz w:val="18"/>
          <w:szCs w:val="18"/>
          <w:lang w:eastAsia="uk-UA" w:bidi="en-US"/>
        </w:rPr>
      </w:pPr>
      <w:r w:rsidRPr="00E441D7">
        <w:rPr>
          <w:bCs/>
          <w:sz w:val="18"/>
          <w:szCs w:val="18"/>
          <w:lang w:eastAsia="uk-UA" w:bidi="en-US"/>
        </w:rPr>
        <w:t>7.4.1. Своєчасно та в повному обсязі отримувати плату за поставлені товари.</w:t>
      </w:r>
    </w:p>
    <w:p w14:paraId="04A28C4C" w14:textId="77777777" w:rsidR="008F65D1" w:rsidRPr="00E441D7" w:rsidRDefault="008F65D1" w:rsidP="008F65D1">
      <w:pPr>
        <w:ind w:left="770" w:hanging="330"/>
        <w:jc w:val="center"/>
        <w:rPr>
          <w:bCs/>
          <w:sz w:val="18"/>
          <w:szCs w:val="18"/>
          <w:lang w:eastAsia="uk-UA" w:bidi="en-US"/>
        </w:rPr>
      </w:pPr>
    </w:p>
    <w:p w14:paraId="6AECF016" w14:textId="77777777" w:rsidR="008F65D1" w:rsidRPr="00E441D7" w:rsidRDefault="008F65D1" w:rsidP="008F65D1">
      <w:pPr>
        <w:ind w:left="770" w:hanging="330"/>
        <w:jc w:val="center"/>
        <w:rPr>
          <w:b/>
          <w:bCs/>
          <w:sz w:val="18"/>
          <w:szCs w:val="18"/>
          <w:lang w:eastAsia="uk-UA" w:bidi="en-US"/>
        </w:rPr>
      </w:pPr>
      <w:r w:rsidRPr="00E441D7">
        <w:rPr>
          <w:b/>
          <w:bCs/>
          <w:sz w:val="18"/>
          <w:szCs w:val="18"/>
          <w:lang w:eastAsia="uk-UA" w:bidi="en-US"/>
        </w:rPr>
        <w:t>8. Відповідальність сторін</w:t>
      </w:r>
    </w:p>
    <w:p w14:paraId="1EC369D7" w14:textId="77777777" w:rsidR="008F65D1" w:rsidRPr="00E441D7" w:rsidRDefault="008F65D1" w:rsidP="008F65D1">
      <w:pPr>
        <w:ind w:firstLine="709"/>
        <w:jc w:val="both"/>
        <w:rPr>
          <w:bCs/>
          <w:sz w:val="18"/>
          <w:szCs w:val="18"/>
          <w:lang w:eastAsia="uk-UA" w:bidi="en-US"/>
        </w:rPr>
      </w:pPr>
      <w:r w:rsidRPr="00E441D7">
        <w:rPr>
          <w:bCs/>
          <w:sz w:val="18"/>
          <w:szCs w:val="18"/>
          <w:lang w:eastAsia="uk-UA" w:bidi="en-US"/>
        </w:rPr>
        <w:t xml:space="preserve">8.1.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49C01BAC" w14:textId="77777777" w:rsidR="008F65D1" w:rsidRPr="00E441D7" w:rsidRDefault="008F65D1" w:rsidP="008F65D1">
      <w:pPr>
        <w:ind w:firstLine="709"/>
        <w:jc w:val="both"/>
        <w:rPr>
          <w:sz w:val="18"/>
          <w:szCs w:val="18"/>
          <w:lang w:eastAsia="en-US" w:bidi="en-US"/>
        </w:rPr>
      </w:pPr>
      <w:r w:rsidRPr="00E441D7">
        <w:rPr>
          <w:bCs/>
          <w:sz w:val="18"/>
          <w:szCs w:val="18"/>
          <w:lang w:eastAsia="uk-UA" w:bidi="en-US"/>
        </w:rPr>
        <w:t xml:space="preserve">8.2. </w:t>
      </w:r>
      <w:r w:rsidRPr="00E441D7">
        <w:rPr>
          <w:sz w:val="18"/>
          <w:szCs w:val="18"/>
          <w:lang w:eastAsia="en-US" w:bidi="en-US"/>
        </w:rPr>
        <w:t>Продавець несе повну відповідальність за кількість та якість товару, а також за додержання узгоджених термінів поставки.</w:t>
      </w:r>
      <w:r w:rsidRPr="00E441D7">
        <w:rPr>
          <w:bCs/>
          <w:sz w:val="18"/>
          <w:szCs w:val="18"/>
          <w:lang w:eastAsia="uk-UA" w:bidi="en-US"/>
        </w:rPr>
        <w:t xml:space="preserve"> </w:t>
      </w:r>
      <w:r w:rsidRPr="00E441D7">
        <w:rPr>
          <w:sz w:val="18"/>
          <w:szCs w:val="18"/>
          <w:lang w:eastAsia="en-US" w:bidi="en-US"/>
        </w:rPr>
        <w:t>При порушенні термінів виконання своїх зобов’язань Продавець сплачує Покупцю пеню в розмірі 0,1% вартості товару за кожен день прострочення виконання зобов’язань, а за прострочення понад тридцяти днів додатково стягується штраф у розмірі 7% вказаної вартості</w:t>
      </w:r>
      <w:r w:rsidRPr="00E441D7">
        <w:rPr>
          <w:bCs/>
          <w:sz w:val="18"/>
          <w:szCs w:val="18"/>
          <w:lang w:eastAsia="uk-UA" w:bidi="en-US"/>
        </w:rPr>
        <w:t>.</w:t>
      </w:r>
      <w:r w:rsidRPr="00E441D7">
        <w:rPr>
          <w:sz w:val="18"/>
          <w:szCs w:val="18"/>
          <w:lang w:eastAsia="en-US" w:bidi="en-US"/>
        </w:rPr>
        <w:t xml:space="preserve"> Застосування строків для усунення недоліків не звільняє сторону від відповідальності за порушення терміну поставки. Продавець зобов’язаний відшкодувати збитки, завдані Покупцеві використанням Товару, що містить недоліки, якщо їх неможливо було виявити під час звичайного приймання.</w:t>
      </w:r>
    </w:p>
    <w:p w14:paraId="69F262A9" w14:textId="77777777" w:rsidR="008F65D1" w:rsidRPr="00E441D7" w:rsidRDefault="008F65D1" w:rsidP="008F65D1">
      <w:pPr>
        <w:ind w:firstLine="709"/>
        <w:jc w:val="both"/>
        <w:rPr>
          <w:sz w:val="18"/>
          <w:szCs w:val="18"/>
          <w:lang w:eastAsia="en-US" w:bidi="en-US"/>
        </w:rPr>
      </w:pPr>
      <w:r w:rsidRPr="00E441D7">
        <w:rPr>
          <w:bCs/>
          <w:sz w:val="18"/>
          <w:szCs w:val="18"/>
          <w:lang w:eastAsia="uk-UA" w:bidi="en-US"/>
        </w:rPr>
        <w:t xml:space="preserve">8.3. </w:t>
      </w:r>
      <w:r w:rsidRPr="00E441D7">
        <w:rPr>
          <w:sz w:val="18"/>
          <w:szCs w:val="18"/>
          <w:lang w:eastAsia="en-US" w:bidi="en-US"/>
        </w:rPr>
        <w:t>При порушенні термінів оплати Покупець виплачує Продавцю пеню в розмірі облікової ставки НБУ від несплаченої суми, що діяла в цей період, за кожен день прострочення.</w:t>
      </w:r>
    </w:p>
    <w:p w14:paraId="12BFCAAF" w14:textId="77777777" w:rsidR="008F65D1" w:rsidRPr="00E441D7" w:rsidRDefault="008F65D1" w:rsidP="008F65D1">
      <w:pPr>
        <w:ind w:left="770" w:hanging="330"/>
        <w:jc w:val="center"/>
        <w:rPr>
          <w:bCs/>
          <w:sz w:val="18"/>
          <w:szCs w:val="18"/>
          <w:lang w:eastAsia="uk-UA" w:bidi="en-US"/>
        </w:rPr>
      </w:pPr>
    </w:p>
    <w:p w14:paraId="62CF5485" w14:textId="77777777" w:rsidR="008F65D1" w:rsidRPr="00E441D7" w:rsidRDefault="008F65D1" w:rsidP="008F65D1">
      <w:pPr>
        <w:ind w:left="770" w:hanging="330"/>
        <w:jc w:val="center"/>
        <w:rPr>
          <w:b/>
          <w:bCs/>
          <w:sz w:val="18"/>
          <w:szCs w:val="18"/>
          <w:lang w:eastAsia="uk-UA" w:bidi="en-US"/>
        </w:rPr>
      </w:pPr>
      <w:r w:rsidRPr="00E441D7">
        <w:rPr>
          <w:b/>
          <w:bCs/>
          <w:sz w:val="18"/>
          <w:szCs w:val="18"/>
          <w:lang w:eastAsia="uk-UA" w:bidi="en-US"/>
        </w:rPr>
        <w:t>9. Обставини непереборної сили</w:t>
      </w:r>
    </w:p>
    <w:p w14:paraId="46EA4DF4" w14:textId="77777777" w:rsidR="008F65D1" w:rsidRPr="00E441D7" w:rsidRDefault="008F65D1" w:rsidP="008F65D1">
      <w:pPr>
        <w:ind w:firstLine="708"/>
        <w:jc w:val="both"/>
        <w:rPr>
          <w:bCs/>
          <w:sz w:val="18"/>
          <w:szCs w:val="18"/>
          <w:lang w:eastAsia="uk-UA" w:bidi="en-US"/>
        </w:rPr>
      </w:pPr>
      <w:r w:rsidRPr="00E441D7">
        <w:rPr>
          <w:bCs/>
          <w:sz w:val="18"/>
          <w:szCs w:val="18"/>
          <w:lang w:eastAsia="uk-UA" w:bidi="en-US"/>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акти органів державної влади, тощо).</w:t>
      </w:r>
    </w:p>
    <w:p w14:paraId="25BD691A" w14:textId="77777777" w:rsidR="008F65D1" w:rsidRPr="00E441D7" w:rsidRDefault="008F65D1" w:rsidP="008F65D1">
      <w:pPr>
        <w:ind w:firstLine="708"/>
        <w:jc w:val="both"/>
        <w:rPr>
          <w:bCs/>
          <w:sz w:val="18"/>
          <w:szCs w:val="18"/>
          <w:lang w:eastAsia="uk-UA" w:bidi="en-US"/>
        </w:rPr>
      </w:pPr>
      <w:r w:rsidRPr="00E441D7">
        <w:rPr>
          <w:bCs/>
          <w:sz w:val="18"/>
          <w:szCs w:val="18"/>
          <w:lang w:eastAsia="uk-UA" w:bidi="en-US"/>
        </w:rPr>
        <w:t>9.2.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їх виникнення повідомити про це іншу Сторону у письмовій формі.</w:t>
      </w:r>
    </w:p>
    <w:p w14:paraId="6E75CDA7" w14:textId="77777777" w:rsidR="008F65D1" w:rsidRPr="00E441D7" w:rsidRDefault="008F65D1" w:rsidP="008F65D1">
      <w:pPr>
        <w:ind w:firstLine="708"/>
        <w:jc w:val="both"/>
        <w:rPr>
          <w:bCs/>
          <w:sz w:val="18"/>
          <w:szCs w:val="18"/>
          <w:lang w:eastAsia="uk-UA" w:bidi="en-US"/>
        </w:rPr>
      </w:pPr>
      <w:r w:rsidRPr="00E441D7">
        <w:rPr>
          <w:bCs/>
          <w:sz w:val="18"/>
          <w:szCs w:val="18"/>
          <w:lang w:eastAsia="uk-UA" w:bidi="en-US"/>
        </w:rPr>
        <w:t>9.3. Доказом виникнення обставин непереборної сили та строку їх дії є відповідні документи, які видаються Торгово-промисловою палатою України чи іншими компетентними органами, які підтверджують факт дії форс-мажорних обставин.</w:t>
      </w:r>
    </w:p>
    <w:p w14:paraId="385F7D40" w14:textId="77777777" w:rsidR="008F65D1" w:rsidRPr="00E441D7" w:rsidRDefault="008F65D1" w:rsidP="008F65D1">
      <w:pPr>
        <w:ind w:firstLine="708"/>
        <w:jc w:val="both"/>
        <w:rPr>
          <w:bCs/>
          <w:sz w:val="18"/>
          <w:szCs w:val="18"/>
          <w:lang w:eastAsia="uk-UA" w:bidi="en-US"/>
        </w:rPr>
      </w:pPr>
      <w:r w:rsidRPr="00E441D7">
        <w:rPr>
          <w:bCs/>
          <w:sz w:val="18"/>
          <w:szCs w:val="18"/>
          <w:lang w:eastAsia="uk-UA" w:bidi="en-US"/>
        </w:rPr>
        <w:t>9.4. У разі коли строк дії обставин непереборної сили продовжується більше ніж 15 (п’ятнадцять) календарних днів, кожна із Сторін в установленому порядку має право розірвати цей Договір.</w:t>
      </w:r>
    </w:p>
    <w:p w14:paraId="4254C436" w14:textId="77777777" w:rsidR="008F65D1" w:rsidRPr="00E441D7" w:rsidRDefault="008F65D1" w:rsidP="008F65D1">
      <w:pPr>
        <w:ind w:left="770" w:hanging="330"/>
        <w:jc w:val="center"/>
        <w:rPr>
          <w:b/>
          <w:bCs/>
          <w:sz w:val="18"/>
          <w:szCs w:val="18"/>
          <w:lang w:eastAsia="uk-UA" w:bidi="en-US"/>
        </w:rPr>
      </w:pPr>
      <w:r w:rsidRPr="00E441D7">
        <w:rPr>
          <w:b/>
          <w:bCs/>
          <w:sz w:val="18"/>
          <w:szCs w:val="18"/>
          <w:lang w:eastAsia="uk-UA" w:bidi="en-US"/>
        </w:rPr>
        <w:br w:type="page"/>
      </w:r>
      <w:r w:rsidRPr="00E441D7">
        <w:rPr>
          <w:b/>
          <w:bCs/>
          <w:sz w:val="18"/>
          <w:szCs w:val="18"/>
          <w:lang w:eastAsia="uk-UA" w:bidi="en-US"/>
        </w:rPr>
        <w:lastRenderedPageBreak/>
        <w:t>10. Вирішення спорів</w:t>
      </w:r>
    </w:p>
    <w:p w14:paraId="48F81BCA" w14:textId="77777777" w:rsidR="008F65D1" w:rsidRPr="00E441D7" w:rsidRDefault="008F65D1" w:rsidP="008F65D1">
      <w:pPr>
        <w:ind w:firstLine="708"/>
        <w:jc w:val="both"/>
        <w:rPr>
          <w:bCs/>
          <w:sz w:val="18"/>
          <w:szCs w:val="18"/>
          <w:lang w:eastAsia="uk-UA" w:bidi="en-US"/>
        </w:rPr>
      </w:pPr>
      <w:r w:rsidRPr="00E441D7">
        <w:rPr>
          <w:bCs/>
          <w:sz w:val="18"/>
          <w:szCs w:val="18"/>
          <w:lang w:eastAsia="uk-UA" w:bidi="en-US"/>
        </w:rPr>
        <w:t>10.1. У випадку виникнення спорів або розбіжностей Сторони зобов'язуються вирішувати їх шляхом взаємних переговорів та консультацій.</w:t>
      </w:r>
    </w:p>
    <w:p w14:paraId="714EFBDB" w14:textId="77777777" w:rsidR="008F65D1" w:rsidRPr="00E441D7" w:rsidRDefault="008F65D1" w:rsidP="008F65D1">
      <w:pPr>
        <w:ind w:firstLine="708"/>
        <w:jc w:val="both"/>
        <w:rPr>
          <w:bCs/>
          <w:sz w:val="18"/>
          <w:szCs w:val="18"/>
          <w:lang w:eastAsia="uk-UA" w:bidi="en-US"/>
        </w:rPr>
      </w:pPr>
      <w:r w:rsidRPr="00E441D7">
        <w:rPr>
          <w:bCs/>
          <w:sz w:val="18"/>
          <w:szCs w:val="18"/>
          <w:lang w:eastAsia="uk-UA" w:bidi="en-US"/>
        </w:rPr>
        <w:t>10.2. У разі недосягнення Сторонами згоди спори (розбіжності) вирішуються у судовому порядку згідно діючого законодавства України. Досудовий порядок врегулювання спорів не є обов’язковим.</w:t>
      </w:r>
    </w:p>
    <w:p w14:paraId="7E20FAD7" w14:textId="77777777" w:rsidR="008F65D1" w:rsidRPr="00E441D7" w:rsidRDefault="008F65D1" w:rsidP="008F65D1">
      <w:pPr>
        <w:ind w:left="770" w:hanging="330"/>
        <w:jc w:val="center"/>
        <w:rPr>
          <w:bCs/>
          <w:sz w:val="18"/>
          <w:szCs w:val="18"/>
          <w:lang w:eastAsia="uk-UA" w:bidi="en-US"/>
        </w:rPr>
      </w:pPr>
    </w:p>
    <w:p w14:paraId="5243F4BA" w14:textId="77777777" w:rsidR="008F65D1" w:rsidRPr="00E441D7" w:rsidRDefault="008F65D1" w:rsidP="008F65D1">
      <w:pPr>
        <w:ind w:left="770" w:hanging="330"/>
        <w:jc w:val="center"/>
        <w:rPr>
          <w:b/>
          <w:bCs/>
          <w:sz w:val="18"/>
          <w:szCs w:val="18"/>
          <w:lang w:eastAsia="uk-UA" w:bidi="en-US"/>
        </w:rPr>
      </w:pPr>
      <w:r w:rsidRPr="00E441D7">
        <w:rPr>
          <w:b/>
          <w:bCs/>
          <w:sz w:val="18"/>
          <w:szCs w:val="18"/>
          <w:lang w:eastAsia="uk-UA" w:bidi="en-US"/>
        </w:rPr>
        <w:t>11. Строк дії договору</w:t>
      </w:r>
    </w:p>
    <w:p w14:paraId="14106FB2" w14:textId="58D229D5" w:rsidR="008F65D1" w:rsidRPr="00E441D7" w:rsidRDefault="008F65D1" w:rsidP="008F65D1">
      <w:pPr>
        <w:ind w:firstLine="709"/>
        <w:jc w:val="both"/>
        <w:rPr>
          <w:bCs/>
          <w:sz w:val="18"/>
          <w:szCs w:val="18"/>
          <w:lang w:eastAsia="uk-UA" w:bidi="en-US"/>
        </w:rPr>
      </w:pPr>
      <w:r w:rsidRPr="00E441D7">
        <w:rPr>
          <w:bCs/>
          <w:sz w:val="18"/>
          <w:szCs w:val="18"/>
          <w:lang w:eastAsia="uk-UA" w:bidi="en-US"/>
        </w:rPr>
        <w:t>11.1. Договір набирає чинності з дати його підписання сторонами та діє</w:t>
      </w:r>
      <w:r w:rsidR="009A2FF6">
        <w:rPr>
          <w:bCs/>
          <w:sz w:val="18"/>
          <w:szCs w:val="18"/>
          <w:lang w:eastAsia="uk-UA" w:bidi="en-US"/>
        </w:rPr>
        <w:t xml:space="preserve"> з </w:t>
      </w:r>
      <w:r w:rsidR="006A1C28">
        <w:rPr>
          <w:bCs/>
          <w:sz w:val="18"/>
          <w:szCs w:val="18"/>
          <w:lang w:eastAsia="uk-UA" w:bidi="en-US"/>
        </w:rPr>
        <w:t xml:space="preserve">_______2023 р </w:t>
      </w:r>
      <w:r w:rsidRPr="00E441D7">
        <w:rPr>
          <w:bCs/>
          <w:sz w:val="18"/>
          <w:szCs w:val="18"/>
          <w:lang w:eastAsia="uk-UA" w:bidi="en-US"/>
        </w:rPr>
        <w:t>до «31» грудня 202</w:t>
      </w:r>
      <w:r w:rsidR="006A1C28">
        <w:rPr>
          <w:bCs/>
          <w:sz w:val="18"/>
          <w:szCs w:val="18"/>
          <w:lang w:eastAsia="uk-UA" w:bidi="en-US"/>
        </w:rPr>
        <w:t>3</w:t>
      </w:r>
      <w:r w:rsidRPr="00E441D7">
        <w:rPr>
          <w:bCs/>
          <w:sz w:val="18"/>
          <w:szCs w:val="18"/>
          <w:lang w:eastAsia="uk-UA" w:bidi="en-US"/>
        </w:rPr>
        <w:t xml:space="preserve"> року, а в частині виконання грошових зобов’язань за цим Договором – до моменту повного та належного виконання Сторонами усіх своїх грошових зобов’язань за цим Договором. </w:t>
      </w:r>
    </w:p>
    <w:p w14:paraId="5599B743" w14:textId="77777777" w:rsidR="008F65D1" w:rsidRPr="00E441D7" w:rsidRDefault="008F65D1" w:rsidP="008F65D1">
      <w:pPr>
        <w:ind w:firstLine="709"/>
        <w:jc w:val="both"/>
        <w:rPr>
          <w:bCs/>
          <w:sz w:val="18"/>
          <w:szCs w:val="18"/>
          <w:lang w:eastAsia="uk-UA" w:bidi="en-US"/>
        </w:rPr>
      </w:pPr>
      <w:r w:rsidRPr="00E441D7">
        <w:rPr>
          <w:bCs/>
          <w:sz w:val="18"/>
          <w:szCs w:val="18"/>
          <w:lang w:eastAsia="uk-UA" w:bidi="en-US"/>
        </w:rPr>
        <w:t xml:space="preserve">11.2. Цей Договір укладається і підписується українською мовою у 2-х (двох) примірниках, що мають однакову юридичну силу. </w:t>
      </w:r>
    </w:p>
    <w:p w14:paraId="051856A4" w14:textId="77777777" w:rsidR="008F65D1" w:rsidRPr="00E441D7" w:rsidRDefault="008F65D1" w:rsidP="008F65D1">
      <w:pPr>
        <w:ind w:firstLine="709"/>
        <w:jc w:val="both"/>
        <w:rPr>
          <w:sz w:val="18"/>
          <w:szCs w:val="18"/>
          <w:lang w:eastAsia="en-US" w:bidi="en-US"/>
        </w:rPr>
      </w:pPr>
      <w:r w:rsidRPr="00E441D7">
        <w:rPr>
          <w:sz w:val="18"/>
          <w:szCs w:val="18"/>
          <w:lang w:eastAsia="en-US" w:bidi="en-US"/>
        </w:rPr>
        <w:t>11.3. Припинення дії договору не звільняє Продавця від обов’язку видати придбаний у період дії договору товар зі зберігання Покупцю за пред’явленими бланками-дозволами, термін дії яких не збіг.</w:t>
      </w:r>
    </w:p>
    <w:p w14:paraId="11C08821" w14:textId="77777777" w:rsidR="008F65D1" w:rsidRPr="00E441D7" w:rsidRDefault="008F65D1" w:rsidP="008F65D1">
      <w:pPr>
        <w:ind w:firstLine="709"/>
        <w:jc w:val="both"/>
        <w:rPr>
          <w:sz w:val="18"/>
          <w:szCs w:val="18"/>
        </w:rPr>
      </w:pPr>
      <w:r w:rsidRPr="00E441D7">
        <w:rPr>
          <w:sz w:val="18"/>
          <w:szCs w:val="18"/>
        </w:rPr>
        <w:t xml:space="preserve">11.4. Зміни до договору вносяться за згодою сторін та оформлюються шляхом укладення додаткової угоди. </w:t>
      </w:r>
    </w:p>
    <w:p w14:paraId="22331675" w14:textId="77777777" w:rsidR="008F65D1" w:rsidRPr="00E441D7" w:rsidRDefault="008F65D1" w:rsidP="008F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r w:rsidRPr="00E441D7">
        <w:rPr>
          <w:sz w:val="18"/>
          <w:szCs w:val="18"/>
        </w:rPr>
        <w:t>11.5.</w:t>
      </w:r>
      <w:r w:rsidRPr="00E441D7">
        <w:t xml:space="preserve"> </w:t>
      </w:r>
      <w:r w:rsidRPr="00E441D7">
        <w:rPr>
          <w:sz w:val="18"/>
          <w:szCs w:val="18"/>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CF15063" w14:textId="77777777" w:rsidR="00F03C97" w:rsidRPr="00F03C97" w:rsidRDefault="00F03C97" w:rsidP="00F03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r w:rsidRPr="00F03C97">
        <w:rPr>
          <w:sz w:val="18"/>
          <w:szCs w:val="18"/>
        </w:rPr>
        <w:t>зменшення обсягів закупівлі, зокрема з урахуванням фактичного обсягу видатків замовника;</w:t>
      </w:r>
    </w:p>
    <w:p w14:paraId="70A59D2F" w14:textId="77777777" w:rsidR="00F03C97" w:rsidRPr="00F03C97" w:rsidRDefault="00F03C97" w:rsidP="00F03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r w:rsidRPr="00F03C97">
        <w:rPr>
          <w:sz w:val="18"/>
          <w:szCs w:val="18"/>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C8C0F42" w14:textId="77777777" w:rsidR="00F03C97" w:rsidRPr="00F03C97" w:rsidRDefault="00F03C97" w:rsidP="00F03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r w:rsidRPr="00F03C97">
        <w:rPr>
          <w:sz w:val="18"/>
          <w:szCs w:val="18"/>
        </w:rPr>
        <w:t>3) покращення якості предмета закупівлі за умови, що таке покращення не призведе до збільшення суми, визначеної в договорі про закупівлю;</w:t>
      </w:r>
    </w:p>
    <w:p w14:paraId="44322221" w14:textId="77777777" w:rsidR="00F03C97" w:rsidRPr="00F03C97" w:rsidRDefault="00F03C97" w:rsidP="00F03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r w:rsidRPr="00F03C97">
        <w:rPr>
          <w:sz w:val="18"/>
          <w:szCs w:val="18"/>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2542CF2" w14:textId="77777777" w:rsidR="00F03C97" w:rsidRPr="00F03C97" w:rsidRDefault="00F03C97" w:rsidP="00F03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r w:rsidRPr="00F03C97">
        <w:rPr>
          <w:sz w:val="18"/>
          <w:szCs w:val="18"/>
        </w:rPr>
        <w:t>5) погодження зміни ціни в договорі про закупівлю в бік зменшення (без зміни кількості (обсягу) та якості товарів, робіт і послуг);</w:t>
      </w:r>
    </w:p>
    <w:p w14:paraId="024D1B68" w14:textId="77777777" w:rsidR="00F03C97" w:rsidRPr="00F03C97" w:rsidRDefault="00F03C97" w:rsidP="00F03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r w:rsidRPr="00F03C97">
        <w:rPr>
          <w:sz w:val="18"/>
          <w:szCs w:val="18"/>
        </w:rPr>
        <w:t xml:space="preserve">6) зміни ціни в договорі про закупівлю у зв’язку з зміною ставок податків і зборів та/або зміною умов щодо надання пільг з </w:t>
      </w:r>
    </w:p>
    <w:p w14:paraId="63210FF0" w14:textId="77777777" w:rsidR="00F03C97" w:rsidRPr="00F03C97" w:rsidRDefault="00F03C97" w:rsidP="00F03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r w:rsidRPr="00F03C97">
        <w:rPr>
          <w:sz w:val="18"/>
          <w:szCs w:val="18"/>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66D5C02" w14:textId="77777777" w:rsidR="00F03C97" w:rsidRDefault="00F03C97" w:rsidP="00F03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r w:rsidRPr="00F03C97">
        <w:rPr>
          <w:sz w:val="18"/>
          <w:szCs w:val="18"/>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Pr>
          <w:sz w:val="18"/>
          <w:szCs w:val="18"/>
        </w:rPr>
        <w:t>ро закупівлю порядку зміни ціни</w:t>
      </w:r>
    </w:p>
    <w:p w14:paraId="2C6F7FD6" w14:textId="0B742F86" w:rsidR="008F65D1" w:rsidRPr="00E441D7" w:rsidRDefault="008F65D1" w:rsidP="00F03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r w:rsidRPr="00E441D7">
        <w:rPr>
          <w:sz w:val="18"/>
          <w:szCs w:val="18"/>
        </w:rPr>
        <w:t>11.6. Дія договору про закупівлю може бути продовжена на строк, достатній для проведення процедури закупівлі закупівлі,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p>
    <w:p w14:paraId="4C87F6AE" w14:textId="77777777" w:rsidR="008F65D1" w:rsidRPr="00E441D7" w:rsidRDefault="008F65D1" w:rsidP="008F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r w:rsidRPr="00E441D7">
        <w:rPr>
          <w:rFonts w:eastAsia="Calibri"/>
          <w:sz w:val="18"/>
          <w:szCs w:val="18"/>
        </w:rPr>
        <w:t xml:space="preserve">11.7. </w:t>
      </w:r>
      <w:r w:rsidRPr="00E441D7">
        <w:rPr>
          <w:sz w:val="18"/>
          <w:szCs w:val="18"/>
        </w:rPr>
        <w:t>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14:paraId="170F450F" w14:textId="77777777" w:rsidR="008F65D1" w:rsidRPr="00E441D7" w:rsidRDefault="008F65D1" w:rsidP="008F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r w:rsidRPr="00E441D7">
        <w:rPr>
          <w:sz w:val="18"/>
          <w:szCs w:val="18"/>
        </w:rPr>
        <w:t>.</w:t>
      </w:r>
    </w:p>
    <w:p w14:paraId="3FD90DBE" w14:textId="77777777" w:rsidR="008F65D1" w:rsidRPr="00E441D7" w:rsidRDefault="008F65D1" w:rsidP="008F65D1">
      <w:pPr>
        <w:ind w:left="770" w:hanging="330"/>
        <w:jc w:val="center"/>
        <w:rPr>
          <w:b/>
          <w:bCs/>
          <w:sz w:val="18"/>
          <w:szCs w:val="18"/>
          <w:lang w:eastAsia="uk-UA" w:bidi="en-US"/>
        </w:rPr>
      </w:pPr>
    </w:p>
    <w:p w14:paraId="04F0FBD5" w14:textId="77777777" w:rsidR="008F65D1" w:rsidRPr="00E441D7" w:rsidRDefault="008F65D1" w:rsidP="008F65D1">
      <w:pPr>
        <w:ind w:left="770" w:hanging="330"/>
        <w:jc w:val="center"/>
        <w:rPr>
          <w:b/>
          <w:bCs/>
          <w:sz w:val="18"/>
          <w:szCs w:val="18"/>
          <w:lang w:eastAsia="uk-UA" w:bidi="en-US"/>
        </w:rPr>
      </w:pPr>
      <w:r w:rsidRPr="00E441D7">
        <w:rPr>
          <w:b/>
          <w:bCs/>
          <w:sz w:val="18"/>
          <w:szCs w:val="18"/>
          <w:lang w:eastAsia="uk-UA" w:bidi="en-US"/>
        </w:rPr>
        <w:t>12. Додатки до договору</w:t>
      </w:r>
    </w:p>
    <w:p w14:paraId="2BF9CAA2" w14:textId="77777777" w:rsidR="008F65D1" w:rsidRPr="00E441D7" w:rsidRDefault="008F65D1" w:rsidP="008F65D1">
      <w:pPr>
        <w:ind w:firstLine="709"/>
        <w:jc w:val="both"/>
        <w:rPr>
          <w:bCs/>
          <w:sz w:val="18"/>
          <w:szCs w:val="18"/>
          <w:lang w:eastAsia="uk-UA" w:bidi="en-US"/>
        </w:rPr>
      </w:pPr>
      <w:r w:rsidRPr="00E441D7">
        <w:rPr>
          <w:bCs/>
          <w:sz w:val="18"/>
          <w:szCs w:val="18"/>
          <w:lang w:eastAsia="uk-UA" w:bidi="en-US"/>
        </w:rPr>
        <w:t>12.1.Невід'ємною частиною цього Договору є:</w:t>
      </w:r>
    </w:p>
    <w:p w14:paraId="28DF81CB" w14:textId="77777777" w:rsidR="008F65D1" w:rsidRPr="00E441D7" w:rsidRDefault="008F65D1" w:rsidP="008F65D1">
      <w:pPr>
        <w:ind w:firstLine="709"/>
        <w:jc w:val="both"/>
        <w:rPr>
          <w:bCs/>
          <w:sz w:val="18"/>
          <w:szCs w:val="18"/>
          <w:lang w:eastAsia="uk-UA" w:bidi="en-US"/>
        </w:rPr>
      </w:pPr>
      <w:r w:rsidRPr="00E441D7">
        <w:rPr>
          <w:bCs/>
          <w:sz w:val="18"/>
          <w:szCs w:val="18"/>
          <w:lang w:eastAsia="uk-UA" w:bidi="en-US"/>
        </w:rPr>
        <w:t>- Додаток №1 «Специфікація».</w:t>
      </w:r>
    </w:p>
    <w:p w14:paraId="21831387" w14:textId="77777777" w:rsidR="008F65D1" w:rsidRPr="00E441D7" w:rsidRDefault="008F65D1" w:rsidP="008F65D1">
      <w:pPr>
        <w:ind w:firstLine="708"/>
        <w:jc w:val="both"/>
        <w:rPr>
          <w:bCs/>
          <w:sz w:val="18"/>
          <w:szCs w:val="18"/>
          <w:lang w:eastAsia="uk-UA" w:bidi="en-US"/>
        </w:rPr>
      </w:pPr>
      <w:r w:rsidRPr="00E441D7">
        <w:rPr>
          <w:bCs/>
          <w:sz w:val="18"/>
          <w:szCs w:val="18"/>
          <w:lang w:eastAsia="uk-UA" w:bidi="en-US"/>
        </w:rPr>
        <w:t>- Додаток №2 «Перелік АЗС на яких здійснюється видача (передача) Товарів».</w:t>
      </w:r>
    </w:p>
    <w:p w14:paraId="3C90E029" w14:textId="77777777" w:rsidR="008F65D1" w:rsidRPr="00E441D7" w:rsidRDefault="008F65D1" w:rsidP="008F65D1">
      <w:pPr>
        <w:jc w:val="center"/>
        <w:rPr>
          <w:b/>
          <w:bCs/>
          <w:sz w:val="18"/>
          <w:szCs w:val="18"/>
          <w:lang w:eastAsia="uk-UA" w:bidi="en-US"/>
        </w:rPr>
      </w:pPr>
    </w:p>
    <w:p w14:paraId="1CF44EA0" w14:textId="77777777" w:rsidR="008F65D1" w:rsidRPr="00E441D7" w:rsidRDefault="008F65D1" w:rsidP="008F65D1">
      <w:pPr>
        <w:jc w:val="center"/>
        <w:rPr>
          <w:b/>
          <w:bCs/>
          <w:sz w:val="18"/>
          <w:szCs w:val="18"/>
          <w:lang w:eastAsia="uk-UA" w:bidi="en-US"/>
        </w:rPr>
      </w:pPr>
      <w:r w:rsidRPr="00E441D7">
        <w:rPr>
          <w:b/>
          <w:bCs/>
          <w:sz w:val="18"/>
          <w:szCs w:val="18"/>
          <w:lang w:eastAsia="uk-UA" w:bidi="en-US"/>
        </w:rPr>
        <w:t>13. Місцезнаходження та банківські</w:t>
      </w:r>
    </w:p>
    <w:p w14:paraId="63791FC6" w14:textId="77777777" w:rsidR="008F65D1" w:rsidRPr="00E441D7" w:rsidRDefault="008F65D1" w:rsidP="008F65D1">
      <w:pPr>
        <w:jc w:val="center"/>
        <w:rPr>
          <w:b/>
          <w:bCs/>
          <w:sz w:val="18"/>
          <w:szCs w:val="18"/>
          <w:lang w:eastAsia="uk-UA" w:bidi="en-US"/>
        </w:rPr>
      </w:pPr>
      <w:r w:rsidRPr="00E441D7">
        <w:rPr>
          <w:b/>
          <w:bCs/>
          <w:sz w:val="18"/>
          <w:szCs w:val="18"/>
          <w:lang w:eastAsia="uk-UA" w:bidi="en-US"/>
        </w:rPr>
        <w:t>реквізити сторін</w:t>
      </w:r>
    </w:p>
    <w:p w14:paraId="38C4CBFE" w14:textId="77777777" w:rsidR="008F65D1" w:rsidRPr="00E441D7" w:rsidRDefault="008F65D1" w:rsidP="008F65D1">
      <w:pPr>
        <w:jc w:val="center"/>
        <w:rPr>
          <w:b/>
          <w:bCs/>
          <w:sz w:val="18"/>
          <w:szCs w:val="18"/>
          <w:lang w:eastAsia="uk-UA" w:bidi="en-US"/>
        </w:rPr>
      </w:pPr>
    </w:p>
    <w:p w14:paraId="70D299AD" w14:textId="77777777" w:rsidR="008F65D1" w:rsidRPr="00E441D7" w:rsidRDefault="008F65D1" w:rsidP="008F65D1">
      <w:pPr>
        <w:jc w:val="center"/>
        <w:rPr>
          <w:b/>
          <w:bCs/>
          <w:sz w:val="18"/>
          <w:szCs w:val="18"/>
          <w:lang w:eastAsia="uk-UA" w:bidi="en-US"/>
        </w:rPr>
      </w:pPr>
    </w:p>
    <w:tbl>
      <w:tblPr>
        <w:tblW w:w="10062" w:type="dxa"/>
        <w:tblLayout w:type="fixed"/>
        <w:tblLook w:val="01E0" w:firstRow="1" w:lastRow="1" w:firstColumn="1" w:lastColumn="1" w:noHBand="0" w:noVBand="0"/>
      </w:tblPr>
      <w:tblGrid>
        <w:gridCol w:w="5070"/>
        <w:gridCol w:w="4992"/>
      </w:tblGrid>
      <w:tr w:rsidR="008F65D1" w:rsidRPr="00E441D7" w14:paraId="130DBC83" w14:textId="77777777" w:rsidTr="00BC2F5A">
        <w:tc>
          <w:tcPr>
            <w:tcW w:w="5070" w:type="dxa"/>
          </w:tcPr>
          <w:p w14:paraId="5A5E69D9" w14:textId="77777777" w:rsidR="008F65D1" w:rsidRPr="00E441D7" w:rsidRDefault="008F65D1" w:rsidP="00BC2F5A">
            <w:pPr>
              <w:jc w:val="center"/>
              <w:rPr>
                <w:b/>
                <w:sz w:val="16"/>
                <w:szCs w:val="16"/>
              </w:rPr>
            </w:pPr>
            <w:r w:rsidRPr="00E441D7">
              <w:rPr>
                <w:b/>
                <w:sz w:val="16"/>
                <w:szCs w:val="16"/>
              </w:rPr>
              <w:t>ПОКУПЕЦЬ:</w:t>
            </w:r>
          </w:p>
          <w:p w14:paraId="730F882A" w14:textId="77DBFD6E" w:rsidR="008F65D1" w:rsidRPr="00E441D7" w:rsidRDefault="008F65D1" w:rsidP="006A1C28">
            <w:pPr>
              <w:rPr>
                <w:b/>
                <w:sz w:val="16"/>
                <w:szCs w:val="16"/>
              </w:rPr>
            </w:pPr>
          </w:p>
        </w:tc>
        <w:tc>
          <w:tcPr>
            <w:tcW w:w="4992" w:type="dxa"/>
          </w:tcPr>
          <w:p w14:paraId="35E7A766" w14:textId="77777777" w:rsidR="008F65D1" w:rsidRPr="00E441D7" w:rsidRDefault="008F65D1" w:rsidP="00BC2F5A">
            <w:pPr>
              <w:jc w:val="center"/>
              <w:rPr>
                <w:b/>
                <w:sz w:val="16"/>
                <w:szCs w:val="16"/>
              </w:rPr>
            </w:pPr>
            <w:r w:rsidRPr="00E441D7">
              <w:rPr>
                <w:b/>
                <w:sz w:val="16"/>
                <w:szCs w:val="16"/>
              </w:rPr>
              <w:t>ПРОДАВЕЦЬ:</w:t>
            </w:r>
          </w:p>
        </w:tc>
      </w:tr>
      <w:tr w:rsidR="008F65D1" w:rsidRPr="00E441D7" w14:paraId="40A937FD" w14:textId="77777777" w:rsidTr="00BC2F5A">
        <w:tc>
          <w:tcPr>
            <w:tcW w:w="5070" w:type="dxa"/>
          </w:tcPr>
          <w:p w14:paraId="155D851F" w14:textId="77777777" w:rsidR="006A1C28" w:rsidRPr="006A1C28" w:rsidRDefault="006A1C28" w:rsidP="006A1C28">
            <w:pPr>
              <w:rPr>
                <w:sz w:val="16"/>
                <w:szCs w:val="16"/>
              </w:rPr>
            </w:pPr>
            <w:r w:rsidRPr="006A1C28">
              <w:rPr>
                <w:sz w:val="16"/>
                <w:szCs w:val="16"/>
              </w:rPr>
              <w:t>Комунальне некомерційне підприємство «Ярмолинецька багатопрофільна лікарня» Ярмолинецької селищної ради Хмельницької області</w:t>
            </w:r>
          </w:p>
          <w:p w14:paraId="3FC8ADB6" w14:textId="77777777" w:rsidR="006A1C28" w:rsidRPr="006A1C28" w:rsidRDefault="006A1C28" w:rsidP="006A1C28">
            <w:pPr>
              <w:rPr>
                <w:sz w:val="16"/>
                <w:szCs w:val="16"/>
              </w:rPr>
            </w:pPr>
            <w:r w:rsidRPr="006A1C28">
              <w:rPr>
                <w:sz w:val="16"/>
                <w:szCs w:val="16"/>
              </w:rPr>
              <w:t xml:space="preserve">32100, Україна Хмельницька область </w:t>
            </w:r>
          </w:p>
          <w:p w14:paraId="10BCF97C" w14:textId="77777777" w:rsidR="006A1C28" w:rsidRPr="006A1C28" w:rsidRDefault="006A1C28" w:rsidP="006A1C28">
            <w:pPr>
              <w:rPr>
                <w:sz w:val="16"/>
                <w:szCs w:val="16"/>
              </w:rPr>
            </w:pPr>
            <w:r w:rsidRPr="006A1C28">
              <w:rPr>
                <w:sz w:val="16"/>
                <w:szCs w:val="16"/>
              </w:rPr>
              <w:t>смт. Ярмолинці</w:t>
            </w:r>
          </w:p>
          <w:p w14:paraId="3CBBBFC5" w14:textId="77777777" w:rsidR="006A1C28" w:rsidRPr="006A1C28" w:rsidRDefault="006A1C28" w:rsidP="006A1C28">
            <w:pPr>
              <w:rPr>
                <w:sz w:val="16"/>
                <w:szCs w:val="16"/>
              </w:rPr>
            </w:pPr>
            <w:r w:rsidRPr="006A1C28">
              <w:rPr>
                <w:sz w:val="16"/>
                <w:szCs w:val="16"/>
              </w:rPr>
              <w:t>вул.Шевченка,41</w:t>
            </w:r>
          </w:p>
          <w:p w14:paraId="09B8CB7A" w14:textId="77777777" w:rsidR="006A1C28" w:rsidRPr="006A1C28" w:rsidRDefault="006A1C28" w:rsidP="006A1C28">
            <w:pPr>
              <w:rPr>
                <w:sz w:val="16"/>
                <w:szCs w:val="16"/>
              </w:rPr>
            </w:pPr>
            <w:r w:rsidRPr="006A1C28">
              <w:rPr>
                <w:sz w:val="16"/>
                <w:szCs w:val="16"/>
              </w:rPr>
              <w:t>UA298201720344361003400034977</w:t>
            </w:r>
          </w:p>
          <w:p w14:paraId="1162B1CF" w14:textId="77777777" w:rsidR="006A1C28" w:rsidRPr="006A1C28" w:rsidRDefault="006A1C28" w:rsidP="006A1C28">
            <w:pPr>
              <w:rPr>
                <w:sz w:val="16"/>
                <w:szCs w:val="16"/>
              </w:rPr>
            </w:pPr>
            <w:r w:rsidRPr="006A1C28">
              <w:rPr>
                <w:sz w:val="16"/>
                <w:szCs w:val="16"/>
              </w:rPr>
              <w:t>UA458201720344331003100034977</w:t>
            </w:r>
          </w:p>
          <w:p w14:paraId="124C054E" w14:textId="77777777" w:rsidR="006A1C28" w:rsidRPr="006A1C28" w:rsidRDefault="006A1C28" w:rsidP="006A1C28">
            <w:pPr>
              <w:rPr>
                <w:sz w:val="16"/>
                <w:szCs w:val="16"/>
              </w:rPr>
            </w:pPr>
            <w:r w:rsidRPr="006A1C28">
              <w:rPr>
                <w:sz w:val="16"/>
                <w:szCs w:val="16"/>
              </w:rPr>
              <w:t>в ДКСУ,</w:t>
            </w:r>
          </w:p>
          <w:p w14:paraId="0974302B" w14:textId="77777777" w:rsidR="006A1C28" w:rsidRPr="006A1C28" w:rsidRDefault="006A1C28" w:rsidP="006A1C28">
            <w:pPr>
              <w:rPr>
                <w:sz w:val="16"/>
                <w:szCs w:val="16"/>
              </w:rPr>
            </w:pPr>
            <w:r w:rsidRPr="006A1C28">
              <w:rPr>
                <w:sz w:val="16"/>
                <w:szCs w:val="16"/>
              </w:rPr>
              <w:t xml:space="preserve">МФО 820172 </w:t>
            </w:r>
          </w:p>
          <w:p w14:paraId="4968A941" w14:textId="77777777" w:rsidR="006A1C28" w:rsidRPr="006A1C28" w:rsidRDefault="006A1C28" w:rsidP="006A1C28">
            <w:pPr>
              <w:rPr>
                <w:sz w:val="16"/>
                <w:szCs w:val="16"/>
              </w:rPr>
            </w:pPr>
            <w:r w:rsidRPr="006A1C28">
              <w:rPr>
                <w:sz w:val="16"/>
                <w:szCs w:val="16"/>
              </w:rPr>
              <w:t>Код ЄДРПОУ 02004574</w:t>
            </w:r>
          </w:p>
          <w:p w14:paraId="4F31EEF7" w14:textId="77777777" w:rsidR="006A1C28" w:rsidRPr="006A1C28" w:rsidRDefault="006A1C28" w:rsidP="006A1C28">
            <w:pPr>
              <w:rPr>
                <w:sz w:val="16"/>
                <w:szCs w:val="16"/>
              </w:rPr>
            </w:pPr>
            <w:r w:rsidRPr="006A1C28">
              <w:rPr>
                <w:sz w:val="16"/>
                <w:szCs w:val="16"/>
              </w:rPr>
              <w:t>ІПН0200457422211</w:t>
            </w:r>
          </w:p>
          <w:p w14:paraId="49A95717" w14:textId="77777777" w:rsidR="006A1C28" w:rsidRPr="006A1C28" w:rsidRDefault="006A1C28" w:rsidP="006A1C28">
            <w:pPr>
              <w:rPr>
                <w:sz w:val="16"/>
                <w:szCs w:val="16"/>
              </w:rPr>
            </w:pPr>
            <w:r w:rsidRPr="006A1C28">
              <w:rPr>
                <w:sz w:val="16"/>
                <w:szCs w:val="16"/>
              </w:rPr>
              <w:t>Тел:(053) 2-16-64</w:t>
            </w:r>
          </w:p>
          <w:p w14:paraId="007EF3A3" w14:textId="77777777" w:rsidR="006A1C28" w:rsidRPr="006A1C28" w:rsidRDefault="006A1C28" w:rsidP="006A1C28">
            <w:pPr>
              <w:rPr>
                <w:sz w:val="16"/>
                <w:szCs w:val="16"/>
              </w:rPr>
            </w:pPr>
            <w:r w:rsidRPr="006A1C28">
              <w:rPr>
                <w:sz w:val="16"/>
                <w:szCs w:val="16"/>
              </w:rPr>
              <w:t>Ел.адреса yarm-crl@ukr.net</w:t>
            </w:r>
          </w:p>
          <w:p w14:paraId="641EA6FB" w14:textId="77777777" w:rsidR="006A1C28" w:rsidRPr="006A1C28" w:rsidRDefault="006A1C28" w:rsidP="006A1C28">
            <w:pPr>
              <w:rPr>
                <w:sz w:val="16"/>
                <w:szCs w:val="16"/>
              </w:rPr>
            </w:pPr>
            <w:r w:rsidRPr="006A1C28">
              <w:rPr>
                <w:sz w:val="16"/>
                <w:szCs w:val="16"/>
              </w:rPr>
              <w:t>Директор</w:t>
            </w:r>
          </w:p>
          <w:p w14:paraId="06F8DCBE" w14:textId="77777777" w:rsidR="006A1C28" w:rsidRPr="006A1C28" w:rsidRDefault="006A1C28" w:rsidP="006A1C28">
            <w:pPr>
              <w:rPr>
                <w:sz w:val="16"/>
                <w:szCs w:val="16"/>
              </w:rPr>
            </w:pPr>
            <w:r w:rsidRPr="006A1C28">
              <w:rPr>
                <w:sz w:val="16"/>
                <w:szCs w:val="16"/>
              </w:rPr>
              <w:t>____________________ А.В.Соломон</w:t>
            </w:r>
          </w:p>
          <w:p w14:paraId="342D6FEC" w14:textId="14390FE3" w:rsidR="008F65D1" w:rsidRPr="00E441D7" w:rsidRDefault="006A1C28" w:rsidP="006A1C28">
            <w:pPr>
              <w:ind w:left="-540"/>
              <w:rPr>
                <w:b/>
                <w:sz w:val="16"/>
                <w:szCs w:val="16"/>
              </w:rPr>
            </w:pPr>
            <w:r w:rsidRPr="006A1C28">
              <w:rPr>
                <w:sz w:val="16"/>
                <w:szCs w:val="16"/>
              </w:rPr>
              <w:t xml:space="preserve">м.п.  </w:t>
            </w:r>
          </w:p>
          <w:p w14:paraId="4E2B888D" w14:textId="77777777" w:rsidR="008F65D1" w:rsidRPr="00E441D7" w:rsidRDefault="008F65D1" w:rsidP="00BC2F5A">
            <w:pPr>
              <w:ind w:left="-540"/>
              <w:rPr>
                <w:b/>
                <w:sz w:val="16"/>
                <w:szCs w:val="16"/>
              </w:rPr>
            </w:pPr>
          </w:p>
          <w:p w14:paraId="7C92B63E" w14:textId="50788797" w:rsidR="008F65D1" w:rsidRPr="00E441D7" w:rsidRDefault="008F65D1" w:rsidP="006A1C28">
            <w:pPr>
              <w:ind w:left="-540"/>
              <w:rPr>
                <w:sz w:val="16"/>
                <w:szCs w:val="16"/>
              </w:rPr>
            </w:pPr>
            <w:r w:rsidRPr="00E441D7">
              <w:rPr>
                <w:b/>
                <w:sz w:val="16"/>
                <w:szCs w:val="16"/>
              </w:rPr>
              <w:t>___</w:t>
            </w:r>
          </w:p>
        </w:tc>
        <w:tc>
          <w:tcPr>
            <w:tcW w:w="4992" w:type="dxa"/>
          </w:tcPr>
          <w:p w14:paraId="23665326" w14:textId="77777777" w:rsidR="008F65D1" w:rsidRPr="00E441D7" w:rsidRDefault="008F65D1" w:rsidP="00BC2F5A">
            <w:pPr>
              <w:rPr>
                <w:sz w:val="16"/>
                <w:szCs w:val="16"/>
              </w:rPr>
            </w:pPr>
            <w:r w:rsidRPr="00E441D7">
              <w:rPr>
                <w:sz w:val="16"/>
                <w:szCs w:val="16"/>
              </w:rPr>
              <w:t>Юр. адреса:_____________________________________________</w:t>
            </w:r>
          </w:p>
          <w:p w14:paraId="27909E91" w14:textId="77777777" w:rsidR="008F65D1" w:rsidRPr="00E441D7" w:rsidRDefault="008F65D1" w:rsidP="00BC2F5A">
            <w:pPr>
              <w:rPr>
                <w:sz w:val="16"/>
                <w:szCs w:val="16"/>
              </w:rPr>
            </w:pPr>
            <w:r w:rsidRPr="00E441D7">
              <w:rPr>
                <w:sz w:val="16"/>
                <w:szCs w:val="16"/>
              </w:rPr>
              <w:t>р/р____________________________________________________</w:t>
            </w:r>
          </w:p>
          <w:p w14:paraId="721FD845" w14:textId="77777777" w:rsidR="008F65D1" w:rsidRPr="00E441D7" w:rsidRDefault="008F65D1" w:rsidP="00BC2F5A">
            <w:pPr>
              <w:rPr>
                <w:sz w:val="16"/>
                <w:szCs w:val="16"/>
              </w:rPr>
            </w:pPr>
            <w:r w:rsidRPr="00E441D7">
              <w:rPr>
                <w:sz w:val="16"/>
                <w:szCs w:val="16"/>
              </w:rPr>
              <w:t>_______________________________________________________</w:t>
            </w:r>
          </w:p>
          <w:p w14:paraId="4AB8C6BA" w14:textId="77777777" w:rsidR="008F65D1" w:rsidRPr="00E441D7" w:rsidRDefault="008F65D1" w:rsidP="00BC2F5A">
            <w:pPr>
              <w:rPr>
                <w:sz w:val="16"/>
                <w:szCs w:val="16"/>
              </w:rPr>
            </w:pPr>
            <w:r w:rsidRPr="00E441D7">
              <w:rPr>
                <w:sz w:val="16"/>
                <w:szCs w:val="16"/>
              </w:rPr>
              <w:t>Код ЄДРПОУ___________________</w:t>
            </w:r>
          </w:p>
          <w:p w14:paraId="2DACAA8F" w14:textId="77777777" w:rsidR="008F65D1" w:rsidRPr="00E441D7" w:rsidRDefault="008F65D1" w:rsidP="00BC2F5A">
            <w:pPr>
              <w:rPr>
                <w:sz w:val="16"/>
                <w:szCs w:val="16"/>
              </w:rPr>
            </w:pPr>
            <w:r w:rsidRPr="00E441D7">
              <w:rPr>
                <w:sz w:val="16"/>
                <w:szCs w:val="16"/>
              </w:rPr>
              <w:t>ІПН___________________, Свідоцтво ПДВ №_______________</w:t>
            </w:r>
          </w:p>
          <w:p w14:paraId="5417F362" w14:textId="77777777" w:rsidR="008F65D1" w:rsidRPr="00E441D7" w:rsidRDefault="008F65D1" w:rsidP="00BC2F5A">
            <w:pPr>
              <w:rPr>
                <w:sz w:val="16"/>
                <w:szCs w:val="16"/>
              </w:rPr>
            </w:pPr>
            <w:r w:rsidRPr="00E441D7">
              <w:rPr>
                <w:sz w:val="16"/>
                <w:szCs w:val="16"/>
              </w:rPr>
              <w:t>Тел./Факс: _____________________________________________</w:t>
            </w:r>
          </w:p>
          <w:p w14:paraId="35E0E2B9" w14:textId="77777777" w:rsidR="008F65D1" w:rsidRPr="00E441D7" w:rsidRDefault="008F65D1" w:rsidP="00BC2F5A">
            <w:pPr>
              <w:ind w:left="-540"/>
              <w:rPr>
                <w:sz w:val="16"/>
                <w:szCs w:val="16"/>
              </w:rPr>
            </w:pPr>
          </w:p>
          <w:p w14:paraId="0F66B12C" w14:textId="77777777" w:rsidR="008F65D1" w:rsidRPr="00E441D7" w:rsidRDefault="008F65D1" w:rsidP="00BC2F5A">
            <w:pPr>
              <w:ind w:left="-540"/>
              <w:rPr>
                <w:sz w:val="16"/>
                <w:szCs w:val="16"/>
              </w:rPr>
            </w:pPr>
            <w:r w:rsidRPr="00E441D7">
              <w:rPr>
                <w:sz w:val="16"/>
                <w:szCs w:val="16"/>
              </w:rPr>
              <w:t xml:space="preserve">   ___    </w:t>
            </w:r>
          </w:p>
          <w:p w14:paraId="71A78FEA" w14:textId="77777777" w:rsidR="008F65D1" w:rsidRPr="00E441D7" w:rsidRDefault="008F65D1" w:rsidP="00BC2F5A">
            <w:pPr>
              <w:ind w:left="-540"/>
              <w:rPr>
                <w:b/>
                <w:sz w:val="16"/>
                <w:szCs w:val="16"/>
              </w:rPr>
            </w:pPr>
            <w:r w:rsidRPr="00E441D7">
              <w:rPr>
                <w:b/>
                <w:sz w:val="16"/>
                <w:szCs w:val="16"/>
              </w:rPr>
              <w:t>____________  _______________  _____________________</w:t>
            </w:r>
          </w:p>
          <w:p w14:paraId="44490748" w14:textId="77777777" w:rsidR="008F65D1" w:rsidRPr="00E441D7" w:rsidRDefault="008F65D1" w:rsidP="00BC2F5A">
            <w:pPr>
              <w:rPr>
                <w:b/>
                <w:sz w:val="16"/>
                <w:szCs w:val="16"/>
              </w:rPr>
            </w:pPr>
            <w:r w:rsidRPr="00E441D7">
              <w:rPr>
                <w:sz w:val="16"/>
                <w:szCs w:val="16"/>
              </w:rPr>
              <w:t>(посада)                (підпис)                         (ПІБ)</w:t>
            </w:r>
          </w:p>
        </w:tc>
      </w:tr>
    </w:tbl>
    <w:p w14:paraId="36D5AECA" w14:textId="77777777" w:rsidR="008F65D1" w:rsidRPr="00E441D7" w:rsidRDefault="008F65D1" w:rsidP="008F65D1">
      <w:pPr>
        <w:ind w:left="7655"/>
        <w:jc w:val="both"/>
        <w:rPr>
          <w:b/>
          <w:bCs/>
          <w:sz w:val="18"/>
          <w:szCs w:val="18"/>
          <w:lang w:eastAsia="uk-UA" w:bidi="en-US"/>
        </w:rPr>
      </w:pPr>
      <w:r w:rsidRPr="00E441D7">
        <w:rPr>
          <w:b/>
          <w:bCs/>
          <w:sz w:val="18"/>
          <w:szCs w:val="18"/>
          <w:lang w:eastAsia="uk-UA" w:bidi="en-US"/>
        </w:rPr>
        <w:br w:type="page"/>
      </w:r>
      <w:r w:rsidRPr="00E441D7">
        <w:rPr>
          <w:b/>
          <w:bCs/>
          <w:sz w:val="18"/>
          <w:szCs w:val="18"/>
          <w:lang w:eastAsia="uk-UA" w:bidi="en-US"/>
        </w:rPr>
        <w:lastRenderedPageBreak/>
        <w:t>Додаток №1 до договору №___</w:t>
      </w:r>
    </w:p>
    <w:p w14:paraId="3E9F58F8" w14:textId="77777777" w:rsidR="008F65D1" w:rsidRPr="00E441D7" w:rsidRDefault="008F65D1" w:rsidP="008F65D1">
      <w:pPr>
        <w:ind w:left="7655"/>
        <w:jc w:val="both"/>
        <w:rPr>
          <w:b/>
          <w:bCs/>
          <w:sz w:val="18"/>
          <w:szCs w:val="18"/>
          <w:lang w:eastAsia="uk-UA" w:bidi="en-US"/>
        </w:rPr>
      </w:pPr>
      <w:r w:rsidRPr="00E441D7">
        <w:rPr>
          <w:b/>
          <w:bCs/>
          <w:sz w:val="18"/>
          <w:szCs w:val="18"/>
          <w:lang w:eastAsia="uk-UA" w:bidi="en-US"/>
        </w:rPr>
        <w:t>від «___» ______________ 202</w:t>
      </w:r>
      <w:r w:rsidR="000401AC">
        <w:rPr>
          <w:b/>
          <w:bCs/>
          <w:sz w:val="18"/>
          <w:szCs w:val="18"/>
          <w:lang w:eastAsia="uk-UA" w:bidi="en-US"/>
        </w:rPr>
        <w:t>3</w:t>
      </w:r>
      <w:r w:rsidRPr="00E441D7">
        <w:rPr>
          <w:b/>
          <w:bCs/>
          <w:sz w:val="18"/>
          <w:szCs w:val="18"/>
          <w:lang w:eastAsia="uk-UA" w:bidi="en-US"/>
        </w:rPr>
        <w:t>р.</w:t>
      </w:r>
    </w:p>
    <w:p w14:paraId="0224F6EB" w14:textId="77777777" w:rsidR="008F65D1" w:rsidRPr="00E441D7" w:rsidRDefault="008F65D1" w:rsidP="008F65D1">
      <w:pPr>
        <w:jc w:val="center"/>
        <w:rPr>
          <w:b/>
          <w:bCs/>
          <w:sz w:val="18"/>
          <w:szCs w:val="18"/>
          <w:lang w:eastAsia="uk-UA" w:bidi="en-US"/>
        </w:rPr>
      </w:pPr>
    </w:p>
    <w:p w14:paraId="5F213A29" w14:textId="77777777" w:rsidR="008F65D1" w:rsidRPr="00E441D7" w:rsidRDefault="008F65D1" w:rsidP="008F65D1">
      <w:pPr>
        <w:jc w:val="center"/>
        <w:rPr>
          <w:b/>
          <w:bCs/>
          <w:sz w:val="18"/>
          <w:szCs w:val="18"/>
          <w:lang w:eastAsia="uk-UA" w:bidi="en-US"/>
        </w:rPr>
      </w:pPr>
      <w:r w:rsidRPr="00E441D7">
        <w:rPr>
          <w:b/>
          <w:bCs/>
          <w:sz w:val="18"/>
          <w:szCs w:val="18"/>
          <w:lang w:eastAsia="uk-UA" w:bidi="en-US"/>
        </w:rPr>
        <w:t>Специфікація</w:t>
      </w:r>
    </w:p>
    <w:p w14:paraId="18C117DB" w14:textId="77777777" w:rsidR="008F65D1" w:rsidRPr="00E441D7" w:rsidRDefault="008F65D1" w:rsidP="008F65D1">
      <w:pPr>
        <w:jc w:val="center"/>
        <w:rPr>
          <w:b/>
          <w:bCs/>
          <w:sz w:val="18"/>
          <w:szCs w:val="18"/>
          <w:lang w:eastAsia="uk-UA" w:bidi="en-US"/>
        </w:rPr>
      </w:pPr>
    </w:p>
    <w:tbl>
      <w:tblPr>
        <w:tblW w:w="4872"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3"/>
        <w:gridCol w:w="3286"/>
        <w:gridCol w:w="1343"/>
        <w:gridCol w:w="1190"/>
        <w:gridCol w:w="1264"/>
        <w:gridCol w:w="1248"/>
        <w:gridCol w:w="1192"/>
      </w:tblGrid>
      <w:tr w:rsidR="0087251B" w:rsidRPr="00E441D7" w14:paraId="188C9394" w14:textId="77777777" w:rsidTr="0087251B">
        <w:trPr>
          <w:trHeight w:val="697"/>
        </w:trPr>
        <w:tc>
          <w:tcPr>
            <w:tcW w:w="270" w:type="pct"/>
            <w:tcBorders>
              <w:top w:val="single" w:sz="6" w:space="0" w:color="auto"/>
              <w:left w:val="single" w:sz="6" w:space="0" w:color="auto"/>
              <w:bottom w:val="single" w:sz="6" w:space="0" w:color="auto"/>
              <w:right w:val="single" w:sz="6" w:space="0" w:color="auto"/>
            </w:tcBorders>
            <w:vAlign w:val="center"/>
          </w:tcPr>
          <w:p w14:paraId="42BCF8B0" w14:textId="77777777" w:rsidR="0087251B" w:rsidRPr="00E441D7" w:rsidRDefault="0087251B" w:rsidP="00BC2F5A">
            <w:pPr>
              <w:jc w:val="center"/>
              <w:rPr>
                <w:b/>
                <w:bCs/>
                <w:sz w:val="20"/>
                <w:szCs w:val="20"/>
              </w:rPr>
            </w:pPr>
            <w:r w:rsidRPr="00E441D7">
              <w:rPr>
                <w:b/>
                <w:bCs/>
                <w:sz w:val="20"/>
                <w:szCs w:val="20"/>
              </w:rPr>
              <w:t>№</w:t>
            </w:r>
          </w:p>
          <w:p w14:paraId="669D4064" w14:textId="77777777" w:rsidR="0087251B" w:rsidRPr="00E441D7" w:rsidRDefault="0087251B" w:rsidP="00BC2F5A">
            <w:pPr>
              <w:jc w:val="center"/>
              <w:rPr>
                <w:b/>
                <w:bCs/>
                <w:sz w:val="20"/>
                <w:szCs w:val="20"/>
              </w:rPr>
            </w:pPr>
            <w:r w:rsidRPr="00E441D7">
              <w:rPr>
                <w:b/>
                <w:bCs/>
                <w:sz w:val="20"/>
                <w:szCs w:val="20"/>
              </w:rPr>
              <w:t>з/п</w:t>
            </w:r>
          </w:p>
        </w:tc>
        <w:tc>
          <w:tcPr>
            <w:tcW w:w="1632" w:type="pct"/>
            <w:tcBorders>
              <w:top w:val="single" w:sz="6" w:space="0" w:color="auto"/>
              <w:left w:val="single" w:sz="6" w:space="0" w:color="auto"/>
              <w:bottom w:val="single" w:sz="6" w:space="0" w:color="auto"/>
              <w:right w:val="single" w:sz="6" w:space="0" w:color="auto"/>
            </w:tcBorders>
            <w:vAlign w:val="center"/>
          </w:tcPr>
          <w:p w14:paraId="39BC2EF8" w14:textId="77777777" w:rsidR="0087251B" w:rsidRPr="00E441D7" w:rsidRDefault="0087251B" w:rsidP="00BC2F5A">
            <w:pPr>
              <w:jc w:val="center"/>
              <w:rPr>
                <w:bCs/>
                <w:sz w:val="20"/>
                <w:szCs w:val="20"/>
              </w:rPr>
            </w:pPr>
            <w:r w:rsidRPr="00E441D7">
              <w:rPr>
                <w:b/>
                <w:bCs/>
                <w:sz w:val="20"/>
                <w:szCs w:val="20"/>
              </w:rPr>
              <w:t>Найменування товару</w:t>
            </w:r>
          </w:p>
          <w:p w14:paraId="0362B67D" w14:textId="77777777" w:rsidR="0087251B" w:rsidRPr="00E441D7" w:rsidRDefault="0087251B" w:rsidP="00BC2F5A">
            <w:pPr>
              <w:jc w:val="center"/>
              <w:rPr>
                <w:b/>
                <w:bCs/>
                <w:sz w:val="20"/>
                <w:szCs w:val="20"/>
              </w:rPr>
            </w:pPr>
            <w:r w:rsidRPr="00E441D7">
              <w:rPr>
                <w:bCs/>
                <w:sz w:val="20"/>
                <w:szCs w:val="20"/>
              </w:rPr>
              <w:t>(в т.ч. умовна познака згідно ДСТУ 7687:2015 або ДСТУ 7688:2015)</w:t>
            </w:r>
          </w:p>
        </w:tc>
        <w:tc>
          <w:tcPr>
            <w:tcW w:w="667" w:type="pct"/>
            <w:tcBorders>
              <w:top w:val="single" w:sz="6" w:space="0" w:color="auto"/>
              <w:left w:val="single" w:sz="6" w:space="0" w:color="auto"/>
              <w:bottom w:val="single" w:sz="6" w:space="0" w:color="auto"/>
              <w:right w:val="single" w:sz="6" w:space="0" w:color="auto"/>
            </w:tcBorders>
            <w:vAlign w:val="center"/>
          </w:tcPr>
          <w:p w14:paraId="7CFF9D71" w14:textId="77777777" w:rsidR="0087251B" w:rsidRPr="00E441D7" w:rsidRDefault="0087251B" w:rsidP="00BC2F5A">
            <w:pPr>
              <w:jc w:val="center"/>
              <w:rPr>
                <w:b/>
                <w:bCs/>
                <w:sz w:val="20"/>
                <w:szCs w:val="20"/>
              </w:rPr>
            </w:pPr>
            <w:r w:rsidRPr="00E441D7">
              <w:rPr>
                <w:b/>
                <w:bCs/>
                <w:sz w:val="20"/>
                <w:szCs w:val="20"/>
              </w:rPr>
              <w:t>Виробник</w:t>
            </w:r>
          </w:p>
        </w:tc>
        <w:tc>
          <w:tcPr>
            <w:tcW w:w="591" w:type="pct"/>
            <w:tcBorders>
              <w:top w:val="single" w:sz="6" w:space="0" w:color="auto"/>
              <w:left w:val="single" w:sz="6" w:space="0" w:color="auto"/>
              <w:bottom w:val="single" w:sz="6" w:space="0" w:color="auto"/>
              <w:right w:val="single" w:sz="6" w:space="0" w:color="auto"/>
            </w:tcBorders>
            <w:vAlign w:val="center"/>
          </w:tcPr>
          <w:p w14:paraId="7547F58E" w14:textId="77777777" w:rsidR="0087251B" w:rsidRPr="00E441D7" w:rsidRDefault="0087251B" w:rsidP="00BC2F5A">
            <w:pPr>
              <w:jc w:val="center"/>
              <w:rPr>
                <w:b/>
                <w:bCs/>
                <w:sz w:val="20"/>
                <w:szCs w:val="20"/>
              </w:rPr>
            </w:pPr>
            <w:r w:rsidRPr="00E441D7">
              <w:rPr>
                <w:b/>
                <w:bCs/>
                <w:sz w:val="20"/>
                <w:szCs w:val="20"/>
              </w:rPr>
              <w:t>Од. виміру</w:t>
            </w:r>
          </w:p>
        </w:tc>
        <w:tc>
          <w:tcPr>
            <w:tcW w:w="628" w:type="pct"/>
            <w:tcBorders>
              <w:top w:val="single" w:sz="6" w:space="0" w:color="auto"/>
              <w:left w:val="single" w:sz="6" w:space="0" w:color="auto"/>
              <w:bottom w:val="single" w:sz="6" w:space="0" w:color="auto"/>
              <w:right w:val="single" w:sz="6" w:space="0" w:color="auto"/>
            </w:tcBorders>
            <w:vAlign w:val="center"/>
          </w:tcPr>
          <w:p w14:paraId="64A42C04" w14:textId="77777777" w:rsidR="0087251B" w:rsidRPr="00E441D7" w:rsidRDefault="0087251B" w:rsidP="00BC2F5A">
            <w:pPr>
              <w:jc w:val="center"/>
              <w:rPr>
                <w:b/>
                <w:bCs/>
                <w:sz w:val="20"/>
                <w:szCs w:val="20"/>
              </w:rPr>
            </w:pPr>
            <w:r w:rsidRPr="00E441D7">
              <w:rPr>
                <w:b/>
                <w:bCs/>
                <w:sz w:val="20"/>
                <w:szCs w:val="20"/>
              </w:rPr>
              <w:t>Кількість</w:t>
            </w:r>
          </w:p>
        </w:tc>
        <w:tc>
          <w:tcPr>
            <w:tcW w:w="619" w:type="pct"/>
            <w:tcBorders>
              <w:top w:val="single" w:sz="6" w:space="0" w:color="auto"/>
              <w:left w:val="single" w:sz="6" w:space="0" w:color="auto"/>
              <w:bottom w:val="single" w:sz="6" w:space="0" w:color="auto"/>
              <w:right w:val="single" w:sz="6" w:space="0" w:color="auto"/>
            </w:tcBorders>
            <w:vAlign w:val="center"/>
          </w:tcPr>
          <w:p w14:paraId="093970CB" w14:textId="77777777" w:rsidR="0087251B" w:rsidRPr="00E441D7" w:rsidRDefault="0087251B" w:rsidP="0087251B">
            <w:pPr>
              <w:jc w:val="center"/>
              <w:rPr>
                <w:b/>
                <w:bCs/>
                <w:sz w:val="20"/>
                <w:szCs w:val="20"/>
              </w:rPr>
            </w:pPr>
            <w:r w:rsidRPr="00E441D7">
              <w:rPr>
                <w:b/>
                <w:bCs/>
                <w:sz w:val="20"/>
                <w:szCs w:val="20"/>
              </w:rPr>
              <w:t>Ціна за одиницю, грн., з ПДВ</w:t>
            </w:r>
          </w:p>
        </w:tc>
        <w:tc>
          <w:tcPr>
            <w:tcW w:w="592" w:type="pct"/>
            <w:tcBorders>
              <w:top w:val="single" w:sz="6" w:space="0" w:color="auto"/>
              <w:left w:val="single" w:sz="6" w:space="0" w:color="auto"/>
              <w:bottom w:val="single" w:sz="6" w:space="0" w:color="auto"/>
              <w:right w:val="single" w:sz="6" w:space="0" w:color="auto"/>
            </w:tcBorders>
            <w:vAlign w:val="center"/>
          </w:tcPr>
          <w:p w14:paraId="7BA8DF54" w14:textId="77777777" w:rsidR="0087251B" w:rsidRPr="00E441D7" w:rsidRDefault="0087251B" w:rsidP="00BC2F5A">
            <w:pPr>
              <w:jc w:val="center"/>
              <w:rPr>
                <w:b/>
                <w:bCs/>
                <w:sz w:val="20"/>
                <w:szCs w:val="20"/>
              </w:rPr>
            </w:pPr>
            <w:r w:rsidRPr="00E441D7">
              <w:rPr>
                <w:b/>
                <w:bCs/>
                <w:sz w:val="20"/>
                <w:szCs w:val="20"/>
              </w:rPr>
              <w:t>Загальна вартість, грн., з ПДВ*</w:t>
            </w:r>
          </w:p>
        </w:tc>
      </w:tr>
      <w:tr w:rsidR="0087251B" w:rsidRPr="00E441D7" w14:paraId="24B72C89" w14:textId="77777777" w:rsidTr="0087251B">
        <w:trPr>
          <w:trHeight w:val="359"/>
        </w:trPr>
        <w:tc>
          <w:tcPr>
            <w:tcW w:w="270" w:type="pct"/>
            <w:tcBorders>
              <w:top w:val="single" w:sz="6" w:space="0" w:color="auto"/>
              <w:left w:val="single" w:sz="6" w:space="0" w:color="auto"/>
              <w:bottom w:val="single" w:sz="6" w:space="0" w:color="auto"/>
              <w:right w:val="single" w:sz="6" w:space="0" w:color="auto"/>
            </w:tcBorders>
            <w:vAlign w:val="center"/>
          </w:tcPr>
          <w:p w14:paraId="64064432" w14:textId="77777777" w:rsidR="0087251B" w:rsidRPr="00E441D7" w:rsidRDefault="0087251B" w:rsidP="000401AC">
            <w:pPr>
              <w:suppressLineNumbers/>
              <w:snapToGrid w:val="0"/>
              <w:jc w:val="center"/>
              <w:rPr>
                <w:sz w:val="20"/>
                <w:szCs w:val="20"/>
              </w:rPr>
            </w:pPr>
            <w:r>
              <w:rPr>
                <w:sz w:val="20"/>
                <w:szCs w:val="20"/>
              </w:rPr>
              <w:t>1</w:t>
            </w:r>
          </w:p>
        </w:tc>
        <w:tc>
          <w:tcPr>
            <w:tcW w:w="1632" w:type="pct"/>
            <w:tcBorders>
              <w:top w:val="single" w:sz="4" w:space="0" w:color="auto"/>
              <w:left w:val="single" w:sz="4" w:space="0" w:color="auto"/>
              <w:bottom w:val="single" w:sz="4" w:space="0" w:color="auto"/>
              <w:right w:val="single" w:sz="4" w:space="0" w:color="auto"/>
            </w:tcBorders>
          </w:tcPr>
          <w:p w14:paraId="5F730B2D" w14:textId="77777777" w:rsidR="0087251B" w:rsidRPr="003E3855" w:rsidRDefault="0087251B" w:rsidP="000401AC">
            <w:pPr>
              <w:pStyle w:val="26"/>
              <w:tabs>
                <w:tab w:val="center" w:pos="4153"/>
                <w:tab w:val="right" w:pos="8306"/>
              </w:tabs>
              <w:autoSpaceDE w:val="0"/>
              <w:autoSpaceDN w:val="0"/>
              <w:adjustRightInd w:val="0"/>
              <w:spacing w:after="0" w:line="240" w:lineRule="auto"/>
              <w:ind w:left="-46"/>
              <w:rPr>
                <w:rFonts w:eastAsia="Calibri"/>
                <w:sz w:val="22"/>
                <w:szCs w:val="22"/>
                <w:lang w:eastAsia="en-US"/>
              </w:rPr>
            </w:pPr>
            <w:r w:rsidRPr="003E3855">
              <w:rPr>
                <w:rFonts w:eastAsia="Calibri"/>
                <w:sz w:val="22"/>
                <w:szCs w:val="22"/>
                <w:lang w:eastAsia="en-US"/>
              </w:rPr>
              <w:t>Бензин А-9</w:t>
            </w:r>
            <w:r>
              <w:rPr>
                <w:rFonts w:eastAsia="Calibri"/>
                <w:sz w:val="22"/>
                <w:szCs w:val="22"/>
                <w:lang w:eastAsia="en-US"/>
              </w:rPr>
              <w:t>5</w:t>
            </w:r>
          </w:p>
        </w:tc>
        <w:tc>
          <w:tcPr>
            <w:tcW w:w="667" w:type="pct"/>
            <w:tcBorders>
              <w:top w:val="single" w:sz="6" w:space="0" w:color="auto"/>
              <w:left w:val="single" w:sz="6" w:space="0" w:color="auto"/>
              <w:bottom w:val="single" w:sz="6" w:space="0" w:color="auto"/>
              <w:right w:val="single" w:sz="6" w:space="0" w:color="auto"/>
            </w:tcBorders>
            <w:vAlign w:val="center"/>
          </w:tcPr>
          <w:p w14:paraId="5B80B575" w14:textId="77777777" w:rsidR="0087251B" w:rsidRPr="00E441D7" w:rsidRDefault="0087251B" w:rsidP="000401AC">
            <w:pPr>
              <w:suppressLineNumbers/>
              <w:snapToGrid w:val="0"/>
              <w:jc w:val="center"/>
              <w:rPr>
                <w:sz w:val="20"/>
                <w:szCs w:val="20"/>
              </w:rPr>
            </w:pPr>
          </w:p>
        </w:tc>
        <w:tc>
          <w:tcPr>
            <w:tcW w:w="591" w:type="pct"/>
            <w:tcBorders>
              <w:top w:val="single" w:sz="6" w:space="0" w:color="auto"/>
              <w:left w:val="single" w:sz="6" w:space="0" w:color="auto"/>
              <w:bottom w:val="single" w:sz="6" w:space="0" w:color="auto"/>
              <w:right w:val="single" w:sz="6" w:space="0" w:color="auto"/>
            </w:tcBorders>
            <w:vAlign w:val="center"/>
          </w:tcPr>
          <w:p w14:paraId="73BE29DC" w14:textId="77777777" w:rsidR="0087251B" w:rsidRPr="00E441D7" w:rsidRDefault="0087251B" w:rsidP="000401AC">
            <w:pPr>
              <w:suppressLineNumbers/>
              <w:snapToGrid w:val="0"/>
              <w:jc w:val="center"/>
              <w:rPr>
                <w:sz w:val="20"/>
                <w:szCs w:val="20"/>
              </w:rPr>
            </w:pPr>
            <w:r>
              <w:rPr>
                <w:sz w:val="20"/>
                <w:szCs w:val="20"/>
              </w:rPr>
              <w:t>літр</w:t>
            </w:r>
          </w:p>
        </w:tc>
        <w:tc>
          <w:tcPr>
            <w:tcW w:w="628" w:type="pct"/>
            <w:tcBorders>
              <w:top w:val="single" w:sz="6" w:space="0" w:color="auto"/>
              <w:left w:val="single" w:sz="6" w:space="0" w:color="auto"/>
              <w:bottom w:val="single" w:sz="6" w:space="0" w:color="auto"/>
              <w:right w:val="single" w:sz="6" w:space="0" w:color="auto"/>
            </w:tcBorders>
            <w:vAlign w:val="center"/>
          </w:tcPr>
          <w:p w14:paraId="6158CD63" w14:textId="4F014F6D" w:rsidR="0087251B" w:rsidRPr="00E441D7" w:rsidRDefault="006A1C28" w:rsidP="000401AC">
            <w:pPr>
              <w:suppressLineNumbers/>
              <w:snapToGrid w:val="0"/>
              <w:jc w:val="center"/>
              <w:rPr>
                <w:sz w:val="20"/>
                <w:szCs w:val="20"/>
              </w:rPr>
            </w:pPr>
            <w:r>
              <w:rPr>
                <w:sz w:val="20"/>
                <w:szCs w:val="20"/>
              </w:rPr>
              <w:t>10</w:t>
            </w:r>
            <w:r w:rsidR="00C74103">
              <w:rPr>
                <w:sz w:val="20"/>
                <w:szCs w:val="20"/>
              </w:rPr>
              <w:t>00</w:t>
            </w:r>
          </w:p>
        </w:tc>
        <w:tc>
          <w:tcPr>
            <w:tcW w:w="619" w:type="pct"/>
            <w:tcBorders>
              <w:top w:val="single" w:sz="6" w:space="0" w:color="auto"/>
              <w:left w:val="single" w:sz="6" w:space="0" w:color="auto"/>
              <w:bottom w:val="single" w:sz="6" w:space="0" w:color="auto"/>
              <w:right w:val="single" w:sz="6" w:space="0" w:color="auto"/>
            </w:tcBorders>
            <w:vAlign w:val="center"/>
          </w:tcPr>
          <w:p w14:paraId="26CC4188" w14:textId="77777777" w:rsidR="0087251B" w:rsidRPr="00E441D7" w:rsidRDefault="0087251B" w:rsidP="000401AC">
            <w:pPr>
              <w:suppressLineNumbers/>
              <w:snapToGrid w:val="0"/>
              <w:jc w:val="center"/>
              <w:rPr>
                <w:sz w:val="20"/>
                <w:szCs w:val="20"/>
              </w:rPr>
            </w:pPr>
          </w:p>
        </w:tc>
        <w:tc>
          <w:tcPr>
            <w:tcW w:w="592" w:type="pct"/>
            <w:tcBorders>
              <w:top w:val="single" w:sz="6" w:space="0" w:color="auto"/>
              <w:left w:val="single" w:sz="6" w:space="0" w:color="auto"/>
              <w:bottom w:val="single" w:sz="6" w:space="0" w:color="auto"/>
              <w:right w:val="single" w:sz="6" w:space="0" w:color="auto"/>
            </w:tcBorders>
            <w:vAlign w:val="center"/>
          </w:tcPr>
          <w:p w14:paraId="04FACDD6" w14:textId="77777777" w:rsidR="0087251B" w:rsidRPr="00E441D7" w:rsidRDefault="0087251B" w:rsidP="000401AC">
            <w:pPr>
              <w:jc w:val="center"/>
              <w:rPr>
                <w:bCs/>
                <w:sz w:val="20"/>
                <w:szCs w:val="20"/>
              </w:rPr>
            </w:pPr>
          </w:p>
        </w:tc>
      </w:tr>
      <w:tr w:rsidR="0087251B" w:rsidRPr="00E441D7" w14:paraId="159C4D5C" w14:textId="77777777" w:rsidTr="0087251B">
        <w:trPr>
          <w:trHeight w:val="359"/>
        </w:trPr>
        <w:tc>
          <w:tcPr>
            <w:tcW w:w="270" w:type="pct"/>
            <w:tcBorders>
              <w:top w:val="single" w:sz="6" w:space="0" w:color="auto"/>
              <w:left w:val="single" w:sz="6" w:space="0" w:color="auto"/>
              <w:bottom w:val="single" w:sz="6" w:space="0" w:color="auto"/>
              <w:right w:val="single" w:sz="6" w:space="0" w:color="auto"/>
            </w:tcBorders>
            <w:vAlign w:val="center"/>
          </w:tcPr>
          <w:p w14:paraId="22345A8A" w14:textId="77777777" w:rsidR="0087251B" w:rsidRPr="00E441D7" w:rsidRDefault="0087251B" w:rsidP="000401AC">
            <w:pPr>
              <w:suppressLineNumbers/>
              <w:snapToGrid w:val="0"/>
              <w:jc w:val="center"/>
              <w:rPr>
                <w:sz w:val="20"/>
                <w:szCs w:val="20"/>
              </w:rPr>
            </w:pPr>
            <w:r>
              <w:rPr>
                <w:sz w:val="20"/>
                <w:szCs w:val="20"/>
              </w:rPr>
              <w:t>2</w:t>
            </w:r>
          </w:p>
        </w:tc>
        <w:tc>
          <w:tcPr>
            <w:tcW w:w="1632" w:type="pct"/>
            <w:tcBorders>
              <w:top w:val="single" w:sz="4" w:space="0" w:color="auto"/>
              <w:left w:val="single" w:sz="4" w:space="0" w:color="auto"/>
              <w:bottom w:val="single" w:sz="4" w:space="0" w:color="auto"/>
              <w:right w:val="single" w:sz="4" w:space="0" w:color="auto"/>
            </w:tcBorders>
          </w:tcPr>
          <w:p w14:paraId="4D8220A5" w14:textId="77777777" w:rsidR="0087251B" w:rsidRPr="003E3855" w:rsidRDefault="0087251B" w:rsidP="000401AC">
            <w:pPr>
              <w:pStyle w:val="26"/>
              <w:tabs>
                <w:tab w:val="center" w:pos="4153"/>
                <w:tab w:val="right" w:pos="8306"/>
              </w:tabs>
              <w:autoSpaceDE w:val="0"/>
              <w:autoSpaceDN w:val="0"/>
              <w:adjustRightInd w:val="0"/>
              <w:spacing w:after="0" w:line="240" w:lineRule="auto"/>
              <w:ind w:left="0"/>
              <w:rPr>
                <w:rFonts w:eastAsia="Calibri"/>
                <w:sz w:val="22"/>
                <w:szCs w:val="22"/>
                <w:lang w:eastAsia="ru-RU"/>
              </w:rPr>
            </w:pPr>
            <w:r w:rsidRPr="003E3855">
              <w:rPr>
                <w:rFonts w:eastAsia="Calibri"/>
                <w:sz w:val="22"/>
                <w:szCs w:val="22"/>
                <w:lang w:eastAsia="ru-RU"/>
              </w:rPr>
              <w:t xml:space="preserve">Дизельне паливо </w:t>
            </w:r>
            <w:r>
              <w:rPr>
                <w:rFonts w:eastAsia="Calibri"/>
                <w:sz w:val="22"/>
                <w:szCs w:val="22"/>
                <w:lang w:eastAsia="ru-RU"/>
              </w:rPr>
              <w:t>(євро -5)</w:t>
            </w:r>
          </w:p>
        </w:tc>
        <w:tc>
          <w:tcPr>
            <w:tcW w:w="667" w:type="pct"/>
            <w:tcBorders>
              <w:top w:val="single" w:sz="6" w:space="0" w:color="auto"/>
              <w:left w:val="single" w:sz="6" w:space="0" w:color="auto"/>
              <w:bottom w:val="single" w:sz="6" w:space="0" w:color="auto"/>
              <w:right w:val="single" w:sz="6" w:space="0" w:color="auto"/>
            </w:tcBorders>
            <w:vAlign w:val="center"/>
          </w:tcPr>
          <w:p w14:paraId="142B42D8" w14:textId="77777777" w:rsidR="0087251B" w:rsidRPr="00E441D7" w:rsidRDefault="0087251B" w:rsidP="000401AC">
            <w:pPr>
              <w:suppressLineNumbers/>
              <w:snapToGrid w:val="0"/>
              <w:jc w:val="center"/>
              <w:rPr>
                <w:sz w:val="20"/>
                <w:szCs w:val="20"/>
              </w:rPr>
            </w:pPr>
          </w:p>
        </w:tc>
        <w:tc>
          <w:tcPr>
            <w:tcW w:w="591" w:type="pct"/>
            <w:tcBorders>
              <w:top w:val="single" w:sz="6" w:space="0" w:color="auto"/>
              <w:left w:val="single" w:sz="6" w:space="0" w:color="auto"/>
              <w:bottom w:val="single" w:sz="6" w:space="0" w:color="auto"/>
              <w:right w:val="single" w:sz="6" w:space="0" w:color="auto"/>
            </w:tcBorders>
            <w:vAlign w:val="center"/>
          </w:tcPr>
          <w:p w14:paraId="5AB01755" w14:textId="77777777" w:rsidR="0087251B" w:rsidRPr="00E441D7" w:rsidRDefault="0087251B" w:rsidP="000401AC">
            <w:pPr>
              <w:suppressLineNumbers/>
              <w:snapToGrid w:val="0"/>
              <w:jc w:val="center"/>
              <w:rPr>
                <w:sz w:val="20"/>
                <w:szCs w:val="20"/>
              </w:rPr>
            </w:pPr>
            <w:r>
              <w:rPr>
                <w:sz w:val="20"/>
                <w:szCs w:val="20"/>
              </w:rPr>
              <w:t>літр</w:t>
            </w:r>
          </w:p>
        </w:tc>
        <w:tc>
          <w:tcPr>
            <w:tcW w:w="628" w:type="pct"/>
            <w:tcBorders>
              <w:top w:val="single" w:sz="6" w:space="0" w:color="auto"/>
              <w:left w:val="single" w:sz="6" w:space="0" w:color="auto"/>
              <w:bottom w:val="single" w:sz="6" w:space="0" w:color="auto"/>
              <w:right w:val="single" w:sz="6" w:space="0" w:color="auto"/>
            </w:tcBorders>
            <w:vAlign w:val="center"/>
          </w:tcPr>
          <w:p w14:paraId="307C00EE" w14:textId="3B00095E" w:rsidR="0087251B" w:rsidRPr="00E441D7" w:rsidRDefault="006A1C28" w:rsidP="000401AC">
            <w:pPr>
              <w:suppressLineNumbers/>
              <w:snapToGrid w:val="0"/>
              <w:jc w:val="center"/>
              <w:rPr>
                <w:sz w:val="20"/>
                <w:szCs w:val="20"/>
              </w:rPr>
            </w:pPr>
            <w:r>
              <w:rPr>
                <w:sz w:val="20"/>
                <w:szCs w:val="20"/>
              </w:rPr>
              <w:t>1</w:t>
            </w:r>
            <w:r w:rsidR="00C74103">
              <w:rPr>
                <w:sz w:val="20"/>
                <w:szCs w:val="20"/>
              </w:rPr>
              <w:t>000</w:t>
            </w:r>
          </w:p>
        </w:tc>
        <w:tc>
          <w:tcPr>
            <w:tcW w:w="619" w:type="pct"/>
            <w:tcBorders>
              <w:top w:val="single" w:sz="6" w:space="0" w:color="auto"/>
              <w:left w:val="single" w:sz="6" w:space="0" w:color="auto"/>
              <w:bottom w:val="single" w:sz="6" w:space="0" w:color="auto"/>
              <w:right w:val="single" w:sz="6" w:space="0" w:color="auto"/>
            </w:tcBorders>
            <w:vAlign w:val="center"/>
          </w:tcPr>
          <w:p w14:paraId="203C7744" w14:textId="77777777" w:rsidR="0087251B" w:rsidRPr="00E441D7" w:rsidRDefault="0087251B" w:rsidP="000401AC">
            <w:pPr>
              <w:suppressLineNumbers/>
              <w:snapToGrid w:val="0"/>
              <w:jc w:val="center"/>
              <w:rPr>
                <w:sz w:val="20"/>
                <w:szCs w:val="20"/>
              </w:rPr>
            </w:pPr>
          </w:p>
        </w:tc>
        <w:tc>
          <w:tcPr>
            <w:tcW w:w="592" w:type="pct"/>
            <w:tcBorders>
              <w:top w:val="single" w:sz="6" w:space="0" w:color="auto"/>
              <w:left w:val="single" w:sz="6" w:space="0" w:color="auto"/>
              <w:bottom w:val="single" w:sz="6" w:space="0" w:color="auto"/>
              <w:right w:val="single" w:sz="6" w:space="0" w:color="auto"/>
            </w:tcBorders>
            <w:vAlign w:val="center"/>
          </w:tcPr>
          <w:p w14:paraId="4AB82626" w14:textId="77777777" w:rsidR="0087251B" w:rsidRPr="00E441D7" w:rsidRDefault="0087251B" w:rsidP="000401AC">
            <w:pPr>
              <w:jc w:val="center"/>
              <w:rPr>
                <w:bCs/>
                <w:sz w:val="20"/>
                <w:szCs w:val="20"/>
              </w:rPr>
            </w:pPr>
          </w:p>
        </w:tc>
      </w:tr>
      <w:tr w:rsidR="0087251B" w:rsidRPr="00E441D7" w14:paraId="6A5F8291" w14:textId="77777777" w:rsidTr="0087251B">
        <w:trPr>
          <w:trHeight w:val="359"/>
        </w:trPr>
        <w:tc>
          <w:tcPr>
            <w:tcW w:w="4408" w:type="pct"/>
            <w:gridSpan w:val="6"/>
            <w:tcBorders>
              <w:top w:val="single" w:sz="6" w:space="0" w:color="auto"/>
              <w:left w:val="single" w:sz="6" w:space="0" w:color="auto"/>
              <w:bottom w:val="single" w:sz="6" w:space="0" w:color="auto"/>
              <w:right w:val="single" w:sz="6" w:space="0" w:color="auto"/>
            </w:tcBorders>
            <w:vAlign w:val="center"/>
          </w:tcPr>
          <w:p w14:paraId="285075D3" w14:textId="77777777" w:rsidR="0087251B" w:rsidRPr="00E441D7" w:rsidRDefault="0087251B" w:rsidP="00BC2F5A">
            <w:pPr>
              <w:rPr>
                <w:bCs/>
                <w:sz w:val="20"/>
                <w:szCs w:val="20"/>
              </w:rPr>
            </w:pPr>
          </w:p>
        </w:tc>
        <w:tc>
          <w:tcPr>
            <w:tcW w:w="592" w:type="pct"/>
            <w:tcBorders>
              <w:top w:val="single" w:sz="6" w:space="0" w:color="auto"/>
              <w:left w:val="single" w:sz="6" w:space="0" w:color="auto"/>
              <w:bottom w:val="single" w:sz="6" w:space="0" w:color="auto"/>
              <w:right w:val="single" w:sz="6" w:space="0" w:color="auto"/>
            </w:tcBorders>
            <w:vAlign w:val="center"/>
          </w:tcPr>
          <w:p w14:paraId="31C4EA5B" w14:textId="77777777" w:rsidR="0087251B" w:rsidRPr="00E441D7" w:rsidRDefault="0087251B" w:rsidP="00BC2F5A">
            <w:pPr>
              <w:jc w:val="center"/>
              <w:rPr>
                <w:bCs/>
                <w:sz w:val="20"/>
                <w:szCs w:val="20"/>
              </w:rPr>
            </w:pPr>
          </w:p>
        </w:tc>
      </w:tr>
    </w:tbl>
    <w:p w14:paraId="6D20E8E3" w14:textId="77777777" w:rsidR="008F65D1" w:rsidRPr="00E441D7" w:rsidRDefault="008F65D1" w:rsidP="008F65D1">
      <w:pPr>
        <w:jc w:val="center"/>
        <w:rPr>
          <w:b/>
          <w:bCs/>
          <w:sz w:val="18"/>
          <w:szCs w:val="18"/>
          <w:lang w:eastAsia="uk-UA" w:bidi="en-US"/>
        </w:rPr>
      </w:pPr>
    </w:p>
    <w:p w14:paraId="2293421B" w14:textId="77777777" w:rsidR="008F65D1" w:rsidRPr="00E441D7" w:rsidRDefault="008F65D1" w:rsidP="008F65D1">
      <w:pPr>
        <w:jc w:val="center"/>
        <w:rPr>
          <w:b/>
          <w:bCs/>
          <w:sz w:val="18"/>
          <w:szCs w:val="18"/>
          <w:lang w:eastAsia="uk-UA" w:bidi="en-US"/>
        </w:rPr>
      </w:pPr>
    </w:p>
    <w:p w14:paraId="065BC02E" w14:textId="77777777" w:rsidR="008F65D1" w:rsidRPr="00E441D7" w:rsidRDefault="008F65D1" w:rsidP="008F65D1">
      <w:pPr>
        <w:jc w:val="center"/>
        <w:rPr>
          <w:b/>
          <w:bCs/>
          <w:sz w:val="18"/>
          <w:szCs w:val="18"/>
          <w:lang w:eastAsia="uk-UA" w:bidi="en-US"/>
        </w:rPr>
      </w:pPr>
    </w:p>
    <w:tbl>
      <w:tblPr>
        <w:tblW w:w="10440" w:type="dxa"/>
        <w:jc w:val="center"/>
        <w:tblLook w:val="01E0" w:firstRow="1" w:lastRow="1" w:firstColumn="1" w:lastColumn="1" w:noHBand="0" w:noVBand="0"/>
      </w:tblPr>
      <w:tblGrid>
        <w:gridCol w:w="5220"/>
        <w:gridCol w:w="5220"/>
      </w:tblGrid>
      <w:tr w:rsidR="008F65D1" w:rsidRPr="00E441D7" w14:paraId="7150B4AE" w14:textId="77777777" w:rsidTr="00BC2F5A">
        <w:trPr>
          <w:jc w:val="center"/>
        </w:trPr>
        <w:tc>
          <w:tcPr>
            <w:tcW w:w="5220" w:type="dxa"/>
          </w:tcPr>
          <w:p w14:paraId="08E86B4C" w14:textId="77777777" w:rsidR="008F65D1" w:rsidRPr="00E441D7" w:rsidRDefault="008F65D1" w:rsidP="00BC2F5A">
            <w:pPr>
              <w:rPr>
                <w:b/>
                <w:sz w:val="18"/>
                <w:szCs w:val="18"/>
              </w:rPr>
            </w:pPr>
            <w:r w:rsidRPr="00E441D7">
              <w:rPr>
                <w:b/>
                <w:sz w:val="18"/>
                <w:szCs w:val="18"/>
              </w:rPr>
              <w:t>ПОКУПЕЦЬ:</w:t>
            </w:r>
          </w:p>
        </w:tc>
        <w:tc>
          <w:tcPr>
            <w:tcW w:w="5220" w:type="dxa"/>
          </w:tcPr>
          <w:p w14:paraId="5768FA21" w14:textId="77777777" w:rsidR="008F65D1" w:rsidRPr="00E441D7" w:rsidRDefault="008F65D1" w:rsidP="00BC2F5A">
            <w:pPr>
              <w:jc w:val="center"/>
              <w:rPr>
                <w:b/>
                <w:sz w:val="18"/>
                <w:szCs w:val="18"/>
              </w:rPr>
            </w:pPr>
            <w:r w:rsidRPr="00E441D7">
              <w:rPr>
                <w:b/>
                <w:sz w:val="18"/>
                <w:szCs w:val="18"/>
              </w:rPr>
              <w:t>ПРОДАВЕЦЬ:</w:t>
            </w:r>
          </w:p>
        </w:tc>
      </w:tr>
      <w:tr w:rsidR="008F65D1" w:rsidRPr="00E441D7" w14:paraId="7BB85E74" w14:textId="77777777" w:rsidTr="00BC2F5A">
        <w:trPr>
          <w:trHeight w:val="540"/>
          <w:jc w:val="center"/>
        </w:trPr>
        <w:tc>
          <w:tcPr>
            <w:tcW w:w="5220" w:type="dxa"/>
          </w:tcPr>
          <w:p w14:paraId="59BCE85E" w14:textId="77777777" w:rsidR="006A1C28" w:rsidRPr="006A1C28" w:rsidRDefault="006A1C28" w:rsidP="006A1C28">
            <w:pPr>
              <w:tabs>
                <w:tab w:val="left" w:pos="5940"/>
              </w:tabs>
              <w:rPr>
                <w:b/>
                <w:bCs/>
                <w:sz w:val="18"/>
                <w:szCs w:val="18"/>
              </w:rPr>
            </w:pPr>
            <w:r w:rsidRPr="006A1C28">
              <w:rPr>
                <w:b/>
                <w:bCs/>
                <w:sz w:val="18"/>
                <w:szCs w:val="18"/>
              </w:rPr>
              <w:t>Комунальне некомерційне підприємство «Ярмолинецька багатопрофільна лікарня» Ярмолинецької селищної ради Хмельницької області</w:t>
            </w:r>
          </w:p>
          <w:p w14:paraId="3F2B35E4" w14:textId="77777777" w:rsidR="006A1C28" w:rsidRPr="006A1C28" w:rsidRDefault="006A1C28" w:rsidP="006A1C28">
            <w:pPr>
              <w:tabs>
                <w:tab w:val="left" w:pos="5940"/>
              </w:tabs>
              <w:rPr>
                <w:b/>
                <w:bCs/>
                <w:sz w:val="18"/>
                <w:szCs w:val="18"/>
              </w:rPr>
            </w:pPr>
            <w:r w:rsidRPr="006A1C28">
              <w:rPr>
                <w:b/>
                <w:bCs/>
                <w:sz w:val="18"/>
                <w:szCs w:val="18"/>
              </w:rPr>
              <w:t xml:space="preserve">32100, Україна Хмельницька область </w:t>
            </w:r>
          </w:p>
          <w:p w14:paraId="77BF3A33" w14:textId="77777777" w:rsidR="006A1C28" w:rsidRPr="006A1C28" w:rsidRDefault="006A1C28" w:rsidP="006A1C28">
            <w:pPr>
              <w:tabs>
                <w:tab w:val="left" w:pos="5940"/>
              </w:tabs>
              <w:rPr>
                <w:b/>
                <w:bCs/>
                <w:sz w:val="18"/>
                <w:szCs w:val="18"/>
              </w:rPr>
            </w:pPr>
            <w:r w:rsidRPr="006A1C28">
              <w:rPr>
                <w:b/>
                <w:bCs/>
                <w:sz w:val="18"/>
                <w:szCs w:val="18"/>
              </w:rPr>
              <w:t>смт. Ярмолинці</w:t>
            </w:r>
          </w:p>
          <w:p w14:paraId="7E28B694" w14:textId="77777777" w:rsidR="006A1C28" w:rsidRPr="006A1C28" w:rsidRDefault="006A1C28" w:rsidP="006A1C28">
            <w:pPr>
              <w:tabs>
                <w:tab w:val="left" w:pos="5940"/>
              </w:tabs>
              <w:rPr>
                <w:b/>
                <w:bCs/>
                <w:sz w:val="18"/>
                <w:szCs w:val="18"/>
              </w:rPr>
            </w:pPr>
            <w:r w:rsidRPr="006A1C28">
              <w:rPr>
                <w:b/>
                <w:bCs/>
                <w:sz w:val="18"/>
                <w:szCs w:val="18"/>
              </w:rPr>
              <w:t>вул.Шевченка,41</w:t>
            </w:r>
          </w:p>
          <w:p w14:paraId="7AF135F0" w14:textId="77777777" w:rsidR="006A1C28" w:rsidRPr="006A1C28" w:rsidRDefault="006A1C28" w:rsidP="006A1C28">
            <w:pPr>
              <w:tabs>
                <w:tab w:val="left" w:pos="5940"/>
              </w:tabs>
              <w:rPr>
                <w:b/>
                <w:bCs/>
                <w:sz w:val="18"/>
                <w:szCs w:val="18"/>
              </w:rPr>
            </w:pPr>
            <w:r w:rsidRPr="006A1C28">
              <w:rPr>
                <w:b/>
                <w:bCs/>
                <w:sz w:val="18"/>
                <w:szCs w:val="18"/>
              </w:rPr>
              <w:t>UA298201720344361003400034977</w:t>
            </w:r>
          </w:p>
          <w:p w14:paraId="12AF20DE" w14:textId="77777777" w:rsidR="006A1C28" w:rsidRPr="006A1C28" w:rsidRDefault="006A1C28" w:rsidP="006A1C28">
            <w:pPr>
              <w:tabs>
                <w:tab w:val="left" w:pos="5940"/>
              </w:tabs>
              <w:rPr>
                <w:b/>
                <w:bCs/>
                <w:sz w:val="18"/>
                <w:szCs w:val="18"/>
              </w:rPr>
            </w:pPr>
            <w:r w:rsidRPr="006A1C28">
              <w:rPr>
                <w:b/>
                <w:bCs/>
                <w:sz w:val="18"/>
                <w:szCs w:val="18"/>
              </w:rPr>
              <w:t>UA458201720344331003100034977</w:t>
            </w:r>
          </w:p>
          <w:p w14:paraId="638C8EAE" w14:textId="77777777" w:rsidR="006A1C28" w:rsidRPr="006A1C28" w:rsidRDefault="006A1C28" w:rsidP="006A1C28">
            <w:pPr>
              <w:tabs>
                <w:tab w:val="left" w:pos="5940"/>
              </w:tabs>
              <w:rPr>
                <w:b/>
                <w:bCs/>
                <w:sz w:val="18"/>
                <w:szCs w:val="18"/>
              </w:rPr>
            </w:pPr>
            <w:r w:rsidRPr="006A1C28">
              <w:rPr>
                <w:b/>
                <w:bCs/>
                <w:sz w:val="18"/>
                <w:szCs w:val="18"/>
              </w:rPr>
              <w:t>в ДКСУ,</w:t>
            </w:r>
          </w:p>
          <w:p w14:paraId="224AA598" w14:textId="77777777" w:rsidR="006A1C28" w:rsidRPr="006A1C28" w:rsidRDefault="006A1C28" w:rsidP="006A1C28">
            <w:pPr>
              <w:tabs>
                <w:tab w:val="left" w:pos="5940"/>
              </w:tabs>
              <w:rPr>
                <w:b/>
                <w:bCs/>
                <w:sz w:val="18"/>
                <w:szCs w:val="18"/>
              </w:rPr>
            </w:pPr>
            <w:r w:rsidRPr="006A1C28">
              <w:rPr>
                <w:b/>
                <w:bCs/>
                <w:sz w:val="18"/>
                <w:szCs w:val="18"/>
              </w:rPr>
              <w:t xml:space="preserve">МФО 820172 </w:t>
            </w:r>
          </w:p>
          <w:p w14:paraId="24BF7FC7" w14:textId="77777777" w:rsidR="006A1C28" w:rsidRPr="006A1C28" w:rsidRDefault="006A1C28" w:rsidP="006A1C28">
            <w:pPr>
              <w:tabs>
                <w:tab w:val="left" w:pos="5940"/>
              </w:tabs>
              <w:rPr>
                <w:b/>
                <w:bCs/>
                <w:sz w:val="18"/>
                <w:szCs w:val="18"/>
              </w:rPr>
            </w:pPr>
            <w:r w:rsidRPr="006A1C28">
              <w:rPr>
                <w:b/>
                <w:bCs/>
                <w:sz w:val="18"/>
                <w:szCs w:val="18"/>
              </w:rPr>
              <w:t>Код ЄДРПОУ 02004574</w:t>
            </w:r>
          </w:p>
          <w:p w14:paraId="6195BAAD" w14:textId="77777777" w:rsidR="006A1C28" w:rsidRPr="006A1C28" w:rsidRDefault="006A1C28" w:rsidP="006A1C28">
            <w:pPr>
              <w:tabs>
                <w:tab w:val="left" w:pos="5940"/>
              </w:tabs>
              <w:rPr>
                <w:b/>
                <w:bCs/>
                <w:sz w:val="18"/>
                <w:szCs w:val="18"/>
              </w:rPr>
            </w:pPr>
            <w:r w:rsidRPr="006A1C28">
              <w:rPr>
                <w:b/>
                <w:bCs/>
                <w:sz w:val="18"/>
                <w:szCs w:val="18"/>
              </w:rPr>
              <w:t>ІПН0200457422211</w:t>
            </w:r>
          </w:p>
          <w:p w14:paraId="48276054" w14:textId="77777777" w:rsidR="006A1C28" w:rsidRPr="006A1C28" w:rsidRDefault="006A1C28" w:rsidP="006A1C28">
            <w:pPr>
              <w:tabs>
                <w:tab w:val="left" w:pos="5940"/>
              </w:tabs>
              <w:rPr>
                <w:b/>
                <w:bCs/>
                <w:sz w:val="18"/>
                <w:szCs w:val="18"/>
              </w:rPr>
            </w:pPr>
            <w:r w:rsidRPr="006A1C28">
              <w:rPr>
                <w:b/>
                <w:bCs/>
                <w:sz w:val="18"/>
                <w:szCs w:val="18"/>
              </w:rPr>
              <w:t>Тел:(053) 2-16-64</w:t>
            </w:r>
          </w:p>
          <w:p w14:paraId="29A75C6B" w14:textId="77777777" w:rsidR="006A1C28" w:rsidRPr="006A1C28" w:rsidRDefault="006A1C28" w:rsidP="006A1C28">
            <w:pPr>
              <w:tabs>
                <w:tab w:val="left" w:pos="5940"/>
              </w:tabs>
              <w:rPr>
                <w:b/>
                <w:bCs/>
                <w:sz w:val="18"/>
                <w:szCs w:val="18"/>
              </w:rPr>
            </w:pPr>
            <w:r w:rsidRPr="006A1C28">
              <w:rPr>
                <w:b/>
                <w:bCs/>
                <w:sz w:val="18"/>
                <w:szCs w:val="18"/>
              </w:rPr>
              <w:t>Ел.адреса yarm-crl@ukr.net</w:t>
            </w:r>
          </w:p>
          <w:p w14:paraId="14914FE9" w14:textId="77777777" w:rsidR="006A1C28" w:rsidRPr="006A1C28" w:rsidRDefault="006A1C28" w:rsidP="006A1C28">
            <w:pPr>
              <w:tabs>
                <w:tab w:val="left" w:pos="5940"/>
              </w:tabs>
              <w:rPr>
                <w:b/>
                <w:bCs/>
                <w:sz w:val="18"/>
                <w:szCs w:val="18"/>
              </w:rPr>
            </w:pPr>
          </w:p>
          <w:p w14:paraId="25B36BB9" w14:textId="77777777" w:rsidR="006A1C28" w:rsidRPr="006A1C28" w:rsidRDefault="006A1C28" w:rsidP="006A1C28">
            <w:pPr>
              <w:tabs>
                <w:tab w:val="left" w:pos="5940"/>
              </w:tabs>
              <w:rPr>
                <w:b/>
                <w:bCs/>
                <w:sz w:val="18"/>
                <w:szCs w:val="18"/>
              </w:rPr>
            </w:pPr>
            <w:r w:rsidRPr="006A1C28">
              <w:rPr>
                <w:b/>
                <w:bCs/>
                <w:sz w:val="18"/>
                <w:szCs w:val="18"/>
              </w:rPr>
              <w:t>Директор</w:t>
            </w:r>
          </w:p>
          <w:p w14:paraId="6F385605" w14:textId="77777777" w:rsidR="006A1C28" w:rsidRPr="006A1C28" w:rsidRDefault="006A1C28" w:rsidP="006A1C28">
            <w:pPr>
              <w:tabs>
                <w:tab w:val="left" w:pos="5940"/>
              </w:tabs>
              <w:rPr>
                <w:b/>
                <w:bCs/>
                <w:sz w:val="18"/>
                <w:szCs w:val="18"/>
              </w:rPr>
            </w:pPr>
            <w:r w:rsidRPr="006A1C28">
              <w:rPr>
                <w:b/>
                <w:bCs/>
                <w:sz w:val="18"/>
                <w:szCs w:val="18"/>
              </w:rPr>
              <w:t>____________________ А.В.Соломон</w:t>
            </w:r>
          </w:p>
          <w:p w14:paraId="4030583E" w14:textId="5F48F866" w:rsidR="008F65D1" w:rsidRPr="0087251B" w:rsidRDefault="006A1C28" w:rsidP="006A1C28">
            <w:pPr>
              <w:tabs>
                <w:tab w:val="left" w:pos="5940"/>
              </w:tabs>
              <w:rPr>
                <w:b/>
                <w:bCs/>
                <w:sz w:val="18"/>
                <w:szCs w:val="18"/>
              </w:rPr>
            </w:pPr>
            <w:r w:rsidRPr="006A1C28">
              <w:rPr>
                <w:b/>
                <w:bCs/>
                <w:sz w:val="18"/>
                <w:szCs w:val="18"/>
              </w:rPr>
              <w:t xml:space="preserve">м.п.  </w:t>
            </w:r>
            <w:r w:rsidR="0087251B" w:rsidRPr="0087251B">
              <w:rPr>
                <w:b/>
                <w:bCs/>
                <w:sz w:val="18"/>
                <w:szCs w:val="18"/>
              </w:rPr>
              <w:t>дитяча клінічна лікарня»</w:t>
            </w:r>
          </w:p>
        </w:tc>
        <w:tc>
          <w:tcPr>
            <w:tcW w:w="5220" w:type="dxa"/>
          </w:tcPr>
          <w:p w14:paraId="19B6250F" w14:textId="77777777" w:rsidR="008F65D1" w:rsidRPr="00E441D7" w:rsidRDefault="008F65D1" w:rsidP="00BC2F5A">
            <w:pPr>
              <w:tabs>
                <w:tab w:val="left" w:pos="5940"/>
              </w:tabs>
              <w:rPr>
                <w:b/>
                <w:bCs/>
                <w:sz w:val="18"/>
                <w:szCs w:val="18"/>
              </w:rPr>
            </w:pPr>
          </w:p>
        </w:tc>
      </w:tr>
      <w:tr w:rsidR="008F65D1" w:rsidRPr="009C634B" w14:paraId="4928B6B0" w14:textId="77777777" w:rsidTr="00BC2F5A">
        <w:trPr>
          <w:trHeight w:val="825"/>
          <w:jc w:val="center"/>
        </w:trPr>
        <w:tc>
          <w:tcPr>
            <w:tcW w:w="5220" w:type="dxa"/>
          </w:tcPr>
          <w:p w14:paraId="6B0C7635" w14:textId="77777777" w:rsidR="008F65D1" w:rsidRPr="00E441D7" w:rsidRDefault="008F65D1" w:rsidP="00BC2F5A">
            <w:pPr>
              <w:tabs>
                <w:tab w:val="left" w:pos="5940"/>
              </w:tabs>
              <w:rPr>
                <w:b/>
                <w:bCs/>
                <w:sz w:val="18"/>
                <w:szCs w:val="18"/>
              </w:rPr>
            </w:pPr>
          </w:p>
          <w:p w14:paraId="581FC903" w14:textId="77777777" w:rsidR="0087251B" w:rsidRDefault="00C74103" w:rsidP="00BC2F5A">
            <w:pPr>
              <w:tabs>
                <w:tab w:val="left" w:pos="5940"/>
              </w:tabs>
              <w:rPr>
                <w:b/>
                <w:bCs/>
                <w:sz w:val="18"/>
                <w:szCs w:val="18"/>
              </w:rPr>
            </w:pPr>
            <w:r>
              <w:rPr>
                <w:b/>
                <w:bCs/>
                <w:sz w:val="18"/>
                <w:szCs w:val="18"/>
              </w:rPr>
              <w:t xml:space="preserve">                      </w:t>
            </w:r>
            <w:r w:rsidR="0087251B">
              <w:rPr>
                <w:b/>
                <w:bCs/>
                <w:sz w:val="18"/>
                <w:szCs w:val="18"/>
              </w:rPr>
              <w:t xml:space="preserve"> </w:t>
            </w:r>
            <w:r w:rsidR="008F65D1" w:rsidRPr="00E441D7">
              <w:rPr>
                <w:b/>
                <w:bCs/>
                <w:sz w:val="18"/>
                <w:szCs w:val="18"/>
              </w:rPr>
              <w:t>____________________</w:t>
            </w:r>
          </w:p>
          <w:p w14:paraId="566F585F" w14:textId="77777777" w:rsidR="008F65D1" w:rsidRPr="00E441D7" w:rsidRDefault="0087251B" w:rsidP="00BC2F5A">
            <w:pPr>
              <w:tabs>
                <w:tab w:val="left" w:pos="5940"/>
              </w:tabs>
              <w:rPr>
                <w:b/>
                <w:bCs/>
                <w:sz w:val="16"/>
                <w:szCs w:val="16"/>
              </w:rPr>
            </w:pPr>
            <w:r>
              <w:rPr>
                <w:b/>
                <w:bCs/>
                <w:sz w:val="18"/>
                <w:szCs w:val="18"/>
              </w:rPr>
              <w:t xml:space="preserve">                                   </w:t>
            </w:r>
            <w:r w:rsidR="008F65D1" w:rsidRPr="00E441D7">
              <w:rPr>
                <w:b/>
                <w:bCs/>
                <w:sz w:val="16"/>
                <w:szCs w:val="16"/>
              </w:rPr>
              <w:t>м.п.</w:t>
            </w:r>
          </w:p>
        </w:tc>
        <w:tc>
          <w:tcPr>
            <w:tcW w:w="5220" w:type="dxa"/>
          </w:tcPr>
          <w:p w14:paraId="089E1E04" w14:textId="77777777" w:rsidR="008F65D1" w:rsidRPr="00E441D7" w:rsidRDefault="008F65D1" w:rsidP="00BC2F5A">
            <w:pPr>
              <w:tabs>
                <w:tab w:val="left" w:pos="5940"/>
              </w:tabs>
              <w:rPr>
                <w:b/>
                <w:bCs/>
                <w:sz w:val="18"/>
                <w:szCs w:val="18"/>
              </w:rPr>
            </w:pPr>
          </w:p>
          <w:p w14:paraId="34F22957" w14:textId="77777777" w:rsidR="008F65D1" w:rsidRPr="009C634B" w:rsidRDefault="008F65D1" w:rsidP="00BC2F5A">
            <w:pPr>
              <w:tabs>
                <w:tab w:val="left" w:pos="5940"/>
              </w:tabs>
              <w:rPr>
                <w:b/>
                <w:bCs/>
                <w:sz w:val="18"/>
                <w:szCs w:val="18"/>
              </w:rPr>
            </w:pPr>
            <w:r w:rsidRPr="00E441D7">
              <w:rPr>
                <w:b/>
                <w:bCs/>
                <w:sz w:val="18"/>
                <w:szCs w:val="18"/>
              </w:rPr>
              <w:t xml:space="preserve">                              ____________________</w:t>
            </w:r>
            <w:r w:rsidRPr="00E441D7">
              <w:rPr>
                <w:b/>
                <w:bCs/>
                <w:sz w:val="16"/>
                <w:szCs w:val="16"/>
              </w:rPr>
              <w:t>м.п.</w:t>
            </w:r>
          </w:p>
        </w:tc>
      </w:tr>
    </w:tbl>
    <w:p w14:paraId="39F54DBD" w14:textId="77777777" w:rsidR="008F65D1" w:rsidRPr="00303DE6" w:rsidRDefault="008F65D1" w:rsidP="008F65D1">
      <w:pPr>
        <w:jc w:val="center"/>
        <w:rPr>
          <w:b/>
          <w:bCs/>
          <w:sz w:val="18"/>
          <w:szCs w:val="18"/>
          <w:lang w:eastAsia="uk-UA" w:bidi="en-US"/>
        </w:rPr>
      </w:pPr>
    </w:p>
    <w:p w14:paraId="12B4104C" w14:textId="77777777" w:rsidR="00050ED2" w:rsidRDefault="00050ED2" w:rsidP="008F65D1"/>
    <w:p w14:paraId="20E1F5C6" w14:textId="77777777" w:rsidR="00C74103" w:rsidRDefault="00C74103" w:rsidP="008F65D1"/>
    <w:p w14:paraId="179E6F52" w14:textId="77777777" w:rsidR="00C74103" w:rsidRDefault="00C74103" w:rsidP="008F65D1"/>
    <w:p w14:paraId="34214DB8" w14:textId="77777777" w:rsidR="00C74103" w:rsidRDefault="00C74103" w:rsidP="008F65D1"/>
    <w:p w14:paraId="7CAF56C5" w14:textId="77777777" w:rsidR="00C74103" w:rsidRDefault="00C74103" w:rsidP="008F65D1"/>
    <w:p w14:paraId="0DF094E4" w14:textId="77777777" w:rsidR="00C74103" w:rsidRDefault="00C74103" w:rsidP="008F65D1"/>
    <w:p w14:paraId="618CA047" w14:textId="77777777" w:rsidR="00C74103" w:rsidRDefault="00C74103" w:rsidP="008F65D1"/>
    <w:p w14:paraId="6AEDBF7F" w14:textId="77777777" w:rsidR="00C74103" w:rsidRDefault="00C74103" w:rsidP="008F65D1"/>
    <w:p w14:paraId="3DD86712" w14:textId="77777777" w:rsidR="00C74103" w:rsidRDefault="00C74103" w:rsidP="008F65D1"/>
    <w:p w14:paraId="31F6E1CD" w14:textId="77777777" w:rsidR="00C74103" w:rsidRDefault="00C74103" w:rsidP="008F65D1"/>
    <w:p w14:paraId="67413B27" w14:textId="77777777" w:rsidR="00C74103" w:rsidRDefault="00C74103" w:rsidP="008F65D1"/>
    <w:p w14:paraId="4C874486" w14:textId="77777777" w:rsidR="00C74103" w:rsidRDefault="00C74103" w:rsidP="008F65D1"/>
    <w:p w14:paraId="7C5C9E18" w14:textId="77777777" w:rsidR="00C74103" w:rsidRDefault="00C74103" w:rsidP="008F65D1"/>
    <w:p w14:paraId="082A019F" w14:textId="77777777" w:rsidR="00C74103" w:rsidRDefault="00C74103" w:rsidP="008F65D1"/>
    <w:p w14:paraId="4E8CF0D3" w14:textId="77777777" w:rsidR="00C74103" w:rsidRDefault="00C74103" w:rsidP="008F65D1"/>
    <w:p w14:paraId="0FFFB41C" w14:textId="77777777" w:rsidR="00C74103" w:rsidRDefault="00C74103" w:rsidP="008F65D1"/>
    <w:p w14:paraId="5FAD4766" w14:textId="77777777" w:rsidR="00C74103" w:rsidRDefault="00C74103" w:rsidP="008F65D1"/>
    <w:p w14:paraId="1598FADC" w14:textId="77777777" w:rsidR="00C74103" w:rsidRDefault="00C74103" w:rsidP="008F65D1"/>
    <w:p w14:paraId="28DC857E" w14:textId="77777777" w:rsidR="00C74103" w:rsidRDefault="00C74103" w:rsidP="008F65D1"/>
    <w:p w14:paraId="2EF9F5C3" w14:textId="77777777" w:rsidR="00C74103" w:rsidRDefault="00C74103" w:rsidP="008F65D1"/>
    <w:p w14:paraId="4655FC27" w14:textId="77777777" w:rsidR="00C74103" w:rsidRDefault="00C74103" w:rsidP="008F65D1"/>
    <w:p w14:paraId="6BB7347D" w14:textId="77777777" w:rsidR="00C74103" w:rsidRDefault="00C74103" w:rsidP="008F65D1"/>
    <w:p w14:paraId="6E6594D2" w14:textId="77777777" w:rsidR="00C74103" w:rsidRDefault="00C74103" w:rsidP="008F65D1"/>
    <w:p w14:paraId="4A0B2E68" w14:textId="77777777" w:rsidR="00C74103" w:rsidRDefault="00C74103" w:rsidP="008F65D1"/>
    <w:p w14:paraId="2A0017D6" w14:textId="77777777" w:rsidR="00C74103" w:rsidRDefault="00C74103" w:rsidP="008F65D1"/>
    <w:p w14:paraId="609F2E3A" w14:textId="77777777" w:rsidR="00C74103" w:rsidRPr="00C74103" w:rsidRDefault="00C74103" w:rsidP="00C74103">
      <w:pPr>
        <w:ind w:left="6946"/>
        <w:jc w:val="both"/>
        <w:rPr>
          <w:sz w:val="20"/>
          <w:szCs w:val="20"/>
        </w:rPr>
      </w:pPr>
      <w:r w:rsidRPr="00C74103">
        <w:rPr>
          <w:sz w:val="20"/>
          <w:szCs w:val="20"/>
        </w:rPr>
        <w:lastRenderedPageBreak/>
        <w:t>Додаток №2</w:t>
      </w:r>
    </w:p>
    <w:p w14:paraId="55BD5DD5" w14:textId="77777777" w:rsidR="00C74103" w:rsidRPr="00C74103" w:rsidRDefault="00C74103" w:rsidP="00C74103">
      <w:pPr>
        <w:ind w:left="6946"/>
        <w:jc w:val="both"/>
        <w:rPr>
          <w:sz w:val="20"/>
          <w:szCs w:val="20"/>
        </w:rPr>
      </w:pPr>
      <w:r w:rsidRPr="00C74103">
        <w:rPr>
          <w:sz w:val="20"/>
          <w:szCs w:val="20"/>
        </w:rPr>
        <w:t>до Договору № ____</w:t>
      </w:r>
    </w:p>
    <w:p w14:paraId="5CC58A65" w14:textId="77777777" w:rsidR="00C74103" w:rsidRPr="00C74103" w:rsidRDefault="00C74103" w:rsidP="00C74103">
      <w:pPr>
        <w:ind w:left="6946"/>
        <w:jc w:val="both"/>
        <w:rPr>
          <w:sz w:val="20"/>
          <w:szCs w:val="20"/>
        </w:rPr>
      </w:pPr>
      <w:r w:rsidRPr="00C74103">
        <w:rPr>
          <w:sz w:val="20"/>
          <w:szCs w:val="20"/>
        </w:rPr>
        <w:t>від _________2023 року</w:t>
      </w:r>
    </w:p>
    <w:p w14:paraId="215B329D" w14:textId="77777777" w:rsidR="00C74103" w:rsidRPr="00C74103" w:rsidRDefault="00C74103" w:rsidP="00C74103">
      <w:pPr>
        <w:jc w:val="center"/>
        <w:rPr>
          <w:sz w:val="20"/>
          <w:szCs w:val="20"/>
        </w:rPr>
      </w:pPr>
    </w:p>
    <w:p w14:paraId="42B1766B" w14:textId="32D14E2D" w:rsidR="00C74103" w:rsidRPr="00C74103" w:rsidRDefault="00C74103" w:rsidP="00C74103">
      <w:pPr>
        <w:jc w:val="center"/>
        <w:rPr>
          <w:b/>
          <w:sz w:val="20"/>
          <w:szCs w:val="20"/>
        </w:rPr>
      </w:pPr>
      <w:r w:rsidRPr="00C74103">
        <w:rPr>
          <w:b/>
          <w:sz w:val="20"/>
          <w:szCs w:val="20"/>
        </w:rPr>
        <w:t xml:space="preserve">Перелік АЗС, розташованих на </w:t>
      </w:r>
      <w:r w:rsidRPr="00C74103">
        <w:rPr>
          <w:b/>
          <w:bCs/>
          <w:sz w:val="20"/>
          <w:szCs w:val="20"/>
        </w:rPr>
        <w:t xml:space="preserve">території </w:t>
      </w:r>
      <w:r w:rsidR="006A1C28">
        <w:rPr>
          <w:b/>
          <w:bCs/>
          <w:sz w:val="20"/>
          <w:szCs w:val="20"/>
        </w:rPr>
        <w:t>с</w:t>
      </w:r>
      <w:r w:rsidRPr="00C74103">
        <w:rPr>
          <w:b/>
          <w:sz w:val="20"/>
          <w:szCs w:val="20"/>
        </w:rPr>
        <w:t>м</w:t>
      </w:r>
      <w:r w:rsidR="006A1C28">
        <w:rPr>
          <w:b/>
          <w:sz w:val="20"/>
          <w:szCs w:val="20"/>
        </w:rPr>
        <w:t>т</w:t>
      </w:r>
      <w:r w:rsidRPr="00C74103">
        <w:rPr>
          <w:b/>
          <w:sz w:val="20"/>
          <w:szCs w:val="20"/>
        </w:rPr>
        <w:t>.</w:t>
      </w:r>
      <w:r w:rsidR="006A1C28">
        <w:rPr>
          <w:b/>
          <w:sz w:val="20"/>
          <w:szCs w:val="20"/>
        </w:rPr>
        <w:t>Ярмолинці</w:t>
      </w:r>
    </w:p>
    <w:p w14:paraId="2D18C85B" w14:textId="48857D66" w:rsidR="00C74103" w:rsidRPr="00C74103" w:rsidRDefault="006A1C28" w:rsidP="00C74103">
      <w:pPr>
        <w:jc w:val="center"/>
        <w:rPr>
          <w:b/>
          <w:bCs/>
          <w:sz w:val="20"/>
          <w:szCs w:val="20"/>
        </w:rPr>
      </w:pPr>
      <w:r>
        <w:rPr>
          <w:b/>
          <w:sz w:val="20"/>
          <w:szCs w:val="20"/>
        </w:rPr>
        <w:t>Хмельницької</w:t>
      </w:r>
      <w:r w:rsidR="00C74103" w:rsidRPr="00C74103">
        <w:rPr>
          <w:b/>
          <w:sz w:val="20"/>
          <w:szCs w:val="20"/>
        </w:rPr>
        <w:t xml:space="preserve"> області </w:t>
      </w:r>
    </w:p>
    <w:tbl>
      <w:tblPr>
        <w:tblW w:w="9780" w:type="dxa"/>
        <w:tblInd w:w="40" w:type="dxa"/>
        <w:tblLayout w:type="fixed"/>
        <w:tblCellMar>
          <w:left w:w="40" w:type="dxa"/>
          <w:right w:w="40" w:type="dxa"/>
        </w:tblCellMar>
        <w:tblLook w:val="0000" w:firstRow="0" w:lastRow="0" w:firstColumn="0" w:lastColumn="0" w:noHBand="0" w:noVBand="0"/>
      </w:tblPr>
      <w:tblGrid>
        <w:gridCol w:w="524"/>
        <w:gridCol w:w="7556"/>
        <w:gridCol w:w="1700"/>
      </w:tblGrid>
      <w:tr w:rsidR="00C74103" w:rsidRPr="00C74103" w14:paraId="0CE8ACED" w14:textId="77777777" w:rsidTr="00ED4A02">
        <w:trPr>
          <w:trHeight w:hRule="exact" w:val="444"/>
        </w:trPr>
        <w:tc>
          <w:tcPr>
            <w:tcW w:w="524" w:type="dxa"/>
            <w:tcBorders>
              <w:top w:val="single" w:sz="6" w:space="0" w:color="auto"/>
              <w:left w:val="single" w:sz="6" w:space="0" w:color="auto"/>
              <w:bottom w:val="single" w:sz="6" w:space="0" w:color="auto"/>
              <w:right w:val="single" w:sz="6" w:space="0" w:color="auto"/>
            </w:tcBorders>
            <w:shd w:val="clear" w:color="auto" w:fill="FFFFFF"/>
          </w:tcPr>
          <w:p w14:paraId="2ACB0A99" w14:textId="77777777" w:rsidR="00C74103" w:rsidRPr="00C74103" w:rsidRDefault="00C74103" w:rsidP="00ED4A02">
            <w:pPr>
              <w:shd w:val="clear" w:color="auto" w:fill="FFFFFF"/>
              <w:spacing w:line="180" w:lineRule="exact"/>
              <w:ind w:left="72" w:right="65" w:firstLine="14"/>
              <w:rPr>
                <w:b/>
                <w:sz w:val="20"/>
                <w:szCs w:val="20"/>
              </w:rPr>
            </w:pPr>
            <w:r w:rsidRPr="00C74103">
              <w:rPr>
                <w:b/>
                <w:sz w:val="20"/>
                <w:szCs w:val="20"/>
              </w:rPr>
              <w:t>№ п/п</w:t>
            </w:r>
          </w:p>
        </w:tc>
        <w:tc>
          <w:tcPr>
            <w:tcW w:w="7556" w:type="dxa"/>
            <w:tcBorders>
              <w:top w:val="single" w:sz="6" w:space="0" w:color="auto"/>
              <w:left w:val="single" w:sz="6" w:space="0" w:color="auto"/>
              <w:bottom w:val="single" w:sz="6" w:space="0" w:color="auto"/>
              <w:right w:val="single" w:sz="6" w:space="0" w:color="auto"/>
            </w:tcBorders>
            <w:shd w:val="clear" w:color="auto" w:fill="FFFFFF"/>
          </w:tcPr>
          <w:p w14:paraId="4A626A9F" w14:textId="77777777" w:rsidR="00C74103" w:rsidRPr="00C74103" w:rsidRDefault="00C74103" w:rsidP="00ED4A02">
            <w:pPr>
              <w:shd w:val="clear" w:color="auto" w:fill="FFFFFF"/>
              <w:ind w:left="3060"/>
              <w:rPr>
                <w:sz w:val="20"/>
                <w:szCs w:val="20"/>
              </w:rPr>
            </w:pPr>
            <w:r w:rsidRPr="00C74103">
              <w:rPr>
                <w:b/>
                <w:bCs/>
                <w:sz w:val="20"/>
                <w:szCs w:val="20"/>
              </w:rPr>
              <w:t>Місцезнаходження АЗС</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3CA123D6" w14:textId="77777777" w:rsidR="00C74103" w:rsidRPr="00C74103" w:rsidRDefault="00C74103" w:rsidP="00ED4A02">
            <w:pPr>
              <w:shd w:val="clear" w:color="auto" w:fill="FFFFFF"/>
              <w:jc w:val="center"/>
              <w:rPr>
                <w:b/>
                <w:sz w:val="20"/>
                <w:szCs w:val="20"/>
              </w:rPr>
            </w:pPr>
            <w:r w:rsidRPr="00C74103">
              <w:rPr>
                <w:b/>
                <w:sz w:val="20"/>
                <w:szCs w:val="20"/>
              </w:rPr>
              <w:t xml:space="preserve">Бренд </w:t>
            </w:r>
            <w:r w:rsidRPr="00C74103">
              <w:rPr>
                <w:b/>
                <w:bCs/>
                <w:sz w:val="20"/>
                <w:szCs w:val="20"/>
              </w:rPr>
              <w:t>АЗС</w:t>
            </w:r>
          </w:p>
        </w:tc>
      </w:tr>
      <w:tr w:rsidR="00C74103" w:rsidRPr="00C74103" w14:paraId="6B7F1643" w14:textId="77777777" w:rsidTr="00ED4A02">
        <w:trPr>
          <w:trHeight w:hRule="exact" w:val="369"/>
        </w:trPr>
        <w:tc>
          <w:tcPr>
            <w:tcW w:w="524" w:type="dxa"/>
            <w:tcBorders>
              <w:top w:val="single" w:sz="6" w:space="0" w:color="auto"/>
              <w:left w:val="single" w:sz="6" w:space="0" w:color="auto"/>
              <w:bottom w:val="single" w:sz="6" w:space="0" w:color="auto"/>
              <w:right w:val="single" w:sz="6" w:space="0" w:color="auto"/>
            </w:tcBorders>
            <w:shd w:val="clear" w:color="auto" w:fill="FFFFFF"/>
          </w:tcPr>
          <w:p w14:paraId="553EADF4" w14:textId="77777777" w:rsidR="00C74103" w:rsidRPr="00C74103" w:rsidRDefault="00C74103" w:rsidP="00ED4A02">
            <w:pPr>
              <w:shd w:val="clear" w:color="auto" w:fill="FFFFFF"/>
              <w:ind w:left="158"/>
              <w:rPr>
                <w:sz w:val="20"/>
                <w:szCs w:val="20"/>
              </w:rPr>
            </w:pPr>
            <w:r w:rsidRPr="00C74103">
              <w:rPr>
                <w:sz w:val="20"/>
                <w:szCs w:val="20"/>
              </w:rPr>
              <w:t>1</w:t>
            </w:r>
          </w:p>
        </w:tc>
        <w:tc>
          <w:tcPr>
            <w:tcW w:w="7556" w:type="dxa"/>
            <w:tcBorders>
              <w:top w:val="single" w:sz="6" w:space="0" w:color="auto"/>
              <w:left w:val="single" w:sz="6" w:space="0" w:color="auto"/>
              <w:bottom w:val="single" w:sz="6" w:space="0" w:color="auto"/>
              <w:right w:val="single" w:sz="6" w:space="0" w:color="auto"/>
            </w:tcBorders>
            <w:shd w:val="clear" w:color="auto" w:fill="FFFFFF"/>
          </w:tcPr>
          <w:p w14:paraId="60A449C6" w14:textId="77777777" w:rsidR="00C74103" w:rsidRPr="00C74103" w:rsidRDefault="00C74103" w:rsidP="00ED4A02">
            <w:pPr>
              <w:shd w:val="clear" w:color="auto" w:fill="FFFFFF"/>
              <w:rPr>
                <w:sz w:val="20"/>
                <w:szCs w:val="20"/>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19AF0C7F" w14:textId="77777777" w:rsidR="00C74103" w:rsidRPr="00C74103" w:rsidRDefault="00C74103" w:rsidP="00ED4A02">
            <w:pPr>
              <w:shd w:val="clear" w:color="auto" w:fill="FFFFFF"/>
              <w:jc w:val="center"/>
              <w:rPr>
                <w:sz w:val="20"/>
                <w:szCs w:val="20"/>
                <w:lang w:val="en-US"/>
              </w:rPr>
            </w:pPr>
          </w:p>
        </w:tc>
      </w:tr>
      <w:tr w:rsidR="00C74103" w:rsidRPr="00C74103" w14:paraId="08679C63" w14:textId="77777777" w:rsidTr="00ED4A02">
        <w:trPr>
          <w:trHeight w:hRule="exact" w:val="286"/>
        </w:trPr>
        <w:tc>
          <w:tcPr>
            <w:tcW w:w="524" w:type="dxa"/>
            <w:tcBorders>
              <w:top w:val="single" w:sz="6" w:space="0" w:color="auto"/>
              <w:left w:val="single" w:sz="6" w:space="0" w:color="auto"/>
              <w:bottom w:val="single" w:sz="6" w:space="0" w:color="auto"/>
              <w:right w:val="single" w:sz="6" w:space="0" w:color="auto"/>
            </w:tcBorders>
            <w:shd w:val="clear" w:color="auto" w:fill="FFFFFF"/>
          </w:tcPr>
          <w:p w14:paraId="0585F60A" w14:textId="77777777" w:rsidR="00C74103" w:rsidRPr="00C74103" w:rsidRDefault="00C74103" w:rsidP="00ED4A02">
            <w:pPr>
              <w:shd w:val="clear" w:color="auto" w:fill="FFFFFF"/>
              <w:ind w:left="137"/>
              <w:rPr>
                <w:sz w:val="20"/>
                <w:szCs w:val="20"/>
              </w:rPr>
            </w:pPr>
            <w:r w:rsidRPr="00C74103">
              <w:rPr>
                <w:sz w:val="20"/>
                <w:szCs w:val="20"/>
              </w:rPr>
              <w:t>2</w:t>
            </w:r>
          </w:p>
        </w:tc>
        <w:tc>
          <w:tcPr>
            <w:tcW w:w="7556" w:type="dxa"/>
            <w:tcBorders>
              <w:top w:val="single" w:sz="6" w:space="0" w:color="auto"/>
              <w:left w:val="single" w:sz="6" w:space="0" w:color="auto"/>
              <w:bottom w:val="single" w:sz="6" w:space="0" w:color="auto"/>
              <w:right w:val="single" w:sz="6" w:space="0" w:color="auto"/>
            </w:tcBorders>
            <w:shd w:val="clear" w:color="auto" w:fill="FFFFFF"/>
          </w:tcPr>
          <w:p w14:paraId="7F3C8E1C" w14:textId="77777777" w:rsidR="00C74103" w:rsidRPr="00C74103" w:rsidRDefault="00C74103" w:rsidP="00ED4A02">
            <w:pPr>
              <w:shd w:val="clear" w:color="auto" w:fill="FFFFFF"/>
              <w:rPr>
                <w:sz w:val="20"/>
                <w:szCs w:val="20"/>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5124B604" w14:textId="77777777" w:rsidR="00C74103" w:rsidRPr="00C74103" w:rsidRDefault="00C74103" w:rsidP="00ED4A02">
            <w:pPr>
              <w:jc w:val="center"/>
              <w:rPr>
                <w:sz w:val="20"/>
                <w:szCs w:val="20"/>
              </w:rPr>
            </w:pPr>
          </w:p>
        </w:tc>
      </w:tr>
      <w:tr w:rsidR="00C74103" w:rsidRPr="00C74103" w14:paraId="54339C8A" w14:textId="77777777" w:rsidTr="00ED4A02">
        <w:trPr>
          <w:trHeight w:hRule="exact" w:val="230"/>
        </w:trPr>
        <w:tc>
          <w:tcPr>
            <w:tcW w:w="524" w:type="dxa"/>
            <w:tcBorders>
              <w:top w:val="single" w:sz="6" w:space="0" w:color="auto"/>
              <w:left w:val="single" w:sz="6" w:space="0" w:color="auto"/>
              <w:bottom w:val="single" w:sz="6" w:space="0" w:color="auto"/>
              <w:right w:val="single" w:sz="6" w:space="0" w:color="auto"/>
            </w:tcBorders>
            <w:shd w:val="clear" w:color="auto" w:fill="FFFFFF"/>
          </w:tcPr>
          <w:p w14:paraId="09E728C8" w14:textId="77777777" w:rsidR="00C74103" w:rsidRPr="00C74103" w:rsidRDefault="00C74103" w:rsidP="00ED4A02">
            <w:pPr>
              <w:shd w:val="clear" w:color="auto" w:fill="FFFFFF"/>
              <w:ind w:left="137"/>
              <w:rPr>
                <w:sz w:val="20"/>
                <w:szCs w:val="20"/>
              </w:rPr>
            </w:pPr>
            <w:r w:rsidRPr="00C74103">
              <w:rPr>
                <w:sz w:val="20"/>
                <w:szCs w:val="20"/>
              </w:rPr>
              <w:t>3</w:t>
            </w:r>
          </w:p>
        </w:tc>
        <w:tc>
          <w:tcPr>
            <w:tcW w:w="7556" w:type="dxa"/>
            <w:tcBorders>
              <w:top w:val="single" w:sz="6" w:space="0" w:color="auto"/>
              <w:left w:val="single" w:sz="6" w:space="0" w:color="auto"/>
              <w:bottom w:val="single" w:sz="6" w:space="0" w:color="auto"/>
              <w:right w:val="single" w:sz="6" w:space="0" w:color="auto"/>
            </w:tcBorders>
            <w:shd w:val="clear" w:color="auto" w:fill="FFFFFF"/>
          </w:tcPr>
          <w:p w14:paraId="04143795" w14:textId="77777777" w:rsidR="00C74103" w:rsidRPr="00C74103" w:rsidRDefault="00C74103" w:rsidP="00ED4A02">
            <w:pPr>
              <w:shd w:val="clear" w:color="auto" w:fill="FFFFFF"/>
              <w:rPr>
                <w:sz w:val="20"/>
                <w:szCs w:val="20"/>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16A50814" w14:textId="77777777" w:rsidR="00C74103" w:rsidRPr="00C74103" w:rsidRDefault="00C74103" w:rsidP="00ED4A02">
            <w:pPr>
              <w:jc w:val="center"/>
              <w:rPr>
                <w:sz w:val="20"/>
                <w:szCs w:val="20"/>
              </w:rPr>
            </w:pPr>
          </w:p>
        </w:tc>
      </w:tr>
      <w:tr w:rsidR="00C74103" w:rsidRPr="00C74103" w14:paraId="478C46AC" w14:textId="77777777" w:rsidTr="00ED4A02">
        <w:trPr>
          <w:trHeight w:hRule="exact" w:val="230"/>
        </w:trPr>
        <w:tc>
          <w:tcPr>
            <w:tcW w:w="524" w:type="dxa"/>
            <w:tcBorders>
              <w:top w:val="single" w:sz="6" w:space="0" w:color="auto"/>
              <w:left w:val="single" w:sz="6" w:space="0" w:color="auto"/>
              <w:bottom w:val="single" w:sz="6" w:space="0" w:color="auto"/>
              <w:right w:val="single" w:sz="6" w:space="0" w:color="auto"/>
            </w:tcBorders>
            <w:shd w:val="clear" w:color="auto" w:fill="FFFFFF"/>
          </w:tcPr>
          <w:p w14:paraId="5B093997" w14:textId="77777777" w:rsidR="00C74103" w:rsidRPr="00C74103" w:rsidRDefault="00C74103" w:rsidP="00ED4A02">
            <w:pPr>
              <w:shd w:val="clear" w:color="auto" w:fill="FFFFFF"/>
              <w:ind w:left="144"/>
              <w:rPr>
                <w:sz w:val="20"/>
                <w:szCs w:val="20"/>
              </w:rPr>
            </w:pPr>
            <w:r w:rsidRPr="00C74103">
              <w:rPr>
                <w:sz w:val="20"/>
                <w:szCs w:val="20"/>
              </w:rPr>
              <w:t>4</w:t>
            </w:r>
          </w:p>
        </w:tc>
        <w:tc>
          <w:tcPr>
            <w:tcW w:w="7556" w:type="dxa"/>
            <w:tcBorders>
              <w:top w:val="single" w:sz="6" w:space="0" w:color="auto"/>
              <w:left w:val="single" w:sz="6" w:space="0" w:color="auto"/>
              <w:bottom w:val="single" w:sz="6" w:space="0" w:color="auto"/>
              <w:right w:val="single" w:sz="6" w:space="0" w:color="auto"/>
            </w:tcBorders>
            <w:shd w:val="clear" w:color="auto" w:fill="FFFFFF"/>
          </w:tcPr>
          <w:p w14:paraId="0BF33F6F" w14:textId="77777777" w:rsidR="00C74103" w:rsidRPr="00C74103" w:rsidRDefault="00C74103" w:rsidP="00ED4A02">
            <w:pPr>
              <w:shd w:val="clear" w:color="auto" w:fill="FFFFFF"/>
              <w:rPr>
                <w:sz w:val="20"/>
                <w:szCs w:val="20"/>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0DD5362E" w14:textId="77777777" w:rsidR="00C74103" w:rsidRPr="00C74103" w:rsidRDefault="00C74103" w:rsidP="00ED4A02">
            <w:pPr>
              <w:shd w:val="clear" w:color="auto" w:fill="FFFFFF"/>
              <w:jc w:val="center"/>
              <w:rPr>
                <w:sz w:val="20"/>
                <w:szCs w:val="20"/>
              </w:rPr>
            </w:pPr>
          </w:p>
        </w:tc>
      </w:tr>
      <w:tr w:rsidR="00C74103" w:rsidRPr="00C74103" w14:paraId="03D5D0F0" w14:textId="77777777" w:rsidTr="00ED4A02">
        <w:trPr>
          <w:trHeight w:hRule="exact" w:val="230"/>
        </w:trPr>
        <w:tc>
          <w:tcPr>
            <w:tcW w:w="524" w:type="dxa"/>
            <w:tcBorders>
              <w:top w:val="single" w:sz="6" w:space="0" w:color="auto"/>
              <w:left w:val="single" w:sz="6" w:space="0" w:color="auto"/>
              <w:bottom w:val="single" w:sz="6" w:space="0" w:color="auto"/>
              <w:right w:val="single" w:sz="6" w:space="0" w:color="auto"/>
            </w:tcBorders>
            <w:shd w:val="clear" w:color="auto" w:fill="FFFFFF"/>
          </w:tcPr>
          <w:p w14:paraId="6B8004A8" w14:textId="77777777" w:rsidR="00C74103" w:rsidRPr="00C74103" w:rsidRDefault="00C74103" w:rsidP="00ED4A02">
            <w:pPr>
              <w:shd w:val="clear" w:color="auto" w:fill="FFFFFF"/>
              <w:ind w:left="144"/>
              <w:rPr>
                <w:sz w:val="20"/>
                <w:szCs w:val="20"/>
              </w:rPr>
            </w:pPr>
            <w:r w:rsidRPr="00C74103">
              <w:rPr>
                <w:sz w:val="20"/>
                <w:szCs w:val="20"/>
              </w:rPr>
              <w:t>5</w:t>
            </w:r>
          </w:p>
        </w:tc>
        <w:tc>
          <w:tcPr>
            <w:tcW w:w="7556" w:type="dxa"/>
            <w:tcBorders>
              <w:top w:val="single" w:sz="6" w:space="0" w:color="auto"/>
              <w:left w:val="single" w:sz="6" w:space="0" w:color="auto"/>
              <w:bottom w:val="single" w:sz="6" w:space="0" w:color="auto"/>
              <w:right w:val="single" w:sz="6" w:space="0" w:color="auto"/>
            </w:tcBorders>
            <w:shd w:val="clear" w:color="auto" w:fill="FFFFFF"/>
          </w:tcPr>
          <w:p w14:paraId="293F8882" w14:textId="77777777" w:rsidR="00C74103" w:rsidRPr="00C74103" w:rsidRDefault="00C74103" w:rsidP="00ED4A02">
            <w:pPr>
              <w:shd w:val="clear" w:color="auto" w:fill="FFFFFF"/>
              <w:rPr>
                <w:sz w:val="20"/>
                <w:szCs w:val="20"/>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0564B73A" w14:textId="77777777" w:rsidR="00C74103" w:rsidRPr="00C74103" w:rsidRDefault="00C74103" w:rsidP="00ED4A02">
            <w:pPr>
              <w:jc w:val="center"/>
              <w:rPr>
                <w:sz w:val="20"/>
                <w:szCs w:val="20"/>
              </w:rPr>
            </w:pPr>
          </w:p>
        </w:tc>
      </w:tr>
      <w:tr w:rsidR="00C74103" w:rsidRPr="00C74103" w14:paraId="19DD170B" w14:textId="77777777" w:rsidTr="00ED4A02">
        <w:trPr>
          <w:trHeight w:hRule="exact" w:val="300"/>
        </w:trPr>
        <w:tc>
          <w:tcPr>
            <w:tcW w:w="524" w:type="dxa"/>
            <w:tcBorders>
              <w:top w:val="single" w:sz="6" w:space="0" w:color="auto"/>
              <w:left w:val="single" w:sz="6" w:space="0" w:color="auto"/>
              <w:bottom w:val="single" w:sz="6" w:space="0" w:color="auto"/>
              <w:right w:val="single" w:sz="6" w:space="0" w:color="auto"/>
            </w:tcBorders>
            <w:shd w:val="clear" w:color="auto" w:fill="FFFFFF"/>
          </w:tcPr>
          <w:p w14:paraId="3CBD48C0" w14:textId="77777777" w:rsidR="00C74103" w:rsidRPr="00C74103" w:rsidRDefault="00C74103" w:rsidP="00ED4A02">
            <w:pPr>
              <w:shd w:val="clear" w:color="auto" w:fill="FFFFFF"/>
              <w:ind w:left="137"/>
              <w:rPr>
                <w:sz w:val="20"/>
                <w:szCs w:val="20"/>
              </w:rPr>
            </w:pPr>
            <w:r w:rsidRPr="00C74103">
              <w:rPr>
                <w:sz w:val="20"/>
                <w:szCs w:val="20"/>
              </w:rPr>
              <w:t>6</w:t>
            </w:r>
          </w:p>
        </w:tc>
        <w:tc>
          <w:tcPr>
            <w:tcW w:w="7556" w:type="dxa"/>
            <w:tcBorders>
              <w:top w:val="single" w:sz="6" w:space="0" w:color="auto"/>
              <w:left w:val="single" w:sz="6" w:space="0" w:color="auto"/>
              <w:bottom w:val="single" w:sz="6" w:space="0" w:color="auto"/>
              <w:right w:val="single" w:sz="6" w:space="0" w:color="auto"/>
            </w:tcBorders>
            <w:shd w:val="clear" w:color="auto" w:fill="FFFFFF"/>
          </w:tcPr>
          <w:p w14:paraId="449CC51E" w14:textId="77777777" w:rsidR="00C74103" w:rsidRPr="00C74103" w:rsidRDefault="00C74103" w:rsidP="00ED4A02">
            <w:pPr>
              <w:shd w:val="clear" w:color="auto" w:fill="FFFFFF"/>
              <w:rPr>
                <w:sz w:val="20"/>
                <w:szCs w:val="20"/>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4D42E1CB" w14:textId="77777777" w:rsidR="00C74103" w:rsidRPr="00C74103" w:rsidRDefault="00C74103" w:rsidP="00ED4A02">
            <w:pPr>
              <w:jc w:val="center"/>
              <w:rPr>
                <w:sz w:val="20"/>
                <w:szCs w:val="20"/>
              </w:rPr>
            </w:pPr>
          </w:p>
        </w:tc>
      </w:tr>
      <w:tr w:rsidR="00C74103" w:rsidRPr="00C74103" w14:paraId="691370E4" w14:textId="77777777" w:rsidTr="00ED4A02">
        <w:trPr>
          <w:trHeight w:hRule="exact" w:val="291"/>
        </w:trPr>
        <w:tc>
          <w:tcPr>
            <w:tcW w:w="524" w:type="dxa"/>
            <w:tcBorders>
              <w:top w:val="single" w:sz="6" w:space="0" w:color="auto"/>
              <w:left w:val="single" w:sz="6" w:space="0" w:color="auto"/>
              <w:bottom w:val="single" w:sz="6" w:space="0" w:color="auto"/>
              <w:right w:val="single" w:sz="6" w:space="0" w:color="auto"/>
            </w:tcBorders>
            <w:shd w:val="clear" w:color="auto" w:fill="FFFFFF"/>
          </w:tcPr>
          <w:p w14:paraId="51C9C2DB" w14:textId="77777777" w:rsidR="00C74103" w:rsidRPr="00C74103" w:rsidRDefault="00C74103" w:rsidP="00ED4A02">
            <w:pPr>
              <w:shd w:val="clear" w:color="auto" w:fill="FFFFFF"/>
              <w:ind w:left="144"/>
              <w:rPr>
                <w:sz w:val="20"/>
                <w:szCs w:val="20"/>
              </w:rPr>
            </w:pPr>
            <w:r w:rsidRPr="00C74103">
              <w:rPr>
                <w:sz w:val="20"/>
                <w:szCs w:val="20"/>
              </w:rPr>
              <w:t>7</w:t>
            </w:r>
          </w:p>
        </w:tc>
        <w:tc>
          <w:tcPr>
            <w:tcW w:w="7556" w:type="dxa"/>
            <w:tcBorders>
              <w:top w:val="single" w:sz="6" w:space="0" w:color="auto"/>
              <w:left w:val="single" w:sz="6" w:space="0" w:color="auto"/>
              <w:bottom w:val="single" w:sz="6" w:space="0" w:color="auto"/>
              <w:right w:val="single" w:sz="6" w:space="0" w:color="auto"/>
            </w:tcBorders>
            <w:shd w:val="clear" w:color="auto" w:fill="FFFFFF"/>
          </w:tcPr>
          <w:p w14:paraId="44453ECC" w14:textId="77777777" w:rsidR="00C74103" w:rsidRPr="00C74103" w:rsidRDefault="00C74103" w:rsidP="00ED4A02">
            <w:pPr>
              <w:shd w:val="clear" w:color="auto" w:fill="FFFFFF"/>
              <w:rPr>
                <w:sz w:val="20"/>
                <w:szCs w:val="20"/>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2F86FFE3" w14:textId="77777777" w:rsidR="00C74103" w:rsidRPr="00C74103" w:rsidRDefault="00C74103" w:rsidP="00ED4A02">
            <w:pPr>
              <w:jc w:val="center"/>
              <w:rPr>
                <w:sz w:val="20"/>
                <w:szCs w:val="20"/>
              </w:rPr>
            </w:pPr>
          </w:p>
        </w:tc>
      </w:tr>
      <w:tr w:rsidR="00C74103" w:rsidRPr="00C74103" w14:paraId="376F0391" w14:textId="77777777" w:rsidTr="00ED4A02">
        <w:trPr>
          <w:trHeight w:hRule="exact" w:val="222"/>
        </w:trPr>
        <w:tc>
          <w:tcPr>
            <w:tcW w:w="524" w:type="dxa"/>
            <w:tcBorders>
              <w:top w:val="single" w:sz="6" w:space="0" w:color="auto"/>
              <w:left w:val="single" w:sz="6" w:space="0" w:color="auto"/>
              <w:bottom w:val="single" w:sz="6" w:space="0" w:color="auto"/>
              <w:right w:val="single" w:sz="6" w:space="0" w:color="auto"/>
            </w:tcBorders>
            <w:shd w:val="clear" w:color="auto" w:fill="FFFFFF"/>
          </w:tcPr>
          <w:p w14:paraId="29DEDB55" w14:textId="77777777" w:rsidR="00C74103" w:rsidRPr="00C74103" w:rsidRDefault="00C74103" w:rsidP="00ED4A02">
            <w:pPr>
              <w:shd w:val="clear" w:color="auto" w:fill="FFFFFF"/>
              <w:ind w:left="144"/>
              <w:rPr>
                <w:sz w:val="20"/>
                <w:szCs w:val="20"/>
              </w:rPr>
            </w:pPr>
            <w:r w:rsidRPr="00C74103">
              <w:rPr>
                <w:sz w:val="20"/>
                <w:szCs w:val="20"/>
              </w:rPr>
              <w:t>8</w:t>
            </w:r>
          </w:p>
        </w:tc>
        <w:tc>
          <w:tcPr>
            <w:tcW w:w="7556" w:type="dxa"/>
            <w:tcBorders>
              <w:top w:val="single" w:sz="6" w:space="0" w:color="auto"/>
              <w:left w:val="single" w:sz="6" w:space="0" w:color="auto"/>
              <w:bottom w:val="single" w:sz="6" w:space="0" w:color="auto"/>
              <w:right w:val="single" w:sz="6" w:space="0" w:color="auto"/>
            </w:tcBorders>
            <w:shd w:val="clear" w:color="auto" w:fill="FFFFFF"/>
          </w:tcPr>
          <w:p w14:paraId="6591130F" w14:textId="77777777" w:rsidR="00C74103" w:rsidRPr="00C74103" w:rsidRDefault="00C74103" w:rsidP="00ED4A02">
            <w:pPr>
              <w:shd w:val="clear" w:color="auto" w:fill="FFFFFF"/>
              <w:rPr>
                <w:sz w:val="20"/>
                <w:szCs w:val="20"/>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099515B9" w14:textId="77777777" w:rsidR="00C74103" w:rsidRPr="00C74103" w:rsidRDefault="00C74103" w:rsidP="00ED4A02">
            <w:pPr>
              <w:shd w:val="clear" w:color="auto" w:fill="FFFFFF"/>
              <w:jc w:val="center"/>
              <w:rPr>
                <w:sz w:val="20"/>
                <w:szCs w:val="20"/>
              </w:rPr>
            </w:pPr>
          </w:p>
        </w:tc>
      </w:tr>
      <w:tr w:rsidR="00C74103" w:rsidRPr="00C74103" w14:paraId="070E50C2" w14:textId="77777777" w:rsidTr="00ED4A02">
        <w:trPr>
          <w:trHeight w:hRule="exact" w:val="230"/>
        </w:trPr>
        <w:tc>
          <w:tcPr>
            <w:tcW w:w="524" w:type="dxa"/>
            <w:tcBorders>
              <w:top w:val="single" w:sz="6" w:space="0" w:color="auto"/>
              <w:left w:val="single" w:sz="6" w:space="0" w:color="auto"/>
              <w:bottom w:val="single" w:sz="6" w:space="0" w:color="auto"/>
              <w:right w:val="single" w:sz="6" w:space="0" w:color="auto"/>
            </w:tcBorders>
            <w:shd w:val="clear" w:color="auto" w:fill="FFFFFF"/>
          </w:tcPr>
          <w:p w14:paraId="38E8B5B5" w14:textId="77777777" w:rsidR="00C74103" w:rsidRPr="00C74103" w:rsidRDefault="00C74103" w:rsidP="00ED4A02">
            <w:pPr>
              <w:shd w:val="clear" w:color="auto" w:fill="FFFFFF"/>
              <w:ind w:left="137"/>
              <w:rPr>
                <w:sz w:val="20"/>
                <w:szCs w:val="20"/>
              </w:rPr>
            </w:pPr>
            <w:r w:rsidRPr="00C74103">
              <w:rPr>
                <w:sz w:val="20"/>
                <w:szCs w:val="20"/>
              </w:rPr>
              <w:t>9</w:t>
            </w:r>
          </w:p>
        </w:tc>
        <w:tc>
          <w:tcPr>
            <w:tcW w:w="7556" w:type="dxa"/>
            <w:tcBorders>
              <w:top w:val="single" w:sz="6" w:space="0" w:color="auto"/>
              <w:left w:val="single" w:sz="6" w:space="0" w:color="auto"/>
              <w:bottom w:val="single" w:sz="6" w:space="0" w:color="auto"/>
              <w:right w:val="single" w:sz="6" w:space="0" w:color="auto"/>
            </w:tcBorders>
            <w:shd w:val="clear" w:color="auto" w:fill="FFFFFF"/>
          </w:tcPr>
          <w:p w14:paraId="528FA709" w14:textId="77777777" w:rsidR="00C74103" w:rsidRPr="00C74103" w:rsidRDefault="00C74103" w:rsidP="00ED4A02">
            <w:pPr>
              <w:shd w:val="clear" w:color="auto" w:fill="FFFFFF"/>
              <w:rPr>
                <w:sz w:val="20"/>
                <w:szCs w:val="20"/>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6C07ECA4" w14:textId="77777777" w:rsidR="00C74103" w:rsidRPr="00C74103" w:rsidRDefault="00C74103" w:rsidP="00ED4A02">
            <w:pPr>
              <w:shd w:val="clear" w:color="auto" w:fill="FFFFFF"/>
              <w:jc w:val="center"/>
              <w:rPr>
                <w:sz w:val="20"/>
                <w:szCs w:val="20"/>
              </w:rPr>
            </w:pPr>
          </w:p>
        </w:tc>
      </w:tr>
      <w:tr w:rsidR="00C74103" w:rsidRPr="00C74103" w14:paraId="1847D8DB" w14:textId="77777777" w:rsidTr="00ED4A02">
        <w:trPr>
          <w:trHeight w:hRule="exact" w:val="230"/>
        </w:trPr>
        <w:tc>
          <w:tcPr>
            <w:tcW w:w="524" w:type="dxa"/>
            <w:tcBorders>
              <w:top w:val="single" w:sz="6" w:space="0" w:color="auto"/>
              <w:left w:val="single" w:sz="6" w:space="0" w:color="auto"/>
              <w:bottom w:val="single" w:sz="6" w:space="0" w:color="auto"/>
              <w:right w:val="single" w:sz="6" w:space="0" w:color="auto"/>
            </w:tcBorders>
            <w:shd w:val="clear" w:color="auto" w:fill="FFFFFF"/>
          </w:tcPr>
          <w:p w14:paraId="4B3CDBA6" w14:textId="77777777" w:rsidR="00C74103" w:rsidRPr="00C74103" w:rsidRDefault="00C74103" w:rsidP="00ED4A02">
            <w:pPr>
              <w:shd w:val="clear" w:color="auto" w:fill="FFFFFF"/>
              <w:ind w:left="122"/>
              <w:rPr>
                <w:sz w:val="20"/>
                <w:szCs w:val="20"/>
              </w:rPr>
            </w:pPr>
            <w:r w:rsidRPr="00C74103">
              <w:rPr>
                <w:sz w:val="20"/>
                <w:szCs w:val="20"/>
              </w:rPr>
              <w:t>10</w:t>
            </w:r>
          </w:p>
        </w:tc>
        <w:tc>
          <w:tcPr>
            <w:tcW w:w="7556" w:type="dxa"/>
            <w:tcBorders>
              <w:top w:val="single" w:sz="6" w:space="0" w:color="auto"/>
              <w:left w:val="single" w:sz="6" w:space="0" w:color="auto"/>
              <w:bottom w:val="single" w:sz="6" w:space="0" w:color="auto"/>
              <w:right w:val="single" w:sz="6" w:space="0" w:color="auto"/>
            </w:tcBorders>
            <w:shd w:val="clear" w:color="auto" w:fill="FFFFFF"/>
          </w:tcPr>
          <w:p w14:paraId="78C3397B" w14:textId="77777777" w:rsidR="00C74103" w:rsidRPr="00C74103" w:rsidRDefault="00C74103" w:rsidP="00ED4A02">
            <w:pPr>
              <w:shd w:val="clear" w:color="auto" w:fill="FFFFFF"/>
              <w:rPr>
                <w:sz w:val="20"/>
                <w:szCs w:val="20"/>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74811D24" w14:textId="77777777" w:rsidR="00C74103" w:rsidRPr="00C74103" w:rsidRDefault="00C74103" w:rsidP="00ED4A02">
            <w:pPr>
              <w:shd w:val="clear" w:color="auto" w:fill="FFFFFF"/>
              <w:jc w:val="center"/>
              <w:rPr>
                <w:sz w:val="20"/>
                <w:szCs w:val="20"/>
              </w:rPr>
            </w:pPr>
          </w:p>
        </w:tc>
      </w:tr>
      <w:tr w:rsidR="00C74103" w:rsidRPr="00C74103" w14:paraId="2C88843A" w14:textId="77777777" w:rsidTr="00ED4A02">
        <w:trPr>
          <w:trHeight w:hRule="exact" w:val="230"/>
        </w:trPr>
        <w:tc>
          <w:tcPr>
            <w:tcW w:w="524" w:type="dxa"/>
            <w:tcBorders>
              <w:top w:val="single" w:sz="6" w:space="0" w:color="auto"/>
              <w:left w:val="single" w:sz="6" w:space="0" w:color="auto"/>
              <w:bottom w:val="single" w:sz="6" w:space="0" w:color="auto"/>
              <w:right w:val="single" w:sz="6" w:space="0" w:color="auto"/>
            </w:tcBorders>
            <w:shd w:val="clear" w:color="auto" w:fill="FFFFFF"/>
          </w:tcPr>
          <w:p w14:paraId="1756F6E5" w14:textId="77777777" w:rsidR="00C74103" w:rsidRPr="00C74103" w:rsidRDefault="00C74103" w:rsidP="00ED4A02">
            <w:pPr>
              <w:shd w:val="clear" w:color="auto" w:fill="FFFFFF"/>
              <w:ind w:left="130"/>
              <w:rPr>
                <w:sz w:val="20"/>
                <w:szCs w:val="20"/>
              </w:rPr>
            </w:pPr>
            <w:r w:rsidRPr="00C74103">
              <w:rPr>
                <w:sz w:val="20"/>
                <w:szCs w:val="20"/>
              </w:rPr>
              <w:t>11</w:t>
            </w:r>
          </w:p>
        </w:tc>
        <w:tc>
          <w:tcPr>
            <w:tcW w:w="7556" w:type="dxa"/>
            <w:tcBorders>
              <w:top w:val="single" w:sz="6" w:space="0" w:color="auto"/>
              <w:left w:val="single" w:sz="6" w:space="0" w:color="auto"/>
              <w:bottom w:val="single" w:sz="6" w:space="0" w:color="auto"/>
              <w:right w:val="single" w:sz="6" w:space="0" w:color="auto"/>
            </w:tcBorders>
            <w:shd w:val="clear" w:color="auto" w:fill="FFFFFF"/>
          </w:tcPr>
          <w:p w14:paraId="7E4A5E8B" w14:textId="77777777" w:rsidR="00C74103" w:rsidRPr="00C74103" w:rsidRDefault="00C74103" w:rsidP="00ED4A02">
            <w:pPr>
              <w:shd w:val="clear" w:color="auto" w:fill="FFFFFF"/>
              <w:rPr>
                <w:sz w:val="20"/>
                <w:szCs w:val="20"/>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0619F2E9" w14:textId="77777777" w:rsidR="00C74103" w:rsidRPr="00C74103" w:rsidRDefault="00C74103" w:rsidP="00ED4A02">
            <w:pPr>
              <w:jc w:val="center"/>
              <w:rPr>
                <w:sz w:val="20"/>
                <w:szCs w:val="20"/>
              </w:rPr>
            </w:pPr>
          </w:p>
        </w:tc>
      </w:tr>
      <w:tr w:rsidR="00C74103" w:rsidRPr="00C74103" w14:paraId="0D4429D2" w14:textId="77777777" w:rsidTr="00ED4A02">
        <w:trPr>
          <w:trHeight w:hRule="exact" w:val="352"/>
        </w:trPr>
        <w:tc>
          <w:tcPr>
            <w:tcW w:w="524" w:type="dxa"/>
            <w:tcBorders>
              <w:top w:val="single" w:sz="6" w:space="0" w:color="auto"/>
              <w:left w:val="single" w:sz="6" w:space="0" w:color="auto"/>
              <w:bottom w:val="single" w:sz="6" w:space="0" w:color="auto"/>
              <w:right w:val="single" w:sz="6" w:space="0" w:color="auto"/>
            </w:tcBorders>
            <w:shd w:val="clear" w:color="auto" w:fill="FFFFFF"/>
          </w:tcPr>
          <w:p w14:paraId="0C4565A9" w14:textId="77777777" w:rsidR="00C74103" w:rsidRPr="00C74103" w:rsidRDefault="00C74103" w:rsidP="00ED4A02">
            <w:pPr>
              <w:shd w:val="clear" w:color="auto" w:fill="FFFFFF"/>
              <w:ind w:left="122"/>
              <w:rPr>
                <w:sz w:val="20"/>
                <w:szCs w:val="20"/>
              </w:rPr>
            </w:pPr>
            <w:r w:rsidRPr="00C74103">
              <w:rPr>
                <w:sz w:val="20"/>
                <w:szCs w:val="20"/>
              </w:rPr>
              <w:t>12</w:t>
            </w:r>
          </w:p>
        </w:tc>
        <w:tc>
          <w:tcPr>
            <w:tcW w:w="7556" w:type="dxa"/>
            <w:tcBorders>
              <w:top w:val="single" w:sz="6" w:space="0" w:color="auto"/>
              <w:left w:val="single" w:sz="6" w:space="0" w:color="auto"/>
              <w:bottom w:val="single" w:sz="6" w:space="0" w:color="auto"/>
              <w:right w:val="single" w:sz="6" w:space="0" w:color="auto"/>
            </w:tcBorders>
            <w:shd w:val="clear" w:color="auto" w:fill="FFFFFF"/>
          </w:tcPr>
          <w:p w14:paraId="5D59CDE6" w14:textId="77777777" w:rsidR="00C74103" w:rsidRPr="00C74103" w:rsidRDefault="00C74103" w:rsidP="00ED4A02">
            <w:pPr>
              <w:shd w:val="clear" w:color="auto" w:fill="FFFFFF"/>
              <w:rPr>
                <w:sz w:val="20"/>
                <w:szCs w:val="20"/>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593CD1A9" w14:textId="77777777" w:rsidR="00C74103" w:rsidRPr="00C74103" w:rsidRDefault="00C74103" w:rsidP="00ED4A02">
            <w:pPr>
              <w:jc w:val="center"/>
              <w:rPr>
                <w:sz w:val="20"/>
                <w:szCs w:val="20"/>
              </w:rPr>
            </w:pPr>
          </w:p>
        </w:tc>
      </w:tr>
      <w:tr w:rsidR="00C74103" w:rsidRPr="00C74103" w14:paraId="43AADA6F" w14:textId="77777777" w:rsidTr="00ED4A02">
        <w:trPr>
          <w:trHeight w:hRule="exact" w:val="230"/>
        </w:trPr>
        <w:tc>
          <w:tcPr>
            <w:tcW w:w="524" w:type="dxa"/>
            <w:tcBorders>
              <w:top w:val="single" w:sz="6" w:space="0" w:color="auto"/>
              <w:left w:val="single" w:sz="6" w:space="0" w:color="auto"/>
              <w:bottom w:val="single" w:sz="6" w:space="0" w:color="auto"/>
              <w:right w:val="single" w:sz="6" w:space="0" w:color="auto"/>
            </w:tcBorders>
            <w:shd w:val="clear" w:color="auto" w:fill="FFFFFF"/>
          </w:tcPr>
          <w:p w14:paraId="0B052693" w14:textId="77777777" w:rsidR="00C74103" w:rsidRPr="00C74103" w:rsidRDefault="00C74103" w:rsidP="00ED4A02">
            <w:pPr>
              <w:shd w:val="clear" w:color="auto" w:fill="FFFFFF"/>
              <w:ind w:left="122"/>
              <w:rPr>
                <w:sz w:val="20"/>
                <w:szCs w:val="20"/>
              </w:rPr>
            </w:pPr>
            <w:r w:rsidRPr="00C74103">
              <w:rPr>
                <w:sz w:val="20"/>
                <w:szCs w:val="20"/>
              </w:rPr>
              <w:t>13</w:t>
            </w:r>
          </w:p>
        </w:tc>
        <w:tc>
          <w:tcPr>
            <w:tcW w:w="7556" w:type="dxa"/>
            <w:tcBorders>
              <w:top w:val="single" w:sz="6" w:space="0" w:color="auto"/>
              <w:left w:val="single" w:sz="6" w:space="0" w:color="auto"/>
              <w:bottom w:val="single" w:sz="6" w:space="0" w:color="auto"/>
              <w:right w:val="single" w:sz="6" w:space="0" w:color="auto"/>
            </w:tcBorders>
            <w:shd w:val="clear" w:color="auto" w:fill="FFFFFF"/>
          </w:tcPr>
          <w:p w14:paraId="5FA57B3D" w14:textId="77777777" w:rsidR="00C74103" w:rsidRPr="00C74103" w:rsidRDefault="00C74103" w:rsidP="00ED4A02">
            <w:pPr>
              <w:shd w:val="clear" w:color="auto" w:fill="FFFFFF"/>
              <w:rPr>
                <w:sz w:val="20"/>
                <w:szCs w:val="20"/>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6A75C8F2" w14:textId="77777777" w:rsidR="00C74103" w:rsidRPr="00C74103" w:rsidRDefault="00C74103" w:rsidP="00ED4A02">
            <w:pPr>
              <w:jc w:val="center"/>
              <w:rPr>
                <w:sz w:val="20"/>
                <w:szCs w:val="20"/>
              </w:rPr>
            </w:pPr>
          </w:p>
        </w:tc>
      </w:tr>
      <w:tr w:rsidR="00C74103" w:rsidRPr="00C74103" w14:paraId="6A589A1B" w14:textId="77777777" w:rsidTr="00ED4A02">
        <w:trPr>
          <w:trHeight w:hRule="exact" w:val="230"/>
        </w:trPr>
        <w:tc>
          <w:tcPr>
            <w:tcW w:w="524" w:type="dxa"/>
            <w:tcBorders>
              <w:top w:val="single" w:sz="6" w:space="0" w:color="auto"/>
              <w:left w:val="single" w:sz="6" w:space="0" w:color="auto"/>
              <w:bottom w:val="single" w:sz="6" w:space="0" w:color="auto"/>
              <w:right w:val="single" w:sz="6" w:space="0" w:color="auto"/>
            </w:tcBorders>
            <w:shd w:val="clear" w:color="auto" w:fill="FFFFFF"/>
          </w:tcPr>
          <w:p w14:paraId="0C8AAB18" w14:textId="77777777" w:rsidR="00C74103" w:rsidRPr="00C74103" w:rsidRDefault="00C74103" w:rsidP="00ED4A02">
            <w:pPr>
              <w:shd w:val="clear" w:color="auto" w:fill="FFFFFF"/>
              <w:ind w:left="122"/>
              <w:rPr>
                <w:sz w:val="20"/>
                <w:szCs w:val="20"/>
              </w:rPr>
            </w:pPr>
            <w:r w:rsidRPr="00C74103">
              <w:rPr>
                <w:sz w:val="20"/>
                <w:szCs w:val="20"/>
              </w:rPr>
              <w:t>14</w:t>
            </w:r>
          </w:p>
        </w:tc>
        <w:tc>
          <w:tcPr>
            <w:tcW w:w="7556" w:type="dxa"/>
            <w:tcBorders>
              <w:top w:val="single" w:sz="6" w:space="0" w:color="auto"/>
              <w:left w:val="single" w:sz="6" w:space="0" w:color="auto"/>
              <w:bottom w:val="single" w:sz="6" w:space="0" w:color="auto"/>
              <w:right w:val="single" w:sz="6" w:space="0" w:color="auto"/>
            </w:tcBorders>
            <w:shd w:val="clear" w:color="auto" w:fill="FFFFFF"/>
          </w:tcPr>
          <w:p w14:paraId="3ED2783B" w14:textId="77777777" w:rsidR="00C74103" w:rsidRPr="00C74103" w:rsidRDefault="00C74103" w:rsidP="00ED4A02">
            <w:pPr>
              <w:shd w:val="clear" w:color="auto" w:fill="FFFFFF"/>
              <w:rPr>
                <w:sz w:val="20"/>
                <w:szCs w:val="20"/>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2B5B5856" w14:textId="77777777" w:rsidR="00C74103" w:rsidRPr="00C74103" w:rsidRDefault="00C74103" w:rsidP="00ED4A02">
            <w:pPr>
              <w:jc w:val="center"/>
              <w:rPr>
                <w:sz w:val="20"/>
                <w:szCs w:val="20"/>
              </w:rPr>
            </w:pPr>
          </w:p>
        </w:tc>
      </w:tr>
      <w:tr w:rsidR="00C74103" w:rsidRPr="00C74103" w14:paraId="768CBB00" w14:textId="77777777" w:rsidTr="00ED4A02">
        <w:trPr>
          <w:trHeight w:hRule="exact" w:val="230"/>
        </w:trPr>
        <w:tc>
          <w:tcPr>
            <w:tcW w:w="524" w:type="dxa"/>
            <w:tcBorders>
              <w:top w:val="single" w:sz="6" w:space="0" w:color="auto"/>
              <w:left w:val="single" w:sz="6" w:space="0" w:color="auto"/>
              <w:bottom w:val="single" w:sz="6" w:space="0" w:color="auto"/>
              <w:right w:val="single" w:sz="6" w:space="0" w:color="auto"/>
            </w:tcBorders>
            <w:shd w:val="clear" w:color="auto" w:fill="FFFFFF"/>
          </w:tcPr>
          <w:p w14:paraId="641CE6DB" w14:textId="77777777" w:rsidR="00C74103" w:rsidRPr="00C74103" w:rsidRDefault="00C74103" w:rsidP="00ED4A02">
            <w:pPr>
              <w:shd w:val="clear" w:color="auto" w:fill="FFFFFF"/>
              <w:ind w:left="130"/>
              <w:rPr>
                <w:sz w:val="20"/>
                <w:szCs w:val="20"/>
              </w:rPr>
            </w:pPr>
            <w:r w:rsidRPr="00C74103">
              <w:rPr>
                <w:sz w:val="20"/>
                <w:szCs w:val="20"/>
              </w:rPr>
              <w:t>15</w:t>
            </w:r>
          </w:p>
        </w:tc>
        <w:tc>
          <w:tcPr>
            <w:tcW w:w="7556" w:type="dxa"/>
            <w:tcBorders>
              <w:top w:val="single" w:sz="6" w:space="0" w:color="auto"/>
              <w:left w:val="single" w:sz="6" w:space="0" w:color="auto"/>
              <w:bottom w:val="single" w:sz="6" w:space="0" w:color="auto"/>
              <w:right w:val="single" w:sz="6" w:space="0" w:color="auto"/>
            </w:tcBorders>
            <w:shd w:val="clear" w:color="auto" w:fill="FFFFFF"/>
          </w:tcPr>
          <w:p w14:paraId="43D152B9" w14:textId="77777777" w:rsidR="00C74103" w:rsidRPr="00C74103" w:rsidRDefault="00C74103" w:rsidP="00ED4A02">
            <w:pPr>
              <w:shd w:val="clear" w:color="auto" w:fill="FFFFFF"/>
              <w:ind w:left="7"/>
              <w:rPr>
                <w:sz w:val="20"/>
                <w:szCs w:val="20"/>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505F6404" w14:textId="77777777" w:rsidR="00C74103" w:rsidRPr="00C74103" w:rsidRDefault="00C74103" w:rsidP="00ED4A02">
            <w:pPr>
              <w:jc w:val="center"/>
              <w:rPr>
                <w:sz w:val="20"/>
                <w:szCs w:val="20"/>
              </w:rPr>
            </w:pPr>
          </w:p>
        </w:tc>
      </w:tr>
      <w:tr w:rsidR="00C74103" w:rsidRPr="00C74103" w14:paraId="41D50B32" w14:textId="77777777" w:rsidTr="00ED4A02">
        <w:trPr>
          <w:trHeight w:hRule="exact" w:val="230"/>
        </w:trPr>
        <w:tc>
          <w:tcPr>
            <w:tcW w:w="524" w:type="dxa"/>
            <w:tcBorders>
              <w:top w:val="single" w:sz="6" w:space="0" w:color="auto"/>
              <w:left w:val="single" w:sz="6" w:space="0" w:color="auto"/>
              <w:bottom w:val="single" w:sz="6" w:space="0" w:color="auto"/>
              <w:right w:val="single" w:sz="6" w:space="0" w:color="auto"/>
            </w:tcBorders>
            <w:shd w:val="clear" w:color="auto" w:fill="FFFFFF"/>
          </w:tcPr>
          <w:p w14:paraId="0FEEEF21" w14:textId="77777777" w:rsidR="00C74103" w:rsidRPr="00C74103" w:rsidRDefault="00C74103" w:rsidP="00ED4A02">
            <w:pPr>
              <w:shd w:val="clear" w:color="auto" w:fill="FFFFFF"/>
              <w:ind w:left="130"/>
              <w:rPr>
                <w:sz w:val="20"/>
                <w:szCs w:val="20"/>
              </w:rPr>
            </w:pPr>
            <w:r w:rsidRPr="00C74103">
              <w:rPr>
                <w:sz w:val="20"/>
                <w:szCs w:val="20"/>
              </w:rPr>
              <w:t>16</w:t>
            </w:r>
          </w:p>
        </w:tc>
        <w:tc>
          <w:tcPr>
            <w:tcW w:w="7556" w:type="dxa"/>
            <w:tcBorders>
              <w:top w:val="single" w:sz="6" w:space="0" w:color="auto"/>
              <w:left w:val="single" w:sz="6" w:space="0" w:color="auto"/>
              <w:bottom w:val="single" w:sz="6" w:space="0" w:color="auto"/>
              <w:right w:val="single" w:sz="6" w:space="0" w:color="auto"/>
            </w:tcBorders>
            <w:shd w:val="clear" w:color="auto" w:fill="FFFFFF"/>
          </w:tcPr>
          <w:p w14:paraId="5C588FD7" w14:textId="77777777" w:rsidR="00C74103" w:rsidRPr="00C74103" w:rsidRDefault="00C74103" w:rsidP="00ED4A02">
            <w:pPr>
              <w:shd w:val="clear" w:color="auto" w:fill="FFFFFF"/>
              <w:ind w:left="7"/>
              <w:rPr>
                <w:sz w:val="20"/>
                <w:szCs w:val="20"/>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4C93168D" w14:textId="77777777" w:rsidR="00C74103" w:rsidRPr="00C74103" w:rsidRDefault="00C74103" w:rsidP="00ED4A02">
            <w:pPr>
              <w:jc w:val="center"/>
              <w:rPr>
                <w:sz w:val="20"/>
                <w:szCs w:val="20"/>
              </w:rPr>
            </w:pPr>
          </w:p>
        </w:tc>
      </w:tr>
      <w:tr w:rsidR="00C74103" w:rsidRPr="00C74103" w14:paraId="7D74AC0E" w14:textId="77777777" w:rsidTr="00ED4A02">
        <w:trPr>
          <w:trHeight w:hRule="exact" w:val="248"/>
        </w:trPr>
        <w:tc>
          <w:tcPr>
            <w:tcW w:w="524" w:type="dxa"/>
            <w:tcBorders>
              <w:top w:val="single" w:sz="6" w:space="0" w:color="auto"/>
              <w:left w:val="single" w:sz="6" w:space="0" w:color="auto"/>
              <w:bottom w:val="single" w:sz="6" w:space="0" w:color="auto"/>
              <w:right w:val="single" w:sz="6" w:space="0" w:color="auto"/>
            </w:tcBorders>
            <w:shd w:val="clear" w:color="auto" w:fill="FFFFFF"/>
          </w:tcPr>
          <w:p w14:paraId="251B4D30" w14:textId="77777777" w:rsidR="00C74103" w:rsidRPr="00C74103" w:rsidRDefault="00C74103" w:rsidP="00ED4A02">
            <w:pPr>
              <w:shd w:val="clear" w:color="auto" w:fill="FFFFFF"/>
              <w:ind w:left="130"/>
              <w:rPr>
                <w:sz w:val="20"/>
                <w:szCs w:val="20"/>
              </w:rPr>
            </w:pPr>
            <w:r w:rsidRPr="00C74103">
              <w:rPr>
                <w:sz w:val="20"/>
                <w:szCs w:val="20"/>
              </w:rPr>
              <w:t>…..</w:t>
            </w:r>
          </w:p>
        </w:tc>
        <w:tc>
          <w:tcPr>
            <w:tcW w:w="7556" w:type="dxa"/>
            <w:tcBorders>
              <w:top w:val="single" w:sz="6" w:space="0" w:color="auto"/>
              <w:left w:val="single" w:sz="6" w:space="0" w:color="auto"/>
              <w:bottom w:val="single" w:sz="6" w:space="0" w:color="auto"/>
              <w:right w:val="single" w:sz="6" w:space="0" w:color="auto"/>
            </w:tcBorders>
            <w:shd w:val="clear" w:color="auto" w:fill="FFFFFF"/>
          </w:tcPr>
          <w:p w14:paraId="236D03FB" w14:textId="77777777" w:rsidR="00C74103" w:rsidRPr="00C74103" w:rsidRDefault="00C74103" w:rsidP="00ED4A02">
            <w:pPr>
              <w:shd w:val="clear" w:color="auto" w:fill="FFFFFF"/>
              <w:ind w:left="7"/>
              <w:rPr>
                <w:sz w:val="20"/>
                <w:szCs w:val="20"/>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283E69FC" w14:textId="77777777" w:rsidR="00C74103" w:rsidRPr="00C74103" w:rsidRDefault="00C74103" w:rsidP="00ED4A02">
            <w:pPr>
              <w:jc w:val="center"/>
              <w:rPr>
                <w:sz w:val="20"/>
                <w:szCs w:val="20"/>
              </w:rPr>
            </w:pPr>
          </w:p>
        </w:tc>
      </w:tr>
    </w:tbl>
    <w:p w14:paraId="7FF9882C" w14:textId="77777777" w:rsidR="00C74103" w:rsidRPr="00C74103" w:rsidRDefault="00C74103" w:rsidP="00C74103">
      <w:pPr>
        <w:jc w:val="center"/>
        <w:rPr>
          <w:sz w:val="20"/>
          <w:szCs w:val="20"/>
        </w:rPr>
      </w:pPr>
    </w:p>
    <w:p w14:paraId="22EA0030" w14:textId="77777777" w:rsidR="00C74103" w:rsidRPr="00C74103" w:rsidRDefault="00C74103" w:rsidP="008F65D1">
      <w:pPr>
        <w:rPr>
          <w:sz w:val="20"/>
          <w:szCs w:val="20"/>
        </w:rPr>
      </w:pPr>
    </w:p>
    <w:p w14:paraId="06160330" w14:textId="77777777" w:rsidR="00C74103" w:rsidRPr="00C74103" w:rsidRDefault="00C74103" w:rsidP="008F65D1">
      <w:pPr>
        <w:rPr>
          <w:sz w:val="20"/>
          <w:szCs w:val="20"/>
        </w:rPr>
      </w:pPr>
    </w:p>
    <w:p w14:paraId="1585026F" w14:textId="77777777" w:rsidR="00C74103" w:rsidRPr="00C74103" w:rsidRDefault="00C74103" w:rsidP="008F65D1">
      <w:pPr>
        <w:rPr>
          <w:sz w:val="20"/>
          <w:szCs w:val="20"/>
        </w:rPr>
      </w:pPr>
    </w:p>
    <w:p w14:paraId="2ABB266E" w14:textId="77777777" w:rsidR="00C74103" w:rsidRPr="00C74103" w:rsidRDefault="00C74103" w:rsidP="008F65D1">
      <w:pPr>
        <w:rPr>
          <w:sz w:val="20"/>
          <w:szCs w:val="20"/>
        </w:rPr>
      </w:pPr>
    </w:p>
    <w:p w14:paraId="68BE1616" w14:textId="77777777" w:rsidR="00C74103" w:rsidRPr="00C74103" w:rsidRDefault="00C74103" w:rsidP="008F65D1">
      <w:pPr>
        <w:rPr>
          <w:sz w:val="20"/>
          <w:szCs w:val="20"/>
        </w:rPr>
      </w:pPr>
    </w:p>
    <w:p w14:paraId="5F6238CF" w14:textId="77777777" w:rsidR="00C74103" w:rsidRPr="00C74103" w:rsidRDefault="00C74103" w:rsidP="008F65D1">
      <w:pPr>
        <w:rPr>
          <w:sz w:val="20"/>
          <w:szCs w:val="20"/>
        </w:rPr>
      </w:pPr>
    </w:p>
    <w:tbl>
      <w:tblPr>
        <w:tblW w:w="10440" w:type="dxa"/>
        <w:jc w:val="center"/>
        <w:tblLook w:val="01E0" w:firstRow="1" w:lastRow="1" w:firstColumn="1" w:lastColumn="1" w:noHBand="0" w:noVBand="0"/>
      </w:tblPr>
      <w:tblGrid>
        <w:gridCol w:w="5220"/>
        <w:gridCol w:w="5220"/>
      </w:tblGrid>
      <w:tr w:rsidR="00C74103" w:rsidRPr="00C74103" w14:paraId="7F1D0F88" w14:textId="77777777" w:rsidTr="00ED4A02">
        <w:trPr>
          <w:jc w:val="center"/>
        </w:trPr>
        <w:tc>
          <w:tcPr>
            <w:tcW w:w="5220" w:type="dxa"/>
          </w:tcPr>
          <w:p w14:paraId="562A4FD7" w14:textId="77777777" w:rsidR="00C74103" w:rsidRPr="00C74103" w:rsidRDefault="00C74103" w:rsidP="00C74103">
            <w:pPr>
              <w:rPr>
                <w:b/>
                <w:sz w:val="20"/>
                <w:szCs w:val="20"/>
              </w:rPr>
            </w:pPr>
            <w:r w:rsidRPr="00C74103">
              <w:rPr>
                <w:b/>
                <w:sz w:val="20"/>
                <w:szCs w:val="20"/>
              </w:rPr>
              <w:t>ПОКУПЕЦЬ:</w:t>
            </w:r>
          </w:p>
        </w:tc>
        <w:tc>
          <w:tcPr>
            <w:tcW w:w="5220" w:type="dxa"/>
          </w:tcPr>
          <w:p w14:paraId="3045C180" w14:textId="77777777" w:rsidR="00C74103" w:rsidRPr="00C74103" w:rsidRDefault="00C74103" w:rsidP="00C74103">
            <w:pPr>
              <w:rPr>
                <w:b/>
                <w:sz w:val="20"/>
                <w:szCs w:val="20"/>
              </w:rPr>
            </w:pPr>
            <w:r w:rsidRPr="00C74103">
              <w:rPr>
                <w:b/>
                <w:sz w:val="20"/>
                <w:szCs w:val="20"/>
              </w:rPr>
              <w:t>ПРОДАВЕЦЬ:</w:t>
            </w:r>
          </w:p>
        </w:tc>
      </w:tr>
      <w:tr w:rsidR="00C74103" w:rsidRPr="00C74103" w14:paraId="31E3A32B" w14:textId="77777777" w:rsidTr="00ED4A02">
        <w:trPr>
          <w:trHeight w:val="540"/>
          <w:jc w:val="center"/>
        </w:trPr>
        <w:tc>
          <w:tcPr>
            <w:tcW w:w="5220" w:type="dxa"/>
          </w:tcPr>
          <w:p w14:paraId="18E9D1EA" w14:textId="42BE074C" w:rsidR="00C74103" w:rsidRPr="00C74103" w:rsidRDefault="00C74103" w:rsidP="00C74103">
            <w:pPr>
              <w:rPr>
                <w:b/>
                <w:bCs/>
                <w:sz w:val="20"/>
                <w:szCs w:val="20"/>
              </w:rPr>
            </w:pPr>
          </w:p>
        </w:tc>
        <w:tc>
          <w:tcPr>
            <w:tcW w:w="5220" w:type="dxa"/>
          </w:tcPr>
          <w:p w14:paraId="5D26BB13" w14:textId="77777777" w:rsidR="00C74103" w:rsidRPr="00C74103" w:rsidRDefault="00C74103" w:rsidP="00C74103">
            <w:pPr>
              <w:rPr>
                <w:b/>
                <w:bCs/>
                <w:sz w:val="20"/>
                <w:szCs w:val="20"/>
              </w:rPr>
            </w:pPr>
          </w:p>
        </w:tc>
      </w:tr>
      <w:tr w:rsidR="00C74103" w:rsidRPr="00C74103" w14:paraId="10B876BD" w14:textId="77777777" w:rsidTr="00ED4A02">
        <w:trPr>
          <w:trHeight w:val="825"/>
          <w:jc w:val="center"/>
        </w:trPr>
        <w:tc>
          <w:tcPr>
            <w:tcW w:w="5220" w:type="dxa"/>
          </w:tcPr>
          <w:p w14:paraId="1C3FC82B" w14:textId="0F2AB75E" w:rsidR="00C74103" w:rsidRPr="00C74103" w:rsidRDefault="00C74103" w:rsidP="00C74103">
            <w:pPr>
              <w:rPr>
                <w:b/>
                <w:bCs/>
                <w:sz w:val="20"/>
                <w:szCs w:val="20"/>
              </w:rPr>
            </w:pPr>
          </w:p>
        </w:tc>
        <w:tc>
          <w:tcPr>
            <w:tcW w:w="5220" w:type="dxa"/>
          </w:tcPr>
          <w:p w14:paraId="55EEC8D3" w14:textId="77777777" w:rsidR="00C74103" w:rsidRPr="00C74103" w:rsidRDefault="00C74103" w:rsidP="00C74103">
            <w:pPr>
              <w:rPr>
                <w:b/>
                <w:bCs/>
                <w:sz w:val="20"/>
                <w:szCs w:val="20"/>
              </w:rPr>
            </w:pPr>
          </w:p>
          <w:p w14:paraId="449B3120" w14:textId="77777777" w:rsidR="00C74103" w:rsidRPr="00C74103" w:rsidRDefault="00C74103" w:rsidP="00C74103">
            <w:pPr>
              <w:rPr>
                <w:b/>
                <w:bCs/>
                <w:sz w:val="20"/>
                <w:szCs w:val="20"/>
              </w:rPr>
            </w:pPr>
            <w:r w:rsidRPr="00C74103">
              <w:rPr>
                <w:b/>
                <w:bCs/>
                <w:sz w:val="20"/>
                <w:szCs w:val="20"/>
              </w:rPr>
              <w:t xml:space="preserve">                              ____________________м.п.</w:t>
            </w:r>
          </w:p>
        </w:tc>
      </w:tr>
    </w:tbl>
    <w:p w14:paraId="0FAFE989" w14:textId="77777777" w:rsidR="00C74103" w:rsidRPr="00C74103" w:rsidRDefault="00C74103" w:rsidP="008F65D1">
      <w:pPr>
        <w:rPr>
          <w:sz w:val="20"/>
          <w:szCs w:val="20"/>
        </w:rPr>
      </w:pPr>
    </w:p>
    <w:sectPr w:rsidR="00C74103" w:rsidRPr="00C74103" w:rsidSect="008F65D1">
      <w:footerReference w:type="default" r:id="rId8"/>
      <w:pgSz w:w="11906" w:h="16838"/>
      <w:pgMar w:top="567" w:right="567" w:bottom="567" w:left="993"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FEB3D" w14:textId="77777777" w:rsidR="00697C75" w:rsidRDefault="00697C75" w:rsidP="00DA7234">
      <w:r>
        <w:separator/>
      </w:r>
    </w:p>
  </w:endnote>
  <w:endnote w:type="continuationSeparator" w:id="0">
    <w:p w14:paraId="42D57C80" w14:textId="77777777" w:rsidR="00697C75" w:rsidRDefault="00697C75" w:rsidP="00DA7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dverGoth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A467" w14:textId="77777777" w:rsidR="00E415AD" w:rsidRDefault="00BF34F5">
    <w:pPr>
      <w:pStyle w:val="ab"/>
      <w:jc w:val="right"/>
    </w:pPr>
    <w:r>
      <w:fldChar w:fldCharType="begin"/>
    </w:r>
    <w:r w:rsidR="00BD0568">
      <w:instrText xml:space="preserve"> PAGE   \* MERGEFORMAT </w:instrText>
    </w:r>
    <w:r>
      <w:fldChar w:fldCharType="separate"/>
    </w:r>
    <w:r w:rsidR="00484129">
      <w:rPr>
        <w:noProof/>
      </w:rPr>
      <w:t>5</w:t>
    </w:r>
    <w:r>
      <w:rPr>
        <w:noProof/>
      </w:rPr>
      <w:fldChar w:fldCharType="end"/>
    </w:r>
  </w:p>
  <w:p w14:paraId="4ECFCD5F" w14:textId="77777777" w:rsidR="00E415AD" w:rsidRDefault="00E415A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45454" w14:textId="77777777" w:rsidR="00697C75" w:rsidRDefault="00697C75" w:rsidP="00DA7234">
      <w:r>
        <w:separator/>
      </w:r>
    </w:p>
  </w:footnote>
  <w:footnote w:type="continuationSeparator" w:id="0">
    <w:p w14:paraId="7951D696" w14:textId="77777777" w:rsidR="00697C75" w:rsidRDefault="00697C75" w:rsidP="00DA7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3E85"/>
    <w:multiLevelType w:val="multilevel"/>
    <w:tmpl w:val="79B2176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C1C3181"/>
    <w:multiLevelType w:val="multilevel"/>
    <w:tmpl w:val="9E2CABC4"/>
    <w:lvl w:ilvl="0">
      <w:start w:val="13"/>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3416661"/>
    <w:multiLevelType w:val="multilevel"/>
    <w:tmpl w:val="7B282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8F1397"/>
    <w:multiLevelType w:val="hybridMultilevel"/>
    <w:tmpl w:val="7068AAC6"/>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582D66"/>
    <w:multiLevelType w:val="hybridMultilevel"/>
    <w:tmpl w:val="B3C0459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19B61E95"/>
    <w:multiLevelType w:val="multilevel"/>
    <w:tmpl w:val="DF102770"/>
    <w:lvl w:ilvl="0">
      <w:start w:val="11"/>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1440"/>
        </w:tabs>
        <w:ind w:left="1440" w:hanging="780"/>
      </w:pPr>
      <w:rPr>
        <w:rFonts w:cs="Times New Roman" w:hint="default"/>
      </w:rPr>
    </w:lvl>
    <w:lvl w:ilvl="2">
      <w:start w:val="1"/>
      <w:numFmt w:val="decimal"/>
      <w:lvlText w:val="%1.%2.%3."/>
      <w:lvlJc w:val="left"/>
      <w:pPr>
        <w:tabs>
          <w:tab w:val="num" w:pos="2100"/>
        </w:tabs>
        <w:ind w:left="2100" w:hanging="780"/>
      </w:pPr>
      <w:rPr>
        <w:rFonts w:cs="Times New Roman" w:hint="default"/>
      </w:rPr>
    </w:lvl>
    <w:lvl w:ilvl="3">
      <w:start w:val="1"/>
      <w:numFmt w:val="decimal"/>
      <w:lvlText w:val="%1.%2.%3.%4."/>
      <w:lvlJc w:val="left"/>
      <w:pPr>
        <w:tabs>
          <w:tab w:val="num" w:pos="2760"/>
        </w:tabs>
        <w:ind w:left="2760" w:hanging="78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6" w15:restartNumberingAfterBreak="0">
    <w:nsid w:val="1A305B68"/>
    <w:multiLevelType w:val="hybridMultilevel"/>
    <w:tmpl w:val="F1060A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B623353"/>
    <w:multiLevelType w:val="multilevel"/>
    <w:tmpl w:val="4BC069C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3896C81"/>
    <w:multiLevelType w:val="multilevel"/>
    <w:tmpl w:val="AFE6A5F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6DD1D83"/>
    <w:multiLevelType w:val="hybridMultilevel"/>
    <w:tmpl w:val="438E0E4E"/>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A47697"/>
    <w:multiLevelType w:val="hybridMultilevel"/>
    <w:tmpl w:val="343C37C8"/>
    <w:lvl w:ilvl="0" w:tplc="63E25954">
      <w:start w:val="1"/>
      <w:numFmt w:val="decimal"/>
      <w:lvlText w:val="%1."/>
      <w:lvlJc w:val="left"/>
      <w:pPr>
        <w:tabs>
          <w:tab w:val="num" w:pos="1077"/>
        </w:tabs>
        <w:ind w:firstLine="567"/>
      </w:pPr>
      <w:rPr>
        <w:rFonts w:ascii="Times New Roman" w:eastAsia="Times New Roman"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28086FFD"/>
    <w:multiLevelType w:val="hybridMultilevel"/>
    <w:tmpl w:val="27BA549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15:restartNumberingAfterBreak="0">
    <w:nsid w:val="281B48DB"/>
    <w:multiLevelType w:val="multilevel"/>
    <w:tmpl w:val="82E4DBE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F03BFF"/>
    <w:multiLevelType w:val="multilevel"/>
    <w:tmpl w:val="E1E6C5E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15:restartNumberingAfterBreak="0">
    <w:nsid w:val="2CBC6AEF"/>
    <w:multiLevelType w:val="hybridMultilevel"/>
    <w:tmpl w:val="ED02F57E"/>
    <w:lvl w:ilvl="0" w:tplc="55E4733A">
      <w:start w:val="3"/>
      <w:numFmt w:val="decimal"/>
      <w:lvlText w:val="%1"/>
      <w:lvlJc w:val="left"/>
      <w:pPr>
        <w:ind w:left="720" w:hanging="360"/>
      </w:pPr>
      <w:rPr>
        <w:rFonts w:cs="Times New Roman" w:hint="default"/>
        <w:b/>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6E51C03"/>
    <w:multiLevelType w:val="multilevel"/>
    <w:tmpl w:val="A608F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7" w15:restartNumberingAfterBreak="0">
    <w:nsid w:val="3FB00D92"/>
    <w:multiLevelType w:val="hybridMultilevel"/>
    <w:tmpl w:val="183AEFB0"/>
    <w:lvl w:ilvl="0" w:tplc="95EAE184">
      <w:numFmt w:val="bullet"/>
      <w:lvlText w:val="-"/>
      <w:lvlJc w:val="left"/>
      <w:pPr>
        <w:ind w:left="600" w:hanging="360"/>
      </w:pPr>
      <w:rPr>
        <w:rFonts w:ascii="Times New Roman" w:eastAsia="Times New Roman" w:hAnsi="Times New Roman" w:hint="default"/>
      </w:rPr>
    </w:lvl>
    <w:lvl w:ilvl="1" w:tplc="04190003" w:tentative="1">
      <w:start w:val="1"/>
      <w:numFmt w:val="bullet"/>
      <w:lvlText w:val="o"/>
      <w:lvlJc w:val="left"/>
      <w:pPr>
        <w:ind w:left="1320" w:hanging="360"/>
      </w:pPr>
      <w:rPr>
        <w:rFonts w:ascii="Courier New" w:hAnsi="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8" w15:restartNumberingAfterBreak="0">
    <w:nsid w:val="434039EF"/>
    <w:multiLevelType w:val="multilevel"/>
    <w:tmpl w:val="6B5C4AB2"/>
    <w:lvl w:ilvl="0">
      <w:start w:val="12"/>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9" w15:restartNumberingAfterBreak="0">
    <w:nsid w:val="477C2E13"/>
    <w:multiLevelType w:val="multilevel"/>
    <w:tmpl w:val="AB14AD9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B67E87"/>
    <w:multiLevelType w:val="multilevel"/>
    <w:tmpl w:val="911079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343B91"/>
    <w:multiLevelType w:val="multilevel"/>
    <w:tmpl w:val="968010F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5A43707"/>
    <w:multiLevelType w:val="multilevel"/>
    <w:tmpl w:val="7C52FDB6"/>
    <w:lvl w:ilvl="0">
      <w:start w:val="13"/>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3" w15:restartNumberingAfterBreak="0">
    <w:nsid w:val="64D04365"/>
    <w:multiLevelType w:val="multilevel"/>
    <w:tmpl w:val="62002C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EA7786"/>
    <w:multiLevelType w:val="multilevel"/>
    <w:tmpl w:val="4DB8E8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79589B"/>
    <w:multiLevelType w:val="hybridMultilevel"/>
    <w:tmpl w:val="935EE610"/>
    <w:lvl w:ilvl="0" w:tplc="06347434">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69412B02"/>
    <w:multiLevelType w:val="multilevel"/>
    <w:tmpl w:val="2DE4F23E"/>
    <w:lvl w:ilvl="0">
      <w:start w:val="1"/>
      <w:numFmt w:val="decimal"/>
      <w:suff w:val="space"/>
      <w:lvlText w:val="%1."/>
      <w:lvlJc w:val="left"/>
      <w:pPr>
        <w:ind w:left="432" w:hanging="432"/>
      </w:pPr>
      <w:rPr>
        <w:rFonts w:cs="Times New Roman" w:hint="default"/>
      </w:rPr>
    </w:lvl>
    <w:lvl w:ilvl="1">
      <w:start w:val="1"/>
      <w:numFmt w:val="none"/>
      <w:suff w:val="space"/>
      <w:lvlText w:val=""/>
      <w:lvlJc w:val="left"/>
      <w:pPr>
        <w:ind w:left="111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none"/>
      <w:lvlText w:val=""/>
      <w:lvlJc w:val="left"/>
      <w:pPr>
        <w:tabs>
          <w:tab w:val="num" w:pos="1080"/>
        </w:tabs>
        <w:ind w:left="864" w:hanging="864"/>
      </w:pPr>
      <w:rPr>
        <w:rFonts w:cs="Times New Roman" w:hint="default"/>
      </w:rPr>
    </w:lvl>
    <w:lvl w:ilvl="4">
      <w:start w:val="1"/>
      <w:numFmt w:val="decimal"/>
      <w:lvlText w:val="%1.%2.%3.%4.%5"/>
      <w:lvlJc w:val="left"/>
      <w:pPr>
        <w:tabs>
          <w:tab w:val="num" w:pos="144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6A452FAE"/>
    <w:multiLevelType w:val="hybridMultilevel"/>
    <w:tmpl w:val="A4B06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4607A8"/>
    <w:multiLevelType w:val="hybridMultilevel"/>
    <w:tmpl w:val="77625B80"/>
    <w:lvl w:ilvl="0" w:tplc="EBBE9D98">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37D46B7"/>
    <w:multiLevelType w:val="hybridMultilevel"/>
    <w:tmpl w:val="18802E2E"/>
    <w:lvl w:ilvl="0" w:tplc="2BD28D18">
      <w:start w:val="3"/>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3931AAD"/>
    <w:multiLevelType w:val="multilevel"/>
    <w:tmpl w:val="10F012C8"/>
    <w:lvl w:ilvl="0">
      <w:start w:val="2"/>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15:restartNumberingAfterBreak="0">
    <w:nsid w:val="79C312C9"/>
    <w:multiLevelType w:val="multilevel"/>
    <w:tmpl w:val="B3A0B27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2" w15:restartNumberingAfterBreak="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3" w15:restartNumberingAfterBreak="0">
    <w:nsid w:val="7FC87F45"/>
    <w:multiLevelType w:val="multilevel"/>
    <w:tmpl w:val="E984FE32"/>
    <w:lvl w:ilvl="0">
      <w:start w:val="2"/>
      <w:numFmt w:val="decimal"/>
      <w:lvlText w:val="%1."/>
      <w:lvlJc w:val="left"/>
      <w:pPr>
        <w:tabs>
          <w:tab w:val="num" w:pos="1069"/>
        </w:tabs>
        <w:ind w:left="1069" w:hanging="360"/>
      </w:pPr>
      <w:rPr>
        <w:rFonts w:hint="default"/>
      </w:rPr>
    </w:lvl>
    <w:lvl w:ilvl="1">
      <w:start w:val="1"/>
      <w:numFmt w:val="decimal"/>
      <w:isLgl/>
      <w:lvlText w:val="%1.%2."/>
      <w:lvlJc w:val="left"/>
      <w:pPr>
        <w:tabs>
          <w:tab w:val="num" w:pos="928"/>
        </w:tabs>
        <w:ind w:left="928"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num w:numId="1">
    <w:abstractNumId w:val="13"/>
  </w:num>
  <w:num w:numId="2">
    <w:abstractNumId w:val="1"/>
  </w:num>
  <w:num w:numId="3">
    <w:abstractNumId w:val="26"/>
  </w:num>
  <w:num w:numId="4">
    <w:abstractNumId w:val="29"/>
  </w:num>
  <w:num w:numId="5">
    <w:abstractNumId w:val="28"/>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6"/>
  </w:num>
  <w:num w:numId="9">
    <w:abstractNumId w:val="17"/>
  </w:num>
  <w:num w:numId="10">
    <w:abstractNumId w:val="8"/>
  </w:num>
  <w:num w:numId="11">
    <w:abstractNumId w:val="30"/>
  </w:num>
  <w:num w:numId="12">
    <w:abstractNumId w:val="25"/>
  </w:num>
  <w:num w:numId="13">
    <w:abstractNumId w:val="14"/>
  </w:num>
  <w:num w:numId="14">
    <w:abstractNumId w:val="5"/>
  </w:num>
  <w:num w:numId="15">
    <w:abstractNumId w:val="7"/>
  </w:num>
  <w:num w:numId="16">
    <w:abstractNumId w:val="9"/>
  </w:num>
  <w:num w:numId="17">
    <w:abstractNumId w:val="11"/>
  </w:num>
  <w:num w:numId="18">
    <w:abstractNumId w:val="2"/>
  </w:num>
  <w:num w:numId="19">
    <w:abstractNumId w:val="24"/>
    <w:lvlOverride w:ilvl="0">
      <w:lvl w:ilvl="0">
        <w:numFmt w:val="decimal"/>
        <w:lvlText w:val="%1."/>
        <w:lvlJc w:val="left"/>
      </w:lvl>
    </w:lvlOverride>
  </w:num>
  <w:num w:numId="20">
    <w:abstractNumId w:val="24"/>
    <w:lvlOverride w:ilvl="0">
      <w:lvl w:ilvl="0">
        <w:numFmt w:val="decimal"/>
        <w:lvlText w:val="%1."/>
        <w:lvlJc w:val="left"/>
      </w:lvl>
    </w:lvlOverride>
  </w:num>
  <w:num w:numId="21">
    <w:abstractNumId w:val="24"/>
    <w:lvlOverride w:ilvl="0">
      <w:lvl w:ilvl="0">
        <w:numFmt w:val="decimal"/>
        <w:lvlText w:val="%1."/>
        <w:lvlJc w:val="left"/>
      </w:lvl>
    </w:lvlOverride>
  </w:num>
  <w:num w:numId="22">
    <w:abstractNumId w:val="24"/>
    <w:lvlOverride w:ilvl="0">
      <w:lvl w:ilvl="0">
        <w:numFmt w:val="decimal"/>
        <w:lvlText w:val="%1."/>
        <w:lvlJc w:val="left"/>
      </w:lvl>
    </w:lvlOverride>
  </w:num>
  <w:num w:numId="23">
    <w:abstractNumId w:val="23"/>
    <w:lvlOverride w:ilvl="0">
      <w:lvl w:ilvl="0">
        <w:numFmt w:val="decimal"/>
        <w:lvlText w:val="%1."/>
        <w:lvlJc w:val="left"/>
      </w:lvl>
    </w:lvlOverride>
  </w:num>
  <w:num w:numId="24">
    <w:abstractNumId w:val="23"/>
    <w:lvlOverride w:ilvl="0">
      <w:lvl w:ilvl="0">
        <w:numFmt w:val="decimal"/>
        <w:lvlText w:val="%1."/>
        <w:lvlJc w:val="left"/>
      </w:lvl>
    </w:lvlOverride>
  </w:num>
  <w:num w:numId="25">
    <w:abstractNumId w:val="23"/>
    <w:lvlOverride w:ilvl="0">
      <w:lvl w:ilvl="0">
        <w:numFmt w:val="decimal"/>
        <w:lvlText w:val="%1."/>
        <w:lvlJc w:val="left"/>
      </w:lvl>
    </w:lvlOverride>
  </w:num>
  <w:num w:numId="26">
    <w:abstractNumId w:val="19"/>
    <w:lvlOverride w:ilvl="0">
      <w:lvl w:ilvl="0">
        <w:numFmt w:val="decimal"/>
        <w:lvlText w:val="%1."/>
        <w:lvlJc w:val="left"/>
      </w:lvl>
    </w:lvlOverride>
  </w:num>
  <w:num w:numId="27">
    <w:abstractNumId w:val="0"/>
  </w:num>
  <w:num w:numId="28">
    <w:abstractNumId w:val="31"/>
  </w:num>
  <w:num w:numId="29">
    <w:abstractNumId w:val="4"/>
  </w:num>
  <w:num w:numId="30">
    <w:abstractNumId w:val="15"/>
  </w:num>
  <w:num w:numId="31">
    <w:abstractNumId w:val="12"/>
  </w:num>
  <w:num w:numId="32">
    <w:abstractNumId w:val="21"/>
  </w:num>
  <w:num w:numId="33">
    <w:abstractNumId w:val="3"/>
  </w:num>
  <w:num w:numId="34">
    <w:abstractNumId w:val="18"/>
  </w:num>
  <w:num w:numId="35">
    <w:abstractNumId w:val="6"/>
  </w:num>
  <w:num w:numId="36">
    <w:abstractNumId w:val="20"/>
  </w:num>
  <w:num w:numId="37">
    <w:abstractNumId w:val="22"/>
  </w:num>
  <w:num w:numId="38">
    <w:abstractNumId w:val="33"/>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C1C"/>
    <w:rsid w:val="0000094C"/>
    <w:rsid w:val="00001FA6"/>
    <w:rsid w:val="00006774"/>
    <w:rsid w:val="000139CA"/>
    <w:rsid w:val="000162A0"/>
    <w:rsid w:val="00020744"/>
    <w:rsid w:val="00023265"/>
    <w:rsid w:val="00034F38"/>
    <w:rsid w:val="0003570F"/>
    <w:rsid w:val="000401AC"/>
    <w:rsid w:val="00040F0A"/>
    <w:rsid w:val="00050ED2"/>
    <w:rsid w:val="00052914"/>
    <w:rsid w:val="00052E96"/>
    <w:rsid w:val="00054C9D"/>
    <w:rsid w:val="000639AA"/>
    <w:rsid w:val="000678CB"/>
    <w:rsid w:val="00076E67"/>
    <w:rsid w:val="000817A9"/>
    <w:rsid w:val="000918CF"/>
    <w:rsid w:val="000946DD"/>
    <w:rsid w:val="00095C56"/>
    <w:rsid w:val="000A6ADB"/>
    <w:rsid w:val="000B05B9"/>
    <w:rsid w:val="000B19F5"/>
    <w:rsid w:val="000B681A"/>
    <w:rsid w:val="000C6F5A"/>
    <w:rsid w:val="000D26B3"/>
    <w:rsid w:val="000D739E"/>
    <w:rsid w:val="000E0623"/>
    <w:rsid w:val="000E0B74"/>
    <w:rsid w:val="000E5974"/>
    <w:rsid w:val="00100047"/>
    <w:rsid w:val="00101CB1"/>
    <w:rsid w:val="001038F9"/>
    <w:rsid w:val="00104A8E"/>
    <w:rsid w:val="001128B6"/>
    <w:rsid w:val="00114B70"/>
    <w:rsid w:val="0012355E"/>
    <w:rsid w:val="00126183"/>
    <w:rsid w:val="0012735F"/>
    <w:rsid w:val="00133006"/>
    <w:rsid w:val="00133046"/>
    <w:rsid w:val="00141D9B"/>
    <w:rsid w:val="0014255B"/>
    <w:rsid w:val="00147896"/>
    <w:rsid w:val="00152158"/>
    <w:rsid w:val="001570D4"/>
    <w:rsid w:val="001650EF"/>
    <w:rsid w:val="0017033E"/>
    <w:rsid w:val="00176745"/>
    <w:rsid w:val="001A132D"/>
    <w:rsid w:val="001B6B99"/>
    <w:rsid w:val="001D50E5"/>
    <w:rsid w:val="001D5629"/>
    <w:rsid w:val="001E0F05"/>
    <w:rsid w:val="001E3EBF"/>
    <w:rsid w:val="001E42F2"/>
    <w:rsid w:val="001F0331"/>
    <w:rsid w:val="001F3CB5"/>
    <w:rsid w:val="00201DC7"/>
    <w:rsid w:val="002156CC"/>
    <w:rsid w:val="002161BC"/>
    <w:rsid w:val="002408E5"/>
    <w:rsid w:val="00243198"/>
    <w:rsid w:val="002459E5"/>
    <w:rsid w:val="0025636E"/>
    <w:rsid w:val="00263295"/>
    <w:rsid w:val="00264E09"/>
    <w:rsid w:val="00267F8F"/>
    <w:rsid w:val="002707CE"/>
    <w:rsid w:val="00271889"/>
    <w:rsid w:val="00280663"/>
    <w:rsid w:val="00285259"/>
    <w:rsid w:val="002A1894"/>
    <w:rsid w:val="002A1CA0"/>
    <w:rsid w:val="002D1677"/>
    <w:rsid w:val="002D2E22"/>
    <w:rsid w:val="002E3F15"/>
    <w:rsid w:val="002F0E96"/>
    <w:rsid w:val="002F6CE8"/>
    <w:rsid w:val="00303073"/>
    <w:rsid w:val="003110FF"/>
    <w:rsid w:val="00323BF8"/>
    <w:rsid w:val="00324492"/>
    <w:rsid w:val="00326660"/>
    <w:rsid w:val="003351D0"/>
    <w:rsid w:val="0034291D"/>
    <w:rsid w:val="0034381E"/>
    <w:rsid w:val="0034409E"/>
    <w:rsid w:val="003466F6"/>
    <w:rsid w:val="003640F3"/>
    <w:rsid w:val="00365D49"/>
    <w:rsid w:val="00382712"/>
    <w:rsid w:val="00383D10"/>
    <w:rsid w:val="0038576F"/>
    <w:rsid w:val="00387FFD"/>
    <w:rsid w:val="003B03B1"/>
    <w:rsid w:val="003B2C5E"/>
    <w:rsid w:val="003B2D88"/>
    <w:rsid w:val="003B63D8"/>
    <w:rsid w:val="003B6472"/>
    <w:rsid w:val="003C39DE"/>
    <w:rsid w:val="003D0A44"/>
    <w:rsid w:val="003D5697"/>
    <w:rsid w:val="003E3D9E"/>
    <w:rsid w:val="003E4E1F"/>
    <w:rsid w:val="003E653E"/>
    <w:rsid w:val="003F0173"/>
    <w:rsid w:val="004057E8"/>
    <w:rsid w:val="00414985"/>
    <w:rsid w:val="004260A6"/>
    <w:rsid w:val="00426F80"/>
    <w:rsid w:val="0043052F"/>
    <w:rsid w:val="00440535"/>
    <w:rsid w:val="00443637"/>
    <w:rsid w:val="004515A1"/>
    <w:rsid w:val="004521AF"/>
    <w:rsid w:val="00455E9F"/>
    <w:rsid w:val="0045669C"/>
    <w:rsid w:val="00461D0A"/>
    <w:rsid w:val="0046444D"/>
    <w:rsid w:val="004650EC"/>
    <w:rsid w:val="00466B67"/>
    <w:rsid w:val="00470B79"/>
    <w:rsid w:val="00476A40"/>
    <w:rsid w:val="004828C9"/>
    <w:rsid w:val="00484129"/>
    <w:rsid w:val="0049011A"/>
    <w:rsid w:val="004939C0"/>
    <w:rsid w:val="004A6964"/>
    <w:rsid w:val="004B2A85"/>
    <w:rsid w:val="004D03EE"/>
    <w:rsid w:val="004D13F6"/>
    <w:rsid w:val="004D72B8"/>
    <w:rsid w:val="004F25E1"/>
    <w:rsid w:val="004F6889"/>
    <w:rsid w:val="004F7303"/>
    <w:rsid w:val="00513328"/>
    <w:rsid w:val="0052181A"/>
    <w:rsid w:val="00533DAD"/>
    <w:rsid w:val="005458FD"/>
    <w:rsid w:val="00545E17"/>
    <w:rsid w:val="0055456D"/>
    <w:rsid w:val="00556EDF"/>
    <w:rsid w:val="00564794"/>
    <w:rsid w:val="005708DA"/>
    <w:rsid w:val="00576EB3"/>
    <w:rsid w:val="005818D5"/>
    <w:rsid w:val="0058667D"/>
    <w:rsid w:val="00587FF9"/>
    <w:rsid w:val="005971BA"/>
    <w:rsid w:val="00597D5D"/>
    <w:rsid w:val="005B03E0"/>
    <w:rsid w:val="005B0D75"/>
    <w:rsid w:val="005B6655"/>
    <w:rsid w:val="005C01F4"/>
    <w:rsid w:val="005C26EE"/>
    <w:rsid w:val="005C4301"/>
    <w:rsid w:val="005C6815"/>
    <w:rsid w:val="005E427A"/>
    <w:rsid w:val="006011A4"/>
    <w:rsid w:val="00607B2A"/>
    <w:rsid w:val="00610510"/>
    <w:rsid w:val="00613822"/>
    <w:rsid w:val="00615DB7"/>
    <w:rsid w:val="0063036E"/>
    <w:rsid w:val="00633EFE"/>
    <w:rsid w:val="00634282"/>
    <w:rsid w:val="0064315F"/>
    <w:rsid w:val="00645775"/>
    <w:rsid w:val="00645EC6"/>
    <w:rsid w:val="0064748C"/>
    <w:rsid w:val="00647FCE"/>
    <w:rsid w:val="006704F5"/>
    <w:rsid w:val="00673CF2"/>
    <w:rsid w:val="0068094F"/>
    <w:rsid w:val="00681346"/>
    <w:rsid w:val="00682774"/>
    <w:rsid w:val="00686B10"/>
    <w:rsid w:val="00696A5B"/>
    <w:rsid w:val="00697C75"/>
    <w:rsid w:val="006A1C28"/>
    <w:rsid w:val="006B1BE9"/>
    <w:rsid w:val="006B5EE3"/>
    <w:rsid w:val="006D20CB"/>
    <w:rsid w:val="006E24DE"/>
    <w:rsid w:val="007028B9"/>
    <w:rsid w:val="007151EC"/>
    <w:rsid w:val="00725ABA"/>
    <w:rsid w:val="00743550"/>
    <w:rsid w:val="00743AE4"/>
    <w:rsid w:val="00743C49"/>
    <w:rsid w:val="00747E4D"/>
    <w:rsid w:val="007564F3"/>
    <w:rsid w:val="007650E7"/>
    <w:rsid w:val="007661DA"/>
    <w:rsid w:val="0078200D"/>
    <w:rsid w:val="00796C35"/>
    <w:rsid w:val="007A0CE6"/>
    <w:rsid w:val="007B4834"/>
    <w:rsid w:val="007C07F2"/>
    <w:rsid w:val="007C3717"/>
    <w:rsid w:val="007C578A"/>
    <w:rsid w:val="007C5987"/>
    <w:rsid w:val="007C6FB6"/>
    <w:rsid w:val="007D4E8E"/>
    <w:rsid w:val="007D51FB"/>
    <w:rsid w:val="007D6D03"/>
    <w:rsid w:val="007E0DCA"/>
    <w:rsid w:val="007E3BDC"/>
    <w:rsid w:val="007F2084"/>
    <w:rsid w:val="00800410"/>
    <w:rsid w:val="008133A4"/>
    <w:rsid w:val="0081360B"/>
    <w:rsid w:val="00821219"/>
    <w:rsid w:val="00822E70"/>
    <w:rsid w:val="00825C7C"/>
    <w:rsid w:val="0083230A"/>
    <w:rsid w:val="00837F77"/>
    <w:rsid w:val="008401B0"/>
    <w:rsid w:val="00842AEA"/>
    <w:rsid w:val="00845FFF"/>
    <w:rsid w:val="008472D3"/>
    <w:rsid w:val="008477A0"/>
    <w:rsid w:val="00855F7E"/>
    <w:rsid w:val="0086024A"/>
    <w:rsid w:val="0086140A"/>
    <w:rsid w:val="008615A3"/>
    <w:rsid w:val="00867ACD"/>
    <w:rsid w:val="0087131D"/>
    <w:rsid w:val="0087251B"/>
    <w:rsid w:val="00872B0C"/>
    <w:rsid w:val="0087515E"/>
    <w:rsid w:val="008778FD"/>
    <w:rsid w:val="0088618A"/>
    <w:rsid w:val="00895AD7"/>
    <w:rsid w:val="0089723E"/>
    <w:rsid w:val="008A26D7"/>
    <w:rsid w:val="008A45D2"/>
    <w:rsid w:val="008A5E4D"/>
    <w:rsid w:val="008A686A"/>
    <w:rsid w:val="008B3284"/>
    <w:rsid w:val="008B4722"/>
    <w:rsid w:val="008B4EBA"/>
    <w:rsid w:val="008C0A13"/>
    <w:rsid w:val="008D11B5"/>
    <w:rsid w:val="008E3B34"/>
    <w:rsid w:val="008F5BA4"/>
    <w:rsid w:val="008F65D1"/>
    <w:rsid w:val="009020C5"/>
    <w:rsid w:val="0091142D"/>
    <w:rsid w:val="0091348D"/>
    <w:rsid w:val="009146A6"/>
    <w:rsid w:val="00917EB6"/>
    <w:rsid w:val="00922AC3"/>
    <w:rsid w:val="00922E08"/>
    <w:rsid w:val="00924B34"/>
    <w:rsid w:val="009310C4"/>
    <w:rsid w:val="009352B3"/>
    <w:rsid w:val="009369C3"/>
    <w:rsid w:val="00936C7F"/>
    <w:rsid w:val="0094423E"/>
    <w:rsid w:val="00946561"/>
    <w:rsid w:val="009528BE"/>
    <w:rsid w:val="00954102"/>
    <w:rsid w:val="00955A81"/>
    <w:rsid w:val="00956766"/>
    <w:rsid w:val="0097096A"/>
    <w:rsid w:val="0097396D"/>
    <w:rsid w:val="00975546"/>
    <w:rsid w:val="00975A05"/>
    <w:rsid w:val="00976F61"/>
    <w:rsid w:val="00981E2C"/>
    <w:rsid w:val="00984C1B"/>
    <w:rsid w:val="00991076"/>
    <w:rsid w:val="00991D30"/>
    <w:rsid w:val="00993F3B"/>
    <w:rsid w:val="00996172"/>
    <w:rsid w:val="009A1BD0"/>
    <w:rsid w:val="009A2FF6"/>
    <w:rsid w:val="009B0323"/>
    <w:rsid w:val="009B202B"/>
    <w:rsid w:val="009B32D0"/>
    <w:rsid w:val="009B35BC"/>
    <w:rsid w:val="009B56AC"/>
    <w:rsid w:val="009B7EB9"/>
    <w:rsid w:val="009C2EEF"/>
    <w:rsid w:val="009E1FD6"/>
    <w:rsid w:val="009E3D76"/>
    <w:rsid w:val="009E7832"/>
    <w:rsid w:val="00A00425"/>
    <w:rsid w:val="00A02D86"/>
    <w:rsid w:val="00A05824"/>
    <w:rsid w:val="00A06ACA"/>
    <w:rsid w:val="00A106C7"/>
    <w:rsid w:val="00A16C33"/>
    <w:rsid w:val="00A17724"/>
    <w:rsid w:val="00A249C8"/>
    <w:rsid w:val="00A26804"/>
    <w:rsid w:val="00A2691E"/>
    <w:rsid w:val="00A27C6F"/>
    <w:rsid w:val="00A35394"/>
    <w:rsid w:val="00A3575B"/>
    <w:rsid w:val="00A379F2"/>
    <w:rsid w:val="00A43DCB"/>
    <w:rsid w:val="00A6088F"/>
    <w:rsid w:val="00A60FBC"/>
    <w:rsid w:val="00A63350"/>
    <w:rsid w:val="00A70130"/>
    <w:rsid w:val="00A7375B"/>
    <w:rsid w:val="00A766E8"/>
    <w:rsid w:val="00A76900"/>
    <w:rsid w:val="00A853AA"/>
    <w:rsid w:val="00A9492B"/>
    <w:rsid w:val="00A96044"/>
    <w:rsid w:val="00A97425"/>
    <w:rsid w:val="00AA17F5"/>
    <w:rsid w:val="00AA1BEE"/>
    <w:rsid w:val="00AA77E1"/>
    <w:rsid w:val="00AB0C5C"/>
    <w:rsid w:val="00AB78B9"/>
    <w:rsid w:val="00AC11FB"/>
    <w:rsid w:val="00AC51EF"/>
    <w:rsid w:val="00AC54A3"/>
    <w:rsid w:val="00AE09D2"/>
    <w:rsid w:val="00AE7CD6"/>
    <w:rsid w:val="00AF16C7"/>
    <w:rsid w:val="00B00736"/>
    <w:rsid w:val="00B05A1A"/>
    <w:rsid w:val="00B23442"/>
    <w:rsid w:val="00B34BBC"/>
    <w:rsid w:val="00B46919"/>
    <w:rsid w:val="00B6603F"/>
    <w:rsid w:val="00B70E31"/>
    <w:rsid w:val="00B724FA"/>
    <w:rsid w:val="00B74EF2"/>
    <w:rsid w:val="00B80EB2"/>
    <w:rsid w:val="00B830C8"/>
    <w:rsid w:val="00B90E39"/>
    <w:rsid w:val="00BB0084"/>
    <w:rsid w:val="00BB30A2"/>
    <w:rsid w:val="00BB33DA"/>
    <w:rsid w:val="00BC626E"/>
    <w:rsid w:val="00BC73D0"/>
    <w:rsid w:val="00BD0568"/>
    <w:rsid w:val="00BD70EE"/>
    <w:rsid w:val="00BE22FB"/>
    <w:rsid w:val="00BF34F5"/>
    <w:rsid w:val="00BF62C6"/>
    <w:rsid w:val="00C22BB0"/>
    <w:rsid w:val="00C344E1"/>
    <w:rsid w:val="00C40D2C"/>
    <w:rsid w:val="00C41506"/>
    <w:rsid w:val="00C638F9"/>
    <w:rsid w:val="00C67637"/>
    <w:rsid w:val="00C70D2B"/>
    <w:rsid w:val="00C7156D"/>
    <w:rsid w:val="00C74103"/>
    <w:rsid w:val="00C81D1A"/>
    <w:rsid w:val="00C90704"/>
    <w:rsid w:val="00C936CA"/>
    <w:rsid w:val="00C94035"/>
    <w:rsid w:val="00CA7522"/>
    <w:rsid w:val="00CC5683"/>
    <w:rsid w:val="00CC5708"/>
    <w:rsid w:val="00CD2EE8"/>
    <w:rsid w:val="00CE07EB"/>
    <w:rsid w:val="00CE2A80"/>
    <w:rsid w:val="00CE4C1C"/>
    <w:rsid w:val="00D03776"/>
    <w:rsid w:val="00D1188B"/>
    <w:rsid w:val="00D12507"/>
    <w:rsid w:val="00D13711"/>
    <w:rsid w:val="00D17C9E"/>
    <w:rsid w:val="00D23ABC"/>
    <w:rsid w:val="00D249E9"/>
    <w:rsid w:val="00D24A60"/>
    <w:rsid w:val="00D3712C"/>
    <w:rsid w:val="00D37401"/>
    <w:rsid w:val="00D37BB4"/>
    <w:rsid w:val="00D4564A"/>
    <w:rsid w:val="00D6252E"/>
    <w:rsid w:val="00D6373A"/>
    <w:rsid w:val="00D64F3D"/>
    <w:rsid w:val="00D703B8"/>
    <w:rsid w:val="00D715F3"/>
    <w:rsid w:val="00D724CF"/>
    <w:rsid w:val="00D73086"/>
    <w:rsid w:val="00D85289"/>
    <w:rsid w:val="00D903CE"/>
    <w:rsid w:val="00D9147F"/>
    <w:rsid w:val="00D933A7"/>
    <w:rsid w:val="00DA1776"/>
    <w:rsid w:val="00DA2DA1"/>
    <w:rsid w:val="00DA49A5"/>
    <w:rsid w:val="00DA65F0"/>
    <w:rsid w:val="00DA7234"/>
    <w:rsid w:val="00DB3969"/>
    <w:rsid w:val="00DE3312"/>
    <w:rsid w:val="00DE72D9"/>
    <w:rsid w:val="00E000CE"/>
    <w:rsid w:val="00E00677"/>
    <w:rsid w:val="00E308AE"/>
    <w:rsid w:val="00E35206"/>
    <w:rsid w:val="00E41358"/>
    <w:rsid w:val="00E415AD"/>
    <w:rsid w:val="00E50789"/>
    <w:rsid w:val="00E601E2"/>
    <w:rsid w:val="00E629B9"/>
    <w:rsid w:val="00E67113"/>
    <w:rsid w:val="00E679D6"/>
    <w:rsid w:val="00E93F52"/>
    <w:rsid w:val="00E94897"/>
    <w:rsid w:val="00E94FF4"/>
    <w:rsid w:val="00E95279"/>
    <w:rsid w:val="00E961D9"/>
    <w:rsid w:val="00E96CC2"/>
    <w:rsid w:val="00E9770D"/>
    <w:rsid w:val="00EA0799"/>
    <w:rsid w:val="00EA6046"/>
    <w:rsid w:val="00EA7750"/>
    <w:rsid w:val="00EC33B2"/>
    <w:rsid w:val="00EC4162"/>
    <w:rsid w:val="00EC5E0F"/>
    <w:rsid w:val="00ED5DFA"/>
    <w:rsid w:val="00EF19B5"/>
    <w:rsid w:val="00EF4F38"/>
    <w:rsid w:val="00F03C97"/>
    <w:rsid w:val="00F24090"/>
    <w:rsid w:val="00F306D9"/>
    <w:rsid w:val="00F509DB"/>
    <w:rsid w:val="00F516CB"/>
    <w:rsid w:val="00F524DD"/>
    <w:rsid w:val="00F56C3D"/>
    <w:rsid w:val="00F57EAD"/>
    <w:rsid w:val="00F80D1F"/>
    <w:rsid w:val="00F9174A"/>
    <w:rsid w:val="00F966C2"/>
    <w:rsid w:val="00FA65B3"/>
    <w:rsid w:val="00FB0327"/>
    <w:rsid w:val="00FD0DCC"/>
    <w:rsid w:val="00FD143E"/>
    <w:rsid w:val="00FD1602"/>
    <w:rsid w:val="00FF0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1B255B"/>
  <w15:docId w15:val="{D9E79B37-9B82-40B4-BD2B-C3F6F324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qFormat="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C1C"/>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CE4C1C"/>
    <w:pPr>
      <w:keepNext/>
      <w:suppressAutoHyphens w:val="0"/>
      <w:spacing w:before="240" w:after="60"/>
      <w:outlineLvl w:val="0"/>
    </w:pPr>
    <w:rPr>
      <w:rFonts w:ascii="Arial" w:hAnsi="Arial" w:cs="Arial"/>
      <w:b/>
      <w:bCs/>
      <w:kern w:val="32"/>
      <w:sz w:val="32"/>
      <w:szCs w:val="32"/>
      <w:lang w:val="ru-RU" w:eastAsia="ru-RU"/>
    </w:rPr>
  </w:style>
  <w:style w:type="paragraph" w:styleId="2">
    <w:name w:val="heading 2"/>
    <w:basedOn w:val="a"/>
    <w:next w:val="a"/>
    <w:link w:val="20"/>
    <w:uiPriority w:val="99"/>
    <w:qFormat/>
    <w:rsid w:val="00CE4C1C"/>
    <w:pPr>
      <w:keepNext/>
      <w:keepLines/>
      <w:spacing w:before="200"/>
      <w:outlineLvl w:val="1"/>
    </w:pPr>
    <w:rPr>
      <w:rFonts w:ascii="Cambria" w:hAnsi="Cambria"/>
      <w:b/>
      <w:bCs/>
      <w:color w:val="4F81BD"/>
      <w:sz w:val="26"/>
      <w:szCs w:val="26"/>
    </w:rPr>
  </w:style>
  <w:style w:type="paragraph" w:styleId="3">
    <w:name w:val="heading 3"/>
    <w:basedOn w:val="a"/>
    <w:link w:val="30"/>
    <w:qFormat/>
    <w:rsid w:val="00CE4C1C"/>
    <w:pPr>
      <w:spacing w:before="100" w:beforeAutospacing="1" w:after="100" w:afterAutospacing="1"/>
      <w:outlineLvl w:val="2"/>
    </w:pPr>
    <w:rPr>
      <w:b/>
      <w:bCs/>
      <w:sz w:val="27"/>
      <w:szCs w:val="27"/>
    </w:rPr>
  </w:style>
  <w:style w:type="paragraph" w:styleId="4">
    <w:name w:val="heading 4"/>
    <w:basedOn w:val="a"/>
    <w:next w:val="a"/>
    <w:link w:val="40"/>
    <w:uiPriority w:val="99"/>
    <w:qFormat/>
    <w:rsid w:val="00CE4C1C"/>
    <w:pPr>
      <w:tabs>
        <w:tab w:val="num" w:pos="1080"/>
      </w:tabs>
      <w:suppressAutoHyphens w:val="0"/>
      <w:spacing w:before="240" w:after="20"/>
      <w:ind w:left="864" w:hanging="864"/>
      <w:jc w:val="both"/>
      <w:outlineLvl w:val="3"/>
    </w:pPr>
    <w:rPr>
      <w:b/>
      <w:sz w:val="22"/>
      <w:szCs w:val="20"/>
      <w:lang w:eastAsia="ru-RU"/>
    </w:rPr>
  </w:style>
  <w:style w:type="paragraph" w:styleId="5">
    <w:name w:val="heading 5"/>
    <w:basedOn w:val="a"/>
    <w:next w:val="a"/>
    <w:link w:val="50"/>
    <w:uiPriority w:val="99"/>
    <w:qFormat/>
    <w:rsid w:val="00CE4C1C"/>
    <w:pPr>
      <w:keepNext/>
      <w:tabs>
        <w:tab w:val="num" w:pos="1440"/>
      </w:tabs>
      <w:suppressAutoHyphens w:val="0"/>
      <w:spacing w:before="20" w:after="20"/>
      <w:ind w:left="1008" w:right="476" w:hanging="1008"/>
      <w:outlineLvl w:val="4"/>
    </w:pPr>
    <w:rPr>
      <w:sz w:val="22"/>
      <w:szCs w:val="20"/>
    </w:rPr>
  </w:style>
  <w:style w:type="paragraph" w:styleId="6">
    <w:name w:val="heading 6"/>
    <w:basedOn w:val="a"/>
    <w:next w:val="a"/>
    <w:link w:val="60"/>
    <w:uiPriority w:val="99"/>
    <w:qFormat/>
    <w:rsid w:val="00CE4C1C"/>
    <w:pPr>
      <w:widowControl w:val="0"/>
      <w:suppressAutoHyphens w:val="0"/>
      <w:autoSpaceDE w:val="0"/>
      <w:autoSpaceDN w:val="0"/>
      <w:adjustRightInd w:val="0"/>
      <w:spacing w:before="240" w:after="60"/>
      <w:outlineLvl w:val="5"/>
    </w:pPr>
    <w:rPr>
      <w:rFonts w:ascii="Calibri" w:hAnsi="Calibri"/>
      <w:b/>
      <w:bCs/>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E4C1C"/>
    <w:rPr>
      <w:rFonts w:ascii="Arial" w:hAnsi="Arial" w:cs="Arial"/>
      <w:b/>
      <w:bCs/>
      <w:kern w:val="32"/>
      <w:sz w:val="32"/>
      <w:szCs w:val="32"/>
      <w:lang w:eastAsia="ru-RU"/>
    </w:rPr>
  </w:style>
  <w:style w:type="character" w:customStyle="1" w:styleId="20">
    <w:name w:val="Заголовок 2 Знак"/>
    <w:link w:val="2"/>
    <w:uiPriority w:val="99"/>
    <w:locked/>
    <w:rsid w:val="00CE4C1C"/>
    <w:rPr>
      <w:rFonts w:ascii="Cambria" w:hAnsi="Cambria" w:cs="Times New Roman"/>
      <w:b/>
      <w:bCs/>
      <w:color w:val="4F81BD"/>
      <w:sz w:val="26"/>
      <w:szCs w:val="26"/>
      <w:lang w:val="uk-UA" w:eastAsia="ar-SA" w:bidi="ar-SA"/>
    </w:rPr>
  </w:style>
  <w:style w:type="character" w:customStyle="1" w:styleId="30">
    <w:name w:val="Заголовок 3 Знак"/>
    <w:link w:val="3"/>
    <w:locked/>
    <w:rsid w:val="00CE4C1C"/>
    <w:rPr>
      <w:rFonts w:ascii="Times New Roman" w:hAnsi="Times New Roman" w:cs="Times New Roman"/>
      <w:b/>
      <w:bCs/>
      <w:sz w:val="27"/>
      <w:szCs w:val="27"/>
      <w:lang w:val="uk-UA" w:eastAsia="ar-SA" w:bidi="ar-SA"/>
    </w:rPr>
  </w:style>
  <w:style w:type="character" w:customStyle="1" w:styleId="40">
    <w:name w:val="Заголовок 4 Знак"/>
    <w:link w:val="4"/>
    <w:uiPriority w:val="99"/>
    <w:locked/>
    <w:rsid w:val="00CE4C1C"/>
    <w:rPr>
      <w:rFonts w:ascii="Times New Roman" w:hAnsi="Times New Roman" w:cs="Times New Roman"/>
      <w:b/>
      <w:snapToGrid w:val="0"/>
      <w:sz w:val="20"/>
      <w:szCs w:val="20"/>
      <w:lang w:val="uk-UA" w:eastAsia="ru-RU"/>
    </w:rPr>
  </w:style>
  <w:style w:type="character" w:customStyle="1" w:styleId="50">
    <w:name w:val="Заголовок 5 Знак"/>
    <w:link w:val="5"/>
    <w:uiPriority w:val="99"/>
    <w:locked/>
    <w:rsid w:val="00CE4C1C"/>
    <w:rPr>
      <w:rFonts w:ascii="Times New Roman" w:hAnsi="Times New Roman" w:cs="Times New Roman"/>
      <w:snapToGrid w:val="0"/>
      <w:sz w:val="20"/>
      <w:szCs w:val="20"/>
      <w:lang w:val="uk-UA"/>
    </w:rPr>
  </w:style>
  <w:style w:type="character" w:customStyle="1" w:styleId="60">
    <w:name w:val="Заголовок 6 Знак"/>
    <w:link w:val="6"/>
    <w:uiPriority w:val="99"/>
    <w:locked/>
    <w:rsid w:val="00CE4C1C"/>
    <w:rPr>
      <w:rFonts w:ascii="Calibri" w:hAnsi="Calibri" w:cs="Times New Roman"/>
      <w:b/>
      <w:bCs/>
      <w:lang w:eastAsia="ru-RU"/>
    </w:rPr>
  </w:style>
  <w:style w:type="character" w:styleId="a3">
    <w:name w:val="Hyperlink"/>
    <w:uiPriority w:val="99"/>
    <w:rsid w:val="00CE4C1C"/>
    <w:rPr>
      <w:rFonts w:cs="Times New Roman"/>
      <w:color w:val="0000FF"/>
      <w:u w:val="single"/>
    </w:rPr>
  </w:style>
  <w:style w:type="paragraph" w:customStyle="1" w:styleId="11">
    <w:name w:val="Абзац списка1"/>
    <w:basedOn w:val="a"/>
    <w:rsid w:val="00CE4C1C"/>
    <w:pPr>
      <w:ind w:left="720"/>
    </w:pPr>
    <w:rPr>
      <w:rFonts w:eastAsia="Calibri"/>
      <w:lang w:val="ru-RU"/>
    </w:rPr>
  </w:style>
  <w:style w:type="paragraph" w:customStyle="1" w:styleId="tj">
    <w:name w:val="tj"/>
    <w:basedOn w:val="a"/>
    <w:rsid w:val="00CE4C1C"/>
    <w:pPr>
      <w:suppressAutoHyphens w:val="0"/>
      <w:spacing w:before="100" w:beforeAutospacing="1" w:after="100" w:afterAutospacing="1"/>
    </w:pPr>
    <w:rPr>
      <w:rFonts w:eastAsia="Calibri"/>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5"/>
    <w:rsid w:val="00CE4C1C"/>
    <w:pPr>
      <w:suppressAutoHyphens w:val="0"/>
      <w:spacing w:before="100" w:beforeAutospacing="1" w:after="100" w:afterAutospacing="1"/>
    </w:pPr>
    <w:rPr>
      <w:rFonts w:eastAsia="Calibri"/>
      <w:szCs w:val="20"/>
    </w:rPr>
  </w:style>
  <w:style w:type="table" w:styleId="a6">
    <w:name w:val="Table Grid"/>
    <w:basedOn w:val="a1"/>
    <w:uiPriority w:val="59"/>
    <w:qFormat/>
    <w:rsid w:val="00CE4C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1 Знак"/>
    <w:basedOn w:val="a"/>
    <w:uiPriority w:val="99"/>
    <w:rsid w:val="00CE4C1C"/>
    <w:pPr>
      <w:suppressAutoHyphens w:val="0"/>
    </w:pPr>
    <w:rPr>
      <w:rFonts w:ascii="Verdana" w:hAnsi="Verdana" w:cs="Verdana"/>
      <w:sz w:val="20"/>
      <w:szCs w:val="20"/>
      <w:lang w:val="en-US" w:eastAsia="en-US"/>
    </w:rPr>
  </w:style>
  <w:style w:type="paragraph" w:customStyle="1" w:styleId="FR1">
    <w:name w:val="FR1"/>
    <w:uiPriority w:val="99"/>
    <w:rsid w:val="00CE4C1C"/>
    <w:pPr>
      <w:widowControl w:val="0"/>
      <w:spacing w:line="520" w:lineRule="auto"/>
      <w:ind w:left="360"/>
      <w:jc w:val="center"/>
    </w:pPr>
    <w:rPr>
      <w:rFonts w:ascii="Times New Roman" w:eastAsia="Times New Roman" w:hAnsi="Times New Roman"/>
      <w:b/>
      <w:sz w:val="28"/>
      <w:lang w:val="uk-UA"/>
    </w:rPr>
  </w:style>
  <w:style w:type="paragraph" w:styleId="a7">
    <w:name w:val="Title"/>
    <w:basedOn w:val="a"/>
    <w:link w:val="a8"/>
    <w:uiPriority w:val="99"/>
    <w:qFormat/>
    <w:rsid w:val="00CE4C1C"/>
    <w:pPr>
      <w:suppressAutoHyphens w:val="0"/>
      <w:ind w:right="-165" w:firstLine="720"/>
      <w:jc w:val="center"/>
    </w:pPr>
    <w:rPr>
      <w:b/>
      <w:lang w:val="ru-RU" w:eastAsia="ru-RU"/>
    </w:rPr>
  </w:style>
  <w:style w:type="character" w:customStyle="1" w:styleId="a8">
    <w:name w:val="Назва Знак"/>
    <w:link w:val="a7"/>
    <w:uiPriority w:val="99"/>
    <w:locked/>
    <w:rsid w:val="00CE4C1C"/>
    <w:rPr>
      <w:rFonts w:ascii="Times New Roman" w:hAnsi="Times New Roman" w:cs="Times New Roman"/>
      <w:b/>
      <w:sz w:val="24"/>
      <w:szCs w:val="24"/>
      <w:lang w:eastAsia="ru-RU"/>
    </w:rPr>
  </w:style>
  <w:style w:type="paragraph" w:styleId="a9">
    <w:name w:val="Subtitle"/>
    <w:basedOn w:val="a"/>
    <w:link w:val="aa"/>
    <w:uiPriority w:val="99"/>
    <w:qFormat/>
    <w:rsid w:val="00CE4C1C"/>
    <w:pPr>
      <w:suppressAutoHyphens w:val="0"/>
      <w:spacing w:line="360" w:lineRule="auto"/>
      <w:jc w:val="center"/>
    </w:pPr>
    <w:rPr>
      <w:b/>
      <w:noProof/>
      <w:lang w:val="en-GB" w:eastAsia="en-US"/>
    </w:rPr>
  </w:style>
  <w:style w:type="character" w:customStyle="1" w:styleId="aa">
    <w:name w:val="Підзаголовок Знак"/>
    <w:link w:val="a9"/>
    <w:uiPriority w:val="99"/>
    <w:locked/>
    <w:rsid w:val="00CE4C1C"/>
    <w:rPr>
      <w:rFonts w:ascii="Times New Roman" w:hAnsi="Times New Roman" w:cs="Times New Roman"/>
      <w:b/>
      <w:noProof/>
      <w:sz w:val="24"/>
      <w:szCs w:val="24"/>
      <w:lang w:val="en-GB"/>
    </w:rPr>
  </w:style>
  <w:style w:type="paragraph" w:customStyle="1" w:styleId="21">
    <w:name w:val="Абзац списка2"/>
    <w:basedOn w:val="a"/>
    <w:uiPriority w:val="99"/>
    <w:rsid w:val="00CE4C1C"/>
    <w:pPr>
      <w:suppressAutoHyphens w:val="0"/>
      <w:spacing w:after="160" w:line="259" w:lineRule="auto"/>
      <w:ind w:left="720"/>
    </w:pPr>
    <w:rPr>
      <w:rFonts w:ascii="Calibri" w:hAnsi="Calibri" w:cs="Calibri"/>
      <w:sz w:val="22"/>
      <w:szCs w:val="22"/>
      <w:lang w:val="ru-RU" w:eastAsia="en-US"/>
    </w:rPr>
  </w:style>
  <w:style w:type="paragraph" w:customStyle="1" w:styleId="rvps2">
    <w:name w:val="rvps2"/>
    <w:basedOn w:val="a"/>
    <w:rsid w:val="00CE4C1C"/>
    <w:pPr>
      <w:suppressAutoHyphens w:val="0"/>
      <w:spacing w:before="100" w:beforeAutospacing="1" w:after="100" w:afterAutospacing="1"/>
    </w:pPr>
    <w:rPr>
      <w:lang w:val="ru-RU" w:eastAsia="ru-RU"/>
    </w:rPr>
  </w:style>
  <w:style w:type="paragraph" w:styleId="ab">
    <w:name w:val="footer"/>
    <w:basedOn w:val="a"/>
    <w:link w:val="ac"/>
    <w:rsid w:val="00CE4C1C"/>
    <w:pPr>
      <w:tabs>
        <w:tab w:val="center" w:pos="4153"/>
        <w:tab w:val="right" w:pos="8306"/>
      </w:tabs>
      <w:suppressAutoHyphens w:val="0"/>
      <w:spacing w:before="20" w:after="20"/>
      <w:ind w:firstLine="737"/>
      <w:jc w:val="both"/>
    </w:pPr>
    <w:rPr>
      <w:szCs w:val="20"/>
      <w:lang w:eastAsia="ru-RU"/>
    </w:rPr>
  </w:style>
  <w:style w:type="character" w:customStyle="1" w:styleId="ac">
    <w:name w:val="Нижній колонтитул Знак"/>
    <w:link w:val="ab"/>
    <w:locked/>
    <w:rsid w:val="00CE4C1C"/>
    <w:rPr>
      <w:rFonts w:ascii="Times New Roman" w:hAnsi="Times New Roman" w:cs="Times New Roman"/>
      <w:snapToGrid w:val="0"/>
      <w:sz w:val="20"/>
      <w:szCs w:val="20"/>
      <w:lang w:val="uk-UA" w:eastAsia="ru-RU"/>
    </w:rPr>
  </w:style>
  <w:style w:type="paragraph" w:customStyle="1" w:styleId="ad">
    <w:name w:val="Заголовок"/>
    <w:basedOn w:val="a"/>
    <w:next w:val="ae"/>
    <w:uiPriority w:val="99"/>
    <w:rsid w:val="00CE4C1C"/>
    <w:pPr>
      <w:jc w:val="center"/>
    </w:pPr>
    <w:rPr>
      <w:rFonts w:ascii="AdverGothic" w:hAnsi="AdverGothic" w:cs="AdverGothic"/>
      <w:b/>
      <w:sz w:val="28"/>
      <w:szCs w:val="20"/>
      <w:lang w:val="ru-RU" w:eastAsia="zh-CN"/>
    </w:rPr>
  </w:style>
  <w:style w:type="paragraph" w:styleId="ae">
    <w:name w:val="Body Text"/>
    <w:basedOn w:val="a"/>
    <w:link w:val="af"/>
    <w:uiPriority w:val="99"/>
    <w:rsid w:val="00CE4C1C"/>
    <w:rPr>
      <w:szCs w:val="20"/>
      <w:lang w:val="ru-RU" w:eastAsia="zh-CN"/>
    </w:rPr>
  </w:style>
  <w:style w:type="character" w:customStyle="1" w:styleId="BodyTextChar">
    <w:name w:val="Body Text Char"/>
    <w:uiPriority w:val="99"/>
    <w:semiHidden/>
    <w:locked/>
    <w:rsid w:val="00CE4C1C"/>
    <w:rPr>
      <w:rFonts w:cs="Times New Roman"/>
      <w:sz w:val="20"/>
      <w:lang w:eastAsia="zh-CN"/>
    </w:rPr>
  </w:style>
  <w:style w:type="character" w:customStyle="1" w:styleId="af">
    <w:name w:val="Основний текст Знак"/>
    <w:link w:val="ae"/>
    <w:uiPriority w:val="99"/>
    <w:locked/>
    <w:rsid w:val="00CE4C1C"/>
    <w:rPr>
      <w:rFonts w:ascii="Times New Roman" w:hAnsi="Times New Roman" w:cs="Times New Roman"/>
      <w:sz w:val="20"/>
      <w:szCs w:val="20"/>
      <w:lang w:eastAsia="zh-CN"/>
    </w:rPr>
  </w:style>
  <w:style w:type="paragraph" w:customStyle="1" w:styleId="13">
    <w:name w:val="Без интервала1"/>
    <w:uiPriority w:val="99"/>
    <w:rsid w:val="00CE4C1C"/>
    <w:pPr>
      <w:suppressAutoHyphens/>
      <w:spacing w:line="100" w:lineRule="atLeast"/>
    </w:pPr>
    <w:rPr>
      <w:rFonts w:ascii="Times New Roman" w:eastAsia="SimSun" w:hAnsi="Times New Roman" w:cs="Mangal"/>
      <w:sz w:val="24"/>
      <w:szCs w:val="24"/>
      <w:lang w:eastAsia="zh-CN" w:bidi="hi-IN"/>
    </w:rPr>
  </w:style>
  <w:style w:type="paragraph" w:customStyle="1" w:styleId="211">
    <w:name w:val="Основной текст 211"/>
    <w:basedOn w:val="a"/>
    <w:uiPriority w:val="99"/>
    <w:rsid w:val="00CE4C1C"/>
    <w:pPr>
      <w:widowControl w:val="0"/>
    </w:pPr>
    <w:rPr>
      <w:kern w:val="1"/>
      <w:sz w:val="28"/>
      <w:lang w:eastAsia="zh-CN"/>
    </w:rPr>
  </w:style>
  <w:style w:type="character" w:customStyle="1" w:styleId="12TableTextCharChar">
    <w:name w:val="12 Table Text Char Char"/>
    <w:link w:val="12TableText"/>
    <w:uiPriority w:val="99"/>
    <w:locked/>
    <w:rsid w:val="00CE4C1C"/>
    <w:rPr>
      <w:rFonts w:eastAsia="SimSun"/>
      <w:sz w:val="24"/>
    </w:rPr>
  </w:style>
  <w:style w:type="paragraph" w:customStyle="1" w:styleId="12TableText">
    <w:name w:val="12 Table Text"/>
    <w:basedOn w:val="a"/>
    <w:link w:val="12TableTextCharChar"/>
    <w:uiPriority w:val="99"/>
    <w:rsid w:val="00CE4C1C"/>
    <w:pPr>
      <w:widowControl w:val="0"/>
      <w:suppressAutoHyphens w:val="0"/>
      <w:spacing w:beforeLines="10" w:afterLines="10"/>
    </w:pPr>
    <w:rPr>
      <w:rFonts w:ascii="Calibri" w:eastAsia="SimSun" w:hAnsi="Calibri"/>
      <w:szCs w:val="20"/>
    </w:rPr>
  </w:style>
  <w:style w:type="paragraph" w:styleId="af0">
    <w:name w:val="List Paragraph"/>
    <w:basedOn w:val="a"/>
    <w:uiPriority w:val="99"/>
    <w:qFormat/>
    <w:rsid w:val="00CE4C1C"/>
    <w:pPr>
      <w:suppressAutoHyphens w:val="0"/>
      <w:spacing w:after="200" w:line="276" w:lineRule="auto"/>
      <w:ind w:left="720"/>
      <w:contextualSpacing/>
    </w:pPr>
    <w:rPr>
      <w:rFonts w:ascii="Calibri" w:hAnsi="Calibri"/>
      <w:sz w:val="22"/>
      <w:szCs w:val="22"/>
      <w:lang w:eastAsia="uk-UA"/>
    </w:rPr>
  </w:style>
  <w:style w:type="paragraph" w:customStyle="1" w:styleId="Default">
    <w:name w:val="Default"/>
    <w:uiPriority w:val="99"/>
    <w:rsid w:val="00CE4C1C"/>
    <w:pPr>
      <w:autoSpaceDE w:val="0"/>
      <w:autoSpaceDN w:val="0"/>
      <w:adjustRightInd w:val="0"/>
    </w:pPr>
    <w:rPr>
      <w:rFonts w:cs="Calibri"/>
      <w:color w:val="000000"/>
      <w:sz w:val="24"/>
      <w:szCs w:val="24"/>
      <w:lang w:val="uk-UA" w:eastAsia="en-US"/>
    </w:rPr>
  </w:style>
  <w:style w:type="paragraph" w:customStyle="1" w:styleId="FR2">
    <w:name w:val="FR2"/>
    <w:uiPriority w:val="99"/>
    <w:rsid w:val="00CE4C1C"/>
    <w:pPr>
      <w:widowControl w:val="0"/>
      <w:suppressAutoHyphens/>
      <w:jc w:val="both"/>
    </w:pPr>
    <w:rPr>
      <w:rFonts w:ascii="Arial" w:eastAsia="Times New Roman" w:hAnsi="Arial" w:cs="Arial"/>
      <w:sz w:val="22"/>
      <w:lang w:eastAsia="zh-CN"/>
    </w:rPr>
  </w:style>
  <w:style w:type="paragraph" w:customStyle="1" w:styleId="af1">
    <w:name w:val="Готовый"/>
    <w:basedOn w:val="a"/>
    <w:uiPriority w:val="99"/>
    <w:rsid w:val="00CE4C1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eastAsia="zh-CN"/>
    </w:rPr>
  </w:style>
  <w:style w:type="paragraph" w:styleId="af2">
    <w:name w:val="No Spacing"/>
    <w:link w:val="af3"/>
    <w:uiPriority w:val="1"/>
    <w:qFormat/>
    <w:rsid w:val="00CE4C1C"/>
    <w:rPr>
      <w:rFonts w:eastAsia="Times New Roman"/>
      <w:sz w:val="22"/>
      <w:szCs w:val="22"/>
      <w:lang w:val="uk-UA" w:eastAsia="en-US"/>
    </w:rPr>
  </w:style>
  <w:style w:type="character" w:styleId="af4">
    <w:name w:val="Strong"/>
    <w:uiPriority w:val="99"/>
    <w:qFormat/>
    <w:rsid w:val="00CE4C1C"/>
    <w:rPr>
      <w:rFonts w:cs="Times New Roman"/>
      <w:b/>
    </w:rPr>
  </w:style>
  <w:style w:type="paragraph" w:customStyle="1" w:styleId="210">
    <w:name w:val="Основной текст 21"/>
    <w:basedOn w:val="a"/>
    <w:uiPriority w:val="99"/>
    <w:rsid w:val="00CE4C1C"/>
    <w:pPr>
      <w:widowControl w:val="0"/>
      <w:autoSpaceDE w:val="0"/>
      <w:jc w:val="both"/>
    </w:pPr>
    <w:rPr>
      <w:b/>
      <w:bCs/>
      <w:i/>
      <w:iCs/>
      <w:kern w:val="2"/>
      <w:sz w:val="28"/>
    </w:rPr>
  </w:style>
  <w:style w:type="paragraph" w:customStyle="1" w:styleId="af5">
    <w:name w:val="Знак Знак"/>
    <w:basedOn w:val="a"/>
    <w:uiPriority w:val="99"/>
    <w:rsid w:val="00CE4C1C"/>
    <w:pPr>
      <w:suppressAutoHyphens w:val="0"/>
    </w:pPr>
    <w:rPr>
      <w:rFonts w:ascii="Verdana" w:hAnsi="Verdana" w:cs="Verdana"/>
      <w:sz w:val="20"/>
      <w:szCs w:val="20"/>
      <w:lang w:val="en-US" w:eastAsia="en-US"/>
    </w:rPr>
  </w:style>
  <w:style w:type="paragraph" w:customStyle="1" w:styleId="14">
    <w:name w:val="Обычный1"/>
    <w:qFormat/>
    <w:rsid w:val="00CE4C1C"/>
    <w:pPr>
      <w:spacing w:line="276" w:lineRule="auto"/>
    </w:pPr>
    <w:rPr>
      <w:rFonts w:ascii="Arial" w:hAnsi="Arial" w:cs="Arial"/>
      <w:color w:val="000000"/>
      <w:sz w:val="22"/>
      <w:szCs w:val="22"/>
    </w:rPr>
  </w:style>
  <w:style w:type="character" w:customStyle="1" w:styleId="7">
    <w:name w:val="Основной текст (7)_"/>
    <w:uiPriority w:val="99"/>
    <w:rsid w:val="00CE4C1C"/>
    <w:rPr>
      <w:lang w:eastAsia="ar-SA" w:bidi="ar-SA"/>
    </w:rPr>
  </w:style>
  <w:style w:type="character" w:customStyle="1" w:styleId="22">
    <w:name w:val="Заголовок №2_"/>
    <w:link w:val="23"/>
    <w:uiPriority w:val="99"/>
    <w:locked/>
    <w:rsid w:val="00CE4C1C"/>
    <w:rPr>
      <w:b/>
      <w:shd w:val="clear" w:color="auto" w:fill="FFFFFF"/>
    </w:rPr>
  </w:style>
  <w:style w:type="paragraph" w:customStyle="1" w:styleId="23">
    <w:name w:val="Заголовок №2"/>
    <w:basedOn w:val="a"/>
    <w:link w:val="22"/>
    <w:uiPriority w:val="99"/>
    <w:rsid w:val="00CE4C1C"/>
    <w:pPr>
      <w:widowControl w:val="0"/>
      <w:shd w:val="clear" w:color="auto" w:fill="FFFFFF"/>
      <w:suppressAutoHyphens w:val="0"/>
      <w:spacing w:after="60" w:line="240" w:lineRule="atLeast"/>
      <w:jc w:val="center"/>
      <w:outlineLvl w:val="1"/>
    </w:pPr>
    <w:rPr>
      <w:rFonts w:ascii="Calibri" w:eastAsia="Calibri" w:hAnsi="Calibri"/>
      <w:b/>
      <w:sz w:val="20"/>
      <w:szCs w:val="20"/>
      <w:shd w:val="clear" w:color="auto" w:fill="FFFFFF"/>
    </w:rPr>
  </w:style>
  <w:style w:type="paragraph" w:styleId="af6">
    <w:name w:val="Balloon Text"/>
    <w:basedOn w:val="a"/>
    <w:link w:val="af7"/>
    <w:uiPriority w:val="99"/>
    <w:semiHidden/>
    <w:rsid w:val="00CE4C1C"/>
    <w:pPr>
      <w:suppressAutoHyphens w:val="0"/>
    </w:pPr>
    <w:rPr>
      <w:rFonts w:ascii="Tahoma" w:eastAsia="Calibri" w:hAnsi="Tahoma" w:cs="Tahoma"/>
      <w:sz w:val="16"/>
      <w:szCs w:val="16"/>
      <w:lang w:val="ru-RU" w:eastAsia="en-US"/>
    </w:rPr>
  </w:style>
  <w:style w:type="character" w:customStyle="1" w:styleId="af7">
    <w:name w:val="Текст у виносці Знак"/>
    <w:link w:val="af6"/>
    <w:uiPriority w:val="99"/>
    <w:semiHidden/>
    <w:locked/>
    <w:rsid w:val="00CE4C1C"/>
    <w:rPr>
      <w:rFonts w:ascii="Tahoma" w:hAnsi="Tahoma" w:cs="Tahoma"/>
      <w:sz w:val="16"/>
      <w:szCs w:val="16"/>
    </w:rPr>
  </w:style>
  <w:style w:type="character" w:customStyle="1" w:styleId="24">
    <w:name w:val="Основной текст (2)_"/>
    <w:link w:val="25"/>
    <w:locked/>
    <w:rsid w:val="00CE4C1C"/>
    <w:rPr>
      <w:shd w:val="clear" w:color="auto" w:fill="FFFFFF"/>
    </w:rPr>
  </w:style>
  <w:style w:type="paragraph" w:customStyle="1" w:styleId="25">
    <w:name w:val="Основной текст (2)"/>
    <w:basedOn w:val="a"/>
    <w:link w:val="24"/>
    <w:rsid w:val="00CE4C1C"/>
    <w:pPr>
      <w:widowControl w:val="0"/>
      <w:shd w:val="clear" w:color="auto" w:fill="FFFFFF"/>
      <w:suppressAutoHyphens w:val="0"/>
      <w:spacing w:line="254" w:lineRule="exact"/>
      <w:jc w:val="both"/>
    </w:pPr>
    <w:rPr>
      <w:rFonts w:ascii="Calibri" w:eastAsia="Calibri" w:hAnsi="Calibri"/>
      <w:sz w:val="20"/>
      <w:szCs w:val="20"/>
      <w:shd w:val="clear" w:color="auto" w:fill="FFFFFF"/>
    </w:rPr>
  </w:style>
  <w:style w:type="paragraph" w:customStyle="1" w:styleId="af8">
    <w:name w:val="Стиль"/>
    <w:uiPriority w:val="99"/>
    <w:rsid w:val="00CE4C1C"/>
    <w:pPr>
      <w:widowControl w:val="0"/>
      <w:autoSpaceDE w:val="0"/>
      <w:autoSpaceDN w:val="0"/>
      <w:adjustRightInd w:val="0"/>
    </w:pPr>
    <w:rPr>
      <w:sz w:val="24"/>
      <w:szCs w:val="24"/>
    </w:rPr>
  </w:style>
  <w:style w:type="paragraph" w:styleId="31">
    <w:name w:val="Body Text 3"/>
    <w:basedOn w:val="a"/>
    <w:link w:val="32"/>
    <w:uiPriority w:val="99"/>
    <w:rsid w:val="00CE4C1C"/>
    <w:pPr>
      <w:suppressAutoHyphens w:val="0"/>
      <w:spacing w:after="120"/>
    </w:pPr>
    <w:rPr>
      <w:sz w:val="16"/>
      <w:szCs w:val="16"/>
      <w:lang w:val="ru-RU" w:eastAsia="ru-RU"/>
    </w:rPr>
  </w:style>
  <w:style w:type="character" w:customStyle="1" w:styleId="32">
    <w:name w:val="Основний текст 3 Знак"/>
    <w:link w:val="31"/>
    <w:uiPriority w:val="99"/>
    <w:locked/>
    <w:rsid w:val="00CE4C1C"/>
    <w:rPr>
      <w:rFonts w:ascii="Times New Roman" w:hAnsi="Times New Roman" w:cs="Times New Roman"/>
      <w:sz w:val="16"/>
      <w:szCs w:val="16"/>
      <w:lang w:eastAsia="ru-RU"/>
    </w:rPr>
  </w:style>
  <w:style w:type="paragraph" w:styleId="af9">
    <w:name w:val="header"/>
    <w:basedOn w:val="a"/>
    <w:link w:val="afa"/>
    <w:uiPriority w:val="99"/>
    <w:rsid w:val="00CE4C1C"/>
    <w:pPr>
      <w:tabs>
        <w:tab w:val="center" w:pos="4819"/>
        <w:tab w:val="right" w:pos="9639"/>
      </w:tabs>
      <w:suppressAutoHyphens w:val="0"/>
    </w:pPr>
    <w:rPr>
      <w:lang w:val="ru-RU" w:eastAsia="ru-RU"/>
    </w:rPr>
  </w:style>
  <w:style w:type="character" w:customStyle="1" w:styleId="afa">
    <w:name w:val="Верхній колонтитул Знак"/>
    <w:link w:val="af9"/>
    <w:uiPriority w:val="99"/>
    <w:locked/>
    <w:rsid w:val="00CE4C1C"/>
    <w:rPr>
      <w:rFonts w:ascii="Times New Roman" w:hAnsi="Times New Roman" w:cs="Times New Roman"/>
      <w:sz w:val="24"/>
      <w:szCs w:val="24"/>
      <w:lang w:eastAsia="ru-RU"/>
    </w:rPr>
  </w:style>
  <w:style w:type="character" w:styleId="afb">
    <w:name w:val="page number"/>
    <w:uiPriority w:val="99"/>
    <w:rsid w:val="00CE4C1C"/>
    <w:rPr>
      <w:rFonts w:cs="Times New Roman"/>
    </w:rPr>
  </w:style>
  <w:style w:type="character" w:customStyle="1" w:styleId="af3">
    <w:name w:val="Без інтервалів Знак"/>
    <w:link w:val="af2"/>
    <w:uiPriority w:val="99"/>
    <w:locked/>
    <w:rsid w:val="00CE4C1C"/>
    <w:rPr>
      <w:rFonts w:eastAsia="Times New Roman"/>
      <w:sz w:val="22"/>
      <w:szCs w:val="22"/>
      <w:lang w:val="uk-UA" w:eastAsia="en-US" w:bidi="ar-SA"/>
    </w:rPr>
  </w:style>
  <w:style w:type="character" w:customStyle="1" w:styleId="Arial2">
    <w:name w:val="Основной текст + Arial2"/>
    <w:aliases w:val="82,5 pt2,Не полужирный2,Курсив"/>
    <w:rsid w:val="00CE4C1C"/>
    <w:rPr>
      <w:rFonts w:ascii="Arial" w:hAnsi="Arial"/>
      <w:b/>
      <w:i/>
      <w:color w:val="000000"/>
      <w:sz w:val="17"/>
      <w:shd w:val="clear" w:color="auto" w:fill="FFFFFF"/>
      <w:lang w:val="uk-UA" w:eastAsia="uk-UA"/>
    </w:rPr>
  </w:style>
  <w:style w:type="character" w:customStyle="1" w:styleId="Arial3">
    <w:name w:val="Основной текст + Arial3"/>
    <w:aliases w:val="7,5 pt3"/>
    <w:rsid w:val="00CE4C1C"/>
    <w:rPr>
      <w:rFonts w:ascii="Arial" w:hAnsi="Arial"/>
      <w:b/>
      <w:color w:val="000000"/>
      <w:sz w:val="15"/>
      <w:shd w:val="clear" w:color="auto" w:fill="FFFFFF"/>
      <w:lang w:val="uk-UA" w:eastAsia="uk-UA"/>
    </w:rPr>
  </w:style>
  <w:style w:type="paragraph" w:styleId="26">
    <w:name w:val="Body Text Indent 2"/>
    <w:basedOn w:val="a"/>
    <w:link w:val="27"/>
    <w:uiPriority w:val="99"/>
    <w:rsid w:val="00CE4C1C"/>
    <w:pPr>
      <w:suppressAutoHyphens w:val="0"/>
      <w:spacing w:after="120" w:line="480" w:lineRule="auto"/>
      <w:ind w:left="283"/>
    </w:pPr>
  </w:style>
  <w:style w:type="character" w:customStyle="1" w:styleId="27">
    <w:name w:val="Основний текст з відступом 2 Знак"/>
    <w:link w:val="26"/>
    <w:uiPriority w:val="99"/>
    <w:locked/>
    <w:rsid w:val="00CE4C1C"/>
    <w:rPr>
      <w:rFonts w:ascii="Times New Roman" w:hAnsi="Times New Roman" w:cs="Times New Roman"/>
      <w:sz w:val="24"/>
      <w:szCs w:val="24"/>
    </w:rPr>
  </w:style>
  <w:style w:type="paragraph" w:customStyle="1" w:styleId="afc">
    <w:name w:val="a"/>
    <w:basedOn w:val="a"/>
    <w:uiPriority w:val="99"/>
    <w:qFormat/>
    <w:rsid w:val="00CE4C1C"/>
    <w:pPr>
      <w:suppressAutoHyphens w:val="0"/>
      <w:spacing w:before="100" w:beforeAutospacing="1" w:after="100" w:afterAutospacing="1"/>
    </w:pPr>
    <w:rPr>
      <w:lang w:val="ru-RU" w:eastAsia="ru-RU"/>
    </w:rPr>
  </w:style>
  <w:style w:type="paragraph" w:customStyle="1" w:styleId="110">
    <w:name w:val="Обычный11"/>
    <w:uiPriority w:val="99"/>
    <w:rsid w:val="00CE4C1C"/>
    <w:pPr>
      <w:spacing w:line="276" w:lineRule="auto"/>
    </w:pPr>
    <w:rPr>
      <w:rFonts w:ascii="Arial" w:hAnsi="Arial" w:cs="Arial"/>
      <w:color w:val="000000"/>
      <w:sz w:val="22"/>
      <w:szCs w:val="22"/>
    </w:rPr>
  </w:style>
  <w:style w:type="paragraph" w:customStyle="1" w:styleId="msonormalbullet2gif">
    <w:name w:val="msonormalbullet2.gif"/>
    <w:basedOn w:val="a"/>
    <w:uiPriority w:val="99"/>
    <w:rsid w:val="00CE4C1C"/>
    <w:pPr>
      <w:suppressAutoHyphens w:val="0"/>
      <w:spacing w:before="100" w:beforeAutospacing="1" w:after="100" w:afterAutospacing="1"/>
    </w:pPr>
    <w:rPr>
      <w:lang w:val="ru-RU" w:eastAsia="ru-RU"/>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CE4C1C"/>
    <w:rPr>
      <w:rFonts w:ascii="Times New Roman" w:hAnsi="Times New Roman"/>
      <w:sz w:val="24"/>
    </w:rPr>
  </w:style>
  <w:style w:type="character" w:customStyle="1" w:styleId="rvts0">
    <w:name w:val="rvts0"/>
    <w:uiPriority w:val="99"/>
    <w:rsid w:val="00CE4C1C"/>
  </w:style>
  <w:style w:type="character" w:customStyle="1" w:styleId="apple-converted-space">
    <w:name w:val="apple-converted-space"/>
    <w:uiPriority w:val="99"/>
    <w:qFormat/>
    <w:rsid w:val="00CE4C1C"/>
    <w:rPr>
      <w:rFonts w:cs="Times New Roman"/>
    </w:rPr>
  </w:style>
  <w:style w:type="character" w:customStyle="1" w:styleId="15">
    <w:name w:val="Основной шрифт абзаца1"/>
    <w:uiPriority w:val="99"/>
    <w:rsid w:val="00CE4C1C"/>
  </w:style>
  <w:style w:type="paragraph" w:customStyle="1" w:styleId="28">
    <w:name w:val="Обычный2"/>
    <w:uiPriority w:val="99"/>
    <w:rsid w:val="005818D5"/>
    <w:pPr>
      <w:spacing w:line="276" w:lineRule="auto"/>
    </w:pPr>
    <w:rPr>
      <w:rFonts w:ascii="Arial" w:hAnsi="Arial" w:cs="Arial"/>
      <w:color w:val="000000"/>
      <w:sz w:val="22"/>
      <w:szCs w:val="22"/>
    </w:rPr>
  </w:style>
  <w:style w:type="paragraph" w:customStyle="1" w:styleId="ListParagraph1">
    <w:name w:val="List Paragraph1"/>
    <w:basedOn w:val="a"/>
    <w:uiPriority w:val="99"/>
    <w:rsid w:val="00AE7CD6"/>
    <w:pPr>
      <w:suppressAutoHyphens w:val="0"/>
      <w:spacing w:after="160" w:line="259" w:lineRule="auto"/>
      <w:ind w:left="720"/>
    </w:pPr>
    <w:rPr>
      <w:rFonts w:ascii="Calibri" w:hAnsi="Calibri" w:cs="Calibri"/>
      <w:sz w:val="22"/>
      <w:szCs w:val="22"/>
      <w:lang w:val="ru-RU" w:eastAsia="en-US"/>
    </w:rPr>
  </w:style>
  <w:style w:type="character" w:styleId="afd">
    <w:name w:val="FollowedHyperlink"/>
    <w:uiPriority w:val="99"/>
    <w:semiHidden/>
    <w:unhideWhenUsed/>
    <w:locked/>
    <w:rsid w:val="00B80EB2"/>
    <w:rPr>
      <w:color w:val="800080"/>
      <w:u w:val="single"/>
    </w:rPr>
  </w:style>
  <w:style w:type="character" w:customStyle="1" w:styleId="16">
    <w:name w:val="Обычный (веб) Знак1"/>
    <w:aliases w:val="Обычный (веб) Знак Знак"/>
    <w:uiPriority w:val="99"/>
    <w:locked/>
    <w:rsid w:val="00A26804"/>
    <w:rPr>
      <w:rFonts w:ascii="Times New Roman" w:eastAsia="Times New Roman" w:hAnsi="Times New Roman"/>
      <w:sz w:val="24"/>
      <w:szCs w:val="24"/>
      <w:lang w:val="uk-UA"/>
    </w:rPr>
  </w:style>
  <w:style w:type="character" w:customStyle="1" w:styleId="FontStyle14">
    <w:name w:val="Font Style14"/>
    <w:uiPriority w:val="99"/>
    <w:rsid w:val="005971BA"/>
    <w:rPr>
      <w:rFonts w:ascii="Book Antiqua" w:hAnsi="Book Antiqua"/>
      <w:b/>
      <w:sz w:val="18"/>
    </w:rPr>
  </w:style>
  <w:style w:type="paragraph" w:customStyle="1" w:styleId="33">
    <w:name w:val="Обычный3"/>
    <w:rsid w:val="00133046"/>
    <w:pPr>
      <w:spacing w:line="276" w:lineRule="auto"/>
    </w:pPr>
    <w:rPr>
      <w:rFonts w:ascii="Arial" w:eastAsia="Arial" w:hAnsi="Arial" w:cs="Arial"/>
      <w:color w:val="000000"/>
      <w:sz w:val="22"/>
      <w:szCs w:val="22"/>
    </w:rPr>
  </w:style>
  <w:style w:type="paragraph" w:customStyle="1" w:styleId="29">
    <w:name w:val="Без интервала2"/>
    <w:uiPriority w:val="1"/>
    <w:qFormat/>
    <w:rsid w:val="00133046"/>
    <w:rPr>
      <w:rFonts w:ascii="Times New Roman" w:eastAsia="Times New Roman" w:hAnsi="Times New Roman"/>
      <w:sz w:val="24"/>
      <w:szCs w:val="24"/>
    </w:rPr>
  </w:style>
  <w:style w:type="paragraph" w:styleId="HTML">
    <w:name w:val="HTML Preformatted"/>
    <w:basedOn w:val="a"/>
    <w:link w:val="HTML0"/>
    <w:locked/>
    <w:rsid w:val="00BC6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0">
    <w:name w:val="Стандартний HTML Знак"/>
    <w:basedOn w:val="a0"/>
    <w:link w:val="HTML"/>
    <w:rsid w:val="00BC626E"/>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586887">
      <w:marLeft w:val="0"/>
      <w:marRight w:val="0"/>
      <w:marTop w:val="0"/>
      <w:marBottom w:val="0"/>
      <w:divBdr>
        <w:top w:val="none" w:sz="0" w:space="0" w:color="auto"/>
        <w:left w:val="none" w:sz="0" w:space="0" w:color="auto"/>
        <w:bottom w:val="none" w:sz="0" w:space="0" w:color="auto"/>
        <w:right w:val="none" w:sz="0" w:space="0" w:color="auto"/>
      </w:divBdr>
    </w:div>
    <w:div w:id="874586888">
      <w:marLeft w:val="0"/>
      <w:marRight w:val="0"/>
      <w:marTop w:val="0"/>
      <w:marBottom w:val="0"/>
      <w:divBdr>
        <w:top w:val="none" w:sz="0" w:space="0" w:color="auto"/>
        <w:left w:val="none" w:sz="0" w:space="0" w:color="auto"/>
        <w:bottom w:val="none" w:sz="0" w:space="0" w:color="auto"/>
        <w:right w:val="none" w:sz="0" w:space="0" w:color="auto"/>
      </w:divBdr>
    </w:div>
    <w:div w:id="874586889">
      <w:marLeft w:val="0"/>
      <w:marRight w:val="0"/>
      <w:marTop w:val="0"/>
      <w:marBottom w:val="0"/>
      <w:divBdr>
        <w:top w:val="none" w:sz="0" w:space="0" w:color="auto"/>
        <w:left w:val="none" w:sz="0" w:space="0" w:color="auto"/>
        <w:bottom w:val="none" w:sz="0" w:space="0" w:color="auto"/>
        <w:right w:val="none" w:sz="0" w:space="0" w:color="auto"/>
      </w:divBdr>
    </w:div>
    <w:div w:id="878785355">
      <w:bodyDiv w:val="1"/>
      <w:marLeft w:val="0"/>
      <w:marRight w:val="0"/>
      <w:marTop w:val="0"/>
      <w:marBottom w:val="0"/>
      <w:divBdr>
        <w:top w:val="none" w:sz="0" w:space="0" w:color="auto"/>
        <w:left w:val="none" w:sz="0" w:space="0" w:color="auto"/>
        <w:bottom w:val="none" w:sz="0" w:space="0" w:color="auto"/>
        <w:right w:val="none" w:sz="0" w:space="0" w:color="auto"/>
      </w:divBdr>
    </w:div>
    <w:div w:id="884683368">
      <w:bodyDiv w:val="1"/>
      <w:marLeft w:val="0"/>
      <w:marRight w:val="0"/>
      <w:marTop w:val="0"/>
      <w:marBottom w:val="0"/>
      <w:divBdr>
        <w:top w:val="none" w:sz="0" w:space="0" w:color="auto"/>
        <w:left w:val="none" w:sz="0" w:space="0" w:color="auto"/>
        <w:bottom w:val="none" w:sz="0" w:space="0" w:color="auto"/>
        <w:right w:val="none" w:sz="0" w:space="0" w:color="auto"/>
      </w:divBdr>
    </w:div>
    <w:div w:id="1429083841">
      <w:bodyDiv w:val="1"/>
      <w:marLeft w:val="0"/>
      <w:marRight w:val="0"/>
      <w:marTop w:val="0"/>
      <w:marBottom w:val="0"/>
      <w:divBdr>
        <w:top w:val="none" w:sz="0" w:space="0" w:color="auto"/>
        <w:left w:val="none" w:sz="0" w:space="0" w:color="auto"/>
        <w:bottom w:val="none" w:sz="0" w:space="0" w:color="auto"/>
        <w:right w:val="none" w:sz="0" w:space="0" w:color="auto"/>
      </w:divBdr>
    </w:div>
    <w:div w:id="1642880532">
      <w:bodyDiv w:val="1"/>
      <w:marLeft w:val="0"/>
      <w:marRight w:val="0"/>
      <w:marTop w:val="0"/>
      <w:marBottom w:val="0"/>
      <w:divBdr>
        <w:top w:val="none" w:sz="0" w:space="0" w:color="auto"/>
        <w:left w:val="none" w:sz="0" w:space="0" w:color="auto"/>
        <w:bottom w:val="none" w:sz="0" w:space="0" w:color="auto"/>
        <w:right w:val="none" w:sz="0" w:space="0" w:color="auto"/>
      </w:divBdr>
    </w:div>
    <w:div w:id="198176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F52B42D-540F-4E62-B905-952B9E377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11243</Words>
  <Characters>6409</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КОМУНАЛЬНИЙ ЗАКЛАД СУМСЬКОЇ ОБЛАСНОЇ РАДИ</vt:lpstr>
      <vt:lpstr>КОМУНАЛЬНИЙ ЗАКЛАД СУМСЬКОЇ ОБЛАСНОЇ РАДИ</vt:lpstr>
    </vt:vector>
  </TitlesOfParts>
  <Company>UGB</Company>
  <LinksUpToDate>false</LinksUpToDate>
  <CharactersWithSpaces>17617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КОМУНАЛЬНИЙ ЗАКЛАД СУМСЬКОЇ ОБЛАСНОЇ РАДИ</dc:title>
  <dc:creator>Пользователь Windows</dc:creator>
  <cp:lastModifiedBy>User</cp:lastModifiedBy>
  <cp:revision>3</cp:revision>
  <cp:lastPrinted>2020-03-02T14:33:00Z</cp:lastPrinted>
  <dcterms:created xsi:type="dcterms:W3CDTF">2023-12-08T12:30:00Z</dcterms:created>
  <dcterms:modified xsi:type="dcterms:W3CDTF">2023-12-12T08:37:00Z</dcterms:modified>
</cp:coreProperties>
</file>