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F0" w:rsidRPr="0081057D" w:rsidRDefault="000610F0" w:rsidP="000610F0">
      <w:pPr>
        <w:tabs>
          <w:tab w:val="left" w:pos="720"/>
          <w:tab w:val="left" w:pos="1416"/>
          <w:tab w:val="left" w:pos="2124"/>
          <w:tab w:val="left" w:pos="2832"/>
          <w:tab w:val="left" w:pos="3540"/>
          <w:tab w:val="left" w:pos="4248"/>
          <w:tab w:val="left" w:pos="4956"/>
          <w:tab w:val="left" w:pos="5535"/>
        </w:tabs>
        <w:jc w:val="center"/>
        <w:outlineLvl w:val="2"/>
        <w:rPr>
          <w:rFonts w:eastAsia="Times New Roman"/>
          <w:b/>
          <w:szCs w:val="24"/>
        </w:rPr>
      </w:pPr>
      <w:r w:rsidRPr="0081057D">
        <w:rPr>
          <w:rFonts w:eastAsia="Times New Roman"/>
          <w:b/>
          <w:szCs w:val="24"/>
          <w:lang w:val="uk-UA"/>
        </w:rPr>
        <w:t>Договір</w:t>
      </w:r>
    </w:p>
    <w:p w:rsidR="000610F0" w:rsidRPr="0081057D" w:rsidRDefault="000610F0" w:rsidP="00D46544">
      <w:pPr>
        <w:tabs>
          <w:tab w:val="left" w:pos="720"/>
        </w:tabs>
        <w:jc w:val="center"/>
        <w:outlineLvl w:val="2"/>
        <w:rPr>
          <w:rFonts w:eastAsia="Times New Roman"/>
          <w:b/>
          <w:szCs w:val="24"/>
        </w:rPr>
      </w:pPr>
      <w:r w:rsidRPr="0081057D">
        <w:rPr>
          <w:rFonts w:eastAsia="Times New Roman"/>
          <w:b/>
          <w:szCs w:val="24"/>
          <w:lang w:val="uk-UA"/>
        </w:rPr>
        <w:t>н</w:t>
      </w:r>
      <w:r w:rsidR="008A1908" w:rsidRPr="0081057D">
        <w:rPr>
          <w:rFonts w:eastAsia="Times New Roman"/>
          <w:b/>
          <w:szCs w:val="24"/>
          <w:lang w:val="uk-UA"/>
        </w:rPr>
        <w:t>а постачання товарів №</w:t>
      </w:r>
      <w:r w:rsidR="00D46544" w:rsidRPr="0081057D">
        <w:rPr>
          <w:rFonts w:eastAsia="Times New Roman"/>
          <w:b/>
          <w:szCs w:val="24"/>
        </w:rPr>
        <w:t>__________</w:t>
      </w:r>
    </w:p>
    <w:p w:rsidR="000610F0" w:rsidRPr="0081057D" w:rsidRDefault="000610F0" w:rsidP="000610F0">
      <w:pPr>
        <w:jc w:val="both"/>
        <w:rPr>
          <w:rFonts w:eastAsia="Times New Roman"/>
          <w:sz w:val="20"/>
          <w:lang w:val="uk-UA"/>
        </w:rPr>
      </w:pPr>
    </w:p>
    <w:p w:rsidR="000610F0" w:rsidRPr="0081057D" w:rsidRDefault="00D46544" w:rsidP="00D46544">
      <w:pPr>
        <w:ind w:firstLine="567"/>
        <w:jc w:val="both"/>
        <w:rPr>
          <w:rFonts w:eastAsia="Times New Roman"/>
          <w:b/>
          <w:szCs w:val="24"/>
          <w:lang w:val="uk-UA"/>
        </w:rPr>
      </w:pPr>
      <w:r w:rsidRPr="0081057D">
        <w:rPr>
          <w:rFonts w:eastAsia="Times New Roman"/>
          <w:b/>
          <w:szCs w:val="24"/>
          <w:lang w:val="uk-UA"/>
        </w:rPr>
        <w:t>м. Київ</w:t>
      </w:r>
      <w:r w:rsidR="00207B7D" w:rsidRPr="0081057D">
        <w:rPr>
          <w:rFonts w:eastAsia="Times New Roman"/>
          <w:b/>
          <w:szCs w:val="24"/>
        </w:rPr>
        <w:tab/>
      </w:r>
      <w:r w:rsidR="00207B7D" w:rsidRPr="0081057D">
        <w:rPr>
          <w:rFonts w:eastAsia="Times New Roman"/>
          <w:b/>
          <w:szCs w:val="24"/>
        </w:rPr>
        <w:tab/>
      </w:r>
      <w:r w:rsidR="00207B7D" w:rsidRPr="0081057D">
        <w:rPr>
          <w:rFonts w:eastAsia="Times New Roman"/>
          <w:b/>
          <w:szCs w:val="24"/>
        </w:rPr>
        <w:tab/>
      </w:r>
      <w:r w:rsidR="00207B7D" w:rsidRPr="0081057D">
        <w:rPr>
          <w:rFonts w:eastAsia="Times New Roman"/>
          <w:b/>
          <w:szCs w:val="24"/>
        </w:rPr>
        <w:tab/>
      </w:r>
      <w:r w:rsidR="00207B7D" w:rsidRPr="0081057D">
        <w:rPr>
          <w:rFonts w:eastAsia="Times New Roman"/>
          <w:b/>
          <w:szCs w:val="24"/>
        </w:rPr>
        <w:tab/>
      </w:r>
      <w:r w:rsidR="00207B7D" w:rsidRPr="0081057D">
        <w:rPr>
          <w:rFonts w:eastAsia="Times New Roman"/>
          <w:b/>
          <w:szCs w:val="24"/>
        </w:rPr>
        <w:tab/>
      </w:r>
      <w:r w:rsidR="00207B7D" w:rsidRPr="0081057D">
        <w:rPr>
          <w:rFonts w:eastAsia="Times New Roman"/>
          <w:b/>
          <w:szCs w:val="24"/>
        </w:rPr>
        <w:tab/>
      </w:r>
      <w:r w:rsidR="00207B7D" w:rsidRPr="0081057D">
        <w:rPr>
          <w:rFonts w:eastAsia="Times New Roman"/>
          <w:b/>
          <w:szCs w:val="24"/>
        </w:rPr>
        <w:tab/>
      </w:r>
      <w:r w:rsidR="008A1908" w:rsidRPr="0081057D">
        <w:rPr>
          <w:rFonts w:eastAsia="Times New Roman"/>
          <w:b/>
          <w:szCs w:val="24"/>
          <w:lang w:val="uk-UA"/>
        </w:rPr>
        <w:t>«</w:t>
      </w:r>
      <w:r w:rsidRPr="0081057D">
        <w:rPr>
          <w:rFonts w:eastAsia="Times New Roman"/>
          <w:b/>
          <w:szCs w:val="24"/>
        </w:rPr>
        <w:t>___</w:t>
      </w:r>
      <w:r w:rsidR="000610F0" w:rsidRPr="0081057D">
        <w:rPr>
          <w:rFonts w:eastAsia="Times New Roman"/>
          <w:b/>
          <w:szCs w:val="24"/>
          <w:lang w:val="uk-UA"/>
        </w:rPr>
        <w:t>»</w:t>
      </w:r>
      <w:r w:rsidRPr="0081057D">
        <w:rPr>
          <w:rFonts w:eastAsia="Times New Roman"/>
          <w:b/>
          <w:szCs w:val="24"/>
        </w:rPr>
        <w:t xml:space="preserve"> __________ </w:t>
      </w:r>
      <w:r w:rsidR="000610F0" w:rsidRPr="0081057D">
        <w:rPr>
          <w:rFonts w:eastAsia="Times New Roman"/>
          <w:b/>
          <w:szCs w:val="24"/>
          <w:lang w:val="uk-UA"/>
        </w:rPr>
        <w:t>202</w:t>
      </w:r>
      <w:r w:rsidR="00E72193" w:rsidRPr="0081057D">
        <w:rPr>
          <w:rFonts w:eastAsia="Times New Roman"/>
          <w:b/>
          <w:szCs w:val="24"/>
        </w:rPr>
        <w:t>4</w:t>
      </w:r>
      <w:r w:rsidR="000610F0" w:rsidRPr="0081057D">
        <w:rPr>
          <w:rFonts w:eastAsia="Times New Roman"/>
          <w:b/>
          <w:szCs w:val="24"/>
          <w:lang w:val="uk-UA"/>
        </w:rPr>
        <w:t xml:space="preserve"> року</w:t>
      </w:r>
    </w:p>
    <w:p w:rsidR="000610F0" w:rsidRPr="0081057D" w:rsidRDefault="000610F0" w:rsidP="000610F0">
      <w:pPr>
        <w:jc w:val="both"/>
        <w:rPr>
          <w:rFonts w:eastAsia="Times New Roman"/>
          <w:szCs w:val="24"/>
          <w:lang w:val="uk-UA"/>
        </w:rPr>
      </w:pPr>
    </w:p>
    <w:p w:rsidR="000610F0" w:rsidRPr="0081057D" w:rsidRDefault="00207B7D" w:rsidP="000610F0">
      <w:pPr>
        <w:tabs>
          <w:tab w:val="left" w:pos="567"/>
        </w:tabs>
        <w:ind w:firstLine="567"/>
        <w:jc w:val="both"/>
        <w:rPr>
          <w:rFonts w:eastAsia="Times New Roman"/>
          <w:szCs w:val="24"/>
          <w:lang w:val="uk-UA"/>
        </w:rPr>
      </w:pPr>
      <w:bookmarkStart w:id="0" w:name="_Hlk62118940"/>
      <w:r w:rsidRPr="0081057D">
        <w:rPr>
          <w:rFonts w:eastAsia="Times New Roman"/>
          <w:b/>
          <w:bCs/>
          <w:szCs w:val="24"/>
        </w:rPr>
        <w:t>__________________________________________________________________</w:t>
      </w:r>
      <w:r w:rsidR="000610F0" w:rsidRPr="0081057D">
        <w:rPr>
          <w:rFonts w:eastAsia="Times New Roman"/>
          <w:szCs w:val="24"/>
          <w:lang w:val="uk-UA" w:eastAsia="ar-SA"/>
        </w:rPr>
        <w:t xml:space="preserve">, в особі </w:t>
      </w:r>
      <w:r w:rsidRPr="0081057D">
        <w:rPr>
          <w:rFonts w:eastAsia="Times New Roman"/>
          <w:szCs w:val="24"/>
        </w:rPr>
        <w:t>____________________________________________________________</w:t>
      </w:r>
      <w:r w:rsidR="000610F0" w:rsidRPr="0081057D">
        <w:rPr>
          <w:rFonts w:eastAsia="Times New Roman"/>
          <w:szCs w:val="24"/>
          <w:lang w:val="uk-UA" w:eastAsia="ar-SA"/>
        </w:rPr>
        <w:t xml:space="preserve">, який діє на підставі </w:t>
      </w:r>
      <w:r w:rsidRPr="0081057D">
        <w:rPr>
          <w:rFonts w:eastAsia="Times New Roman"/>
          <w:szCs w:val="24"/>
          <w:lang w:eastAsia="ar-SA"/>
        </w:rPr>
        <w:t>______________________</w:t>
      </w:r>
      <w:r w:rsidRPr="0081057D">
        <w:rPr>
          <w:rFonts w:eastAsia="Times New Roman"/>
          <w:szCs w:val="24"/>
        </w:rPr>
        <w:t>__________________</w:t>
      </w:r>
      <w:r w:rsidR="000610F0" w:rsidRPr="0081057D">
        <w:rPr>
          <w:rFonts w:eastAsia="Times New Roman"/>
          <w:szCs w:val="24"/>
          <w:lang w:val="uk-UA" w:eastAsia="ar-SA"/>
        </w:rPr>
        <w:t>,</w:t>
      </w:r>
      <w:r w:rsidR="00107886" w:rsidRPr="0081057D">
        <w:rPr>
          <w:rFonts w:eastAsia="Times New Roman"/>
          <w:szCs w:val="24"/>
          <w:lang w:val="uk-UA" w:eastAsia="ar-SA"/>
        </w:rPr>
        <w:t xml:space="preserve"> </w:t>
      </w:r>
      <w:r w:rsidR="000610F0" w:rsidRPr="0081057D">
        <w:rPr>
          <w:rFonts w:eastAsia="Times New Roman"/>
          <w:szCs w:val="24"/>
          <w:lang w:val="uk-UA"/>
        </w:rPr>
        <w:t>(далі – Пост</w:t>
      </w:r>
      <w:r w:rsidR="00D46544" w:rsidRPr="0081057D">
        <w:rPr>
          <w:rFonts w:eastAsia="Times New Roman"/>
          <w:szCs w:val="24"/>
          <w:lang w:val="uk-UA"/>
        </w:rPr>
        <w:t>ачальник), з однієї сторони, та</w:t>
      </w:r>
    </w:p>
    <w:p w:rsidR="000610F0" w:rsidRPr="0081057D" w:rsidRDefault="000610F0" w:rsidP="000610F0">
      <w:pPr>
        <w:tabs>
          <w:tab w:val="left" w:pos="567"/>
        </w:tabs>
        <w:ind w:firstLine="567"/>
        <w:jc w:val="both"/>
        <w:rPr>
          <w:rFonts w:eastAsia="Times New Roman"/>
          <w:szCs w:val="24"/>
          <w:lang w:val="uk-UA"/>
        </w:rPr>
      </w:pPr>
      <w:r w:rsidRPr="0081057D">
        <w:rPr>
          <w:rFonts w:eastAsia="Times New Roman"/>
          <w:b/>
          <w:szCs w:val="24"/>
          <w:lang w:val="uk-UA"/>
        </w:rPr>
        <w:t>Національна комісія, що здійснює державне регулювання у сферах енергетики та комунальних послуг</w:t>
      </w:r>
      <w:r w:rsidRPr="0081057D">
        <w:rPr>
          <w:rFonts w:eastAsia="Times New Roman"/>
          <w:szCs w:val="24"/>
          <w:lang w:val="uk-UA"/>
        </w:rPr>
        <w:t xml:space="preserve">, в особі </w:t>
      </w:r>
      <w:r w:rsidR="00E72193" w:rsidRPr="0081057D">
        <w:rPr>
          <w:rFonts w:eastAsia="Times New Roman"/>
          <w:szCs w:val="24"/>
        </w:rPr>
        <w:t>________________________________________________</w:t>
      </w:r>
      <w:r w:rsidRPr="0081057D">
        <w:rPr>
          <w:rFonts w:eastAsia="Times New Roman"/>
          <w:szCs w:val="24"/>
          <w:lang w:val="uk-UA"/>
        </w:rPr>
        <w:t xml:space="preserve">, який діє на підставі </w:t>
      </w:r>
      <w:r w:rsidR="00E72193" w:rsidRPr="0081057D">
        <w:rPr>
          <w:rFonts w:eastAsia="Times New Roman"/>
          <w:szCs w:val="24"/>
        </w:rPr>
        <w:t>____________________________________________________________</w:t>
      </w:r>
      <w:r w:rsidRPr="0081057D">
        <w:rPr>
          <w:rFonts w:eastAsia="Times New Roman"/>
          <w:szCs w:val="24"/>
          <w:lang w:val="uk-UA"/>
        </w:rPr>
        <w:t xml:space="preserve">, (далі – Покупець), з другої сторони, (далі разом іменуються </w:t>
      </w:r>
      <w:r w:rsidRPr="0081057D">
        <w:rPr>
          <w:rFonts w:eastAsia="Times New Roman"/>
          <w:bCs/>
          <w:szCs w:val="24"/>
          <w:lang w:val="uk-UA"/>
        </w:rPr>
        <w:t>Сторони</w:t>
      </w:r>
      <w:r w:rsidRPr="0081057D">
        <w:rPr>
          <w:rFonts w:eastAsia="Times New Roman"/>
          <w:szCs w:val="24"/>
          <w:lang w:val="uk-UA"/>
        </w:rPr>
        <w:t xml:space="preserve">, а кожна окремо – </w:t>
      </w:r>
      <w:r w:rsidRPr="0081057D">
        <w:rPr>
          <w:rFonts w:eastAsia="Times New Roman"/>
          <w:bCs/>
          <w:szCs w:val="24"/>
          <w:lang w:val="uk-UA"/>
        </w:rPr>
        <w:t>Сторона</w:t>
      </w:r>
      <w:r w:rsidRPr="0081057D">
        <w:rPr>
          <w:rFonts w:eastAsia="Times New Roman"/>
          <w:szCs w:val="24"/>
          <w:lang w:val="uk-UA"/>
        </w:rPr>
        <w:t xml:space="preserve">), уклали цей договір (далі – </w:t>
      </w:r>
      <w:r w:rsidRPr="0081057D">
        <w:rPr>
          <w:rFonts w:eastAsia="Times New Roman"/>
          <w:bCs/>
          <w:szCs w:val="24"/>
          <w:lang w:val="uk-UA"/>
        </w:rPr>
        <w:t>Договір</w:t>
      </w:r>
      <w:r w:rsidRPr="0081057D">
        <w:rPr>
          <w:rFonts w:eastAsia="Times New Roman"/>
          <w:szCs w:val="24"/>
          <w:lang w:val="uk-UA"/>
        </w:rPr>
        <w:t>) про таке:</w:t>
      </w:r>
    </w:p>
    <w:bookmarkEnd w:id="0"/>
    <w:p w:rsidR="00043EF5" w:rsidRPr="0081057D" w:rsidRDefault="00043EF5" w:rsidP="001B2874">
      <w:pPr>
        <w:suppressAutoHyphens/>
        <w:jc w:val="both"/>
        <w:rPr>
          <w:szCs w:val="24"/>
          <w:lang w:val="uk-UA" w:eastAsia="ar-SA"/>
        </w:rPr>
      </w:pPr>
    </w:p>
    <w:p w:rsidR="00043EF5" w:rsidRPr="0081057D" w:rsidRDefault="00043EF5" w:rsidP="00B53EE9">
      <w:pPr>
        <w:pStyle w:val="13"/>
        <w:numPr>
          <w:ilvl w:val="0"/>
          <w:numId w:val="20"/>
        </w:numPr>
        <w:jc w:val="center"/>
        <w:rPr>
          <w:b/>
          <w:sz w:val="24"/>
          <w:szCs w:val="24"/>
        </w:rPr>
      </w:pPr>
      <w:r w:rsidRPr="0081057D">
        <w:rPr>
          <w:b/>
          <w:sz w:val="24"/>
          <w:szCs w:val="24"/>
        </w:rPr>
        <w:t>Предмет Договору</w:t>
      </w:r>
    </w:p>
    <w:p w:rsidR="00B53EE9" w:rsidRPr="0081057D" w:rsidRDefault="00286218" w:rsidP="00B53EE9">
      <w:pPr>
        <w:numPr>
          <w:ilvl w:val="1"/>
          <w:numId w:val="20"/>
        </w:numPr>
        <w:tabs>
          <w:tab w:val="left" w:pos="709"/>
          <w:tab w:val="left" w:pos="993"/>
        </w:tabs>
        <w:ind w:left="0" w:firstLine="567"/>
        <w:jc w:val="both"/>
        <w:rPr>
          <w:szCs w:val="24"/>
          <w:shd w:val="clear" w:color="auto" w:fill="FFFFFF"/>
          <w:lang w:val="uk-UA"/>
        </w:rPr>
      </w:pPr>
      <w:r w:rsidRPr="0081057D">
        <w:rPr>
          <w:rStyle w:val="FontStyle14"/>
          <w:sz w:val="24"/>
          <w:szCs w:val="24"/>
          <w:lang w:val="uk-UA"/>
        </w:rPr>
        <w:t>У</w:t>
      </w:r>
      <w:r w:rsidR="00043EF5" w:rsidRPr="0081057D">
        <w:rPr>
          <w:rStyle w:val="FontStyle14"/>
          <w:sz w:val="24"/>
          <w:szCs w:val="24"/>
          <w:lang w:val="uk-UA"/>
        </w:rPr>
        <w:t xml:space="preserve"> порядку та на умовах, визначених Договором, Постачальник бере на себе зобов’язання передати у власність Покупця</w:t>
      </w:r>
      <w:r w:rsidR="00107886" w:rsidRPr="0081057D">
        <w:rPr>
          <w:rStyle w:val="FontStyle14"/>
          <w:sz w:val="24"/>
          <w:szCs w:val="24"/>
        </w:rPr>
        <w:t xml:space="preserve"> </w:t>
      </w:r>
      <w:r w:rsidR="00AC5C9B" w:rsidRPr="0081057D">
        <w:rPr>
          <w:rStyle w:val="FontStyle14"/>
          <w:sz w:val="24"/>
          <w:szCs w:val="24"/>
          <w:lang w:val="uk-UA"/>
        </w:rPr>
        <w:t>комп</w:t>
      </w:r>
      <w:r w:rsidR="00AC5C9B" w:rsidRPr="0081057D">
        <w:rPr>
          <w:rStyle w:val="FontStyle14"/>
          <w:sz w:val="24"/>
          <w:szCs w:val="24"/>
        </w:rPr>
        <w:t>’</w:t>
      </w:r>
      <w:proofErr w:type="spellStart"/>
      <w:r w:rsidR="00AC5C9B" w:rsidRPr="0081057D">
        <w:rPr>
          <w:rStyle w:val="FontStyle14"/>
          <w:sz w:val="24"/>
          <w:szCs w:val="24"/>
          <w:lang w:val="uk-UA"/>
        </w:rPr>
        <w:t>ютерне</w:t>
      </w:r>
      <w:proofErr w:type="spellEnd"/>
      <w:r w:rsidR="00AC5C9B" w:rsidRPr="0081057D">
        <w:rPr>
          <w:rStyle w:val="FontStyle14"/>
          <w:sz w:val="24"/>
          <w:szCs w:val="24"/>
          <w:lang w:val="uk-UA"/>
        </w:rPr>
        <w:t xml:space="preserve"> обладнання</w:t>
      </w:r>
      <w:r w:rsidR="00107886" w:rsidRPr="0081057D">
        <w:rPr>
          <w:rStyle w:val="FontStyle14"/>
          <w:sz w:val="24"/>
          <w:szCs w:val="24"/>
          <w:lang w:val="uk-UA"/>
        </w:rPr>
        <w:t xml:space="preserve"> </w:t>
      </w:r>
      <w:r w:rsidR="00043EF5" w:rsidRPr="0081057D">
        <w:rPr>
          <w:rStyle w:val="FontStyle14"/>
          <w:sz w:val="24"/>
          <w:szCs w:val="24"/>
          <w:lang w:val="uk-UA"/>
        </w:rPr>
        <w:t>(далі – Товар),</w:t>
      </w:r>
      <w:r w:rsidR="00107886" w:rsidRPr="0081057D">
        <w:rPr>
          <w:rStyle w:val="FontStyle14"/>
          <w:sz w:val="24"/>
          <w:szCs w:val="24"/>
          <w:lang w:val="uk-UA"/>
        </w:rPr>
        <w:t xml:space="preserve"> </w:t>
      </w:r>
      <w:r w:rsidR="00043EF5" w:rsidRPr="0081057D">
        <w:rPr>
          <w:rStyle w:val="FontStyle14"/>
          <w:sz w:val="24"/>
          <w:szCs w:val="24"/>
          <w:lang w:val="uk-UA"/>
        </w:rPr>
        <w:t>а Покупець</w:t>
      </w:r>
      <w:r w:rsidR="00043EF5" w:rsidRPr="0081057D">
        <w:rPr>
          <w:szCs w:val="24"/>
          <w:lang w:val="uk-UA"/>
        </w:rPr>
        <w:t xml:space="preserve"> зобов’язується </w:t>
      </w:r>
      <w:r w:rsidR="00A22EBE" w:rsidRPr="0081057D">
        <w:rPr>
          <w:rStyle w:val="FontStyle14"/>
          <w:sz w:val="24"/>
          <w:szCs w:val="24"/>
          <w:lang w:val="uk-UA"/>
        </w:rPr>
        <w:t>у</w:t>
      </w:r>
      <w:r w:rsidR="00043EF5" w:rsidRPr="0081057D">
        <w:rPr>
          <w:rStyle w:val="FontStyle14"/>
          <w:sz w:val="24"/>
          <w:szCs w:val="24"/>
          <w:lang w:val="uk-UA"/>
        </w:rPr>
        <w:t xml:space="preserve"> порядку та на умовах, визначених цим Договором</w:t>
      </w:r>
      <w:r w:rsidR="00A45523" w:rsidRPr="0081057D">
        <w:rPr>
          <w:rStyle w:val="FontStyle14"/>
          <w:sz w:val="24"/>
          <w:szCs w:val="24"/>
          <w:lang w:val="uk-UA"/>
        </w:rPr>
        <w:t>,</w:t>
      </w:r>
      <w:r w:rsidR="00043EF5" w:rsidRPr="0081057D">
        <w:rPr>
          <w:rStyle w:val="FontStyle14"/>
          <w:sz w:val="24"/>
          <w:szCs w:val="24"/>
          <w:lang w:val="uk-UA"/>
        </w:rPr>
        <w:t xml:space="preserve"> прийняти та </w:t>
      </w:r>
      <w:r w:rsidR="00043EF5" w:rsidRPr="0081057D">
        <w:rPr>
          <w:szCs w:val="24"/>
          <w:shd w:val="clear" w:color="auto" w:fill="FFFFFF"/>
          <w:lang w:val="uk-UA"/>
        </w:rPr>
        <w:t xml:space="preserve">оплатити Товар після його </w:t>
      </w:r>
      <w:r w:rsidR="00A22EBE" w:rsidRPr="0081057D">
        <w:rPr>
          <w:szCs w:val="24"/>
          <w:shd w:val="clear" w:color="auto" w:fill="FFFFFF"/>
          <w:lang w:val="uk-UA"/>
        </w:rPr>
        <w:t>отримання</w:t>
      </w:r>
      <w:r w:rsidR="00043EF5" w:rsidRPr="0081057D">
        <w:rPr>
          <w:szCs w:val="24"/>
          <w:shd w:val="clear" w:color="auto" w:fill="FFFFFF"/>
          <w:lang w:val="uk-UA"/>
        </w:rPr>
        <w:t>. Код відповідно до національного класифікатора України «Єдиний закупівельний словник» ДК 021:2015</w:t>
      </w:r>
      <w:r w:rsidR="00A22EBE" w:rsidRPr="0081057D">
        <w:rPr>
          <w:szCs w:val="24"/>
          <w:shd w:val="clear" w:color="auto" w:fill="FFFFFF"/>
          <w:lang w:val="uk-UA"/>
        </w:rPr>
        <w:t>:</w:t>
      </w:r>
      <w:r w:rsidR="00E70B32" w:rsidRPr="0081057D">
        <w:rPr>
          <w:szCs w:val="24"/>
          <w:lang w:val="uk-UA"/>
        </w:rPr>
        <w:t>30230000-0</w:t>
      </w:r>
      <w:r w:rsidR="00A22EBE" w:rsidRPr="0081057D">
        <w:rPr>
          <w:szCs w:val="24"/>
          <w:lang w:val="uk-UA"/>
        </w:rPr>
        <w:t xml:space="preserve">: </w:t>
      </w:r>
      <w:r w:rsidR="00E70B32" w:rsidRPr="0081057D">
        <w:rPr>
          <w:szCs w:val="24"/>
          <w:lang w:val="uk-UA"/>
        </w:rPr>
        <w:t>Комп</w:t>
      </w:r>
      <w:r w:rsidR="00E70B32" w:rsidRPr="0081057D">
        <w:rPr>
          <w:szCs w:val="24"/>
        </w:rPr>
        <w:t>’</w:t>
      </w:r>
      <w:proofErr w:type="spellStart"/>
      <w:r w:rsidR="00E70B32" w:rsidRPr="0081057D">
        <w:rPr>
          <w:szCs w:val="24"/>
          <w:lang w:val="uk-UA"/>
        </w:rPr>
        <w:t>ютерне</w:t>
      </w:r>
      <w:proofErr w:type="spellEnd"/>
      <w:r w:rsidR="00E70B32" w:rsidRPr="0081057D">
        <w:rPr>
          <w:szCs w:val="24"/>
          <w:lang w:val="uk-UA"/>
        </w:rPr>
        <w:t xml:space="preserve"> обладнання.</w:t>
      </w:r>
    </w:p>
    <w:p w:rsidR="00043EF5" w:rsidRPr="0081057D" w:rsidRDefault="00A22EBE" w:rsidP="00B53EE9">
      <w:pPr>
        <w:numPr>
          <w:ilvl w:val="1"/>
          <w:numId w:val="20"/>
        </w:numPr>
        <w:tabs>
          <w:tab w:val="left" w:pos="709"/>
          <w:tab w:val="left" w:pos="993"/>
        </w:tabs>
        <w:ind w:left="0" w:firstLine="567"/>
        <w:jc w:val="both"/>
        <w:rPr>
          <w:rStyle w:val="FontStyle14"/>
          <w:sz w:val="24"/>
          <w:szCs w:val="24"/>
          <w:shd w:val="clear" w:color="auto" w:fill="FFFFFF"/>
          <w:lang w:val="uk-UA"/>
        </w:rPr>
      </w:pPr>
      <w:r w:rsidRPr="0081057D">
        <w:rPr>
          <w:rStyle w:val="FontStyle14"/>
          <w:sz w:val="24"/>
          <w:szCs w:val="24"/>
          <w:lang w:val="uk-UA"/>
        </w:rPr>
        <w:t>Кількість</w:t>
      </w:r>
      <w:r w:rsidR="008C746B" w:rsidRPr="0081057D">
        <w:rPr>
          <w:rStyle w:val="FontStyle14"/>
          <w:sz w:val="24"/>
          <w:szCs w:val="24"/>
          <w:lang w:val="uk-UA"/>
        </w:rPr>
        <w:t xml:space="preserve">, </w:t>
      </w:r>
      <w:r w:rsidRPr="0081057D">
        <w:rPr>
          <w:rStyle w:val="FontStyle14"/>
          <w:sz w:val="24"/>
          <w:szCs w:val="24"/>
          <w:lang w:val="uk-UA"/>
        </w:rPr>
        <w:t>асортимент</w:t>
      </w:r>
      <w:r w:rsidR="00043EF5" w:rsidRPr="0081057D">
        <w:rPr>
          <w:rStyle w:val="FontStyle14"/>
          <w:sz w:val="24"/>
          <w:szCs w:val="24"/>
          <w:lang w:val="uk-UA"/>
        </w:rPr>
        <w:t xml:space="preserve"> та </w:t>
      </w:r>
      <w:r w:rsidRPr="0081057D">
        <w:rPr>
          <w:rStyle w:val="FontStyle14"/>
          <w:sz w:val="24"/>
          <w:szCs w:val="24"/>
          <w:lang w:val="uk-UA"/>
        </w:rPr>
        <w:t xml:space="preserve">ціна визначені у додатку </w:t>
      </w:r>
      <w:r w:rsidR="00043EF5" w:rsidRPr="0081057D">
        <w:rPr>
          <w:rStyle w:val="FontStyle14"/>
          <w:sz w:val="24"/>
          <w:szCs w:val="24"/>
          <w:lang w:val="uk-UA"/>
        </w:rPr>
        <w:t>«Специфікація Товару» до Договору</w:t>
      </w:r>
      <w:r w:rsidRPr="0081057D">
        <w:rPr>
          <w:rStyle w:val="FontStyle14"/>
          <w:sz w:val="24"/>
          <w:szCs w:val="24"/>
          <w:lang w:val="uk-UA"/>
        </w:rPr>
        <w:t xml:space="preserve"> (далі – Додаток</w:t>
      </w:r>
      <w:r w:rsidR="008C746B" w:rsidRPr="0081057D">
        <w:rPr>
          <w:rStyle w:val="FontStyle14"/>
          <w:sz w:val="24"/>
          <w:szCs w:val="24"/>
          <w:lang w:val="uk-UA"/>
        </w:rPr>
        <w:t>)</w:t>
      </w:r>
      <w:r w:rsidRPr="0081057D">
        <w:rPr>
          <w:rStyle w:val="FontStyle14"/>
          <w:sz w:val="24"/>
          <w:szCs w:val="24"/>
          <w:lang w:val="uk-UA"/>
        </w:rPr>
        <w:t>.</w:t>
      </w:r>
    </w:p>
    <w:p w:rsidR="00043EF5" w:rsidRPr="0081057D" w:rsidRDefault="00043EF5" w:rsidP="00224C1E">
      <w:pPr>
        <w:suppressAutoHyphens/>
        <w:jc w:val="both"/>
        <w:rPr>
          <w:sz w:val="20"/>
          <w:lang w:val="uk-UA" w:eastAsia="ar-SA"/>
        </w:rPr>
      </w:pPr>
    </w:p>
    <w:p w:rsidR="00043EF5" w:rsidRPr="0081057D" w:rsidRDefault="00043EF5" w:rsidP="00B53EE9">
      <w:pPr>
        <w:pStyle w:val="13"/>
        <w:numPr>
          <w:ilvl w:val="0"/>
          <w:numId w:val="20"/>
        </w:numPr>
        <w:jc w:val="center"/>
        <w:rPr>
          <w:b/>
          <w:sz w:val="24"/>
          <w:szCs w:val="24"/>
        </w:rPr>
      </w:pPr>
      <w:r w:rsidRPr="0081057D">
        <w:rPr>
          <w:b/>
          <w:sz w:val="24"/>
          <w:szCs w:val="24"/>
        </w:rPr>
        <w:t>Якість Товару</w:t>
      </w:r>
    </w:p>
    <w:p w:rsidR="00B53EE9" w:rsidRPr="0081057D" w:rsidRDefault="00DD23D9" w:rsidP="00B53EE9">
      <w:pPr>
        <w:numPr>
          <w:ilvl w:val="1"/>
          <w:numId w:val="20"/>
        </w:numPr>
        <w:tabs>
          <w:tab w:val="left" w:pos="709"/>
          <w:tab w:val="left" w:pos="993"/>
        </w:tabs>
        <w:ind w:left="0" w:firstLine="567"/>
        <w:jc w:val="both"/>
        <w:rPr>
          <w:szCs w:val="24"/>
          <w:lang w:val="uk-UA"/>
        </w:rPr>
      </w:pPr>
      <w:r w:rsidRPr="0081057D">
        <w:rPr>
          <w:szCs w:val="24"/>
          <w:lang w:val="uk-UA"/>
        </w:rPr>
        <w:t>Товар повинен бути новим, пов</w:t>
      </w:r>
      <w:r w:rsidR="00BC386C" w:rsidRPr="0081057D">
        <w:rPr>
          <w:szCs w:val="24"/>
          <w:lang w:val="uk-UA"/>
        </w:rPr>
        <w:t>ністю придатним до використання</w:t>
      </w:r>
      <w:r w:rsidRPr="0081057D">
        <w:rPr>
          <w:szCs w:val="24"/>
          <w:lang w:val="uk-UA"/>
        </w:rPr>
        <w:t xml:space="preserve"> та таким, що не перебував в експлуатації та умови його зберігання не порушені.</w:t>
      </w:r>
    </w:p>
    <w:p w:rsidR="00B53EE9" w:rsidRPr="0081057D" w:rsidRDefault="00BC386C" w:rsidP="00B53EE9">
      <w:pPr>
        <w:numPr>
          <w:ilvl w:val="1"/>
          <w:numId w:val="20"/>
        </w:numPr>
        <w:tabs>
          <w:tab w:val="left" w:pos="709"/>
          <w:tab w:val="left" w:pos="993"/>
        </w:tabs>
        <w:ind w:left="0" w:firstLine="567"/>
        <w:jc w:val="both"/>
        <w:rPr>
          <w:szCs w:val="24"/>
          <w:lang w:val="uk-UA"/>
        </w:rPr>
      </w:pPr>
      <w:r w:rsidRPr="0081057D">
        <w:rPr>
          <w:szCs w:val="24"/>
          <w:lang w:val="uk-UA"/>
        </w:rPr>
        <w:t xml:space="preserve">Товар повинен бути упакованим, тара та/або упаковка повинна повністю зберігати та захищати його від пошкоджень під час транспортування та зберігання, мати маркування, </w:t>
      </w:r>
      <w:r w:rsidR="00E13AC1" w:rsidRPr="0081057D">
        <w:rPr>
          <w:szCs w:val="24"/>
          <w:lang w:val="uk-UA"/>
        </w:rPr>
        <w:t>що містить</w:t>
      </w:r>
      <w:r w:rsidRPr="0081057D">
        <w:rPr>
          <w:szCs w:val="24"/>
          <w:lang w:val="uk-UA"/>
        </w:rPr>
        <w:t>: найменування виробника,</w:t>
      </w:r>
      <w:r w:rsidR="00E13AC1" w:rsidRPr="0081057D">
        <w:rPr>
          <w:szCs w:val="24"/>
          <w:lang w:val="uk-UA"/>
        </w:rPr>
        <w:t xml:space="preserve"> дату</w:t>
      </w:r>
      <w:r w:rsidRPr="0081057D">
        <w:rPr>
          <w:szCs w:val="24"/>
          <w:lang w:val="uk-UA"/>
        </w:rPr>
        <w:t xml:space="preserve"> виробництва,</w:t>
      </w:r>
      <w:r w:rsidR="00E13AC1" w:rsidRPr="0081057D">
        <w:rPr>
          <w:szCs w:val="24"/>
          <w:lang w:val="uk-UA"/>
        </w:rPr>
        <w:t xml:space="preserve"> назву</w:t>
      </w:r>
      <w:r w:rsidRPr="0081057D">
        <w:rPr>
          <w:szCs w:val="24"/>
          <w:lang w:val="uk-UA"/>
        </w:rPr>
        <w:t xml:space="preserve"> Товару, кількість Товару та дані, що характеризують властивості Товару, попереджувальні знаки.</w:t>
      </w:r>
    </w:p>
    <w:p w:rsidR="00043EF5" w:rsidRPr="0081057D" w:rsidRDefault="00043EF5" w:rsidP="007D654A">
      <w:pPr>
        <w:suppressAutoHyphens/>
        <w:jc w:val="both"/>
        <w:rPr>
          <w:sz w:val="20"/>
          <w:lang w:val="uk-UA" w:eastAsia="ar-SA"/>
        </w:rPr>
      </w:pPr>
    </w:p>
    <w:p w:rsidR="00043EF5" w:rsidRPr="0081057D" w:rsidRDefault="00043EF5" w:rsidP="00B53EE9">
      <w:pPr>
        <w:pStyle w:val="12"/>
        <w:numPr>
          <w:ilvl w:val="0"/>
          <w:numId w:val="20"/>
        </w:numPr>
        <w:autoSpaceDE/>
        <w:autoSpaceDN/>
        <w:adjustRightInd/>
        <w:jc w:val="center"/>
        <w:rPr>
          <w:rFonts w:ascii="Times New Roman" w:hAnsi="Times New Roman"/>
          <w:b/>
          <w:bCs/>
          <w:lang w:val="uk-UA"/>
        </w:rPr>
      </w:pPr>
      <w:r w:rsidRPr="0081057D">
        <w:rPr>
          <w:rFonts w:ascii="Times New Roman" w:hAnsi="Times New Roman"/>
          <w:b/>
          <w:lang w:val="uk-UA"/>
        </w:rPr>
        <w:t>Гарантія якості</w:t>
      </w:r>
      <w:r w:rsidRPr="0081057D">
        <w:rPr>
          <w:rFonts w:ascii="Times New Roman" w:hAnsi="Times New Roman"/>
          <w:b/>
          <w:bCs/>
          <w:lang w:val="uk-UA"/>
        </w:rPr>
        <w:t xml:space="preserve"> та гарантійні зобов’язання</w:t>
      </w:r>
    </w:p>
    <w:p w:rsidR="00B53EE9" w:rsidRPr="0081057D" w:rsidRDefault="00043EF5" w:rsidP="00B53EE9">
      <w:pPr>
        <w:pStyle w:val="13"/>
        <w:numPr>
          <w:ilvl w:val="1"/>
          <w:numId w:val="20"/>
        </w:numPr>
        <w:tabs>
          <w:tab w:val="left" w:pos="993"/>
        </w:tabs>
        <w:ind w:left="0" w:firstLine="567"/>
        <w:jc w:val="both"/>
        <w:rPr>
          <w:sz w:val="24"/>
          <w:szCs w:val="24"/>
        </w:rPr>
      </w:pPr>
      <w:r w:rsidRPr="0081057D">
        <w:rPr>
          <w:sz w:val="24"/>
          <w:szCs w:val="24"/>
        </w:rPr>
        <w:t>Постачальник гарантує якість та можливість експлуатації (використання) Товару за призначенням протягом гарантійного строку</w:t>
      </w:r>
      <w:r w:rsidR="00F31E0F" w:rsidRPr="0081057D">
        <w:rPr>
          <w:sz w:val="24"/>
          <w:szCs w:val="24"/>
        </w:rPr>
        <w:t>, що</w:t>
      </w:r>
      <w:r w:rsidRPr="0081057D">
        <w:rPr>
          <w:sz w:val="24"/>
          <w:szCs w:val="24"/>
        </w:rPr>
        <w:t xml:space="preserve"> </w:t>
      </w:r>
      <w:r w:rsidR="00F31E0F" w:rsidRPr="0081057D">
        <w:rPr>
          <w:sz w:val="24"/>
          <w:szCs w:val="24"/>
        </w:rPr>
        <w:t xml:space="preserve">визначений у Додатку, </w:t>
      </w:r>
      <w:r w:rsidRPr="0081057D">
        <w:rPr>
          <w:sz w:val="24"/>
          <w:szCs w:val="24"/>
        </w:rPr>
        <w:t>за умов</w:t>
      </w:r>
      <w:r w:rsidR="00B560A0" w:rsidRPr="0081057D">
        <w:rPr>
          <w:sz w:val="24"/>
          <w:szCs w:val="24"/>
        </w:rPr>
        <w:t>и</w:t>
      </w:r>
      <w:r w:rsidRPr="0081057D">
        <w:rPr>
          <w:sz w:val="24"/>
          <w:szCs w:val="24"/>
        </w:rPr>
        <w:t xml:space="preserve"> дотримання Покупцем правил його експлуатації. </w:t>
      </w:r>
      <w:r w:rsidR="00B72AF7" w:rsidRPr="0081057D">
        <w:rPr>
          <w:sz w:val="24"/>
          <w:szCs w:val="24"/>
        </w:rPr>
        <w:t>Гарантійний строк обчислюється з моменту передання Постачальником Товару Покупцю</w:t>
      </w:r>
      <w:r w:rsidR="00DC19F3" w:rsidRPr="0081057D">
        <w:rPr>
          <w:sz w:val="24"/>
          <w:szCs w:val="24"/>
        </w:rPr>
        <w:t xml:space="preserve"> за видатковою накладною</w:t>
      </w:r>
      <w:r w:rsidR="00B72AF7" w:rsidRPr="0081057D">
        <w:rPr>
          <w:sz w:val="24"/>
          <w:szCs w:val="24"/>
        </w:rPr>
        <w:t>.</w:t>
      </w:r>
    </w:p>
    <w:p w:rsidR="00B53EE9" w:rsidRPr="0081057D" w:rsidRDefault="00043EF5" w:rsidP="00B53EE9">
      <w:pPr>
        <w:pStyle w:val="13"/>
        <w:numPr>
          <w:ilvl w:val="1"/>
          <w:numId w:val="20"/>
        </w:numPr>
        <w:tabs>
          <w:tab w:val="left" w:pos="993"/>
        </w:tabs>
        <w:ind w:left="0" w:firstLine="567"/>
        <w:jc w:val="both"/>
        <w:rPr>
          <w:sz w:val="24"/>
          <w:szCs w:val="24"/>
        </w:rPr>
      </w:pPr>
      <w:r w:rsidRPr="0081057D">
        <w:rPr>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передбаченого законодавством України.</w:t>
      </w:r>
    </w:p>
    <w:p w:rsidR="00B53EE9" w:rsidRPr="0081057D" w:rsidRDefault="00043EF5" w:rsidP="00B53EE9">
      <w:pPr>
        <w:pStyle w:val="13"/>
        <w:numPr>
          <w:ilvl w:val="1"/>
          <w:numId w:val="20"/>
        </w:numPr>
        <w:tabs>
          <w:tab w:val="left" w:pos="993"/>
        </w:tabs>
        <w:ind w:left="0" w:firstLine="567"/>
        <w:jc w:val="both"/>
        <w:rPr>
          <w:sz w:val="24"/>
          <w:szCs w:val="24"/>
        </w:rPr>
      </w:pPr>
      <w:r w:rsidRPr="0081057D">
        <w:rPr>
          <w:sz w:val="24"/>
          <w:szCs w:val="24"/>
        </w:rPr>
        <w:t xml:space="preserve">Постачальник відповідає за усі недоліки (дефекти), виявлені у переданому Товарі протягом гарантійного строку, якщо не доведе, що недоліки виникли </w:t>
      </w:r>
      <w:r w:rsidR="00B67E98" w:rsidRPr="0081057D">
        <w:rPr>
          <w:sz w:val="24"/>
          <w:szCs w:val="24"/>
        </w:rPr>
        <w:t>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w:t>
      </w:r>
      <w:r w:rsidR="00DC19F3" w:rsidRPr="0081057D">
        <w:rPr>
          <w:sz w:val="24"/>
          <w:szCs w:val="24"/>
        </w:rPr>
        <w:t>.</w:t>
      </w:r>
    </w:p>
    <w:p w:rsidR="00082290" w:rsidRPr="0081057D" w:rsidRDefault="00E01959" w:rsidP="00252A57">
      <w:pPr>
        <w:pStyle w:val="13"/>
        <w:numPr>
          <w:ilvl w:val="1"/>
          <w:numId w:val="20"/>
        </w:numPr>
        <w:tabs>
          <w:tab w:val="left" w:pos="993"/>
          <w:tab w:val="left" w:pos="8528"/>
        </w:tabs>
        <w:ind w:left="0" w:firstLine="567"/>
        <w:jc w:val="both"/>
        <w:rPr>
          <w:sz w:val="24"/>
          <w:szCs w:val="24"/>
        </w:rPr>
      </w:pPr>
      <w:r w:rsidRPr="0081057D">
        <w:rPr>
          <w:sz w:val="24"/>
          <w:szCs w:val="24"/>
        </w:rPr>
        <w:t>У разі виявлення Покупцем протягом гарантійного строку недоліків (дефектів) у поставленому Товарі,</w:t>
      </w:r>
      <w:r w:rsidR="00DC19F3" w:rsidRPr="0081057D">
        <w:rPr>
          <w:sz w:val="24"/>
          <w:szCs w:val="24"/>
        </w:rPr>
        <w:t xml:space="preserve"> </w:t>
      </w:r>
      <w:r w:rsidRPr="0081057D">
        <w:rPr>
          <w:sz w:val="24"/>
          <w:szCs w:val="24"/>
        </w:rPr>
        <w:t>письмово повідомляє про них Постачальника не пізніше 5 (п’яти) робочих днів з дня виявлення таких недоліків.</w:t>
      </w:r>
    </w:p>
    <w:p w:rsidR="00FA1EF4" w:rsidRPr="0081057D" w:rsidRDefault="00E01959" w:rsidP="00082290">
      <w:pPr>
        <w:pStyle w:val="13"/>
        <w:tabs>
          <w:tab w:val="left" w:pos="993"/>
          <w:tab w:val="left" w:pos="8528"/>
        </w:tabs>
        <w:ind w:firstLine="567"/>
        <w:jc w:val="both"/>
        <w:rPr>
          <w:sz w:val="24"/>
          <w:szCs w:val="24"/>
        </w:rPr>
      </w:pPr>
      <w:r w:rsidRPr="0081057D">
        <w:rPr>
          <w:sz w:val="24"/>
          <w:szCs w:val="24"/>
        </w:rPr>
        <w:t xml:space="preserve">Постачальник зобов’язаний протягом 5 (п’яти) робочих днів з моменту отримання повідомлення про виявлення недоліків (дефектів) прибути до місцезнаходження Товару </w:t>
      </w:r>
      <w:r w:rsidR="003E419C" w:rsidRPr="0081057D">
        <w:rPr>
          <w:sz w:val="24"/>
          <w:szCs w:val="24"/>
        </w:rPr>
        <w:t>для складення відповідного акту</w:t>
      </w:r>
      <w:r w:rsidRPr="0081057D">
        <w:rPr>
          <w:sz w:val="24"/>
          <w:szCs w:val="24"/>
        </w:rPr>
        <w:t xml:space="preserve"> про виявлені недоліки Товару.</w:t>
      </w:r>
    </w:p>
    <w:p w:rsidR="00E01959" w:rsidRPr="0081057D" w:rsidRDefault="00E01959" w:rsidP="00FA1EF4">
      <w:pPr>
        <w:tabs>
          <w:tab w:val="left" w:pos="8528"/>
        </w:tabs>
        <w:ind w:firstLine="567"/>
        <w:jc w:val="both"/>
        <w:rPr>
          <w:szCs w:val="24"/>
          <w:lang w:val="uk-UA"/>
        </w:rPr>
      </w:pPr>
      <w:r w:rsidRPr="0081057D">
        <w:rPr>
          <w:szCs w:val="24"/>
          <w:lang w:val="uk-UA"/>
        </w:rPr>
        <w:lastRenderedPageBreak/>
        <w:t>Акт про виявлені недоліки Товару складається уповноваженими представниками</w:t>
      </w:r>
      <w:r w:rsidR="003E419C" w:rsidRPr="0081057D">
        <w:rPr>
          <w:szCs w:val="24"/>
          <w:lang w:val="uk-UA"/>
        </w:rPr>
        <w:t xml:space="preserve"> Сторін</w:t>
      </w:r>
      <w:r w:rsidRPr="0081057D">
        <w:rPr>
          <w:szCs w:val="24"/>
          <w:lang w:val="uk-UA"/>
        </w:rPr>
        <w:t xml:space="preserve">, </w:t>
      </w:r>
      <w:r w:rsidR="003E419C" w:rsidRPr="0081057D">
        <w:rPr>
          <w:szCs w:val="24"/>
          <w:lang w:val="uk-UA"/>
        </w:rPr>
        <w:t xml:space="preserve">із </w:t>
      </w:r>
      <w:r w:rsidRPr="0081057D">
        <w:rPr>
          <w:szCs w:val="24"/>
          <w:lang w:val="uk-UA"/>
        </w:rPr>
        <w:t>за</w:t>
      </w:r>
      <w:r w:rsidR="003E419C" w:rsidRPr="0081057D">
        <w:rPr>
          <w:szCs w:val="24"/>
          <w:lang w:val="uk-UA"/>
        </w:rPr>
        <w:t>значенням</w:t>
      </w:r>
      <w:r w:rsidRPr="0081057D">
        <w:rPr>
          <w:szCs w:val="24"/>
          <w:lang w:val="uk-UA"/>
        </w:rPr>
        <w:t xml:space="preserve"> усі</w:t>
      </w:r>
      <w:r w:rsidR="003E419C" w:rsidRPr="0081057D">
        <w:rPr>
          <w:szCs w:val="24"/>
          <w:lang w:val="uk-UA"/>
        </w:rPr>
        <w:t>х недоліків (дефектів</w:t>
      </w:r>
      <w:r w:rsidRPr="0081057D">
        <w:rPr>
          <w:szCs w:val="24"/>
          <w:lang w:val="uk-UA"/>
        </w:rPr>
        <w:t>) Товару.</w:t>
      </w:r>
    </w:p>
    <w:p w:rsidR="00B53EE9" w:rsidRPr="0081057D" w:rsidRDefault="00043EF5" w:rsidP="00B53EE9">
      <w:pPr>
        <w:numPr>
          <w:ilvl w:val="1"/>
          <w:numId w:val="20"/>
        </w:numPr>
        <w:tabs>
          <w:tab w:val="left" w:pos="851"/>
          <w:tab w:val="left" w:pos="993"/>
        </w:tabs>
        <w:ind w:left="0" w:firstLine="567"/>
        <w:jc w:val="both"/>
        <w:rPr>
          <w:szCs w:val="24"/>
          <w:lang w:val="uk-UA"/>
        </w:rPr>
      </w:pPr>
      <w:r w:rsidRPr="0081057D">
        <w:rPr>
          <w:szCs w:val="24"/>
          <w:lang w:val="uk-UA"/>
        </w:rPr>
        <w:t xml:space="preserve">Гарантійний строк продовжується на </w:t>
      </w:r>
      <w:r w:rsidR="003E419C" w:rsidRPr="0081057D">
        <w:rPr>
          <w:szCs w:val="24"/>
          <w:lang w:val="uk-UA"/>
        </w:rPr>
        <w:t>строк</w:t>
      </w:r>
      <w:r w:rsidRPr="0081057D">
        <w:rPr>
          <w:szCs w:val="24"/>
          <w:lang w:val="uk-UA"/>
        </w:rPr>
        <w:t>, протягом якого поставлений Товар не міг експлуатуватися (використовуватись) за його призначенням внаслідок виявлених недоліків (дефектів), відповідальність за які несе Постачальник.</w:t>
      </w:r>
    </w:p>
    <w:p w:rsidR="005B15E9" w:rsidRPr="0081057D" w:rsidRDefault="005B15E9" w:rsidP="00B53EE9">
      <w:pPr>
        <w:numPr>
          <w:ilvl w:val="1"/>
          <w:numId w:val="20"/>
        </w:numPr>
        <w:tabs>
          <w:tab w:val="left" w:pos="851"/>
          <w:tab w:val="left" w:pos="993"/>
        </w:tabs>
        <w:ind w:left="0" w:firstLine="567"/>
        <w:jc w:val="both"/>
        <w:rPr>
          <w:szCs w:val="24"/>
          <w:lang w:val="uk-UA"/>
        </w:rPr>
      </w:pPr>
      <w:r w:rsidRPr="0081057D">
        <w:rPr>
          <w:szCs w:val="24"/>
          <w:lang w:val="uk-UA"/>
        </w:rPr>
        <w:t xml:space="preserve">Постачальник зобов’язаний усунути усі недоліки (дефекти) Товару, що зазначені в акті про виявлені недоліки Товару, за власний рахунок протягом 10 (десяти) робочих днів з дати підписання </w:t>
      </w:r>
      <w:r w:rsidR="00C90330" w:rsidRPr="0081057D">
        <w:rPr>
          <w:szCs w:val="24"/>
          <w:lang w:val="uk-UA"/>
        </w:rPr>
        <w:t>такого акту</w:t>
      </w:r>
      <w:r w:rsidRPr="0081057D">
        <w:rPr>
          <w:szCs w:val="24"/>
          <w:lang w:val="uk-UA"/>
        </w:rPr>
        <w:t>.</w:t>
      </w:r>
    </w:p>
    <w:p w:rsidR="005B15E9" w:rsidRPr="0081057D" w:rsidRDefault="005B15E9" w:rsidP="009514E7">
      <w:pPr>
        <w:tabs>
          <w:tab w:val="left" w:pos="8528"/>
        </w:tabs>
        <w:ind w:firstLine="567"/>
        <w:jc w:val="both"/>
        <w:rPr>
          <w:szCs w:val="24"/>
        </w:rPr>
      </w:pPr>
      <w:r w:rsidRPr="0081057D">
        <w:rPr>
          <w:szCs w:val="24"/>
          <w:lang w:val="uk-UA"/>
        </w:rPr>
        <w:t>У разі неможливості усунення недоліків (дефектів) Товару Постачальник зобов’язаний замінити такий Товар на аналогічний Товар відповідної якості.</w:t>
      </w:r>
    </w:p>
    <w:p w:rsidR="00B53EE9" w:rsidRPr="00B560A0" w:rsidRDefault="00043EF5" w:rsidP="00B53EE9">
      <w:pPr>
        <w:numPr>
          <w:ilvl w:val="1"/>
          <w:numId w:val="20"/>
        </w:numPr>
        <w:tabs>
          <w:tab w:val="left" w:pos="709"/>
          <w:tab w:val="left" w:pos="993"/>
        </w:tabs>
        <w:ind w:left="0" w:firstLine="567"/>
        <w:jc w:val="both"/>
        <w:rPr>
          <w:szCs w:val="24"/>
          <w:lang w:val="uk-UA"/>
        </w:rPr>
      </w:pPr>
      <w:r w:rsidRPr="0081057D">
        <w:rPr>
          <w:szCs w:val="24"/>
          <w:lang w:val="uk-UA"/>
        </w:rPr>
        <w:t xml:space="preserve">Постачальник несе усі витрати та ризики, пов’язані з усуненням недоліків Товару неналежної якості та наданням послуг з гарантійного обслуговування </w:t>
      </w:r>
      <w:r w:rsidR="004B4481" w:rsidRPr="0081057D">
        <w:rPr>
          <w:szCs w:val="24"/>
          <w:lang w:val="uk-UA"/>
        </w:rPr>
        <w:t>з моменту підписання відповідного</w:t>
      </w:r>
      <w:r w:rsidRPr="0081057D">
        <w:rPr>
          <w:szCs w:val="24"/>
          <w:lang w:val="uk-UA"/>
        </w:rPr>
        <w:t xml:space="preserve"> акт</w:t>
      </w:r>
      <w:r w:rsidR="00BE37F9" w:rsidRPr="0081057D">
        <w:rPr>
          <w:szCs w:val="24"/>
          <w:lang w:val="uk-UA"/>
        </w:rPr>
        <w:t>у</w:t>
      </w:r>
      <w:r w:rsidRPr="0081057D">
        <w:rPr>
          <w:szCs w:val="24"/>
          <w:lang w:val="uk-UA"/>
        </w:rPr>
        <w:t xml:space="preserve"> </w:t>
      </w:r>
      <w:r w:rsidR="00BE37F9" w:rsidRPr="0081057D">
        <w:rPr>
          <w:szCs w:val="24"/>
          <w:lang w:val="uk-UA"/>
        </w:rPr>
        <w:t xml:space="preserve">про виявлення недоліків </w:t>
      </w:r>
      <w:r w:rsidRPr="0081057D">
        <w:rPr>
          <w:szCs w:val="24"/>
          <w:lang w:val="uk-UA"/>
        </w:rPr>
        <w:t>Товару. Доставка до місця, де буде проведено усунення недоліків Товару,</w:t>
      </w:r>
      <w:r w:rsidR="000F75EC" w:rsidRPr="0081057D">
        <w:rPr>
          <w:szCs w:val="24"/>
          <w:lang w:val="uk-UA"/>
        </w:rPr>
        <w:t xml:space="preserve"> </w:t>
      </w:r>
      <w:r w:rsidRPr="0081057D">
        <w:rPr>
          <w:szCs w:val="24"/>
          <w:lang w:val="uk-UA"/>
        </w:rPr>
        <w:t>та його повернення</w:t>
      </w:r>
      <w:r w:rsidR="000F75EC" w:rsidRPr="0081057D">
        <w:rPr>
          <w:szCs w:val="24"/>
          <w:lang w:val="uk-UA"/>
        </w:rPr>
        <w:t xml:space="preserve"> </w:t>
      </w:r>
      <w:r w:rsidRPr="0081057D">
        <w:rPr>
          <w:szCs w:val="24"/>
          <w:lang w:val="uk-UA"/>
        </w:rPr>
        <w:t>(навантаження, транспортування, страхування,</w:t>
      </w:r>
      <w:r w:rsidRPr="00B560A0">
        <w:rPr>
          <w:szCs w:val="24"/>
          <w:lang w:val="uk-UA"/>
        </w:rPr>
        <w:t xml:space="preserve"> відвантаження) виконується за рахунок Постачальника.</w:t>
      </w:r>
    </w:p>
    <w:p w:rsidR="00043EF5" w:rsidRPr="00B560A0" w:rsidRDefault="00043EF5" w:rsidP="00B53EE9">
      <w:pPr>
        <w:numPr>
          <w:ilvl w:val="1"/>
          <w:numId w:val="20"/>
        </w:numPr>
        <w:tabs>
          <w:tab w:val="left" w:pos="709"/>
          <w:tab w:val="left" w:pos="993"/>
        </w:tabs>
        <w:ind w:left="0" w:firstLine="567"/>
        <w:jc w:val="both"/>
        <w:rPr>
          <w:szCs w:val="24"/>
          <w:lang w:val="uk-UA"/>
        </w:rPr>
      </w:pPr>
      <w:r w:rsidRPr="00B560A0">
        <w:rPr>
          <w:color w:val="000000"/>
          <w:szCs w:val="24"/>
          <w:lang w:val="uk-UA"/>
        </w:rPr>
        <w:t>На час гарантійного ремонту Товару Покупцю на</w:t>
      </w:r>
      <w:r w:rsidR="009A1FEC" w:rsidRPr="00B560A0">
        <w:rPr>
          <w:color w:val="000000"/>
          <w:szCs w:val="24"/>
          <w:lang w:val="uk-UA"/>
        </w:rPr>
        <w:t xml:space="preserve">дається аналогічний Товар, </w:t>
      </w:r>
      <w:r w:rsidRPr="00B560A0">
        <w:rPr>
          <w:color w:val="000000"/>
          <w:szCs w:val="24"/>
          <w:lang w:val="uk-UA"/>
        </w:rPr>
        <w:t>я</w:t>
      </w:r>
      <w:r w:rsidR="009A1FEC" w:rsidRPr="00B560A0">
        <w:rPr>
          <w:color w:val="000000"/>
          <w:szCs w:val="24"/>
          <w:lang w:val="uk-UA"/>
        </w:rPr>
        <w:t xml:space="preserve">кий відповідає умовам Договору, </w:t>
      </w:r>
      <w:r w:rsidRPr="00B560A0">
        <w:rPr>
          <w:szCs w:val="24"/>
          <w:lang w:val="uk-UA"/>
        </w:rPr>
        <w:t>з</w:t>
      </w:r>
      <w:r w:rsidRPr="00B560A0">
        <w:rPr>
          <w:color w:val="000000"/>
          <w:szCs w:val="24"/>
          <w:lang w:val="uk-UA"/>
        </w:rPr>
        <w:t xml:space="preserve"> обмінного фонду Товарів. Покупець в праві відмовитися від запропонованого аналогічного Товару.</w:t>
      </w:r>
    </w:p>
    <w:p w:rsidR="00C35AD7" w:rsidRPr="00B560A0" w:rsidRDefault="00622D03" w:rsidP="009514E7">
      <w:pPr>
        <w:pStyle w:val="HTML"/>
        <w:shd w:val="clear" w:color="auto" w:fill="FFFFFF"/>
        <w:ind w:firstLine="567"/>
        <w:jc w:val="both"/>
        <w:textAlignment w:val="baseline"/>
        <w:rPr>
          <w:rFonts w:ascii="Times New Roman" w:hAnsi="Times New Roman" w:cs="Times New Roman"/>
          <w:color w:val="000000"/>
          <w:sz w:val="24"/>
          <w:szCs w:val="24"/>
        </w:rPr>
      </w:pPr>
      <w:r w:rsidRPr="00B560A0">
        <w:rPr>
          <w:rFonts w:ascii="Times New Roman" w:hAnsi="Times New Roman" w:cs="Times New Roman"/>
          <w:color w:val="000000"/>
          <w:sz w:val="24"/>
          <w:szCs w:val="24"/>
        </w:rPr>
        <w:t xml:space="preserve">Товар, який надається на час гарантійного ремонту, повинен бути переданий Покупцю </w:t>
      </w:r>
      <w:r w:rsidR="00C35AD7" w:rsidRPr="00B560A0">
        <w:rPr>
          <w:rFonts w:ascii="Times New Roman" w:hAnsi="Times New Roman" w:cs="Times New Roman"/>
          <w:color w:val="000000"/>
          <w:sz w:val="24"/>
          <w:szCs w:val="24"/>
        </w:rPr>
        <w:t xml:space="preserve">Постачальником </w:t>
      </w:r>
      <w:r w:rsidRPr="00B560A0">
        <w:rPr>
          <w:rFonts w:ascii="Times New Roman" w:hAnsi="Times New Roman" w:cs="Times New Roman"/>
          <w:color w:val="000000"/>
          <w:sz w:val="24"/>
          <w:szCs w:val="24"/>
        </w:rPr>
        <w:t xml:space="preserve">протягом 3 (трьох) робочих днів з </w:t>
      </w:r>
      <w:r w:rsidR="00160876" w:rsidRPr="00B560A0">
        <w:rPr>
          <w:rFonts w:ascii="Times New Roman" w:hAnsi="Times New Roman" w:cs="Times New Roman"/>
          <w:color w:val="000000"/>
          <w:sz w:val="24"/>
          <w:szCs w:val="24"/>
        </w:rPr>
        <w:t>дня</w:t>
      </w:r>
      <w:r w:rsidRPr="00B560A0">
        <w:rPr>
          <w:rFonts w:ascii="Times New Roman" w:hAnsi="Times New Roman" w:cs="Times New Roman"/>
          <w:color w:val="000000"/>
          <w:sz w:val="24"/>
          <w:szCs w:val="24"/>
        </w:rPr>
        <w:t xml:space="preserve"> </w:t>
      </w:r>
      <w:r w:rsidR="00C35AD7" w:rsidRPr="00B560A0">
        <w:rPr>
          <w:rFonts w:ascii="Times New Roman" w:hAnsi="Times New Roman" w:cs="Times New Roman"/>
          <w:color w:val="000000"/>
          <w:sz w:val="24"/>
          <w:szCs w:val="24"/>
        </w:rPr>
        <w:t>підписання акту про виявлені недоліки Товару.</w:t>
      </w:r>
    </w:p>
    <w:p w:rsidR="00043EF5" w:rsidRPr="00B560A0" w:rsidRDefault="00B228E7" w:rsidP="00716409">
      <w:pPr>
        <w:pStyle w:val="HTML"/>
        <w:numPr>
          <w:ilvl w:val="1"/>
          <w:numId w:val="20"/>
        </w:numPr>
        <w:shd w:val="clear" w:color="auto" w:fill="FFFFFF"/>
        <w:tabs>
          <w:tab w:val="clear" w:pos="1832"/>
          <w:tab w:val="clear" w:pos="2748"/>
          <w:tab w:val="left" w:pos="851"/>
          <w:tab w:val="left" w:pos="993"/>
        </w:tabs>
        <w:ind w:left="0" w:firstLine="567"/>
        <w:jc w:val="both"/>
        <w:textAlignment w:val="baseline"/>
        <w:rPr>
          <w:rFonts w:ascii="Times New Roman" w:hAnsi="Times New Roman" w:cs="Times New Roman"/>
          <w:sz w:val="24"/>
          <w:szCs w:val="24"/>
        </w:rPr>
      </w:pPr>
      <w:r w:rsidRPr="00B560A0">
        <w:rPr>
          <w:rFonts w:ascii="Times New Roman" w:hAnsi="Times New Roman" w:cs="Times New Roman"/>
          <w:sz w:val="24"/>
          <w:szCs w:val="24"/>
        </w:rPr>
        <w:t xml:space="preserve">Якщо між Сторонами виник спір щодо усунення недоліків (дефектів) обладнання або їх причин, на вимогу будь-якої Сторони може бути </w:t>
      </w:r>
      <w:r w:rsidR="00745D36" w:rsidRPr="00B560A0">
        <w:rPr>
          <w:rFonts w:ascii="Times New Roman" w:hAnsi="Times New Roman" w:cs="Times New Roman"/>
          <w:sz w:val="24"/>
          <w:szCs w:val="24"/>
        </w:rPr>
        <w:t>проведено незалежну експертизу.</w:t>
      </w:r>
      <w:r w:rsidR="00745D36" w:rsidRPr="00B560A0">
        <w:rPr>
          <w:rFonts w:ascii="Times New Roman" w:hAnsi="Times New Roman" w:cs="Times New Roman"/>
          <w:sz w:val="24"/>
          <w:szCs w:val="24"/>
          <w:lang w:val="ru-RU"/>
        </w:rPr>
        <w:t xml:space="preserve"> </w:t>
      </w:r>
      <w:r w:rsidRPr="00B560A0">
        <w:rPr>
          <w:rFonts w:ascii="Times New Roman" w:hAnsi="Times New Roman" w:cs="Times New Roman"/>
          <w:sz w:val="24"/>
          <w:szCs w:val="24"/>
        </w:rPr>
        <w:t xml:space="preserve">Фінансування витрат, пов’язаних з проведенням такої експертизи, покладається на Постачальника, крім випадків, коли експертизою буде встановлено відсутність порушень умов цього Договору Постачальником або відсутність причинного зв’язку між діями та/або бездіяльністю Постачальника та настанням недоліків (дефектів) обладнання.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w:t>
      </w:r>
      <w:r w:rsidR="000F75EC" w:rsidRPr="00B560A0">
        <w:rPr>
          <w:rFonts w:ascii="Times New Roman" w:hAnsi="Times New Roman" w:cs="Times New Roman"/>
          <w:sz w:val="24"/>
          <w:szCs w:val="24"/>
        </w:rPr>
        <w:t>покладаються на обидві Сторони у</w:t>
      </w:r>
      <w:r w:rsidRPr="00B560A0">
        <w:rPr>
          <w:rFonts w:ascii="Times New Roman" w:hAnsi="Times New Roman" w:cs="Times New Roman"/>
          <w:sz w:val="24"/>
          <w:szCs w:val="24"/>
        </w:rPr>
        <w:t xml:space="preserve"> рівних частинах.</w:t>
      </w:r>
    </w:p>
    <w:p w:rsidR="00043EF5" w:rsidRPr="00082290" w:rsidRDefault="00043EF5" w:rsidP="001B2874">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043EF5" w:rsidRPr="00B560A0" w:rsidRDefault="00043EF5" w:rsidP="00D6357A">
      <w:pPr>
        <w:pStyle w:val="13"/>
        <w:numPr>
          <w:ilvl w:val="0"/>
          <w:numId w:val="20"/>
        </w:numPr>
        <w:tabs>
          <w:tab w:val="left" w:pos="916"/>
          <w:tab w:val="left" w:pos="1832"/>
          <w:tab w:val="left" w:pos="2748"/>
          <w:tab w:val="left" w:pos="3664"/>
          <w:tab w:val="left" w:pos="3969"/>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560A0">
        <w:rPr>
          <w:b/>
          <w:sz w:val="24"/>
          <w:szCs w:val="24"/>
        </w:rPr>
        <w:t>Ціна Договору</w:t>
      </w:r>
    </w:p>
    <w:p w:rsidR="00716409" w:rsidRPr="00B560A0" w:rsidRDefault="00823570" w:rsidP="00F076ED">
      <w:pPr>
        <w:pStyle w:val="af3"/>
        <w:numPr>
          <w:ilvl w:val="1"/>
          <w:numId w:val="20"/>
        </w:numPr>
        <w:tabs>
          <w:tab w:val="left" w:pos="851"/>
          <w:tab w:val="left" w:pos="993"/>
        </w:tabs>
        <w:ind w:left="0" w:firstLine="567"/>
        <w:jc w:val="both"/>
        <w:rPr>
          <w:rFonts w:ascii="Times New Roman" w:hAnsi="Times New Roman" w:cs="Times New Roman"/>
          <w:bCs/>
          <w:lang w:val="uk-UA"/>
        </w:rPr>
      </w:pPr>
      <w:r w:rsidRPr="00B560A0">
        <w:rPr>
          <w:rFonts w:ascii="Times New Roman" w:eastAsia="Calibri" w:hAnsi="Times New Roman" w:cs="Times New Roman"/>
          <w:bCs/>
          <w:lang w:val="uk-UA"/>
        </w:rPr>
        <w:t>Ціна за Договором становить:</w:t>
      </w:r>
      <w:r w:rsidR="00832EAD" w:rsidRPr="00B560A0">
        <w:rPr>
          <w:rFonts w:ascii="Times New Roman" w:eastAsia="Calibri" w:hAnsi="Times New Roman" w:cs="Times New Roman"/>
          <w:bCs/>
        </w:rPr>
        <w:t xml:space="preserve"> </w:t>
      </w:r>
      <w:r w:rsidR="003F6454" w:rsidRPr="00B560A0">
        <w:rPr>
          <w:rFonts w:ascii="Times New Roman" w:eastAsia="Calibri" w:hAnsi="Times New Roman" w:cs="Times New Roman"/>
          <w:bCs/>
          <w:lang w:val="uk-UA"/>
        </w:rPr>
        <w:t>__________</w:t>
      </w:r>
      <w:r w:rsidR="00411414" w:rsidRPr="00B560A0">
        <w:rPr>
          <w:rFonts w:ascii="Times New Roman" w:eastAsia="Calibri" w:hAnsi="Times New Roman" w:cs="Times New Roman"/>
          <w:bCs/>
          <w:lang w:val="uk-UA"/>
        </w:rPr>
        <w:t xml:space="preserve"> </w:t>
      </w:r>
      <w:r w:rsidR="000F75EC" w:rsidRPr="00B560A0">
        <w:rPr>
          <w:rFonts w:ascii="Times New Roman" w:eastAsia="Calibri" w:hAnsi="Times New Roman" w:cs="Times New Roman"/>
          <w:bCs/>
          <w:lang w:val="uk-UA"/>
        </w:rPr>
        <w:t>грн</w:t>
      </w:r>
      <w:r w:rsidR="00411414" w:rsidRPr="00B560A0">
        <w:rPr>
          <w:rFonts w:ascii="Times New Roman" w:eastAsia="Calibri" w:hAnsi="Times New Roman" w:cs="Times New Roman"/>
          <w:bCs/>
        </w:rPr>
        <w:t xml:space="preserve"> </w:t>
      </w:r>
      <w:r w:rsidR="003F6454" w:rsidRPr="00B560A0">
        <w:rPr>
          <w:rFonts w:ascii="Times New Roman" w:eastAsia="Calibri" w:hAnsi="Times New Roman" w:cs="Times New Roman"/>
          <w:bCs/>
          <w:lang w:val="uk-UA"/>
        </w:rPr>
        <w:t>___</w:t>
      </w:r>
      <w:r w:rsidR="00832EAD" w:rsidRPr="00B560A0">
        <w:rPr>
          <w:rFonts w:ascii="Times New Roman" w:eastAsia="Calibri" w:hAnsi="Times New Roman" w:cs="Times New Roman"/>
          <w:bCs/>
        </w:rPr>
        <w:t xml:space="preserve"> </w:t>
      </w:r>
      <w:r w:rsidRPr="00B560A0">
        <w:rPr>
          <w:rFonts w:ascii="Times New Roman" w:eastAsia="Calibri" w:hAnsi="Times New Roman" w:cs="Times New Roman"/>
          <w:bCs/>
          <w:lang w:val="uk-UA"/>
        </w:rPr>
        <w:t>коп.</w:t>
      </w:r>
      <w:r w:rsidR="005B5661" w:rsidRPr="00B560A0">
        <w:rPr>
          <w:rFonts w:ascii="Times New Roman" w:eastAsia="Calibri" w:hAnsi="Times New Roman" w:cs="Times New Roman"/>
          <w:bCs/>
          <w:lang w:val="uk-UA"/>
        </w:rPr>
        <w:t xml:space="preserve"> </w:t>
      </w:r>
      <w:r w:rsidRPr="00B560A0">
        <w:rPr>
          <w:rFonts w:ascii="Times New Roman" w:hAnsi="Times New Roman" w:cs="Times New Roman"/>
          <w:lang w:val="uk-UA"/>
        </w:rPr>
        <w:t>(</w:t>
      </w:r>
      <w:r w:rsidR="003F6454" w:rsidRPr="00B560A0">
        <w:rPr>
          <w:rFonts w:ascii="Times New Roman" w:hAnsi="Times New Roman" w:cs="Times New Roman"/>
          <w:i/>
          <w:lang w:val="uk-UA"/>
        </w:rPr>
        <w:t>сума прописом</w:t>
      </w:r>
      <w:r w:rsidRPr="00B560A0">
        <w:rPr>
          <w:rFonts w:ascii="Times New Roman" w:hAnsi="Times New Roman" w:cs="Times New Roman"/>
          <w:lang w:val="uk-UA"/>
        </w:rPr>
        <w:t>)</w:t>
      </w:r>
      <w:r w:rsidR="005B5661" w:rsidRPr="00B560A0">
        <w:rPr>
          <w:rFonts w:ascii="Times New Roman" w:hAnsi="Times New Roman" w:cs="Times New Roman"/>
          <w:lang w:val="uk-UA"/>
        </w:rPr>
        <w:t xml:space="preserve"> </w:t>
      </w:r>
      <w:r w:rsidRPr="00B560A0">
        <w:rPr>
          <w:rFonts w:ascii="Times New Roman" w:hAnsi="Times New Roman" w:cs="Times New Roman"/>
          <w:lang w:val="uk-UA"/>
        </w:rPr>
        <w:t>з</w:t>
      </w:r>
      <w:r w:rsidR="005B5661" w:rsidRPr="00B560A0">
        <w:rPr>
          <w:rFonts w:ascii="Times New Roman" w:hAnsi="Times New Roman" w:cs="Times New Roman"/>
          <w:lang w:val="uk-UA"/>
        </w:rPr>
        <w:t xml:space="preserve"> </w:t>
      </w:r>
      <w:r w:rsidRPr="00B560A0">
        <w:rPr>
          <w:rFonts w:ascii="Times New Roman" w:hAnsi="Times New Roman" w:cs="Times New Roman"/>
          <w:lang w:val="uk-UA"/>
        </w:rPr>
        <w:t>ПДВ</w:t>
      </w:r>
      <w:r w:rsidR="003F6454" w:rsidRPr="00B560A0">
        <w:rPr>
          <w:rFonts w:ascii="Times New Roman" w:hAnsi="Times New Roman" w:cs="Times New Roman"/>
          <w:lang w:val="uk-UA"/>
        </w:rPr>
        <w:t>*</w:t>
      </w:r>
      <w:r w:rsidRPr="00B560A0">
        <w:rPr>
          <w:rFonts w:ascii="Times New Roman" w:hAnsi="Times New Roman" w:cs="Times New Roman"/>
          <w:lang w:val="uk-UA"/>
        </w:rPr>
        <w:t>,</w:t>
      </w:r>
      <w:r w:rsidR="003F6454" w:rsidRPr="00B560A0">
        <w:rPr>
          <w:rFonts w:ascii="Times New Roman" w:hAnsi="Times New Roman" w:cs="Times New Roman"/>
          <w:lang w:val="uk-UA"/>
        </w:rPr>
        <w:t xml:space="preserve"> </w:t>
      </w:r>
      <w:r w:rsidR="00796A53" w:rsidRPr="00B560A0">
        <w:rPr>
          <w:rFonts w:ascii="Times New Roman" w:eastAsia="Calibri" w:hAnsi="Times New Roman" w:cs="Times New Roman"/>
          <w:bCs/>
          <w:lang w:val="uk-UA"/>
        </w:rPr>
        <w:t>__________ грн</w:t>
      </w:r>
      <w:r w:rsidR="00796A53" w:rsidRPr="00B560A0">
        <w:rPr>
          <w:rFonts w:ascii="Times New Roman" w:eastAsia="Calibri" w:hAnsi="Times New Roman" w:cs="Times New Roman"/>
          <w:bCs/>
        </w:rPr>
        <w:t xml:space="preserve"> </w:t>
      </w:r>
      <w:r w:rsidR="00796A53" w:rsidRPr="00B560A0">
        <w:rPr>
          <w:rFonts w:ascii="Times New Roman" w:eastAsia="Calibri" w:hAnsi="Times New Roman" w:cs="Times New Roman"/>
          <w:bCs/>
          <w:lang w:val="uk-UA"/>
        </w:rPr>
        <w:t>___</w:t>
      </w:r>
      <w:r w:rsidR="00796A53" w:rsidRPr="00B560A0">
        <w:rPr>
          <w:rFonts w:ascii="Times New Roman" w:eastAsia="Calibri" w:hAnsi="Times New Roman" w:cs="Times New Roman"/>
          <w:bCs/>
        </w:rPr>
        <w:t xml:space="preserve"> </w:t>
      </w:r>
      <w:r w:rsidR="00796A53" w:rsidRPr="00B560A0">
        <w:rPr>
          <w:rFonts w:ascii="Times New Roman" w:eastAsia="Calibri" w:hAnsi="Times New Roman" w:cs="Times New Roman"/>
          <w:bCs/>
          <w:lang w:val="uk-UA"/>
        </w:rPr>
        <w:t xml:space="preserve">коп. </w:t>
      </w:r>
      <w:r w:rsidR="00796A53" w:rsidRPr="00B560A0">
        <w:rPr>
          <w:rFonts w:ascii="Times New Roman" w:hAnsi="Times New Roman" w:cs="Times New Roman"/>
          <w:lang w:val="uk-UA"/>
        </w:rPr>
        <w:t>(</w:t>
      </w:r>
      <w:r w:rsidR="00796A53" w:rsidRPr="00B560A0">
        <w:rPr>
          <w:rFonts w:ascii="Times New Roman" w:hAnsi="Times New Roman" w:cs="Times New Roman"/>
          <w:i/>
          <w:lang w:val="uk-UA"/>
        </w:rPr>
        <w:t>сума прописом</w:t>
      </w:r>
      <w:r w:rsidR="00796A53" w:rsidRPr="00B560A0">
        <w:rPr>
          <w:rFonts w:ascii="Times New Roman" w:hAnsi="Times New Roman" w:cs="Times New Roman"/>
          <w:lang w:val="uk-UA"/>
        </w:rPr>
        <w:t>)</w:t>
      </w:r>
      <w:r w:rsidR="003F6454" w:rsidRPr="00B560A0">
        <w:rPr>
          <w:rFonts w:ascii="Times New Roman" w:hAnsi="Times New Roman" w:cs="Times New Roman"/>
          <w:lang w:val="uk-UA"/>
        </w:rPr>
        <w:t xml:space="preserve"> без ПДВ</w:t>
      </w:r>
      <w:r w:rsidRPr="00B560A0">
        <w:rPr>
          <w:rFonts w:ascii="Times New Roman" w:hAnsi="Times New Roman" w:cs="Times New Roman"/>
          <w:lang w:val="uk-UA"/>
        </w:rPr>
        <w:t>,</w:t>
      </w:r>
      <w:r w:rsidR="00014288" w:rsidRPr="00B560A0">
        <w:rPr>
          <w:rFonts w:ascii="Times New Roman" w:hAnsi="Times New Roman" w:cs="Times New Roman"/>
        </w:rPr>
        <w:t xml:space="preserve"> </w:t>
      </w:r>
      <w:r w:rsidR="00796A53" w:rsidRPr="00B560A0">
        <w:rPr>
          <w:rFonts w:ascii="Times New Roman" w:eastAsia="Calibri" w:hAnsi="Times New Roman" w:cs="Times New Roman"/>
          <w:bCs/>
          <w:lang w:val="uk-UA"/>
        </w:rPr>
        <w:t>__________ грн</w:t>
      </w:r>
      <w:r w:rsidR="00796A53" w:rsidRPr="00B560A0">
        <w:rPr>
          <w:rFonts w:ascii="Times New Roman" w:eastAsia="Calibri" w:hAnsi="Times New Roman" w:cs="Times New Roman"/>
          <w:bCs/>
        </w:rPr>
        <w:t xml:space="preserve"> </w:t>
      </w:r>
      <w:r w:rsidR="00796A53" w:rsidRPr="00B560A0">
        <w:rPr>
          <w:rFonts w:ascii="Times New Roman" w:eastAsia="Calibri" w:hAnsi="Times New Roman" w:cs="Times New Roman"/>
          <w:bCs/>
          <w:lang w:val="uk-UA"/>
        </w:rPr>
        <w:t>___</w:t>
      </w:r>
      <w:r w:rsidR="00796A53" w:rsidRPr="00B560A0">
        <w:rPr>
          <w:rFonts w:ascii="Times New Roman" w:eastAsia="Calibri" w:hAnsi="Times New Roman" w:cs="Times New Roman"/>
          <w:bCs/>
        </w:rPr>
        <w:t xml:space="preserve"> </w:t>
      </w:r>
      <w:r w:rsidR="00796A53" w:rsidRPr="00B560A0">
        <w:rPr>
          <w:rFonts w:ascii="Times New Roman" w:eastAsia="Calibri" w:hAnsi="Times New Roman" w:cs="Times New Roman"/>
          <w:bCs/>
          <w:lang w:val="uk-UA"/>
        </w:rPr>
        <w:t xml:space="preserve">коп. </w:t>
      </w:r>
      <w:r w:rsidR="00796A53" w:rsidRPr="00B560A0">
        <w:rPr>
          <w:rFonts w:ascii="Times New Roman" w:hAnsi="Times New Roman" w:cs="Times New Roman"/>
          <w:lang w:val="uk-UA"/>
        </w:rPr>
        <w:t>(</w:t>
      </w:r>
      <w:r w:rsidR="00796A53" w:rsidRPr="00B560A0">
        <w:rPr>
          <w:rFonts w:ascii="Times New Roman" w:hAnsi="Times New Roman" w:cs="Times New Roman"/>
          <w:i/>
          <w:lang w:val="uk-UA"/>
        </w:rPr>
        <w:t>сума прописом</w:t>
      </w:r>
      <w:r w:rsidR="00796A53" w:rsidRPr="00B560A0">
        <w:rPr>
          <w:rFonts w:ascii="Times New Roman" w:hAnsi="Times New Roman" w:cs="Times New Roman"/>
          <w:lang w:val="uk-UA"/>
        </w:rPr>
        <w:t xml:space="preserve">) </w:t>
      </w:r>
      <w:r w:rsidR="003F6454" w:rsidRPr="00B560A0">
        <w:rPr>
          <w:rFonts w:ascii="Times New Roman" w:hAnsi="Times New Roman" w:cs="Times New Roman"/>
          <w:lang w:val="uk-UA"/>
        </w:rPr>
        <w:t>ПДВ*</w:t>
      </w:r>
      <w:r w:rsidRPr="00B560A0">
        <w:rPr>
          <w:rFonts w:ascii="Times New Roman" w:hAnsi="Times New Roman" w:cs="Times New Roman"/>
          <w:lang w:val="uk-UA"/>
        </w:rPr>
        <w:t>.</w:t>
      </w:r>
    </w:p>
    <w:p w:rsidR="004A7251" w:rsidRPr="00B560A0" w:rsidRDefault="004A7251" w:rsidP="00F076ED">
      <w:pPr>
        <w:pStyle w:val="af3"/>
        <w:numPr>
          <w:ilvl w:val="1"/>
          <w:numId w:val="20"/>
        </w:numPr>
        <w:tabs>
          <w:tab w:val="left" w:pos="851"/>
          <w:tab w:val="left" w:pos="993"/>
        </w:tabs>
        <w:ind w:left="0" w:firstLine="567"/>
        <w:jc w:val="both"/>
        <w:rPr>
          <w:rFonts w:ascii="Times New Roman" w:hAnsi="Times New Roman" w:cs="Times New Roman"/>
          <w:bCs/>
          <w:lang w:val="uk-UA"/>
        </w:rPr>
      </w:pPr>
      <w:r w:rsidRPr="00B560A0">
        <w:rPr>
          <w:rFonts w:ascii="Times New Roman" w:hAnsi="Times New Roman" w:cs="Times New Roman"/>
          <w:bCs/>
          <w:lang w:val="uk-UA"/>
        </w:rPr>
        <w:t>Ціна за Договором може бути змінена за взаємною згодою Сторін з урахуванням пункту 1</w:t>
      </w:r>
      <w:r w:rsidR="002C4FA8" w:rsidRPr="00B560A0">
        <w:rPr>
          <w:rFonts w:ascii="Times New Roman" w:hAnsi="Times New Roman" w:cs="Times New Roman"/>
          <w:bCs/>
          <w:lang w:val="uk-UA"/>
        </w:rPr>
        <w:t>4</w:t>
      </w:r>
      <w:r w:rsidRPr="00B560A0">
        <w:rPr>
          <w:rFonts w:ascii="Times New Roman" w:hAnsi="Times New Roman" w:cs="Times New Roman"/>
          <w:bCs/>
          <w:lang w:val="uk-UA"/>
        </w:rPr>
        <w:t>.4. Договору.</w:t>
      </w:r>
    </w:p>
    <w:p w:rsidR="00314517" w:rsidRPr="00082290" w:rsidRDefault="00314517" w:rsidP="003145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 w:val="20"/>
          <w:szCs w:val="20"/>
          <w:lang w:eastAsia="ru-RU"/>
        </w:rPr>
      </w:pPr>
    </w:p>
    <w:p w:rsidR="00043EF5" w:rsidRPr="00B560A0" w:rsidRDefault="00043EF5" w:rsidP="00716409">
      <w:pPr>
        <w:pStyle w:val="1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560A0">
        <w:rPr>
          <w:b/>
          <w:sz w:val="24"/>
          <w:szCs w:val="24"/>
        </w:rPr>
        <w:t>Порядок здійснення оплати</w:t>
      </w:r>
    </w:p>
    <w:p w:rsidR="00716409" w:rsidRPr="00B560A0" w:rsidRDefault="00947567" w:rsidP="00716409">
      <w:pPr>
        <w:pStyle w:val="13"/>
        <w:numPr>
          <w:ilvl w:val="1"/>
          <w:numId w:val="20"/>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B560A0">
        <w:rPr>
          <w:sz w:val="24"/>
          <w:szCs w:val="24"/>
        </w:rPr>
        <w:t xml:space="preserve">Оплата Товару здійснюється Покупцем у безготівковій формі </w:t>
      </w:r>
      <w:r w:rsidR="005A0749" w:rsidRPr="00B560A0">
        <w:rPr>
          <w:sz w:val="24"/>
          <w:szCs w:val="24"/>
        </w:rPr>
        <w:t xml:space="preserve">шляхом перерахування коштів </w:t>
      </w:r>
      <w:r w:rsidRPr="00B560A0">
        <w:rPr>
          <w:sz w:val="24"/>
          <w:szCs w:val="24"/>
        </w:rPr>
        <w:t>на р</w:t>
      </w:r>
      <w:r w:rsidR="00314517" w:rsidRPr="00B560A0">
        <w:rPr>
          <w:sz w:val="24"/>
          <w:szCs w:val="24"/>
        </w:rPr>
        <w:t>озрахунковий</w:t>
      </w:r>
      <w:r w:rsidRPr="00B560A0">
        <w:rPr>
          <w:sz w:val="24"/>
          <w:szCs w:val="24"/>
        </w:rPr>
        <w:t xml:space="preserve"> рахунок Постачальника, </w:t>
      </w:r>
      <w:r w:rsidR="00314517" w:rsidRPr="00B560A0">
        <w:rPr>
          <w:sz w:val="24"/>
          <w:szCs w:val="24"/>
        </w:rPr>
        <w:t>вказаний у</w:t>
      </w:r>
      <w:r w:rsidRPr="00B560A0">
        <w:rPr>
          <w:sz w:val="24"/>
          <w:szCs w:val="24"/>
        </w:rPr>
        <w:t xml:space="preserve"> Договорі,</w:t>
      </w:r>
      <w:r w:rsidR="00314517" w:rsidRPr="00B560A0">
        <w:rPr>
          <w:sz w:val="24"/>
          <w:szCs w:val="24"/>
        </w:rPr>
        <w:t xml:space="preserve"> протягом 7 (семи) робочих днів з дати передачі Товару на підставі </w:t>
      </w:r>
      <w:r w:rsidRPr="00B560A0">
        <w:rPr>
          <w:sz w:val="24"/>
          <w:szCs w:val="24"/>
        </w:rPr>
        <w:t>видаткової накладної.</w:t>
      </w:r>
    </w:p>
    <w:p w:rsidR="00961046" w:rsidRPr="00B560A0" w:rsidRDefault="00220762" w:rsidP="00961046">
      <w:pPr>
        <w:pStyle w:val="13"/>
        <w:numPr>
          <w:ilvl w:val="1"/>
          <w:numId w:val="20"/>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B560A0">
        <w:rPr>
          <w:sz w:val="24"/>
          <w:szCs w:val="24"/>
        </w:rPr>
        <w:t>У разі розірвання Договору у випадках, передбачених зако</w:t>
      </w:r>
      <w:r w:rsidR="00C30BAD" w:rsidRPr="00B560A0">
        <w:rPr>
          <w:sz w:val="24"/>
          <w:szCs w:val="24"/>
        </w:rPr>
        <w:t xml:space="preserve">нодавством України </w:t>
      </w:r>
      <w:r w:rsidR="00314517" w:rsidRPr="00B560A0">
        <w:rPr>
          <w:sz w:val="24"/>
          <w:szCs w:val="24"/>
        </w:rPr>
        <w:t xml:space="preserve">чи </w:t>
      </w:r>
      <w:r w:rsidR="00C30BAD" w:rsidRPr="00B560A0">
        <w:rPr>
          <w:sz w:val="24"/>
          <w:szCs w:val="24"/>
        </w:rPr>
        <w:t>Договором,</w:t>
      </w:r>
      <w:r w:rsidR="00314517" w:rsidRPr="00B560A0">
        <w:rPr>
          <w:sz w:val="24"/>
          <w:szCs w:val="24"/>
        </w:rPr>
        <w:t xml:space="preserve"> </w:t>
      </w:r>
      <w:r w:rsidR="00895963" w:rsidRPr="00B560A0">
        <w:rPr>
          <w:sz w:val="24"/>
          <w:szCs w:val="24"/>
        </w:rPr>
        <w:t>Покупцем проводиться оплата за фактично переданий Товар,</w:t>
      </w:r>
      <w:r w:rsidR="00314517" w:rsidRPr="00B560A0">
        <w:rPr>
          <w:sz w:val="24"/>
          <w:szCs w:val="24"/>
        </w:rPr>
        <w:t xml:space="preserve"> </w:t>
      </w:r>
      <w:r w:rsidR="00895963" w:rsidRPr="00B560A0">
        <w:rPr>
          <w:sz w:val="24"/>
          <w:szCs w:val="24"/>
        </w:rPr>
        <w:t>який відповідає умовам Договору. Оплата за фактично переданий Товар здійснюється у порядк</w:t>
      </w:r>
      <w:r w:rsidR="00FB0A83" w:rsidRPr="00B560A0">
        <w:rPr>
          <w:sz w:val="24"/>
          <w:szCs w:val="24"/>
        </w:rPr>
        <w:t xml:space="preserve">у, передбаченому у пункті 5.1 </w:t>
      </w:r>
      <w:r w:rsidR="00895963" w:rsidRPr="00B560A0">
        <w:rPr>
          <w:sz w:val="24"/>
          <w:szCs w:val="24"/>
        </w:rPr>
        <w:t>цього розділу.</w:t>
      </w:r>
    </w:p>
    <w:p w:rsidR="00961046" w:rsidRPr="00082290" w:rsidRDefault="00961046" w:rsidP="00961046">
      <w:pPr>
        <w:pStyle w:val="13"/>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043EF5" w:rsidRPr="00B560A0" w:rsidRDefault="008727C5" w:rsidP="00716409">
      <w:pPr>
        <w:pStyle w:val="1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560A0">
        <w:rPr>
          <w:b/>
          <w:sz w:val="24"/>
          <w:szCs w:val="24"/>
        </w:rPr>
        <w:t>Умови постачання</w:t>
      </w:r>
      <w:r w:rsidR="00043EF5" w:rsidRPr="00B560A0">
        <w:rPr>
          <w:b/>
          <w:sz w:val="24"/>
          <w:szCs w:val="24"/>
        </w:rPr>
        <w:t xml:space="preserve"> Товару</w:t>
      </w:r>
    </w:p>
    <w:p w:rsidR="00082290" w:rsidRDefault="008727C5" w:rsidP="00082290">
      <w:pPr>
        <w:pStyle w:val="13"/>
        <w:numPr>
          <w:ilvl w:val="1"/>
          <w:numId w:val="20"/>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B560A0">
        <w:rPr>
          <w:sz w:val="24"/>
          <w:szCs w:val="24"/>
        </w:rPr>
        <w:t>Постачання</w:t>
      </w:r>
      <w:r w:rsidR="008560D5" w:rsidRPr="00B560A0">
        <w:rPr>
          <w:sz w:val="24"/>
          <w:szCs w:val="24"/>
        </w:rPr>
        <w:t xml:space="preserve"> Товару</w:t>
      </w:r>
      <w:r w:rsidRPr="00B560A0">
        <w:rPr>
          <w:sz w:val="24"/>
          <w:szCs w:val="24"/>
        </w:rPr>
        <w:t xml:space="preserve"> у </w:t>
      </w:r>
      <w:r w:rsidR="008560D5" w:rsidRPr="00B560A0">
        <w:rPr>
          <w:sz w:val="24"/>
          <w:szCs w:val="24"/>
        </w:rPr>
        <w:t>повному обсязі</w:t>
      </w:r>
      <w:r w:rsidRPr="00B560A0">
        <w:rPr>
          <w:sz w:val="24"/>
          <w:szCs w:val="24"/>
        </w:rPr>
        <w:t xml:space="preserve"> повинне бути здійснено</w:t>
      </w:r>
      <w:r w:rsidR="008560D5" w:rsidRPr="00B560A0">
        <w:rPr>
          <w:sz w:val="24"/>
          <w:szCs w:val="24"/>
        </w:rPr>
        <w:t xml:space="preserve"> Постачальником</w:t>
      </w:r>
      <w:r w:rsidRPr="00B560A0">
        <w:rPr>
          <w:sz w:val="24"/>
          <w:szCs w:val="24"/>
        </w:rPr>
        <w:t xml:space="preserve"> у</w:t>
      </w:r>
      <w:r w:rsidR="008560D5" w:rsidRPr="00B560A0">
        <w:rPr>
          <w:sz w:val="24"/>
          <w:szCs w:val="24"/>
        </w:rPr>
        <w:t xml:space="preserve"> строк до</w:t>
      </w:r>
      <w:r w:rsidR="0081057D">
        <w:rPr>
          <w:sz w:val="24"/>
          <w:szCs w:val="24"/>
        </w:rPr>
        <w:t xml:space="preserve"> 19.08.2024</w:t>
      </w:r>
      <w:r w:rsidR="003A17E4" w:rsidRPr="00B560A0">
        <w:rPr>
          <w:sz w:val="24"/>
          <w:szCs w:val="24"/>
        </w:rPr>
        <w:t xml:space="preserve"> року</w:t>
      </w:r>
      <w:r w:rsidR="008560D5" w:rsidRPr="00B560A0">
        <w:rPr>
          <w:sz w:val="24"/>
          <w:szCs w:val="24"/>
        </w:rPr>
        <w:t>.</w:t>
      </w:r>
      <w:r w:rsidRPr="00B560A0">
        <w:rPr>
          <w:sz w:val="24"/>
          <w:szCs w:val="24"/>
        </w:rPr>
        <w:t xml:space="preserve"> Постачання Товару може бути здійснено</w:t>
      </w:r>
      <w:r w:rsidR="00FB0A83" w:rsidRPr="00B560A0">
        <w:rPr>
          <w:sz w:val="24"/>
          <w:szCs w:val="24"/>
        </w:rPr>
        <w:t xml:space="preserve"> партіями за згодою </w:t>
      </w:r>
      <w:r w:rsidR="005972C3" w:rsidRPr="00082290">
        <w:rPr>
          <w:sz w:val="24"/>
          <w:szCs w:val="24"/>
        </w:rPr>
        <w:t>Сторін</w:t>
      </w:r>
      <w:r w:rsidR="00B560A0" w:rsidRPr="00082290">
        <w:rPr>
          <w:sz w:val="24"/>
          <w:szCs w:val="24"/>
        </w:rPr>
        <w:t>.</w:t>
      </w:r>
    </w:p>
    <w:p w:rsidR="00082290" w:rsidRDefault="00082290" w:rsidP="00082290">
      <w:pPr>
        <w:pStyle w:val="13"/>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82290" w:rsidRPr="0081057D" w:rsidRDefault="00082290" w:rsidP="00082290">
      <w:pPr>
        <w:pStyle w:val="13"/>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1057D">
        <w:rPr>
          <w:sz w:val="24"/>
          <w:szCs w:val="24"/>
        </w:rPr>
        <w:t>__________</w:t>
      </w:r>
    </w:p>
    <w:p w:rsidR="00082290" w:rsidRPr="0081057D" w:rsidRDefault="00082290" w:rsidP="00082290">
      <w:pPr>
        <w:pStyle w:val="13"/>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1057D">
        <w:rPr>
          <w:sz w:val="20"/>
          <w:szCs w:val="20"/>
        </w:rPr>
        <w:t>*Якщо Постачальник не є платником ПДВ або предмет закупівлі не обкладається ПДВ, то вартість Товару зазначається без ПДВ.</w:t>
      </w:r>
    </w:p>
    <w:p w:rsidR="00411414" w:rsidRPr="0081057D" w:rsidRDefault="00284CC8" w:rsidP="00082290">
      <w:pPr>
        <w:pStyle w:val="13"/>
        <w:numPr>
          <w:ilvl w:val="1"/>
          <w:numId w:val="20"/>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lastRenderedPageBreak/>
        <w:t xml:space="preserve">Передача Товару повинна проходити у робочий час Покупця за </w:t>
      </w:r>
      <w:proofErr w:type="spellStart"/>
      <w:r w:rsidRPr="0081057D">
        <w:rPr>
          <w:sz w:val="24"/>
          <w:szCs w:val="24"/>
        </w:rPr>
        <w:t>адресою</w:t>
      </w:r>
      <w:proofErr w:type="spellEnd"/>
      <w:r w:rsidR="008727C5" w:rsidRPr="0081057D">
        <w:rPr>
          <w:sz w:val="24"/>
          <w:szCs w:val="24"/>
        </w:rPr>
        <w:t>:</w:t>
      </w:r>
      <w:r w:rsidRPr="0081057D">
        <w:rPr>
          <w:sz w:val="24"/>
          <w:szCs w:val="24"/>
        </w:rPr>
        <w:t xml:space="preserve"> </w:t>
      </w:r>
      <w:r w:rsidRPr="0081057D">
        <w:rPr>
          <w:sz w:val="24"/>
          <w:szCs w:val="24"/>
        </w:rPr>
        <w:br/>
        <w:t>вул. С</w:t>
      </w:r>
      <w:r w:rsidR="00A21B70" w:rsidRPr="0081057D">
        <w:rPr>
          <w:sz w:val="24"/>
          <w:szCs w:val="24"/>
        </w:rPr>
        <w:t>ім</w:t>
      </w:r>
      <w:r w:rsidR="00A21B70" w:rsidRPr="0081057D">
        <w:rPr>
          <w:sz w:val="24"/>
          <w:szCs w:val="24"/>
          <w:lang w:val="ru-RU"/>
        </w:rPr>
        <w:t>’</w:t>
      </w:r>
      <w:r w:rsidR="005972C3" w:rsidRPr="0081057D">
        <w:rPr>
          <w:sz w:val="24"/>
          <w:szCs w:val="24"/>
        </w:rPr>
        <w:t>ї</w:t>
      </w:r>
      <w:r w:rsidR="00A21B70" w:rsidRPr="0081057D">
        <w:rPr>
          <w:sz w:val="24"/>
          <w:szCs w:val="24"/>
        </w:rPr>
        <w:t xml:space="preserve"> Бродських</w:t>
      </w:r>
      <w:r w:rsidRPr="0081057D">
        <w:rPr>
          <w:sz w:val="24"/>
          <w:szCs w:val="24"/>
        </w:rPr>
        <w:t>, 19, м. Київ. Завантаження та розвантаження Товару здійснюється представниками Постачальника та за його рахунок.</w:t>
      </w:r>
    </w:p>
    <w:p w:rsidR="00716409" w:rsidRPr="0081057D" w:rsidRDefault="00C95C39" w:rsidP="00716409">
      <w:pPr>
        <w:pStyle w:val="13"/>
        <w:numPr>
          <w:ilvl w:val="1"/>
          <w:numId w:val="20"/>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 xml:space="preserve">Заявка на постачання направляється Покупцем за </w:t>
      </w:r>
      <w:r w:rsidR="008727C5" w:rsidRPr="0081057D">
        <w:rPr>
          <w:sz w:val="24"/>
          <w:szCs w:val="24"/>
        </w:rPr>
        <w:t xml:space="preserve">місцезнаходженням </w:t>
      </w:r>
      <w:r w:rsidRPr="0081057D">
        <w:rPr>
          <w:sz w:val="24"/>
          <w:szCs w:val="24"/>
        </w:rPr>
        <w:t>Постачальника або на електронну адресу Постачальника</w:t>
      </w:r>
      <w:r w:rsidR="00014288" w:rsidRPr="0081057D">
        <w:rPr>
          <w:sz w:val="24"/>
          <w:szCs w:val="24"/>
          <w:lang w:val="ru-RU"/>
        </w:rPr>
        <w:t xml:space="preserve"> </w:t>
      </w:r>
      <w:r w:rsidR="000476CB" w:rsidRPr="0081057D">
        <w:rPr>
          <w:sz w:val="24"/>
          <w:szCs w:val="24"/>
        </w:rPr>
        <w:t>__________</w:t>
      </w:r>
      <w:r w:rsidR="008727C5" w:rsidRPr="0081057D">
        <w:rPr>
          <w:sz w:val="24"/>
          <w:szCs w:val="24"/>
        </w:rPr>
        <w:t>.</w:t>
      </w:r>
    </w:p>
    <w:p w:rsidR="00716409" w:rsidRPr="0081057D" w:rsidRDefault="00C95C39" w:rsidP="00716409">
      <w:pPr>
        <w:pStyle w:val="13"/>
        <w:numPr>
          <w:ilvl w:val="1"/>
          <w:numId w:val="20"/>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 xml:space="preserve">Право власності Покупця на переданий Товар виникає з дати прийняття Товару, що </w:t>
      </w:r>
      <w:r w:rsidR="008727C5" w:rsidRPr="0081057D">
        <w:rPr>
          <w:sz w:val="24"/>
          <w:szCs w:val="24"/>
        </w:rPr>
        <w:t>підтверджується</w:t>
      </w:r>
      <w:r w:rsidRPr="0081057D">
        <w:rPr>
          <w:sz w:val="24"/>
          <w:szCs w:val="24"/>
        </w:rPr>
        <w:t xml:space="preserve"> видатковою накладною, оформленою належним чином.</w:t>
      </w:r>
    </w:p>
    <w:p w:rsidR="004C5D48" w:rsidRPr="0081057D" w:rsidRDefault="00FC653C" w:rsidP="00716409">
      <w:pPr>
        <w:pStyle w:val="13"/>
        <w:numPr>
          <w:ilvl w:val="1"/>
          <w:numId w:val="20"/>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Днем передачі Товару вважається дата підписання Сторонами видаткової накладної.</w:t>
      </w:r>
    </w:p>
    <w:p w:rsidR="00284CC8" w:rsidRPr="0081057D" w:rsidRDefault="00160876" w:rsidP="00C1578D">
      <w:pPr>
        <w:tabs>
          <w:tab w:val="left" w:pos="567"/>
          <w:tab w:val="left" w:pos="993"/>
        </w:tabs>
        <w:ind w:firstLine="567"/>
        <w:jc w:val="both"/>
        <w:rPr>
          <w:szCs w:val="24"/>
          <w:lang w:val="uk-UA"/>
        </w:rPr>
      </w:pPr>
      <w:r w:rsidRPr="0081057D">
        <w:rPr>
          <w:szCs w:val="24"/>
          <w:lang w:val="uk-UA"/>
        </w:rPr>
        <w:t>Видаткова накладна складається та підписується Сторонами у двох примірниках.</w:t>
      </w:r>
    </w:p>
    <w:p w:rsidR="004C5D48" w:rsidRPr="0081057D" w:rsidRDefault="004C5D48" w:rsidP="001B4F2E">
      <w:pPr>
        <w:numPr>
          <w:ilvl w:val="1"/>
          <w:numId w:val="20"/>
        </w:numPr>
        <w:tabs>
          <w:tab w:val="left" w:pos="709"/>
          <w:tab w:val="left" w:pos="993"/>
        </w:tabs>
        <w:ind w:left="0" w:firstLine="567"/>
        <w:jc w:val="both"/>
        <w:rPr>
          <w:szCs w:val="24"/>
          <w:lang w:val="uk-UA"/>
        </w:rPr>
      </w:pPr>
      <w:r w:rsidRPr="0081057D">
        <w:rPr>
          <w:szCs w:val="24"/>
          <w:lang w:val="uk-UA"/>
        </w:rPr>
        <w:t>Разом з Товаром Постачальник також надає такі документи:</w:t>
      </w:r>
    </w:p>
    <w:p w:rsidR="004C5D48" w:rsidRPr="0081057D" w:rsidRDefault="00160876" w:rsidP="00082290">
      <w:pPr>
        <w:pStyle w:val="13"/>
        <w:numPr>
          <w:ilvl w:val="0"/>
          <w:numId w:val="6"/>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інструкції з експлуатації Товару українською мовою або іноземною мовою з автентичним перекладом українською мовою;</w:t>
      </w:r>
    </w:p>
    <w:p w:rsidR="00160876" w:rsidRPr="0081057D" w:rsidRDefault="00160876" w:rsidP="00C1578D">
      <w:pPr>
        <w:pStyle w:val="13"/>
        <w:numPr>
          <w:ilvl w:val="0"/>
          <w:numId w:val="6"/>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гарантійний талон на кожну одиницю Товару.</w:t>
      </w:r>
    </w:p>
    <w:p w:rsidR="00160876" w:rsidRPr="0081057D" w:rsidRDefault="00160876" w:rsidP="00C1578D">
      <w:pPr>
        <w:pStyle w:val="13"/>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1057D">
        <w:rPr>
          <w:sz w:val="24"/>
          <w:szCs w:val="24"/>
        </w:rPr>
        <w:t>У разі відсутності документації, що повинна бути переданою разом із Товаром, Покупець має право не прийняти Товар та вимагати передачі Товару з необхідними документами</w:t>
      </w:r>
      <w:r w:rsidR="00B560A0" w:rsidRPr="0081057D">
        <w:rPr>
          <w:sz w:val="24"/>
          <w:szCs w:val="24"/>
        </w:rPr>
        <w:t>.</w:t>
      </w:r>
    </w:p>
    <w:p w:rsidR="00160876" w:rsidRPr="0081057D" w:rsidRDefault="00160876" w:rsidP="001B4F2E">
      <w:pPr>
        <w:pStyle w:val="13"/>
        <w:numPr>
          <w:ilvl w:val="1"/>
          <w:numId w:val="20"/>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У разі пошкодження цілісності тари та/або упаковки Товару або невідповідності Товару умовам Договору Покупець має право не приймати такий Товар та вимагати його заміни за рахунок Постачальника на Товар відповідної якості, який відповідає умовам Договору. У такому разі Сторонами складається акт виявлення недоліків Товару (у двох примірниках). Постачальник зобов’язаний протягом 10 (десяти) робочих днів з дати підписання Сторонами</w:t>
      </w:r>
      <w:r w:rsidR="004E07BE" w:rsidRPr="0081057D">
        <w:rPr>
          <w:sz w:val="24"/>
          <w:szCs w:val="24"/>
        </w:rPr>
        <w:t xml:space="preserve"> </w:t>
      </w:r>
      <w:r w:rsidRPr="0081057D">
        <w:rPr>
          <w:sz w:val="24"/>
          <w:szCs w:val="24"/>
        </w:rPr>
        <w:t>акту виявлення недоліків Товару провести таку заміну.</w:t>
      </w:r>
    </w:p>
    <w:p w:rsidR="00AA6F8B" w:rsidRPr="0081057D" w:rsidRDefault="00AA6F8B" w:rsidP="005A567B">
      <w:pPr>
        <w:tabs>
          <w:tab w:val="left" w:pos="8528"/>
        </w:tabs>
        <w:jc w:val="both"/>
        <w:rPr>
          <w:sz w:val="20"/>
          <w:lang w:val="uk-UA" w:eastAsia="ar-SA"/>
        </w:rPr>
      </w:pPr>
    </w:p>
    <w:p w:rsidR="00043EF5" w:rsidRPr="0081057D" w:rsidRDefault="00437566" w:rsidP="00FB323D">
      <w:pPr>
        <w:pStyle w:val="13"/>
        <w:numPr>
          <w:ilvl w:val="0"/>
          <w:numId w:val="20"/>
        </w:num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roofErr w:type="spellStart"/>
      <w:r w:rsidRPr="0081057D">
        <w:rPr>
          <w:b/>
          <w:sz w:val="24"/>
          <w:szCs w:val="24"/>
        </w:rPr>
        <w:t>Зобов</w:t>
      </w:r>
      <w:proofErr w:type="spellEnd"/>
      <w:r w:rsidRPr="0081057D">
        <w:rPr>
          <w:b/>
          <w:sz w:val="24"/>
          <w:szCs w:val="24"/>
          <w:lang w:val="en-US"/>
        </w:rPr>
        <w:t>’</w:t>
      </w:r>
      <w:proofErr w:type="spellStart"/>
      <w:r w:rsidRPr="0081057D">
        <w:rPr>
          <w:b/>
          <w:sz w:val="24"/>
          <w:szCs w:val="24"/>
        </w:rPr>
        <w:t>язання</w:t>
      </w:r>
      <w:proofErr w:type="spellEnd"/>
      <w:r w:rsidR="00043EF5" w:rsidRPr="0081057D">
        <w:rPr>
          <w:b/>
          <w:sz w:val="24"/>
          <w:szCs w:val="24"/>
        </w:rPr>
        <w:t xml:space="preserve"> Сторін</w:t>
      </w:r>
    </w:p>
    <w:p w:rsidR="00BE45C4" w:rsidRPr="0081057D" w:rsidRDefault="00BE45C4" w:rsidP="00BE45C4">
      <w:pPr>
        <w:pStyle w:val="13"/>
        <w:numPr>
          <w:ilvl w:val="1"/>
          <w:numId w:val="20"/>
        </w:numPr>
        <w:tabs>
          <w:tab w:val="left" w:pos="0"/>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Постачальник зобов’язаний:</w:t>
      </w:r>
    </w:p>
    <w:p w:rsidR="00BE45C4" w:rsidRPr="0081057D" w:rsidRDefault="00BE45C4" w:rsidP="00BE45C4">
      <w:pPr>
        <w:pStyle w:val="13"/>
        <w:numPr>
          <w:ilvl w:val="2"/>
          <w:numId w:val="20"/>
        </w:numPr>
        <w:tabs>
          <w:tab w:val="left" w:pos="0"/>
          <w:tab w:val="left" w:pos="709"/>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Забезпечити постачання і передачу Товару у кількості, якості, асортименті та строки, встановлені умовами Договору;</w:t>
      </w:r>
    </w:p>
    <w:p w:rsidR="00BE45C4" w:rsidRPr="0081057D" w:rsidRDefault="00BE45C4" w:rsidP="00BE45C4">
      <w:pPr>
        <w:pStyle w:val="13"/>
        <w:numPr>
          <w:ilvl w:val="2"/>
          <w:numId w:val="20"/>
        </w:numPr>
        <w:tabs>
          <w:tab w:val="left" w:pos="0"/>
          <w:tab w:val="left" w:pos="709"/>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Здійснити заміну Товару або гарантійний ремонт на умовах, передбачених Договором.</w:t>
      </w:r>
    </w:p>
    <w:p w:rsidR="00BE45C4" w:rsidRPr="0081057D" w:rsidRDefault="00BE45C4" w:rsidP="00BE45C4">
      <w:pPr>
        <w:pStyle w:val="13"/>
        <w:numPr>
          <w:ilvl w:val="1"/>
          <w:numId w:val="20"/>
        </w:numPr>
        <w:tabs>
          <w:tab w:val="left" w:pos="0"/>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Постачальник має право:</w:t>
      </w:r>
    </w:p>
    <w:p w:rsidR="00BE45C4" w:rsidRPr="0081057D" w:rsidRDefault="00BE45C4" w:rsidP="00BE45C4">
      <w:pPr>
        <w:pStyle w:val="13"/>
        <w:numPr>
          <w:ilvl w:val="2"/>
          <w:numId w:val="20"/>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Своєчасно та у повному обсязі отримати плату за переданий Товар;</w:t>
      </w:r>
    </w:p>
    <w:p w:rsidR="00BE45C4" w:rsidRPr="0081057D" w:rsidRDefault="00BE45C4" w:rsidP="00BE45C4">
      <w:pPr>
        <w:pStyle w:val="13"/>
        <w:numPr>
          <w:ilvl w:val="2"/>
          <w:numId w:val="20"/>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Вимагати дострокового розірвання Договору у разі невиконання або неналежного виконання Покупцем зобов’язань за Договором, письмово повідомивши про це Покупця, окрім випадку затримки надходження бюджетних коштів на реєстраційний рахунок Покупця;</w:t>
      </w:r>
    </w:p>
    <w:p w:rsidR="00BE45C4" w:rsidRPr="0081057D" w:rsidRDefault="00BE45C4" w:rsidP="009F0CC9">
      <w:pPr>
        <w:pStyle w:val="13"/>
        <w:numPr>
          <w:ilvl w:val="2"/>
          <w:numId w:val="20"/>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Мати та реалізовувати інші права, передбачені Договором та законодавством України.</w:t>
      </w:r>
    </w:p>
    <w:p w:rsidR="00043EF5" w:rsidRPr="0081057D" w:rsidRDefault="00043EF5" w:rsidP="001B4F2E">
      <w:pPr>
        <w:pStyle w:val="13"/>
        <w:numPr>
          <w:ilvl w:val="1"/>
          <w:numId w:val="20"/>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Покупець зобов’язаний:</w:t>
      </w:r>
    </w:p>
    <w:p w:rsidR="001B4F2E" w:rsidRPr="0081057D" w:rsidRDefault="00CC0020" w:rsidP="001B4F2E">
      <w:pPr>
        <w:pStyle w:val="13"/>
        <w:numPr>
          <w:ilvl w:val="2"/>
          <w:numId w:val="20"/>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Своєчасно та у</w:t>
      </w:r>
      <w:r w:rsidR="00043EF5" w:rsidRPr="0081057D">
        <w:rPr>
          <w:sz w:val="24"/>
          <w:szCs w:val="24"/>
        </w:rPr>
        <w:t xml:space="preserve"> повному обсязі здійсн</w:t>
      </w:r>
      <w:r w:rsidR="00B2529A" w:rsidRPr="0081057D">
        <w:rPr>
          <w:sz w:val="24"/>
          <w:szCs w:val="24"/>
        </w:rPr>
        <w:t>и</w:t>
      </w:r>
      <w:r w:rsidR="00043EF5" w:rsidRPr="0081057D">
        <w:rPr>
          <w:sz w:val="24"/>
          <w:szCs w:val="24"/>
        </w:rPr>
        <w:t>ти оплату за переданий Товар на умова</w:t>
      </w:r>
      <w:r w:rsidR="00AA6F8B" w:rsidRPr="0081057D">
        <w:rPr>
          <w:sz w:val="24"/>
          <w:szCs w:val="24"/>
        </w:rPr>
        <w:t>х та у порядку</w:t>
      </w:r>
      <w:r w:rsidR="00160876" w:rsidRPr="0081057D">
        <w:rPr>
          <w:sz w:val="24"/>
          <w:szCs w:val="24"/>
        </w:rPr>
        <w:t>,</w:t>
      </w:r>
      <w:r w:rsidR="00AA6F8B" w:rsidRPr="0081057D">
        <w:rPr>
          <w:sz w:val="24"/>
          <w:szCs w:val="24"/>
        </w:rPr>
        <w:t xml:space="preserve"> передбачених </w:t>
      </w:r>
      <w:r w:rsidR="00043EF5" w:rsidRPr="0081057D">
        <w:rPr>
          <w:sz w:val="24"/>
          <w:szCs w:val="24"/>
        </w:rPr>
        <w:t>Договором;</w:t>
      </w:r>
    </w:p>
    <w:p w:rsidR="001B4F2E" w:rsidRPr="0081057D" w:rsidRDefault="00AA6F8B" w:rsidP="001B4F2E">
      <w:pPr>
        <w:pStyle w:val="13"/>
        <w:numPr>
          <w:ilvl w:val="2"/>
          <w:numId w:val="20"/>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Приймати Товар на умов</w:t>
      </w:r>
      <w:r w:rsidR="00F030F9" w:rsidRPr="0081057D">
        <w:rPr>
          <w:sz w:val="24"/>
          <w:szCs w:val="24"/>
        </w:rPr>
        <w:t>ах та у порядку</w:t>
      </w:r>
      <w:r w:rsidR="00160876" w:rsidRPr="0081057D">
        <w:rPr>
          <w:sz w:val="24"/>
          <w:szCs w:val="24"/>
        </w:rPr>
        <w:t>,</w:t>
      </w:r>
      <w:r w:rsidR="00F030F9" w:rsidRPr="0081057D">
        <w:rPr>
          <w:sz w:val="24"/>
          <w:szCs w:val="24"/>
        </w:rPr>
        <w:t xml:space="preserve"> передбачених</w:t>
      </w:r>
      <w:r w:rsidRPr="0081057D">
        <w:rPr>
          <w:sz w:val="24"/>
          <w:szCs w:val="24"/>
        </w:rPr>
        <w:t xml:space="preserve"> Договором, крім випадків, коли Покупець має право відмовитись від прийняття Товару;</w:t>
      </w:r>
    </w:p>
    <w:p w:rsidR="001B4F2E" w:rsidRPr="0081057D" w:rsidRDefault="00043EF5" w:rsidP="001B4F2E">
      <w:pPr>
        <w:pStyle w:val="13"/>
        <w:numPr>
          <w:ilvl w:val="2"/>
          <w:numId w:val="20"/>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Забезпечити доступ Постачальнику</w:t>
      </w:r>
      <w:r w:rsidR="00CC0020" w:rsidRPr="0081057D">
        <w:rPr>
          <w:sz w:val="24"/>
          <w:szCs w:val="24"/>
        </w:rPr>
        <w:t xml:space="preserve"> до місця постачання</w:t>
      </w:r>
      <w:r w:rsidRPr="0081057D">
        <w:rPr>
          <w:sz w:val="24"/>
          <w:szCs w:val="24"/>
        </w:rPr>
        <w:t xml:space="preserve"> Товару (місцезнаходження Покупця);</w:t>
      </w:r>
    </w:p>
    <w:p w:rsidR="00AA6F8B" w:rsidRPr="0081057D" w:rsidRDefault="00EE7957" w:rsidP="001B4F2E">
      <w:pPr>
        <w:pStyle w:val="13"/>
        <w:numPr>
          <w:ilvl w:val="2"/>
          <w:numId w:val="20"/>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Виконувати інші обов’язки, передбачені цим Договором та законодавством України.</w:t>
      </w:r>
    </w:p>
    <w:p w:rsidR="00082290" w:rsidRPr="0081057D" w:rsidRDefault="00043EF5" w:rsidP="001B4F2E">
      <w:pPr>
        <w:pStyle w:val="13"/>
        <w:numPr>
          <w:ilvl w:val="1"/>
          <w:numId w:val="20"/>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Покупець має право:</w:t>
      </w:r>
    </w:p>
    <w:p w:rsidR="001B4F2E" w:rsidRPr="0081057D" w:rsidRDefault="00043EF5" w:rsidP="001B4F2E">
      <w:pPr>
        <w:pStyle w:val="13"/>
        <w:numPr>
          <w:ilvl w:val="2"/>
          <w:numId w:val="20"/>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У випадку невиконання або неналежного виконання Постачальником зобов’язань за Договором, відмовитися від Договору в односторонньому порядку шляхом направлення Постачальнику повідомлення про таку відмову;</w:t>
      </w:r>
    </w:p>
    <w:p w:rsidR="001B4F2E" w:rsidRPr="0081057D" w:rsidRDefault="00043EF5" w:rsidP="00204E47">
      <w:pPr>
        <w:pStyle w:val="13"/>
        <w:numPr>
          <w:ilvl w:val="2"/>
          <w:numId w:val="20"/>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Контролювати постачання Товару на умовах, встановлених Договором;</w:t>
      </w:r>
    </w:p>
    <w:p w:rsidR="001B4F2E" w:rsidRPr="0081057D" w:rsidRDefault="00043EF5" w:rsidP="006227DF">
      <w:pPr>
        <w:pStyle w:val="13"/>
        <w:numPr>
          <w:ilvl w:val="2"/>
          <w:numId w:val="20"/>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 xml:space="preserve">Залучати технічних експертів або спеціалістів, які мають відповідні дозвільні документи для перевірки якості Товару та його відповідності </w:t>
      </w:r>
      <w:r w:rsidR="00CC0020" w:rsidRPr="0081057D">
        <w:rPr>
          <w:sz w:val="24"/>
          <w:szCs w:val="24"/>
        </w:rPr>
        <w:t>вимогам</w:t>
      </w:r>
      <w:r w:rsidR="00F030F9" w:rsidRPr="0081057D">
        <w:rPr>
          <w:sz w:val="24"/>
          <w:szCs w:val="24"/>
        </w:rPr>
        <w:t xml:space="preserve">, встановленим </w:t>
      </w:r>
      <w:r w:rsidR="00A0416C" w:rsidRPr="0081057D">
        <w:rPr>
          <w:sz w:val="24"/>
          <w:szCs w:val="24"/>
        </w:rPr>
        <w:t>Договором</w:t>
      </w:r>
      <w:r w:rsidR="00F030F9" w:rsidRPr="0081057D">
        <w:rPr>
          <w:sz w:val="24"/>
          <w:szCs w:val="24"/>
        </w:rPr>
        <w:t>;</w:t>
      </w:r>
    </w:p>
    <w:p w:rsidR="00043EF5" w:rsidRPr="0081057D" w:rsidRDefault="00043EF5" w:rsidP="0037090B">
      <w:pPr>
        <w:pStyle w:val="13"/>
        <w:numPr>
          <w:ilvl w:val="2"/>
          <w:numId w:val="20"/>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lastRenderedPageBreak/>
        <w:t>Мати та реалізовув</w:t>
      </w:r>
      <w:r w:rsidR="00D75806" w:rsidRPr="0081057D">
        <w:rPr>
          <w:sz w:val="24"/>
          <w:szCs w:val="24"/>
        </w:rPr>
        <w:t xml:space="preserve">ати інші права, передбачені </w:t>
      </w:r>
      <w:r w:rsidRPr="0081057D">
        <w:rPr>
          <w:sz w:val="24"/>
          <w:szCs w:val="24"/>
        </w:rPr>
        <w:t>Договором та законодавством України.</w:t>
      </w:r>
    </w:p>
    <w:p w:rsidR="00082290" w:rsidRPr="0081057D" w:rsidRDefault="00082290" w:rsidP="00082290">
      <w:pPr>
        <w:pStyle w:val="13"/>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p>
    <w:p w:rsidR="00043EF5" w:rsidRPr="0081057D" w:rsidRDefault="00043EF5" w:rsidP="00065715">
      <w:pPr>
        <w:pStyle w:val="1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81057D">
        <w:rPr>
          <w:b/>
          <w:sz w:val="24"/>
          <w:szCs w:val="24"/>
        </w:rPr>
        <w:t>Відповідальність Сторін</w:t>
      </w:r>
    </w:p>
    <w:p w:rsidR="00065715" w:rsidRPr="0081057D" w:rsidRDefault="00043EF5" w:rsidP="00065715">
      <w:pPr>
        <w:pStyle w:val="13"/>
        <w:numPr>
          <w:ilvl w:val="1"/>
          <w:numId w:val="20"/>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 xml:space="preserve">У разі невиконання або неналежного виконання </w:t>
      </w:r>
      <w:r w:rsidR="00595800" w:rsidRPr="0081057D">
        <w:rPr>
          <w:sz w:val="24"/>
          <w:szCs w:val="24"/>
        </w:rPr>
        <w:t xml:space="preserve">своїх </w:t>
      </w:r>
      <w:r w:rsidRPr="0081057D">
        <w:rPr>
          <w:sz w:val="24"/>
          <w:szCs w:val="24"/>
        </w:rPr>
        <w:t xml:space="preserve">зобов’язань за Договором Сторони несуть відповідальність, передбачену законодавством </w:t>
      </w:r>
      <w:r w:rsidR="00980865" w:rsidRPr="0081057D">
        <w:rPr>
          <w:sz w:val="24"/>
          <w:szCs w:val="24"/>
        </w:rPr>
        <w:t>України</w:t>
      </w:r>
      <w:r w:rsidR="00953DA1" w:rsidRPr="0081057D">
        <w:rPr>
          <w:sz w:val="24"/>
          <w:szCs w:val="24"/>
        </w:rPr>
        <w:t xml:space="preserve"> та Договором</w:t>
      </w:r>
      <w:r w:rsidRPr="0081057D">
        <w:rPr>
          <w:sz w:val="24"/>
          <w:szCs w:val="24"/>
        </w:rPr>
        <w:t>.</w:t>
      </w:r>
    </w:p>
    <w:p w:rsidR="00065715" w:rsidRPr="00B560A0" w:rsidRDefault="00043EF5" w:rsidP="00065715">
      <w:pPr>
        <w:pStyle w:val="13"/>
        <w:numPr>
          <w:ilvl w:val="1"/>
          <w:numId w:val="20"/>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У випадку затримки постачання Товару понад термін, встановлений пунктом 6.1</w:t>
      </w:r>
      <w:r w:rsidR="002B710E" w:rsidRPr="0081057D">
        <w:rPr>
          <w:sz w:val="24"/>
          <w:szCs w:val="24"/>
        </w:rPr>
        <w:t xml:space="preserve"> </w:t>
      </w:r>
      <w:r w:rsidRPr="0081057D">
        <w:rPr>
          <w:sz w:val="24"/>
          <w:szCs w:val="24"/>
        </w:rPr>
        <w:t xml:space="preserve">Договору, Постачальник сплачує </w:t>
      </w:r>
      <w:r w:rsidR="00595800" w:rsidRPr="0081057D">
        <w:rPr>
          <w:sz w:val="24"/>
          <w:szCs w:val="24"/>
        </w:rPr>
        <w:t xml:space="preserve">Покупцю </w:t>
      </w:r>
      <w:r w:rsidRPr="0081057D">
        <w:rPr>
          <w:sz w:val="24"/>
          <w:szCs w:val="24"/>
        </w:rPr>
        <w:t xml:space="preserve">пеню у розмірі 0,1 </w:t>
      </w:r>
      <w:r w:rsidR="00BF3D83" w:rsidRPr="0081057D">
        <w:rPr>
          <w:sz w:val="24"/>
          <w:szCs w:val="24"/>
        </w:rPr>
        <w:t>(нуль цілих одна десята)</w:t>
      </w:r>
      <w:r w:rsidR="00BF3D83" w:rsidRPr="00B560A0">
        <w:rPr>
          <w:sz w:val="24"/>
          <w:szCs w:val="24"/>
        </w:rPr>
        <w:t xml:space="preserve"> </w:t>
      </w:r>
      <w:r w:rsidRPr="00B560A0">
        <w:rPr>
          <w:sz w:val="24"/>
          <w:szCs w:val="24"/>
        </w:rPr>
        <w:t xml:space="preserve">відсотка </w:t>
      </w:r>
      <w:r w:rsidR="00BF3D83" w:rsidRPr="00B560A0">
        <w:rPr>
          <w:sz w:val="24"/>
          <w:szCs w:val="24"/>
        </w:rPr>
        <w:t xml:space="preserve">від </w:t>
      </w:r>
      <w:r w:rsidRPr="00B560A0">
        <w:rPr>
          <w:sz w:val="24"/>
          <w:szCs w:val="24"/>
        </w:rPr>
        <w:t>вартості непоставленого Товару за к</w:t>
      </w:r>
      <w:r w:rsidR="00595800" w:rsidRPr="00B560A0">
        <w:rPr>
          <w:sz w:val="24"/>
          <w:szCs w:val="24"/>
        </w:rPr>
        <w:t>ожний день прострочення постачання</w:t>
      </w:r>
      <w:r w:rsidRPr="00B560A0">
        <w:rPr>
          <w:sz w:val="24"/>
          <w:szCs w:val="24"/>
        </w:rPr>
        <w:t xml:space="preserve">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w:t>
      </w:r>
      <w:r w:rsidR="00BF3D83" w:rsidRPr="00B560A0">
        <w:rPr>
          <w:sz w:val="24"/>
          <w:szCs w:val="24"/>
        </w:rPr>
        <w:t xml:space="preserve">(неприйнятого) </w:t>
      </w:r>
      <w:r w:rsidRPr="00B560A0">
        <w:rPr>
          <w:sz w:val="24"/>
          <w:szCs w:val="24"/>
        </w:rPr>
        <w:t>Товару.</w:t>
      </w:r>
    </w:p>
    <w:p w:rsidR="00065715" w:rsidRPr="00B560A0" w:rsidRDefault="00073998" w:rsidP="00065715">
      <w:pPr>
        <w:pStyle w:val="13"/>
        <w:numPr>
          <w:ilvl w:val="1"/>
          <w:numId w:val="20"/>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B560A0">
        <w:rPr>
          <w:sz w:val="24"/>
          <w:szCs w:val="24"/>
        </w:rPr>
        <w:t>За порушення строків оплати переданого Товару за Договором</w:t>
      </w:r>
      <w:r w:rsidR="00595800" w:rsidRPr="00B560A0">
        <w:rPr>
          <w:sz w:val="24"/>
          <w:szCs w:val="24"/>
        </w:rPr>
        <w:t>,</w:t>
      </w:r>
      <w:r w:rsidRPr="00B560A0">
        <w:rPr>
          <w:sz w:val="24"/>
          <w:szCs w:val="24"/>
        </w:rPr>
        <w:t xml:space="preserve"> Покупець сплачує пеню у розмірі однієї облікової ставки НБУ, що діяла у період прострочення, за кожен день прострочення, від суми заборгованості до дня оплати</w:t>
      </w:r>
      <w:r w:rsidR="00595800" w:rsidRPr="00B560A0">
        <w:rPr>
          <w:sz w:val="24"/>
          <w:szCs w:val="24"/>
        </w:rPr>
        <w:t>.</w:t>
      </w:r>
    </w:p>
    <w:p w:rsidR="00065715" w:rsidRPr="00B560A0" w:rsidRDefault="00770C69" w:rsidP="00065715">
      <w:pPr>
        <w:pStyle w:val="13"/>
        <w:numPr>
          <w:ilvl w:val="1"/>
          <w:numId w:val="20"/>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B560A0">
        <w:rPr>
          <w:sz w:val="24"/>
          <w:szCs w:val="24"/>
        </w:rPr>
        <w:t>У разі не проведення органами казначейства платежів на рахунках Покупця, відсутності фінансового ресурсу Єдиного казначейського рахунку, пер</w:t>
      </w:r>
      <w:r w:rsidR="00E10F5F" w:rsidRPr="00B560A0">
        <w:rPr>
          <w:sz w:val="24"/>
          <w:szCs w:val="24"/>
        </w:rPr>
        <w:t xml:space="preserve">едбачені </w:t>
      </w:r>
      <w:r w:rsidR="00D571D4" w:rsidRPr="00B560A0">
        <w:rPr>
          <w:sz w:val="24"/>
          <w:szCs w:val="24"/>
        </w:rPr>
        <w:t xml:space="preserve">Договором та </w:t>
      </w:r>
      <w:r w:rsidR="00E10F5F" w:rsidRPr="00B560A0">
        <w:rPr>
          <w:sz w:val="24"/>
          <w:szCs w:val="24"/>
        </w:rPr>
        <w:t>законодавством України</w:t>
      </w:r>
      <w:r w:rsidRPr="00B560A0">
        <w:rPr>
          <w:sz w:val="24"/>
          <w:szCs w:val="24"/>
        </w:rPr>
        <w:t xml:space="preserve"> штрафні санкції за прострочення розрахунків за Договором до Покупця у цей період не застосовуються.</w:t>
      </w:r>
    </w:p>
    <w:p w:rsidR="00043EF5" w:rsidRPr="00B560A0" w:rsidRDefault="00043EF5" w:rsidP="00065715">
      <w:pPr>
        <w:pStyle w:val="13"/>
        <w:numPr>
          <w:ilvl w:val="1"/>
          <w:numId w:val="20"/>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B560A0">
        <w:rPr>
          <w:sz w:val="24"/>
          <w:szCs w:val="24"/>
        </w:rPr>
        <w:t xml:space="preserve">Сплата штрафних санкцій не звільняє Сторону, яка їх сплатила, </w:t>
      </w:r>
      <w:r w:rsidR="00EC058D" w:rsidRPr="00B560A0">
        <w:rPr>
          <w:sz w:val="24"/>
          <w:szCs w:val="24"/>
        </w:rPr>
        <w:t>від виконання зобов’язань за</w:t>
      </w:r>
      <w:r w:rsidRPr="00B560A0">
        <w:rPr>
          <w:sz w:val="24"/>
          <w:szCs w:val="24"/>
        </w:rPr>
        <w:t xml:space="preserve"> Договором.</w:t>
      </w:r>
    </w:p>
    <w:p w:rsidR="00043EF5" w:rsidRPr="00B560A0" w:rsidRDefault="00043EF5" w:rsidP="0083435F">
      <w:pPr>
        <w:tabs>
          <w:tab w:val="left" w:pos="0"/>
        </w:tabs>
        <w:suppressAutoHyphens/>
        <w:jc w:val="both"/>
        <w:rPr>
          <w:sz w:val="20"/>
          <w:lang w:val="uk-UA" w:eastAsia="ar-SA"/>
        </w:rPr>
      </w:pPr>
    </w:p>
    <w:p w:rsidR="00043EF5" w:rsidRPr="00B560A0" w:rsidRDefault="00043EF5" w:rsidP="00065715">
      <w:pPr>
        <w:pStyle w:val="1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560A0">
        <w:rPr>
          <w:b/>
          <w:sz w:val="24"/>
          <w:szCs w:val="24"/>
        </w:rPr>
        <w:t>Обставини непереборної сили</w:t>
      </w:r>
    </w:p>
    <w:p w:rsidR="002C133D" w:rsidRPr="00B560A0" w:rsidRDefault="00043EF5" w:rsidP="00601095">
      <w:pPr>
        <w:pStyle w:val="a4"/>
        <w:numPr>
          <w:ilvl w:val="1"/>
          <w:numId w:val="20"/>
        </w:numPr>
        <w:tabs>
          <w:tab w:val="left" w:pos="851"/>
          <w:tab w:val="left" w:pos="993"/>
        </w:tabs>
        <w:spacing w:before="0" w:after="0"/>
        <w:ind w:left="0" w:firstLine="567"/>
        <w:jc w:val="both"/>
        <w:rPr>
          <w:lang w:val="uk-UA"/>
        </w:rPr>
      </w:pPr>
      <w:r w:rsidRPr="00B560A0">
        <w:rPr>
          <w:lang w:val="uk-UA"/>
        </w:rPr>
        <w:t>Сторони звільняються від відповідальності за невиконання або неналежне виконання зо</w:t>
      </w:r>
      <w:r w:rsidR="00D54EA0" w:rsidRPr="00B560A0">
        <w:rPr>
          <w:lang w:val="uk-UA"/>
        </w:rPr>
        <w:t>бов’язань за</w:t>
      </w:r>
      <w:r w:rsidRPr="00B560A0">
        <w:rPr>
          <w:lang w:val="uk-UA"/>
        </w:rPr>
        <w:t xml:space="preserve"> Договором </w:t>
      </w:r>
      <w:r w:rsidR="002C133D" w:rsidRPr="00B560A0">
        <w:rPr>
          <w:lang w:val="uk-UA"/>
        </w:rPr>
        <w:t xml:space="preserve">якщо доведуть, що належне виконання виявилося неможливим внаслідок обставин непереборної </w:t>
      </w:r>
      <w:r w:rsidR="0043198E" w:rsidRPr="00B560A0">
        <w:rPr>
          <w:lang w:val="uk-UA"/>
        </w:rPr>
        <w:t>сили.</w:t>
      </w:r>
    </w:p>
    <w:p w:rsidR="002C133D" w:rsidRPr="00B560A0" w:rsidRDefault="002C133D" w:rsidP="00743F21">
      <w:pPr>
        <w:pStyle w:val="a4"/>
        <w:tabs>
          <w:tab w:val="left" w:pos="851"/>
          <w:tab w:val="left" w:pos="993"/>
        </w:tabs>
        <w:spacing w:before="0" w:after="0"/>
        <w:ind w:firstLine="567"/>
        <w:jc w:val="both"/>
        <w:rPr>
          <w:lang w:val="uk-UA"/>
        </w:rPr>
      </w:pPr>
      <w:r w:rsidRPr="00B560A0">
        <w:rPr>
          <w:lang w:val="uk-UA"/>
        </w:rPr>
        <w:t xml:space="preserve">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w:t>
      </w:r>
      <w:r w:rsidR="00743F21" w:rsidRPr="00B560A0">
        <w:rPr>
          <w:lang w:val="uk-UA"/>
        </w:rPr>
        <w:t>неможливо було передбачити та дія яких унеможливлює їх виконання протягом певного періоду часу, визначені частиною другою статті 14</w:t>
      </w:r>
      <w:r w:rsidR="00743F21" w:rsidRPr="00B560A0">
        <w:rPr>
          <w:vertAlign w:val="superscript"/>
          <w:lang w:val="uk-UA"/>
        </w:rPr>
        <w:t xml:space="preserve">1 </w:t>
      </w:r>
      <w:r w:rsidR="00743F21" w:rsidRPr="00B560A0">
        <w:rPr>
          <w:lang w:val="uk-UA"/>
        </w:rPr>
        <w:t>Закону України «Про торгово-промислові палати в Україні».</w:t>
      </w:r>
    </w:p>
    <w:p w:rsidR="00065715" w:rsidRPr="00B560A0" w:rsidRDefault="00043EF5" w:rsidP="00601095">
      <w:pPr>
        <w:pStyle w:val="a4"/>
        <w:numPr>
          <w:ilvl w:val="1"/>
          <w:numId w:val="20"/>
        </w:numPr>
        <w:tabs>
          <w:tab w:val="left" w:pos="851"/>
          <w:tab w:val="left" w:pos="993"/>
        </w:tabs>
        <w:spacing w:before="0" w:after="0"/>
        <w:ind w:left="0" w:firstLine="567"/>
        <w:jc w:val="both"/>
        <w:rPr>
          <w:lang w:val="uk-UA"/>
        </w:rPr>
      </w:pPr>
      <w:r w:rsidRPr="00B560A0">
        <w:rPr>
          <w:lang w:val="uk-UA"/>
        </w:rPr>
        <w:t>Сторона, що не може виконувати зобо</w:t>
      </w:r>
      <w:r w:rsidR="00D54EA0" w:rsidRPr="00B560A0">
        <w:rPr>
          <w:lang w:val="uk-UA"/>
        </w:rPr>
        <w:t>в’язання за</w:t>
      </w:r>
      <w:r w:rsidRPr="00B560A0">
        <w:rPr>
          <w:lang w:val="uk-UA"/>
        </w:rPr>
        <w:t xml:space="preserve"> Договором унаслідок дії обставин непереборної сили, повинна протягом </w:t>
      </w:r>
      <w:r w:rsidR="00743F21" w:rsidRPr="00B560A0">
        <w:rPr>
          <w:lang w:val="uk-UA"/>
        </w:rPr>
        <w:t xml:space="preserve">3 </w:t>
      </w:r>
      <w:r w:rsidRPr="00B560A0">
        <w:rPr>
          <w:lang w:val="uk-UA"/>
        </w:rPr>
        <w:t>(</w:t>
      </w:r>
      <w:r w:rsidR="00743F21" w:rsidRPr="00B560A0">
        <w:rPr>
          <w:lang w:val="uk-UA"/>
        </w:rPr>
        <w:t>трьох</w:t>
      </w:r>
      <w:r w:rsidRPr="00B560A0">
        <w:rPr>
          <w:lang w:val="uk-UA"/>
        </w:rPr>
        <w:t xml:space="preserve">) </w:t>
      </w:r>
      <w:r w:rsidR="00743F21" w:rsidRPr="00B560A0">
        <w:rPr>
          <w:lang w:val="uk-UA"/>
        </w:rPr>
        <w:t xml:space="preserve">робочих </w:t>
      </w:r>
      <w:r w:rsidRPr="00B560A0">
        <w:rPr>
          <w:lang w:val="uk-UA"/>
        </w:rPr>
        <w:t>днів з моменту їх виникнення повідомити про це іншу Сторону у письмовій формі.</w:t>
      </w:r>
    </w:p>
    <w:p w:rsidR="00AA55D4" w:rsidRPr="00B560A0" w:rsidRDefault="00AA55D4" w:rsidP="00601095">
      <w:pPr>
        <w:pStyle w:val="a4"/>
        <w:numPr>
          <w:ilvl w:val="1"/>
          <w:numId w:val="20"/>
        </w:numPr>
        <w:tabs>
          <w:tab w:val="left" w:pos="851"/>
          <w:tab w:val="left" w:pos="993"/>
        </w:tabs>
        <w:spacing w:before="0" w:after="0"/>
        <w:ind w:left="0" w:firstLine="567"/>
        <w:jc w:val="both"/>
        <w:rPr>
          <w:lang w:val="uk-UA"/>
        </w:rPr>
      </w:pPr>
      <w:r w:rsidRPr="00B560A0">
        <w:rPr>
          <w:lang w:val="uk-UA"/>
        </w:rPr>
        <w:t xml:space="preserve">Сторони домовилися, що у випадку виникнення обставин непереборної сили, незалежних від волі Сторін Договору, виконання </w:t>
      </w:r>
      <w:proofErr w:type="spellStart"/>
      <w:r w:rsidRPr="00B560A0">
        <w:rPr>
          <w:lang w:val="uk-UA"/>
        </w:rPr>
        <w:t>зобов</w:t>
      </w:r>
      <w:proofErr w:type="spellEnd"/>
      <w:r w:rsidRPr="00B560A0">
        <w:t>’</w:t>
      </w:r>
      <w:proofErr w:type="spellStart"/>
      <w:r w:rsidRPr="00B560A0">
        <w:rPr>
          <w:lang w:val="uk-UA"/>
        </w:rPr>
        <w:t>язань</w:t>
      </w:r>
      <w:proofErr w:type="spellEnd"/>
      <w:r w:rsidRPr="00B560A0">
        <w:rPr>
          <w:lang w:val="uk-UA"/>
        </w:rPr>
        <w:t xml:space="preserve"> за цим Договором на час дії цих обставин </w:t>
      </w:r>
      <w:r w:rsidR="00BD040D" w:rsidRPr="00B560A0">
        <w:rPr>
          <w:lang w:val="uk-UA"/>
        </w:rPr>
        <w:t>призупиняється.</w:t>
      </w:r>
    </w:p>
    <w:p w:rsidR="00065715" w:rsidRPr="00B560A0" w:rsidRDefault="00043EF5" w:rsidP="00065715">
      <w:pPr>
        <w:pStyle w:val="a4"/>
        <w:numPr>
          <w:ilvl w:val="1"/>
          <w:numId w:val="20"/>
        </w:numPr>
        <w:tabs>
          <w:tab w:val="left" w:pos="851"/>
          <w:tab w:val="left" w:pos="993"/>
        </w:tabs>
        <w:spacing w:before="0" w:after="0"/>
        <w:ind w:left="0" w:firstLine="567"/>
        <w:jc w:val="both"/>
        <w:rPr>
          <w:lang w:val="uk-UA"/>
        </w:rPr>
      </w:pPr>
      <w:r w:rsidRPr="00B560A0">
        <w:rPr>
          <w:lang w:val="uk-UA"/>
        </w:rPr>
        <w:t xml:space="preserve">Доказом виникнення обставин непереборної сили та </w:t>
      </w:r>
      <w:r w:rsidR="00675E10" w:rsidRPr="00B560A0">
        <w:rPr>
          <w:lang w:val="uk-UA"/>
        </w:rPr>
        <w:t>строку</w:t>
      </w:r>
      <w:r w:rsidRPr="00B560A0">
        <w:rPr>
          <w:lang w:val="uk-UA"/>
        </w:rPr>
        <w:t xml:space="preserve"> їх дії є відповідні документи, які видаються </w:t>
      </w:r>
      <w:r w:rsidR="00AA55D4" w:rsidRPr="00B560A0">
        <w:rPr>
          <w:lang w:val="uk-UA"/>
        </w:rPr>
        <w:t xml:space="preserve">Торгово-промисловою палатою України або іншим </w:t>
      </w:r>
      <w:r w:rsidRPr="00B560A0">
        <w:rPr>
          <w:lang w:val="uk-UA"/>
        </w:rPr>
        <w:t>уповноваженим орган</w:t>
      </w:r>
      <w:r w:rsidR="00AA55D4" w:rsidRPr="00B560A0">
        <w:rPr>
          <w:lang w:val="uk-UA"/>
        </w:rPr>
        <w:t>ом у порядку, визначеному законодавством України</w:t>
      </w:r>
      <w:r w:rsidRPr="00B560A0">
        <w:rPr>
          <w:lang w:val="uk-UA"/>
        </w:rPr>
        <w:t>.</w:t>
      </w:r>
    </w:p>
    <w:p w:rsidR="00DB4ABB" w:rsidRPr="0081057D" w:rsidRDefault="00DB4ABB" w:rsidP="00065715">
      <w:pPr>
        <w:pStyle w:val="a4"/>
        <w:numPr>
          <w:ilvl w:val="1"/>
          <w:numId w:val="20"/>
        </w:numPr>
        <w:tabs>
          <w:tab w:val="left" w:pos="851"/>
          <w:tab w:val="left" w:pos="993"/>
        </w:tabs>
        <w:spacing w:before="0" w:after="0"/>
        <w:ind w:left="0" w:firstLine="567"/>
        <w:jc w:val="both"/>
        <w:rPr>
          <w:lang w:val="uk-UA"/>
        </w:rPr>
      </w:pPr>
      <w:r w:rsidRPr="00B560A0">
        <w:rPr>
          <w:lang w:val="uk-UA"/>
        </w:rPr>
        <w:t xml:space="preserve">Після припинення дії обставин непереборної сили виконання своїх </w:t>
      </w:r>
      <w:proofErr w:type="spellStart"/>
      <w:r w:rsidRPr="00B560A0">
        <w:rPr>
          <w:lang w:val="uk-UA"/>
        </w:rPr>
        <w:t>зобов</w:t>
      </w:r>
      <w:proofErr w:type="spellEnd"/>
      <w:r w:rsidRPr="00B560A0">
        <w:t>’</w:t>
      </w:r>
      <w:proofErr w:type="spellStart"/>
      <w:r w:rsidRPr="00B560A0">
        <w:rPr>
          <w:lang w:val="uk-UA"/>
        </w:rPr>
        <w:t>язань</w:t>
      </w:r>
      <w:proofErr w:type="spellEnd"/>
      <w:r w:rsidRPr="00B560A0">
        <w:rPr>
          <w:lang w:val="uk-UA"/>
        </w:rPr>
        <w:t xml:space="preserve"> </w:t>
      </w:r>
      <w:r w:rsidRPr="0081057D">
        <w:rPr>
          <w:lang w:val="uk-UA"/>
        </w:rPr>
        <w:t xml:space="preserve">Сторонами за цим Договором </w:t>
      </w:r>
      <w:r w:rsidR="00BD040D" w:rsidRPr="0081057D">
        <w:rPr>
          <w:lang w:val="uk-UA"/>
        </w:rPr>
        <w:t>поновлюється.</w:t>
      </w:r>
    </w:p>
    <w:p w:rsidR="00043EF5" w:rsidRPr="0081057D" w:rsidRDefault="00043EF5" w:rsidP="00065715">
      <w:pPr>
        <w:pStyle w:val="a4"/>
        <w:numPr>
          <w:ilvl w:val="1"/>
          <w:numId w:val="20"/>
        </w:numPr>
        <w:tabs>
          <w:tab w:val="left" w:pos="851"/>
          <w:tab w:val="left" w:pos="993"/>
        </w:tabs>
        <w:spacing w:before="0" w:after="0"/>
        <w:ind w:left="0" w:firstLine="567"/>
        <w:jc w:val="both"/>
        <w:rPr>
          <w:lang w:val="uk-UA"/>
        </w:rPr>
      </w:pPr>
      <w:r w:rsidRPr="0081057D">
        <w:rPr>
          <w:lang w:val="uk-UA"/>
        </w:rPr>
        <w:t>У разі</w:t>
      </w:r>
      <w:r w:rsidR="00770C69" w:rsidRPr="0081057D">
        <w:rPr>
          <w:lang w:val="uk-UA"/>
        </w:rPr>
        <w:t>,</w:t>
      </w:r>
      <w:r w:rsidRPr="0081057D">
        <w:rPr>
          <w:lang w:val="uk-UA"/>
        </w:rPr>
        <w:t xml:space="preserve"> коли строк дії обставин непереборної сили продовжується більше ніж </w:t>
      </w:r>
      <w:r w:rsidRPr="0081057D">
        <w:rPr>
          <w:lang w:val="uk-UA"/>
        </w:rPr>
        <w:br/>
        <w:t xml:space="preserve">30 (тридцять) днів, </w:t>
      </w:r>
      <w:r w:rsidR="006C128C" w:rsidRPr="0081057D">
        <w:rPr>
          <w:lang w:val="uk-UA"/>
        </w:rPr>
        <w:t>кожна зі</w:t>
      </w:r>
      <w:r w:rsidRPr="0081057D">
        <w:rPr>
          <w:lang w:val="uk-UA"/>
        </w:rPr>
        <w:t xml:space="preserve"> Сторін в установленому порядку має право </w:t>
      </w:r>
      <w:r w:rsidR="00542B67" w:rsidRPr="0081057D">
        <w:rPr>
          <w:lang w:val="uk-UA"/>
        </w:rPr>
        <w:t>розірвати Договір.</w:t>
      </w:r>
    </w:p>
    <w:p w:rsidR="00082290" w:rsidRPr="0081057D" w:rsidRDefault="00082290" w:rsidP="00082290">
      <w:pPr>
        <w:pStyle w:val="a4"/>
        <w:tabs>
          <w:tab w:val="left" w:pos="851"/>
          <w:tab w:val="left" w:pos="993"/>
        </w:tabs>
        <w:spacing w:before="0" w:after="0"/>
        <w:jc w:val="both"/>
        <w:rPr>
          <w:lang w:val="uk-UA"/>
        </w:rPr>
      </w:pPr>
    </w:p>
    <w:p w:rsidR="00C466B7" w:rsidRPr="0081057D" w:rsidRDefault="00C466B7" w:rsidP="00C466B7">
      <w:pPr>
        <w:pStyle w:val="a4"/>
        <w:numPr>
          <w:ilvl w:val="0"/>
          <w:numId w:val="20"/>
        </w:numPr>
        <w:tabs>
          <w:tab w:val="left" w:pos="993"/>
          <w:tab w:val="left" w:pos="5245"/>
        </w:tabs>
        <w:spacing w:before="0" w:after="0"/>
        <w:jc w:val="center"/>
        <w:rPr>
          <w:b/>
          <w:lang w:val="uk-UA"/>
        </w:rPr>
      </w:pPr>
      <w:r w:rsidRPr="0081057D">
        <w:rPr>
          <w:b/>
          <w:lang w:val="uk-UA"/>
        </w:rPr>
        <w:t>Конфіденційність</w:t>
      </w:r>
    </w:p>
    <w:p w:rsidR="00C466B7" w:rsidRPr="0081057D" w:rsidRDefault="00C466B7" w:rsidP="00C466B7">
      <w:pPr>
        <w:pStyle w:val="a4"/>
        <w:numPr>
          <w:ilvl w:val="1"/>
          <w:numId w:val="20"/>
        </w:numPr>
        <w:tabs>
          <w:tab w:val="left" w:pos="851"/>
          <w:tab w:val="left" w:pos="1134"/>
        </w:tabs>
        <w:spacing w:before="0" w:after="0"/>
        <w:ind w:left="0" w:firstLine="567"/>
        <w:jc w:val="both"/>
        <w:rPr>
          <w:lang w:val="uk-UA"/>
        </w:rPr>
      </w:pPr>
      <w:r w:rsidRPr="0081057D">
        <w:rPr>
          <w:lang w:val="uk-UA"/>
        </w:rPr>
        <w:t>Кожна зі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у тому числі така, що стала відома у ході переговорів, і у тому числі будь-які дані без обмеження, бази даних, вихідні коди програмного забезпечення, будь</w:t>
      </w:r>
      <w:r w:rsidRPr="0081057D">
        <w:rPr>
          <w:b/>
          <w:lang w:val="uk-UA"/>
        </w:rPr>
        <w:t>-</w:t>
      </w:r>
      <w:r w:rsidRPr="0081057D">
        <w:rPr>
          <w:lang w:val="uk-UA"/>
        </w:rPr>
        <w:t>яка інша інформація.</w:t>
      </w:r>
    </w:p>
    <w:p w:rsidR="00C466B7" w:rsidRPr="0081057D" w:rsidRDefault="00C466B7" w:rsidP="00C466B7">
      <w:pPr>
        <w:pStyle w:val="a4"/>
        <w:numPr>
          <w:ilvl w:val="1"/>
          <w:numId w:val="20"/>
        </w:numPr>
        <w:tabs>
          <w:tab w:val="left" w:pos="851"/>
          <w:tab w:val="left" w:pos="1134"/>
        </w:tabs>
        <w:spacing w:before="0" w:after="0"/>
        <w:ind w:left="0" w:firstLine="567"/>
        <w:jc w:val="both"/>
        <w:rPr>
          <w:lang w:val="uk-UA"/>
        </w:rPr>
      </w:pPr>
      <w:r w:rsidRPr="0081057D">
        <w:rPr>
          <w:lang w:val="uk-UA"/>
        </w:rPr>
        <w:lastRenderedPageBreak/>
        <w:t>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rsidR="00082290" w:rsidRPr="0081057D" w:rsidRDefault="00082290" w:rsidP="00082290">
      <w:pPr>
        <w:pStyle w:val="a4"/>
        <w:tabs>
          <w:tab w:val="left" w:pos="851"/>
          <w:tab w:val="left" w:pos="1134"/>
        </w:tabs>
        <w:spacing w:before="0" w:after="0"/>
        <w:ind w:left="567"/>
        <w:jc w:val="both"/>
        <w:rPr>
          <w:lang w:val="uk-UA"/>
        </w:rPr>
      </w:pPr>
    </w:p>
    <w:p w:rsidR="00C466B7" w:rsidRPr="0081057D" w:rsidRDefault="00C466B7" w:rsidP="00C466B7">
      <w:pPr>
        <w:pStyle w:val="a4"/>
        <w:numPr>
          <w:ilvl w:val="0"/>
          <w:numId w:val="20"/>
        </w:numPr>
        <w:tabs>
          <w:tab w:val="left" w:pos="993"/>
          <w:tab w:val="left" w:pos="2835"/>
          <w:tab w:val="left" w:pos="3119"/>
          <w:tab w:val="left" w:pos="3261"/>
        </w:tabs>
        <w:spacing w:before="0" w:after="0"/>
        <w:jc w:val="center"/>
        <w:rPr>
          <w:b/>
          <w:lang w:val="uk-UA"/>
        </w:rPr>
      </w:pPr>
      <w:r w:rsidRPr="0081057D">
        <w:rPr>
          <w:b/>
          <w:lang w:val="uk-UA"/>
        </w:rPr>
        <w:t>Антикорупційне застереження</w:t>
      </w:r>
    </w:p>
    <w:p w:rsidR="00835D9A" w:rsidRPr="0081057D" w:rsidRDefault="00C466B7" w:rsidP="00835D9A">
      <w:pPr>
        <w:pStyle w:val="a4"/>
        <w:numPr>
          <w:ilvl w:val="1"/>
          <w:numId w:val="20"/>
        </w:numPr>
        <w:tabs>
          <w:tab w:val="left" w:pos="993"/>
          <w:tab w:val="left" w:pos="1134"/>
          <w:tab w:val="left" w:pos="1276"/>
        </w:tabs>
        <w:spacing w:before="0" w:after="0"/>
        <w:ind w:left="0" w:firstLine="567"/>
        <w:jc w:val="both"/>
        <w:rPr>
          <w:lang w:val="uk-UA"/>
        </w:rPr>
      </w:pPr>
      <w:r w:rsidRPr="0081057D">
        <w:rPr>
          <w:lang w:val="uk-UA"/>
        </w:rPr>
        <w:t xml:space="preserve">Сторони цього Договору </w:t>
      </w:r>
      <w:r w:rsidRPr="0081057D">
        <w:rPr>
          <w:bCs/>
          <w:lang w:val="uk-UA"/>
        </w:rPr>
        <w:t>зобов’язуються дотримуватися і забезпечити дотримання вимог антикорупційного законодавства особами, які діють від їх імені.</w:t>
      </w:r>
    </w:p>
    <w:p w:rsidR="00835D9A" w:rsidRPr="0081057D" w:rsidRDefault="00C466B7" w:rsidP="00835D9A">
      <w:pPr>
        <w:pStyle w:val="a4"/>
        <w:numPr>
          <w:ilvl w:val="1"/>
          <w:numId w:val="20"/>
        </w:numPr>
        <w:tabs>
          <w:tab w:val="left" w:pos="993"/>
          <w:tab w:val="left" w:pos="1134"/>
          <w:tab w:val="left" w:pos="1276"/>
        </w:tabs>
        <w:spacing w:before="0" w:after="0"/>
        <w:ind w:left="0" w:firstLine="567"/>
        <w:jc w:val="both"/>
        <w:rPr>
          <w:lang w:val="uk-UA"/>
        </w:rPr>
      </w:pPr>
      <w:r w:rsidRPr="0081057D">
        <w:rPr>
          <w:lang w:val="uk-UA"/>
        </w:rPr>
        <w:t xml:space="preserve">Порушення однією із Сторін будь-якої з вимог антикорупційного законодавства є істотним порушенням цього Договору, що надає право іншій Стороні на дострокове розірвання цього Договору, через надсилання письмового повідомлення. Сторони </w:t>
      </w:r>
      <w:r w:rsidRPr="0081057D">
        <w:rPr>
          <w:bCs/>
          <w:lang w:val="uk-UA"/>
        </w:rPr>
        <w:t>зобов’язуються</w:t>
      </w:r>
      <w:r w:rsidRPr="0081057D">
        <w:rPr>
          <w:lang w:val="uk-UA"/>
        </w:rPr>
        <w:t xml:space="preserve"> не вимагати відшкодування збитків, які були заподіяні таким розірванням Договору.</w:t>
      </w:r>
    </w:p>
    <w:p w:rsidR="00835D9A" w:rsidRPr="0081057D" w:rsidRDefault="00C466B7" w:rsidP="00835D9A">
      <w:pPr>
        <w:pStyle w:val="a4"/>
        <w:numPr>
          <w:ilvl w:val="1"/>
          <w:numId w:val="20"/>
        </w:numPr>
        <w:tabs>
          <w:tab w:val="left" w:pos="993"/>
          <w:tab w:val="left" w:pos="1134"/>
          <w:tab w:val="left" w:pos="1276"/>
        </w:tabs>
        <w:spacing w:before="0" w:after="0"/>
        <w:ind w:left="0" w:firstLine="567"/>
        <w:jc w:val="both"/>
        <w:rPr>
          <w:lang w:val="uk-UA"/>
        </w:rPr>
      </w:pPr>
      <w:r w:rsidRPr="0081057D">
        <w:rPr>
          <w:lang w:val="uk-UA"/>
        </w:rPr>
        <w:t>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835D9A" w:rsidRPr="0081057D" w:rsidRDefault="00C466B7" w:rsidP="00835D9A">
      <w:pPr>
        <w:pStyle w:val="a4"/>
        <w:numPr>
          <w:ilvl w:val="1"/>
          <w:numId w:val="20"/>
        </w:numPr>
        <w:tabs>
          <w:tab w:val="left" w:pos="993"/>
          <w:tab w:val="left" w:pos="1134"/>
          <w:tab w:val="left" w:pos="1276"/>
        </w:tabs>
        <w:spacing w:before="0" w:after="0"/>
        <w:ind w:left="0" w:firstLine="567"/>
        <w:jc w:val="both"/>
        <w:rPr>
          <w:lang w:val="uk-UA"/>
        </w:rPr>
      </w:pPr>
      <w:r w:rsidRPr="0081057D">
        <w:rPr>
          <w:lang w:val="uk-UA"/>
        </w:rPr>
        <w:t xml:space="preserve">Постачальник при укладанні цього Договору підтверджує відсутність конфлікту інтересів та </w:t>
      </w:r>
      <w:proofErr w:type="spellStart"/>
      <w:r w:rsidRPr="0081057D">
        <w:rPr>
          <w:lang w:val="uk-UA"/>
        </w:rPr>
        <w:t>зв’язків</w:t>
      </w:r>
      <w:proofErr w:type="spellEnd"/>
      <w:r w:rsidRPr="0081057D">
        <w:rPr>
          <w:lang w:val="uk-UA"/>
        </w:rPr>
        <w:t xml:space="preserve"> з особами, уповноваженими на виконання функцій держави або місцевого самоврядування. Крім цього Постачальник зобов’язується повідомити Покупця про виникнення потенційного або реального конфлікту інтересів, у зв’язку з виконанням цього Договору.</w:t>
      </w:r>
    </w:p>
    <w:p w:rsidR="00835D9A" w:rsidRPr="0081057D" w:rsidRDefault="00C466B7" w:rsidP="00835D9A">
      <w:pPr>
        <w:pStyle w:val="a4"/>
        <w:numPr>
          <w:ilvl w:val="1"/>
          <w:numId w:val="20"/>
        </w:numPr>
        <w:tabs>
          <w:tab w:val="left" w:pos="993"/>
          <w:tab w:val="left" w:pos="1134"/>
          <w:tab w:val="left" w:pos="1276"/>
        </w:tabs>
        <w:spacing w:before="0" w:after="0"/>
        <w:ind w:left="0" w:firstLine="567"/>
        <w:jc w:val="both"/>
        <w:rPr>
          <w:lang w:val="uk-UA"/>
        </w:rPr>
      </w:pPr>
      <w:r w:rsidRPr="0081057D">
        <w:rPr>
          <w:lang w:val="uk-UA"/>
        </w:rPr>
        <w:t>Покупець може призупинити дію цього Договору на підставі письмової рекомендації антикорупційного уповноваженого за наявності факту вчинення корупційного або пов’язаного з корупцією правопорушення Постачальником або його уповноваженими особами, про що відповідальний суб’єкт повідомляє Покупця не пізніше наступного робочого дня з дня прийняття такого рішення.</w:t>
      </w:r>
    </w:p>
    <w:p w:rsidR="00C466B7" w:rsidRPr="0081057D" w:rsidRDefault="00C466B7" w:rsidP="00835D9A">
      <w:pPr>
        <w:pStyle w:val="a4"/>
        <w:numPr>
          <w:ilvl w:val="1"/>
          <w:numId w:val="20"/>
        </w:numPr>
        <w:tabs>
          <w:tab w:val="left" w:pos="993"/>
          <w:tab w:val="left" w:pos="1134"/>
          <w:tab w:val="left" w:pos="1276"/>
        </w:tabs>
        <w:spacing w:before="0" w:after="0"/>
        <w:ind w:left="0" w:firstLine="567"/>
        <w:jc w:val="both"/>
        <w:rPr>
          <w:lang w:val="uk-UA"/>
        </w:rPr>
      </w:pPr>
      <w:r w:rsidRPr="0081057D">
        <w:rPr>
          <w:lang w:val="uk-UA"/>
        </w:rPr>
        <w:t>Постачальник зобов’язується забезпечувати зберігання інформації, рахунків та інших документів у тому числі щодо своїх контрагентів, які мають відношення до цього Договору, протягом строків зберігання таких документів, визначених законодавством, після закінчення терміну дії Договору та надавати їх на запит відповідального суб’єкта та/або антикорупційного уповноваженого.</w:t>
      </w:r>
    </w:p>
    <w:p w:rsidR="00C466B7" w:rsidRPr="0081057D" w:rsidRDefault="00C466B7" w:rsidP="00F30A88">
      <w:pPr>
        <w:pStyle w:val="a4"/>
        <w:spacing w:before="0" w:after="0"/>
        <w:ind w:right="-2"/>
        <w:jc w:val="both"/>
        <w:rPr>
          <w:sz w:val="20"/>
          <w:szCs w:val="20"/>
          <w:lang w:val="uk-UA"/>
        </w:rPr>
      </w:pPr>
    </w:p>
    <w:p w:rsidR="00043EF5" w:rsidRPr="0081057D" w:rsidRDefault="00043EF5" w:rsidP="00065715">
      <w:pPr>
        <w:pStyle w:val="1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81057D">
        <w:rPr>
          <w:b/>
          <w:sz w:val="24"/>
          <w:szCs w:val="24"/>
        </w:rPr>
        <w:t>Вирішення спорів</w:t>
      </w:r>
    </w:p>
    <w:p w:rsidR="00065715" w:rsidRPr="0081057D" w:rsidRDefault="00043EF5" w:rsidP="00065715">
      <w:pPr>
        <w:pStyle w:val="13"/>
        <w:numPr>
          <w:ilvl w:val="1"/>
          <w:numId w:val="20"/>
        </w:numPr>
        <w:tabs>
          <w:tab w:val="left" w:pos="709"/>
          <w:tab w:val="left" w:pos="916"/>
          <w:tab w:val="left" w:pos="1134"/>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 xml:space="preserve">У випадку виникнення спорів або розбіжностей Сторони зобов’язуються вирішувати їх шляхом </w:t>
      </w:r>
      <w:r w:rsidR="004054CC" w:rsidRPr="0081057D">
        <w:rPr>
          <w:sz w:val="24"/>
          <w:szCs w:val="24"/>
        </w:rPr>
        <w:t>взаємних переговорів.</w:t>
      </w:r>
    </w:p>
    <w:p w:rsidR="00043EF5" w:rsidRPr="0081057D" w:rsidRDefault="00043EF5" w:rsidP="00065715">
      <w:pPr>
        <w:pStyle w:val="13"/>
        <w:numPr>
          <w:ilvl w:val="1"/>
          <w:numId w:val="20"/>
        </w:numPr>
        <w:tabs>
          <w:tab w:val="left" w:pos="709"/>
          <w:tab w:val="left" w:pos="916"/>
          <w:tab w:val="left" w:pos="1134"/>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81057D">
        <w:rPr>
          <w:sz w:val="24"/>
          <w:szCs w:val="24"/>
        </w:rPr>
        <w:t xml:space="preserve">У випадку, </w:t>
      </w:r>
      <w:r w:rsidR="00045B3B" w:rsidRPr="0081057D">
        <w:rPr>
          <w:sz w:val="24"/>
          <w:szCs w:val="24"/>
        </w:rPr>
        <w:t xml:space="preserve">якщо </w:t>
      </w:r>
      <w:r w:rsidRPr="0081057D">
        <w:rPr>
          <w:sz w:val="24"/>
          <w:szCs w:val="24"/>
        </w:rPr>
        <w:t>Сторони не досягнуть згоди, спір вирішується у судовому порядку відповідно до законодавства України.</w:t>
      </w:r>
    </w:p>
    <w:p w:rsidR="00043EF5" w:rsidRPr="0081057D" w:rsidRDefault="00043EF5" w:rsidP="005A567B">
      <w:pPr>
        <w:suppressAutoHyphens/>
        <w:jc w:val="both"/>
        <w:rPr>
          <w:sz w:val="20"/>
          <w:lang w:val="uk-UA" w:eastAsia="ar-SA"/>
        </w:rPr>
      </w:pPr>
    </w:p>
    <w:p w:rsidR="00043EF5" w:rsidRPr="0081057D" w:rsidRDefault="00043EF5" w:rsidP="00065715">
      <w:pPr>
        <w:pStyle w:val="1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81057D">
        <w:rPr>
          <w:b/>
          <w:sz w:val="24"/>
          <w:szCs w:val="24"/>
        </w:rPr>
        <w:t>Строк дії Договору</w:t>
      </w:r>
    </w:p>
    <w:p w:rsidR="00A776DB" w:rsidRPr="0081057D" w:rsidRDefault="00043EF5" w:rsidP="000C37AC">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1057D">
        <w:rPr>
          <w:sz w:val="24"/>
          <w:szCs w:val="24"/>
        </w:rPr>
        <w:t>Договір набирає чинності з дати його під</w:t>
      </w:r>
      <w:r w:rsidR="00043821" w:rsidRPr="0081057D">
        <w:rPr>
          <w:sz w:val="24"/>
          <w:szCs w:val="24"/>
        </w:rPr>
        <w:t xml:space="preserve">писання та діє до </w:t>
      </w:r>
      <w:r w:rsidR="00B82140">
        <w:rPr>
          <w:sz w:val="24"/>
          <w:szCs w:val="24"/>
        </w:rPr>
        <w:t xml:space="preserve">31.09.2024 </w:t>
      </w:r>
      <w:bookmarkStart w:id="1" w:name="_GoBack"/>
      <w:bookmarkEnd w:id="1"/>
      <w:r w:rsidRPr="0081057D">
        <w:rPr>
          <w:sz w:val="24"/>
          <w:szCs w:val="24"/>
        </w:rPr>
        <w:t>року, а</w:t>
      </w:r>
      <w:r w:rsidR="00045B3B" w:rsidRPr="0081057D">
        <w:rPr>
          <w:sz w:val="24"/>
          <w:szCs w:val="24"/>
        </w:rPr>
        <w:t>ле у</w:t>
      </w:r>
      <w:r w:rsidR="00FF0607" w:rsidRPr="0081057D">
        <w:rPr>
          <w:sz w:val="24"/>
          <w:szCs w:val="24"/>
        </w:rPr>
        <w:t xml:space="preserve"> будь-якому випадку до повного виконання Сторонами своїх </w:t>
      </w:r>
      <w:r w:rsidR="00045B3B" w:rsidRPr="0081057D">
        <w:rPr>
          <w:sz w:val="24"/>
          <w:szCs w:val="24"/>
        </w:rPr>
        <w:t>зобов’язань</w:t>
      </w:r>
      <w:r w:rsidR="00FF0607" w:rsidRPr="0081057D">
        <w:rPr>
          <w:sz w:val="24"/>
          <w:szCs w:val="24"/>
        </w:rPr>
        <w:t xml:space="preserve"> за Договором.</w:t>
      </w:r>
    </w:p>
    <w:p w:rsidR="00835D9A" w:rsidRPr="0081057D" w:rsidRDefault="00835D9A" w:rsidP="00835D9A">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043EF5" w:rsidRPr="0081057D" w:rsidRDefault="00BD040D" w:rsidP="00065715">
      <w:pPr>
        <w:pStyle w:val="1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81057D">
        <w:rPr>
          <w:b/>
          <w:sz w:val="24"/>
          <w:szCs w:val="24"/>
        </w:rPr>
        <w:t>Порядок зміни умов Договору та інші умови</w:t>
      </w:r>
    </w:p>
    <w:p w:rsidR="00D4788D" w:rsidRPr="0081057D" w:rsidRDefault="00045B3B" w:rsidP="00D4788D">
      <w:pPr>
        <w:pStyle w:val="a4"/>
        <w:numPr>
          <w:ilvl w:val="1"/>
          <w:numId w:val="20"/>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lang w:val="uk-UA"/>
        </w:rPr>
      </w:pPr>
      <w:r w:rsidRPr="0081057D">
        <w:rPr>
          <w:lang w:val="uk-UA"/>
        </w:rPr>
        <w:t>Цей Договір з додатком до нього укладається і підписується у двох оригінальних примірниках, які мають однакову юридичну силу.</w:t>
      </w:r>
    </w:p>
    <w:p w:rsidR="00065715" w:rsidRPr="0081057D" w:rsidRDefault="00045B3B" w:rsidP="00D4788D">
      <w:pPr>
        <w:pStyle w:val="a4"/>
        <w:numPr>
          <w:ilvl w:val="1"/>
          <w:numId w:val="20"/>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lang w:val="uk-UA"/>
        </w:rPr>
      </w:pPr>
      <w:r w:rsidRPr="0081057D">
        <w:rPr>
          <w:lang w:val="uk-UA"/>
        </w:rPr>
        <w:t>Договір укладається відповідно до Цивільного кодексу України та Господарського кодекс</w:t>
      </w:r>
      <w:r w:rsidR="00BD040D" w:rsidRPr="0081057D">
        <w:rPr>
          <w:lang w:val="uk-UA"/>
        </w:rPr>
        <w:t>у</w:t>
      </w:r>
      <w:r w:rsidRPr="0081057D">
        <w:rPr>
          <w:lang w:val="uk-UA"/>
        </w:rPr>
        <w:t xml:space="preserve"> України з урахуванням </w:t>
      </w:r>
      <w:r w:rsidR="00DB4ABB" w:rsidRPr="0081057D">
        <w:rPr>
          <w:lang w:val="uk-UA"/>
        </w:rPr>
        <w:t xml:space="preserve">положень статті 41 Закону України «Про публічні закупівлі» (крім частин </w:t>
      </w:r>
      <w:r w:rsidR="00BD76C3" w:rsidRPr="0081057D">
        <w:rPr>
          <w:lang w:val="uk-UA"/>
        </w:rPr>
        <w:t>друг</w:t>
      </w:r>
      <w:r w:rsidR="00DB4ABB" w:rsidRPr="0081057D">
        <w:rPr>
          <w:lang w:val="uk-UA"/>
        </w:rPr>
        <w:t xml:space="preserve">ої – п’ятої, </w:t>
      </w:r>
      <w:r w:rsidR="00097606" w:rsidRPr="0081057D">
        <w:rPr>
          <w:lang w:val="uk-UA"/>
        </w:rPr>
        <w:t xml:space="preserve">сьомої </w:t>
      </w:r>
      <w:r w:rsidR="00BD76C3" w:rsidRPr="0081057D">
        <w:rPr>
          <w:lang w:val="uk-UA"/>
        </w:rPr>
        <w:t>– дев’ят</w:t>
      </w:r>
      <w:r w:rsidR="00097606" w:rsidRPr="0081057D">
        <w:rPr>
          <w:lang w:val="uk-UA"/>
        </w:rPr>
        <w:t>ої цієї статті) та постанови КМУ від 12 жовтня 2022 року № 1178</w:t>
      </w:r>
      <w:r w:rsidR="00D4788D" w:rsidRPr="0081057D">
        <w:rPr>
          <w:lang w:val="uk-UA"/>
        </w:rPr>
        <w:t xml:space="preserve"> «</w:t>
      </w:r>
      <w:r w:rsidR="00D4788D" w:rsidRPr="0081057D">
        <w:rPr>
          <w:rStyle w:val="rvts2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0497E" w:rsidRPr="0081057D" w:rsidRDefault="00045B3B" w:rsidP="008E3C65">
      <w:pPr>
        <w:pStyle w:val="a4"/>
        <w:numPr>
          <w:ilvl w:val="1"/>
          <w:numId w:val="20"/>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lang w:val="uk-UA"/>
        </w:rPr>
      </w:pPr>
      <w:r w:rsidRPr="0081057D">
        <w:rPr>
          <w:lang w:val="uk-UA"/>
        </w:rPr>
        <w:t xml:space="preserve">Договір може бути достроково розірваний за згодою Сторін та в інших випадках, передбачених законодавством України або </w:t>
      </w:r>
      <w:r w:rsidR="00BD040D" w:rsidRPr="0081057D">
        <w:rPr>
          <w:lang w:val="uk-UA"/>
        </w:rPr>
        <w:t>Договором.</w:t>
      </w:r>
    </w:p>
    <w:p w:rsidR="002C4FA8" w:rsidRPr="0081057D" w:rsidRDefault="0060497E" w:rsidP="008E3C65">
      <w:pPr>
        <w:pStyle w:val="a4"/>
        <w:numPr>
          <w:ilvl w:val="1"/>
          <w:numId w:val="20"/>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lang w:val="uk-UA"/>
        </w:rPr>
      </w:pPr>
      <w:r w:rsidRPr="0081057D">
        <w:rPr>
          <w:lang w:val="uk-UA"/>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1B1F17" w:rsidRDefault="002C4FA8" w:rsidP="001B1F17">
      <w:pPr>
        <w:ind w:firstLine="567"/>
        <w:jc w:val="both"/>
        <w:rPr>
          <w:szCs w:val="24"/>
          <w:lang w:val="uk-UA"/>
        </w:rPr>
      </w:pPr>
      <w:r w:rsidRPr="0081057D">
        <w:rPr>
          <w:szCs w:val="24"/>
          <w:lang w:val="uk-UA"/>
        </w:rPr>
        <w:t xml:space="preserve">зменшення обсягів закупівлі, зокрема з урахуванням фактичного обсягу видатків замовника. Сторони можуть </w:t>
      </w:r>
      <w:proofErr w:type="spellStart"/>
      <w:r w:rsidRPr="0081057D">
        <w:rPr>
          <w:szCs w:val="24"/>
          <w:lang w:val="uk-UA"/>
        </w:rPr>
        <w:t>внести</w:t>
      </w:r>
      <w:proofErr w:type="spellEnd"/>
      <w:r w:rsidRPr="0081057D">
        <w:rPr>
          <w:szCs w:val="24"/>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rsidR="001B1F17" w:rsidRDefault="002C4FA8" w:rsidP="001B1F17">
      <w:pPr>
        <w:ind w:firstLine="567"/>
        <w:jc w:val="both"/>
        <w:rPr>
          <w:szCs w:val="24"/>
          <w:lang w:val="uk-UA"/>
        </w:rPr>
      </w:pPr>
      <w:r w:rsidRPr="00B560A0">
        <w:rPr>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60A0">
        <w:rPr>
          <w:szCs w:val="24"/>
          <w:lang w:val="uk-UA"/>
        </w:rPr>
        <w:t>пропорційно</w:t>
      </w:r>
      <w:proofErr w:type="spellEnd"/>
      <w:r w:rsidRPr="00B560A0">
        <w:rPr>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учасником документального підтвердження коливання ціни такого Товару на ринку, що відбулося </w:t>
      </w:r>
      <w:r w:rsidRPr="00B560A0">
        <w:rPr>
          <w:szCs w:val="24"/>
          <w:u w:val="single"/>
          <w:lang w:val="uk-UA"/>
        </w:rPr>
        <w:t>з моменту укладення Договору про закупівлю</w:t>
      </w:r>
      <w:r w:rsidRPr="00B560A0">
        <w:rPr>
          <w:szCs w:val="24"/>
          <w:lang w:val="uk-UA"/>
        </w:rPr>
        <w:t xml:space="preserve">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палата України чи її територіальні відділення, ДП «</w:t>
      </w:r>
      <w:proofErr w:type="spellStart"/>
      <w:r w:rsidRPr="00B560A0">
        <w:rPr>
          <w:szCs w:val="24"/>
          <w:lang w:val="uk-UA"/>
        </w:rPr>
        <w:t>Держзовнішінформ</w:t>
      </w:r>
      <w:proofErr w:type="spellEnd"/>
      <w:r w:rsidRPr="00B560A0">
        <w:rPr>
          <w:szCs w:val="24"/>
          <w:lang w:val="uk-UA"/>
        </w:rPr>
        <w:t>» або інший орган, який має на це повноваження). Документ, що надається Постачальником, повинен містити інформацію про ринкову (</w:t>
      </w:r>
      <w:proofErr w:type="spellStart"/>
      <w:r w:rsidRPr="00B560A0">
        <w:rPr>
          <w:szCs w:val="24"/>
          <w:lang w:val="uk-UA"/>
        </w:rPr>
        <w:t>середньоринкову</w:t>
      </w:r>
      <w:proofErr w:type="spellEnd"/>
      <w:r w:rsidRPr="00B560A0">
        <w:rPr>
          <w:szCs w:val="24"/>
          <w:lang w:val="uk-UA"/>
        </w:rPr>
        <w:t>) ціну на Товар станом на дату укладання договору (попередньої додаткової угоди) та ринкову (</w:t>
      </w:r>
      <w:proofErr w:type="spellStart"/>
      <w:r w:rsidRPr="00B560A0">
        <w:rPr>
          <w:szCs w:val="24"/>
          <w:lang w:val="uk-UA"/>
        </w:rPr>
        <w:t>середньоринкову</w:t>
      </w:r>
      <w:proofErr w:type="spellEnd"/>
      <w:r w:rsidRPr="00B560A0">
        <w:rPr>
          <w:szCs w:val="24"/>
          <w:lang w:val="uk-UA"/>
        </w:rPr>
        <w:t>)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Споживача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rsidR="001B1F17" w:rsidRDefault="002C4FA8" w:rsidP="001B1F17">
      <w:pPr>
        <w:ind w:firstLine="567"/>
        <w:jc w:val="both"/>
        <w:rPr>
          <w:szCs w:val="24"/>
          <w:lang w:val="uk-UA"/>
        </w:rPr>
      </w:pPr>
      <w:r w:rsidRPr="00B560A0">
        <w:rPr>
          <w:color w:val="000000"/>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B560A0">
        <w:rPr>
          <w:color w:val="000000"/>
          <w:szCs w:val="24"/>
          <w:lang w:val="uk-UA"/>
        </w:rPr>
        <w:t>внести</w:t>
      </w:r>
      <w:proofErr w:type="spellEnd"/>
      <w:r w:rsidRPr="00B560A0">
        <w:rPr>
          <w:color w:val="000000"/>
          <w:szCs w:val="24"/>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1B1F17" w:rsidRDefault="002C4FA8" w:rsidP="001B1F17">
      <w:pPr>
        <w:ind w:firstLine="567"/>
        <w:jc w:val="both"/>
        <w:rPr>
          <w:szCs w:val="24"/>
          <w:lang w:val="uk-UA"/>
        </w:rPr>
      </w:pPr>
      <w:r w:rsidRPr="00B560A0">
        <w:rPr>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1F17" w:rsidRDefault="002C4FA8" w:rsidP="001B1F17">
      <w:pPr>
        <w:ind w:firstLine="567"/>
        <w:jc w:val="both"/>
        <w:rPr>
          <w:szCs w:val="24"/>
          <w:lang w:val="uk-UA"/>
        </w:rPr>
      </w:pPr>
      <w:r w:rsidRPr="00B560A0">
        <w:rPr>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w:t>
      </w:r>
      <w:proofErr w:type="spellStart"/>
      <w:r w:rsidRPr="00B560A0">
        <w:rPr>
          <w:szCs w:val="24"/>
          <w:lang w:val="uk-UA"/>
        </w:rPr>
        <w:t>внести</w:t>
      </w:r>
      <w:proofErr w:type="spellEnd"/>
      <w:r w:rsidRPr="00B560A0">
        <w:rPr>
          <w:szCs w:val="24"/>
          <w:lang w:val="uk-UA"/>
        </w:rPr>
        <w:t xml:space="preserve"> зміни до Договору у разі узгодженої зміни ціни в бік зменшення без зміни кількості (обсягу) та якості товару. Сума Договору про закупівлю зменшується </w:t>
      </w:r>
      <w:proofErr w:type="spellStart"/>
      <w:r w:rsidRPr="00B560A0">
        <w:rPr>
          <w:szCs w:val="24"/>
          <w:lang w:val="uk-UA"/>
        </w:rPr>
        <w:t>пропорційно</w:t>
      </w:r>
      <w:proofErr w:type="spellEnd"/>
      <w:r w:rsidRPr="00B560A0">
        <w:rPr>
          <w:szCs w:val="24"/>
          <w:lang w:val="uk-UA"/>
        </w:rPr>
        <w:t xml:space="preserve"> узгодженому зменшенню ціни;</w:t>
      </w:r>
    </w:p>
    <w:p w:rsidR="008E3C65" w:rsidRPr="0081057D" w:rsidRDefault="002C4FA8" w:rsidP="001B1F17">
      <w:pPr>
        <w:ind w:firstLine="567"/>
        <w:jc w:val="both"/>
        <w:rPr>
          <w:szCs w:val="24"/>
          <w:lang w:val="uk-UA"/>
        </w:rPr>
      </w:pPr>
      <w:r w:rsidRPr="008E3C65">
        <w:rPr>
          <w:szCs w:val="24"/>
          <w:lang w:val="uk-UA"/>
        </w:rPr>
        <w:t xml:space="preserve">зміни ціни в Договорі про закупівлю у зв’язку з зміною ставок податків і зборів та/або зміною умов щодо надання пільг з </w:t>
      </w:r>
      <w:r w:rsidRPr="0081057D">
        <w:rPr>
          <w:szCs w:val="24"/>
          <w:lang w:val="uk-UA"/>
        </w:rPr>
        <w:t xml:space="preserve">оподаткування </w:t>
      </w:r>
      <w:r w:rsidRPr="0081057D">
        <w:rPr>
          <w:rStyle w:val="FontStyle14"/>
          <w:sz w:val="24"/>
          <w:szCs w:val="24"/>
          <w:lang w:val="uk-UA"/>
        </w:rPr>
        <w:t>–</w:t>
      </w:r>
      <w:r w:rsidRPr="0081057D">
        <w:rPr>
          <w:szCs w:val="24"/>
          <w:lang w:val="uk-UA"/>
        </w:rPr>
        <w:t xml:space="preserve"> </w:t>
      </w:r>
      <w:proofErr w:type="spellStart"/>
      <w:r w:rsidRPr="0081057D">
        <w:rPr>
          <w:szCs w:val="24"/>
          <w:lang w:val="uk-UA"/>
        </w:rPr>
        <w:t>пропорційно</w:t>
      </w:r>
      <w:proofErr w:type="spellEnd"/>
      <w:r w:rsidRPr="0081057D">
        <w:rPr>
          <w:szCs w:val="24"/>
          <w:lang w:val="uk-UA"/>
        </w:rPr>
        <w:t xml:space="preserve"> до зміни таких ставок та/або пільг з оподаткування, а також у зв’язку з зміною системи оподаткування </w:t>
      </w:r>
      <w:proofErr w:type="spellStart"/>
      <w:r w:rsidRPr="0081057D">
        <w:rPr>
          <w:szCs w:val="24"/>
          <w:lang w:val="uk-UA"/>
        </w:rPr>
        <w:t>пропорційно</w:t>
      </w:r>
      <w:proofErr w:type="spellEnd"/>
      <w:r w:rsidRPr="0081057D">
        <w:rPr>
          <w:szCs w:val="24"/>
          <w:lang w:val="uk-UA"/>
        </w:rPr>
        <w:t xml:space="preserve"> до зміни податкового навантаження внаслідок зміни системи оподаткування. Сторони можуть </w:t>
      </w:r>
      <w:proofErr w:type="spellStart"/>
      <w:r w:rsidRPr="0081057D">
        <w:rPr>
          <w:szCs w:val="24"/>
          <w:lang w:val="uk-UA"/>
        </w:rPr>
        <w:t>внести</w:t>
      </w:r>
      <w:proofErr w:type="spellEnd"/>
      <w:r w:rsidRPr="0081057D">
        <w:rPr>
          <w:szCs w:val="24"/>
          <w:lang w:val="uk-UA"/>
        </w:rPr>
        <w:t xml:space="preserve"> зміни до Договору у зв’язку зі зміною ставок податків і зборів та/або зміною умов щодо надання пільг з оподаткування </w:t>
      </w:r>
      <w:r w:rsidRPr="0081057D">
        <w:rPr>
          <w:rStyle w:val="FontStyle14"/>
          <w:sz w:val="24"/>
          <w:szCs w:val="24"/>
          <w:lang w:val="uk-UA"/>
        </w:rPr>
        <w:t>–</w:t>
      </w:r>
      <w:r w:rsidRPr="0081057D">
        <w:rPr>
          <w:szCs w:val="24"/>
          <w:lang w:val="uk-UA"/>
        </w:rPr>
        <w:t xml:space="preserve"> </w:t>
      </w:r>
      <w:proofErr w:type="spellStart"/>
      <w:r w:rsidRPr="0081057D">
        <w:rPr>
          <w:szCs w:val="24"/>
          <w:lang w:val="uk-UA"/>
        </w:rPr>
        <w:t>пропорційно</w:t>
      </w:r>
      <w:proofErr w:type="spellEnd"/>
      <w:r w:rsidRPr="0081057D">
        <w:rPr>
          <w:szCs w:val="24"/>
          <w:lang w:val="uk-UA"/>
        </w:rPr>
        <w:t xml:space="preserve"> до зміни таких ставок та/або пільг з оподаткування, а також у зв’язку з зміною системи оподаткування </w:t>
      </w:r>
      <w:proofErr w:type="spellStart"/>
      <w:r w:rsidRPr="0081057D">
        <w:rPr>
          <w:szCs w:val="24"/>
          <w:lang w:val="uk-UA"/>
        </w:rPr>
        <w:t>пропорційно</w:t>
      </w:r>
      <w:proofErr w:type="spellEnd"/>
      <w:r w:rsidRPr="0081057D">
        <w:rPr>
          <w:szCs w:val="24"/>
          <w:lang w:val="uk-UA"/>
        </w:rPr>
        <w:t xml:space="preserve"> до зміни</w:t>
      </w:r>
      <w:r w:rsidR="008E3C65" w:rsidRPr="0081057D">
        <w:rPr>
          <w:szCs w:val="24"/>
          <w:lang w:val="uk-UA"/>
        </w:rPr>
        <w:t xml:space="preserve"> </w:t>
      </w:r>
      <w:r w:rsidRPr="0081057D">
        <w:rPr>
          <w:szCs w:val="24"/>
          <w:lang w:val="uk-UA"/>
        </w:rPr>
        <w:t>податкового навантаження внаслідок зміни системи оподаткування.</w:t>
      </w:r>
    </w:p>
    <w:p w:rsidR="001B1F17" w:rsidRDefault="002C4FA8" w:rsidP="001B1F17">
      <w:pPr>
        <w:jc w:val="both"/>
        <w:rPr>
          <w:szCs w:val="24"/>
          <w:lang w:val="uk-UA"/>
        </w:rPr>
      </w:pPr>
      <w:r w:rsidRPr="0081057D">
        <w:rPr>
          <w:szCs w:val="24"/>
          <w:lang w:val="uk-UA"/>
        </w:rPr>
        <w:lastRenderedPageBreak/>
        <w:t>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w:t>
      </w:r>
      <w:r w:rsidRPr="00B560A0">
        <w:rPr>
          <w:szCs w:val="24"/>
          <w:lang w:val="uk-UA"/>
        </w:rPr>
        <w:t xml:space="preserve"> можливості внесення таких змін будуть чинні (введені в дію) нормативно-правові акти та документи, що підтверджують зміну системи оподаткування;</w:t>
      </w:r>
    </w:p>
    <w:p w:rsidR="002C4FA8" w:rsidRPr="00B560A0" w:rsidRDefault="002C4FA8" w:rsidP="00BF26E2">
      <w:pPr>
        <w:ind w:firstLine="567"/>
        <w:jc w:val="both"/>
        <w:rPr>
          <w:szCs w:val="24"/>
          <w:lang w:val="uk-UA"/>
        </w:rPr>
      </w:pPr>
      <w:r w:rsidRPr="00B560A0">
        <w:rPr>
          <w:szCs w:val="24"/>
          <w:lang w:val="uk-UA"/>
        </w:rPr>
        <w:t>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3D7736" w:rsidRPr="00B560A0" w:rsidRDefault="00045B3B" w:rsidP="00EF4CD8">
      <w:pPr>
        <w:pStyle w:val="af5"/>
        <w:numPr>
          <w:ilvl w:val="1"/>
          <w:numId w:val="20"/>
        </w:numPr>
        <w:tabs>
          <w:tab w:val="left" w:pos="851"/>
          <w:tab w:val="left" w:pos="1134"/>
        </w:tabs>
        <w:spacing w:after="0"/>
        <w:ind w:left="0" w:firstLine="567"/>
        <w:jc w:val="both"/>
        <w:rPr>
          <w:szCs w:val="24"/>
          <w:lang w:val="uk-UA"/>
        </w:rPr>
      </w:pPr>
      <w:r w:rsidRPr="00B560A0">
        <w:rPr>
          <w:szCs w:val="24"/>
          <w:lang w:val="uk-UA"/>
        </w:rPr>
        <w:t>Усі зміни та доповнення до Договору</w:t>
      </w:r>
      <w:r w:rsidR="00D1776E" w:rsidRPr="00B560A0">
        <w:rPr>
          <w:szCs w:val="24"/>
          <w:lang w:val="uk-UA"/>
        </w:rPr>
        <w:t>, що</w:t>
      </w:r>
      <w:r w:rsidRPr="00B560A0">
        <w:rPr>
          <w:szCs w:val="24"/>
          <w:lang w:val="uk-UA"/>
        </w:rPr>
        <w:t xml:space="preserve"> </w:t>
      </w:r>
      <w:r w:rsidR="00D1776E" w:rsidRPr="00B560A0">
        <w:rPr>
          <w:szCs w:val="24"/>
          <w:lang w:val="uk-UA"/>
        </w:rPr>
        <w:t xml:space="preserve">є істотними у розумінні статті 180 Господарського кодексу України, </w:t>
      </w:r>
      <w:r w:rsidRPr="00B560A0">
        <w:rPr>
          <w:szCs w:val="24"/>
          <w:lang w:val="uk-UA"/>
        </w:rPr>
        <w:t xml:space="preserve">оформлюються письмово </w:t>
      </w:r>
      <w:r w:rsidR="00D1776E" w:rsidRPr="00B560A0">
        <w:rPr>
          <w:szCs w:val="24"/>
          <w:lang w:val="uk-UA"/>
        </w:rPr>
        <w:t>шляхом підписання додаткової угоди.</w:t>
      </w:r>
    </w:p>
    <w:p w:rsidR="003D7736" w:rsidRPr="00B560A0" w:rsidRDefault="00045B3B" w:rsidP="00EF4CD8">
      <w:pPr>
        <w:pStyle w:val="af5"/>
        <w:numPr>
          <w:ilvl w:val="1"/>
          <w:numId w:val="20"/>
        </w:numPr>
        <w:tabs>
          <w:tab w:val="left" w:pos="851"/>
          <w:tab w:val="left" w:pos="1134"/>
        </w:tabs>
        <w:spacing w:after="0"/>
        <w:ind w:left="0" w:firstLine="567"/>
        <w:jc w:val="both"/>
        <w:rPr>
          <w:szCs w:val="24"/>
          <w:lang w:val="uk-UA"/>
        </w:rPr>
      </w:pPr>
      <w:r w:rsidRPr="00B560A0">
        <w:rPr>
          <w:szCs w:val="24"/>
          <w:lang w:val="uk-UA"/>
        </w:rPr>
        <w:t xml:space="preserve">Сторона-ініціатор внесення змін до Договору надсилає у порядку, передбаченому </w:t>
      </w:r>
      <w:r w:rsidR="00D1776E" w:rsidRPr="00B560A0">
        <w:rPr>
          <w:szCs w:val="24"/>
          <w:lang w:val="uk-UA"/>
        </w:rPr>
        <w:t>чинним законодавством</w:t>
      </w:r>
      <w:r w:rsidRPr="00B560A0">
        <w:rPr>
          <w:szCs w:val="24"/>
          <w:lang w:val="uk-UA"/>
        </w:rPr>
        <w:t xml:space="preserve"> України іншій Стороні зміни (</w:t>
      </w:r>
      <w:proofErr w:type="spellStart"/>
      <w:r w:rsidRPr="00B560A0">
        <w:rPr>
          <w:szCs w:val="24"/>
          <w:lang w:val="uk-UA"/>
        </w:rPr>
        <w:t>про</w:t>
      </w:r>
      <w:r w:rsidR="00544104" w:rsidRPr="00B560A0">
        <w:rPr>
          <w:szCs w:val="24"/>
          <w:lang w:val="uk-UA"/>
        </w:rPr>
        <w:t>є</w:t>
      </w:r>
      <w:r w:rsidRPr="00B560A0">
        <w:rPr>
          <w:szCs w:val="24"/>
          <w:lang w:val="uk-UA"/>
        </w:rPr>
        <w:t>кт</w:t>
      </w:r>
      <w:proofErr w:type="spellEnd"/>
      <w:r w:rsidRPr="00B560A0">
        <w:rPr>
          <w:szCs w:val="24"/>
          <w:lang w:val="uk-UA"/>
        </w:rPr>
        <w:t xml:space="preserve">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w:t>
      </w:r>
      <w:r w:rsidR="002B22C6" w:rsidRPr="00B560A0">
        <w:rPr>
          <w:szCs w:val="24"/>
          <w:lang w:val="uk-UA"/>
        </w:rPr>
        <w:t>,</w:t>
      </w:r>
      <w:r w:rsidRPr="00B560A0">
        <w:rPr>
          <w:szCs w:val="24"/>
          <w:lang w:val="uk-UA"/>
        </w:rPr>
        <w:t xml:space="preserve"> якщо Сторони не досягли згоди щодо змін до Договору, або не отримали відповіді на запропоновані зміни в установлений строк, така додаткова угода до Договору вважається неукладеною.</w:t>
      </w:r>
    </w:p>
    <w:p w:rsidR="00E10F5F" w:rsidRPr="00B560A0" w:rsidRDefault="00045B3B" w:rsidP="00097606">
      <w:pPr>
        <w:pStyle w:val="af5"/>
        <w:numPr>
          <w:ilvl w:val="1"/>
          <w:numId w:val="20"/>
        </w:numPr>
        <w:tabs>
          <w:tab w:val="left" w:pos="851"/>
          <w:tab w:val="left" w:pos="1134"/>
        </w:tabs>
        <w:spacing w:after="0"/>
        <w:ind w:left="0" w:firstLine="567"/>
        <w:jc w:val="both"/>
        <w:rPr>
          <w:szCs w:val="24"/>
          <w:lang w:val="uk-UA"/>
        </w:rPr>
      </w:pPr>
      <w:r w:rsidRPr="00B560A0">
        <w:rPr>
          <w:szCs w:val="24"/>
          <w:lang w:val="uk-UA"/>
        </w:rPr>
        <w:t>Сторони несуть повну відповідальність за достовірність вказаних ними у Договорі свого місцезнаходження та інших реквізитів і зобов’язуються письмово</w:t>
      </w:r>
      <w:r w:rsidR="00181397" w:rsidRPr="00B560A0">
        <w:rPr>
          <w:szCs w:val="24"/>
          <w:lang w:val="uk-UA"/>
        </w:rPr>
        <w:t xml:space="preserve"> повідомляти</w:t>
      </w:r>
      <w:r w:rsidRPr="00B560A0">
        <w:rPr>
          <w:szCs w:val="24"/>
          <w:lang w:val="uk-UA"/>
        </w:rPr>
        <w:t xml:space="preserve"> іншу Сторону (шляхом направлення рекомендованого листа з описом) про їх зміну не пізніше</w:t>
      </w:r>
      <w:r w:rsidR="000E78B2" w:rsidRPr="00B560A0">
        <w:rPr>
          <w:szCs w:val="24"/>
          <w:lang w:val="uk-UA"/>
        </w:rPr>
        <w:t xml:space="preserve"> </w:t>
      </w:r>
      <w:r w:rsidRPr="00B560A0">
        <w:rPr>
          <w:szCs w:val="24"/>
          <w:lang w:val="uk-UA"/>
        </w:rPr>
        <w:t xml:space="preserve">7 (семи) календарних днів після настання таких змін, а у разі неповідомлення </w:t>
      </w:r>
      <w:r w:rsidR="00181397" w:rsidRPr="00B560A0">
        <w:rPr>
          <w:rStyle w:val="FontStyle14"/>
          <w:sz w:val="24"/>
          <w:szCs w:val="24"/>
          <w:lang w:val="uk-UA"/>
        </w:rPr>
        <w:t xml:space="preserve">– </w:t>
      </w:r>
      <w:r w:rsidRPr="00B560A0">
        <w:rPr>
          <w:szCs w:val="24"/>
          <w:lang w:val="uk-UA"/>
        </w:rPr>
        <w:t>несуть ризик настання пов’язаних із цим несприятливих наслідків.</w:t>
      </w:r>
    </w:p>
    <w:p w:rsidR="00045B3B" w:rsidRPr="00B560A0" w:rsidRDefault="00045B3B" w:rsidP="00EF4CD8">
      <w:pPr>
        <w:pStyle w:val="af5"/>
        <w:numPr>
          <w:ilvl w:val="1"/>
          <w:numId w:val="20"/>
        </w:numPr>
        <w:tabs>
          <w:tab w:val="left" w:pos="851"/>
          <w:tab w:val="left" w:pos="1134"/>
        </w:tabs>
        <w:spacing w:after="0"/>
        <w:ind w:left="0" w:firstLine="567"/>
        <w:jc w:val="both"/>
        <w:rPr>
          <w:szCs w:val="24"/>
          <w:lang w:val="uk-UA"/>
        </w:rPr>
      </w:pPr>
      <w:r w:rsidRPr="00B560A0">
        <w:rPr>
          <w:szCs w:val="24"/>
          <w:lang w:val="uk-UA"/>
        </w:rPr>
        <w:t>Одностороння відмова від виконання зобов’язань, що виникли у Сторін на підставі укладення Договору, не допускається, крім випадків передбачених Договором.</w:t>
      </w:r>
    </w:p>
    <w:p w:rsidR="00700E4F" w:rsidRPr="001B1F17" w:rsidRDefault="00700E4F" w:rsidP="0069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69462F" w:rsidRPr="00B560A0" w:rsidRDefault="0069462F" w:rsidP="0069462F">
      <w:pPr>
        <w:pStyle w:val="13"/>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4"/>
          <w:szCs w:val="24"/>
        </w:rPr>
      </w:pPr>
      <w:r w:rsidRPr="00B560A0">
        <w:rPr>
          <w:b/>
          <w:sz w:val="24"/>
          <w:szCs w:val="24"/>
        </w:rPr>
        <w:t>Р</w:t>
      </w:r>
      <w:r w:rsidRPr="00B560A0">
        <w:rPr>
          <w:b/>
          <w:bCs/>
          <w:sz w:val="24"/>
          <w:szCs w:val="24"/>
        </w:rPr>
        <w:t>еквізити Сторін</w:t>
      </w:r>
    </w:p>
    <w:p w:rsidR="0069462F" w:rsidRPr="00B560A0" w:rsidRDefault="0069462F" w:rsidP="0069462F">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5000" w:type="pct"/>
        <w:tblLook w:val="04A0" w:firstRow="1" w:lastRow="0" w:firstColumn="1" w:lastColumn="0" w:noHBand="0" w:noVBand="1"/>
      </w:tblPr>
      <w:tblGrid>
        <w:gridCol w:w="4696"/>
        <w:gridCol w:w="4943"/>
      </w:tblGrid>
      <w:tr w:rsidR="00532186" w:rsidRPr="00B560A0" w:rsidTr="00B76CD7">
        <w:trPr>
          <w:trHeight w:val="264"/>
        </w:trPr>
        <w:tc>
          <w:tcPr>
            <w:tcW w:w="2436" w:type="pct"/>
          </w:tcPr>
          <w:p w:rsidR="00532186" w:rsidRPr="00B560A0" w:rsidRDefault="00532186" w:rsidP="005964F2">
            <w:pPr>
              <w:widowControl w:val="0"/>
              <w:autoSpaceDE w:val="0"/>
              <w:autoSpaceDN w:val="0"/>
              <w:adjustRightInd w:val="0"/>
              <w:ind w:firstLine="601"/>
              <w:contextualSpacing/>
              <w:rPr>
                <w:rFonts w:eastAsia="Times New Roman"/>
                <w:szCs w:val="24"/>
                <w:lang w:val="uk-UA"/>
              </w:rPr>
            </w:pPr>
            <w:r w:rsidRPr="00B560A0">
              <w:rPr>
                <w:rFonts w:eastAsia="Times New Roman"/>
                <w:b/>
                <w:szCs w:val="24"/>
                <w:lang w:val="uk-UA" w:eastAsia="en-US"/>
              </w:rPr>
              <w:t>Постачальник</w:t>
            </w:r>
          </w:p>
        </w:tc>
        <w:tc>
          <w:tcPr>
            <w:tcW w:w="2564" w:type="pct"/>
            <w:hideMark/>
          </w:tcPr>
          <w:p w:rsidR="00532186" w:rsidRPr="00B560A0" w:rsidRDefault="00532186" w:rsidP="003D1AEC">
            <w:pPr>
              <w:ind w:firstLine="601"/>
              <w:jc w:val="both"/>
              <w:rPr>
                <w:rFonts w:eastAsia="Times New Roman"/>
                <w:szCs w:val="24"/>
                <w:lang w:val="uk-UA"/>
              </w:rPr>
            </w:pPr>
            <w:r w:rsidRPr="00B560A0">
              <w:rPr>
                <w:rFonts w:eastAsia="Times New Roman"/>
                <w:b/>
                <w:szCs w:val="24"/>
                <w:lang w:val="uk-UA" w:eastAsia="en-US"/>
              </w:rPr>
              <w:t>Покупець</w:t>
            </w:r>
          </w:p>
        </w:tc>
      </w:tr>
      <w:tr w:rsidR="00532186" w:rsidRPr="00B560A0" w:rsidTr="00B76CD7">
        <w:trPr>
          <w:trHeight w:val="3441"/>
        </w:trPr>
        <w:tc>
          <w:tcPr>
            <w:tcW w:w="2436" w:type="pct"/>
          </w:tcPr>
          <w:p w:rsidR="00532186" w:rsidRPr="00B560A0" w:rsidRDefault="00532186" w:rsidP="00532186">
            <w:pPr>
              <w:rPr>
                <w:bCs/>
                <w:szCs w:val="24"/>
                <w:lang w:val="uk-UA" w:eastAsia="en-US"/>
              </w:rPr>
            </w:pPr>
          </w:p>
          <w:p w:rsidR="00181397" w:rsidRPr="00B560A0" w:rsidRDefault="00181397" w:rsidP="00532186">
            <w:pPr>
              <w:rPr>
                <w:bCs/>
                <w:szCs w:val="24"/>
                <w:lang w:val="uk-UA" w:eastAsia="en-US"/>
              </w:rPr>
            </w:pPr>
          </w:p>
          <w:p w:rsidR="00181397" w:rsidRPr="00B560A0" w:rsidRDefault="00181397" w:rsidP="00532186">
            <w:pPr>
              <w:rPr>
                <w:bCs/>
                <w:szCs w:val="24"/>
                <w:lang w:val="uk-UA" w:eastAsia="en-US"/>
              </w:rPr>
            </w:pPr>
          </w:p>
          <w:p w:rsidR="00181397" w:rsidRPr="00B560A0" w:rsidRDefault="00181397" w:rsidP="00532186">
            <w:pPr>
              <w:rPr>
                <w:bCs/>
                <w:szCs w:val="24"/>
                <w:lang w:val="uk-UA" w:eastAsia="en-US"/>
              </w:rPr>
            </w:pPr>
          </w:p>
          <w:p w:rsidR="00181397" w:rsidRPr="00B560A0" w:rsidRDefault="00181397" w:rsidP="00532186">
            <w:pPr>
              <w:rPr>
                <w:bCs/>
                <w:szCs w:val="24"/>
                <w:lang w:val="uk-UA" w:eastAsia="en-US"/>
              </w:rPr>
            </w:pPr>
          </w:p>
          <w:p w:rsidR="00181397" w:rsidRPr="00B560A0" w:rsidRDefault="00181397" w:rsidP="00532186">
            <w:pPr>
              <w:rPr>
                <w:bCs/>
                <w:szCs w:val="24"/>
                <w:lang w:val="uk-UA" w:eastAsia="en-US"/>
              </w:rPr>
            </w:pPr>
          </w:p>
          <w:p w:rsidR="00181397" w:rsidRPr="00B560A0" w:rsidRDefault="00181397" w:rsidP="00532186">
            <w:pPr>
              <w:rPr>
                <w:bCs/>
                <w:szCs w:val="24"/>
                <w:lang w:val="uk-UA" w:eastAsia="en-US"/>
              </w:rPr>
            </w:pPr>
          </w:p>
          <w:p w:rsidR="00181397" w:rsidRPr="00B560A0" w:rsidRDefault="00181397" w:rsidP="00532186">
            <w:pPr>
              <w:rPr>
                <w:bCs/>
                <w:szCs w:val="24"/>
                <w:lang w:val="uk-UA" w:eastAsia="en-US"/>
              </w:rPr>
            </w:pPr>
          </w:p>
          <w:p w:rsidR="00181397" w:rsidRPr="00B560A0" w:rsidRDefault="00181397" w:rsidP="00532186">
            <w:pPr>
              <w:rPr>
                <w:bCs/>
                <w:szCs w:val="24"/>
                <w:lang w:val="uk-UA" w:eastAsia="en-US"/>
              </w:rPr>
            </w:pPr>
          </w:p>
          <w:p w:rsidR="00181397" w:rsidRPr="00B560A0" w:rsidRDefault="00181397" w:rsidP="00532186">
            <w:pPr>
              <w:rPr>
                <w:bCs/>
                <w:szCs w:val="24"/>
                <w:lang w:val="uk-UA" w:eastAsia="en-US"/>
              </w:rPr>
            </w:pPr>
          </w:p>
          <w:p w:rsidR="00181397" w:rsidRDefault="00181397" w:rsidP="00532186">
            <w:pPr>
              <w:rPr>
                <w:bCs/>
                <w:szCs w:val="24"/>
                <w:lang w:val="uk-UA" w:eastAsia="en-US"/>
              </w:rPr>
            </w:pPr>
          </w:p>
          <w:p w:rsidR="001B1F17" w:rsidRPr="001B1F17" w:rsidRDefault="001B1F17" w:rsidP="00532186">
            <w:pPr>
              <w:rPr>
                <w:bCs/>
                <w:sz w:val="20"/>
                <w:lang w:val="uk-UA" w:eastAsia="en-US"/>
              </w:rPr>
            </w:pPr>
          </w:p>
          <w:p w:rsidR="00532186" w:rsidRPr="00B560A0" w:rsidRDefault="00181397" w:rsidP="00532186">
            <w:pPr>
              <w:rPr>
                <w:b/>
                <w:bCs/>
                <w:szCs w:val="24"/>
                <w:lang w:val="uk-UA" w:eastAsia="en-US"/>
              </w:rPr>
            </w:pPr>
            <w:r w:rsidRPr="00B560A0">
              <w:rPr>
                <w:b/>
                <w:bCs/>
                <w:szCs w:val="24"/>
                <w:lang w:val="uk-UA" w:eastAsia="en-US"/>
              </w:rPr>
              <w:t>____________________</w:t>
            </w:r>
          </w:p>
          <w:p w:rsidR="00532186" w:rsidRPr="00B560A0" w:rsidRDefault="00532186" w:rsidP="005964F2">
            <w:pPr>
              <w:ind w:firstLine="601"/>
              <w:jc w:val="both"/>
              <w:rPr>
                <w:rFonts w:eastAsia="Times New Roman"/>
                <w:szCs w:val="24"/>
              </w:rPr>
            </w:pPr>
            <w:proofErr w:type="spellStart"/>
            <w:r w:rsidRPr="00B560A0">
              <w:rPr>
                <w:rFonts w:eastAsia="Times New Roman"/>
                <w:b/>
                <w:szCs w:val="24"/>
                <w:lang w:val="uk-UA"/>
              </w:rPr>
              <w:t>м.п</w:t>
            </w:r>
            <w:proofErr w:type="spellEnd"/>
            <w:r w:rsidRPr="00B560A0">
              <w:rPr>
                <w:rFonts w:eastAsia="Times New Roman"/>
                <w:b/>
                <w:szCs w:val="24"/>
                <w:lang w:val="uk-UA"/>
              </w:rPr>
              <w:t>.</w:t>
            </w:r>
            <w:r w:rsidR="002374FF" w:rsidRPr="00B560A0">
              <w:rPr>
                <w:rFonts w:eastAsia="Times New Roman"/>
                <w:b/>
                <w:szCs w:val="24"/>
                <w:lang w:val="uk-UA"/>
              </w:rPr>
              <w:t>**</w:t>
            </w:r>
          </w:p>
        </w:tc>
        <w:tc>
          <w:tcPr>
            <w:tcW w:w="2564" w:type="pct"/>
          </w:tcPr>
          <w:p w:rsidR="00532186" w:rsidRPr="00B560A0" w:rsidRDefault="00532186" w:rsidP="00532186">
            <w:pPr>
              <w:rPr>
                <w:b/>
                <w:szCs w:val="24"/>
                <w:lang w:val="uk-UA"/>
              </w:rPr>
            </w:pPr>
            <w:r w:rsidRPr="00B560A0">
              <w:rPr>
                <w:b/>
                <w:szCs w:val="24"/>
                <w:lang w:val="uk-UA"/>
              </w:rPr>
              <w:t>Національна комісія, що здійснює державне регулювання у сферах енергетики та комунальних послуг</w:t>
            </w:r>
          </w:p>
          <w:p w:rsidR="00532186" w:rsidRPr="00B560A0" w:rsidRDefault="00532186" w:rsidP="00532186">
            <w:pPr>
              <w:rPr>
                <w:szCs w:val="24"/>
                <w:lang w:val="uk-UA"/>
              </w:rPr>
            </w:pPr>
            <w:r w:rsidRPr="00B560A0">
              <w:rPr>
                <w:szCs w:val="24"/>
                <w:lang w:val="uk-UA"/>
              </w:rPr>
              <w:t>03057, м. Київ, вул. Сім’ї Бродських, 19</w:t>
            </w:r>
          </w:p>
          <w:p w:rsidR="00532186" w:rsidRPr="00B560A0" w:rsidRDefault="00532186" w:rsidP="00532186">
            <w:pPr>
              <w:rPr>
                <w:szCs w:val="24"/>
                <w:lang w:val="uk-UA"/>
              </w:rPr>
            </w:pPr>
            <w:r w:rsidRPr="00B560A0">
              <w:rPr>
                <w:szCs w:val="24"/>
                <w:lang w:val="uk-UA"/>
              </w:rPr>
              <w:t>р/р UA378201720343141001100089160</w:t>
            </w:r>
          </w:p>
          <w:p w:rsidR="00532186" w:rsidRPr="00B560A0" w:rsidRDefault="00532186" w:rsidP="00532186">
            <w:pPr>
              <w:rPr>
                <w:szCs w:val="24"/>
                <w:lang w:val="uk-UA"/>
              </w:rPr>
            </w:pPr>
            <w:r w:rsidRPr="00B560A0">
              <w:rPr>
                <w:szCs w:val="24"/>
                <w:lang w:val="uk-UA"/>
              </w:rPr>
              <w:t>МФО 820172</w:t>
            </w:r>
          </w:p>
          <w:p w:rsidR="00532186" w:rsidRPr="00B560A0" w:rsidRDefault="00532186" w:rsidP="00532186">
            <w:pPr>
              <w:rPr>
                <w:szCs w:val="24"/>
                <w:lang w:val="uk-UA"/>
              </w:rPr>
            </w:pPr>
            <w:r w:rsidRPr="00B560A0">
              <w:rPr>
                <w:szCs w:val="24"/>
                <w:lang w:val="uk-UA"/>
              </w:rPr>
              <w:t>Державна казначейська служба України</w:t>
            </w:r>
          </w:p>
          <w:p w:rsidR="00532186" w:rsidRPr="00B560A0" w:rsidRDefault="00532186" w:rsidP="00532186">
            <w:pPr>
              <w:rPr>
                <w:szCs w:val="24"/>
                <w:lang w:val="uk-UA"/>
              </w:rPr>
            </w:pPr>
            <w:r w:rsidRPr="00B560A0">
              <w:rPr>
                <w:szCs w:val="24"/>
                <w:lang w:val="uk-UA"/>
              </w:rPr>
              <w:t>м. Київ</w:t>
            </w:r>
          </w:p>
          <w:p w:rsidR="00532186" w:rsidRPr="00B560A0" w:rsidRDefault="00532186" w:rsidP="00532186">
            <w:pPr>
              <w:rPr>
                <w:szCs w:val="24"/>
                <w:lang w:val="uk-UA"/>
              </w:rPr>
            </w:pPr>
            <w:r w:rsidRPr="00B560A0">
              <w:rPr>
                <w:szCs w:val="24"/>
                <w:lang w:val="uk-UA"/>
              </w:rPr>
              <w:t>код ЄДРПОУ: 39369133</w:t>
            </w:r>
          </w:p>
          <w:p w:rsidR="00532186" w:rsidRPr="00B560A0" w:rsidRDefault="00532186" w:rsidP="00532186">
            <w:pPr>
              <w:widowControl w:val="0"/>
              <w:autoSpaceDE w:val="0"/>
              <w:autoSpaceDN w:val="0"/>
              <w:adjustRightInd w:val="0"/>
              <w:rPr>
                <w:szCs w:val="24"/>
                <w:lang w:val="uk-UA"/>
              </w:rPr>
            </w:pPr>
            <w:r w:rsidRPr="00B560A0">
              <w:rPr>
                <w:szCs w:val="24"/>
                <w:lang w:val="uk-UA"/>
              </w:rPr>
              <w:t>Телефон: (044) 204-70-51</w:t>
            </w:r>
          </w:p>
          <w:p w:rsidR="001B1F17" w:rsidRDefault="002C4FA8" w:rsidP="00532186">
            <w:pPr>
              <w:jc w:val="both"/>
              <w:rPr>
                <w:b/>
                <w:szCs w:val="24"/>
                <w:lang w:val="uk-UA"/>
              </w:rPr>
            </w:pPr>
            <w:r w:rsidRPr="00B560A0">
              <w:rPr>
                <w:b/>
                <w:szCs w:val="24"/>
                <w:lang w:val="uk-UA"/>
              </w:rPr>
              <w:t>_____</w:t>
            </w:r>
            <w:r w:rsidR="00F166C0" w:rsidRPr="00B560A0">
              <w:rPr>
                <w:b/>
                <w:szCs w:val="24"/>
                <w:lang w:val="uk-UA"/>
              </w:rPr>
              <w:t>______________</w:t>
            </w:r>
          </w:p>
          <w:p w:rsidR="001B1F17" w:rsidRPr="001B1F17" w:rsidRDefault="001B1F17" w:rsidP="00532186">
            <w:pPr>
              <w:jc w:val="both"/>
              <w:rPr>
                <w:sz w:val="20"/>
                <w:lang w:val="uk-UA"/>
              </w:rPr>
            </w:pPr>
          </w:p>
          <w:p w:rsidR="00F166C0" w:rsidRPr="00B560A0" w:rsidRDefault="00F166C0" w:rsidP="00532186">
            <w:pPr>
              <w:jc w:val="both"/>
              <w:rPr>
                <w:b/>
                <w:szCs w:val="24"/>
                <w:lang w:val="uk-UA"/>
              </w:rPr>
            </w:pPr>
            <w:r w:rsidRPr="00B560A0">
              <w:rPr>
                <w:b/>
                <w:szCs w:val="24"/>
                <w:lang w:val="uk-UA"/>
              </w:rPr>
              <w:t>_______</w:t>
            </w:r>
            <w:r w:rsidR="00532186" w:rsidRPr="00B560A0">
              <w:rPr>
                <w:b/>
                <w:szCs w:val="24"/>
                <w:lang w:val="uk-UA"/>
              </w:rPr>
              <w:t>____________</w:t>
            </w:r>
            <w:r w:rsidRPr="00B560A0">
              <w:rPr>
                <w:b/>
                <w:szCs w:val="24"/>
                <w:lang w:val="uk-UA"/>
              </w:rPr>
              <w:t>.</w:t>
            </w:r>
            <w:r w:rsidR="001B1F17" w:rsidRPr="00B560A0">
              <w:rPr>
                <w:b/>
                <w:szCs w:val="24"/>
                <w:lang w:val="uk-UA"/>
              </w:rPr>
              <w:t>___________________</w:t>
            </w:r>
          </w:p>
          <w:p w:rsidR="00532186" w:rsidRPr="00B560A0" w:rsidRDefault="00532186" w:rsidP="003D1AEC">
            <w:pPr>
              <w:ind w:firstLine="601"/>
              <w:jc w:val="both"/>
              <w:rPr>
                <w:rFonts w:eastAsia="Times New Roman"/>
                <w:b/>
                <w:szCs w:val="24"/>
                <w:lang w:val="uk-UA"/>
              </w:rPr>
            </w:pPr>
            <w:proofErr w:type="spellStart"/>
            <w:r w:rsidRPr="00B560A0">
              <w:rPr>
                <w:b/>
                <w:szCs w:val="24"/>
                <w:lang w:val="uk-UA"/>
              </w:rPr>
              <w:t>м.п</w:t>
            </w:r>
            <w:proofErr w:type="spellEnd"/>
            <w:r w:rsidRPr="00B560A0">
              <w:rPr>
                <w:b/>
                <w:szCs w:val="24"/>
                <w:lang w:val="uk-UA"/>
              </w:rPr>
              <w:t>.</w:t>
            </w:r>
          </w:p>
        </w:tc>
      </w:tr>
    </w:tbl>
    <w:p w:rsidR="003D1AEC" w:rsidRPr="00B560A0" w:rsidRDefault="003D1AEC" w:rsidP="00D67A1E">
      <w:pPr>
        <w:tabs>
          <w:tab w:val="left" w:pos="6237"/>
          <w:tab w:val="left" w:pos="6379"/>
          <w:tab w:val="left" w:pos="6521"/>
        </w:tabs>
        <w:rPr>
          <w:bCs/>
          <w:szCs w:val="24"/>
          <w:lang w:val="uk-UA" w:eastAsia="en-US"/>
        </w:rPr>
      </w:pPr>
    </w:p>
    <w:p w:rsidR="003D1AEC" w:rsidRPr="00B560A0" w:rsidRDefault="003D1AEC" w:rsidP="00D67A1E">
      <w:pPr>
        <w:tabs>
          <w:tab w:val="left" w:pos="6237"/>
          <w:tab w:val="left" w:pos="6379"/>
          <w:tab w:val="left" w:pos="6521"/>
        </w:tabs>
        <w:rPr>
          <w:bCs/>
          <w:szCs w:val="24"/>
          <w:lang w:val="uk-UA" w:eastAsia="en-US"/>
        </w:rPr>
      </w:pPr>
    </w:p>
    <w:p w:rsidR="00486B70" w:rsidRDefault="00486B70" w:rsidP="00D67A1E">
      <w:pPr>
        <w:tabs>
          <w:tab w:val="left" w:pos="6237"/>
          <w:tab w:val="left" w:pos="6379"/>
          <w:tab w:val="left" w:pos="6521"/>
        </w:tabs>
        <w:rPr>
          <w:bCs/>
          <w:szCs w:val="24"/>
          <w:lang w:val="en-US" w:eastAsia="en-US"/>
        </w:rPr>
      </w:pPr>
    </w:p>
    <w:p w:rsidR="001B1F17" w:rsidRPr="004505FD" w:rsidRDefault="001B1F17" w:rsidP="00D67A1E">
      <w:pPr>
        <w:tabs>
          <w:tab w:val="left" w:pos="6237"/>
          <w:tab w:val="left" w:pos="6379"/>
          <w:tab w:val="left" w:pos="6521"/>
        </w:tabs>
        <w:rPr>
          <w:bCs/>
          <w:szCs w:val="24"/>
          <w:lang w:val="en-US" w:eastAsia="en-US"/>
        </w:rPr>
      </w:pPr>
    </w:p>
    <w:p w:rsidR="003D1AEC" w:rsidRPr="00486B70" w:rsidRDefault="003D1AEC" w:rsidP="00D67A1E">
      <w:pPr>
        <w:tabs>
          <w:tab w:val="left" w:pos="6237"/>
          <w:tab w:val="left" w:pos="6379"/>
          <w:tab w:val="left" w:pos="6521"/>
        </w:tabs>
        <w:rPr>
          <w:bCs/>
          <w:sz w:val="20"/>
          <w:lang w:val="uk-UA" w:eastAsia="en-US"/>
        </w:rPr>
      </w:pPr>
      <w:r w:rsidRPr="00486B70">
        <w:rPr>
          <w:bCs/>
          <w:sz w:val="20"/>
          <w:lang w:val="uk-UA" w:eastAsia="en-US"/>
        </w:rPr>
        <w:t>__________</w:t>
      </w:r>
    </w:p>
    <w:p w:rsidR="003D1AEC" w:rsidRPr="00486B70" w:rsidRDefault="002374FF" w:rsidP="00D67A1E">
      <w:pPr>
        <w:tabs>
          <w:tab w:val="left" w:pos="6237"/>
          <w:tab w:val="left" w:pos="6379"/>
          <w:tab w:val="left" w:pos="6521"/>
        </w:tabs>
        <w:rPr>
          <w:bCs/>
          <w:sz w:val="20"/>
          <w:lang w:val="uk-UA" w:eastAsia="en-US"/>
        </w:rPr>
      </w:pPr>
      <w:r w:rsidRPr="0081057D">
        <w:rPr>
          <w:bCs/>
          <w:sz w:val="20"/>
          <w:lang w:val="uk-UA" w:eastAsia="en-US"/>
        </w:rPr>
        <w:t>**За наявності.</w:t>
      </w:r>
    </w:p>
    <w:p w:rsidR="0069462F" w:rsidRPr="0081057D" w:rsidRDefault="003D1AEC" w:rsidP="00D67A1E">
      <w:pPr>
        <w:tabs>
          <w:tab w:val="left" w:pos="6237"/>
          <w:tab w:val="left" w:pos="6379"/>
          <w:tab w:val="left" w:pos="6521"/>
        </w:tabs>
        <w:rPr>
          <w:bCs/>
          <w:szCs w:val="24"/>
          <w:lang w:val="uk-UA" w:eastAsia="en-US"/>
        </w:rPr>
      </w:pPr>
      <w:r w:rsidRPr="00B560A0">
        <w:rPr>
          <w:bCs/>
          <w:szCs w:val="24"/>
          <w:lang w:val="uk-UA" w:eastAsia="en-US"/>
        </w:rPr>
        <w:lastRenderedPageBreak/>
        <w:tab/>
      </w:r>
      <w:r w:rsidR="0069462F" w:rsidRPr="0081057D">
        <w:rPr>
          <w:bCs/>
          <w:szCs w:val="24"/>
          <w:lang w:val="uk-UA" w:eastAsia="en-US"/>
        </w:rPr>
        <w:t>Додаток</w:t>
      </w:r>
    </w:p>
    <w:p w:rsidR="005964F2" w:rsidRPr="0081057D" w:rsidRDefault="0069462F" w:rsidP="005964F2">
      <w:pPr>
        <w:ind w:left="6237"/>
        <w:rPr>
          <w:bCs/>
          <w:szCs w:val="24"/>
          <w:lang w:val="en-US"/>
        </w:rPr>
      </w:pPr>
      <w:r w:rsidRPr="0081057D">
        <w:rPr>
          <w:bCs/>
          <w:szCs w:val="24"/>
          <w:lang w:val="uk-UA"/>
        </w:rPr>
        <w:t>до Договору №</w:t>
      </w:r>
      <w:r w:rsidR="005964F2" w:rsidRPr="0081057D">
        <w:rPr>
          <w:bCs/>
          <w:szCs w:val="24"/>
          <w:lang w:val="en-US"/>
        </w:rPr>
        <w:t>__________</w:t>
      </w:r>
    </w:p>
    <w:p w:rsidR="0069462F" w:rsidRPr="0081057D" w:rsidRDefault="003D7736" w:rsidP="005964F2">
      <w:pPr>
        <w:ind w:left="6237"/>
        <w:rPr>
          <w:bCs/>
          <w:szCs w:val="24"/>
          <w:lang w:val="en-US"/>
        </w:rPr>
      </w:pPr>
      <w:r w:rsidRPr="0081057D">
        <w:rPr>
          <w:bCs/>
          <w:szCs w:val="24"/>
          <w:lang w:val="uk-UA"/>
        </w:rPr>
        <w:t>від «</w:t>
      </w:r>
      <w:r w:rsidR="005964F2" w:rsidRPr="0081057D">
        <w:rPr>
          <w:bCs/>
          <w:szCs w:val="24"/>
          <w:lang w:val="en-US"/>
        </w:rPr>
        <w:t>___</w:t>
      </w:r>
      <w:r w:rsidR="008E717E" w:rsidRPr="0081057D">
        <w:rPr>
          <w:bCs/>
          <w:szCs w:val="24"/>
          <w:lang w:val="uk-UA"/>
        </w:rPr>
        <w:t>»</w:t>
      </w:r>
      <w:r w:rsidR="005964F2" w:rsidRPr="0081057D">
        <w:rPr>
          <w:bCs/>
          <w:szCs w:val="24"/>
          <w:lang w:val="uk-UA"/>
        </w:rPr>
        <w:t xml:space="preserve"> </w:t>
      </w:r>
      <w:r w:rsidR="005964F2" w:rsidRPr="0081057D">
        <w:rPr>
          <w:bCs/>
          <w:szCs w:val="24"/>
          <w:lang w:val="en-US"/>
        </w:rPr>
        <w:t xml:space="preserve">__________ </w:t>
      </w:r>
      <w:r w:rsidR="0069462F" w:rsidRPr="0081057D">
        <w:rPr>
          <w:bCs/>
          <w:szCs w:val="24"/>
          <w:lang w:val="uk-UA"/>
        </w:rPr>
        <w:t>202</w:t>
      </w:r>
      <w:r w:rsidR="002C4FA8" w:rsidRPr="0081057D">
        <w:rPr>
          <w:bCs/>
          <w:szCs w:val="24"/>
          <w:lang w:val="uk-UA"/>
        </w:rPr>
        <w:t>4</w:t>
      </w:r>
      <w:r w:rsidR="00014288" w:rsidRPr="0081057D">
        <w:rPr>
          <w:bCs/>
          <w:szCs w:val="24"/>
          <w:lang w:val="uk-UA"/>
        </w:rPr>
        <w:t xml:space="preserve"> </w:t>
      </w:r>
      <w:r w:rsidR="0069462F" w:rsidRPr="0081057D">
        <w:rPr>
          <w:bCs/>
          <w:szCs w:val="24"/>
          <w:lang w:val="uk-UA"/>
        </w:rPr>
        <w:t>р.</w:t>
      </w:r>
    </w:p>
    <w:p w:rsidR="009328F1" w:rsidRPr="0081057D" w:rsidRDefault="009328F1" w:rsidP="009328F1">
      <w:pPr>
        <w:rPr>
          <w:szCs w:val="24"/>
          <w:lang w:val="uk-UA" w:eastAsia="en-US"/>
        </w:rPr>
      </w:pPr>
    </w:p>
    <w:p w:rsidR="0069462F" w:rsidRPr="0081057D" w:rsidRDefault="0069462F" w:rsidP="0069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uk-UA"/>
        </w:rPr>
      </w:pPr>
      <w:r w:rsidRPr="0081057D">
        <w:rPr>
          <w:b/>
          <w:szCs w:val="24"/>
          <w:lang w:val="uk-UA"/>
        </w:rPr>
        <w:t>Специфікація Товару</w:t>
      </w:r>
    </w:p>
    <w:p w:rsidR="0069462F" w:rsidRPr="0081057D" w:rsidRDefault="0069462F" w:rsidP="0069462F">
      <w:pPr>
        <w:rPr>
          <w:szCs w:val="24"/>
          <w:lang w:val="uk-UA"/>
        </w:rPr>
      </w:pPr>
    </w:p>
    <w:tbl>
      <w:tblPr>
        <w:tblW w:w="9356" w:type="dxa"/>
        <w:tblInd w:w="108" w:type="dxa"/>
        <w:tblLayout w:type="fixed"/>
        <w:tblLook w:val="04A0" w:firstRow="1" w:lastRow="0" w:firstColumn="1" w:lastColumn="0" w:noHBand="0" w:noVBand="1"/>
      </w:tblPr>
      <w:tblGrid>
        <w:gridCol w:w="567"/>
        <w:gridCol w:w="3686"/>
        <w:gridCol w:w="1559"/>
        <w:gridCol w:w="851"/>
        <w:gridCol w:w="1417"/>
        <w:gridCol w:w="1276"/>
      </w:tblGrid>
      <w:tr w:rsidR="00F627BE" w:rsidRPr="0081057D" w:rsidTr="00F627BE">
        <w:trPr>
          <w:trHeight w:val="7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7BE" w:rsidRPr="0081057D" w:rsidRDefault="00F627BE" w:rsidP="009422FE">
            <w:pPr>
              <w:tabs>
                <w:tab w:val="left" w:pos="720"/>
                <w:tab w:val="left" w:pos="3402"/>
              </w:tabs>
              <w:suppressAutoHyphens/>
              <w:ind w:left="-93" w:right="-63"/>
              <w:jc w:val="center"/>
              <w:rPr>
                <w:color w:val="000000"/>
                <w:szCs w:val="24"/>
                <w:lang w:val="uk-UA" w:eastAsia="zh-CN"/>
              </w:rPr>
            </w:pPr>
            <w:r w:rsidRPr="0081057D">
              <w:rPr>
                <w:b/>
                <w:color w:val="000000"/>
                <w:szCs w:val="24"/>
                <w:lang w:val="uk-UA" w:eastAsia="zh-CN"/>
              </w:rPr>
              <w:t>№ 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627BE" w:rsidRPr="0081057D" w:rsidRDefault="00F627BE" w:rsidP="009422FE">
            <w:pPr>
              <w:tabs>
                <w:tab w:val="left" w:pos="720"/>
                <w:tab w:val="left" w:pos="3402"/>
              </w:tabs>
              <w:suppressAutoHyphens/>
              <w:ind w:left="-93" w:right="-63"/>
              <w:jc w:val="center"/>
              <w:rPr>
                <w:color w:val="000000"/>
                <w:szCs w:val="24"/>
                <w:lang w:val="uk-UA" w:eastAsia="zh-CN"/>
              </w:rPr>
            </w:pPr>
            <w:r w:rsidRPr="0081057D">
              <w:rPr>
                <w:b/>
                <w:color w:val="000000"/>
                <w:szCs w:val="24"/>
                <w:lang w:val="uk-UA" w:eastAsia="zh-CN"/>
              </w:rPr>
              <w:t>Найменування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27BE" w:rsidRPr="0081057D" w:rsidRDefault="00F627BE" w:rsidP="009422FE">
            <w:pPr>
              <w:tabs>
                <w:tab w:val="left" w:pos="720"/>
                <w:tab w:val="left" w:pos="3402"/>
              </w:tabs>
              <w:suppressAutoHyphens/>
              <w:ind w:left="-93" w:right="-63"/>
              <w:jc w:val="center"/>
              <w:rPr>
                <w:b/>
                <w:color w:val="000000"/>
                <w:szCs w:val="24"/>
                <w:lang w:val="uk-UA" w:eastAsia="zh-CN"/>
              </w:rPr>
            </w:pPr>
            <w:r w:rsidRPr="0081057D">
              <w:rPr>
                <w:b/>
                <w:color w:val="000000"/>
                <w:szCs w:val="24"/>
                <w:lang w:val="uk-UA" w:eastAsia="zh-CN"/>
              </w:rPr>
              <w:t>Гарантійний строк, місяці</w:t>
            </w:r>
          </w:p>
        </w:tc>
        <w:tc>
          <w:tcPr>
            <w:tcW w:w="851" w:type="dxa"/>
            <w:tcBorders>
              <w:top w:val="single" w:sz="4" w:space="0" w:color="auto"/>
              <w:left w:val="nil"/>
              <w:bottom w:val="single" w:sz="4" w:space="0" w:color="auto"/>
              <w:right w:val="single" w:sz="4" w:space="0" w:color="auto"/>
            </w:tcBorders>
            <w:vAlign w:val="center"/>
          </w:tcPr>
          <w:p w:rsidR="00F627BE" w:rsidRPr="0081057D" w:rsidRDefault="00F627BE" w:rsidP="00F627BE">
            <w:pPr>
              <w:tabs>
                <w:tab w:val="left" w:pos="720"/>
                <w:tab w:val="left" w:pos="3402"/>
              </w:tabs>
              <w:suppressAutoHyphens/>
              <w:ind w:left="-93" w:right="-63"/>
              <w:jc w:val="center"/>
              <w:rPr>
                <w:b/>
                <w:bCs/>
                <w:color w:val="000000"/>
                <w:szCs w:val="24"/>
                <w:lang w:val="uk-UA" w:eastAsia="zh-CN"/>
              </w:rPr>
            </w:pPr>
            <w:r w:rsidRPr="0081057D">
              <w:rPr>
                <w:b/>
                <w:bCs/>
                <w:color w:val="000000"/>
                <w:szCs w:val="24"/>
                <w:lang w:val="uk-UA" w:eastAsia="zh-CN"/>
              </w:rPr>
              <w:t>К-сть,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7BE" w:rsidRPr="0081057D" w:rsidRDefault="00F627BE" w:rsidP="009422FE">
            <w:pPr>
              <w:tabs>
                <w:tab w:val="left" w:pos="720"/>
                <w:tab w:val="left" w:pos="3402"/>
              </w:tabs>
              <w:suppressAutoHyphens/>
              <w:ind w:left="-93" w:right="-63"/>
              <w:jc w:val="center"/>
              <w:rPr>
                <w:b/>
                <w:bCs/>
                <w:color w:val="000000"/>
                <w:szCs w:val="24"/>
                <w:lang w:val="uk-UA" w:eastAsia="zh-CN"/>
              </w:rPr>
            </w:pPr>
            <w:r w:rsidRPr="0081057D">
              <w:rPr>
                <w:b/>
                <w:bCs/>
                <w:color w:val="000000"/>
                <w:szCs w:val="24"/>
                <w:lang w:val="uk-UA" w:eastAsia="zh-CN"/>
              </w:rPr>
              <w:t>Ціна</w:t>
            </w:r>
          </w:p>
          <w:p w:rsidR="00F627BE" w:rsidRPr="0081057D" w:rsidRDefault="00F627BE" w:rsidP="009422FE">
            <w:pPr>
              <w:tabs>
                <w:tab w:val="left" w:pos="720"/>
                <w:tab w:val="left" w:pos="3402"/>
              </w:tabs>
              <w:suppressAutoHyphens/>
              <w:ind w:left="-93" w:right="-63"/>
              <w:jc w:val="center"/>
              <w:rPr>
                <w:b/>
                <w:bCs/>
                <w:color w:val="000000"/>
                <w:szCs w:val="24"/>
                <w:lang w:val="uk-UA" w:eastAsia="zh-CN"/>
              </w:rPr>
            </w:pPr>
            <w:r w:rsidRPr="0081057D">
              <w:rPr>
                <w:b/>
                <w:bCs/>
                <w:color w:val="000000"/>
                <w:szCs w:val="24"/>
                <w:lang w:val="uk-UA" w:eastAsia="zh-CN"/>
              </w:rPr>
              <w:t xml:space="preserve">одиниці </w:t>
            </w:r>
          </w:p>
          <w:p w:rsidR="00F627BE" w:rsidRPr="0081057D" w:rsidRDefault="00F627BE" w:rsidP="009422FE">
            <w:pPr>
              <w:tabs>
                <w:tab w:val="left" w:pos="720"/>
                <w:tab w:val="left" w:pos="3402"/>
              </w:tabs>
              <w:suppressAutoHyphens/>
              <w:ind w:left="-93" w:right="-63"/>
              <w:jc w:val="center"/>
              <w:rPr>
                <w:color w:val="000000"/>
                <w:szCs w:val="24"/>
                <w:lang w:val="uk-UA" w:eastAsia="zh-CN"/>
              </w:rPr>
            </w:pPr>
            <w:r w:rsidRPr="0081057D">
              <w:rPr>
                <w:b/>
                <w:bCs/>
                <w:color w:val="000000"/>
                <w:szCs w:val="24"/>
                <w:lang w:val="uk-UA" w:eastAsia="zh-CN"/>
              </w:rPr>
              <w:t>(без ПДВ),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627BE" w:rsidRPr="0081057D" w:rsidRDefault="00F627BE" w:rsidP="009422FE">
            <w:pPr>
              <w:tabs>
                <w:tab w:val="left" w:pos="720"/>
                <w:tab w:val="left" w:pos="3402"/>
              </w:tabs>
              <w:suppressAutoHyphens/>
              <w:ind w:left="-93" w:right="-63"/>
              <w:jc w:val="center"/>
              <w:rPr>
                <w:b/>
                <w:bCs/>
                <w:color w:val="000000"/>
                <w:szCs w:val="24"/>
                <w:lang w:val="uk-UA" w:eastAsia="zh-CN"/>
              </w:rPr>
            </w:pPr>
            <w:r w:rsidRPr="0081057D">
              <w:rPr>
                <w:b/>
                <w:bCs/>
                <w:color w:val="000000"/>
                <w:szCs w:val="24"/>
                <w:lang w:val="uk-UA" w:eastAsia="zh-CN"/>
              </w:rPr>
              <w:t>Сума</w:t>
            </w:r>
          </w:p>
          <w:p w:rsidR="00F627BE" w:rsidRPr="0081057D" w:rsidRDefault="00F627BE" w:rsidP="009422FE">
            <w:pPr>
              <w:tabs>
                <w:tab w:val="left" w:pos="720"/>
                <w:tab w:val="left" w:pos="3402"/>
              </w:tabs>
              <w:suppressAutoHyphens/>
              <w:ind w:left="-93" w:right="-63"/>
              <w:jc w:val="center"/>
              <w:rPr>
                <w:color w:val="000000"/>
                <w:szCs w:val="24"/>
                <w:lang w:val="uk-UA" w:eastAsia="zh-CN"/>
              </w:rPr>
            </w:pPr>
            <w:r w:rsidRPr="0081057D">
              <w:rPr>
                <w:b/>
                <w:bCs/>
                <w:color w:val="000000"/>
                <w:szCs w:val="24"/>
                <w:lang w:val="uk-UA" w:eastAsia="zh-CN"/>
              </w:rPr>
              <w:t>(без ПДВ), грн</w:t>
            </w:r>
          </w:p>
        </w:tc>
      </w:tr>
      <w:tr w:rsidR="00F627BE" w:rsidRPr="0081057D" w:rsidTr="00486B70">
        <w:trPr>
          <w:trHeight w:val="361"/>
        </w:trPr>
        <w:tc>
          <w:tcPr>
            <w:tcW w:w="567" w:type="dxa"/>
            <w:tcBorders>
              <w:top w:val="nil"/>
              <w:left w:val="single" w:sz="4" w:space="0" w:color="auto"/>
              <w:bottom w:val="single" w:sz="4" w:space="0" w:color="auto"/>
              <w:right w:val="single" w:sz="4" w:space="0" w:color="auto"/>
            </w:tcBorders>
            <w:shd w:val="clear" w:color="auto" w:fill="auto"/>
            <w:vAlign w:val="center"/>
          </w:tcPr>
          <w:p w:rsidR="00F627BE" w:rsidRPr="0081057D" w:rsidRDefault="00F627BE" w:rsidP="000062BA">
            <w:pPr>
              <w:suppressAutoHyphens/>
              <w:jc w:val="center"/>
              <w:rPr>
                <w:color w:val="000000"/>
                <w:szCs w:val="24"/>
                <w:lang w:val="uk-UA" w:eastAsia="zh-CN"/>
              </w:rPr>
            </w:pPr>
            <w:r w:rsidRPr="0081057D">
              <w:rPr>
                <w:color w:val="000000"/>
                <w:szCs w:val="24"/>
                <w:lang w:val="uk-UA" w:eastAsia="zh-CN"/>
              </w:rPr>
              <w:t>1.</w:t>
            </w:r>
          </w:p>
        </w:tc>
        <w:tc>
          <w:tcPr>
            <w:tcW w:w="3686" w:type="dxa"/>
            <w:tcBorders>
              <w:top w:val="nil"/>
              <w:left w:val="nil"/>
              <w:bottom w:val="single" w:sz="4" w:space="0" w:color="auto"/>
              <w:right w:val="single" w:sz="4" w:space="0" w:color="auto"/>
            </w:tcBorders>
            <w:shd w:val="clear" w:color="000000" w:fill="FFFFFF"/>
            <w:vAlign w:val="center"/>
          </w:tcPr>
          <w:p w:rsidR="00F627BE" w:rsidRPr="0081057D" w:rsidRDefault="008F4A63" w:rsidP="003D1AEC">
            <w:pPr>
              <w:widowControl w:val="0"/>
              <w:tabs>
                <w:tab w:val="left" w:pos="720"/>
                <w:tab w:val="left" w:pos="3402"/>
              </w:tabs>
              <w:rPr>
                <w:szCs w:val="24"/>
                <w:lang w:val="uk-UA"/>
              </w:rPr>
            </w:pPr>
            <w:r w:rsidRPr="0081057D">
              <w:rPr>
                <w:b/>
                <w:szCs w:val="24"/>
                <w:lang w:val="uk-UA"/>
              </w:rPr>
              <w:t>Монітор</w:t>
            </w:r>
            <w:r w:rsidR="003B600E" w:rsidRPr="0081057D">
              <w:rPr>
                <w:szCs w:val="24"/>
                <w:lang w:val="uk-UA"/>
              </w:rPr>
              <w:t xml:space="preserve"> ____________</w:t>
            </w:r>
            <w:r w:rsidRPr="0081057D">
              <w:rPr>
                <w:szCs w:val="24"/>
                <w:lang w:val="uk-UA"/>
              </w:rPr>
              <w:t>____</w:t>
            </w:r>
            <w:r w:rsidR="003B600E" w:rsidRPr="0081057D">
              <w:rPr>
                <w:szCs w:val="24"/>
                <w:lang w:val="uk-UA"/>
              </w:rPr>
              <w:t>_***</w:t>
            </w:r>
          </w:p>
        </w:tc>
        <w:tc>
          <w:tcPr>
            <w:tcW w:w="1559" w:type="dxa"/>
            <w:tcBorders>
              <w:top w:val="nil"/>
              <w:left w:val="nil"/>
              <w:bottom w:val="single" w:sz="4" w:space="0" w:color="auto"/>
              <w:right w:val="single" w:sz="4" w:space="0" w:color="993300"/>
            </w:tcBorders>
            <w:shd w:val="clear" w:color="000000" w:fill="FFFFFF"/>
            <w:vAlign w:val="center"/>
          </w:tcPr>
          <w:p w:rsidR="00F627BE" w:rsidRPr="0081057D" w:rsidRDefault="00EC44BE" w:rsidP="000062BA">
            <w:pPr>
              <w:jc w:val="center"/>
              <w:rPr>
                <w:color w:val="000000"/>
                <w:szCs w:val="24"/>
                <w:lang w:val="uk-UA"/>
              </w:rPr>
            </w:pPr>
            <w:r w:rsidRPr="0081057D">
              <w:rPr>
                <w:color w:val="000000"/>
                <w:szCs w:val="24"/>
                <w:lang w:val="uk-UA"/>
              </w:rPr>
              <w:t>36</w:t>
            </w:r>
          </w:p>
        </w:tc>
        <w:tc>
          <w:tcPr>
            <w:tcW w:w="851" w:type="dxa"/>
            <w:tcBorders>
              <w:top w:val="single" w:sz="4" w:space="0" w:color="auto"/>
              <w:left w:val="single" w:sz="4" w:space="0" w:color="auto"/>
              <w:bottom w:val="single" w:sz="4" w:space="0" w:color="auto"/>
              <w:right w:val="single" w:sz="4" w:space="0" w:color="auto"/>
            </w:tcBorders>
            <w:vAlign w:val="center"/>
          </w:tcPr>
          <w:p w:rsidR="00F627BE" w:rsidRPr="0081057D" w:rsidRDefault="008F4A63" w:rsidP="000062BA">
            <w:pPr>
              <w:suppressAutoHyphens/>
              <w:jc w:val="center"/>
              <w:rPr>
                <w:color w:val="000000"/>
                <w:szCs w:val="24"/>
                <w:lang w:val="uk-UA" w:eastAsia="zh-CN"/>
              </w:rPr>
            </w:pPr>
            <w:r w:rsidRPr="0081057D">
              <w:rPr>
                <w:color w:val="000000"/>
                <w:szCs w:val="24"/>
                <w:lang w:val="uk-UA" w:eastAsia="zh-CN"/>
              </w:rPr>
              <w:t>3</w:t>
            </w:r>
            <w:r w:rsidR="003B600E" w:rsidRPr="0081057D">
              <w:rPr>
                <w:color w:val="000000"/>
                <w:szCs w:val="24"/>
                <w:lang w:val="uk-UA" w:eastAsia="zh-CN"/>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627BE" w:rsidRPr="0081057D" w:rsidRDefault="00F627BE" w:rsidP="000062BA">
            <w:pPr>
              <w:suppressAutoHyphens/>
              <w:jc w:val="center"/>
              <w:rPr>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627BE" w:rsidRPr="0081057D" w:rsidRDefault="00F627BE" w:rsidP="000062BA">
            <w:pPr>
              <w:suppressAutoHyphens/>
              <w:jc w:val="center"/>
              <w:rPr>
                <w:color w:val="000000"/>
                <w:szCs w:val="24"/>
                <w:lang w:val="uk-UA" w:eastAsia="zh-CN"/>
              </w:rPr>
            </w:pPr>
          </w:p>
        </w:tc>
      </w:tr>
      <w:tr w:rsidR="008F4A63" w:rsidRPr="0081057D" w:rsidTr="000062BA">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2.</w:t>
            </w:r>
          </w:p>
        </w:tc>
        <w:tc>
          <w:tcPr>
            <w:tcW w:w="3686" w:type="dxa"/>
            <w:tcBorders>
              <w:top w:val="nil"/>
              <w:left w:val="nil"/>
              <w:bottom w:val="single" w:sz="4" w:space="0" w:color="auto"/>
              <w:right w:val="single" w:sz="4" w:space="0" w:color="auto"/>
            </w:tcBorders>
            <w:shd w:val="clear" w:color="000000" w:fill="FFFFFF"/>
            <w:vAlign w:val="center"/>
          </w:tcPr>
          <w:p w:rsidR="008F4A63" w:rsidRPr="0081057D" w:rsidRDefault="008F4A63" w:rsidP="008F4A63">
            <w:pPr>
              <w:widowControl w:val="0"/>
              <w:tabs>
                <w:tab w:val="left" w:pos="720"/>
                <w:tab w:val="left" w:pos="3402"/>
              </w:tabs>
              <w:rPr>
                <w:b/>
                <w:szCs w:val="24"/>
                <w:lang w:val="uk-UA"/>
              </w:rPr>
            </w:pPr>
            <w:r w:rsidRPr="0081057D">
              <w:rPr>
                <w:b/>
                <w:szCs w:val="24"/>
                <w:lang w:val="uk-UA"/>
              </w:rPr>
              <w:t>Клавіатура</w:t>
            </w:r>
            <w:r w:rsidRPr="0081057D">
              <w:rPr>
                <w:szCs w:val="24"/>
                <w:lang w:val="uk-UA"/>
              </w:rPr>
              <w:t xml:space="preserve"> _______________***</w:t>
            </w:r>
          </w:p>
        </w:tc>
        <w:tc>
          <w:tcPr>
            <w:tcW w:w="1559" w:type="dxa"/>
            <w:tcBorders>
              <w:top w:val="nil"/>
              <w:left w:val="nil"/>
              <w:bottom w:val="single" w:sz="4" w:space="0" w:color="auto"/>
              <w:right w:val="single" w:sz="4" w:space="0" w:color="993300"/>
            </w:tcBorders>
            <w:shd w:val="clear" w:color="000000" w:fill="FFFFFF"/>
            <w:vAlign w:val="center"/>
          </w:tcPr>
          <w:p w:rsidR="008F4A63" w:rsidRPr="0081057D" w:rsidRDefault="008F4A63" w:rsidP="008F4A63">
            <w:pPr>
              <w:jc w:val="center"/>
              <w:rPr>
                <w:color w:val="000000"/>
                <w:szCs w:val="24"/>
                <w:lang w:val="uk-UA"/>
              </w:rPr>
            </w:pPr>
            <w:r w:rsidRPr="0081057D">
              <w:rPr>
                <w:color w:val="000000"/>
                <w:szCs w:val="24"/>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r>
      <w:tr w:rsidR="008F4A63" w:rsidRPr="0081057D" w:rsidTr="000062BA">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3.</w:t>
            </w:r>
          </w:p>
        </w:tc>
        <w:tc>
          <w:tcPr>
            <w:tcW w:w="3686" w:type="dxa"/>
            <w:tcBorders>
              <w:top w:val="nil"/>
              <w:left w:val="nil"/>
              <w:bottom w:val="single" w:sz="4" w:space="0" w:color="auto"/>
              <w:right w:val="single" w:sz="4" w:space="0" w:color="auto"/>
            </w:tcBorders>
            <w:shd w:val="clear" w:color="000000" w:fill="FFFFFF"/>
            <w:vAlign w:val="center"/>
          </w:tcPr>
          <w:p w:rsidR="008F4A63" w:rsidRPr="0081057D" w:rsidRDefault="008F4A63" w:rsidP="008F4A63">
            <w:pPr>
              <w:widowControl w:val="0"/>
              <w:tabs>
                <w:tab w:val="left" w:pos="720"/>
                <w:tab w:val="left" w:pos="3402"/>
              </w:tabs>
              <w:rPr>
                <w:b/>
                <w:szCs w:val="24"/>
                <w:lang w:val="uk-UA"/>
              </w:rPr>
            </w:pPr>
            <w:r w:rsidRPr="0081057D">
              <w:rPr>
                <w:b/>
                <w:szCs w:val="24"/>
                <w:lang w:val="uk-UA"/>
              </w:rPr>
              <w:t>Маніпулятор «миша»</w:t>
            </w:r>
            <w:r w:rsidRPr="0081057D">
              <w:rPr>
                <w:szCs w:val="24"/>
                <w:lang w:val="uk-UA"/>
              </w:rPr>
              <w:t xml:space="preserve"> _____***</w:t>
            </w:r>
          </w:p>
        </w:tc>
        <w:tc>
          <w:tcPr>
            <w:tcW w:w="1559" w:type="dxa"/>
            <w:tcBorders>
              <w:top w:val="nil"/>
              <w:left w:val="nil"/>
              <w:bottom w:val="single" w:sz="4" w:space="0" w:color="auto"/>
              <w:right w:val="single" w:sz="4" w:space="0" w:color="993300"/>
            </w:tcBorders>
            <w:shd w:val="clear" w:color="000000" w:fill="FFFFFF"/>
            <w:vAlign w:val="center"/>
          </w:tcPr>
          <w:p w:rsidR="008F4A63" w:rsidRPr="0081057D" w:rsidRDefault="008F4A63" w:rsidP="008F4A63">
            <w:pPr>
              <w:jc w:val="center"/>
              <w:rPr>
                <w:color w:val="000000"/>
                <w:szCs w:val="24"/>
                <w:lang w:val="uk-UA"/>
              </w:rPr>
            </w:pPr>
            <w:r w:rsidRPr="0081057D">
              <w:rPr>
                <w:color w:val="000000"/>
                <w:szCs w:val="24"/>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r>
      <w:tr w:rsidR="008F4A63" w:rsidRPr="0081057D" w:rsidTr="000062BA">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4.</w:t>
            </w:r>
          </w:p>
        </w:tc>
        <w:tc>
          <w:tcPr>
            <w:tcW w:w="3686" w:type="dxa"/>
            <w:tcBorders>
              <w:top w:val="nil"/>
              <w:left w:val="nil"/>
              <w:bottom w:val="single" w:sz="4" w:space="0" w:color="auto"/>
              <w:right w:val="single" w:sz="4" w:space="0" w:color="auto"/>
            </w:tcBorders>
            <w:shd w:val="clear" w:color="000000" w:fill="FFFFFF"/>
            <w:vAlign w:val="center"/>
          </w:tcPr>
          <w:p w:rsidR="008F4A63" w:rsidRPr="0081057D" w:rsidRDefault="008F4A63" w:rsidP="008F4A63">
            <w:pPr>
              <w:widowControl w:val="0"/>
              <w:tabs>
                <w:tab w:val="left" w:pos="720"/>
                <w:tab w:val="left" w:pos="3402"/>
              </w:tabs>
              <w:rPr>
                <w:b/>
                <w:szCs w:val="24"/>
                <w:lang w:val="uk-UA"/>
              </w:rPr>
            </w:pPr>
            <w:r w:rsidRPr="0081057D">
              <w:rPr>
                <w:b/>
                <w:szCs w:val="24"/>
                <w:lang w:val="uk-UA"/>
              </w:rPr>
              <w:t>Жорсткий диск</w:t>
            </w:r>
            <w:r w:rsidRPr="0081057D">
              <w:rPr>
                <w:szCs w:val="24"/>
                <w:lang w:val="uk-UA"/>
              </w:rPr>
              <w:t xml:space="preserve"> ___________***</w:t>
            </w:r>
          </w:p>
        </w:tc>
        <w:tc>
          <w:tcPr>
            <w:tcW w:w="1559" w:type="dxa"/>
            <w:tcBorders>
              <w:top w:val="nil"/>
              <w:left w:val="nil"/>
              <w:bottom w:val="single" w:sz="4" w:space="0" w:color="auto"/>
              <w:right w:val="single" w:sz="4" w:space="0" w:color="993300"/>
            </w:tcBorders>
            <w:shd w:val="clear" w:color="000000" w:fill="FFFFFF"/>
            <w:vAlign w:val="center"/>
          </w:tcPr>
          <w:p w:rsidR="008F4A63" w:rsidRPr="0081057D" w:rsidRDefault="008F4A63" w:rsidP="008F4A63">
            <w:pPr>
              <w:jc w:val="center"/>
              <w:rPr>
                <w:color w:val="000000"/>
                <w:szCs w:val="24"/>
                <w:lang w:val="uk-UA"/>
              </w:rPr>
            </w:pPr>
            <w:r w:rsidRPr="0081057D">
              <w:rPr>
                <w:color w:val="000000"/>
                <w:szCs w:val="24"/>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r>
      <w:tr w:rsidR="008F4A63" w:rsidRPr="0081057D" w:rsidTr="000062BA">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5.</w:t>
            </w:r>
          </w:p>
        </w:tc>
        <w:tc>
          <w:tcPr>
            <w:tcW w:w="3686" w:type="dxa"/>
            <w:tcBorders>
              <w:top w:val="nil"/>
              <w:left w:val="nil"/>
              <w:bottom w:val="single" w:sz="4" w:space="0" w:color="auto"/>
              <w:right w:val="single" w:sz="4" w:space="0" w:color="auto"/>
            </w:tcBorders>
            <w:shd w:val="clear" w:color="000000" w:fill="FFFFFF"/>
            <w:vAlign w:val="center"/>
          </w:tcPr>
          <w:p w:rsidR="008F4A63" w:rsidRPr="0081057D" w:rsidRDefault="005328E3" w:rsidP="008F4A63">
            <w:pPr>
              <w:widowControl w:val="0"/>
              <w:tabs>
                <w:tab w:val="left" w:pos="720"/>
                <w:tab w:val="left" w:pos="3402"/>
              </w:tabs>
              <w:rPr>
                <w:b/>
                <w:szCs w:val="24"/>
                <w:lang w:val="uk-UA"/>
              </w:rPr>
            </w:pPr>
            <w:r w:rsidRPr="0081057D">
              <w:rPr>
                <w:b/>
                <w:szCs w:val="24"/>
                <w:lang w:val="en-US"/>
              </w:rPr>
              <w:t>SSD</w:t>
            </w:r>
            <w:r w:rsidRPr="0081057D">
              <w:rPr>
                <w:b/>
                <w:szCs w:val="24"/>
                <w:lang w:val="uk-UA"/>
              </w:rPr>
              <w:t>-диск для серверу</w:t>
            </w:r>
            <w:r w:rsidR="008F4A63" w:rsidRPr="0081057D">
              <w:rPr>
                <w:szCs w:val="24"/>
                <w:lang w:val="uk-UA"/>
              </w:rPr>
              <w:t>______***</w:t>
            </w:r>
          </w:p>
        </w:tc>
        <w:tc>
          <w:tcPr>
            <w:tcW w:w="1559" w:type="dxa"/>
            <w:tcBorders>
              <w:top w:val="nil"/>
              <w:left w:val="nil"/>
              <w:bottom w:val="single" w:sz="4" w:space="0" w:color="auto"/>
              <w:right w:val="single" w:sz="4" w:space="0" w:color="993300"/>
            </w:tcBorders>
            <w:shd w:val="clear" w:color="000000" w:fill="FFFFFF"/>
            <w:vAlign w:val="center"/>
          </w:tcPr>
          <w:p w:rsidR="008F4A63" w:rsidRPr="0081057D" w:rsidRDefault="008F4A63" w:rsidP="008F4A63">
            <w:pPr>
              <w:jc w:val="center"/>
              <w:rPr>
                <w:color w:val="000000"/>
                <w:szCs w:val="24"/>
                <w:lang w:val="uk-UA"/>
              </w:rPr>
            </w:pPr>
            <w:r w:rsidRPr="0081057D">
              <w:rPr>
                <w:color w:val="000000"/>
                <w:szCs w:val="24"/>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r>
      <w:tr w:rsidR="008F4A63" w:rsidRPr="0081057D" w:rsidTr="000062BA">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6.</w:t>
            </w:r>
          </w:p>
        </w:tc>
        <w:tc>
          <w:tcPr>
            <w:tcW w:w="3686" w:type="dxa"/>
            <w:tcBorders>
              <w:top w:val="nil"/>
              <w:left w:val="nil"/>
              <w:bottom w:val="single" w:sz="4" w:space="0" w:color="auto"/>
              <w:right w:val="single" w:sz="4" w:space="0" w:color="auto"/>
            </w:tcBorders>
            <w:shd w:val="clear" w:color="000000" w:fill="FFFFFF"/>
            <w:vAlign w:val="center"/>
          </w:tcPr>
          <w:p w:rsidR="008F4A63" w:rsidRPr="0081057D" w:rsidRDefault="008F4A63" w:rsidP="008F4A63">
            <w:pPr>
              <w:widowControl w:val="0"/>
              <w:tabs>
                <w:tab w:val="left" w:pos="720"/>
                <w:tab w:val="left" w:pos="3402"/>
              </w:tabs>
              <w:rPr>
                <w:b/>
                <w:szCs w:val="24"/>
                <w:lang w:val="uk-UA"/>
              </w:rPr>
            </w:pPr>
            <w:r w:rsidRPr="0081057D">
              <w:rPr>
                <w:b/>
                <w:szCs w:val="24"/>
                <w:lang w:val="uk-UA"/>
              </w:rPr>
              <w:t>Комплект (клавіатура + миша) _________________________***</w:t>
            </w:r>
          </w:p>
        </w:tc>
        <w:tc>
          <w:tcPr>
            <w:tcW w:w="1559" w:type="dxa"/>
            <w:tcBorders>
              <w:top w:val="nil"/>
              <w:left w:val="nil"/>
              <w:bottom w:val="single" w:sz="4" w:space="0" w:color="auto"/>
              <w:right w:val="single" w:sz="4" w:space="0" w:color="993300"/>
            </w:tcBorders>
            <w:shd w:val="clear" w:color="000000" w:fill="FFFFFF"/>
            <w:vAlign w:val="center"/>
          </w:tcPr>
          <w:p w:rsidR="008F4A63" w:rsidRPr="0081057D" w:rsidRDefault="00EC44BE" w:rsidP="008F4A63">
            <w:pPr>
              <w:jc w:val="center"/>
              <w:rPr>
                <w:color w:val="000000"/>
                <w:szCs w:val="24"/>
                <w:lang w:val="uk-UA"/>
              </w:rPr>
            </w:pPr>
            <w:r w:rsidRPr="0081057D">
              <w:rPr>
                <w:color w:val="000000"/>
                <w:szCs w:val="24"/>
                <w:lang w:val="uk-UA"/>
              </w:rPr>
              <w:t>36</w:t>
            </w:r>
          </w:p>
        </w:tc>
        <w:tc>
          <w:tcPr>
            <w:tcW w:w="851" w:type="dxa"/>
            <w:tcBorders>
              <w:top w:val="single" w:sz="4" w:space="0" w:color="auto"/>
              <w:left w:val="single" w:sz="4" w:space="0" w:color="auto"/>
              <w:bottom w:val="single" w:sz="4" w:space="0" w:color="auto"/>
              <w:right w:val="single" w:sz="4" w:space="0" w:color="auto"/>
            </w:tcBorders>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r>
      <w:tr w:rsidR="008F4A63" w:rsidRPr="0081057D" w:rsidTr="000062BA">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7.</w:t>
            </w:r>
          </w:p>
        </w:tc>
        <w:tc>
          <w:tcPr>
            <w:tcW w:w="3686" w:type="dxa"/>
            <w:tcBorders>
              <w:top w:val="nil"/>
              <w:left w:val="nil"/>
              <w:bottom w:val="single" w:sz="4" w:space="0" w:color="auto"/>
              <w:right w:val="single" w:sz="4" w:space="0" w:color="auto"/>
            </w:tcBorders>
            <w:shd w:val="clear" w:color="000000" w:fill="FFFFFF"/>
            <w:vAlign w:val="center"/>
          </w:tcPr>
          <w:p w:rsidR="008F4A63" w:rsidRPr="0081057D" w:rsidRDefault="008F4A63" w:rsidP="008F4A63">
            <w:pPr>
              <w:widowControl w:val="0"/>
              <w:tabs>
                <w:tab w:val="left" w:pos="720"/>
                <w:tab w:val="left" w:pos="3402"/>
              </w:tabs>
              <w:rPr>
                <w:szCs w:val="24"/>
                <w:lang w:val="uk-UA"/>
              </w:rPr>
            </w:pPr>
            <w:r w:rsidRPr="0081057D">
              <w:rPr>
                <w:b/>
                <w:szCs w:val="24"/>
                <w:lang w:val="uk-UA"/>
              </w:rPr>
              <w:t>Захищений носій особистого ключа</w:t>
            </w:r>
            <w:r w:rsidRPr="0081057D">
              <w:rPr>
                <w:szCs w:val="24"/>
                <w:lang w:val="uk-UA"/>
              </w:rPr>
              <w:t xml:space="preserve"> ___________________***</w:t>
            </w:r>
          </w:p>
        </w:tc>
        <w:tc>
          <w:tcPr>
            <w:tcW w:w="1559" w:type="dxa"/>
            <w:tcBorders>
              <w:top w:val="nil"/>
              <w:left w:val="nil"/>
              <w:bottom w:val="single" w:sz="4" w:space="0" w:color="auto"/>
              <w:right w:val="single" w:sz="4" w:space="0" w:color="993300"/>
            </w:tcBorders>
            <w:shd w:val="clear" w:color="000000" w:fill="FFFFFF"/>
            <w:vAlign w:val="center"/>
          </w:tcPr>
          <w:p w:rsidR="008F4A63" w:rsidRPr="0081057D" w:rsidRDefault="008F4A63" w:rsidP="008F4A63">
            <w:pPr>
              <w:jc w:val="center"/>
              <w:rPr>
                <w:color w:val="000000"/>
                <w:szCs w:val="24"/>
                <w:lang w:val="uk-UA"/>
              </w:rPr>
            </w:pPr>
            <w:r w:rsidRPr="0081057D">
              <w:rPr>
                <w:color w:val="000000"/>
                <w:szCs w:val="24"/>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r>
      <w:tr w:rsidR="008F4A63" w:rsidRPr="0081057D" w:rsidTr="000062BA">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8.</w:t>
            </w:r>
          </w:p>
        </w:tc>
        <w:tc>
          <w:tcPr>
            <w:tcW w:w="3686" w:type="dxa"/>
            <w:tcBorders>
              <w:top w:val="nil"/>
              <w:left w:val="nil"/>
              <w:bottom w:val="single" w:sz="4" w:space="0" w:color="auto"/>
              <w:right w:val="single" w:sz="4" w:space="0" w:color="auto"/>
            </w:tcBorders>
            <w:shd w:val="clear" w:color="000000" w:fill="FFFFFF"/>
            <w:vAlign w:val="center"/>
          </w:tcPr>
          <w:p w:rsidR="008F4A63" w:rsidRPr="0081057D" w:rsidRDefault="008F4A63" w:rsidP="008F4A63">
            <w:pPr>
              <w:widowControl w:val="0"/>
              <w:tabs>
                <w:tab w:val="left" w:pos="720"/>
                <w:tab w:val="left" w:pos="3402"/>
              </w:tabs>
              <w:rPr>
                <w:szCs w:val="24"/>
                <w:lang w:val="uk-UA"/>
              </w:rPr>
            </w:pPr>
            <w:r w:rsidRPr="0081057D">
              <w:rPr>
                <w:b/>
                <w:szCs w:val="24"/>
                <w:lang w:val="uk-UA"/>
              </w:rPr>
              <w:t>Флешка</w:t>
            </w:r>
            <w:r w:rsidRPr="0081057D">
              <w:rPr>
                <w:szCs w:val="24"/>
                <w:lang w:val="uk-UA"/>
              </w:rPr>
              <w:t xml:space="preserve"> _________________***</w:t>
            </w:r>
          </w:p>
        </w:tc>
        <w:tc>
          <w:tcPr>
            <w:tcW w:w="1559" w:type="dxa"/>
            <w:tcBorders>
              <w:top w:val="nil"/>
              <w:left w:val="nil"/>
              <w:bottom w:val="single" w:sz="4" w:space="0" w:color="auto"/>
              <w:right w:val="single" w:sz="4" w:space="0" w:color="993300"/>
            </w:tcBorders>
            <w:shd w:val="clear" w:color="000000" w:fill="FFFFFF"/>
            <w:vAlign w:val="center"/>
          </w:tcPr>
          <w:p w:rsidR="008F4A63" w:rsidRPr="0081057D" w:rsidRDefault="008F4A63" w:rsidP="008F4A63">
            <w:pPr>
              <w:jc w:val="center"/>
              <w:rPr>
                <w:color w:val="000000"/>
                <w:szCs w:val="24"/>
                <w:lang w:val="uk-UA"/>
              </w:rPr>
            </w:pPr>
            <w:r w:rsidRPr="0081057D">
              <w:rPr>
                <w:color w:val="000000"/>
                <w:szCs w:val="24"/>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rsidR="008F4A63" w:rsidRPr="0081057D" w:rsidRDefault="008F4A63" w:rsidP="008F4A63">
            <w:pPr>
              <w:suppressAutoHyphens/>
              <w:jc w:val="center"/>
              <w:rPr>
                <w:color w:val="000000"/>
                <w:szCs w:val="24"/>
                <w:lang w:val="uk-UA" w:eastAsia="zh-CN"/>
              </w:rPr>
            </w:pPr>
            <w:r w:rsidRPr="0081057D">
              <w:rPr>
                <w:color w:val="000000"/>
                <w:szCs w:val="24"/>
                <w:lang w:val="uk-UA" w:eastAsia="zh-CN"/>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F4A63" w:rsidRPr="0081057D" w:rsidRDefault="008F4A63" w:rsidP="008F4A63">
            <w:pPr>
              <w:suppressAutoHyphens/>
              <w:jc w:val="center"/>
              <w:rPr>
                <w:color w:val="000000"/>
                <w:szCs w:val="24"/>
                <w:lang w:val="uk-UA" w:eastAsia="zh-CN"/>
              </w:rPr>
            </w:pPr>
          </w:p>
        </w:tc>
      </w:tr>
      <w:tr w:rsidR="008F4A63" w:rsidRPr="0081057D" w:rsidTr="00F627BE">
        <w:trPr>
          <w:trHeight w:val="504"/>
        </w:trPr>
        <w:tc>
          <w:tcPr>
            <w:tcW w:w="8080" w:type="dxa"/>
            <w:gridSpan w:val="5"/>
            <w:tcBorders>
              <w:top w:val="single" w:sz="4" w:space="0" w:color="auto"/>
              <w:left w:val="single" w:sz="4" w:space="0" w:color="auto"/>
              <w:bottom w:val="single" w:sz="4" w:space="0" w:color="auto"/>
              <w:right w:val="single" w:sz="4" w:space="0" w:color="auto"/>
            </w:tcBorders>
            <w:vAlign w:val="center"/>
          </w:tcPr>
          <w:p w:rsidR="008F4A63" w:rsidRPr="0081057D" w:rsidRDefault="008F4A63" w:rsidP="008F4A63">
            <w:pPr>
              <w:tabs>
                <w:tab w:val="left" w:pos="720"/>
                <w:tab w:val="left" w:pos="3402"/>
              </w:tabs>
              <w:suppressAutoHyphens/>
              <w:jc w:val="right"/>
              <w:rPr>
                <w:color w:val="000000"/>
                <w:szCs w:val="24"/>
                <w:lang w:val="uk-UA" w:eastAsia="zh-CN"/>
              </w:rPr>
            </w:pPr>
            <w:r w:rsidRPr="0081057D">
              <w:rPr>
                <w:b/>
                <w:bCs/>
                <w:szCs w:val="24"/>
                <w:lang w:val="uk-UA"/>
              </w:rPr>
              <w:t>Разом без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4A63" w:rsidRPr="0081057D" w:rsidRDefault="008F4A63" w:rsidP="008F4A63">
            <w:pPr>
              <w:jc w:val="center"/>
              <w:rPr>
                <w:b/>
                <w:bCs/>
                <w:color w:val="000000"/>
                <w:szCs w:val="24"/>
              </w:rPr>
            </w:pPr>
          </w:p>
        </w:tc>
      </w:tr>
      <w:tr w:rsidR="008F4A63" w:rsidRPr="0081057D" w:rsidTr="00F627BE">
        <w:trPr>
          <w:trHeight w:val="409"/>
        </w:trPr>
        <w:tc>
          <w:tcPr>
            <w:tcW w:w="8080" w:type="dxa"/>
            <w:gridSpan w:val="5"/>
            <w:tcBorders>
              <w:top w:val="single" w:sz="4" w:space="0" w:color="auto"/>
              <w:left w:val="single" w:sz="4" w:space="0" w:color="auto"/>
              <w:bottom w:val="single" w:sz="4" w:space="0" w:color="auto"/>
              <w:right w:val="single" w:sz="4" w:space="0" w:color="auto"/>
            </w:tcBorders>
            <w:vAlign w:val="center"/>
          </w:tcPr>
          <w:p w:rsidR="008F4A63" w:rsidRPr="0081057D" w:rsidRDefault="008F4A63" w:rsidP="008F4A63">
            <w:pPr>
              <w:tabs>
                <w:tab w:val="left" w:pos="720"/>
                <w:tab w:val="left" w:pos="3402"/>
              </w:tabs>
              <w:suppressAutoHyphens/>
              <w:jc w:val="right"/>
              <w:rPr>
                <w:color w:val="000000"/>
                <w:szCs w:val="24"/>
                <w:lang w:val="uk-UA" w:eastAsia="zh-CN"/>
              </w:rPr>
            </w:pPr>
            <w:r w:rsidRPr="0081057D">
              <w:rPr>
                <w:b/>
                <w:color w:val="000000"/>
                <w:szCs w:val="24"/>
                <w:lang w:val="uk-UA" w:eastAsia="uk-UA"/>
              </w:rPr>
              <w:t>ПДВ*, грн:</w:t>
            </w:r>
          </w:p>
        </w:tc>
        <w:tc>
          <w:tcPr>
            <w:tcW w:w="1276" w:type="dxa"/>
            <w:tcBorders>
              <w:top w:val="nil"/>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b/>
                <w:bCs/>
                <w:color w:val="000000"/>
                <w:szCs w:val="24"/>
                <w:lang w:val="uk-UA" w:eastAsia="zh-CN"/>
              </w:rPr>
            </w:pPr>
          </w:p>
        </w:tc>
      </w:tr>
      <w:tr w:rsidR="008F4A63" w:rsidRPr="0081057D" w:rsidTr="00F627BE">
        <w:trPr>
          <w:trHeight w:val="429"/>
        </w:trPr>
        <w:tc>
          <w:tcPr>
            <w:tcW w:w="8080" w:type="dxa"/>
            <w:gridSpan w:val="5"/>
            <w:tcBorders>
              <w:top w:val="single" w:sz="4" w:space="0" w:color="auto"/>
              <w:left w:val="single" w:sz="4" w:space="0" w:color="auto"/>
              <w:bottom w:val="single" w:sz="4" w:space="0" w:color="auto"/>
              <w:right w:val="single" w:sz="4" w:space="0" w:color="auto"/>
            </w:tcBorders>
            <w:vAlign w:val="center"/>
          </w:tcPr>
          <w:p w:rsidR="008F4A63" w:rsidRPr="0081057D" w:rsidRDefault="008F4A63" w:rsidP="008F4A63">
            <w:pPr>
              <w:tabs>
                <w:tab w:val="left" w:pos="720"/>
                <w:tab w:val="left" w:pos="3402"/>
              </w:tabs>
              <w:suppressAutoHyphens/>
              <w:jc w:val="right"/>
              <w:rPr>
                <w:color w:val="000000"/>
                <w:szCs w:val="24"/>
                <w:lang w:val="uk-UA" w:eastAsia="zh-CN"/>
              </w:rPr>
            </w:pPr>
            <w:r w:rsidRPr="0081057D">
              <w:rPr>
                <w:b/>
                <w:color w:val="000000"/>
                <w:szCs w:val="24"/>
                <w:lang w:val="uk-UA" w:eastAsia="uk-UA"/>
              </w:rPr>
              <w:t>Всього, з ПДВ*, грн:</w:t>
            </w:r>
          </w:p>
        </w:tc>
        <w:tc>
          <w:tcPr>
            <w:tcW w:w="1276" w:type="dxa"/>
            <w:tcBorders>
              <w:top w:val="nil"/>
              <w:left w:val="single" w:sz="4" w:space="0" w:color="auto"/>
              <w:bottom w:val="single" w:sz="4" w:space="0" w:color="auto"/>
              <w:right w:val="single" w:sz="4" w:space="0" w:color="auto"/>
            </w:tcBorders>
            <w:shd w:val="clear" w:color="auto" w:fill="auto"/>
            <w:vAlign w:val="center"/>
          </w:tcPr>
          <w:p w:rsidR="008F4A63" w:rsidRPr="0081057D" w:rsidRDefault="008F4A63" w:rsidP="008F4A63">
            <w:pPr>
              <w:suppressAutoHyphens/>
              <w:jc w:val="center"/>
              <w:rPr>
                <w:b/>
                <w:bCs/>
                <w:color w:val="000000"/>
                <w:szCs w:val="24"/>
                <w:lang w:val="uk-UA" w:eastAsia="zh-CN"/>
              </w:rPr>
            </w:pPr>
          </w:p>
        </w:tc>
      </w:tr>
    </w:tbl>
    <w:p w:rsidR="00700E4F" w:rsidRPr="0081057D" w:rsidRDefault="00700E4F" w:rsidP="00700E4F">
      <w:pPr>
        <w:rPr>
          <w:bCs/>
          <w:sz w:val="20"/>
          <w:lang w:val="uk-UA"/>
        </w:rPr>
      </w:pPr>
    </w:p>
    <w:tbl>
      <w:tblPr>
        <w:tblW w:w="5000" w:type="pct"/>
        <w:tblLook w:val="04A0" w:firstRow="1" w:lastRow="0" w:firstColumn="1" w:lastColumn="0" w:noHBand="0" w:noVBand="1"/>
      </w:tblPr>
      <w:tblGrid>
        <w:gridCol w:w="4696"/>
        <w:gridCol w:w="4943"/>
      </w:tblGrid>
      <w:tr w:rsidR="001B1F17" w:rsidRPr="0081057D" w:rsidTr="00546388">
        <w:trPr>
          <w:trHeight w:val="264"/>
        </w:trPr>
        <w:tc>
          <w:tcPr>
            <w:tcW w:w="2436" w:type="pct"/>
          </w:tcPr>
          <w:p w:rsidR="001B1F17" w:rsidRPr="0081057D" w:rsidRDefault="001B1F17" w:rsidP="00546388">
            <w:pPr>
              <w:widowControl w:val="0"/>
              <w:autoSpaceDE w:val="0"/>
              <w:autoSpaceDN w:val="0"/>
              <w:adjustRightInd w:val="0"/>
              <w:ind w:firstLine="601"/>
              <w:contextualSpacing/>
              <w:rPr>
                <w:rFonts w:eastAsia="Times New Roman"/>
                <w:szCs w:val="24"/>
                <w:lang w:val="uk-UA"/>
              </w:rPr>
            </w:pPr>
            <w:r w:rsidRPr="0081057D">
              <w:rPr>
                <w:rFonts w:eastAsia="Times New Roman"/>
                <w:b/>
                <w:szCs w:val="24"/>
                <w:lang w:val="uk-UA" w:eastAsia="en-US"/>
              </w:rPr>
              <w:t>Постачальник</w:t>
            </w:r>
          </w:p>
        </w:tc>
        <w:tc>
          <w:tcPr>
            <w:tcW w:w="2564" w:type="pct"/>
            <w:hideMark/>
          </w:tcPr>
          <w:p w:rsidR="001B1F17" w:rsidRPr="0081057D" w:rsidRDefault="001B1F17" w:rsidP="00546388">
            <w:pPr>
              <w:ind w:firstLine="601"/>
              <w:jc w:val="both"/>
              <w:rPr>
                <w:rFonts w:eastAsia="Times New Roman"/>
                <w:szCs w:val="24"/>
                <w:lang w:val="uk-UA"/>
              </w:rPr>
            </w:pPr>
            <w:r w:rsidRPr="0081057D">
              <w:rPr>
                <w:rFonts w:eastAsia="Times New Roman"/>
                <w:b/>
                <w:szCs w:val="24"/>
                <w:lang w:val="uk-UA" w:eastAsia="en-US"/>
              </w:rPr>
              <w:t>Покупець</w:t>
            </w:r>
          </w:p>
        </w:tc>
      </w:tr>
      <w:tr w:rsidR="001B1F17" w:rsidRPr="0081057D" w:rsidTr="00546388">
        <w:trPr>
          <w:trHeight w:val="3441"/>
        </w:trPr>
        <w:tc>
          <w:tcPr>
            <w:tcW w:w="2436" w:type="pct"/>
          </w:tcPr>
          <w:p w:rsidR="001B1F17" w:rsidRPr="0081057D" w:rsidRDefault="001B1F17" w:rsidP="00546388">
            <w:pPr>
              <w:rPr>
                <w:bCs/>
                <w:szCs w:val="24"/>
                <w:lang w:val="uk-UA" w:eastAsia="en-US"/>
              </w:rPr>
            </w:pPr>
          </w:p>
          <w:p w:rsidR="001B1F17" w:rsidRPr="0081057D" w:rsidRDefault="001B1F17" w:rsidP="00546388">
            <w:pPr>
              <w:rPr>
                <w:bCs/>
                <w:szCs w:val="24"/>
                <w:lang w:val="uk-UA" w:eastAsia="en-US"/>
              </w:rPr>
            </w:pPr>
          </w:p>
          <w:p w:rsidR="001B1F17" w:rsidRPr="0081057D" w:rsidRDefault="001B1F17" w:rsidP="00546388">
            <w:pPr>
              <w:rPr>
                <w:bCs/>
                <w:szCs w:val="24"/>
                <w:lang w:val="uk-UA" w:eastAsia="en-US"/>
              </w:rPr>
            </w:pPr>
          </w:p>
          <w:p w:rsidR="001B1F17" w:rsidRPr="0081057D" w:rsidRDefault="001B1F17" w:rsidP="00546388">
            <w:pPr>
              <w:rPr>
                <w:bCs/>
                <w:szCs w:val="24"/>
                <w:lang w:val="uk-UA" w:eastAsia="en-US"/>
              </w:rPr>
            </w:pPr>
          </w:p>
          <w:p w:rsidR="001B1F17" w:rsidRPr="0081057D" w:rsidRDefault="001B1F17" w:rsidP="00546388">
            <w:pPr>
              <w:rPr>
                <w:bCs/>
                <w:szCs w:val="24"/>
                <w:lang w:val="uk-UA" w:eastAsia="en-US"/>
              </w:rPr>
            </w:pPr>
          </w:p>
          <w:p w:rsidR="001B1F17" w:rsidRPr="0081057D" w:rsidRDefault="001B1F17" w:rsidP="00546388">
            <w:pPr>
              <w:rPr>
                <w:bCs/>
                <w:sz w:val="20"/>
                <w:lang w:val="uk-UA" w:eastAsia="en-US"/>
              </w:rPr>
            </w:pPr>
          </w:p>
          <w:p w:rsidR="001B1F17" w:rsidRPr="0081057D" w:rsidRDefault="001B1F17" w:rsidP="00546388">
            <w:pPr>
              <w:rPr>
                <w:b/>
                <w:bCs/>
                <w:szCs w:val="24"/>
                <w:lang w:val="uk-UA" w:eastAsia="en-US"/>
              </w:rPr>
            </w:pPr>
            <w:r w:rsidRPr="0081057D">
              <w:rPr>
                <w:b/>
                <w:bCs/>
                <w:szCs w:val="24"/>
                <w:lang w:val="uk-UA" w:eastAsia="en-US"/>
              </w:rPr>
              <w:t>____________________</w:t>
            </w:r>
          </w:p>
          <w:p w:rsidR="001B1F17" w:rsidRPr="0081057D" w:rsidRDefault="001B1F17" w:rsidP="00546388">
            <w:pPr>
              <w:ind w:firstLine="601"/>
              <w:jc w:val="both"/>
              <w:rPr>
                <w:rFonts w:eastAsia="Times New Roman"/>
                <w:szCs w:val="24"/>
              </w:rPr>
            </w:pPr>
            <w:proofErr w:type="spellStart"/>
            <w:r w:rsidRPr="0081057D">
              <w:rPr>
                <w:rFonts w:eastAsia="Times New Roman"/>
                <w:b/>
                <w:szCs w:val="24"/>
                <w:lang w:val="uk-UA"/>
              </w:rPr>
              <w:t>м.п</w:t>
            </w:r>
            <w:proofErr w:type="spellEnd"/>
            <w:r w:rsidRPr="0081057D">
              <w:rPr>
                <w:rFonts w:eastAsia="Times New Roman"/>
                <w:b/>
                <w:szCs w:val="24"/>
                <w:lang w:val="uk-UA"/>
              </w:rPr>
              <w:t>.**</w:t>
            </w:r>
          </w:p>
        </w:tc>
        <w:tc>
          <w:tcPr>
            <w:tcW w:w="2564" w:type="pct"/>
          </w:tcPr>
          <w:p w:rsidR="001B1F17" w:rsidRPr="0081057D" w:rsidRDefault="001B1F17" w:rsidP="00546388">
            <w:pPr>
              <w:rPr>
                <w:b/>
                <w:szCs w:val="24"/>
                <w:lang w:val="uk-UA"/>
              </w:rPr>
            </w:pPr>
            <w:r w:rsidRPr="0081057D">
              <w:rPr>
                <w:b/>
                <w:szCs w:val="24"/>
                <w:lang w:val="uk-UA"/>
              </w:rPr>
              <w:t>Національна комісія, що здійснює державне регулювання у сферах енергетики та комунальних послуг</w:t>
            </w:r>
          </w:p>
          <w:p w:rsidR="001B1F17" w:rsidRPr="0081057D" w:rsidRDefault="001B1F17" w:rsidP="00546388">
            <w:pPr>
              <w:rPr>
                <w:szCs w:val="24"/>
                <w:lang w:val="uk-UA"/>
              </w:rPr>
            </w:pPr>
            <w:r w:rsidRPr="0081057D">
              <w:rPr>
                <w:szCs w:val="24"/>
                <w:lang w:val="uk-UA"/>
              </w:rPr>
              <w:t>код ЄДРПОУ: 39369133</w:t>
            </w:r>
          </w:p>
          <w:p w:rsidR="001B1F17" w:rsidRPr="0081057D" w:rsidRDefault="001B1F17" w:rsidP="00546388">
            <w:pPr>
              <w:jc w:val="both"/>
              <w:rPr>
                <w:b/>
                <w:szCs w:val="24"/>
                <w:lang w:val="uk-UA"/>
              </w:rPr>
            </w:pPr>
            <w:r w:rsidRPr="0081057D">
              <w:rPr>
                <w:b/>
                <w:szCs w:val="24"/>
                <w:lang w:val="uk-UA"/>
              </w:rPr>
              <w:t>___________________</w:t>
            </w:r>
          </w:p>
          <w:p w:rsidR="001B1F17" w:rsidRPr="0081057D" w:rsidRDefault="001B1F17" w:rsidP="00546388">
            <w:pPr>
              <w:jc w:val="both"/>
              <w:rPr>
                <w:sz w:val="20"/>
                <w:lang w:val="uk-UA"/>
              </w:rPr>
            </w:pPr>
          </w:p>
          <w:p w:rsidR="001B1F17" w:rsidRPr="0081057D" w:rsidRDefault="001B1F17" w:rsidP="00546388">
            <w:pPr>
              <w:jc w:val="both"/>
              <w:rPr>
                <w:b/>
                <w:szCs w:val="24"/>
                <w:lang w:val="uk-UA"/>
              </w:rPr>
            </w:pPr>
            <w:r w:rsidRPr="0081057D">
              <w:rPr>
                <w:b/>
                <w:szCs w:val="24"/>
                <w:lang w:val="uk-UA"/>
              </w:rPr>
              <w:t>___________________.___________________</w:t>
            </w:r>
          </w:p>
          <w:p w:rsidR="001B1F17" w:rsidRPr="0081057D" w:rsidRDefault="001B1F17" w:rsidP="00546388">
            <w:pPr>
              <w:ind w:firstLine="601"/>
              <w:jc w:val="both"/>
              <w:rPr>
                <w:rFonts w:eastAsia="Times New Roman"/>
                <w:b/>
                <w:szCs w:val="24"/>
                <w:lang w:val="uk-UA"/>
              </w:rPr>
            </w:pPr>
            <w:proofErr w:type="spellStart"/>
            <w:r w:rsidRPr="0081057D">
              <w:rPr>
                <w:b/>
                <w:szCs w:val="24"/>
                <w:lang w:val="uk-UA"/>
              </w:rPr>
              <w:t>м.п</w:t>
            </w:r>
            <w:proofErr w:type="spellEnd"/>
            <w:r w:rsidRPr="0081057D">
              <w:rPr>
                <w:b/>
                <w:szCs w:val="24"/>
                <w:lang w:val="uk-UA"/>
              </w:rPr>
              <w:t>.</w:t>
            </w:r>
          </w:p>
        </w:tc>
      </w:tr>
    </w:tbl>
    <w:p w:rsidR="00486B70" w:rsidRPr="0081057D" w:rsidRDefault="00486B70" w:rsidP="00F627BE">
      <w:pPr>
        <w:pStyle w:val="13"/>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F26E2" w:rsidRPr="0081057D" w:rsidRDefault="00BF26E2" w:rsidP="00F627BE">
      <w:pPr>
        <w:pStyle w:val="13"/>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F26E2" w:rsidRPr="0081057D" w:rsidRDefault="00BF26E2" w:rsidP="00F627BE">
      <w:pPr>
        <w:pStyle w:val="13"/>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F26E2" w:rsidRPr="0081057D" w:rsidRDefault="00BF26E2" w:rsidP="00F627BE">
      <w:pPr>
        <w:pStyle w:val="13"/>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F26E2" w:rsidRPr="0081057D" w:rsidRDefault="00BF26E2" w:rsidP="00F627BE">
      <w:pPr>
        <w:pStyle w:val="13"/>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F627BE" w:rsidRPr="0081057D" w:rsidRDefault="00F627BE" w:rsidP="00F627BE">
      <w:pPr>
        <w:pStyle w:val="13"/>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1057D">
        <w:rPr>
          <w:sz w:val="20"/>
          <w:szCs w:val="20"/>
        </w:rPr>
        <w:t>__________</w:t>
      </w:r>
    </w:p>
    <w:p w:rsidR="00F627BE" w:rsidRPr="0081057D" w:rsidRDefault="00F627BE" w:rsidP="00F627BE">
      <w:pPr>
        <w:pStyle w:val="13"/>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1057D">
        <w:rPr>
          <w:sz w:val="20"/>
          <w:szCs w:val="20"/>
        </w:rPr>
        <w:t xml:space="preserve">*Якщо Постачальник не є платником ПДВ або предмет закупівлі не обкладається ПДВ, то </w:t>
      </w:r>
      <w:r w:rsidR="009E5481" w:rsidRPr="0081057D">
        <w:rPr>
          <w:sz w:val="20"/>
          <w:szCs w:val="20"/>
        </w:rPr>
        <w:t>вартість Товару</w:t>
      </w:r>
      <w:r w:rsidRPr="0081057D">
        <w:rPr>
          <w:sz w:val="20"/>
          <w:szCs w:val="20"/>
        </w:rPr>
        <w:t xml:space="preserve"> зазначається без ПДВ.</w:t>
      </w:r>
    </w:p>
    <w:p w:rsidR="000062BA" w:rsidRPr="0081057D" w:rsidRDefault="000062BA" w:rsidP="00F627BE">
      <w:pPr>
        <w:pStyle w:val="13"/>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1057D">
        <w:rPr>
          <w:sz w:val="20"/>
          <w:szCs w:val="20"/>
        </w:rPr>
        <w:t>**За наявності.</w:t>
      </w:r>
    </w:p>
    <w:p w:rsidR="00F627BE" w:rsidRPr="00486B70" w:rsidRDefault="000062BA" w:rsidP="000062BA">
      <w:pPr>
        <w:pStyle w:val="13"/>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1057D">
        <w:rPr>
          <w:sz w:val="20"/>
          <w:szCs w:val="20"/>
        </w:rPr>
        <w:t>***Повне найменування зазначається згідно пропозиції переможця.</w:t>
      </w:r>
    </w:p>
    <w:sectPr w:rsidR="00F627BE" w:rsidRPr="00486B70" w:rsidSect="00082290">
      <w:footerReference w:type="default" r:id="rId8"/>
      <w:footerReference w:type="first" r:id="rId9"/>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6D5" w:rsidRDefault="00D926D5" w:rsidP="00DC0ACD">
      <w:r>
        <w:separator/>
      </w:r>
    </w:p>
  </w:endnote>
  <w:endnote w:type="continuationSeparator" w:id="0">
    <w:p w:rsidR="00D926D5" w:rsidRDefault="00D926D5" w:rsidP="00DC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018" w:rsidRDefault="00BB2018">
    <w:pPr>
      <w:pStyle w:val="ad"/>
      <w:jc w:val="center"/>
    </w:pPr>
    <w:r>
      <w:fldChar w:fldCharType="begin"/>
    </w:r>
    <w:r>
      <w:instrText>PAGE   \* MERGEFORMAT</w:instrText>
    </w:r>
    <w:r>
      <w:fldChar w:fldCharType="separate"/>
    </w:r>
    <w:r w:rsidR="00F32D22">
      <w:rPr>
        <w:noProof/>
      </w:rPr>
      <w:t>7</w:t>
    </w:r>
    <w:r>
      <w:fldChar w:fldCharType="end"/>
    </w:r>
  </w:p>
  <w:p w:rsidR="00082290" w:rsidRDefault="00082290">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018" w:rsidRDefault="00BB2018">
    <w:pPr>
      <w:pStyle w:val="ad"/>
      <w:jc w:val="center"/>
    </w:pPr>
  </w:p>
  <w:p w:rsidR="00082290" w:rsidRDefault="00082290">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6D5" w:rsidRDefault="00D926D5" w:rsidP="00DC0ACD">
      <w:r>
        <w:separator/>
      </w:r>
    </w:p>
  </w:footnote>
  <w:footnote w:type="continuationSeparator" w:id="0">
    <w:p w:rsidR="00D926D5" w:rsidRDefault="00D926D5" w:rsidP="00DC0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7C7"/>
    <w:multiLevelType w:val="hybridMultilevel"/>
    <w:tmpl w:val="37062C62"/>
    <w:lvl w:ilvl="0" w:tplc="C2CA44AE">
      <w:start w:val="1"/>
      <w:numFmt w:val="decimal"/>
      <w:lvlText w:val="%1."/>
      <w:lvlJc w:val="left"/>
      <w:pPr>
        <w:ind w:left="1070"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 w15:restartNumberingAfterBreak="0">
    <w:nsid w:val="045855D0"/>
    <w:multiLevelType w:val="multilevel"/>
    <w:tmpl w:val="E17E4266"/>
    <w:lvl w:ilvl="0">
      <w:start w:val="1"/>
      <w:numFmt w:val="decimal"/>
      <w:lvlText w:val="%1."/>
      <w:lvlJc w:val="left"/>
      <w:pPr>
        <w:ind w:left="785" w:hanging="360"/>
      </w:pPr>
      <w:rPr>
        <w:rFonts w:cs="Times New Roman" w:hint="default"/>
      </w:rPr>
    </w:lvl>
    <w:lvl w:ilvl="1">
      <w:start w:val="1"/>
      <w:numFmt w:val="decimal"/>
      <w:isLgl/>
      <w:lvlText w:val="%1.%2."/>
      <w:lvlJc w:val="left"/>
      <w:pPr>
        <w:ind w:left="2122" w:hanging="420"/>
      </w:pPr>
      <w:rPr>
        <w:rFonts w:cs="Times New Roman" w:hint="default"/>
        <w:b w:val="0"/>
        <w:sz w:val="24"/>
        <w:szCs w:val="24"/>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641" w:hanging="1080"/>
      </w:pPr>
      <w:rPr>
        <w:rFonts w:cs="Times New Roman" w:hint="default"/>
        <w:b w:val="0"/>
      </w:rPr>
    </w:lvl>
    <w:lvl w:ilvl="5">
      <w:start w:val="1"/>
      <w:numFmt w:val="decimal"/>
      <w:isLgl/>
      <w:lvlText w:val="%1.%2.%3.%4.%5.%6."/>
      <w:lvlJc w:val="left"/>
      <w:pPr>
        <w:ind w:left="2925" w:hanging="1080"/>
      </w:pPr>
      <w:rPr>
        <w:rFonts w:cs="Times New Roman" w:hint="default"/>
        <w:b w:val="0"/>
      </w:rPr>
    </w:lvl>
    <w:lvl w:ilvl="6">
      <w:start w:val="1"/>
      <w:numFmt w:val="decimal"/>
      <w:isLgl/>
      <w:lvlText w:val="%1.%2.%3.%4.%5.%6.%7."/>
      <w:lvlJc w:val="left"/>
      <w:pPr>
        <w:ind w:left="3569" w:hanging="1440"/>
      </w:pPr>
      <w:rPr>
        <w:rFonts w:cs="Times New Roman" w:hint="default"/>
        <w:b w:val="0"/>
      </w:rPr>
    </w:lvl>
    <w:lvl w:ilvl="7">
      <w:start w:val="1"/>
      <w:numFmt w:val="decimal"/>
      <w:isLgl/>
      <w:lvlText w:val="%1.%2.%3.%4.%5.%6.%7.%8."/>
      <w:lvlJc w:val="left"/>
      <w:pPr>
        <w:ind w:left="3853" w:hanging="1440"/>
      </w:pPr>
      <w:rPr>
        <w:rFonts w:cs="Times New Roman" w:hint="default"/>
        <w:b w:val="0"/>
      </w:rPr>
    </w:lvl>
    <w:lvl w:ilvl="8">
      <w:start w:val="1"/>
      <w:numFmt w:val="decimal"/>
      <w:isLgl/>
      <w:lvlText w:val="%1.%2.%3.%4.%5.%6.%7.%8.%9."/>
      <w:lvlJc w:val="left"/>
      <w:pPr>
        <w:ind w:left="4497" w:hanging="1800"/>
      </w:pPr>
      <w:rPr>
        <w:rFonts w:cs="Times New Roman" w:hint="default"/>
        <w:b w:val="0"/>
      </w:rPr>
    </w:lvl>
  </w:abstractNum>
  <w:abstractNum w:abstractNumId="2" w15:restartNumberingAfterBreak="0">
    <w:nsid w:val="09BB0C03"/>
    <w:multiLevelType w:val="multilevel"/>
    <w:tmpl w:val="E17E4266"/>
    <w:lvl w:ilvl="0">
      <w:start w:val="1"/>
      <w:numFmt w:val="decimal"/>
      <w:lvlText w:val="%1."/>
      <w:lvlJc w:val="left"/>
      <w:pPr>
        <w:ind w:left="785" w:hanging="360"/>
      </w:pPr>
      <w:rPr>
        <w:rFonts w:cs="Times New Roman" w:hint="default"/>
      </w:rPr>
    </w:lvl>
    <w:lvl w:ilvl="1">
      <w:start w:val="1"/>
      <w:numFmt w:val="decimal"/>
      <w:isLgl/>
      <w:lvlText w:val="%1.%2."/>
      <w:lvlJc w:val="left"/>
      <w:pPr>
        <w:ind w:left="2122" w:hanging="420"/>
      </w:pPr>
      <w:rPr>
        <w:rFonts w:cs="Times New Roman" w:hint="default"/>
        <w:b w:val="0"/>
        <w:sz w:val="24"/>
        <w:szCs w:val="24"/>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641" w:hanging="1080"/>
      </w:pPr>
      <w:rPr>
        <w:rFonts w:cs="Times New Roman" w:hint="default"/>
        <w:b w:val="0"/>
      </w:rPr>
    </w:lvl>
    <w:lvl w:ilvl="5">
      <w:start w:val="1"/>
      <w:numFmt w:val="decimal"/>
      <w:isLgl/>
      <w:lvlText w:val="%1.%2.%3.%4.%5.%6."/>
      <w:lvlJc w:val="left"/>
      <w:pPr>
        <w:ind w:left="2925" w:hanging="1080"/>
      </w:pPr>
      <w:rPr>
        <w:rFonts w:cs="Times New Roman" w:hint="default"/>
        <w:b w:val="0"/>
      </w:rPr>
    </w:lvl>
    <w:lvl w:ilvl="6">
      <w:start w:val="1"/>
      <w:numFmt w:val="decimal"/>
      <w:isLgl/>
      <w:lvlText w:val="%1.%2.%3.%4.%5.%6.%7."/>
      <w:lvlJc w:val="left"/>
      <w:pPr>
        <w:ind w:left="3569" w:hanging="1440"/>
      </w:pPr>
      <w:rPr>
        <w:rFonts w:cs="Times New Roman" w:hint="default"/>
        <w:b w:val="0"/>
      </w:rPr>
    </w:lvl>
    <w:lvl w:ilvl="7">
      <w:start w:val="1"/>
      <w:numFmt w:val="decimal"/>
      <w:isLgl/>
      <w:lvlText w:val="%1.%2.%3.%4.%5.%6.%7.%8."/>
      <w:lvlJc w:val="left"/>
      <w:pPr>
        <w:ind w:left="3853" w:hanging="1440"/>
      </w:pPr>
      <w:rPr>
        <w:rFonts w:cs="Times New Roman" w:hint="default"/>
        <w:b w:val="0"/>
      </w:rPr>
    </w:lvl>
    <w:lvl w:ilvl="8">
      <w:start w:val="1"/>
      <w:numFmt w:val="decimal"/>
      <w:isLgl/>
      <w:lvlText w:val="%1.%2.%3.%4.%5.%6.%7.%8.%9."/>
      <w:lvlJc w:val="left"/>
      <w:pPr>
        <w:ind w:left="4497" w:hanging="1800"/>
      </w:pPr>
      <w:rPr>
        <w:rFonts w:cs="Times New Roman" w:hint="default"/>
        <w:b w:val="0"/>
      </w:rPr>
    </w:lvl>
  </w:abstractNum>
  <w:abstractNum w:abstractNumId="3" w15:restartNumberingAfterBreak="0">
    <w:nsid w:val="0A7A0E48"/>
    <w:multiLevelType w:val="multilevel"/>
    <w:tmpl w:val="0CFC846C"/>
    <w:lvl w:ilvl="0">
      <w:start w:val="4"/>
      <w:numFmt w:val="decimal"/>
      <w:lvlText w:val="%1."/>
      <w:lvlJc w:val="left"/>
      <w:pPr>
        <w:ind w:left="3479"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C75287F"/>
    <w:multiLevelType w:val="multilevel"/>
    <w:tmpl w:val="79A2CB26"/>
    <w:lvl w:ilvl="0">
      <w:start w:val="3"/>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5" w15:restartNumberingAfterBreak="0">
    <w:nsid w:val="0E144B17"/>
    <w:multiLevelType w:val="multilevel"/>
    <w:tmpl w:val="87F0901A"/>
    <w:lvl w:ilvl="0">
      <w:start w:val="1"/>
      <w:numFmt w:val="decimal"/>
      <w:lvlText w:val="%1."/>
      <w:lvlJc w:val="left"/>
      <w:pPr>
        <w:ind w:left="785" w:hanging="360"/>
      </w:pPr>
      <w:rPr>
        <w:rFonts w:cs="Times New Roman" w:hint="default"/>
      </w:rPr>
    </w:lvl>
    <w:lvl w:ilvl="1">
      <w:start w:val="1"/>
      <w:numFmt w:val="decimal"/>
      <w:isLgl/>
      <w:lvlText w:val="%1.%2."/>
      <w:lvlJc w:val="left"/>
      <w:pPr>
        <w:ind w:left="1129" w:hanging="420"/>
      </w:pPr>
      <w:rPr>
        <w:rFonts w:cs="Times New Roman" w:hint="default"/>
        <w:b w:val="0"/>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641" w:hanging="1080"/>
      </w:pPr>
      <w:rPr>
        <w:rFonts w:cs="Times New Roman" w:hint="default"/>
        <w:b w:val="0"/>
      </w:rPr>
    </w:lvl>
    <w:lvl w:ilvl="5">
      <w:start w:val="1"/>
      <w:numFmt w:val="decimal"/>
      <w:isLgl/>
      <w:lvlText w:val="%1.%2.%3.%4.%5.%6."/>
      <w:lvlJc w:val="left"/>
      <w:pPr>
        <w:ind w:left="2925" w:hanging="1080"/>
      </w:pPr>
      <w:rPr>
        <w:rFonts w:cs="Times New Roman" w:hint="default"/>
        <w:b w:val="0"/>
      </w:rPr>
    </w:lvl>
    <w:lvl w:ilvl="6">
      <w:start w:val="1"/>
      <w:numFmt w:val="decimal"/>
      <w:isLgl/>
      <w:lvlText w:val="%1.%2.%3.%4.%5.%6.%7."/>
      <w:lvlJc w:val="left"/>
      <w:pPr>
        <w:ind w:left="3569" w:hanging="1440"/>
      </w:pPr>
      <w:rPr>
        <w:rFonts w:cs="Times New Roman" w:hint="default"/>
        <w:b w:val="0"/>
      </w:rPr>
    </w:lvl>
    <w:lvl w:ilvl="7">
      <w:start w:val="1"/>
      <w:numFmt w:val="decimal"/>
      <w:isLgl/>
      <w:lvlText w:val="%1.%2.%3.%4.%5.%6.%7.%8."/>
      <w:lvlJc w:val="left"/>
      <w:pPr>
        <w:ind w:left="3853" w:hanging="1440"/>
      </w:pPr>
      <w:rPr>
        <w:rFonts w:cs="Times New Roman" w:hint="default"/>
        <w:b w:val="0"/>
      </w:rPr>
    </w:lvl>
    <w:lvl w:ilvl="8">
      <w:start w:val="1"/>
      <w:numFmt w:val="decimal"/>
      <w:isLgl/>
      <w:lvlText w:val="%1.%2.%3.%4.%5.%6.%7.%8.%9."/>
      <w:lvlJc w:val="left"/>
      <w:pPr>
        <w:ind w:left="4497" w:hanging="1800"/>
      </w:pPr>
      <w:rPr>
        <w:rFonts w:cs="Times New Roman" w:hint="default"/>
        <w:b w:val="0"/>
      </w:rPr>
    </w:lvl>
  </w:abstractNum>
  <w:abstractNum w:abstractNumId="6" w15:restartNumberingAfterBreak="0">
    <w:nsid w:val="0ECB35EA"/>
    <w:multiLevelType w:val="hybridMultilevel"/>
    <w:tmpl w:val="37062C62"/>
    <w:lvl w:ilvl="0" w:tplc="C2CA44AE">
      <w:start w:val="1"/>
      <w:numFmt w:val="decimal"/>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7" w15:restartNumberingAfterBreak="0">
    <w:nsid w:val="10554665"/>
    <w:multiLevelType w:val="multilevel"/>
    <w:tmpl w:val="9474CCB4"/>
    <w:lvl w:ilvl="0">
      <w:start w:val="1"/>
      <w:numFmt w:val="decimal"/>
      <w:lvlText w:val="%1."/>
      <w:lvlJc w:val="left"/>
      <w:pPr>
        <w:ind w:left="720" w:hanging="360"/>
      </w:pPr>
      <w:rPr>
        <w:rFonts w:cs="Times New Roman" w:hint="default"/>
        <w:sz w:val="22"/>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 w15:restartNumberingAfterBreak="0">
    <w:nsid w:val="123D651A"/>
    <w:multiLevelType w:val="multilevel"/>
    <w:tmpl w:val="11847A22"/>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D704B6"/>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80F1CBA"/>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E24007E"/>
    <w:multiLevelType w:val="multilevel"/>
    <w:tmpl w:val="E17E4266"/>
    <w:lvl w:ilvl="0">
      <w:start w:val="1"/>
      <w:numFmt w:val="decimal"/>
      <w:lvlText w:val="%1."/>
      <w:lvlJc w:val="left"/>
      <w:pPr>
        <w:ind w:left="785" w:hanging="360"/>
      </w:pPr>
      <w:rPr>
        <w:rFonts w:cs="Times New Roman" w:hint="default"/>
      </w:rPr>
    </w:lvl>
    <w:lvl w:ilvl="1">
      <w:start w:val="1"/>
      <w:numFmt w:val="decimal"/>
      <w:isLgl/>
      <w:lvlText w:val="%1.%2."/>
      <w:lvlJc w:val="left"/>
      <w:pPr>
        <w:ind w:left="2122" w:hanging="420"/>
      </w:pPr>
      <w:rPr>
        <w:rFonts w:cs="Times New Roman" w:hint="default"/>
        <w:b w:val="0"/>
        <w:sz w:val="24"/>
        <w:szCs w:val="24"/>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641" w:hanging="1080"/>
      </w:pPr>
      <w:rPr>
        <w:rFonts w:cs="Times New Roman" w:hint="default"/>
        <w:b w:val="0"/>
      </w:rPr>
    </w:lvl>
    <w:lvl w:ilvl="5">
      <w:start w:val="1"/>
      <w:numFmt w:val="decimal"/>
      <w:isLgl/>
      <w:lvlText w:val="%1.%2.%3.%4.%5.%6."/>
      <w:lvlJc w:val="left"/>
      <w:pPr>
        <w:ind w:left="2925" w:hanging="1080"/>
      </w:pPr>
      <w:rPr>
        <w:rFonts w:cs="Times New Roman" w:hint="default"/>
        <w:b w:val="0"/>
      </w:rPr>
    </w:lvl>
    <w:lvl w:ilvl="6">
      <w:start w:val="1"/>
      <w:numFmt w:val="decimal"/>
      <w:isLgl/>
      <w:lvlText w:val="%1.%2.%3.%4.%5.%6.%7."/>
      <w:lvlJc w:val="left"/>
      <w:pPr>
        <w:ind w:left="3569" w:hanging="1440"/>
      </w:pPr>
      <w:rPr>
        <w:rFonts w:cs="Times New Roman" w:hint="default"/>
        <w:b w:val="0"/>
      </w:rPr>
    </w:lvl>
    <w:lvl w:ilvl="7">
      <w:start w:val="1"/>
      <w:numFmt w:val="decimal"/>
      <w:isLgl/>
      <w:lvlText w:val="%1.%2.%3.%4.%5.%6.%7.%8."/>
      <w:lvlJc w:val="left"/>
      <w:pPr>
        <w:ind w:left="3853" w:hanging="1440"/>
      </w:pPr>
      <w:rPr>
        <w:rFonts w:cs="Times New Roman" w:hint="default"/>
        <w:b w:val="0"/>
      </w:rPr>
    </w:lvl>
    <w:lvl w:ilvl="8">
      <w:start w:val="1"/>
      <w:numFmt w:val="decimal"/>
      <w:isLgl/>
      <w:lvlText w:val="%1.%2.%3.%4.%5.%6.%7.%8.%9."/>
      <w:lvlJc w:val="left"/>
      <w:pPr>
        <w:ind w:left="4497" w:hanging="1800"/>
      </w:pPr>
      <w:rPr>
        <w:rFonts w:cs="Times New Roman" w:hint="default"/>
        <w:b w:val="0"/>
      </w:rPr>
    </w:lvl>
  </w:abstractNum>
  <w:abstractNum w:abstractNumId="12" w15:restartNumberingAfterBreak="0">
    <w:nsid w:val="1F110D63"/>
    <w:multiLevelType w:val="multilevel"/>
    <w:tmpl w:val="E17E4266"/>
    <w:lvl w:ilvl="0">
      <w:start w:val="1"/>
      <w:numFmt w:val="decimal"/>
      <w:lvlText w:val="%1."/>
      <w:lvlJc w:val="left"/>
      <w:pPr>
        <w:ind w:left="785" w:hanging="360"/>
      </w:pPr>
      <w:rPr>
        <w:rFonts w:cs="Times New Roman" w:hint="default"/>
      </w:rPr>
    </w:lvl>
    <w:lvl w:ilvl="1">
      <w:start w:val="1"/>
      <w:numFmt w:val="decimal"/>
      <w:isLgl/>
      <w:lvlText w:val="%1.%2."/>
      <w:lvlJc w:val="left"/>
      <w:pPr>
        <w:ind w:left="2122" w:hanging="420"/>
      </w:pPr>
      <w:rPr>
        <w:rFonts w:cs="Times New Roman" w:hint="default"/>
        <w:b w:val="0"/>
        <w:sz w:val="24"/>
        <w:szCs w:val="24"/>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641" w:hanging="1080"/>
      </w:pPr>
      <w:rPr>
        <w:rFonts w:cs="Times New Roman" w:hint="default"/>
        <w:b w:val="0"/>
      </w:rPr>
    </w:lvl>
    <w:lvl w:ilvl="5">
      <w:start w:val="1"/>
      <w:numFmt w:val="decimal"/>
      <w:isLgl/>
      <w:lvlText w:val="%1.%2.%3.%4.%5.%6."/>
      <w:lvlJc w:val="left"/>
      <w:pPr>
        <w:ind w:left="2925" w:hanging="1080"/>
      </w:pPr>
      <w:rPr>
        <w:rFonts w:cs="Times New Roman" w:hint="default"/>
        <w:b w:val="0"/>
      </w:rPr>
    </w:lvl>
    <w:lvl w:ilvl="6">
      <w:start w:val="1"/>
      <w:numFmt w:val="decimal"/>
      <w:isLgl/>
      <w:lvlText w:val="%1.%2.%3.%4.%5.%6.%7."/>
      <w:lvlJc w:val="left"/>
      <w:pPr>
        <w:ind w:left="3569" w:hanging="1440"/>
      </w:pPr>
      <w:rPr>
        <w:rFonts w:cs="Times New Roman" w:hint="default"/>
        <w:b w:val="0"/>
      </w:rPr>
    </w:lvl>
    <w:lvl w:ilvl="7">
      <w:start w:val="1"/>
      <w:numFmt w:val="decimal"/>
      <w:isLgl/>
      <w:lvlText w:val="%1.%2.%3.%4.%5.%6.%7.%8."/>
      <w:lvlJc w:val="left"/>
      <w:pPr>
        <w:ind w:left="3853" w:hanging="1440"/>
      </w:pPr>
      <w:rPr>
        <w:rFonts w:cs="Times New Roman" w:hint="default"/>
        <w:b w:val="0"/>
      </w:rPr>
    </w:lvl>
    <w:lvl w:ilvl="8">
      <w:start w:val="1"/>
      <w:numFmt w:val="decimal"/>
      <w:isLgl/>
      <w:lvlText w:val="%1.%2.%3.%4.%5.%6.%7.%8.%9."/>
      <w:lvlJc w:val="left"/>
      <w:pPr>
        <w:ind w:left="4497" w:hanging="1800"/>
      </w:pPr>
      <w:rPr>
        <w:rFonts w:cs="Times New Roman" w:hint="default"/>
        <w:b w:val="0"/>
      </w:rPr>
    </w:lvl>
  </w:abstractNum>
  <w:abstractNum w:abstractNumId="13" w15:restartNumberingAfterBreak="0">
    <w:nsid w:val="1FA93CD7"/>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23B5B2E"/>
    <w:multiLevelType w:val="multilevel"/>
    <w:tmpl w:val="E17E4266"/>
    <w:lvl w:ilvl="0">
      <w:start w:val="1"/>
      <w:numFmt w:val="decimal"/>
      <w:lvlText w:val="%1."/>
      <w:lvlJc w:val="left"/>
      <w:pPr>
        <w:ind w:left="785" w:hanging="360"/>
      </w:pPr>
      <w:rPr>
        <w:rFonts w:cs="Times New Roman" w:hint="default"/>
      </w:rPr>
    </w:lvl>
    <w:lvl w:ilvl="1">
      <w:start w:val="1"/>
      <w:numFmt w:val="decimal"/>
      <w:isLgl/>
      <w:lvlText w:val="%1.%2."/>
      <w:lvlJc w:val="left"/>
      <w:pPr>
        <w:ind w:left="2122" w:hanging="420"/>
      </w:pPr>
      <w:rPr>
        <w:rFonts w:cs="Times New Roman" w:hint="default"/>
        <w:b w:val="0"/>
        <w:sz w:val="24"/>
        <w:szCs w:val="24"/>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641" w:hanging="1080"/>
      </w:pPr>
      <w:rPr>
        <w:rFonts w:cs="Times New Roman" w:hint="default"/>
        <w:b w:val="0"/>
      </w:rPr>
    </w:lvl>
    <w:lvl w:ilvl="5">
      <w:start w:val="1"/>
      <w:numFmt w:val="decimal"/>
      <w:isLgl/>
      <w:lvlText w:val="%1.%2.%3.%4.%5.%6."/>
      <w:lvlJc w:val="left"/>
      <w:pPr>
        <w:ind w:left="2925" w:hanging="1080"/>
      </w:pPr>
      <w:rPr>
        <w:rFonts w:cs="Times New Roman" w:hint="default"/>
        <w:b w:val="0"/>
      </w:rPr>
    </w:lvl>
    <w:lvl w:ilvl="6">
      <w:start w:val="1"/>
      <w:numFmt w:val="decimal"/>
      <w:isLgl/>
      <w:lvlText w:val="%1.%2.%3.%4.%5.%6.%7."/>
      <w:lvlJc w:val="left"/>
      <w:pPr>
        <w:ind w:left="3569" w:hanging="1440"/>
      </w:pPr>
      <w:rPr>
        <w:rFonts w:cs="Times New Roman" w:hint="default"/>
        <w:b w:val="0"/>
      </w:rPr>
    </w:lvl>
    <w:lvl w:ilvl="7">
      <w:start w:val="1"/>
      <w:numFmt w:val="decimal"/>
      <w:isLgl/>
      <w:lvlText w:val="%1.%2.%3.%4.%5.%6.%7.%8."/>
      <w:lvlJc w:val="left"/>
      <w:pPr>
        <w:ind w:left="3853" w:hanging="1440"/>
      </w:pPr>
      <w:rPr>
        <w:rFonts w:cs="Times New Roman" w:hint="default"/>
        <w:b w:val="0"/>
      </w:rPr>
    </w:lvl>
    <w:lvl w:ilvl="8">
      <w:start w:val="1"/>
      <w:numFmt w:val="decimal"/>
      <w:isLgl/>
      <w:lvlText w:val="%1.%2.%3.%4.%5.%6.%7.%8.%9."/>
      <w:lvlJc w:val="left"/>
      <w:pPr>
        <w:ind w:left="4497" w:hanging="1800"/>
      </w:pPr>
      <w:rPr>
        <w:rFonts w:cs="Times New Roman" w:hint="default"/>
        <w:b w:val="0"/>
      </w:rPr>
    </w:lvl>
  </w:abstractNum>
  <w:abstractNum w:abstractNumId="15" w15:restartNumberingAfterBreak="0">
    <w:nsid w:val="23646A08"/>
    <w:multiLevelType w:val="hybridMultilevel"/>
    <w:tmpl w:val="1F5C5364"/>
    <w:lvl w:ilvl="0" w:tplc="AF481082">
      <w:numFmt w:val="bullet"/>
      <w:lvlText w:val="-"/>
      <w:lvlJc w:val="left"/>
      <w:pPr>
        <w:ind w:left="1307" w:hanging="740"/>
      </w:pPr>
      <w:rPr>
        <w:rFonts w:ascii="Times New Roman" w:eastAsia="Calibri" w:hAnsi="Times New Roman" w:cs="Times New Roman" w:hint="default"/>
        <w:b/>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6" w15:restartNumberingAfterBreak="0">
    <w:nsid w:val="30DE78EC"/>
    <w:multiLevelType w:val="multilevel"/>
    <w:tmpl w:val="E17E4266"/>
    <w:lvl w:ilvl="0">
      <w:start w:val="1"/>
      <w:numFmt w:val="decimal"/>
      <w:lvlText w:val="%1."/>
      <w:lvlJc w:val="left"/>
      <w:pPr>
        <w:ind w:left="785" w:hanging="360"/>
      </w:pPr>
      <w:rPr>
        <w:rFonts w:cs="Times New Roman" w:hint="default"/>
      </w:rPr>
    </w:lvl>
    <w:lvl w:ilvl="1">
      <w:start w:val="1"/>
      <w:numFmt w:val="decimal"/>
      <w:isLgl/>
      <w:lvlText w:val="%1.%2."/>
      <w:lvlJc w:val="left"/>
      <w:pPr>
        <w:ind w:left="2122" w:hanging="420"/>
      </w:pPr>
      <w:rPr>
        <w:rFonts w:cs="Times New Roman" w:hint="default"/>
        <w:b w:val="0"/>
        <w:sz w:val="24"/>
        <w:szCs w:val="24"/>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641" w:hanging="1080"/>
      </w:pPr>
      <w:rPr>
        <w:rFonts w:cs="Times New Roman" w:hint="default"/>
        <w:b w:val="0"/>
      </w:rPr>
    </w:lvl>
    <w:lvl w:ilvl="5">
      <w:start w:val="1"/>
      <w:numFmt w:val="decimal"/>
      <w:isLgl/>
      <w:lvlText w:val="%1.%2.%3.%4.%5.%6."/>
      <w:lvlJc w:val="left"/>
      <w:pPr>
        <w:ind w:left="2925" w:hanging="1080"/>
      </w:pPr>
      <w:rPr>
        <w:rFonts w:cs="Times New Roman" w:hint="default"/>
        <w:b w:val="0"/>
      </w:rPr>
    </w:lvl>
    <w:lvl w:ilvl="6">
      <w:start w:val="1"/>
      <w:numFmt w:val="decimal"/>
      <w:isLgl/>
      <w:lvlText w:val="%1.%2.%3.%4.%5.%6.%7."/>
      <w:lvlJc w:val="left"/>
      <w:pPr>
        <w:ind w:left="3569" w:hanging="1440"/>
      </w:pPr>
      <w:rPr>
        <w:rFonts w:cs="Times New Roman" w:hint="default"/>
        <w:b w:val="0"/>
      </w:rPr>
    </w:lvl>
    <w:lvl w:ilvl="7">
      <w:start w:val="1"/>
      <w:numFmt w:val="decimal"/>
      <w:isLgl/>
      <w:lvlText w:val="%1.%2.%3.%4.%5.%6.%7.%8."/>
      <w:lvlJc w:val="left"/>
      <w:pPr>
        <w:ind w:left="3853" w:hanging="1440"/>
      </w:pPr>
      <w:rPr>
        <w:rFonts w:cs="Times New Roman" w:hint="default"/>
        <w:b w:val="0"/>
      </w:rPr>
    </w:lvl>
    <w:lvl w:ilvl="8">
      <w:start w:val="1"/>
      <w:numFmt w:val="decimal"/>
      <w:isLgl/>
      <w:lvlText w:val="%1.%2.%3.%4.%5.%6.%7.%8.%9."/>
      <w:lvlJc w:val="left"/>
      <w:pPr>
        <w:ind w:left="4497" w:hanging="1800"/>
      </w:pPr>
      <w:rPr>
        <w:rFonts w:cs="Times New Roman" w:hint="default"/>
        <w:b w:val="0"/>
      </w:rPr>
    </w:lvl>
  </w:abstractNum>
  <w:abstractNum w:abstractNumId="17" w15:restartNumberingAfterBreak="0">
    <w:nsid w:val="377B2D1B"/>
    <w:multiLevelType w:val="hybridMultilevel"/>
    <w:tmpl w:val="37062C62"/>
    <w:lvl w:ilvl="0" w:tplc="C2CA44AE">
      <w:start w:val="1"/>
      <w:numFmt w:val="decimal"/>
      <w:lvlText w:val="%1."/>
      <w:lvlJc w:val="left"/>
      <w:pPr>
        <w:ind w:left="1070"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8" w15:restartNumberingAfterBreak="0">
    <w:nsid w:val="39813779"/>
    <w:multiLevelType w:val="multilevel"/>
    <w:tmpl w:val="E17E4266"/>
    <w:lvl w:ilvl="0">
      <w:start w:val="1"/>
      <w:numFmt w:val="decimal"/>
      <w:lvlText w:val="%1."/>
      <w:lvlJc w:val="left"/>
      <w:pPr>
        <w:ind w:left="785" w:hanging="360"/>
      </w:pPr>
      <w:rPr>
        <w:rFonts w:cs="Times New Roman" w:hint="default"/>
      </w:rPr>
    </w:lvl>
    <w:lvl w:ilvl="1">
      <w:start w:val="1"/>
      <w:numFmt w:val="decimal"/>
      <w:isLgl/>
      <w:lvlText w:val="%1.%2."/>
      <w:lvlJc w:val="left"/>
      <w:pPr>
        <w:ind w:left="2122" w:hanging="420"/>
      </w:pPr>
      <w:rPr>
        <w:rFonts w:cs="Times New Roman" w:hint="default"/>
        <w:b w:val="0"/>
        <w:sz w:val="24"/>
        <w:szCs w:val="24"/>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641" w:hanging="1080"/>
      </w:pPr>
      <w:rPr>
        <w:rFonts w:cs="Times New Roman" w:hint="default"/>
        <w:b w:val="0"/>
      </w:rPr>
    </w:lvl>
    <w:lvl w:ilvl="5">
      <w:start w:val="1"/>
      <w:numFmt w:val="decimal"/>
      <w:isLgl/>
      <w:lvlText w:val="%1.%2.%3.%4.%5.%6."/>
      <w:lvlJc w:val="left"/>
      <w:pPr>
        <w:ind w:left="2925" w:hanging="1080"/>
      </w:pPr>
      <w:rPr>
        <w:rFonts w:cs="Times New Roman" w:hint="default"/>
        <w:b w:val="0"/>
      </w:rPr>
    </w:lvl>
    <w:lvl w:ilvl="6">
      <w:start w:val="1"/>
      <w:numFmt w:val="decimal"/>
      <w:isLgl/>
      <w:lvlText w:val="%1.%2.%3.%4.%5.%6.%7."/>
      <w:lvlJc w:val="left"/>
      <w:pPr>
        <w:ind w:left="3569" w:hanging="1440"/>
      </w:pPr>
      <w:rPr>
        <w:rFonts w:cs="Times New Roman" w:hint="default"/>
        <w:b w:val="0"/>
      </w:rPr>
    </w:lvl>
    <w:lvl w:ilvl="7">
      <w:start w:val="1"/>
      <w:numFmt w:val="decimal"/>
      <w:isLgl/>
      <w:lvlText w:val="%1.%2.%3.%4.%5.%6.%7.%8."/>
      <w:lvlJc w:val="left"/>
      <w:pPr>
        <w:ind w:left="3853" w:hanging="1440"/>
      </w:pPr>
      <w:rPr>
        <w:rFonts w:cs="Times New Roman" w:hint="default"/>
        <w:b w:val="0"/>
      </w:rPr>
    </w:lvl>
    <w:lvl w:ilvl="8">
      <w:start w:val="1"/>
      <w:numFmt w:val="decimal"/>
      <w:isLgl/>
      <w:lvlText w:val="%1.%2.%3.%4.%5.%6.%7.%8.%9."/>
      <w:lvlJc w:val="left"/>
      <w:pPr>
        <w:ind w:left="4497" w:hanging="1800"/>
      </w:pPr>
      <w:rPr>
        <w:rFonts w:cs="Times New Roman" w:hint="default"/>
        <w:b w:val="0"/>
      </w:rPr>
    </w:lvl>
  </w:abstractNum>
  <w:abstractNum w:abstractNumId="19" w15:restartNumberingAfterBreak="0">
    <w:nsid w:val="444F4402"/>
    <w:multiLevelType w:val="hybridMultilevel"/>
    <w:tmpl w:val="9D54368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C4C115A"/>
    <w:multiLevelType w:val="multilevel"/>
    <w:tmpl w:val="E17E4266"/>
    <w:lvl w:ilvl="0">
      <w:start w:val="1"/>
      <w:numFmt w:val="decimal"/>
      <w:lvlText w:val="%1."/>
      <w:lvlJc w:val="left"/>
      <w:pPr>
        <w:ind w:left="785" w:hanging="360"/>
      </w:pPr>
      <w:rPr>
        <w:rFonts w:cs="Times New Roman" w:hint="default"/>
      </w:rPr>
    </w:lvl>
    <w:lvl w:ilvl="1">
      <w:start w:val="1"/>
      <w:numFmt w:val="decimal"/>
      <w:isLgl/>
      <w:lvlText w:val="%1.%2."/>
      <w:lvlJc w:val="left"/>
      <w:pPr>
        <w:ind w:left="2122" w:hanging="420"/>
      </w:pPr>
      <w:rPr>
        <w:rFonts w:cs="Times New Roman" w:hint="default"/>
        <w:b w:val="0"/>
        <w:sz w:val="24"/>
        <w:szCs w:val="24"/>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641" w:hanging="1080"/>
      </w:pPr>
      <w:rPr>
        <w:rFonts w:cs="Times New Roman" w:hint="default"/>
        <w:b w:val="0"/>
      </w:rPr>
    </w:lvl>
    <w:lvl w:ilvl="5">
      <w:start w:val="1"/>
      <w:numFmt w:val="decimal"/>
      <w:isLgl/>
      <w:lvlText w:val="%1.%2.%3.%4.%5.%6."/>
      <w:lvlJc w:val="left"/>
      <w:pPr>
        <w:ind w:left="2925" w:hanging="1080"/>
      </w:pPr>
      <w:rPr>
        <w:rFonts w:cs="Times New Roman" w:hint="default"/>
        <w:b w:val="0"/>
      </w:rPr>
    </w:lvl>
    <w:lvl w:ilvl="6">
      <w:start w:val="1"/>
      <w:numFmt w:val="decimal"/>
      <w:isLgl/>
      <w:lvlText w:val="%1.%2.%3.%4.%5.%6.%7."/>
      <w:lvlJc w:val="left"/>
      <w:pPr>
        <w:ind w:left="3569" w:hanging="1440"/>
      </w:pPr>
      <w:rPr>
        <w:rFonts w:cs="Times New Roman" w:hint="default"/>
        <w:b w:val="0"/>
      </w:rPr>
    </w:lvl>
    <w:lvl w:ilvl="7">
      <w:start w:val="1"/>
      <w:numFmt w:val="decimal"/>
      <w:isLgl/>
      <w:lvlText w:val="%1.%2.%3.%4.%5.%6.%7.%8."/>
      <w:lvlJc w:val="left"/>
      <w:pPr>
        <w:ind w:left="3853" w:hanging="1440"/>
      </w:pPr>
      <w:rPr>
        <w:rFonts w:cs="Times New Roman" w:hint="default"/>
        <w:b w:val="0"/>
      </w:rPr>
    </w:lvl>
    <w:lvl w:ilvl="8">
      <w:start w:val="1"/>
      <w:numFmt w:val="decimal"/>
      <w:isLgl/>
      <w:lvlText w:val="%1.%2.%3.%4.%5.%6.%7.%8.%9."/>
      <w:lvlJc w:val="left"/>
      <w:pPr>
        <w:ind w:left="4497" w:hanging="1800"/>
      </w:pPr>
      <w:rPr>
        <w:rFonts w:cs="Times New Roman" w:hint="default"/>
        <w:b w:val="0"/>
      </w:rPr>
    </w:lvl>
  </w:abstractNum>
  <w:abstractNum w:abstractNumId="23" w15:restartNumberingAfterBreak="0">
    <w:nsid w:val="5F2C5695"/>
    <w:multiLevelType w:val="hybridMultilevel"/>
    <w:tmpl w:val="E9981312"/>
    <w:lvl w:ilvl="0" w:tplc="E7C883A6">
      <w:start w:val="2"/>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38B1AD4"/>
    <w:multiLevelType w:val="multilevel"/>
    <w:tmpl w:val="87F0901A"/>
    <w:lvl w:ilvl="0">
      <w:start w:val="1"/>
      <w:numFmt w:val="decimal"/>
      <w:lvlText w:val="%1."/>
      <w:lvlJc w:val="left"/>
      <w:pPr>
        <w:ind w:left="785" w:hanging="360"/>
      </w:pPr>
      <w:rPr>
        <w:rFonts w:cs="Times New Roman" w:hint="default"/>
      </w:rPr>
    </w:lvl>
    <w:lvl w:ilvl="1">
      <w:start w:val="1"/>
      <w:numFmt w:val="decimal"/>
      <w:isLgl/>
      <w:lvlText w:val="%1.%2."/>
      <w:lvlJc w:val="left"/>
      <w:pPr>
        <w:ind w:left="1129" w:hanging="420"/>
      </w:pPr>
      <w:rPr>
        <w:rFonts w:cs="Times New Roman" w:hint="default"/>
        <w:b w:val="0"/>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641" w:hanging="1080"/>
      </w:pPr>
      <w:rPr>
        <w:rFonts w:cs="Times New Roman" w:hint="default"/>
        <w:b w:val="0"/>
      </w:rPr>
    </w:lvl>
    <w:lvl w:ilvl="5">
      <w:start w:val="1"/>
      <w:numFmt w:val="decimal"/>
      <w:isLgl/>
      <w:lvlText w:val="%1.%2.%3.%4.%5.%6."/>
      <w:lvlJc w:val="left"/>
      <w:pPr>
        <w:ind w:left="2925" w:hanging="1080"/>
      </w:pPr>
      <w:rPr>
        <w:rFonts w:cs="Times New Roman" w:hint="default"/>
        <w:b w:val="0"/>
      </w:rPr>
    </w:lvl>
    <w:lvl w:ilvl="6">
      <w:start w:val="1"/>
      <w:numFmt w:val="decimal"/>
      <w:isLgl/>
      <w:lvlText w:val="%1.%2.%3.%4.%5.%6.%7."/>
      <w:lvlJc w:val="left"/>
      <w:pPr>
        <w:ind w:left="3569" w:hanging="1440"/>
      </w:pPr>
      <w:rPr>
        <w:rFonts w:cs="Times New Roman" w:hint="default"/>
        <w:b w:val="0"/>
      </w:rPr>
    </w:lvl>
    <w:lvl w:ilvl="7">
      <w:start w:val="1"/>
      <w:numFmt w:val="decimal"/>
      <w:isLgl/>
      <w:lvlText w:val="%1.%2.%3.%4.%5.%6.%7.%8."/>
      <w:lvlJc w:val="left"/>
      <w:pPr>
        <w:ind w:left="3853" w:hanging="1440"/>
      </w:pPr>
      <w:rPr>
        <w:rFonts w:cs="Times New Roman" w:hint="default"/>
        <w:b w:val="0"/>
      </w:rPr>
    </w:lvl>
    <w:lvl w:ilvl="8">
      <w:start w:val="1"/>
      <w:numFmt w:val="decimal"/>
      <w:isLgl/>
      <w:lvlText w:val="%1.%2.%3.%4.%5.%6.%7.%8.%9."/>
      <w:lvlJc w:val="left"/>
      <w:pPr>
        <w:ind w:left="4497" w:hanging="1800"/>
      </w:pPr>
      <w:rPr>
        <w:rFonts w:cs="Times New Roman" w:hint="default"/>
        <w:b w:val="0"/>
      </w:rPr>
    </w:lvl>
  </w:abstractNum>
  <w:abstractNum w:abstractNumId="25" w15:restartNumberingAfterBreak="0">
    <w:nsid w:val="66FA4B35"/>
    <w:multiLevelType w:val="hybridMultilevel"/>
    <w:tmpl w:val="E5BA949C"/>
    <w:lvl w:ilvl="0" w:tplc="014C2A1E">
      <w:start w:val="1"/>
      <w:numFmt w:val="bullet"/>
      <w:lvlText w:val=""/>
      <w:lvlJc w:val="left"/>
      <w:pPr>
        <w:ind w:left="4472"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6" w15:restartNumberingAfterBreak="0">
    <w:nsid w:val="7D196A02"/>
    <w:multiLevelType w:val="multilevel"/>
    <w:tmpl w:val="E17E4266"/>
    <w:lvl w:ilvl="0">
      <w:start w:val="1"/>
      <w:numFmt w:val="decimal"/>
      <w:lvlText w:val="%1."/>
      <w:lvlJc w:val="left"/>
      <w:pPr>
        <w:ind w:left="785" w:hanging="360"/>
      </w:pPr>
      <w:rPr>
        <w:rFonts w:cs="Times New Roman" w:hint="default"/>
      </w:rPr>
    </w:lvl>
    <w:lvl w:ilvl="1">
      <w:start w:val="1"/>
      <w:numFmt w:val="decimal"/>
      <w:isLgl/>
      <w:lvlText w:val="%1.%2."/>
      <w:lvlJc w:val="left"/>
      <w:pPr>
        <w:ind w:left="2122" w:hanging="420"/>
      </w:pPr>
      <w:rPr>
        <w:rFonts w:cs="Times New Roman" w:hint="default"/>
        <w:b w:val="0"/>
        <w:sz w:val="24"/>
        <w:szCs w:val="24"/>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641" w:hanging="1080"/>
      </w:pPr>
      <w:rPr>
        <w:rFonts w:cs="Times New Roman" w:hint="default"/>
        <w:b w:val="0"/>
      </w:rPr>
    </w:lvl>
    <w:lvl w:ilvl="5">
      <w:start w:val="1"/>
      <w:numFmt w:val="decimal"/>
      <w:isLgl/>
      <w:lvlText w:val="%1.%2.%3.%4.%5.%6."/>
      <w:lvlJc w:val="left"/>
      <w:pPr>
        <w:ind w:left="2925" w:hanging="1080"/>
      </w:pPr>
      <w:rPr>
        <w:rFonts w:cs="Times New Roman" w:hint="default"/>
        <w:b w:val="0"/>
      </w:rPr>
    </w:lvl>
    <w:lvl w:ilvl="6">
      <w:start w:val="1"/>
      <w:numFmt w:val="decimal"/>
      <w:isLgl/>
      <w:lvlText w:val="%1.%2.%3.%4.%5.%6.%7."/>
      <w:lvlJc w:val="left"/>
      <w:pPr>
        <w:ind w:left="3569" w:hanging="1440"/>
      </w:pPr>
      <w:rPr>
        <w:rFonts w:cs="Times New Roman" w:hint="default"/>
        <w:b w:val="0"/>
      </w:rPr>
    </w:lvl>
    <w:lvl w:ilvl="7">
      <w:start w:val="1"/>
      <w:numFmt w:val="decimal"/>
      <w:isLgl/>
      <w:lvlText w:val="%1.%2.%3.%4.%5.%6.%7.%8."/>
      <w:lvlJc w:val="left"/>
      <w:pPr>
        <w:ind w:left="3853" w:hanging="1440"/>
      </w:pPr>
      <w:rPr>
        <w:rFonts w:cs="Times New Roman" w:hint="default"/>
        <w:b w:val="0"/>
      </w:rPr>
    </w:lvl>
    <w:lvl w:ilvl="8">
      <w:start w:val="1"/>
      <w:numFmt w:val="decimal"/>
      <w:isLgl/>
      <w:lvlText w:val="%1.%2.%3.%4.%5.%6.%7.%8.%9."/>
      <w:lvlJc w:val="left"/>
      <w:pPr>
        <w:ind w:left="4497" w:hanging="1800"/>
      </w:pPr>
      <w:rPr>
        <w:rFonts w:cs="Times New Roman" w:hint="default"/>
        <w:b w:val="0"/>
      </w:rPr>
    </w:lvl>
  </w:abstractNum>
  <w:num w:numId="1">
    <w:abstractNumId w:val="0"/>
  </w:num>
  <w:num w:numId="2">
    <w:abstractNumId w:val="6"/>
  </w:num>
  <w:num w:numId="3">
    <w:abstractNumId w:val="7"/>
  </w:num>
  <w:num w:numId="4">
    <w:abstractNumId w:val="3"/>
  </w:num>
  <w:num w:numId="5">
    <w:abstractNumId w:val="2"/>
  </w:num>
  <w:num w:numId="6">
    <w:abstractNumId w:val="23"/>
  </w:num>
  <w:num w:numId="7">
    <w:abstractNumId w:val="17"/>
  </w:num>
  <w:num w:numId="8">
    <w:abstractNumId w:val="5"/>
  </w:num>
  <w:num w:numId="9">
    <w:abstractNumId w:val="24"/>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
  </w:num>
  <w:num w:numId="14">
    <w:abstractNumId w:val="18"/>
  </w:num>
  <w:num w:numId="15">
    <w:abstractNumId w:val="16"/>
  </w:num>
  <w:num w:numId="16">
    <w:abstractNumId w:val="12"/>
  </w:num>
  <w:num w:numId="17">
    <w:abstractNumId w:val="22"/>
  </w:num>
  <w:num w:numId="18">
    <w:abstractNumId w:val="26"/>
  </w:num>
  <w:num w:numId="19">
    <w:abstractNumId w:val="14"/>
  </w:num>
  <w:num w:numId="20">
    <w:abstractNumId w:val="21"/>
  </w:num>
  <w:num w:numId="21">
    <w:abstractNumId w:val="13"/>
  </w:num>
  <w:num w:numId="22">
    <w:abstractNumId w:val="10"/>
  </w:num>
  <w:num w:numId="23">
    <w:abstractNumId w:val="9"/>
  </w:num>
  <w:num w:numId="24">
    <w:abstractNumId w:val="19"/>
  </w:num>
  <w:num w:numId="25">
    <w:abstractNumId w:val="20"/>
  </w:num>
  <w:num w:numId="26">
    <w:abstractNumId w:val="25"/>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9D"/>
    <w:rsid w:val="000062BA"/>
    <w:rsid w:val="000074E9"/>
    <w:rsid w:val="0001124E"/>
    <w:rsid w:val="00014288"/>
    <w:rsid w:val="000215EF"/>
    <w:rsid w:val="000223AA"/>
    <w:rsid w:val="00023588"/>
    <w:rsid w:val="0002564A"/>
    <w:rsid w:val="00031E3C"/>
    <w:rsid w:val="00032503"/>
    <w:rsid w:val="000330D2"/>
    <w:rsid w:val="00034AB8"/>
    <w:rsid w:val="0004129E"/>
    <w:rsid w:val="000414A1"/>
    <w:rsid w:val="00041D8F"/>
    <w:rsid w:val="00043821"/>
    <w:rsid w:val="00043EF5"/>
    <w:rsid w:val="00044C95"/>
    <w:rsid w:val="00045B3B"/>
    <w:rsid w:val="000476CB"/>
    <w:rsid w:val="000506CA"/>
    <w:rsid w:val="00051F76"/>
    <w:rsid w:val="00052664"/>
    <w:rsid w:val="00055797"/>
    <w:rsid w:val="000577FA"/>
    <w:rsid w:val="00057F25"/>
    <w:rsid w:val="000610F0"/>
    <w:rsid w:val="00061144"/>
    <w:rsid w:val="00061EB2"/>
    <w:rsid w:val="00062764"/>
    <w:rsid w:val="000641E7"/>
    <w:rsid w:val="0006504B"/>
    <w:rsid w:val="00065715"/>
    <w:rsid w:val="000728AD"/>
    <w:rsid w:val="00073998"/>
    <w:rsid w:val="000771D2"/>
    <w:rsid w:val="00082290"/>
    <w:rsid w:val="000915EE"/>
    <w:rsid w:val="000920C7"/>
    <w:rsid w:val="00097606"/>
    <w:rsid w:val="000A0EAD"/>
    <w:rsid w:val="000A31B4"/>
    <w:rsid w:val="000A5ADF"/>
    <w:rsid w:val="000A5DAA"/>
    <w:rsid w:val="000A7012"/>
    <w:rsid w:val="000B535F"/>
    <w:rsid w:val="000C19C2"/>
    <w:rsid w:val="000C2E78"/>
    <w:rsid w:val="000C37AC"/>
    <w:rsid w:val="000C4620"/>
    <w:rsid w:val="000D0EEF"/>
    <w:rsid w:val="000E2FBA"/>
    <w:rsid w:val="000E4FBA"/>
    <w:rsid w:val="000E78B2"/>
    <w:rsid w:val="000E7E90"/>
    <w:rsid w:val="000F0012"/>
    <w:rsid w:val="000F0B94"/>
    <w:rsid w:val="000F221F"/>
    <w:rsid w:val="000F31DA"/>
    <w:rsid w:val="000F75EC"/>
    <w:rsid w:val="00103E3F"/>
    <w:rsid w:val="001041F8"/>
    <w:rsid w:val="00107886"/>
    <w:rsid w:val="0011559B"/>
    <w:rsid w:val="00121BF9"/>
    <w:rsid w:val="00121D7F"/>
    <w:rsid w:val="00121EB8"/>
    <w:rsid w:val="001231F1"/>
    <w:rsid w:val="001311FC"/>
    <w:rsid w:val="00131B49"/>
    <w:rsid w:val="00132123"/>
    <w:rsid w:val="00134169"/>
    <w:rsid w:val="00135872"/>
    <w:rsid w:val="00137B6B"/>
    <w:rsid w:val="00140AB2"/>
    <w:rsid w:val="0014211A"/>
    <w:rsid w:val="00142A74"/>
    <w:rsid w:val="001433EA"/>
    <w:rsid w:val="001434A7"/>
    <w:rsid w:val="00144CAF"/>
    <w:rsid w:val="00145E71"/>
    <w:rsid w:val="001467E4"/>
    <w:rsid w:val="001503D8"/>
    <w:rsid w:val="0015048D"/>
    <w:rsid w:val="001521B0"/>
    <w:rsid w:val="00152518"/>
    <w:rsid w:val="00160876"/>
    <w:rsid w:val="00160D02"/>
    <w:rsid w:val="00166502"/>
    <w:rsid w:val="0016682B"/>
    <w:rsid w:val="00171686"/>
    <w:rsid w:val="001742CE"/>
    <w:rsid w:val="001775EA"/>
    <w:rsid w:val="001801DA"/>
    <w:rsid w:val="00181397"/>
    <w:rsid w:val="001855D3"/>
    <w:rsid w:val="00190332"/>
    <w:rsid w:val="00191A81"/>
    <w:rsid w:val="001A041E"/>
    <w:rsid w:val="001A2852"/>
    <w:rsid w:val="001A4410"/>
    <w:rsid w:val="001A4917"/>
    <w:rsid w:val="001A4A6A"/>
    <w:rsid w:val="001A4E65"/>
    <w:rsid w:val="001A4F03"/>
    <w:rsid w:val="001A6593"/>
    <w:rsid w:val="001A6C58"/>
    <w:rsid w:val="001B1F17"/>
    <w:rsid w:val="001B2874"/>
    <w:rsid w:val="001B4F2E"/>
    <w:rsid w:val="001B501E"/>
    <w:rsid w:val="001B5A19"/>
    <w:rsid w:val="001B7C00"/>
    <w:rsid w:val="001D3327"/>
    <w:rsid w:val="001E7A4D"/>
    <w:rsid w:val="001F5C18"/>
    <w:rsid w:val="001F64DC"/>
    <w:rsid w:val="0020120F"/>
    <w:rsid w:val="00204E47"/>
    <w:rsid w:val="002058B0"/>
    <w:rsid w:val="002063CD"/>
    <w:rsid w:val="00206C5F"/>
    <w:rsid w:val="00207B7D"/>
    <w:rsid w:val="00207EA8"/>
    <w:rsid w:val="00211E96"/>
    <w:rsid w:val="00220762"/>
    <w:rsid w:val="0022462F"/>
    <w:rsid w:val="00224C1E"/>
    <w:rsid w:val="002263A6"/>
    <w:rsid w:val="00226E18"/>
    <w:rsid w:val="002310A9"/>
    <w:rsid w:val="002311E0"/>
    <w:rsid w:val="002317C4"/>
    <w:rsid w:val="002374FF"/>
    <w:rsid w:val="002379D3"/>
    <w:rsid w:val="00244C67"/>
    <w:rsid w:val="0025079D"/>
    <w:rsid w:val="00251008"/>
    <w:rsid w:val="00252CB0"/>
    <w:rsid w:val="0025399F"/>
    <w:rsid w:val="002547B3"/>
    <w:rsid w:val="002565E5"/>
    <w:rsid w:val="002613B3"/>
    <w:rsid w:val="00261E8A"/>
    <w:rsid w:val="00265B76"/>
    <w:rsid w:val="0026607A"/>
    <w:rsid w:val="00266B34"/>
    <w:rsid w:val="00266E13"/>
    <w:rsid w:val="002676CE"/>
    <w:rsid w:val="002709C4"/>
    <w:rsid w:val="002720F3"/>
    <w:rsid w:val="00273A55"/>
    <w:rsid w:val="002747FD"/>
    <w:rsid w:val="00275C4C"/>
    <w:rsid w:val="00276068"/>
    <w:rsid w:val="00277156"/>
    <w:rsid w:val="00284CC8"/>
    <w:rsid w:val="00286218"/>
    <w:rsid w:val="00295A76"/>
    <w:rsid w:val="00297626"/>
    <w:rsid w:val="002A0AF6"/>
    <w:rsid w:val="002A0FC1"/>
    <w:rsid w:val="002A4F14"/>
    <w:rsid w:val="002B22C6"/>
    <w:rsid w:val="002B3ADD"/>
    <w:rsid w:val="002B710E"/>
    <w:rsid w:val="002C133D"/>
    <w:rsid w:val="002C3BD0"/>
    <w:rsid w:val="002C4FA8"/>
    <w:rsid w:val="002D62B9"/>
    <w:rsid w:val="002D6FE0"/>
    <w:rsid w:val="002E1069"/>
    <w:rsid w:val="002E26C1"/>
    <w:rsid w:val="002E43D9"/>
    <w:rsid w:val="002F10C7"/>
    <w:rsid w:val="002F2227"/>
    <w:rsid w:val="002F5A88"/>
    <w:rsid w:val="002F68DD"/>
    <w:rsid w:val="00302D11"/>
    <w:rsid w:val="00302DF5"/>
    <w:rsid w:val="00306D29"/>
    <w:rsid w:val="00314517"/>
    <w:rsid w:val="00315B8A"/>
    <w:rsid w:val="003203CE"/>
    <w:rsid w:val="00335056"/>
    <w:rsid w:val="00336560"/>
    <w:rsid w:val="00340F44"/>
    <w:rsid w:val="00340FBE"/>
    <w:rsid w:val="003521BF"/>
    <w:rsid w:val="00352DEA"/>
    <w:rsid w:val="003573BD"/>
    <w:rsid w:val="00357FF3"/>
    <w:rsid w:val="0036319F"/>
    <w:rsid w:val="003645DD"/>
    <w:rsid w:val="00365117"/>
    <w:rsid w:val="00366406"/>
    <w:rsid w:val="00367FAE"/>
    <w:rsid w:val="0037090B"/>
    <w:rsid w:val="00371146"/>
    <w:rsid w:val="00372702"/>
    <w:rsid w:val="003764A6"/>
    <w:rsid w:val="003776D9"/>
    <w:rsid w:val="00380953"/>
    <w:rsid w:val="003813B7"/>
    <w:rsid w:val="00381F38"/>
    <w:rsid w:val="00392A23"/>
    <w:rsid w:val="0039316B"/>
    <w:rsid w:val="00393F24"/>
    <w:rsid w:val="00395C6F"/>
    <w:rsid w:val="00397B90"/>
    <w:rsid w:val="003A0ECE"/>
    <w:rsid w:val="003A17E4"/>
    <w:rsid w:val="003A4AF3"/>
    <w:rsid w:val="003A58AC"/>
    <w:rsid w:val="003A6667"/>
    <w:rsid w:val="003A69B3"/>
    <w:rsid w:val="003A7736"/>
    <w:rsid w:val="003A7B1E"/>
    <w:rsid w:val="003B3EC1"/>
    <w:rsid w:val="003B600E"/>
    <w:rsid w:val="003C12D2"/>
    <w:rsid w:val="003C1D6C"/>
    <w:rsid w:val="003C251C"/>
    <w:rsid w:val="003C7157"/>
    <w:rsid w:val="003C7998"/>
    <w:rsid w:val="003C7CAE"/>
    <w:rsid w:val="003D1AEC"/>
    <w:rsid w:val="003D3BA9"/>
    <w:rsid w:val="003D469A"/>
    <w:rsid w:val="003D7736"/>
    <w:rsid w:val="003D77BB"/>
    <w:rsid w:val="003D7917"/>
    <w:rsid w:val="003E23CD"/>
    <w:rsid w:val="003E379E"/>
    <w:rsid w:val="003E419C"/>
    <w:rsid w:val="003E4499"/>
    <w:rsid w:val="003F41CA"/>
    <w:rsid w:val="003F527E"/>
    <w:rsid w:val="003F6454"/>
    <w:rsid w:val="004011CC"/>
    <w:rsid w:val="00402C02"/>
    <w:rsid w:val="004054CC"/>
    <w:rsid w:val="0041073A"/>
    <w:rsid w:val="0041078E"/>
    <w:rsid w:val="00411414"/>
    <w:rsid w:val="00413077"/>
    <w:rsid w:val="00421B2A"/>
    <w:rsid w:val="00422DEA"/>
    <w:rsid w:val="004259F9"/>
    <w:rsid w:val="00426961"/>
    <w:rsid w:val="004317C9"/>
    <w:rsid w:val="0043198E"/>
    <w:rsid w:val="0043475E"/>
    <w:rsid w:val="00437566"/>
    <w:rsid w:val="00440072"/>
    <w:rsid w:val="00440AFB"/>
    <w:rsid w:val="00443124"/>
    <w:rsid w:val="00445D08"/>
    <w:rsid w:val="004505FD"/>
    <w:rsid w:val="00451BB3"/>
    <w:rsid w:val="0045228C"/>
    <w:rsid w:val="0045633D"/>
    <w:rsid w:val="00471BC0"/>
    <w:rsid w:val="004769B8"/>
    <w:rsid w:val="00483449"/>
    <w:rsid w:val="004865E8"/>
    <w:rsid w:val="00486B70"/>
    <w:rsid w:val="00493C5D"/>
    <w:rsid w:val="004946A0"/>
    <w:rsid w:val="004970EF"/>
    <w:rsid w:val="004A7251"/>
    <w:rsid w:val="004B2974"/>
    <w:rsid w:val="004B40A2"/>
    <w:rsid w:val="004B4481"/>
    <w:rsid w:val="004B5843"/>
    <w:rsid w:val="004B7114"/>
    <w:rsid w:val="004C2DC8"/>
    <w:rsid w:val="004C5B83"/>
    <w:rsid w:val="004C5D48"/>
    <w:rsid w:val="004C6020"/>
    <w:rsid w:val="004D2BD6"/>
    <w:rsid w:val="004D2E85"/>
    <w:rsid w:val="004D39F9"/>
    <w:rsid w:val="004D4971"/>
    <w:rsid w:val="004E07BE"/>
    <w:rsid w:val="004E0D26"/>
    <w:rsid w:val="004E6617"/>
    <w:rsid w:val="004E66FB"/>
    <w:rsid w:val="004F10E8"/>
    <w:rsid w:val="004F1D98"/>
    <w:rsid w:val="0050360B"/>
    <w:rsid w:val="00504F8C"/>
    <w:rsid w:val="0050550D"/>
    <w:rsid w:val="00507CA0"/>
    <w:rsid w:val="00511532"/>
    <w:rsid w:val="00517732"/>
    <w:rsid w:val="005219A4"/>
    <w:rsid w:val="005238EE"/>
    <w:rsid w:val="0052591C"/>
    <w:rsid w:val="00527972"/>
    <w:rsid w:val="005279E5"/>
    <w:rsid w:val="0053036A"/>
    <w:rsid w:val="00530D5D"/>
    <w:rsid w:val="005314EB"/>
    <w:rsid w:val="00532186"/>
    <w:rsid w:val="005328E3"/>
    <w:rsid w:val="00535060"/>
    <w:rsid w:val="005357F9"/>
    <w:rsid w:val="005359B6"/>
    <w:rsid w:val="00536D98"/>
    <w:rsid w:val="005421CF"/>
    <w:rsid w:val="00542B67"/>
    <w:rsid w:val="00542DC2"/>
    <w:rsid w:val="00544104"/>
    <w:rsid w:val="00545AF8"/>
    <w:rsid w:val="00545BF0"/>
    <w:rsid w:val="005530B4"/>
    <w:rsid w:val="00556D1F"/>
    <w:rsid w:val="00557FDE"/>
    <w:rsid w:val="005600A5"/>
    <w:rsid w:val="005608C3"/>
    <w:rsid w:val="00564374"/>
    <w:rsid w:val="00564DD6"/>
    <w:rsid w:val="005652AC"/>
    <w:rsid w:val="00565391"/>
    <w:rsid w:val="00567054"/>
    <w:rsid w:val="00570FAA"/>
    <w:rsid w:val="0057307E"/>
    <w:rsid w:val="00580C21"/>
    <w:rsid w:val="00587078"/>
    <w:rsid w:val="0059225D"/>
    <w:rsid w:val="00592ED7"/>
    <w:rsid w:val="00595800"/>
    <w:rsid w:val="005964F2"/>
    <w:rsid w:val="005972C3"/>
    <w:rsid w:val="005A0749"/>
    <w:rsid w:val="005A3116"/>
    <w:rsid w:val="005A4EC2"/>
    <w:rsid w:val="005A567B"/>
    <w:rsid w:val="005A5990"/>
    <w:rsid w:val="005B15E9"/>
    <w:rsid w:val="005B1890"/>
    <w:rsid w:val="005B1C46"/>
    <w:rsid w:val="005B5661"/>
    <w:rsid w:val="005C0EEF"/>
    <w:rsid w:val="005C27CB"/>
    <w:rsid w:val="005C501C"/>
    <w:rsid w:val="005C653E"/>
    <w:rsid w:val="005D05AD"/>
    <w:rsid w:val="005D4BEC"/>
    <w:rsid w:val="005D6F2B"/>
    <w:rsid w:val="005D7080"/>
    <w:rsid w:val="005D7FF3"/>
    <w:rsid w:val="005E1F4B"/>
    <w:rsid w:val="005E4F4F"/>
    <w:rsid w:val="005E61DF"/>
    <w:rsid w:val="005E7EF3"/>
    <w:rsid w:val="00601095"/>
    <w:rsid w:val="006021C3"/>
    <w:rsid w:val="0060224D"/>
    <w:rsid w:val="00602F28"/>
    <w:rsid w:val="006042B2"/>
    <w:rsid w:val="0060497E"/>
    <w:rsid w:val="006055B4"/>
    <w:rsid w:val="00606D05"/>
    <w:rsid w:val="006166A7"/>
    <w:rsid w:val="006205A7"/>
    <w:rsid w:val="006227DF"/>
    <w:rsid w:val="00622D03"/>
    <w:rsid w:val="00623AFE"/>
    <w:rsid w:val="00630245"/>
    <w:rsid w:val="0063039F"/>
    <w:rsid w:val="00630E4B"/>
    <w:rsid w:val="00635F73"/>
    <w:rsid w:val="00642D4A"/>
    <w:rsid w:val="0064379F"/>
    <w:rsid w:val="006451EC"/>
    <w:rsid w:val="00651A8E"/>
    <w:rsid w:val="00654369"/>
    <w:rsid w:val="00657369"/>
    <w:rsid w:val="006575E4"/>
    <w:rsid w:val="00660980"/>
    <w:rsid w:val="00663D96"/>
    <w:rsid w:val="006643A2"/>
    <w:rsid w:val="00664FC0"/>
    <w:rsid w:val="00667847"/>
    <w:rsid w:val="00675229"/>
    <w:rsid w:val="00675E10"/>
    <w:rsid w:val="006760FA"/>
    <w:rsid w:val="0067658A"/>
    <w:rsid w:val="00680231"/>
    <w:rsid w:val="00681D56"/>
    <w:rsid w:val="00683458"/>
    <w:rsid w:val="00685AC6"/>
    <w:rsid w:val="00686B57"/>
    <w:rsid w:val="006876B8"/>
    <w:rsid w:val="006901A2"/>
    <w:rsid w:val="00690DE4"/>
    <w:rsid w:val="0069248E"/>
    <w:rsid w:val="00693B08"/>
    <w:rsid w:val="0069462F"/>
    <w:rsid w:val="00696A7A"/>
    <w:rsid w:val="006A13F5"/>
    <w:rsid w:val="006A1C97"/>
    <w:rsid w:val="006B2491"/>
    <w:rsid w:val="006C128C"/>
    <w:rsid w:val="006C1400"/>
    <w:rsid w:val="006C1430"/>
    <w:rsid w:val="006C2EB5"/>
    <w:rsid w:val="006C359C"/>
    <w:rsid w:val="006C7EBE"/>
    <w:rsid w:val="006D6C9C"/>
    <w:rsid w:val="006E1534"/>
    <w:rsid w:val="006E1A63"/>
    <w:rsid w:val="006E326B"/>
    <w:rsid w:val="006E3C36"/>
    <w:rsid w:val="006E48B6"/>
    <w:rsid w:val="006F0FE5"/>
    <w:rsid w:val="006F39E2"/>
    <w:rsid w:val="006F6D12"/>
    <w:rsid w:val="00700E4F"/>
    <w:rsid w:val="00701307"/>
    <w:rsid w:val="007041A2"/>
    <w:rsid w:val="00704F33"/>
    <w:rsid w:val="00705DA6"/>
    <w:rsid w:val="0071242D"/>
    <w:rsid w:val="0071627F"/>
    <w:rsid w:val="00716409"/>
    <w:rsid w:val="00721945"/>
    <w:rsid w:val="007231E9"/>
    <w:rsid w:val="0072408A"/>
    <w:rsid w:val="00725589"/>
    <w:rsid w:val="00726349"/>
    <w:rsid w:val="00726542"/>
    <w:rsid w:val="00730D2F"/>
    <w:rsid w:val="00731E0D"/>
    <w:rsid w:val="00732363"/>
    <w:rsid w:val="00743F21"/>
    <w:rsid w:val="00744A58"/>
    <w:rsid w:val="00744CE3"/>
    <w:rsid w:val="0074550B"/>
    <w:rsid w:val="00745D36"/>
    <w:rsid w:val="00747862"/>
    <w:rsid w:val="0076054D"/>
    <w:rsid w:val="00761429"/>
    <w:rsid w:val="0077004C"/>
    <w:rsid w:val="00770C69"/>
    <w:rsid w:val="007764E2"/>
    <w:rsid w:val="0078184C"/>
    <w:rsid w:val="007872ED"/>
    <w:rsid w:val="007929B5"/>
    <w:rsid w:val="007943AE"/>
    <w:rsid w:val="00796A53"/>
    <w:rsid w:val="007A0144"/>
    <w:rsid w:val="007A58AF"/>
    <w:rsid w:val="007A7F6B"/>
    <w:rsid w:val="007B34AE"/>
    <w:rsid w:val="007B46AD"/>
    <w:rsid w:val="007B49C3"/>
    <w:rsid w:val="007B6EFE"/>
    <w:rsid w:val="007C6194"/>
    <w:rsid w:val="007D039F"/>
    <w:rsid w:val="007D39F9"/>
    <w:rsid w:val="007D4E3C"/>
    <w:rsid w:val="007D64AE"/>
    <w:rsid w:val="007D654A"/>
    <w:rsid w:val="007D71C7"/>
    <w:rsid w:val="007E5354"/>
    <w:rsid w:val="007E638C"/>
    <w:rsid w:val="007E73B4"/>
    <w:rsid w:val="007F0567"/>
    <w:rsid w:val="007F05FD"/>
    <w:rsid w:val="007F1AD2"/>
    <w:rsid w:val="007F664E"/>
    <w:rsid w:val="007F6DCD"/>
    <w:rsid w:val="0080125B"/>
    <w:rsid w:val="00802EE4"/>
    <w:rsid w:val="00806FAD"/>
    <w:rsid w:val="0081057D"/>
    <w:rsid w:val="00814A34"/>
    <w:rsid w:val="00814F7F"/>
    <w:rsid w:val="008167B8"/>
    <w:rsid w:val="00816A9D"/>
    <w:rsid w:val="00817352"/>
    <w:rsid w:val="00823570"/>
    <w:rsid w:val="00824FBD"/>
    <w:rsid w:val="00832EAD"/>
    <w:rsid w:val="0083435F"/>
    <w:rsid w:val="0083495F"/>
    <w:rsid w:val="00835D9A"/>
    <w:rsid w:val="00835F82"/>
    <w:rsid w:val="008365D1"/>
    <w:rsid w:val="00844332"/>
    <w:rsid w:val="008450FE"/>
    <w:rsid w:val="00847B7A"/>
    <w:rsid w:val="00847EA0"/>
    <w:rsid w:val="00852B57"/>
    <w:rsid w:val="008560D5"/>
    <w:rsid w:val="00856C44"/>
    <w:rsid w:val="008576BE"/>
    <w:rsid w:val="008605E5"/>
    <w:rsid w:val="008611B1"/>
    <w:rsid w:val="0086206E"/>
    <w:rsid w:val="00862D7E"/>
    <w:rsid w:val="00863B40"/>
    <w:rsid w:val="00867267"/>
    <w:rsid w:val="008727C5"/>
    <w:rsid w:val="00872A05"/>
    <w:rsid w:val="00874113"/>
    <w:rsid w:val="008755A0"/>
    <w:rsid w:val="00882E85"/>
    <w:rsid w:val="0088381C"/>
    <w:rsid w:val="00883ED5"/>
    <w:rsid w:val="00884B0D"/>
    <w:rsid w:val="00891AF3"/>
    <w:rsid w:val="00894152"/>
    <w:rsid w:val="00895963"/>
    <w:rsid w:val="008976EB"/>
    <w:rsid w:val="008A00BB"/>
    <w:rsid w:val="008A06CA"/>
    <w:rsid w:val="008A168A"/>
    <w:rsid w:val="008A1908"/>
    <w:rsid w:val="008A415F"/>
    <w:rsid w:val="008A479A"/>
    <w:rsid w:val="008A5F43"/>
    <w:rsid w:val="008A7248"/>
    <w:rsid w:val="008B1095"/>
    <w:rsid w:val="008B4A5F"/>
    <w:rsid w:val="008B6648"/>
    <w:rsid w:val="008C746B"/>
    <w:rsid w:val="008D0386"/>
    <w:rsid w:val="008D223E"/>
    <w:rsid w:val="008D4C95"/>
    <w:rsid w:val="008D5DD6"/>
    <w:rsid w:val="008D6AD3"/>
    <w:rsid w:val="008E3C65"/>
    <w:rsid w:val="008E6646"/>
    <w:rsid w:val="008E717E"/>
    <w:rsid w:val="008F07F0"/>
    <w:rsid w:val="008F1A64"/>
    <w:rsid w:val="008F268A"/>
    <w:rsid w:val="008F27B9"/>
    <w:rsid w:val="008F3759"/>
    <w:rsid w:val="008F3B19"/>
    <w:rsid w:val="008F49D9"/>
    <w:rsid w:val="008F4A63"/>
    <w:rsid w:val="008F6372"/>
    <w:rsid w:val="008F6AE4"/>
    <w:rsid w:val="00901578"/>
    <w:rsid w:val="00901C02"/>
    <w:rsid w:val="00904DF8"/>
    <w:rsid w:val="00911640"/>
    <w:rsid w:val="009125DA"/>
    <w:rsid w:val="00915460"/>
    <w:rsid w:val="0091547D"/>
    <w:rsid w:val="00920394"/>
    <w:rsid w:val="00921A22"/>
    <w:rsid w:val="009225C0"/>
    <w:rsid w:val="00924CD4"/>
    <w:rsid w:val="009323A6"/>
    <w:rsid w:val="009328F1"/>
    <w:rsid w:val="00933CDF"/>
    <w:rsid w:val="00935E20"/>
    <w:rsid w:val="00936719"/>
    <w:rsid w:val="009422FE"/>
    <w:rsid w:val="00942C12"/>
    <w:rsid w:val="00943FE0"/>
    <w:rsid w:val="009453D9"/>
    <w:rsid w:val="009456EE"/>
    <w:rsid w:val="00947567"/>
    <w:rsid w:val="009504A8"/>
    <w:rsid w:val="009514E7"/>
    <w:rsid w:val="00953DA1"/>
    <w:rsid w:val="00957595"/>
    <w:rsid w:val="00961046"/>
    <w:rsid w:val="00961763"/>
    <w:rsid w:val="009649C5"/>
    <w:rsid w:val="009654CD"/>
    <w:rsid w:val="009670B4"/>
    <w:rsid w:val="00967326"/>
    <w:rsid w:val="00967616"/>
    <w:rsid w:val="00971BAD"/>
    <w:rsid w:val="00974BD9"/>
    <w:rsid w:val="00980865"/>
    <w:rsid w:val="00980D29"/>
    <w:rsid w:val="009902CC"/>
    <w:rsid w:val="009A1FEC"/>
    <w:rsid w:val="009A30FD"/>
    <w:rsid w:val="009A34BD"/>
    <w:rsid w:val="009A5132"/>
    <w:rsid w:val="009B0216"/>
    <w:rsid w:val="009B0E8F"/>
    <w:rsid w:val="009B2223"/>
    <w:rsid w:val="009B438C"/>
    <w:rsid w:val="009B584C"/>
    <w:rsid w:val="009C0C8F"/>
    <w:rsid w:val="009C1719"/>
    <w:rsid w:val="009C5C0A"/>
    <w:rsid w:val="009D5F06"/>
    <w:rsid w:val="009E4432"/>
    <w:rsid w:val="009E5481"/>
    <w:rsid w:val="009F0CC9"/>
    <w:rsid w:val="009F1A0C"/>
    <w:rsid w:val="009F3BF0"/>
    <w:rsid w:val="009F3D06"/>
    <w:rsid w:val="009F421F"/>
    <w:rsid w:val="009F53C8"/>
    <w:rsid w:val="00A01157"/>
    <w:rsid w:val="00A01FF9"/>
    <w:rsid w:val="00A0416C"/>
    <w:rsid w:val="00A106FA"/>
    <w:rsid w:val="00A11781"/>
    <w:rsid w:val="00A12B8A"/>
    <w:rsid w:val="00A15DBD"/>
    <w:rsid w:val="00A21B70"/>
    <w:rsid w:val="00A22EBE"/>
    <w:rsid w:val="00A2464F"/>
    <w:rsid w:val="00A3063D"/>
    <w:rsid w:val="00A330B8"/>
    <w:rsid w:val="00A33D09"/>
    <w:rsid w:val="00A33FA1"/>
    <w:rsid w:val="00A34E33"/>
    <w:rsid w:val="00A4210E"/>
    <w:rsid w:val="00A45523"/>
    <w:rsid w:val="00A47108"/>
    <w:rsid w:val="00A477E9"/>
    <w:rsid w:val="00A540AE"/>
    <w:rsid w:val="00A57160"/>
    <w:rsid w:val="00A572B5"/>
    <w:rsid w:val="00A6634F"/>
    <w:rsid w:val="00A67B76"/>
    <w:rsid w:val="00A73E65"/>
    <w:rsid w:val="00A776DB"/>
    <w:rsid w:val="00A8148B"/>
    <w:rsid w:val="00A82B56"/>
    <w:rsid w:val="00A86411"/>
    <w:rsid w:val="00A95677"/>
    <w:rsid w:val="00A97026"/>
    <w:rsid w:val="00A97ACE"/>
    <w:rsid w:val="00AA1DF9"/>
    <w:rsid w:val="00AA34C1"/>
    <w:rsid w:val="00AA55D4"/>
    <w:rsid w:val="00AA675E"/>
    <w:rsid w:val="00AA6DF0"/>
    <w:rsid w:val="00AA6F8B"/>
    <w:rsid w:val="00AA7601"/>
    <w:rsid w:val="00AB040C"/>
    <w:rsid w:val="00AB04E9"/>
    <w:rsid w:val="00AB2D3D"/>
    <w:rsid w:val="00AB49D6"/>
    <w:rsid w:val="00AC5C9B"/>
    <w:rsid w:val="00AC61FD"/>
    <w:rsid w:val="00AD3095"/>
    <w:rsid w:val="00AD3C6D"/>
    <w:rsid w:val="00AD7436"/>
    <w:rsid w:val="00AE3BA3"/>
    <w:rsid w:val="00AF3194"/>
    <w:rsid w:val="00AF44E3"/>
    <w:rsid w:val="00B02440"/>
    <w:rsid w:val="00B13388"/>
    <w:rsid w:val="00B228E7"/>
    <w:rsid w:val="00B2529A"/>
    <w:rsid w:val="00B27EF7"/>
    <w:rsid w:val="00B346FF"/>
    <w:rsid w:val="00B34E39"/>
    <w:rsid w:val="00B35053"/>
    <w:rsid w:val="00B36683"/>
    <w:rsid w:val="00B40516"/>
    <w:rsid w:val="00B4286B"/>
    <w:rsid w:val="00B429C9"/>
    <w:rsid w:val="00B42CC2"/>
    <w:rsid w:val="00B53EE9"/>
    <w:rsid w:val="00B560A0"/>
    <w:rsid w:val="00B61818"/>
    <w:rsid w:val="00B634C7"/>
    <w:rsid w:val="00B64BC2"/>
    <w:rsid w:val="00B67E98"/>
    <w:rsid w:val="00B71588"/>
    <w:rsid w:val="00B71CA7"/>
    <w:rsid w:val="00B72877"/>
    <w:rsid w:val="00B72AF7"/>
    <w:rsid w:val="00B7411D"/>
    <w:rsid w:val="00B76CD7"/>
    <w:rsid w:val="00B82140"/>
    <w:rsid w:val="00B82342"/>
    <w:rsid w:val="00B87F9A"/>
    <w:rsid w:val="00B901F3"/>
    <w:rsid w:val="00B939F0"/>
    <w:rsid w:val="00B94E0B"/>
    <w:rsid w:val="00B974A2"/>
    <w:rsid w:val="00BA5ABC"/>
    <w:rsid w:val="00BA6772"/>
    <w:rsid w:val="00BB014B"/>
    <w:rsid w:val="00BB1FC1"/>
    <w:rsid w:val="00BB2018"/>
    <w:rsid w:val="00BB28D1"/>
    <w:rsid w:val="00BB49CA"/>
    <w:rsid w:val="00BB64AD"/>
    <w:rsid w:val="00BC163C"/>
    <w:rsid w:val="00BC262F"/>
    <w:rsid w:val="00BC386C"/>
    <w:rsid w:val="00BC60F0"/>
    <w:rsid w:val="00BD040D"/>
    <w:rsid w:val="00BD44BA"/>
    <w:rsid w:val="00BD5851"/>
    <w:rsid w:val="00BD709D"/>
    <w:rsid w:val="00BD76C3"/>
    <w:rsid w:val="00BE1ED2"/>
    <w:rsid w:val="00BE37F9"/>
    <w:rsid w:val="00BE45C4"/>
    <w:rsid w:val="00BE7C43"/>
    <w:rsid w:val="00BF1094"/>
    <w:rsid w:val="00BF26E2"/>
    <w:rsid w:val="00BF3D83"/>
    <w:rsid w:val="00BF3EC6"/>
    <w:rsid w:val="00BF44D8"/>
    <w:rsid w:val="00C030A8"/>
    <w:rsid w:val="00C0386C"/>
    <w:rsid w:val="00C06C58"/>
    <w:rsid w:val="00C0744E"/>
    <w:rsid w:val="00C07503"/>
    <w:rsid w:val="00C154AC"/>
    <w:rsid w:val="00C1578D"/>
    <w:rsid w:val="00C20D65"/>
    <w:rsid w:val="00C21EBE"/>
    <w:rsid w:val="00C22C73"/>
    <w:rsid w:val="00C23B51"/>
    <w:rsid w:val="00C257D3"/>
    <w:rsid w:val="00C30BAD"/>
    <w:rsid w:val="00C34372"/>
    <w:rsid w:val="00C35AD7"/>
    <w:rsid w:val="00C35CFF"/>
    <w:rsid w:val="00C370E2"/>
    <w:rsid w:val="00C41C52"/>
    <w:rsid w:val="00C466B7"/>
    <w:rsid w:val="00C52981"/>
    <w:rsid w:val="00C63ECA"/>
    <w:rsid w:val="00C6613A"/>
    <w:rsid w:val="00C70A08"/>
    <w:rsid w:val="00C774AF"/>
    <w:rsid w:val="00C77DFA"/>
    <w:rsid w:val="00C85EE7"/>
    <w:rsid w:val="00C902B3"/>
    <w:rsid w:val="00C90330"/>
    <w:rsid w:val="00C92303"/>
    <w:rsid w:val="00C923AB"/>
    <w:rsid w:val="00C9347D"/>
    <w:rsid w:val="00C95C39"/>
    <w:rsid w:val="00C96D58"/>
    <w:rsid w:val="00CA132F"/>
    <w:rsid w:val="00CA3186"/>
    <w:rsid w:val="00CA4558"/>
    <w:rsid w:val="00CB2411"/>
    <w:rsid w:val="00CB34C6"/>
    <w:rsid w:val="00CB4F79"/>
    <w:rsid w:val="00CC0020"/>
    <w:rsid w:val="00CC0DD1"/>
    <w:rsid w:val="00CC76B2"/>
    <w:rsid w:val="00CD2A16"/>
    <w:rsid w:val="00CE081D"/>
    <w:rsid w:val="00CE2855"/>
    <w:rsid w:val="00CE4B4B"/>
    <w:rsid w:val="00CF1A1C"/>
    <w:rsid w:val="00CF3333"/>
    <w:rsid w:val="00CF4588"/>
    <w:rsid w:val="00D01CA9"/>
    <w:rsid w:val="00D04BF2"/>
    <w:rsid w:val="00D0585E"/>
    <w:rsid w:val="00D06DD1"/>
    <w:rsid w:val="00D14233"/>
    <w:rsid w:val="00D14B8D"/>
    <w:rsid w:val="00D16A17"/>
    <w:rsid w:val="00D1776E"/>
    <w:rsid w:val="00D21991"/>
    <w:rsid w:val="00D22EE9"/>
    <w:rsid w:val="00D23881"/>
    <w:rsid w:val="00D25CEF"/>
    <w:rsid w:val="00D27B1A"/>
    <w:rsid w:val="00D31649"/>
    <w:rsid w:val="00D31E25"/>
    <w:rsid w:val="00D3307F"/>
    <w:rsid w:val="00D35749"/>
    <w:rsid w:val="00D36B1A"/>
    <w:rsid w:val="00D36EA2"/>
    <w:rsid w:val="00D401F5"/>
    <w:rsid w:val="00D406A2"/>
    <w:rsid w:val="00D4075F"/>
    <w:rsid w:val="00D42178"/>
    <w:rsid w:val="00D441F6"/>
    <w:rsid w:val="00D46544"/>
    <w:rsid w:val="00D47810"/>
    <w:rsid w:val="00D4788D"/>
    <w:rsid w:val="00D47B76"/>
    <w:rsid w:val="00D50709"/>
    <w:rsid w:val="00D543BC"/>
    <w:rsid w:val="00D549A3"/>
    <w:rsid w:val="00D54EA0"/>
    <w:rsid w:val="00D571D4"/>
    <w:rsid w:val="00D6357A"/>
    <w:rsid w:val="00D67A1E"/>
    <w:rsid w:val="00D704A2"/>
    <w:rsid w:val="00D74D06"/>
    <w:rsid w:val="00D75806"/>
    <w:rsid w:val="00D76162"/>
    <w:rsid w:val="00D802DC"/>
    <w:rsid w:val="00D80C04"/>
    <w:rsid w:val="00D821B3"/>
    <w:rsid w:val="00D82CA2"/>
    <w:rsid w:val="00D86173"/>
    <w:rsid w:val="00D926D5"/>
    <w:rsid w:val="00DA5AD7"/>
    <w:rsid w:val="00DB09FD"/>
    <w:rsid w:val="00DB0FFA"/>
    <w:rsid w:val="00DB119C"/>
    <w:rsid w:val="00DB1E16"/>
    <w:rsid w:val="00DB1EE2"/>
    <w:rsid w:val="00DB218C"/>
    <w:rsid w:val="00DB4ABB"/>
    <w:rsid w:val="00DB518E"/>
    <w:rsid w:val="00DB5E40"/>
    <w:rsid w:val="00DC0ACD"/>
    <w:rsid w:val="00DC19F3"/>
    <w:rsid w:val="00DC7588"/>
    <w:rsid w:val="00DD07EE"/>
    <w:rsid w:val="00DD23D9"/>
    <w:rsid w:val="00DD3D6D"/>
    <w:rsid w:val="00DD72E1"/>
    <w:rsid w:val="00DD7B69"/>
    <w:rsid w:val="00DE3B60"/>
    <w:rsid w:val="00DF2DC3"/>
    <w:rsid w:val="00DF4B89"/>
    <w:rsid w:val="00DF74C8"/>
    <w:rsid w:val="00E00620"/>
    <w:rsid w:val="00E01959"/>
    <w:rsid w:val="00E01D76"/>
    <w:rsid w:val="00E050F7"/>
    <w:rsid w:val="00E07243"/>
    <w:rsid w:val="00E10F5F"/>
    <w:rsid w:val="00E130AF"/>
    <w:rsid w:val="00E133FB"/>
    <w:rsid w:val="00E13662"/>
    <w:rsid w:val="00E13AC1"/>
    <w:rsid w:val="00E1424F"/>
    <w:rsid w:val="00E232B5"/>
    <w:rsid w:val="00E24D42"/>
    <w:rsid w:val="00E261F3"/>
    <w:rsid w:val="00E30B7C"/>
    <w:rsid w:val="00E33E04"/>
    <w:rsid w:val="00E33F7F"/>
    <w:rsid w:val="00E34052"/>
    <w:rsid w:val="00E425B8"/>
    <w:rsid w:val="00E448E2"/>
    <w:rsid w:val="00E5515C"/>
    <w:rsid w:val="00E5725C"/>
    <w:rsid w:val="00E62942"/>
    <w:rsid w:val="00E63EAB"/>
    <w:rsid w:val="00E650C9"/>
    <w:rsid w:val="00E70B32"/>
    <w:rsid w:val="00E72193"/>
    <w:rsid w:val="00E75160"/>
    <w:rsid w:val="00E754C1"/>
    <w:rsid w:val="00E765DD"/>
    <w:rsid w:val="00E77BD3"/>
    <w:rsid w:val="00E82C19"/>
    <w:rsid w:val="00E87D44"/>
    <w:rsid w:val="00E9142B"/>
    <w:rsid w:val="00E9175F"/>
    <w:rsid w:val="00E933CB"/>
    <w:rsid w:val="00E95380"/>
    <w:rsid w:val="00E974EF"/>
    <w:rsid w:val="00EA1480"/>
    <w:rsid w:val="00EA2379"/>
    <w:rsid w:val="00EA6CCE"/>
    <w:rsid w:val="00EA7F4E"/>
    <w:rsid w:val="00EB3761"/>
    <w:rsid w:val="00EC058D"/>
    <w:rsid w:val="00EC2B9D"/>
    <w:rsid w:val="00EC44BE"/>
    <w:rsid w:val="00ED2AC2"/>
    <w:rsid w:val="00ED49DC"/>
    <w:rsid w:val="00ED7456"/>
    <w:rsid w:val="00EE1879"/>
    <w:rsid w:val="00EE1C01"/>
    <w:rsid w:val="00EE25F5"/>
    <w:rsid w:val="00EE3F14"/>
    <w:rsid w:val="00EE45C5"/>
    <w:rsid w:val="00EE7957"/>
    <w:rsid w:val="00EF46A7"/>
    <w:rsid w:val="00EF4CD8"/>
    <w:rsid w:val="00F02C7C"/>
    <w:rsid w:val="00F030F9"/>
    <w:rsid w:val="00F076ED"/>
    <w:rsid w:val="00F12F1D"/>
    <w:rsid w:val="00F1452F"/>
    <w:rsid w:val="00F166C0"/>
    <w:rsid w:val="00F177E6"/>
    <w:rsid w:val="00F2743E"/>
    <w:rsid w:val="00F27D2C"/>
    <w:rsid w:val="00F30A88"/>
    <w:rsid w:val="00F31E0F"/>
    <w:rsid w:val="00F32D22"/>
    <w:rsid w:val="00F3465E"/>
    <w:rsid w:val="00F34F54"/>
    <w:rsid w:val="00F3593B"/>
    <w:rsid w:val="00F37B59"/>
    <w:rsid w:val="00F37F2A"/>
    <w:rsid w:val="00F415E9"/>
    <w:rsid w:val="00F43883"/>
    <w:rsid w:val="00F46CCD"/>
    <w:rsid w:val="00F5024A"/>
    <w:rsid w:val="00F51DF9"/>
    <w:rsid w:val="00F56603"/>
    <w:rsid w:val="00F61E12"/>
    <w:rsid w:val="00F62367"/>
    <w:rsid w:val="00F627BE"/>
    <w:rsid w:val="00F62AB9"/>
    <w:rsid w:val="00F6300D"/>
    <w:rsid w:val="00F63FCE"/>
    <w:rsid w:val="00F642C9"/>
    <w:rsid w:val="00F643D8"/>
    <w:rsid w:val="00F65C65"/>
    <w:rsid w:val="00F72370"/>
    <w:rsid w:val="00F74CF6"/>
    <w:rsid w:val="00F77A6B"/>
    <w:rsid w:val="00F80FCC"/>
    <w:rsid w:val="00F84BFB"/>
    <w:rsid w:val="00F859A2"/>
    <w:rsid w:val="00F85C37"/>
    <w:rsid w:val="00F9076C"/>
    <w:rsid w:val="00F919BA"/>
    <w:rsid w:val="00F92D31"/>
    <w:rsid w:val="00F93D40"/>
    <w:rsid w:val="00F947B4"/>
    <w:rsid w:val="00F950D3"/>
    <w:rsid w:val="00FA12D9"/>
    <w:rsid w:val="00FA1EF4"/>
    <w:rsid w:val="00FA1FFF"/>
    <w:rsid w:val="00FA2F3C"/>
    <w:rsid w:val="00FA4FAD"/>
    <w:rsid w:val="00FA5821"/>
    <w:rsid w:val="00FA79F2"/>
    <w:rsid w:val="00FA7C52"/>
    <w:rsid w:val="00FB0A83"/>
    <w:rsid w:val="00FB251D"/>
    <w:rsid w:val="00FB323D"/>
    <w:rsid w:val="00FB3513"/>
    <w:rsid w:val="00FB3ADE"/>
    <w:rsid w:val="00FB3FB2"/>
    <w:rsid w:val="00FB62B9"/>
    <w:rsid w:val="00FC485E"/>
    <w:rsid w:val="00FC653C"/>
    <w:rsid w:val="00FD1BE3"/>
    <w:rsid w:val="00FD3B28"/>
    <w:rsid w:val="00FE22D7"/>
    <w:rsid w:val="00FE2854"/>
    <w:rsid w:val="00FE4B98"/>
    <w:rsid w:val="00FE7C08"/>
    <w:rsid w:val="00FF0607"/>
    <w:rsid w:val="00FF7A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41180BE"/>
  <w15:chartTrackingRefBased/>
  <w15:docId w15:val="{30340798-EBB3-4A88-B2DA-B6D7526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66C0"/>
    <w:rPr>
      <w:rFonts w:ascii="Times New Roman" w:hAnsi="Times New Roman"/>
      <w:sz w:val="24"/>
      <w:lang w:val="ru-RU" w:eastAsia="ru-RU"/>
    </w:rPr>
  </w:style>
  <w:style w:type="paragraph" w:styleId="1">
    <w:name w:val="heading 1"/>
    <w:basedOn w:val="a"/>
    <w:next w:val="a"/>
    <w:link w:val="10"/>
    <w:qFormat/>
    <w:rsid w:val="0041078E"/>
    <w:pPr>
      <w:keepNext/>
      <w:keepLines/>
      <w:spacing w:before="480"/>
      <w:outlineLvl w:val="0"/>
    </w:pPr>
    <w:rPr>
      <w:rFonts w:ascii="Cambria" w:hAnsi="Cambria"/>
      <w:b/>
      <w:bCs/>
      <w:color w:val="365F91"/>
      <w:sz w:val="28"/>
      <w:szCs w:val="28"/>
    </w:rPr>
  </w:style>
  <w:style w:type="paragraph" w:styleId="3">
    <w:name w:val="heading 3"/>
    <w:basedOn w:val="a"/>
    <w:link w:val="30"/>
    <w:qFormat/>
    <w:rsid w:val="00A477E9"/>
    <w:pPr>
      <w:spacing w:before="100" w:beforeAutospacing="1" w:after="100" w:afterAutospacing="1"/>
      <w:outlineLvl w:val="2"/>
    </w:pPr>
    <w:rPr>
      <w:rFonts w:ascii="Cambria" w:hAnsi="Cambria"/>
      <w:b/>
      <w:bCs/>
      <w:color w:val="4F81BD"/>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477E9"/>
    <w:rPr>
      <w:rFonts w:ascii="Cambria" w:hAnsi="Cambria" w:cs="Times New Roman"/>
      <w:b/>
      <w:bCs/>
      <w:color w:val="4F81BD"/>
      <w:sz w:val="24"/>
      <w:szCs w:val="24"/>
      <w:lang w:val="x-none" w:eastAsia="ru-RU"/>
    </w:rPr>
  </w:style>
  <w:style w:type="character" w:styleId="a3">
    <w:name w:val="Hyperlink"/>
    <w:rsid w:val="00A477E9"/>
    <w:rPr>
      <w:color w:val="139E83"/>
      <w:u w:val="none"/>
      <w:effect w:val="none"/>
      <w:shd w:val="clear" w:color="auto" w:fill="auto"/>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Знак17"/>
    <w:basedOn w:val="a"/>
    <w:link w:val="a5"/>
    <w:qFormat/>
    <w:rsid w:val="00A477E9"/>
    <w:pPr>
      <w:suppressAutoHyphens/>
      <w:spacing w:before="280" w:after="280"/>
    </w:pPr>
    <w:rPr>
      <w:szCs w:val="24"/>
    </w:rPr>
  </w:style>
  <w:style w:type="character" w:customStyle="1" w:styleId="a5">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4"/>
    <w:locked/>
    <w:rsid w:val="00A477E9"/>
    <w:rPr>
      <w:rFonts w:ascii="Times New Roman" w:hAnsi="Times New Roman"/>
      <w:sz w:val="24"/>
      <w:lang w:val="x-none" w:eastAsia="ru-RU"/>
    </w:rPr>
  </w:style>
  <w:style w:type="character" w:customStyle="1" w:styleId="CharAttribute70">
    <w:name w:val="CharAttribute70"/>
    <w:rsid w:val="00A477E9"/>
    <w:rPr>
      <w:rFonts w:ascii="Times New Roman" w:eastAsia="Times New Roman"/>
      <w:sz w:val="24"/>
    </w:rPr>
  </w:style>
  <w:style w:type="character" w:customStyle="1" w:styleId="CharAttribute19">
    <w:name w:val="CharAttribute19"/>
    <w:rsid w:val="00A477E9"/>
    <w:rPr>
      <w:rFonts w:ascii="Times New Roman" w:eastAsia="Times New Roman"/>
      <w:sz w:val="24"/>
    </w:rPr>
  </w:style>
  <w:style w:type="character" w:customStyle="1" w:styleId="block-key">
    <w:name w:val="block-key"/>
    <w:rsid w:val="00A477E9"/>
    <w:rPr>
      <w:rFonts w:cs="Times New Roman"/>
    </w:rPr>
  </w:style>
  <w:style w:type="paragraph" w:customStyle="1" w:styleId="11">
    <w:name w:val="Основной текст1"/>
    <w:basedOn w:val="a"/>
    <w:rsid w:val="00847EA0"/>
    <w:pPr>
      <w:widowControl w:val="0"/>
    </w:pPr>
    <w:rPr>
      <w:rFonts w:ascii="Arial" w:hAnsi="Arial" w:cs="Arial"/>
      <w:szCs w:val="24"/>
    </w:rPr>
  </w:style>
  <w:style w:type="paragraph" w:customStyle="1" w:styleId="12">
    <w:name w:val="Абзац списку1"/>
    <w:basedOn w:val="a"/>
    <w:link w:val="ListParagraphChar"/>
    <w:rsid w:val="0041078E"/>
    <w:pPr>
      <w:widowControl w:val="0"/>
      <w:autoSpaceDE w:val="0"/>
      <w:autoSpaceDN w:val="0"/>
      <w:adjustRightInd w:val="0"/>
      <w:ind w:left="720"/>
    </w:pPr>
    <w:rPr>
      <w:rFonts w:ascii="Times New Roman CYR" w:hAnsi="Times New Roman CYR"/>
      <w:szCs w:val="24"/>
    </w:rPr>
  </w:style>
  <w:style w:type="paragraph" w:styleId="a6">
    <w:name w:val="Body Text"/>
    <w:basedOn w:val="a"/>
    <w:link w:val="a7"/>
    <w:rsid w:val="0041078E"/>
    <w:pPr>
      <w:spacing w:after="120"/>
    </w:pPr>
  </w:style>
  <w:style w:type="character" w:customStyle="1" w:styleId="a7">
    <w:name w:val="Основний текст Знак"/>
    <w:link w:val="a6"/>
    <w:locked/>
    <w:rsid w:val="0041078E"/>
    <w:rPr>
      <w:rFonts w:ascii="Times New Roman" w:hAnsi="Times New Roman" w:cs="Times New Roman"/>
      <w:sz w:val="20"/>
      <w:szCs w:val="20"/>
      <w:lang w:val="ru-RU" w:eastAsia="ru-RU"/>
    </w:rPr>
  </w:style>
  <w:style w:type="character" w:customStyle="1" w:styleId="10">
    <w:name w:val="Заголовок 1 Знак"/>
    <w:link w:val="1"/>
    <w:locked/>
    <w:rsid w:val="0041078E"/>
    <w:rPr>
      <w:rFonts w:ascii="Cambria" w:hAnsi="Cambria" w:cs="Times New Roman"/>
      <w:b/>
      <w:bCs/>
      <w:color w:val="365F91"/>
      <w:sz w:val="28"/>
      <w:szCs w:val="28"/>
      <w:lang w:val="ru-RU" w:eastAsia="ru-RU"/>
    </w:rPr>
  </w:style>
  <w:style w:type="table" w:styleId="a8">
    <w:name w:val="Table Grid"/>
    <w:basedOn w:val="a1"/>
    <w:uiPriority w:val="59"/>
    <w:rsid w:val="00365117"/>
    <w:rPr>
      <w:rFonts w:eastAsia="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865E8"/>
    <w:rPr>
      <w:b/>
    </w:rPr>
  </w:style>
  <w:style w:type="paragraph" w:styleId="HTML">
    <w:name w:val="HTML Preformatted"/>
    <w:basedOn w:val="a"/>
    <w:link w:val="HTML0"/>
    <w:uiPriority w:val="99"/>
    <w:rsid w:val="00C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rPr>
  </w:style>
  <w:style w:type="character" w:customStyle="1" w:styleId="HTML0">
    <w:name w:val="Стандартний HTML Знак"/>
    <w:link w:val="HTML"/>
    <w:uiPriority w:val="99"/>
    <w:locked/>
    <w:rsid w:val="00C21EBE"/>
    <w:rPr>
      <w:rFonts w:ascii="Courier New" w:hAnsi="Courier New" w:cs="Courier New"/>
      <w:sz w:val="20"/>
      <w:szCs w:val="20"/>
      <w:lang w:val="x-none" w:eastAsia="ru-RU"/>
    </w:rPr>
  </w:style>
  <w:style w:type="paragraph" w:styleId="31">
    <w:name w:val="Body Text Indent 3"/>
    <w:basedOn w:val="a"/>
    <w:link w:val="32"/>
    <w:semiHidden/>
    <w:rsid w:val="00D0585E"/>
    <w:pPr>
      <w:spacing w:after="120"/>
      <w:ind w:left="283"/>
    </w:pPr>
    <w:rPr>
      <w:sz w:val="16"/>
      <w:szCs w:val="16"/>
    </w:rPr>
  </w:style>
  <w:style w:type="character" w:customStyle="1" w:styleId="32">
    <w:name w:val="Основний текст з відступом 3 Знак"/>
    <w:link w:val="31"/>
    <w:semiHidden/>
    <w:locked/>
    <w:rsid w:val="00D0585E"/>
    <w:rPr>
      <w:rFonts w:ascii="Times New Roman" w:hAnsi="Times New Roman" w:cs="Times New Roman"/>
      <w:sz w:val="16"/>
      <w:szCs w:val="16"/>
      <w:lang w:val="ru-RU" w:eastAsia="ru-RU"/>
    </w:rPr>
  </w:style>
  <w:style w:type="paragraph" w:customStyle="1" w:styleId="13">
    <w:name w:val="Обычный1"/>
    <w:link w:val="14"/>
    <w:qFormat/>
    <w:rsid w:val="00D0585E"/>
    <w:rPr>
      <w:rFonts w:ascii="Times New Roman" w:hAnsi="Times New Roman"/>
      <w:sz w:val="22"/>
      <w:szCs w:val="22"/>
    </w:rPr>
  </w:style>
  <w:style w:type="character" w:customStyle="1" w:styleId="14">
    <w:name w:val="Номер страницы1"/>
    <w:link w:val="13"/>
    <w:locked/>
    <w:rsid w:val="00D0585E"/>
    <w:rPr>
      <w:rFonts w:ascii="Times New Roman" w:hAnsi="Times New Roman" w:cs="Times New Roman"/>
      <w:sz w:val="22"/>
      <w:szCs w:val="22"/>
      <w:lang w:val="uk-UA" w:eastAsia="uk-UA" w:bidi="ar-SA"/>
    </w:rPr>
  </w:style>
  <w:style w:type="paragraph" w:customStyle="1" w:styleId="15">
    <w:name w:val="Без интервала1"/>
    <w:rsid w:val="00E24D42"/>
    <w:rPr>
      <w:rFonts w:ascii="Times New Roman" w:hAnsi="Times New Roman"/>
      <w:sz w:val="24"/>
      <w:szCs w:val="24"/>
    </w:rPr>
  </w:style>
  <w:style w:type="character" w:customStyle="1" w:styleId="FontStyle14">
    <w:name w:val="Font Style14"/>
    <w:rsid w:val="001B2874"/>
    <w:rPr>
      <w:rFonts w:ascii="Times New Roman" w:hAnsi="Times New Roman"/>
      <w:sz w:val="20"/>
    </w:rPr>
  </w:style>
  <w:style w:type="character" w:customStyle="1" w:styleId="ListParagraphChar">
    <w:name w:val="List Paragraph Char"/>
    <w:link w:val="12"/>
    <w:locked/>
    <w:rsid w:val="001B2874"/>
    <w:rPr>
      <w:rFonts w:ascii="Times New Roman CYR" w:hAnsi="Times New Roman CYR"/>
      <w:sz w:val="24"/>
      <w:lang w:val="ru-RU" w:eastAsia="ru-RU"/>
    </w:rPr>
  </w:style>
  <w:style w:type="paragraph" w:customStyle="1" w:styleId="aa">
    <w:name w:val="Стиль"/>
    <w:qFormat/>
    <w:rsid w:val="001B2874"/>
    <w:pPr>
      <w:widowControl w:val="0"/>
      <w:autoSpaceDE w:val="0"/>
      <w:autoSpaceDN w:val="0"/>
      <w:adjustRightInd w:val="0"/>
    </w:pPr>
    <w:rPr>
      <w:rFonts w:ascii="Arial" w:hAnsi="Arial" w:cs="Arial"/>
      <w:sz w:val="24"/>
      <w:szCs w:val="24"/>
      <w:lang w:val="ru-RU" w:eastAsia="ru-RU"/>
    </w:rPr>
  </w:style>
  <w:style w:type="paragraph" w:customStyle="1" w:styleId="Style6">
    <w:name w:val="Style6"/>
    <w:basedOn w:val="a"/>
    <w:rsid w:val="006042B2"/>
    <w:pPr>
      <w:widowControl w:val="0"/>
      <w:autoSpaceDE w:val="0"/>
      <w:autoSpaceDN w:val="0"/>
      <w:adjustRightInd w:val="0"/>
      <w:spacing w:line="310" w:lineRule="exact"/>
      <w:jc w:val="center"/>
    </w:pPr>
    <w:rPr>
      <w:rFonts w:ascii="Franklin Gothic Medium" w:hAnsi="Franklin Gothic Medium"/>
      <w:szCs w:val="24"/>
      <w:lang w:val="uk-UA"/>
    </w:rPr>
  </w:style>
  <w:style w:type="character" w:customStyle="1" w:styleId="FontStyle31">
    <w:name w:val="Font Style31"/>
    <w:rsid w:val="006042B2"/>
    <w:rPr>
      <w:rFonts w:ascii="Times New Roman" w:hAnsi="Times New Roman"/>
      <w:sz w:val="20"/>
    </w:rPr>
  </w:style>
  <w:style w:type="character" w:customStyle="1" w:styleId="bx-messenger-message">
    <w:name w:val="bx-messenger-message"/>
    <w:rsid w:val="00A97ACE"/>
    <w:rPr>
      <w:rFonts w:cs="Times New Roman"/>
    </w:rPr>
  </w:style>
  <w:style w:type="paragraph" w:styleId="ab">
    <w:name w:val="header"/>
    <w:basedOn w:val="a"/>
    <w:link w:val="ac"/>
    <w:rsid w:val="00DC0ACD"/>
    <w:pPr>
      <w:tabs>
        <w:tab w:val="center" w:pos="4677"/>
        <w:tab w:val="right" w:pos="9355"/>
      </w:tabs>
    </w:pPr>
  </w:style>
  <w:style w:type="character" w:customStyle="1" w:styleId="ac">
    <w:name w:val="Верхній колонтитул Знак"/>
    <w:link w:val="ab"/>
    <w:rsid w:val="00DC0ACD"/>
    <w:rPr>
      <w:rFonts w:ascii="Times New Roman" w:hAnsi="Times New Roman"/>
      <w:sz w:val="24"/>
    </w:rPr>
  </w:style>
  <w:style w:type="paragraph" w:styleId="ad">
    <w:name w:val="footer"/>
    <w:basedOn w:val="a"/>
    <w:link w:val="ae"/>
    <w:uiPriority w:val="99"/>
    <w:rsid w:val="00DC0ACD"/>
    <w:pPr>
      <w:tabs>
        <w:tab w:val="center" w:pos="4677"/>
        <w:tab w:val="right" w:pos="9355"/>
      </w:tabs>
    </w:pPr>
  </w:style>
  <w:style w:type="character" w:customStyle="1" w:styleId="ae">
    <w:name w:val="Нижній колонтитул Знак"/>
    <w:link w:val="ad"/>
    <w:uiPriority w:val="99"/>
    <w:rsid w:val="00DC0ACD"/>
    <w:rPr>
      <w:rFonts w:ascii="Times New Roman" w:hAnsi="Times New Roman"/>
      <w:sz w:val="24"/>
    </w:rPr>
  </w:style>
  <w:style w:type="paragraph" w:styleId="af">
    <w:name w:val="Subtitle"/>
    <w:basedOn w:val="a"/>
    <w:next w:val="a"/>
    <w:link w:val="af0"/>
    <w:locked/>
    <w:rsid w:val="006A13F5"/>
    <w:pPr>
      <w:keepNext/>
      <w:keepLines/>
      <w:widowControl w:val="0"/>
      <w:spacing w:before="360" w:after="80"/>
      <w:contextualSpacing/>
    </w:pPr>
    <w:rPr>
      <w:rFonts w:ascii="Georgia" w:eastAsia="Georgia" w:hAnsi="Georgia" w:cs="Georgia"/>
      <w:i/>
      <w:color w:val="666666"/>
      <w:sz w:val="48"/>
      <w:szCs w:val="48"/>
    </w:rPr>
  </w:style>
  <w:style w:type="character" w:customStyle="1" w:styleId="af0">
    <w:name w:val="Підзаголовок Знак"/>
    <w:link w:val="af"/>
    <w:rsid w:val="006A13F5"/>
    <w:rPr>
      <w:rFonts w:ascii="Georgia" w:eastAsia="Georgia" w:hAnsi="Georgia" w:cs="Georgia"/>
      <w:i/>
      <w:color w:val="666666"/>
      <w:sz w:val="48"/>
      <w:szCs w:val="48"/>
    </w:rPr>
  </w:style>
  <w:style w:type="paragraph" w:styleId="af1">
    <w:name w:val="Balloon Text"/>
    <w:basedOn w:val="a"/>
    <w:link w:val="af2"/>
    <w:rsid w:val="00F12F1D"/>
    <w:rPr>
      <w:rFonts w:ascii="Segoe UI" w:hAnsi="Segoe UI" w:cs="Segoe UI"/>
      <w:sz w:val="18"/>
      <w:szCs w:val="18"/>
    </w:rPr>
  </w:style>
  <w:style w:type="character" w:customStyle="1" w:styleId="af2">
    <w:name w:val="Текст у виносці Знак"/>
    <w:link w:val="af1"/>
    <w:rsid w:val="00F12F1D"/>
    <w:rPr>
      <w:rFonts w:ascii="Segoe UI" w:hAnsi="Segoe UI" w:cs="Segoe UI"/>
      <w:sz w:val="18"/>
      <w:szCs w:val="18"/>
    </w:rPr>
  </w:style>
  <w:style w:type="paragraph" w:styleId="af3">
    <w:name w:val="List Paragraph"/>
    <w:aliases w:val="заголовок 1.1,Литература,Bullet Number,Bullet 1,Use Case List Paragraph,lp1,lp11,List Paragraph11,AC List 01,EBRD List,Number Bullets,ТЗОТ Текст 2 уровня. Без оглавления,заголовок 1.1CxSpLast"/>
    <w:basedOn w:val="a"/>
    <w:link w:val="af4"/>
    <w:uiPriority w:val="34"/>
    <w:qFormat/>
    <w:rsid w:val="00823570"/>
    <w:pPr>
      <w:widowControl w:val="0"/>
      <w:autoSpaceDE w:val="0"/>
      <w:autoSpaceDN w:val="0"/>
      <w:adjustRightInd w:val="0"/>
      <w:ind w:left="720"/>
      <w:contextualSpacing/>
    </w:pPr>
    <w:rPr>
      <w:rFonts w:ascii="Times New Roman CYR" w:eastAsia="Times New Roman" w:hAnsi="Times New Roman CYR" w:cs="Times New Roman CYR"/>
      <w:szCs w:val="24"/>
    </w:rPr>
  </w:style>
  <w:style w:type="character" w:customStyle="1" w:styleId="af4">
    <w:name w:val="Абзац списку Знак"/>
    <w:aliases w:val="заголовок 1.1 Знак,Литература Знак,Bullet Number Знак,Bullet 1 Знак,Use Case List Paragraph Знак,lp1 Знак,lp11 Знак,List Paragraph11 Знак,AC List 01 Знак,EBRD List Знак,Number Bullets Знак,ТЗОТ Текст 2 уровня. Без оглавления Знак"/>
    <w:link w:val="af3"/>
    <w:uiPriority w:val="34"/>
    <w:rsid w:val="00823570"/>
    <w:rPr>
      <w:rFonts w:ascii="Times New Roman CYR" w:eastAsia="Times New Roman" w:hAnsi="Times New Roman CYR" w:cs="Times New Roman CYR"/>
      <w:sz w:val="24"/>
      <w:szCs w:val="24"/>
    </w:rPr>
  </w:style>
  <w:style w:type="character" w:customStyle="1" w:styleId="bx-messenger-ajax">
    <w:name w:val="bx-messenger-ajax"/>
    <w:rsid w:val="00E754C1"/>
  </w:style>
  <w:style w:type="paragraph" w:styleId="af5">
    <w:name w:val="Body Text Indent"/>
    <w:basedOn w:val="a"/>
    <w:link w:val="af6"/>
    <w:rsid w:val="00045B3B"/>
    <w:pPr>
      <w:spacing w:after="120"/>
      <w:ind w:left="283"/>
    </w:pPr>
  </w:style>
  <w:style w:type="character" w:customStyle="1" w:styleId="af6">
    <w:name w:val="Основний текст з відступом Знак"/>
    <w:link w:val="af5"/>
    <w:rsid w:val="00045B3B"/>
    <w:rPr>
      <w:rFonts w:ascii="Times New Roman" w:hAnsi="Times New Roman"/>
      <w:sz w:val="24"/>
    </w:rPr>
  </w:style>
  <w:style w:type="character" w:customStyle="1" w:styleId="rvts23">
    <w:name w:val="rvts23"/>
    <w:rsid w:val="00D4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7825187">
      <w:bodyDiv w:val="1"/>
      <w:marLeft w:val="0"/>
      <w:marRight w:val="0"/>
      <w:marTop w:val="0"/>
      <w:marBottom w:val="0"/>
      <w:divBdr>
        <w:top w:val="none" w:sz="0" w:space="0" w:color="auto"/>
        <w:left w:val="none" w:sz="0" w:space="0" w:color="auto"/>
        <w:bottom w:val="none" w:sz="0" w:space="0" w:color="auto"/>
        <w:right w:val="none" w:sz="0" w:space="0" w:color="auto"/>
      </w:divBdr>
    </w:div>
    <w:div w:id="816192262">
      <w:bodyDiv w:val="1"/>
      <w:marLeft w:val="0"/>
      <w:marRight w:val="0"/>
      <w:marTop w:val="0"/>
      <w:marBottom w:val="0"/>
      <w:divBdr>
        <w:top w:val="none" w:sz="0" w:space="0" w:color="auto"/>
        <w:left w:val="none" w:sz="0" w:space="0" w:color="auto"/>
        <w:bottom w:val="none" w:sz="0" w:space="0" w:color="auto"/>
        <w:right w:val="none" w:sz="0" w:space="0" w:color="auto"/>
      </w:divBdr>
    </w:div>
    <w:div w:id="990906306">
      <w:bodyDiv w:val="1"/>
      <w:marLeft w:val="0"/>
      <w:marRight w:val="0"/>
      <w:marTop w:val="0"/>
      <w:marBottom w:val="0"/>
      <w:divBdr>
        <w:top w:val="none" w:sz="0" w:space="0" w:color="auto"/>
        <w:left w:val="none" w:sz="0" w:space="0" w:color="auto"/>
        <w:bottom w:val="none" w:sz="0" w:space="0" w:color="auto"/>
        <w:right w:val="none" w:sz="0" w:space="0" w:color="auto"/>
      </w:divBdr>
    </w:div>
    <w:div w:id="1192956865">
      <w:bodyDiv w:val="1"/>
      <w:marLeft w:val="0"/>
      <w:marRight w:val="0"/>
      <w:marTop w:val="0"/>
      <w:marBottom w:val="0"/>
      <w:divBdr>
        <w:top w:val="none" w:sz="0" w:space="0" w:color="auto"/>
        <w:left w:val="none" w:sz="0" w:space="0" w:color="auto"/>
        <w:bottom w:val="none" w:sz="0" w:space="0" w:color="auto"/>
        <w:right w:val="none" w:sz="0" w:space="0" w:color="auto"/>
      </w:divBdr>
    </w:div>
    <w:div w:id="1393307304">
      <w:bodyDiv w:val="1"/>
      <w:marLeft w:val="0"/>
      <w:marRight w:val="0"/>
      <w:marTop w:val="0"/>
      <w:marBottom w:val="0"/>
      <w:divBdr>
        <w:top w:val="none" w:sz="0" w:space="0" w:color="auto"/>
        <w:left w:val="none" w:sz="0" w:space="0" w:color="auto"/>
        <w:bottom w:val="none" w:sz="0" w:space="0" w:color="auto"/>
        <w:right w:val="none" w:sz="0" w:space="0" w:color="auto"/>
      </w:divBdr>
    </w:div>
    <w:div w:id="16785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E53C-E54A-4E74-BE3B-4052ED41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3180</Words>
  <Characters>20961</Characters>
  <Application>Microsoft Office Word</Application>
  <DocSecurity>0</DocSecurity>
  <Lines>174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ДОКУМЕНТАЦІЯ</vt:lpstr>
      <vt:lpstr>ДОКУМЕНТАЦІЯ</vt:lpstr>
    </vt:vector>
  </TitlesOfParts>
  <Company>NERC</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subject/>
  <dc:creator>Олексій Коваль</dc:creator>
  <cp:keywords/>
  <dc:description/>
  <cp:lastModifiedBy>Катерина Шевчук</cp:lastModifiedBy>
  <cp:revision>3</cp:revision>
  <cp:lastPrinted>2024-02-14T13:48:00Z</cp:lastPrinted>
  <dcterms:created xsi:type="dcterms:W3CDTF">2024-04-17T09:43:00Z</dcterms:created>
  <dcterms:modified xsi:type="dcterms:W3CDTF">2024-04-17T14:02:00Z</dcterms:modified>
</cp:coreProperties>
</file>