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7CBF" w14:textId="77777777" w:rsidR="005E2D92" w:rsidRDefault="005E2D92" w:rsidP="00AA0884">
      <w:pPr>
        <w:pStyle w:val="3"/>
        <w:tabs>
          <w:tab w:val="left" w:pos="720"/>
        </w:tabs>
        <w:spacing w:before="0" w:after="0"/>
        <w:rPr>
          <w:rFonts w:ascii="Times New Roman" w:hAnsi="Times New Roman"/>
          <w:color w:val="000000"/>
          <w:sz w:val="24"/>
          <w:szCs w:val="24"/>
        </w:rPr>
      </w:pPr>
    </w:p>
    <w:p w14:paraId="31956616" w14:textId="3F8F2BBB" w:rsidR="00387DA8" w:rsidRPr="009A361A" w:rsidRDefault="00387DA8" w:rsidP="00387DA8">
      <w:pPr>
        <w:pStyle w:val="3"/>
        <w:tabs>
          <w:tab w:val="left" w:pos="720"/>
        </w:tabs>
        <w:spacing w:before="0" w:after="0"/>
        <w:jc w:val="center"/>
        <w:rPr>
          <w:rFonts w:ascii="Times New Roman" w:hAnsi="Times New Roman"/>
          <w:color w:val="000000"/>
          <w:sz w:val="24"/>
          <w:szCs w:val="24"/>
        </w:rPr>
      </w:pPr>
      <w:r w:rsidRPr="009A361A">
        <w:rPr>
          <w:rFonts w:ascii="Times New Roman" w:hAnsi="Times New Roman"/>
          <w:color w:val="000000"/>
          <w:sz w:val="24"/>
          <w:szCs w:val="24"/>
        </w:rPr>
        <w:t>ОГОЛОШЕННЯ</w:t>
      </w:r>
    </w:p>
    <w:p w14:paraId="4B7A3122" w14:textId="479F1D51" w:rsidR="00387DA8" w:rsidRPr="009A361A" w:rsidRDefault="00387DA8" w:rsidP="00387DA8">
      <w:pPr>
        <w:pStyle w:val="3"/>
        <w:tabs>
          <w:tab w:val="left" w:pos="720"/>
        </w:tabs>
        <w:spacing w:before="0" w:after="0"/>
        <w:ind w:firstLine="567"/>
        <w:jc w:val="center"/>
        <w:rPr>
          <w:rFonts w:ascii="Times New Roman" w:hAnsi="Times New Roman"/>
          <w:color w:val="000000"/>
          <w:sz w:val="24"/>
          <w:szCs w:val="24"/>
        </w:rPr>
      </w:pPr>
      <w:r w:rsidRPr="009A361A">
        <w:rPr>
          <w:rFonts w:ascii="Times New Roman" w:hAnsi="Times New Roman"/>
          <w:color w:val="000000"/>
          <w:sz w:val="24"/>
          <w:szCs w:val="24"/>
        </w:rPr>
        <w:t xml:space="preserve">про проведення </w:t>
      </w:r>
      <w:r w:rsidR="006376BB">
        <w:rPr>
          <w:rFonts w:ascii="Times New Roman" w:hAnsi="Times New Roman"/>
          <w:color w:val="000000"/>
          <w:sz w:val="24"/>
          <w:szCs w:val="24"/>
        </w:rPr>
        <w:t>відкритих торгів з особливостями</w:t>
      </w:r>
    </w:p>
    <w:p w14:paraId="29BBC8B5" w14:textId="77777777" w:rsidR="00387DA8" w:rsidRPr="009A361A" w:rsidRDefault="00387DA8" w:rsidP="00387DA8">
      <w:pPr>
        <w:pStyle w:val="3"/>
        <w:tabs>
          <w:tab w:val="left" w:pos="720"/>
        </w:tabs>
        <w:spacing w:before="0" w:after="0"/>
        <w:ind w:firstLine="567"/>
        <w:jc w:val="center"/>
        <w:rPr>
          <w:rFonts w:ascii="Times New Roman" w:hAnsi="Times New Roman"/>
          <w:sz w:val="24"/>
          <w:szCs w:val="24"/>
        </w:rPr>
      </w:pPr>
    </w:p>
    <w:p w14:paraId="240F9C0D" w14:textId="77777777" w:rsidR="00387DA8" w:rsidRPr="009A361A" w:rsidRDefault="00387DA8" w:rsidP="00387DA8">
      <w:pPr>
        <w:widowControl w:val="0"/>
        <w:numPr>
          <w:ilvl w:val="0"/>
          <w:numId w:val="1"/>
        </w:numPr>
        <w:tabs>
          <w:tab w:val="left" w:pos="0"/>
          <w:tab w:val="left" w:pos="284"/>
          <w:tab w:val="left" w:pos="851"/>
        </w:tabs>
        <w:suppressAutoHyphens/>
        <w:ind w:left="0" w:firstLine="567"/>
        <w:jc w:val="both"/>
        <w:rPr>
          <w:b/>
        </w:rPr>
      </w:pPr>
      <w:r w:rsidRPr="009A361A">
        <w:rPr>
          <w:b/>
        </w:rPr>
        <w:t>Замовник:</w:t>
      </w:r>
    </w:p>
    <w:p w14:paraId="05E25F77" w14:textId="03C5C07B" w:rsidR="00387DA8" w:rsidRPr="00D11DE9" w:rsidRDefault="00387DA8" w:rsidP="00387DA8">
      <w:pPr>
        <w:tabs>
          <w:tab w:val="left" w:pos="0"/>
          <w:tab w:val="left" w:pos="284"/>
          <w:tab w:val="left" w:pos="360"/>
          <w:tab w:val="left" w:pos="851"/>
        </w:tabs>
        <w:ind w:firstLine="567"/>
        <w:jc w:val="both"/>
      </w:pPr>
      <w:r w:rsidRPr="009A361A">
        <w:t xml:space="preserve">1.1. </w:t>
      </w:r>
      <w:r w:rsidRPr="00D11DE9">
        <w:rPr>
          <w:b/>
        </w:rPr>
        <w:t>Найменування:</w:t>
      </w:r>
      <w:r w:rsidRPr="00A4531E">
        <w:rPr>
          <w:b/>
          <w:snapToGrid w:val="0"/>
          <w:szCs w:val="20"/>
          <w:lang w:eastAsia="ru-RU"/>
        </w:rPr>
        <w:t xml:space="preserve"> </w:t>
      </w:r>
      <w:r w:rsidR="00AA0884" w:rsidRPr="000633DD">
        <w:rPr>
          <w:b/>
          <w:noProof/>
        </w:rPr>
        <w:t xml:space="preserve">Комунальна установа «Територіальний центр соціального обслуговування (надання соціальних послуг) Чорноморської міської ради </w:t>
      </w:r>
      <w:r w:rsidR="00AA0884">
        <w:rPr>
          <w:b/>
          <w:noProof/>
        </w:rPr>
        <w:t xml:space="preserve">Одеського району </w:t>
      </w:r>
      <w:r w:rsidR="00AA0884" w:rsidRPr="000633DD">
        <w:rPr>
          <w:b/>
          <w:noProof/>
        </w:rPr>
        <w:t>Одес</w:t>
      </w:r>
      <w:r w:rsidR="00AA0884" w:rsidRPr="00A626AB">
        <w:rPr>
          <w:b/>
          <w:noProof/>
        </w:rPr>
        <w:t>ької області»</w:t>
      </w:r>
      <w:r w:rsidR="0061675D">
        <w:rPr>
          <w:noProof/>
        </w:rPr>
        <w:t>.</w:t>
      </w:r>
    </w:p>
    <w:p w14:paraId="5875094F" w14:textId="463003DD" w:rsidR="00387DA8" w:rsidRPr="00AA0884" w:rsidRDefault="00387DA8" w:rsidP="00387DA8">
      <w:pPr>
        <w:tabs>
          <w:tab w:val="left" w:pos="0"/>
          <w:tab w:val="left" w:pos="284"/>
          <w:tab w:val="left" w:pos="360"/>
        </w:tabs>
        <w:ind w:firstLine="567"/>
        <w:jc w:val="both"/>
      </w:pPr>
      <w:r w:rsidRPr="00D11DE9">
        <w:rPr>
          <w:bCs/>
        </w:rPr>
        <w:t xml:space="preserve">1.2. </w:t>
      </w:r>
      <w:r w:rsidRPr="00D11DE9">
        <w:rPr>
          <w:b/>
          <w:bCs/>
        </w:rPr>
        <w:t xml:space="preserve">Код за </w:t>
      </w:r>
      <w:r w:rsidRPr="00AA0884">
        <w:rPr>
          <w:b/>
          <w:bCs/>
        </w:rPr>
        <w:t>ЄДРПОУ:</w:t>
      </w:r>
      <w:r w:rsidRPr="00AA0884">
        <w:t xml:space="preserve"> </w:t>
      </w:r>
      <w:r w:rsidR="00AA0884" w:rsidRPr="00AA0884">
        <w:t>37439580.</w:t>
      </w:r>
    </w:p>
    <w:p w14:paraId="1CF2F491" w14:textId="77777777" w:rsidR="00387DA8" w:rsidRPr="00AA0884" w:rsidRDefault="00387DA8" w:rsidP="00387DA8">
      <w:pPr>
        <w:tabs>
          <w:tab w:val="left" w:pos="0"/>
          <w:tab w:val="left" w:pos="284"/>
        </w:tabs>
        <w:ind w:firstLine="567"/>
        <w:jc w:val="both"/>
        <w:rPr>
          <w:lang w:val="ru-RU"/>
        </w:rPr>
      </w:pPr>
      <w:r w:rsidRPr="00AA0884">
        <w:rPr>
          <w:lang w:val="ru-RU"/>
        </w:rPr>
        <w:t xml:space="preserve">1.3. </w:t>
      </w:r>
      <w:r w:rsidRPr="00AA0884">
        <w:rPr>
          <w:b/>
          <w:lang w:val="ru-RU"/>
        </w:rPr>
        <w:t>К</w:t>
      </w:r>
      <w:proofErr w:type="spellStart"/>
      <w:r w:rsidRPr="00AA0884">
        <w:rPr>
          <w:b/>
        </w:rPr>
        <w:t>атегорія</w:t>
      </w:r>
      <w:proofErr w:type="spellEnd"/>
      <w:r w:rsidRPr="00AA0884">
        <w:rPr>
          <w:b/>
        </w:rPr>
        <w:t>:</w:t>
      </w:r>
      <w:r w:rsidRPr="00AA0884">
        <w:rPr>
          <w:lang w:val="ru-RU"/>
        </w:rPr>
        <w:t xml:space="preserve"> </w:t>
      </w:r>
      <w:r w:rsidRPr="00AA0884">
        <w:rPr>
          <w:b/>
          <w:i/>
        </w:rPr>
        <w:t>Відповідно до п.3 ч.4 ст.2 ЗУ «Про публічні закупівлі»</w:t>
      </w:r>
      <w:r w:rsidRPr="00AA0884">
        <w:t>.</w:t>
      </w:r>
    </w:p>
    <w:p w14:paraId="2F9D227D" w14:textId="016826F0" w:rsidR="00387DA8" w:rsidRPr="00AA0884" w:rsidRDefault="00387DA8" w:rsidP="00387DA8">
      <w:pPr>
        <w:pStyle w:val="HTML"/>
        <w:ind w:firstLine="567"/>
        <w:jc w:val="both"/>
        <w:rPr>
          <w:rFonts w:ascii="Times New Roman" w:hAnsi="Times New Roman"/>
          <w:color w:val="auto"/>
          <w:sz w:val="24"/>
          <w:szCs w:val="24"/>
          <w:lang w:val="uk-UA"/>
        </w:rPr>
      </w:pPr>
      <w:r w:rsidRPr="00AA0884">
        <w:rPr>
          <w:rFonts w:ascii="Times New Roman" w:hAnsi="Times New Roman"/>
          <w:bCs/>
          <w:color w:val="auto"/>
          <w:sz w:val="24"/>
          <w:szCs w:val="24"/>
          <w:lang w:val="uk-UA"/>
        </w:rPr>
        <w:t xml:space="preserve">1.4. </w:t>
      </w:r>
      <w:r w:rsidRPr="00AA0884">
        <w:rPr>
          <w:rFonts w:ascii="Times New Roman" w:hAnsi="Times New Roman"/>
          <w:b/>
          <w:bCs/>
          <w:color w:val="auto"/>
          <w:sz w:val="24"/>
          <w:szCs w:val="24"/>
          <w:lang w:val="uk-UA"/>
        </w:rPr>
        <w:t>Місцезнаходження:</w:t>
      </w:r>
      <w:r w:rsidRPr="00AA0884">
        <w:rPr>
          <w:rFonts w:ascii="Times New Roman" w:hAnsi="Times New Roman"/>
          <w:color w:val="auto"/>
          <w:sz w:val="24"/>
          <w:szCs w:val="24"/>
          <w:lang w:val="uk-UA"/>
        </w:rPr>
        <w:t xml:space="preserve"> </w:t>
      </w:r>
      <w:r w:rsidR="00AA0884" w:rsidRPr="00AA0884">
        <w:rPr>
          <w:rFonts w:ascii="Times New Roman" w:hAnsi="Times New Roman"/>
          <w:noProof/>
          <w:sz w:val="24"/>
          <w:szCs w:val="24"/>
          <w:lang w:val="uk-UA"/>
        </w:rPr>
        <w:t xml:space="preserve">68001, </w:t>
      </w:r>
      <w:r w:rsidR="00AA0884" w:rsidRPr="00AA0884">
        <w:rPr>
          <w:rFonts w:ascii="Times New Roman" w:hAnsi="Times New Roman"/>
          <w:sz w:val="24"/>
          <w:szCs w:val="24"/>
          <w:lang w:val="uk-UA"/>
        </w:rPr>
        <w:t xml:space="preserve">Україна, </w:t>
      </w:r>
      <w:r w:rsidR="00AA0884" w:rsidRPr="00AA0884">
        <w:rPr>
          <w:rFonts w:ascii="Times New Roman" w:hAnsi="Times New Roman"/>
          <w:noProof/>
          <w:sz w:val="24"/>
          <w:szCs w:val="24"/>
          <w:lang w:val="uk-UA"/>
        </w:rPr>
        <w:t>Одеська область, м.Чорноморськ, вул.Хантадзе, б.8</w:t>
      </w:r>
      <w:r w:rsidR="00AA0884">
        <w:rPr>
          <w:rFonts w:ascii="Times New Roman" w:hAnsi="Times New Roman"/>
          <w:noProof/>
          <w:sz w:val="24"/>
          <w:szCs w:val="24"/>
          <w:lang w:val="uk-UA"/>
        </w:rPr>
        <w:t>а</w:t>
      </w:r>
    </w:p>
    <w:p w14:paraId="3A40D7A6" w14:textId="6932F4DB" w:rsidR="00387DA8" w:rsidRPr="00584510" w:rsidRDefault="00387DA8" w:rsidP="00387DA8">
      <w:pPr>
        <w:ind w:firstLine="567"/>
        <w:jc w:val="both"/>
        <w:rPr>
          <w:b/>
          <w:lang w:val="ru-RU"/>
        </w:rPr>
      </w:pPr>
      <w:r w:rsidRPr="00256816">
        <w:rPr>
          <w:b/>
        </w:rPr>
        <w:t>1.</w:t>
      </w:r>
      <w:r w:rsidRPr="005727DE">
        <w:rPr>
          <w:b/>
        </w:rPr>
        <w:t xml:space="preserve">5. Посадова особа замовника, уповноважена здійснювати зв’язок з учасниками: </w:t>
      </w:r>
      <w:r w:rsidR="005E2D92">
        <w:t xml:space="preserve">уповноважена особа, </w:t>
      </w:r>
      <w:r w:rsidR="00AA0884" w:rsidRPr="00592B5C">
        <w:rPr>
          <w:snapToGrid w:val="0"/>
          <w:szCs w:val="20"/>
        </w:rPr>
        <w:t xml:space="preserve">Іванова Марія Ігорівна, Директор, </w:t>
      </w:r>
      <w:proofErr w:type="spellStart"/>
      <w:r w:rsidR="00AA0884" w:rsidRPr="00592B5C">
        <w:rPr>
          <w:snapToGrid w:val="0"/>
          <w:szCs w:val="20"/>
        </w:rPr>
        <w:t>тел</w:t>
      </w:r>
      <w:proofErr w:type="spellEnd"/>
      <w:r w:rsidR="00AA0884" w:rsidRPr="00592B5C">
        <w:rPr>
          <w:snapToGrid w:val="0"/>
          <w:szCs w:val="20"/>
        </w:rPr>
        <w:t xml:space="preserve">. 0967706005, </w:t>
      </w:r>
      <w:proofErr w:type="spellStart"/>
      <w:r w:rsidR="00AA0884" w:rsidRPr="00592B5C">
        <w:rPr>
          <w:snapToGrid w:val="0"/>
          <w:szCs w:val="20"/>
        </w:rPr>
        <w:t>ел</w:t>
      </w:r>
      <w:proofErr w:type="spellEnd"/>
      <w:r w:rsidR="00AA0884" w:rsidRPr="00592B5C">
        <w:rPr>
          <w:snapToGrid w:val="0"/>
          <w:szCs w:val="20"/>
        </w:rPr>
        <w:t xml:space="preserve">. адреса: </w:t>
      </w:r>
      <w:r w:rsidR="00AA0884" w:rsidRPr="00584510">
        <w:rPr>
          <w:color w:val="222222"/>
          <w:sz w:val="21"/>
          <w:szCs w:val="21"/>
          <w:shd w:val="clear" w:color="auto" w:fill="FFFFFF"/>
        </w:rPr>
        <w:t>KUTCSO@outlook.com</w:t>
      </w:r>
      <w:r w:rsidR="00AA0884" w:rsidRPr="00584510">
        <w:rPr>
          <w:b/>
          <w:i/>
          <w:spacing w:val="-6"/>
          <w:lang w:eastAsia="en-US"/>
        </w:rPr>
        <w:t xml:space="preserve"> </w:t>
      </w:r>
      <w:r w:rsidR="00AA0884" w:rsidRPr="00584510">
        <w:rPr>
          <w:noProof/>
        </w:rPr>
        <w:t xml:space="preserve">68001, </w:t>
      </w:r>
      <w:r w:rsidR="00AA0884" w:rsidRPr="00584510">
        <w:t xml:space="preserve">Україна, </w:t>
      </w:r>
      <w:r w:rsidR="00AA0884" w:rsidRPr="00584510">
        <w:rPr>
          <w:noProof/>
        </w:rPr>
        <w:t>Одеська область, м.Чорноморськ, вул.Хантадзе, б.8 А</w:t>
      </w:r>
    </w:p>
    <w:p w14:paraId="649DC4A8" w14:textId="77777777" w:rsidR="00387DA8" w:rsidRPr="00584510" w:rsidRDefault="00387DA8" w:rsidP="00387DA8">
      <w:pPr>
        <w:ind w:firstLine="567"/>
        <w:jc w:val="both"/>
      </w:pPr>
      <w:r w:rsidRPr="00584510">
        <w:rPr>
          <w:b/>
        </w:rPr>
        <w:t>2</w:t>
      </w:r>
      <w:r w:rsidRPr="00584510">
        <w:t xml:space="preserve">. </w:t>
      </w:r>
      <w:r w:rsidRPr="00584510">
        <w:rPr>
          <w:b/>
        </w:rPr>
        <w:t>Вартість закупівлі та крок аукціону:</w:t>
      </w:r>
    </w:p>
    <w:p w14:paraId="138E5A91" w14:textId="46E605F0" w:rsidR="00387DA8" w:rsidRPr="00584510" w:rsidRDefault="00387DA8" w:rsidP="00387DA8">
      <w:pPr>
        <w:ind w:firstLine="567"/>
        <w:jc w:val="both"/>
        <w:rPr>
          <w:u w:val="single"/>
        </w:rPr>
      </w:pPr>
      <w:r w:rsidRPr="00584510">
        <w:rPr>
          <w:lang w:eastAsia="ru-RU"/>
        </w:rPr>
        <w:t xml:space="preserve">2.1. </w:t>
      </w:r>
      <w:r w:rsidRPr="00584510">
        <w:rPr>
          <w:b/>
          <w:lang w:eastAsia="ru-RU"/>
        </w:rPr>
        <w:t>Очікувана вартість предмета закупівлі:</w:t>
      </w:r>
      <w:r w:rsidRPr="00584510">
        <w:t xml:space="preserve"> </w:t>
      </w:r>
      <w:r w:rsidR="00E97D6A">
        <w:rPr>
          <w:u w:val="single"/>
        </w:rPr>
        <w:t>35000</w:t>
      </w:r>
      <w:r w:rsidR="00584510" w:rsidRPr="00584510">
        <w:rPr>
          <w:u w:val="single"/>
        </w:rPr>
        <w:t>,00</w:t>
      </w:r>
      <w:r w:rsidRPr="00584510">
        <w:rPr>
          <w:u w:val="single"/>
        </w:rPr>
        <w:t xml:space="preserve"> грн. (</w:t>
      </w:r>
      <w:r w:rsidR="00E97D6A" w:rsidRPr="00E97D6A">
        <w:rPr>
          <w:u w:val="single"/>
        </w:rPr>
        <w:t>Тридцять п'ять тисяч гривень 00 копійок</w:t>
      </w:r>
      <w:r w:rsidR="00D407A5" w:rsidRPr="00584510">
        <w:rPr>
          <w:u w:val="single"/>
        </w:rPr>
        <w:t xml:space="preserve">) </w:t>
      </w:r>
      <w:r w:rsidR="00E97D6A">
        <w:rPr>
          <w:u w:val="single"/>
        </w:rPr>
        <w:t>з</w:t>
      </w:r>
      <w:r w:rsidR="00417BAD" w:rsidRPr="00584510">
        <w:rPr>
          <w:u w:val="single"/>
        </w:rPr>
        <w:t xml:space="preserve"> </w:t>
      </w:r>
      <w:r w:rsidRPr="00584510">
        <w:rPr>
          <w:u w:val="single"/>
        </w:rPr>
        <w:t>ПДВ.</w:t>
      </w:r>
    </w:p>
    <w:p w14:paraId="573537FA" w14:textId="51AFADA3" w:rsidR="00387DA8" w:rsidRPr="00584510" w:rsidRDefault="00387DA8" w:rsidP="00387DA8">
      <w:pPr>
        <w:ind w:firstLine="567"/>
        <w:jc w:val="both"/>
      </w:pPr>
      <w:r w:rsidRPr="00584510">
        <w:t>2.2.</w:t>
      </w:r>
      <w:r w:rsidRPr="00584510">
        <w:rPr>
          <w:b/>
        </w:rPr>
        <w:t xml:space="preserve"> Розмір мінімального кроку пониження ціни під час </w:t>
      </w:r>
      <w:proofErr w:type="spellStart"/>
      <w:r w:rsidRPr="00584510">
        <w:rPr>
          <w:b/>
        </w:rPr>
        <w:t>електроного</w:t>
      </w:r>
      <w:proofErr w:type="spellEnd"/>
      <w:r w:rsidRPr="00584510">
        <w:rPr>
          <w:b/>
        </w:rPr>
        <w:t xml:space="preserve"> аукціону : </w:t>
      </w:r>
      <w:r w:rsidR="00CB0D29" w:rsidRPr="00584510">
        <w:t>0,5</w:t>
      </w:r>
      <w:r w:rsidRPr="00584510">
        <w:t>%.</w:t>
      </w:r>
    </w:p>
    <w:p w14:paraId="2FB160B7" w14:textId="77777777" w:rsidR="00387DA8" w:rsidRPr="00584510" w:rsidRDefault="00387DA8" w:rsidP="00387DA8">
      <w:pPr>
        <w:ind w:firstLine="567"/>
        <w:jc w:val="both"/>
        <w:rPr>
          <w:u w:val="single"/>
        </w:rPr>
      </w:pPr>
      <w:r w:rsidRPr="00584510">
        <w:t xml:space="preserve">2.3. Розмір та умови надання забезпечення пропозицій учасника: </w:t>
      </w:r>
      <w:r w:rsidRPr="00584510">
        <w:rPr>
          <w:u w:val="single"/>
        </w:rPr>
        <w:t>не вимагається.</w:t>
      </w:r>
    </w:p>
    <w:p w14:paraId="42D81FBA" w14:textId="77777777" w:rsidR="00387DA8" w:rsidRPr="00584510" w:rsidRDefault="00387DA8" w:rsidP="00387DA8">
      <w:pPr>
        <w:ind w:firstLine="567"/>
        <w:jc w:val="both"/>
        <w:rPr>
          <w:u w:val="single"/>
        </w:rPr>
      </w:pPr>
      <w:r w:rsidRPr="00584510">
        <w:t>2.4.  Розмір та умови надання  виконання договору про закупівлю :</w:t>
      </w:r>
      <w:r w:rsidRPr="00584510">
        <w:rPr>
          <w:u w:val="single"/>
        </w:rPr>
        <w:t xml:space="preserve"> не вимагається.</w:t>
      </w:r>
    </w:p>
    <w:p w14:paraId="7845F4D7" w14:textId="77777777" w:rsidR="00387DA8" w:rsidRPr="00584510" w:rsidRDefault="00387DA8" w:rsidP="00387DA8">
      <w:pPr>
        <w:pStyle w:val="a3"/>
        <w:spacing w:before="0"/>
        <w:ind w:firstLine="567"/>
        <w:rPr>
          <w:rFonts w:ascii="Times New Roman" w:hAnsi="Times New Roman" w:cs="Times New Roman"/>
          <w:b/>
          <w:color w:val="auto"/>
          <w:sz w:val="24"/>
          <w:szCs w:val="24"/>
          <w:lang w:val="uk-UA"/>
        </w:rPr>
      </w:pPr>
      <w:r w:rsidRPr="00584510">
        <w:rPr>
          <w:rFonts w:ascii="Times New Roman" w:hAnsi="Times New Roman" w:cs="Times New Roman"/>
          <w:b/>
          <w:color w:val="auto"/>
          <w:sz w:val="24"/>
          <w:szCs w:val="24"/>
        </w:rPr>
        <w:t xml:space="preserve">3. </w:t>
      </w:r>
      <w:proofErr w:type="spellStart"/>
      <w:r w:rsidRPr="00584510">
        <w:rPr>
          <w:rFonts w:ascii="Times New Roman" w:hAnsi="Times New Roman" w:cs="Times New Roman"/>
          <w:b/>
          <w:color w:val="auto"/>
          <w:sz w:val="24"/>
          <w:szCs w:val="24"/>
        </w:rPr>
        <w:t>Інформація</w:t>
      </w:r>
      <w:proofErr w:type="spellEnd"/>
      <w:r w:rsidRPr="00584510">
        <w:rPr>
          <w:rFonts w:ascii="Times New Roman" w:hAnsi="Times New Roman" w:cs="Times New Roman"/>
          <w:b/>
          <w:color w:val="auto"/>
          <w:sz w:val="24"/>
          <w:szCs w:val="24"/>
        </w:rPr>
        <w:t xml:space="preserve"> про предмет </w:t>
      </w:r>
      <w:proofErr w:type="spellStart"/>
      <w:r w:rsidRPr="00584510">
        <w:rPr>
          <w:rFonts w:ascii="Times New Roman" w:hAnsi="Times New Roman" w:cs="Times New Roman"/>
          <w:b/>
          <w:color w:val="auto"/>
          <w:sz w:val="24"/>
          <w:szCs w:val="24"/>
        </w:rPr>
        <w:t>закупівлі</w:t>
      </w:r>
      <w:proofErr w:type="spellEnd"/>
      <w:r w:rsidRPr="00584510">
        <w:rPr>
          <w:rFonts w:ascii="Times New Roman" w:hAnsi="Times New Roman" w:cs="Times New Roman"/>
          <w:b/>
          <w:color w:val="auto"/>
          <w:sz w:val="24"/>
          <w:szCs w:val="24"/>
        </w:rPr>
        <w:t>:</w:t>
      </w:r>
    </w:p>
    <w:p w14:paraId="2ECEC6E1" w14:textId="29B4D91E" w:rsidR="00387DA8" w:rsidRPr="00584510" w:rsidRDefault="00387DA8" w:rsidP="00387DA8">
      <w:pPr>
        <w:suppressAutoHyphens/>
        <w:ind w:firstLine="567"/>
        <w:jc w:val="both"/>
        <w:outlineLvl w:val="0"/>
        <w:rPr>
          <w:b/>
          <w:bCs/>
          <w:i/>
          <w:iCs/>
          <w:u w:val="single"/>
        </w:rPr>
      </w:pPr>
      <w:r w:rsidRPr="00584510">
        <w:t>3.1.</w:t>
      </w:r>
      <w:r w:rsidRPr="00584510">
        <w:rPr>
          <w:b/>
        </w:rPr>
        <w:t xml:space="preserve"> Найменування предмету закупівлі:</w:t>
      </w:r>
      <w:r w:rsidR="007540A2" w:rsidRPr="00584510">
        <w:t xml:space="preserve"> </w:t>
      </w:r>
      <w:r w:rsidR="00DB2A26" w:rsidRPr="00584510">
        <w:rPr>
          <w:b/>
          <w:bCs/>
          <w:i/>
          <w:iCs/>
          <w:u w:val="single"/>
        </w:rPr>
        <w:t xml:space="preserve">Код ДК 021 :2015 </w:t>
      </w:r>
      <w:r w:rsidR="00E97D6A">
        <w:rPr>
          <w:b/>
          <w:bCs/>
          <w:i/>
          <w:iCs/>
          <w:u w:val="single"/>
        </w:rPr>
        <w:t>15131310-1 Паштети (Паштет печінковий курячий)</w:t>
      </w:r>
    </w:p>
    <w:p w14:paraId="4DB0796F" w14:textId="77777777" w:rsidR="00387DA8" w:rsidRPr="00D11DE9" w:rsidRDefault="00387DA8" w:rsidP="00387DA8">
      <w:pPr>
        <w:suppressAutoHyphens/>
        <w:ind w:firstLine="567"/>
        <w:jc w:val="both"/>
        <w:outlineLvl w:val="0"/>
      </w:pPr>
      <w:r w:rsidRPr="00D11DE9">
        <w:t xml:space="preserve">3.2. </w:t>
      </w:r>
      <w:r w:rsidRPr="00D11DE9">
        <w:rPr>
          <w:b/>
        </w:rPr>
        <w:t xml:space="preserve">Вид предмета закупівлі: </w:t>
      </w:r>
      <w:r>
        <w:t>товар.</w:t>
      </w:r>
    </w:p>
    <w:p w14:paraId="062F6D0C" w14:textId="12343E33" w:rsidR="00387DA8" w:rsidRPr="00777242" w:rsidRDefault="00387DA8" w:rsidP="00387DA8">
      <w:pPr>
        <w:suppressAutoHyphens/>
        <w:ind w:firstLine="567"/>
        <w:jc w:val="both"/>
        <w:outlineLvl w:val="0"/>
      </w:pPr>
      <w:r w:rsidRPr="00777242">
        <w:t>3.3.</w:t>
      </w:r>
      <w:r w:rsidRPr="00777242">
        <w:rPr>
          <w:b/>
        </w:rPr>
        <w:t>Період уточнення інформації про закупівлю:</w:t>
      </w:r>
      <w:r w:rsidRPr="00777242">
        <w:t xml:space="preserve"> </w:t>
      </w:r>
      <w:r w:rsidR="00363950" w:rsidRPr="004F61E7">
        <w:rPr>
          <w:bCs/>
        </w:rPr>
        <w:t>визначений в електронній формі оголошення</w:t>
      </w:r>
      <w:r w:rsidRPr="00777242">
        <w:t>.</w:t>
      </w:r>
    </w:p>
    <w:p w14:paraId="7711A0E6" w14:textId="77777777" w:rsidR="00363950" w:rsidRDefault="00387DA8" w:rsidP="00387DA8">
      <w:pPr>
        <w:suppressAutoHyphens/>
        <w:ind w:firstLine="567"/>
        <w:jc w:val="both"/>
        <w:outlineLvl w:val="0"/>
        <w:rPr>
          <w:lang w:val="ru-RU"/>
        </w:rPr>
      </w:pPr>
      <w:r w:rsidRPr="00524BC1">
        <w:t xml:space="preserve">3.4. </w:t>
      </w:r>
      <w:r w:rsidRPr="00524BC1">
        <w:rPr>
          <w:b/>
        </w:rPr>
        <w:t>Кінцевий строк подання пропозицій:</w:t>
      </w:r>
      <w:r w:rsidRPr="00524BC1">
        <w:t xml:space="preserve"> </w:t>
      </w:r>
      <w:r w:rsidR="00363950" w:rsidRPr="004F61E7">
        <w:rPr>
          <w:bCs/>
        </w:rPr>
        <w:t>визначений в електронній формі оголошення</w:t>
      </w:r>
      <w:r w:rsidR="00363950" w:rsidRPr="00256816">
        <w:rPr>
          <w:lang w:val="ru-RU"/>
        </w:rPr>
        <w:t xml:space="preserve"> </w:t>
      </w:r>
      <w:r w:rsidR="00363950">
        <w:rPr>
          <w:lang w:val="ru-RU"/>
        </w:rPr>
        <w:t>.</w:t>
      </w:r>
    </w:p>
    <w:p w14:paraId="46D5A8DD" w14:textId="6BE62476" w:rsidR="00387DA8" w:rsidRPr="00524BC1" w:rsidRDefault="00387DA8" w:rsidP="00387DA8">
      <w:pPr>
        <w:suppressAutoHyphens/>
        <w:ind w:firstLine="567"/>
        <w:jc w:val="both"/>
        <w:outlineLvl w:val="0"/>
      </w:pPr>
      <w:r w:rsidRPr="00524BC1">
        <w:t xml:space="preserve">3.5. </w:t>
      </w:r>
      <w:r w:rsidRPr="00524BC1">
        <w:rPr>
          <w:b/>
        </w:rPr>
        <w:t>Перелік критеріїв та методика оцінки пропозицій із зазначенням</w:t>
      </w:r>
      <w:r w:rsidRPr="00777242">
        <w:rPr>
          <w:b/>
        </w:rPr>
        <w:t xml:space="preserve"> питомої ваги критеріїв</w:t>
      </w:r>
      <w:r w:rsidRPr="00524BC1">
        <w:t xml:space="preserve">: </w:t>
      </w:r>
      <w:r w:rsidRPr="00524BC1">
        <w:rPr>
          <w:i/>
        </w:rPr>
        <w:t>„Ціна – 100%”.</w:t>
      </w:r>
    </w:p>
    <w:p w14:paraId="0DBC0646" w14:textId="77777777" w:rsidR="00387DA8" w:rsidRDefault="00387DA8" w:rsidP="00387DA8">
      <w:pPr>
        <w:suppressAutoHyphens/>
        <w:ind w:firstLine="567"/>
        <w:jc w:val="both"/>
        <w:outlineLvl w:val="0"/>
        <w:rPr>
          <w:b/>
          <w:bCs/>
        </w:rPr>
      </w:pPr>
      <w:r w:rsidRPr="00F6654F">
        <w:rPr>
          <w:bCs/>
        </w:rPr>
        <w:t>3.6.</w:t>
      </w:r>
      <w:r w:rsidRPr="00F6654F">
        <w:rPr>
          <w:b/>
          <w:bCs/>
        </w:rPr>
        <w:t xml:space="preserve"> </w:t>
      </w:r>
      <w:r>
        <w:rPr>
          <w:b/>
          <w:bCs/>
        </w:rPr>
        <w:t>Кількість товару</w:t>
      </w:r>
      <w:r w:rsidRPr="00F6654F">
        <w:rPr>
          <w:b/>
          <w:bCs/>
        </w:rPr>
        <w:t xml:space="preserve">: </w:t>
      </w:r>
    </w:p>
    <w:p w14:paraId="014952B2" w14:textId="77777777" w:rsidR="00387DA8" w:rsidRDefault="00387DA8" w:rsidP="00387DA8">
      <w:pPr>
        <w:suppressAutoHyphens/>
        <w:ind w:firstLine="567"/>
        <w:jc w:val="both"/>
        <w:outlineLvl w:val="0"/>
        <w:rPr>
          <w:b/>
          <w:bCs/>
        </w:rPr>
      </w:pPr>
      <w:r w:rsidRPr="00F6654F">
        <w:rPr>
          <w:b/>
          <w:bCs/>
        </w:rPr>
        <w:t xml:space="preserve"> </w:t>
      </w:r>
    </w:p>
    <w:tbl>
      <w:tblPr>
        <w:tblW w:w="88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06"/>
        <w:gridCol w:w="2410"/>
      </w:tblGrid>
      <w:tr w:rsidR="00387DA8" w:rsidRPr="009C4A2D" w14:paraId="0CBBAD0C" w14:textId="77777777" w:rsidTr="00584510">
        <w:trPr>
          <w:cantSplit/>
          <w:trHeight w:val="516"/>
        </w:trPr>
        <w:tc>
          <w:tcPr>
            <w:tcW w:w="3652" w:type="dxa"/>
            <w:shd w:val="clear" w:color="auto" w:fill="auto"/>
            <w:vAlign w:val="center"/>
          </w:tcPr>
          <w:p w14:paraId="74F63108" w14:textId="77777777" w:rsidR="00387DA8" w:rsidRPr="009C4A2D" w:rsidRDefault="00387DA8" w:rsidP="00B04F4A">
            <w:pPr>
              <w:suppressAutoHyphens/>
              <w:jc w:val="center"/>
              <w:rPr>
                <w:b/>
                <w:lang w:eastAsia="zh-CN"/>
              </w:rPr>
            </w:pPr>
            <w:r w:rsidRPr="009C4A2D">
              <w:rPr>
                <w:b/>
                <w:lang w:eastAsia="zh-CN"/>
              </w:rPr>
              <w:t>Найменування товару</w:t>
            </w:r>
          </w:p>
        </w:tc>
        <w:tc>
          <w:tcPr>
            <w:tcW w:w="2806" w:type="dxa"/>
            <w:shd w:val="clear" w:color="auto" w:fill="auto"/>
            <w:vAlign w:val="center"/>
          </w:tcPr>
          <w:p w14:paraId="23C3ECDB" w14:textId="295FD55C" w:rsidR="00387DA8" w:rsidRPr="009C4A2D" w:rsidRDefault="00387DA8" w:rsidP="00B04F4A">
            <w:pPr>
              <w:suppressAutoHyphens/>
              <w:jc w:val="center"/>
              <w:rPr>
                <w:b/>
                <w:lang w:eastAsia="zh-CN"/>
              </w:rPr>
            </w:pPr>
            <w:r w:rsidRPr="009C4A2D">
              <w:rPr>
                <w:b/>
                <w:lang w:eastAsia="zh-CN"/>
              </w:rPr>
              <w:t>Од</w:t>
            </w:r>
            <w:r w:rsidR="009E24E4">
              <w:rPr>
                <w:b/>
                <w:lang w:eastAsia="zh-CN"/>
              </w:rPr>
              <w:t>и</w:t>
            </w:r>
            <w:r w:rsidRPr="009C4A2D">
              <w:rPr>
                <w:b/>
                <w:lang w:eastAsia="zh-CN"/>
              </w:rPr>
              <w:t>ниці виміру</w:t>
            </w:r>
          </w:p>
        </w:tc>
        <w:tc>
          <w:tcPr>
            <w:tcW w:w="2410" w:type="dxa"/>
            <w:shd w:val="clear" w:color="auto" w:fill="auto"/>
            <w:vAlign w:val="center"/>
          </w:tcPr>
          <w:p w14:paraId="2E62509F" w14:textId="77777777" w:rsidR="00387DA8" w:rsidRPr="009C4A2D" w:rsidRDefault="00387DA8" w:rsidP="00B04F4A">
            <w:pPr>
              <w:suppressAutoHyphens/>
              <w:jc w:val="center"/>
              <w:rPr>
                <w:b/>
                <w:lang w:eastAsia="zh-CN"/>
              </w:rPr>
            </w:pPr>
            <w:r>
              <w:rPr>
                <w:b/>
                <w:lang w:eastAsia="zh-CN"/>
              </w:rPr>
              <w:t>Кількість</w:t>
            </w:r>
          </w:p>
        </w:tc>
      </w:tr>
      <w:tr w:rsidR="00363950" w:rsidRPr="009C4A2D" w14:paraId="786B7D36" w14:textId="77777777" w:rsidTr="00B04F4A">
        <w:trPr>
          <w:cantSplit/>
          <w:trHeight w:val="517"/>
        </w:trPr>
        <w:tc>
          <w:tcPr>
            <w:tcW w:w="3652" w:type="dxa"/>
            <w:shd w:val="clear" w:color="auto" w:fill="auto"/>
            <w:vAlign w:val="center"/>
          </w:tcPr>
          <w:p w14:paraId="7432BA45" w14:textId="2CC794B4" w:rsidR="00363950" w:rsidRPr="00E97D6A" w:rsidRDefault="00E97D6A" w:rsidP="00AA4EB3">
            <w:pPr>
              <w:suppressAutoHyphens/>
              <w:rPr>
                <w:b/>
                <w:lang w:eastAsia="zh-CN"/>
              </w:rPr>
            </w:pPr>
            <w:r w:rsidRPr="00E97D6A">
              <w:rPr>
                <w:b/>
                <w:bCs/>
              </w:rPr>
              <w:t>Паштет печінковий курячий</w:t>
            </w:r>
          </w:p>
        </w:tc>
        <w:tc>
          <w:tcPr>
            <w:tcW w:w="2806" w:type="dxa"/>
            <w:shd w:val="clear" w:color="auto" w:fill="auto"/>
            <w:vAlign w:val="center"/>
          </w:tcPr>
          <w:p w14:paraId="5920ED17" w14:textId="0A580F96" w:rsidR="00363950" w:rsidRPr="00584510" w:rsidRDefault="0061675D" w:rsidP="00C41AC7">
            <w:pPr>
              <w:suppressAutoHyphens/>
              <w:jc w:val="center"/>
              <w:rPr>
                <w:lang w:eastAsia="zh-CN"/>
              </w:rPr>
            </w:pPr>
            <w:proofErr w:type="spellStart"/>
            <w:r w:rsidRPr="00584510">
              <w:rPr>
                <w:lang w:eastAsia="zh-CN"/>
              </w:rPr>
              <w:t>шт</w:t>
            </w:r>
            <w:proofErr w:type="spellEnd"/>
          </w:p>
        </w:tc>
        <w:tc>
          <w:tcPr>
            <w:tcW w:w="2410" w:type="dxa"/>
            <w:shd w:val="clear" w:color="auto" w:fill="auto"/>
            <w:vAlign w:val="center"/>
          </w:tcPr>
          <w:p w14:paraId="5F34674A" w14:textId="734161A2" w:rsidR="00363950" w:rsidRPr="00584510" w:rsidRDefault="00584510" w:rsidP="00C41AC7">
            <w:pPr>
              <w:suppressAutoHyphens/>
              <w:jc w:val="center"/>
              <w:rPr>
                <w:lang w:eastAsia="zh-CN"/>
              </w:rPr>
            </w:pPr>
            <w:r w:rsidRPr="00584510">
              <w:rPr>
                <w:lang w:eastAsia="zh-CN"/>
              </w:rPr>
              <w:t>1000</w:t>
            </w:r>
          </w:p>
        </w:tc>
      </w:tr>
    </w:tbl>
    <w:p w14:paraId="094C39C3" w14:textId="77777777" w:rsidR="00387DA8" w:rsidRDefault="00387DA8" w:rsidP="00387DA8">
      <w:pPr>
        <w:suppressAutoHyphens/>
        <w:ind w:firstLine="567"/>
        <w:jc w:val="both"/>
        <w:outlineLvl w:val="0"/>
        <w:rPr>
          <w:b/>
          <w:bCs/>
        </w:rPr>
      </w:pPr>
    </w:p>
    <w:p w14:paraId="4B8BBAA2" w14:textId="7F59DDB0" w:rsidR="00387DA8" w:rsidRPr="00D11DE9" w:rsidRDefault="00BE741F" w:rsidP="00BE741F">
      <w:pPr>
        <w:jc w:val="both"/>
      </w:pPr>
      <w:r>
        <w:rPr>
          <w:b/>
          <w:bCs/>
        </w:rPr>
        <w:t xml:space="preserve">          </w:t>
      </w:r>
      <w:r w:rsidR="00387DA8" w:rsidRPr="00D11DE9">
        <w:t>3.7.</w:t>
      </w:r>
      <w:r w:rsidR="00387DA8" w:rsidRPr="00D11DE9">
        <w:rPr>
          <w:b/>
        </w:rPr>
        <w:t xml:space="preserve"> Строк </w:t>
      </w:r>
      <w:r w:rsidR="00387DA8">
        <w:rPr>
          <w:b/>
        </w:rPr>
        <w:t>поставки товару</w:t>
      </w:r>
      <w:r w:rsidR="00387DA8" w:rsidRPr="00D11DE9">
        <w:t>: до 3</w:t>
      </w:r>
      <w:r w:rsidR="00387DA8">
        <w:t>1</w:t>
      </w:r>
      <w:r w:rsidR="00387DA8" w:rsidRPr="00D11DE9">
        <w:t>.</w:t>
      </w:r>
      <w:r w:rsidR="00387DA8">
        <w:t>12</w:t>
      </w:r>
      <w:r w:rsidR="00387DA8" w:rsidRPr="00D11DE9">
        <w:t>.202</w:t>
      </w:r>
      <w:r w:rsidR="004D07C4">
        <w:t>3</w:t>
      </w:r>
      <w:r w:rsidR="00387DA8">
        <w:t xml:space="preserve"> р.</w:t>
      </w:r>
    </w:p>
    <w:p w14:paraId="4A83B5B0" w14:textId="1FED49DD" w:rsidR="00387DA8" w:rsidRPr="00875AF7" w:rsidRDefault="00387DA8" w:rsidP="00387DA8">
      <w:pPr>
        <w:ind w:firstLine="567"/>
        <w:jc w:val="both"/>
      </w:pPr>
      <w:r w:rsidRPr="00875AF7">
        <w:t xml:space="preserve">3.8. </w:t>
      </w:r>
      <w:r w:rsidRPr="00875AF7">
        <w:rPr>
          <w:b/>
        </w:rPr>
        <w:t xml:space="preserve">Місце </w:t>
      </w:r>
      <w:r>
        <w:rPr>
          <w:b/>
        </w:rPr>
        <w:t>поставки товару</w:t>
      </w:r>
      <w:r w:rsidRPr="00875AF7">
        <w:rPr>
          <w:b/>
        </w:rPr>
        <w:t>:</w:t>
      </w:r>
      <w:r w:rsidRPr="00145A8F">
        <w:rPr>
          <w:b/>
          <w:bCs/>
        </w:rPr>
        <w:t xml:space="preserve"> </w:t>
      </w:r>
      <w:r w:rsidR="00AA0884" w:rsidRPr="000633DD">
        <w:rPr>
          <w:noProof/>
        </w:rPr>
        <w:t>68001</w:t>
      </w:r>
      <w:r w:rsidR="00AA0884">
        <w:rPr>
          <w:noProof/>
        </w:rPr>
        <w:t xml:space="preserve">, </w:t>
      </w:r>
      <w:r w:rsidR="00AA0884">
        <w:t xml:space="preserve">Україна, </w:t>
      </w:r>
      <w:r w:rsidR="00AA0884" w:rsidRPr="000633DD">
        <w:rPr>
          <w:noProof/>
        </w:rPr>
        <w:t>Одеська область, м.Чорноморськ,</w:t>
      </w:r>
      <w:r w:rsidR="00AA0884">
        <w:rPr>
          <w:noProof/>
        </w:rPr>
        <w:t xml:space="preserve"> </w:t>
      </w:r>
      <w:r w:rsidR="00AA0884" w:rsidRPr="000633DD">
        <w:rPr>
          <w:noProof/>
        </w:rPr>
        <w:t>вул.Хантадзе,</w:t>
      </w:r>
      <w:r w:rsidR="00AA0884">
        <w:rPr>
          <w:noProof/>
        </w:rPr>
        <w:t xml:space="preserve"> </w:t>
      </w:r>
      <w:r w:rsidR="00AA0884" w:rsidRPr="000633DD">
        <w:rPr>
          <w:noProof/>
        </w:rPr>
        <w:t>б.8 А</w:t>
      </w:r>
    </w:p>
    <w:p w14:paraId="39DDFCCD" w14:textId="77777777" w:rsidR="00387DA8" w:rsidRPr="00DB262B" w:rsidRDefault="00387DA8" w:rsidP="00387DA8">
      <w:pPr>
        <w:ind w:firstLine="567"/>
        <w:jc w:val="both"/>
      </w:pPr>
      <w:r w:rsidRPr="009A361A">
        <w:t xml:space="preserve">3.9. </w:t>
      </w:r>
      <w:r w:rsidRPr="00DB262B">
        <w:rPr>
          <w:b/>
        </w:rPr>
        <w:t xml:space="preserve">Інформація про технічні та якісні та інші характеристики предмета закупівлі: </w:t>
      </w:r>
      <w:r w:rsidRPr="00DB262B">
        <w:t>Додаток 3 до оголошення.</w:t>
      </w:r>
    </w:p>
    <w:p w14:paraId="1438127A" w14:textId="77777777" w:rsidR="00387DA8" w:rsidRPr="00F6654F" w:rsidRDefault="00387DA8" w:rsidP="00387DA8">
      <w:pPr>
        <w:widowControl w:val="0"/>
        <w:tabs>
          <w:tab w:val="left" w:pos="0"/>
          <w:tab w:val="left" w:pos="284"/>
          <w:tab w:val="left" w:pos="851"/>
        </w:tabs>
        <w:suppressAutoHyphens/>
        <w:jc w:val="both"/>
      </w:pPr>
      <w:r w:rsidRPr="00875AF7">
        <w:rPr>
          <w:color w:val="FF0000"/>
        </w:rPr>
        <w:t xml:space="preserve">         </w:t>
      </w:r>
      <w:r w:rsidRPr="00F6654F">
        <w:t>3.1</w:t>
      </w:r>
      <w:r>
        <w:t>0</w:t>
      </w:r>
      <w:r w:rsidRPr="00F6654F">
        <w:t xml:space="preserve">. </w:t>
      </w:r>
      <w:r w:rsidRPr="00F6654F">
        <w:rPr>
          <w:b/>
        </w:rPr>
        <w:t xml:space="preserve">Умови оплати: </w:t>
      </w:r>
      <w:proofErr w:type="spellStart"/>
      <w:r w:rsidRPr="00F6654F">
        <w:t>Післяоплата</w:t>
      </w:r>
      <w:proofErr w:type="spellEnd"/>
      <w:r>
        <w:t xml:space="preserve"> (о</w:t>
      </w:r>
      <w:r w:rsidRPr="00F6654F">
        <w:t>плата здійснюється Замовником за фактично надані послуги</w:t>
      </w:r>
      <w:r>
        <w:t>).</w:t>
      </w:r>
    </w:p>
    <w:p w14:paraId="4629892B" w14:textId="77777777" w:rsidR="00387DA8" w:rsidRPr="00DB262B" w:rsidRDefault="00387DA8" w:rsidP="00387DA8">
      <w:pPr>
        <w:widowControl w:val="0"/>
        <w:tabs>
          <w:tab w:val="left" w:pos="0"/>
          <w:tab w:val="left" w:pos="284"/>
          <w:tab w:val="left" w:pos="851"/>
        </w:tabs>
        <w:suppressAutoHyphens/>
        <w:ind w:firstLine="567"/>
        <w:jc w:val="both"/>
        <w:rPr>
          <w:b/>
        </w:rPr>
      </w:pPr>
      <w:r w:rsidRPr="00DB262B">
        <w:rPr>
          <w:b/>
        </w:rPr>
        <w:t>4. Вимоги до кваліфікації учасників та спосіб їх підтвердження:</w:t>
      </w:r>
    </w:p>
    <w:p w14:paraId="42800EF6" w14:textId="77777777" w:rsidR="00387DA8" w:rsidRPr="00DB262B" w:rsidRDefault="00387DA8" w:rsidP="00387DA8">
      <w:pPr>
        <w:widowControl w:val="0"/>
        <w:tabs>
          <w:tab w:val="left" w:pos="284"/>
          <w:tab w:val="left" w:pos="851"/>
        </w:tabs>
        <w:suppressAutoHyphens/>
        <w:ind w:firstLine="567"/>
        <w:jc w:val="both"/>
      </w:pPr>
      <w:r w:rsidRPr="00DB262B">
        <w:t>Учасник у складі своєї цінової пропозиції, до моменту початку аукціону, повинен надати в електронному (сканованому) вигляді наступні документи:</w:t>
      </w:r>
    </w:p>
    <w:p w14:paraId="45CAD320" w14:textId="6BE3B5E1" w:rsidR="00387DA8" w:rsidRPr="005C3B1E" w:rsidRDefault="00387DA8" w:rsidP="005C3B1E">
      <w:pPr>
        <w:ind w:firstLine="567"/>
        <w:jc w:val="both"/>
        <w:rPr>
          <w:b/>
          <w:lang w:val="ru-RU"/>
        </w:rPr>
      </w:pPr>
      <w:r w:rsidRPr="00DB262B">
        <w:t>•</w:t>
      </w:r>
      <w:r w:rsidRPr="00DB262B">
        <w:tab/>
        <w:t>Цінова пропозиція. Якщо під час аукціону суму буде зменшено, надати оновлену цінову пропозицію протягом 1 робочого дня після закінчення аукціону</w:t>
      </w:r>
      <w:r w:rsidR="005C3B1E">
        <w:t xml:space="preserve"> на електронну </w:t>
      </w:r>
      <w:r w:rsidR="00714811">
        <w:t>пошту</w:t>
      </w:r>
      <w:r w:rsidR="005C3B1E">
        <w:t xml:space="preserve"> Замовника</w:t>
      </w:r>
      <w:r w:rsidR="00106ACE">
        <w:t>.</w:t>
      </w:r>
    </w:p>
    <w:p w14:paraId="111251B6" w14:textId="77777777" w:rsidR="00387DA8" w:rsidRPr="00DB262B" w:rsidRDefault="00387DA8" w:rsidP="00387DA8">
      <w:pPr>
        <w:widowControl w:val="0"/>
        <w:tabs>
          <w:tab w:val="left" w:pos="284"/>
          <w:tab w:val="left" w:pos="851"/>
        </w:tabs>
        <w:suppressAutoHyphens/>
        <w:ind w:firstLine="567"/>
        <w:jc w:val="both"/>
      </w:pPr>
      <w:r w:rsidRPr="00DB262B">
        <w:t>•</w:t>
      </w:r>
      <w:r w:rsidRPr="00DB262B">
        <w:tab/>
        <w:t>Контактні дані Учасника із зазначенням реквізитів: назва, код ЄДРПОУ, юридична, фактична адреса, телефони, електронна пошта, відомості про уповноважену на підписання пропозиції та договору особу, відомості про контактну особу – ПІБ, телефон;</w:t>
      </w:r>
    </w:p>
    <w:p w14:paraId="06D579DA" w14:textId="1DCE0D2D" w:rsidR="00387DA8" w:rsidRPr="00DB262B" w:rsidRDefault="00387DA8" w:rsidP="00DE51DA">
      <w:pPr>
        <w:widowControl w:val="0"/>
        <w:tabs>
          <w:tab w:val="left" w:pos="284"/>
          <w:tab w:val="left" w:pos="851"/>
        </w:tabs>
        <w:suppressAutoHyphens/>
        <w:ind w:firstLine="567"/>
        <w:jc w:val="both"/>
      </w:pPr>
      <w:r w:rsidRPr="00DB262B">
        <w:t>•</w:t>
      </w:r>
      <w:r w:rsidR="00DE51DA">
        <w:t xml:space="preserve"> </w:t>
      </w:r>
      <w:r w:rsidR="00021D4B">
        <w:t>Копія В</w:t>
      </w:r>
      <w:r w:rsidR="00F54464" w:rsidRPr="00FE268B">
        <w:t>иписк</w:t>
      </w:r>
      <w:r w:rsidR="00021D4B">
        <w:t>и</w:t>
      </w:r>
      <w:r w:rsidR="00F54464" w:rsidRPr="00FE268B">
        <w:t xml:space="preserve"> або витяг</w:t>
      </w:r>
      <w:r w:rsidR="00021D4B">
        <w:t>у</w:t>
      </w:r>
      <w:r w:rsidR="00F54464" w:rsidRPr="00FE268B">
        <w:t xml:space="preserve"> з єдиного державний реєстр юридичних осіб, фізичних осіб-підприємців та громадських формувань</w:t>
      </w:r>
      <w:r w:rsidR="00562801">
        <w:t>;</w:t>
      </w:r>
    </w:p>
    <w:p w14:paraId="25C86544" w14:textId="77777777" w:rsidR="003B237C" w:rsidRDefault="00387DA8" w:rsidP="003B237C">
      <w:pPr>
        <w:widowControl w:val="0"/>
        <w:tabs>
          <w:tab w:val="left" w:pos="284"/>
          <w:tab w:val="left" w:pos="851"/>
        </w:tabs>
        <w:suppressAutoHyphens/>
        <w:ind w:firstLine="567"/>
        <w:jc w:val="both"/>
      </w:pPr>
      <w:r w:rsidRPr="00DB262B">
        <w:t>•</w:t>
      </w:r>
      <w:r w:rsidRPr="00DB262B">
        <w:tab/>
        <w:t xml:space="preserve">Копія </w:t>
      </w:r>
      <w:r w:rsidR="003B237C" w:rsidRPr="009F1B59">
        <w:t xml:space="preserve">заповнених сторінок паспорту громадянина України, або копія обох сторін паспорту, виданого у формі ID-картки (для </w:t>
      </w:r>
      <w:r w:rsidR="003B237C">
        <w:t>фізичних осіб</w:t>
      </w:r>
      <w:r w:rsidR="003B237C" w:rsidRPr="009F1B59">
        <w:t>)</w:t>
      </w:r>
      <w:r w:rsidR="003B237C">
        <w:t>;</w:t>
      </w:r>
    </w:p>
    <w:p w14:paraId="46B065A7" w14:textId="330AFBD9" w:rsidR="00387DA8" w:rsidRPr="00DB262B" w:rsidRDefault="003B237C" w:rsidP="001D1A4A">
      <w:pPr>
        <w:widowControl w:val="0"/>
        <w:tabs>
          <w:tab w:val="left" w:pos="284"/>
          <w:tab w:val="left" w:pos="567"/>
        </w:tabs>
        <w:suppressAutoHyphens/>
        <w:jc w:val="both"/>
      </w:pPr>
      <w:r>
        <w:tab/>
      </w:r>
      <w:r>
        <w:tab/>
      </w:r>
      <w:r w:rsidR="001D1A4A" w:rsidRPr="00DB262B">
        <w:t>•</w:t>
      </w:r>
      <w:r w:rsidR="001D1A4A">
        <w:t xml:space="preserve">    </w:t>
      </w:r>
      <w:r>
        <w:t xml:space="preserve">Копія </w:t>
      </w:r>
      <w:r w:rsidR="00387DA8" w:rsidRPr="00DB262B">
        <w:t>довідки про присвоєння ідентифікаційного коду(для фізичних осіб)</w:t>
      </w:r>
    </w:p>
    <w:p w14:paraId="7838A01D" w14:textId="77777777" w:rsidR="00387DA8" w:rsidRPr="00DB262B" w:rsidRDefault="00387DA8" w:rsidP="00387DA8">
      <w:pPr>
        <w:widowControl w:val="0"/>
        <w:tabs>
          <w:tab w:val="left" w:pos="284"/>
          <w:tab w:val="left" w:pos="851"/>
        </w:tabs>
        <w:suppressAutoHyphens/>
        <w:ind w:firstLine="567"/>
        <w:jc w:val="both"/>
      </w:pPr>
      <w:r w:rsidRPr="00DB262B">
        <w:lastRenderedPageBreak/>
        <w:t>•</w:t>
      </w:r>
      <w:r w:rsidRPr="00DB262B">
        <w:tab/>
        <w:t>Копія Свідоцтва платника ПДВ (або витягу з реєстру платників ПДВ) або платника єдиного податку.</w:t>
      </w:r>
    </w:p>
    <w:p w14:paraId="2F6380AE" w14:textId="76DD1411" w:rsidR="00387DA8" w:rsidRPr="00DB262B" w:rsidRDefault="00387DA8" w:rsidP="00387DA8">
      <w:pPr>
        <w:widowControl w:val="0"/>
        <w:tabs>
          <w:tab w:val="left" w:pos="284"/>
          <w:tab w:val="left" w:pos="851"/>
        </w:tabs>
        <w:suppressAutoHyphens/>
        <w:ind w:firstLine="567"/>
        <w:jc w:val="both"/>
      </w:pPr>
      <w:r w:rsidRPr="00DB262B">
        <w:t>•</w:t>
      </w:r>
      <w:r w:rsidRPr="00DB262B">
        <w:tab/>
      </w:r>
      <w:r w:rsidR="001D1A4A" w:rsidRPr="009F1B59">
        <w:t xml:space="preserve">Копії документів, що підтверджують особу та повноваження службової (посадової) особи або представника Учасника процедури закупівлі </w:t>
      </w:r>
      <w:r w:rsidR="001D1A4A" w:rsidRPr="009F1B59">
        <w:rPr>
          <w:rStyle w:val="10"/>
        </w:rPr>
        <w:t xml:space="preserve">щодо підпису документів тендерної </w:t>
      </w:r>
      <w:r w:rsidR="001D1A4A">
        <w:rPr>
          <w:rStyle w:val="10"/>
        </w:rPr>
        <w:t xml:space="preserve">пропозиції та </w:t>
      </w:r>
      <w:r w:rsidR="001D1A4A" w:rsidRPr="009F1B59">
        <w:t xml:space="preserve">підписання договору за результатами закупівлі (копія виписки, витягу з протоколу зборів засновників, наказу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для Учасника – фізичної особи – копії заповнених сторінок паспорту, копія довідки про присвоєння </w:t>
      </w:r>
      <w:r w:rsidR="001D1A4A" w:rsidRPr="009F1B59">
        <w:rPr>
          <w:lang w:eastAsia="en-US"/>
        </w:rPr>
        <w:t>ідентифікаційного коду/</w:t>
      </w:r>
      <w:r w:rsidR="001D1A4A" w:rsidRPr="009F1B59">
        <w:rPr>
          <w:shd w:val="clear" w:color="auto" w:fill="FFFFFF"/>
        </w:rPr>
        <w:t>реєстраційного номеру облікової картки платника податків</w:t>
      </w:r>
      <w:r w:rsidR="001D1A4A" w:rsidRPr="009F1B59">
        <w:t>)</w:t>
      </w:r>
    </w:p>
    <w:p w14:paraId="174C6EB4" w14:textId="77777777" w:rsidR="00387DA8" w:rsidRPr="00DB262B" w:rsidRDefault="00387DA8" w:rsidP="00387DA8">
      <w:pPr>
        <w:widowControl w:val="0"/>
        <w:tabs>
          <w:tab w:val="left" w:pos="284"/>
          <w:tab w:val="left" w:pos="851"/>
        </w:tabs>
        <w:suppressAutoHyphens/>
        <w:ind w:firstLine="567"/>
        <w:jc w:val="both"/>
      </w:pPr>
      <w:r w:rsidRPr="00DB262B">
        <w:t>•</w:t>
      </w:r>
      <w:r w:rsidRPr="00DB262B">
        <w:tab/>
        <w:t>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6A3F9A8C" w14:textId="77777777" w:rsidR="00387DA8" w:rsidRPr="00DB262B" w:rsidRDefault="00387DA8" w:rsidP="00387DA8">
      <w:pPr>
        <w:widowControl w:val="0"/>
        <w:tabs>
          <w:tab w:val="left" w:pos="284"/>
          <w:tab w:val="left" w:pos="851"/>
        </w:tabs>
        <w:suppressAutoHyphens/>
        <w:ind w:firstLine="567"/>
        <w:jc w:val="both"/>
      </w:pPr>
      <w:r>
        <w:t>4.1.</w:t>
      </w:r>
      <w:r w:rsidRPr="002D7127">
        <w:t>Товари, що постачаються повинні мати необхідні копії сертифікатів якості</w:t>
      </w:r>
      <w:r>
        <w:t>,</w:t>
      </w:r>
      <w:r w:rsidRPr="002D7127">
        <w:t xml:space="preserve">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14:paraId="2518DEAD" w14:textId="77777777" w:rsidR="00387DA8" w:rsidRPr="00DB262B" w:rsidRDefault="00387DA8" w:rsidP="00387DA8">
      <w:pPr>
        <w:widowControl w:val="0"/>
        <w:tabs>
          <w:tab w:val="left" w:pos="284"/>
          <w:tab w:val="left" w:pos="851"/>
        </w:tabs>
        <w:suppressAutoHyphens/>
        <w:ind w:firstLine="567"/>
        <w:jc w:val="both"/>
        <w:rPr>
          <w:b/>
        </w:rPr>
      </w:pPr>
      <w:r w:rsidRPr="00DB262B">
        <w:rPr>
          <w:b/>
        </w:rPr>
        <w:t>4.1</w:t>
      </w:r>
      <w:r w:rsidRPr="00DB262B">
        <w:t xml:space="preserve">. </w:t>
      </w:r>
      <w:r w:rsidRPr="00DB262B">
        <w:rPr>
          <w:b/>
        </w:rPr>
        <w:t>Пропозиція:</w:t>
      </w:r>
    </w:p>
    <w:p w14:paraId="46236951" w14:textId="77777777" w:rsidR="00387DA8" w:rsidRPr="00DB262B" w:rsidRDefault="00387DA8" w:rsidP="00387DA8">
      <w:pPr>
        <w:widowControl w:val="0"/>
        <w:tabs>
          <w:tab w:val="left" w:pos="284"/>
          <w:tab w:val="left" w:pos="851"/>
        </w:tabs>
        <w:suppressAutoHyphens/>
        <w:ind w:firstLine="567"/>
        <w:jc w:val="both"/>
      </w:pPr>
      <w:r w:rsidRPr="00DB262B">
        <w:t xml:space="preserve">Пропозиція Учасника, оформлена на фірмовому бланку у відповідності до вимог Додатку №2 до цієї документації, подається Учасником у вигляді сканованої копії у форматі </w:t>
      </w:r>
      <w:proofErr w:type="spellStart"/>
      <w:r w:rsidRPr="00DB262B">
        <w:t>pdf</w:t>
      </w:r>
      <w:proofErr w:type="spellEnd"/>
      <w:r w:rsidRPr="00DB262B">
        <w:t xml:space="preserve">.  </w:t>
      </w:r>
    </w:p>
    <w:p w14:paraId="578C136E" w14:textId="77777777" w:rsidR="00387DA8" w:rsidRPr="00DB262B" w:rsidRDefault="00387DA8" w:rsidP="00387DA8">
      <w:pPr>
        <w:widowControl w:val="0"/>
        <w:tabs>
          <w:tab w:val="left" w:pos="284"/>
          <w:tab w:val="left" w:pos="851"/>
        </w:tabs>
        <w:suppressAutoHyphens/>
        <w:ind w:firstLine="567"/>
        <w:jc w:val="both"/>
      </w:pPr>
      <w:r w:rsidRPr="00DB262B">
        <w:t>В графі «Вартість пропозиції» зазначається загальна вартість предмету закупівлі - стартова сума аукціону.</w:t>
      </w:r>
    </w:p>
    <w:p w14:paraId="33D235FC" w14:textId="77777777" w:rsidR="00387DA8" w:rsidRPr="00DB262B" w:rsidRDefault="00387DA8" w:rsidP="00387DA8">
      <w:pPr>
        <w:widowControl w:val="0"/>
        <w:tabs>
          <w:tab w:val="left" w:pos="284"/>
          <w:tab w:val="left" w:pos="851"/>
        </w:tabs>
        <w:suppressAutoHyphens/>
        <w:ind w:firstLine="567"/>
        <w:jc w:val="both"/>
      </w:pPr>
      <w:r w:rsidRPr="00DB262B">
        <w:t xml:space="preserve">Пропозиція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B262B">
        <w:t>закупівель</w:t>
      </w:r>
      <w:proofErr w:type="spellEnd"/>
      <w:r w:rsidRPr="00DB262B">
        <w:t xml:space="preserve"> до початку аукціону.</w:t>
      </w:r>
    </w:p>
    <w:p w14:paraId="226DC1EA" w14:textId="77777777" w:rsidR="00387DA8" w:rsidRPr="00DB262B" w:rsidRDefault="00387DA8" w:rsidP="00387DA8">
      <w:pPr>
        <w:pStyle w:val="a5"/>
        <w:spacing w:after="0"/>
        <w:ind w:firstLine="567"/>
        <w:jc w:val="both"/>
        <w:rPr>
          <w:u w:val="single"/>
        </w:rPr>
      </w:pPr>
      <w:r w:rsidRPr="00DB262B">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r w:rsidRPr="00DB262B">
        <w:rPr>
          <w:u w:val="single"/>
        </w:rPr>
        <w:t xml:space="preserve"> </w:t>
      </w:r>
    </w:p>
    <w:p w14:paraId="67B4FEC7" w14:textId="302F32C0" w:rsidR="00387DA8" w:rsidRPr="00DB262B" w:rsidRDefault="00387DA8" w:rsidP="00387DA8">
      <w:pPr>
        <w:widowControl w:val="0"/>
        <w:tabs>
          <w:tab w:val="left" w:pos="284"/>
          <w:tab w:val="left" w:pos="851"/>
        </w:tabs>
        <w:ind w:firstLine="567"/>
        <w:jc w:val="both"/>
        <w:rPr>
          <w:b/>
        </w:rPr>
      </w:pPr>
      <w:r w:rsidRPr="00DB262B">
        <w:rPr>
          <w:b/>
          <w:lang w:val="ru-RU"/>
        </w:rPr>
        <w:t xml:space="preserve">4.2 </w:t>
      </w:r>
      <w:r w:rsidRPr="00DB262B">
        <w:rPr>
          <w:b/>
        </w:rPr>
        <w:t>Інші вимоги до Учасника та спосіб їх підтвердження.</w:t>
      </w:r>
    </w:p>
    <w:p w14:paraId="2E1BD19C" w14:textId="2D50F179" w:rsidR="004C6A23" w:rsidRPr="00BE741F" w:rsidRDefault="00387DA8" w:rsidP="00BE741F">
      <w:pPr>
        <w:widowControl w:val="0"/>
        <w:ind w:firstLine="567"/>
        <w:jc w:val="both"/>
      </w:pPr>
      <w:r w:rsidRPr="00DB262B">
        <w:t>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w:t>
      </w:r>
      <w:r w:rsidR="004D4D1E">
        <w:t>и.</w:t>
      </w:r>
    </w:p>
    <w:p w14:paraId="3E3B20EB" w14:textId="77777777" w:rsidR="000F11C3" w:rsidRDefault="000F11C3" w:rsidP="000F11C3">
      <w:pPr>
        <w:widowControl w:val="0"/>
        <w:tabs>
          <w:tab w:val="left" w:pos="0"/>
          <w:tab w:val="left" w:pos="284"/>
          <w:tab w:val="left" w:pos="851"/>
        </w:tabs>
        <w:suppressAutoHyphens/>
        <w:ind w:firstLine="567"/>
        <w:jc w:val="both"/>
        <w:rPr>
          <w:b/>
        </w:rPr>
      </w:pPr>
      <w:r>
        <w:rPr>
          <w:b/>
          <w:lang w:val="ru-RU"/>
        </w:rPr>
        <w:t>5</w:t>
      </w:r>
      <w:r>
        <w:rPr>
          <w:b/>
        </w:rPr>
        <w:t>.  Інша інформація:</w:t>
      </w:r>
    </w:p>
    <w:p w14:paraId="7D6AB2DB" w14:textId="77777777" w:rsidR="000F11C3" w:rsidRDefault="000F11C3" w:rsidP="000F11C3">
      <w:pPr>
        <w:ind w:firstLine="567"/>
        <w:jc w:val="both"/>
      </w:pPr>
      <w: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15C7373" w14:textId="77777777" w:rsidR="000F11C3" w:rsidRDefault="000F11C3" w:rsidP="000F11C3">
      <w:pPr>
        <w:ind w:firstLine="567"/>
        <w:jc w:val="both"/>
      </w:pPr>
      <w:r>
        <w:t xml:space="preserve">Відповідно до частини третьої статті 12 Закону під час використання електронної системи </w:t>
      </w:r>
      <w:proofErr w:type="spellStart"/>
      <w:r>
        <w:t>закупівель</w:t>
      </w:r>
      <w:proofErr w:type="spellEnd"/>
      <w:r>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Pr>
            <w:rStyle w:val="a9"/>
          </w:rPr>
          <w:t>"Про електронні документи та електронний документообіг"</w:t>
        </w:r>
      </w:hyperlink>
      <w:r>
        <w:t xml:space="preserve"> та </w:t>
      </w:r>
      <w:hyperlink r:id="rId8" w:history="1">
        <w:r>
          <w:rPr>
            <w:rStyle w:val="a9"/>
          </w:rPr>
          <w:t>"Про електронні довірчі послуги"</w:t>
        </w:r>
      </w:hyperlink>
      <w:r>
        <w:t xml:space="preserve">. </w:t>
      </w:r>
      <w:r>
        <w:rPr>
          <w:sz w:val="36"/>
          <w:szCs w:val="36"/>
        </w:rPr>
        <w:t xml:space="preserve"> </w:t>
      </w:r>
      <w:r>
        <w:t xml:space="preserve">Всі документи пропозиції подаються в електронному вигляді через електронну систему </w:t>
      </w:r>
      <w:proofErr w:type="spellStart"/>
      <w:r>
        <w:t>закупівель</w:t>
      </w:r>
      <w:proofErr w:type="spellEnd"/>
      <w:r>
        <w:t xml:space="preserve"> шляхом завантаження сканованих документів або електронних документів в електронну систему </w:t>
      </w:r>
      <w:proofErr w:type="spellStart"/>
      <w:r>
        <w:t>закупівель</w:t>
      </w:r>
      <w:proofErr w:type="spellEnd"/>
      <w: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14:paraId="52C5A7DE" w14:textId="77777777" w:rsidR="000F11C3" w:rsidRDefault="000F11C3" w:rsidP="000F11C3">
      <w:pPr>
        <w:ind w:firstLine="567"/>
        <w:jc w:val="both"/>
      </w:pPr>
      <w: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14:paraId="03C5C61F" w14:textId="77777777" w:rsidR="000F11C3" w:rsidRDefault="000F11C3" w:rsidP="000F11C3">
      <w:pPr>
        <w:ind w:firstLine="567"/>
        <w:jc w:val="both"/>
      </w:pPr>
      <w:r>
        <w:t xml:space="preserve">Замовник перевіряє КЕП/ЕЦП учасника на сайті центрального </w:t>
      </w:r>
      <w:proofErr w:type="spellStart"/>
      <w:r>
        <w:t>засвідчувального</w:t>
      </w:r>
      <w:proofErr w:type="spellEnd"/>
      <w:r>
        <w:t xml:space="preserve"> органу за посиланням </w:t>
      </w:r>
      <w:hyperlink r:id="rId9" w:history="1">
        <w:r>
          <w:rPr>
            <w:rStyle w:val="a9"/>
          </w:rPr>
          <w:t>https://czo.gov.ua/verify</w:t>
        </w:r>
      </w:hyperlink>
      <w:r>
        <w:t>.</w:t>
      </w:r>
    </w:p>
    <w:p w14:paraId="554E435D" w14:textId="77777777" w:rsidR="000F11C3" w:rsidRDefault="000F11C3" w:rsidP="000F11C3">
      <w:pPr>
        <w:ind w:firstLine="567"/>
        <w:jc w:val="both"/>
      </w:pPr>
      <w:r>
        <w:t xml:space="preserve">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w:t>
      </w:r>
      <w:r>
        <w:lastRenderedPageBreak/>
        <w:t>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67B3827" w14:textId="77777777" w:rsidR="000F11C3" w:rsidRDefault="000F11C3" w:rsidP="000F11C3">
      <w:pPr>
        <w:pStyle w:val="2"/>
        <w:tabs>
          <w:tab w:val="left" w:pos="851"/>
        </w:tabs>
        <w:spacing w:after="0" w:line="240" w:lineRule="auto"/>
        <w:ind w:firstLine="378"/>
        <w:jc w:val="both"/>
        <w:rPr>
          <w:rFonts w:ascii="Times New Roman" w:eastAsia="Times New Roman" w:hAnsi="Times New Roman" w:cs="Times New Roman"/>
          <w:sz w:val="24"/>
          <w:szCs w:val="24"/>
        </w:rPr>
      </w:pPr>
      <w:proofErr w:type="spellStart"/>
      <w:r>
        <w:rPr>
          <w:rStyle w:val="10"/>
          <w:rFonts w:ascii="Times New Roman" w:eastAsia="Times New Roman" w:hAnsi="Times New Roman" w:cs="Times New Roman"/>
          <w:sz w:val="24"/>
          <w:szCs w:val="24"/>
        </w:rPr>
        <w:t>Відповідно</w:t>
      </w:r>
      <w:proofErr w:type="spellEnd"/>
      <w:r>
        <w:rPr>
          <w:rStyle w:val="10"/>
          <w:rFonts w:ascii="Times New Roman" w:eastAsia="Times New Roman" w:hAnsi="Times New Roman" w:cs="Times New Roman"/>
          <w:sz w:val="24"/>
          <w:szCs w:val="24"/>
        </w:rPr>
        <w:t xml:space="preserve"> до </w:t>
      </w:r>
      <w:proofErr w:type="spellStart"/>
      <w:r>
        <w:rPr>
          <w:rStyle w:val="10"/>
          <w:rFonts w:ascii="Times New Roman" w:eastAsia="Times New Roman" w:hAnsi="Times New Roman" w:cs="Times New Roman"/>
          <w:sz w:val="24"/>
          <w:szCs w:val="24"/>
        </w:rPr>
        <w:t>статті</w:t>
      </w:r>
      <w:proofErr w:type="spellEnd"/>
      <w:r>
        <w:rPr>
          <w:rStyle w:val="10"/>
          <w:rFonts w:ascii="Times New Roman" w:eastAsia="Times New Roman" w:hAnsi="Times New Roman" w:cs="Times New Roman"/>
          <w:sz w:val="24"/>
          <w:szCs w:val="24"/>
        </w:rPr>
        <w:t xml:space="preserve"> 22 Закону </w:t>
      </w:r>
      <w:proofErr w:type="spellStart"/>
      <w:r>
        <w:rPr>
          <w:rStyle w:val="10"/>
          <w:rFonts w:ascii="Times New Roman" w:eastAsia="Times New Roman" w:hAnsi="Times New Roman" w:cs="Times New Roman"/>
          <w:sz w:val="24"/>
          <w:szCs w:val="24"/>
        </w:rPr>
        <w:t>допущення</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Учасником</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формальних</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несуттєвих</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помилок</w:t>
      </w:r>
      <w:proofErr w:type="spellEnd"/>
      <w:r>
        <w:rPr>
          <w:rStyle w:val="10"/>
          <w:rFonts w:ascii="Times New Roman" w:eastAsia="Times New Roman" w:hAnsi="Times New Roman" w:cs="Times New Roman"/>
          <w:sz w:val="24"/>
          <w:szCs w:val="24"/>
        </w:rPr>
        <w:t xml:space="preserve"> не </w:t>
      </w:r>
      <w:proofErr w:type="spellStart"/>
      <w:r>
        <w:rPr>
          <w:rStyle w:val="10"/>
          <w:rFonts w:ascii="Times New Roman" w:eastAsia="Times New Roman" w:hAnsi="Times New Roman" w:cs="Times New Roman"/>
          <w:sz w:val="24"/>
          <w:szCs w:val="24"/>
        </w:rPr>
        <w:t>призводить</w:t>
      </w:r>
      <w:proofErr w:type="spellEnd"/>
      <w:r>
        <w:rPr>
          <w:rStyle w:val="10"/>
          <w:rFonts w:ascii="Times New Roman" w:eastAsia="Times New Roman" w:hAnsi="Times New Roman" w:cs="Times New Roman"/>
          <w:sz w:val="24"/>
          <w:szCs w:val="24"/>
        </w:rPr>
        <w:t xml:space="preserve"> до </w:t>
      </w:r>
      <w:proofErr w:type="spellStart"/>
      <w:r>
        <w:rPr>
          <w:rStyle w:val="10"/>
          <w:rFonts w:ascii="Times New Roman" w:eastAsia="Times New Roman" w:hAnsi="Times New Roman" w:cs="Times New Roman"/>
          <w:sz w:val="24"/>
          <w:szCs w:val="24"/>
        </w:rPr>
        <w:t>відхилення</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тендерної</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пропозиції</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Детальний</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перелік</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формальних</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помилок</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зазначений</w:t>
      </w:r>
      <w:proofErr w:type="spellEnd"/>
      <w:r>
        <w:rPr>
          <w:rStyle w:val="10"/>
          <w:rFonts w:ascii="Times New Roman" w:eastAsia="Times New Roman" w:hAnsi="Times New Roman" w:cs="Times New Roman"/>
          <w:sz w:val="24"/>
          <w:szCs w:val="24"/>
        </w:rPr>
        <w:t xml:space="preserve"> в </w:t>
      </w:r>
      <w:proofErr w:type="spellStart"/>
      <w:r>
        <w:rPr>
          <w:rStyle w:val="10"/>
          <w:rFonts w:ascii="Times New Roman" w:eastAsia="Times New Roman" w:hAnsi="Times New Roman" w:cs="Times New Roman"/>
          <w:sz w:val="24"/>
          <w:szCs w:val="24"/>
        </w:rPr>
        <w:t>наказі</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Міністерства</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розвитку</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економіки</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торгівлі</w:t>
      </w:r>
      <w:proofErr w:type="spellEnd"/>
      <w:r>
        <w:rPr>
          <w:rStyle w:val="10"/>
          <w:rFonts w:ascii="Times New Roman" w:eastAsia="Times New Roman" w:hAnsi="Times New Roman" w:cs="Times New Roman"/>
          <w:sz w:val="24"/>
          <w:szCs w:val="24"/>
        </w:rPr>
        <w:t xml:space="preserve"> та </w:t>
      </w:r>
      <w:proofErr w:type="spellStart"/>
      <w:r>
        <w:rPr>
          <w:rStyle w:val="10"/>
          <w:rFonts w:ascii="Times New Roman" w:eastAsia="Times New Roman" w:hAnsi="Times New Roman" w:cs="Times New Roman"/>
          <w:sz w:val="24"/>
          <w:szCs w:val="24"/>
        </w:rPr>
        <w:t>сільського</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господарства</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України</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від</w:t>
      </w:r>
      <w:proofErr w:type="spellEnd"/>
      <w:r>
        <w:rPr>
          <w:rStyle w:val="10"/>
          <w:rFonts w:ascii="Times New Roman" w:eastAsia="Times New Roman" w:hAnsi="Times New Roman" w:cs="Times New Roman"/>
          <w:sz w:val="24"/>
          <w:szCs w:val="24"/>
        </w:rPr>
        <w:t xml:space="preserve"> 15.04.2020 №710 «Про </w:t>
      </w:r>
      <w:proofErr w:type="spellStart"/>
      <w:r>
        <w:rPr>
          <w:rStyle w:val="10"/>
          <w:rFonts w:ascii="Times New Roman" w:eastAsia="Times New Roman" w:hAnsi="Times New Roman" w:cs="Times New Roman"/>
          <w:sz w:val="24"/>
          <w:szCs w:val="24"/>
        </w:rPr>
        <w:t>затвердження</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Переліку</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формальних</w:t>
      </w:r>
      <w:proofErr w:type="spellEnd"/>
      <w:r>
        <w:rPr>
          <w:rStyle w:val="10"/>
          <w:rFonts w:ascii="Times New Roman" w:eastAsia="Times New Roman" w:hAnsi="Times New Roman" w:cs="Times New Roman"/>
          <w:sz w:val="24"/>
          <w:szCs w:val="24"/>
        </w:rPr>
        <w:t xml:space="preserve"> </w:t>
      </w:r>
      <w:proofErr w:type="spellStart"/>
      <w:r>
        <w:rPr>
          <w:rStyle w:val="10"/>
          <w:rFonts w:ascii="Times New Roman" w:eastAsia="Times New Roman" w:hAnsi="Times New Roman" w:cs="Times New Roman"/>
          <w:sz w:val="24"/>
          <w:szCs w:val="24"/>
        </w:rPr>
        <w:t>помилок</w:t>
      </w:r>
      <w:proofErr w:type="spellEnd"/>
      <w:r>
        <w:rPr>
          <w:rStyle w:val="10"/>
          <w:rFonts w:ascii="Times New Roman" w:eastAsia="Times New Roman" w:hAnsi="Times New Roman" w:cs="Times New Roman"/>
          <w:sz w:val="24"/>
          <w:szCs w:val="24"/>
        </w:rPr>
        <w:t>».</w:t>
      </w:r>
    </w:p>
    <w:p w14:paraId="30260331" w14:textId="77777777" w:rsidR="000F11C3" w:rsidRDefault="000F11C3" w:rsidP="000F11C3">
      <w:pPr>
        <w:ind w:firstLine="567"/>
        <w:jc w:val="both"/>
        <w:rPr>
          <w:b/>
        </w:rPr>
      </w:pPr>
      <w:r>
        <w:t>Кожен учасник має право подати тільки одну пропозицію</w:t>
      </w:r>
      <w:r>
        <w:rPr>
          <w:b/>
        </w:rPr>
        <w:t xml:space="preserve"> </w:t>
      </w:r>
    </w:p>
    <w:p w14:paraId="3D552C2B" w14:textId="77777777" w:rsidR="000F11C3" w:rsidRDefault="000F11C3" w:rsidP="000F11C3">
      <w:pPr>
        <w:shd w:val="clear" w:color="auto" w:fill="FFFFFF"/>
        <w:ind w:left="567"/>
        <w:jc w:val="both"/>
        <w:rPr>
          <w:b/>
        </w:rPr>
      </w:pPr>
      <w:r>
        <w:rPr>
          <w:b/>
        </w:rPr>
        <w:t>5.1.  Відхилення пропозиції учасника:</w:t>
      </w:r>
    </w:p>
    <w:p w14:paraId="078C3E66" w14:textId="77777777" w:rsidR="000F11C3" w:rsidRDefault="000F11C3" w:rsidP="000F11C3">
      <w:pPr>
        <w:shd w:val="clear" w:color="auto" w:fill="FFFFFF"/>
        <w:ind w:firstLine="567"/>
        <w:jc w:val="both"/>
      </w:pPr>
      <w:r>
        <w:rPr>
          <w:b/>
          <w:i/>
          <w:highlight w:val="white"/>
        </w:rPr>
        <w:t>Замовник відхиляє пропозицію в разі, якщо:</w:t>
      </w:r>
    </w:p>
    <w:p w14:paraId="2A427B30" w14:textId="77777777" w:rsidR="000F11C3" w:rsidRDefault="000F11C3" w:rsidP="000F11C3">
      <w:pPr>
        <w:shd w:val="clear" w:color="auto" w:fill="FFFFFF"/>
        <w:ind w:firstLine="567"/>
        <w:jc w:val="both"/>
      </w:pPr>
      <w:r>
        <w:rPr>
          <w:highlight w:val="white"/>
        </w:rPr>
        <w:t>1) пропозиція учасника не відповідає умовам, визначеним в оголошенні про проведення закупівлі, та вимогам до предмета закупівлі;</w:t>
      </w:r>
    </w:p>
    <w:p w14:paraId="537CB9C0" w14:textId="77777777" w:rsidR="000F11C3" w:rsidRDefault="000F11C3" w:rsidP="000F11C3">
      <w:pPr>
        <w:shd w:val="clear" w:color="auto" w:fill="FFFFFF"/>
        <w:ind w:firstLine="567"/>
        <w:jc w:val="both"/>
      </w:pPr>
      <w:r>
        <w:rPr>
          <w:highlight w:val="white"/>
        </w:rPr>
        <w:t>2) учасник, який визначений переможцем відкритих торгів,  відмовився від укладення договору про закупівлю;</w:t>
      </w:r>
    </w:p>
    <w:p w14:paraId="72EEE85E" w14:textId="77777777" w:rsidR="000F11C3" w:rsidRDefault="000F11C3" w:rsidP="000F11C3">
      <w:pPr>
        <w:shd w:val="clear" w:color="auto" w:fill="FFFFFF"/>
        <w:ind w:firstLine="567"/>
        <w:jc w:val="both"/>
        <w:rPr>
          <w:highlight w:val="white"/>
        </w:rPr>
      </w:pPr>
      <w:r>
        <w:rPr>
          <w:highlight w:val="white"/>
        </w:rPr>
        <w:t xml:space="preserve">3) якщо учасник протягом одного року до дати оприлюднення оголошення про проведення закупівлі відмовився від підписання договору про закупівлю (у тому числі через </w:t>
      </w:r>
      <w:proofErr w:type="spellStart"/>
      <w:r>
        <w:rPr>
          <w:highlight w:val="white"/>
        </w:rPr>
        <w:t>неукладення</w:t>
      </w:r>
      <w:proofErr w:type="spellEnd"/>
      <w:r>
        <w:rPr>
          <w:highlight w:val="white"/>
        </w:rPr>
        <w:t xml:space="preserve"> договору з боку учасника) більше двох разів із замовником, який проводить таку спрощену закупівлю.</w:t>
      </w:r>
    </w:p>
    <w:p w14:paraId="52555462" w14:textId="77777777" w:rsidR="000F11C3" w:rsidRDefault="000F11C3" w:rsidP="000F11C3">
      <w:pPr>
        <w:numPr>
          <w:ilvl w:val="1"/>
          <w:numId w:val="6"/>
        </w:numPr>
        <w:shd w:val="clear" w:color="auto" w:fill="FFFFFF"/>
        <w:jc w:val="both"/>
      </w:pPr>
      <w:r>
        <w:rPr>
          <w:b/>
        </w:rPr>
        <w:t>Відміна закупівлі:</w:t>
      </w:r>
    </w:p>
    <w:p w14:paraId="2E9325B8" w14:textId="77777777" w:rsidR="000F11C3" w:rsidRDefault="000F11C3" w:rsidP="000F11C3">
      <w:pPr>
        <w:shd w:val="clear" w:color="auto" w:fill="FFFFFF"/>
        <w:ind w:firstLine="567"/>
        <w:jc w:val="both"/>
      </w:pPr>
      <w:r>
        <w:rPr>
          <w:b/>
          <w:i/>
          <w:highlight w:val="white"/>
        </w:rPr>
        <w:t>5.2.1. Замовник відміняє спрощену закупівлю в разі:</w:t>
      </w:r>
    </w:p>
    <w:p w14:paraId="5E1ACFD2" w14:textId="77777777" w:rsidR="000F11C3" w:rsidRDefault="000F11C3" w:rsidP="000F11C3">
      <w:pPr>
        <w:shd w:val="clear" w:color="auto" w:fill="FFFFFF"/>
        <w:ind w:firstLine="567"/>
        <w:jc w:val="both"/>
      </w:pPr>
      <w:r>
        <w:rPr>
          <w:highlight w:val="white"/>
        </w:rPr>
        <w:t>1) відсутності подальшої потреби в закупівлі товарів, робіт і послуг;</w:t>
      </w:r>
    </w:p>
    <w:p w14:paraId="45A38C2C" w14:textId="77777777" w:rsidR="000F11C3" w:rsidRDefault="000F11C3" w:rsidP="000F11C3">
      <w:pPr>
        <w:shd w:val="clear" w:color="auto" w:fill="FFFFFF"/>
        <w:ind w:firstLine="567"/>
        <w:jc w:val="both"/>
      </w:pPr>
      <w:r>
        <w:rPr>
          <w:highlight w:val="white"/>
        </w:rPr>
        <w:t xml:space="preserve">2) неможливості усунення порушень, що виникли через виявлені порушення законодавства з питань публічних </w:t>
      </w:r>
      <w:proofErr w:type="spellStart"/>
      <w:r>
        <w:rPr>
          <w:highlight w:val="white"/>
        </w:rPr>
        <w:t>закупівель</w:t>
      </w:r>
      <w:proofErr w:type="spellEnd"/>
      <w:r>
        <w:rPr>
          <w:highlight w:val="white"/>
        </w:rPr>
        <w:t>;</w:t>
      </w:r>
    </w:p>
    <w:p w14:paraId="2E454881" w14:textId="77777777" w:rsidR="000F11C3" w:rsidRDefault="000F11C3" w:rsidP="000F11C3">
      <w:pPr>
        <w:shd w:val="clear" w:color="auto" w:fill="FFFFFF"/>
        <w:ind w:firstLine="567"/>
        <w:jc w:val="both"/>
      </w:pPr>
      <w:r>
        <w:rPr>
          <w:highlight w:val="white"/>
        </w:rPr>
        <w:t>3) скорочення видатків на здійснення закупівлі товарів, робіт і послуг.</w:t>
      </w:r>
    </w:p>
    <w:p w14:paraId="32FB5282" w14:textId="77777777" w:rsidR="000F11C3" w:rsidRDefault="000F11C3" w:rsidP="000F11C3">
      <w:pPr>
        <w:shd w:val="clear" w:color="auto" w:fill="FFFFFF"/>
        <w:ind w:firstLine="567"/>
        <w:jc w:val="both"/>
      </w:pPr>
      <w:r>
        <w:rPr>
          <w:b/>
          <w:highlight w:val="white"/>
        </w:rPr>
        <w:t xml:space="preserve">5.2.2. </w:t>
      </w:r>
      <w:r>
        <w:rPr>
          <w:b/>
          <w:i/>
          <w:highlight w:val="white"/>
        </w:rPr>
        <w:t xml:space="preserve">Закупівля автоматично відміняється електронною системою </w:t>
      </w:r>
      <w:proofErr w:type="spellStart"/>
      <w:r>
        <w:rPr>
          <w:b/>
          <w:i/>
          <w:highlight w:val="white"/>
        </w:rPr>
        <w:t>закупівель</w:t>
      </w:r>
      <w:proofErr w:type="spellEnd"/>
      <w:r>
        <w:rPr>
          <w:b/>
          <w:i/>
          <w:highlight w:val="white"/>
        </w:rPr>
        <w:t xml:space="preserve"> у разі:</w:t>
      </w:r>
    </w:p>
    <w:p w14:paraId="6E99104D" w14:textId="77777777" w:rsidR="000F11C3" w:rsidRDefault="000F11C3" w:rsidP="000F11C3">
      <w:pPr>
        <w:shd w:val="clear" w:color="auto" w:fill="FFFFFF"/>
        <w:ind w:firstLine="567"/>
        <w:jc w:val="both"/>
      </w:pPr>
      <w:r>
        <w:rPr>
          <w:highlight w:val="white"/>
        </w:rPr>
        <w:t xml:space="preserve">1) відхилення всіх пропозицій </w:t>
      </w:r>
      <w:r>
        <w:t>згідно з частиною 13 статті 14 Закону;</w:t>
      </w:r>
    </w:p>
    <w:p w14:paraId="01135A54" w14:textId="77777777" w:rsidR="000F11C3" w:rsidRDefault="000F11C3" w:rsidP="000F11C3">
      <w:pPr>
        <w:shd w:val="clear" w:color="auto" w:fill="FFFFFF"/>
        <w:ind w:firstLine="567"/>
        <w:jc w:val="both"/>
      </w:pPr>
      <w:r>
        <w:rPr>
          <w:highlight w:val="white"/>
        </w:rPr>
        <w:t>2) відсутності пропозицій учасників для участі в ній.</w:t>
      </w:r>
    </w:p>
    <w:p w14:paraId="5E7D01D6" w14:textId="77777777" w:rsidR="000F11C3" w:rsidRDefault="000F11C3" w:rsidP="000F11C3">
      <w:pPr>
        <w:shd w:val="clear" w:color="auto" w:fill="FFFFFF"/>
        <w:ind w:firstLine="567"/>
        <w:jc w:val="both"/>
      </w:pPr>
      <w:r>
        <w:rPr>
          <w:highlight w:val="white"/>
        </w:rPr>
        <w:t xml:space="preserve">Повідомлення про відміну закупівлі оприлюднюється в електронній системі </w:t>
      </w:r>
      <w:proofErr w:type="spellStart"/>
      <w:r>
        <w:rPr>
          <w:highlight w:val="white"/>
        </w:rPr>
        <w:t>закупівель</w:t>
      </w:r>
      <w:proofErr w:type="spellEnd"/>
      <w:r>
        <w:rPr>
          <w:highlight w:val="white"/>
        </w:rPr>
        <w:t>:</w:t>
      </w:r>
    </w:p>
    <w:p w14:paraId="7CBC46DB" w14:textId="77777777" w:rsidR="000F11C3" w:rsidRDefault="000F11C3" w:rsidP="000F11C3">
      <w:pPr>
        <w:shd w:val="clear" w:color="auto" w:fill="FFFFFF"/>
        <w:ind w:firstLine="567"/>
        <w:jc w:val="both"/>
      </w:pPr>
      <w:r>
        <w:rPr>
          <w:highlight w:val="white"/>
        </w:rPr>
        <w:t xml:space="preserve">замовником </w:t>
      </w:r>
      <w:r>
        <w:rPr>
          <w:b/>
          <w:i/>
          <w:highlight w:val="white"/>
        </w:rPr>
        <w:t>протягом одного робочого дня</w:t>
      </w:r>
      <w:r>
        <w:rPr>
          <w:highlight w:val="white"/>
        </w:rPr>
        <w:t xml:space="preserve"> з дня прийняття замовником відповідного рішення;</w:t>
      </w:r>
    </w:p>
    <w:p w14:paraId="5DF73C3D" w14:textId="77777777" w:rsidR="000F11C3" w:rsidRDefault="000F11C3" w:rsidP="000F11C3">
      <w:pPr>
        <w:shd w:val="clear" w:color="auto" w:fill="FFFFFF"/>
        <w:ind w:firstLine="567"/>
        <w:jc w:val="both"/>
      </w:pPr>
      <w:r>
        <w:rPr>
          <w:highlight w:val="white"/>
        </w:rPr>
        <w:t xml:space="preserve">електронною системою </w:t>
      </w:r>
      <w:proofErr w:type="spellStart"/>
      <w:r>
        <w:rPr>
          <w:highlight w:val="white"/>
        </w:rPr>
        <w:t>закупівель</w:t>
      </w:r>
      <w:proofErr w:type="spellEnd"/>
      <w:r>
        <w:rPr>
          <w:highlight w:val="white"/>
        </w:rPr>
        <w:t xml:space="preserve"> </w:t>
      </w:r>
      <w:r>
        <w:rPr>
          <w:b/>
          <w:i/>
          <w:highlight w:val="white"/>
        </w:rPr>
        <w:t>протягом одного робочого дня</w:t>
      </w:r>
      <w:r>
        <w:rPr>
          <w:highlight w:val="white"/>
        </w:rPr>
        <w:t xml:space="preserve"> з дня </w:t>
      </w:r>
      <w:r>
        <w:rPr>
          <w:b/>
          <w:i/>
          <w:highlight w:val="white"/>
        </w:rPr>
        <w:t xml:space="preserve">автоматичної </w:t>
      </w:r>
      <w:r>
        <w:rPr>
          <w:highlight w:val="white"/>
        </w:rPr>
        <w:t>відміни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0CED396" w14:textId="77777777" w:rsidR="000F11C3" w:rsidRDefault="000F11C3" w:rsidP="000F11C3">
      <w:pPr>
        <w:shd w:val="clear" w:color="auto" w:fill="FFFFFF"/>
        <w:ind w:firstLine="567"/>
        <w:jc w:val="both"/>
        <w:rPr>
          <w:highlight w:val="white"/>
        </w:rPr>
      </w:pPr>
      <w:r>
        <w:rPr>
          <w:highlight w:val="white"/>
        </w:rPr>
        <w:t xml:space="preserve">Повідомлення про відміну закупівлі автоматично надсилається всім учасникам електронною системою </w:t>
      </w:r>
      <w:proofErr w:type="spellStart"/>
      <w:r>
        <w:rPr>
          <w:highlight w:val="white"/>
        </w:rPr>
        <w:t>закупівель</w:t>
      </w:r>
      <w:proofErr w:type="spellEnd"/>
      <w:r>
        <w:rPr>
          <w:highlight w:val="white"/>
        </w:rPr>
        <w:t xml:space="preserve"> в день його оприлюднення.</w:t>
      </w:r>
    </w:p>
    <w:p w14:paraId="4998231E" w14:textId="77777777" w:rsidR="000F11C3" w:rsidRDefault="000F11C3" w:rsidP="000F11C3">
      <w:pPr>
        <w:numPr>
          <w:ilvl w:val="2"/>
          <w:numId w:val="7"/>
        </w:numPr>
        <w:shd w:val="clear" w:color="auto" w:fill="FFFFFF"/>
        <w:jc w:val="both"/>
      </w:pPr>
      <w:r>
        <w:rPr>
          <w:b/>
        </w:rPr>
        <w:t>Строк укладання договору:</w:t>
      </w:r>
    </w:p>
    <w:p w14:paraId="6C881907" w14:textId="77777777" w:rsidR="000F11C3" w:rsidRDefault="000F11C3" w:rsidP="000F11C3">
      <w:pPr>
        <w:shd w:val="clear" w:color="auto" w:fill="FFFFFF"/>
        <w:ind w:firstLine="567"/>
        <w:jc w:val="both"/>
      </w:pPr>
      <w:r>
        <w:rPr>
          <w:highlight w:val="white"/>
        </w:rPr>
        <w:t xml:space="preserve">Замовник укладає договір про закупівлю з учасником, який визнаний переможцем закупівлі, </w:t>
      </w:r>
      <w:r>
        <w:rPr>
          <w:b/>
          <w:i/>
          <w:highlight w:val="white"/>
        </w:rPr>
        <w:t>не пізніше ніж через 10 днів</w:t>
      </w:r>
      <w:r>
        <w:rPr>
          <w:highlight w:val="white"/>
        </w:rPr>
        <w:t xml:space="preserve"> з дня прийняття рішення про намір укласти договір про закупівлю. </w:t>
      </w:r>
    </w:p>
    <w:p w14:paraId="3C35074C" w14:textId="77777777" w:rsidR="000F11C3" w:rsidRDefault="000F11C3" w:rsidP="000F11C3">
      <w:pPr>
        <w:shd w:val="clear" w:color="auto" w:fill="FFFFFF"/>
        <w:ind w:firstLine="567"/>
        <w:jc w:val="both"/>
        <w:rPr>
          <w:highlight w:val="white"/>
        </w:rPr>
      </w:pPr>
      <w:r>
        <w:rPr>
          <w:highlight w:val="white"/>
        </w:rPr>
        <w:t xml:space="preserve">Договір про закупівлю укладається згідно з вимогами статті 41 Закону. </w:t>
      </w:r>
    </w:p>
    <w:p w14:paraId="5965BBDC" w14:textId="77777777" w:rsidR="000F11C3" w:rsidRDefault="000F11C3" w:rsidP="000F11C3">
      <w:pPr>
        <w:pStyle w:val="a3"/>
        <w:spacing w:before="0"/>
        <w:ind w:firstLine="567"/>
        <w:rPr>
          <w:rFonts w:ascii="Times New Roman" w:eastAsia="Times New Roman" w:hAnsi="Times New Roman" w:cs="Times New Roman"/>
          <w:b/>
          <w:color w:val="auto"/>
          <w:sz w:val="24"/>
          <w:szCs w:val="24"/>
          <w:lang w:val="uk-UA" w:eastAsia="uk-UA" w:bidi="ar-SA"/>
        </w:rPr>
      </w:pPr>
    </w:p>
    <w:p w14:paraId="2EE4CB2D" w14:textId="77777777" w:rsidR="000F11C3" w:rsidRDefault="000F11C3" w:rsidP="000F11C3">
      <w:pPr>
        <w:pStyle w:val="a3"/>
        <w:spacing w:before="0"/>
        <w:ind w:firstLine="567"/>
        <w:rPr>
          <w:rFonts w:ascii="Times New Roman" w:eastAsia="Times New Roman" w:hAnsi="Times New Roman" w:cs="Times New Roman"/>
          <w:b/>
          <w:color w:val="auto"/>
          <w:sz w:val="24"/>
          <w:szCs w:val="24"/>
          <w:lang w:val="uk-UA" w:eastAsia="uk-UA" w:bidi="ar-SA"/>
        </w:rPr>
      </w:pPr>
    </w:p>
    <w:p w14:paraId="54F20AE0" w14:textId="2C6DB785" w:rsidR="00AA0884" w:rsidRDefault="00AA0884"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08263B5E" w14:textId="3DC034A7" w:rsidR="00BE741F" w:rsidRDefault="00BE741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11B0CAA7" w14:textId="465B364B" w:rsidR="00BE741F" w:rsidRDefault="00BE741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343EBBFB" w14:textId="65BE52C4" w:rsidR="00BE741F" w:rsidRDefault="00BE741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517A0716" w14:textId="0017344C" w:rsidR="00BE741F" w:rsidRDefault="00BE741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153DF17F" w14:textId="04665D39" w:rsidR="0018632F" w:rsidRDefault="0018632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66130ACC" w14:textId="03921983" w:rsidR="0018632F" w:rsidRDefault="0018632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16E958FC" w14:textId="72F59890" w:rsidR="0018632F" w:rsidRDefault="0018632F"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52EAB942" w14:textId="11D1F704" w:rsidR="007540A2" w:rsidRDefault="007540A2"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3EFE065B" w14:textId="3246A9DA" w:rsidR="007540A2" w:rsidRDefault="007540A2"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5BEECD09" w14:textId="5B93271B" w:rsidR="007540A2" w:rsidRDefault="007540A2"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37501239" w14:textId="15D7EABA" w:rsidR="0004668B" w:rsidRDefault="0004668B"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1754A921" w14:textId="74A7E2F6" w:rsidR="0004668B" w:rsidRDefault="0004668B"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67BAFDDD" w14:textId="0BA9E2ED" w:rsidR="00584510" w:rsidRDefault="00584510"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0F735732" w14:textId="77777777" w:rsidR="00584510" w:rsidRDefault="00584510"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256C6A9C" w14:textId="77777777" w:rsidR="000F11C3" w:rsidRDefault="000F11C3" w:rsidP="00387DA8">
      <w:pPr>
        <w:pStyle w:val="a3"/>
        <w:spacing w:before="0"/>
        <w:ind w:firstLine="567"/>
        <w:rPr>
          <w:rFonts w:ascii="Times New Roman" w:eastAsia="Times New Roman" w:hAnsi="Times New Roman" w:cs="Times New Roman"/>
          <w:b/>
          <w:color w:val="auto"/>
          <w:sz w:val="24"/>
          <w:szCs w:val="24"/>
          <w:lang w:val="uk-UA" w:eastAsia="uk-UA" w:bidi="ar-SA"/>
        </w:rPr>
      </w:pPr>
    </w:p>
    <w:p w14:paraId="506E99A7" w14:textId="7D32EAF3" w:rsidR="00387DA8" w:rsidRPr="00DB262B" w:rsidRDefault="00387DA8" w:rsidP="00387DA8">
      <w:pPr>
        <w:pStyle w:val="a3"/>
        <w:spacing w:before="0"/>
        <w:ind w:firstLine="567"/>
        <w:rPr>
          <w:rFonts w:ascii="Times New Roman" w:eastAsia="Times New Roman" w:hAnsi="Times New Roman" w:cs="Times New Roman"/>
          <w:b/>
          <w:color w:val="auto"/>
          <w:sz w:val="24"/>
          <w:szCs w:val="24"/>
          <w:lang w:val="uk-UA" w:eastAsia="uk-UA" w:bidi="ar-SA"/>
        </w:rPr>
      </w:pPr>
      <w:r w:rsidRPr="00DB262B">
        <w:rPr>
          <w:rFonts w:ascii="Times New Roman" w:eastAsia="Times New Roman" w:hAnsi="Times New Roman" w:cs="Times New Roman"/>
          <w:b/>
          <w:color w:val="auto"/>
          <w:sz w:val="24"/>
          <w:szCs w:val="24"/>
          <w:lang w:val="uk-UA" w:eastAsia="uk-UA" w:bidi="ar-SA"/>
        </w:rPr>
        <w:lastRenderedPageBreak/>
        <w:t>Додатки до оголошення:</w:t>
      </w:r>
    </w:p>
    <w:p w14:paraId="0F26C8C9" w14:textId="76F4D14D" w:rsidR="00387DA8" w:rsidRDefault="004C6A23" w:rsidP="00387DA8">
      <w:pPr>
        <w:pStyle w:val="a3"/>
        <w:spacing w:before="0"/>
        <w:ind w:firstLine="567"/>
        <w:rPr>
          <w:rFonts w:ascii="Times New Roman" w:eastAsia="Times New Roman" w:hAnsi="Times New Roman" w:cs="Times New Roman"/>
          <w:color w:val="auto"/>
          <w:sz w:val="24"/>
          <w:szCs w:val="24"/>
          <w:lang w:val="uk-UA" w:eastAsia="uk-UA" w:bidi="ar-SA"/>
        </w:rPr>
      </w:pPr>
      <w:r>
        <w:rPr>
          <w:rFonts w:ascii="Times New Roman" w:eastAsia="Times New Roman" w:hAnsi="Times New Roman" w:cs="Times New Roman"/>
          <w:color w:val="auto"/>
          <w:sz w:val="24"/>
          <w:szCs w:val="24"/>
          <w:lang w:val="uk-UA" w:eastAsia="uk-UA" w:bidi="ar-SA"/>
        </w:rPr>
        <w:t>Додаток № 1</w:t>
      </w:r>
      <w:r w:rsidR="00387DA8" w:rsidRPr="00DB262B">
        <w:rPr>
          <w:rFonts w:ascii="Times New Roman" w:eastAsia="Times New Roman" w:hAnsi="Times New Roman" w:cs="Times New Roman"/>
          <w:color w:val="auto"/>
          <w:sz w:val="24"/>
          <w:szCs w:val="24"/>
          <w:lang w:val="uk-UA" w:eastAsia="uk-UA" w:bidi="ar-SA"/>
        </w:rPr>
        <w:t xml:space="preserve"> – Форма пропозиції. </w:t>
      </w:r>
    </w:p>
    <w:p w14:paraId="5DF18090" w14:textId="2574B5C4" w:rsidR="00387DA8" w:rsidRPr="00DB262B" w:rsidRDefault="004C6A23" w:rsidP="00387DA8">
      <w:pPr>
        <w:pStyle w:val="a3"/>
        <w:spacing w:before="0"/>
        <w:ind w:firstLine="567"/>
        <w:rPr>
          <w:rFonts w:ascii="Times New Roman" w:eastAsia="Times New Roman" w:hAnsi="Times New Roman" w:cs="Times New Roman"/>
          <w:color w:val="auto"/>
          <w:sz w:val="24"/>
          <w:szCs w:val="24"/>
          <w:lang w:val="uk-UA" w:eastAsia="uk-UA" w:bidi="ar-SA"/>
        </w:rPr>
      </w:pPr>
      <w:r>
        <w:rPr>
          <w:rFonts w:ascii="Times New Roman" w:eastAsia="Times New Roman" w:hAnsi="Times New Roman" w:cs="Times New Roman"/>
          <w:color w:val="auto"/>
          <w:sz w:val="24"/>
          <w:szCs w:val="24"/>
          <w:lang w:val="uk-UA" w:eastAsia="uk-UA" w:bidi="ar-SA"/>
        </w:rPr>
        <w:t>Додаток № 2</w:t>
      </w:r>
      <w:r w:rsidR="00387DA8">
        <w:rPr>
          <w:rFonts w:ascii="Times New Roman" w:eastAsia="Times New Roman" w:hAnsi="Times New Roman" w:cs="Times New Roman"/>
          <w:color w:val="auto"/>
          <w:sz w:val="24"/>
          <w:szCs w:val="24"/>
          <w:lang w:val="uk-UA" w:eastAsia="uk-UA" w:bidi="ar-SA"/>
        </w:rPr>
        <w:t xml:space="preserve"> - </w:t>
      </w:r>
      <w:r w:rsidR="00387DA8" w:rsidRPr="00804AE2">
        <w:rPr>
          <w:rFonts w:ascii="Times New Roman" w:eastAsia="Times New Roman" w:hAnsi="Times New Roman" w:cs="Times New Roman"/>
          <w:color w:val="auto"/>
          <w:sz w:val="24"/>
          <w:szCs w:val="24"/>
          <w:lang w:val="uk-UA" w:eastAsia="uk-UA" w:bidi="ar-SA"/>
        </w:rPr>
        <w:t>Інформація про технічні та якісні та інші характеристики предмета закупівлі</w:t>
      </w:r>
    </w:p>
    <w:p w14:paraId="14DE0156" w14:textId="3EB695E6" w:rsidR="00387DA8" w:rsidRPr="00DB262B" w:rsidRDefault="00387DA8" w:rsidP="00387DA8">
      <w:pPr>
        <w:ind w:firstLine="567"/>
        <w:outlineLvl w:val="3"/>
        <w:rPr>
          <w:bCs/>
        </w:rPr>
      </w:pPr>
      <w:proofErr w:type="spellStart"/>
      <w:r w:rsidRPr="00DB262B">
        <w:rPr>
          <w:shd w:val="clear" w:color="auto" w:fill="FFFFFF"/>
          <w:lang w:val="ru-RU"/>
        </w:rPr>
        <w:t>Додаток</w:t>
      </w:r>
      <w:proofErr w:type="spellEnd"/>
      <w:r w:rsidRPr="00DB262B">
        <w:rPr>
          <w:shd w:val="clear" w:color="auto" w:fill="FFFFFF"/>
          <w:lang w:val="ru-RU"/>
        </w:rPr>
        <w:t xml:space="preserve"> №</w:t>
      </w:r>
      <w:r w:rsidR="004C6A23">
        <w:rPr>
          <w:shd w:val="clear" w:color="auto" w:fill="FFFFFF"/>
          <w:lang w:val="ru-RU"/>
        </w:rPr>
        <w:t xml:space="preserve"> 3</w:t>
      </w:r>
      <w:r w:rsidRPr="00DB262B">
        <w:rPr>
          <w:shd w:val="clear" w:color="auto" w:fill="FFFFFF"/>
          <w:lang w:val="ru-RU"/>
        </w:rPr>
        <w:t xml:space="preserve"> – </w:t>
      </w:r>
      <w:r w:rsidRPr="00DB262B">
        <w:rPr>
          <w:bCs/>
        </w:rPr>
        <w:t>Загальні відомості про учасника торгів</w:t>
      </w:r>
    </w:p>
    <w:p w14:paraId="23E5FEBC" w14:textId="2E87AF3D" w:rsidR="00387DA8" w:rsidRPr="00DB262B" w:rsidRDefault="00387DA8" w:rsidP="00387DA8">
      <w:pPr>
        <w:spacing w:line="280" w:lineRule="exact"/>
        <w:ind w:firstLine="567"/>
        <w:jc w:val="both"/>
        <w:rPr>
          <w:shd w:val="clear" w:color="auto" w:fill="FFFFFF"/>
          <w:lang w:val="ru-RU"/>
        </w:rPr>
      </w:pPr>
      <w:r w:rsidRPr="00DB262B">
        <w:t xml:space="preserve">Додаток </w:t>
      </w:r>
      <w:r w:rsidRPr="00DB262B">
        <w:rPr>
          <w:lang w:val="ru-RU"/>
        </w:rPr>
        <w:t xml:space="preserve">№ </w:t>
      </w:r>
      <w:r w:rsidR="004C6A23">
        <w:t>4</w:t>
      </w:r>
      <w:r w:rsidRPr="00DB262B">
        <w:rPr>
          <w:lang w:val="ru-RU"/>
        </w:rPr>
        <w:t xml:space="preserve"> – Лист </w:t>
      </w:r>
      <w:proofErr w:type="spellStart"/>
      <w:r w:rsidRPr="00DB262B">
        <w:rPr>
          <w:lang w:val="ru-RU"/>
        </w:rPr>
        <w:t>згода</w:t>
      </w:r>
      <w:proofErr w:type="spellEnd"/>
      <w:r w:rsidRPr="00DB262B">
        <w:rPr>
          <w:lang w:val="ru-RU"/>
        </w:rPr>
        <w:t xml:space="preserve"> на </w:t>
      </w:r>
      <w:proofErr w:type="spellStart"/>
      <w:r w:rsidRPr="00DB262B">
        <w:rPr>
          <w:lang w:val="ru-RU"/>
        </w:rPr>
        <w:t>обробку</w:t>
      </w:r>
      <w:proofErr w:type="spellEnd"/>
      <w:r w:rsidRPr="00DB262B">
        <w:rPr>
          <w:lang w:val="ru-RU"/>
        </w:rPr>
        <w:t xml:space="preserve"> </w:t>
      </w:r>
      <w:proofErr w:type="spellStart"/>
      <w:r w:rsidRPr="00DB262B">
        <w:rPr>
          <w:lang w:val="ru-RU"/>
        </w:rPr>
        <w:t>персональних</w:t>
      </w:r>
      <w:proofErr w:type="spellEnd"/>
      <w:r w:rsidRPr="00DB262B">
        <w:rPr>
          <w:lang w:val="ru-RU"/>
        </w:rPr>
        <w:t xml:space="preserve"> </w:t>
      </w:r>
      <w:proofErr w:type="spellStart"/>
      <w:r w:rsidRPr="00DB262B">
        <w:rPr>
          <w:lang w:val="ru-RU"/>
        </w:rPr>
        <w:t>даних</w:t>
      </w:r>
      <w:proofErr w:type="spellEnd"/>
    </w:p>
    <w:p w14:paraId="496A3881" w14:textId="32BFB891" w:rsidR="00387DA8" w:rsidRPr="004C6A23" w:rsidRDefault="004C6A23" w:rsidP="00387DA8">
      <w:pPr>
        <w:ind w:firstLine="567"/>
        <w:outlineLvl w:val="3"/>
        <w:rPr>
          <w:bCs/>
        </w:rPr>
      </w:pPr>
      <w:r>
        <w:rPr>
          <w:bCs/>
        </w:rPr>
        <w:t>Додаток № 5</w:t>
      </w:r>
      <w:r w:rsidRPr="004C6A23">
        <w:rPr>
          <w:bCs/>
        </w:rPr>
        <w:t xml:space="preserve"> – Проект договору.</w:t>
      </w:r>
    </w:p>
    <w:p w14:paraId="0B068E46" w14:textId="77777777" w:rsidR="00387DA8" w:rsidRPr="00524BC1" w:rsidRDefault="00387DA8" w:rsidP="00387DA8">
      <w:pPr>
        <w:outlineLvl w:val="3"/>
        <w:rPr>
          <w:bCs/>
        </w:rPr>
      </w:pPr>
    </w:p>
    <w:p w14:paraId="6A022198" w14:textId="11D95611" w:rsidR="00387DA8" w:rsidRDefault="00387DA8" w:rsidP="00387DA8">
      <w:pPr>
        <w:spacing w:line="280" w:lineRule="exact"/>
        <w:rPr>
          <w:shd w:val="clear" w:color="auto" w:fill="FFFFFF"/>
        </w:rPr>
      </w:pPr>
    </w:p>
    <w:p w14:paraId="59C77230" w14:textId="53747520" w:rsidR="00AA0884" w:rsidRDefault="00AA0884" w:rsidP="00387DA8">
      <w:pPr>
        <w:spacing w:line="280" w:lineRule="exact"/>
        <w:rPr>
          <w:shd w:val="clear" w:color="auto" w:fill="FFFFFF"/>
        </w:rPr>
      </w:pPr>
    </w:p>
    <w:p w14:paraId="35BE36B9" w14:textId="5D4638D6" w:rsidR="00AA0884" w:rsidRDefault="00AA0884" w:rsidP="00387DA8">
      <w:pPr>
        <w:spacing w:line="280" w:lineRule="exact"/>
        <w:rPr>
          <w:shd w:val="clear" w:color="auto" w:fill="FFFFFF"/>
        </w:rPr>
      </w:pPr>
    </w:p>
    <w:p w14:paraId="69FF5D94" w14:textId="04B5EFEE" w:rsidR="00AA0884" w:rsidRDefault="00AA0884" w:rsidP="00387DA8">
      <w:pPr>
        <w:spacing w:line="280" w:lineRule="exact"/>
        <w:rPr>
          <w:shd w:val="clear" w:color="auto" w:fill="FFFFFF"/>
        </w:rPr>
      </w:pPr>
    </w:p>
    <w:p w14:paraId="52C225EC" w14:textId="7D35ABDE" w:rsidR="00AA0884" w:rsidRDefault="00AA0884" w:rsidP="00387DA8">
      <w:pPr>
        <w:spacing w:line="280" w:lineRule="exact"/>
        <w:rPr>
          <w:shd w:val="clear" w:color="auto" w:fill="FFFFFF"/>
        </w:rPr>
      </w:pPr>
    </w:p>
    <w:p w14:paraId="0F0F5B63" w14:textId="5B31A2A1" w:rsidR="00AA0884" w:rsidRDefault="00AA0884" w:rsidP="00387DA8">
      <w:pPr>
        <w:spacing w:line="280" w:lineRule="exact"/>
        <w:rPr>
          <w:shd w:val="clear" w:color="auto" w:fill="FFFFFF"/>
        </w:rPr>
      </w:pPr>
    </w:p>
    <w:p w14:paraId="1A38E723" w14:textId="1407EBBB" w:rsidR="00AA0884" w:rsidRDefault="00AA0884" w:rsidP="00387DA8">
      <w:pPr>
        <w:spacing w:line="280" w:lineRule="exact"/>
        <w:rPr>
          <w:shd w:val="clear" w:color="auto" w:fill="FFFFFF"/>
        </w:rPr>
      </w:pPr>
    </w:p>
    <w:p w14:paraId="0EEB1963" w14:textId="6C39A422" w:rsidR="00AA0884" w:rsidRDefault="00AA0884" w:rsidP="00387DA8">
      <w:pPr>
        <w:spacing w:line="280" w:lineRule="exact"/>
        <w:rPr>
          <w:shd w:val="clear" w:color="auto" w:fill="FFFFFF"/>
        </w:rPr>
      </w:pPr>
    </w:p>
    <w:p w14:paraId="7A5A9CE4" w14:textId="0141D071" w:rsidR="00AA0884" w:rsidRDefault="00AA0884" w:rsidP="00387DA8">
      <w:pPr>
        <w:spacing w:line="280" w:lineRule="exact"/>
        <w:rPr>
          <w:shd w:val="clear" w:color="auto" w:fill="FFFFFF"/>
        </w:rPr>
      </w:pPr>
    </w:p>
    <w:p w14:paraId="54E62B08" w14:textId="1D0DC3A7" w:rsidR="00AA0884" w:rsidRDefault="00AA0884" w:rsidP="00387DA8">
      <w:pPr>
        <w:spacing w:line="280" w:lineRule="exact"/>
        <w:rPr>
          <w:shd w:val="clear" w:color="auto" w:fill="FFFFFF"/>
        </w:rPr>
      </w:pPr>
    </w:p>
    <w:p w14:paraId="34179245" w14:textId="0753282D" w:rsidR="00AA0884" w:rsidRDefault="00AA0884" w:rsidP="00387DA8">
      <w:pPr>
        <w:spacing w:line="280" w:lineRule="exact"/>
        <w:rPr>
          <w:shd w:val="clear" w:color="auto" w:fill="FFFFFF"/>
        </w:rPr>
      </w:pPr>
    </w:p>
    <w:p w14:paraId="1C390849" w14:textId="52FFAC5D" w:rsidR="00AA0884" w:rsidRDefault="00AA0884" w:rsidP="00387DA8">
      <w:pPr>
        <w:spacing w:line="280" w:lineRule="exact"/>
        <w:rPr>
          <w:shd w:val="clear" w:color="auto" w:fill="FFFFFF"/>
        </w:rPr>
      </w:pPr>
    </w:p>
    <w:p w14:paraId="35844F71" w14:textId="2FE86BDB" w:rsidR="00AA0884" w:rsidRDefault="00AA0884" w:rsidP="00387DA8">
      <w:pPr>
        <w:spacing w:line="280" w:lineRule="exact"/>
        <w:rPr>
          <w:shd w:val="clear" w:color="auto" w:fill="FFFFFF"/>
        </w:rPr>
      </w:pPr>
    </w:p>
    <w:p w14:paraId="027E872E" w14:textId="4B14A24A" w:rsidR="00AA0884" w:rsidRDefault="00AA0884" w:rsidP="00387DA8">
      <w:pPr>
        <w:spacing w:line="280" w:lineRule="exact"/>
        <w:rPr>
          <w:shd w:val="clear" w:color="auto" w:fill="FFFFFF"/>
        </w:rPr>
      </w:pPr>
    </w:p>
    <w:p w14:paraId="71A2BBA9" w14:textId="0B063DE1" w:rsidR="00AA0884" w:rsidRDefault="00AA0884" w:rsidP="00387DA8">
      <w:pPr>
        <w:spacing w:line="280" w:lineRule="exact"/>
        <w:rPr>
          <w:shd w:val="clear" w:color="auto" w:fill="FFFFFF"/>
        </w:rPr>
      </w:pPr>
    </w:p>
    <w:p w14:paraId="0980A168" w14:textId="26BCBCE5" w:rsidR="00AA0884" w:rsidRDefault="00AA0884" w:rsidP="00387DA8">
      <w:pPr>
        <w:spacing w:line="280" w:lineRule="exact"/>
        <w:rPr>
          <w:shd w:val="clear" w:color="auto" w:fill="FFFFFF"/>
        </w:rPr>
      </w:pPr>
    </w:p>
    <w:p w14:paraId="31A753D1" w14:textId="7B473C5C" w:rsidR="00AA0884" w:rsidRDefault="00AA0884" w:rsidP="00387DA8">
      <w:pPr>
        <w:spacing w:line="280" w:lineRule="exact"/>
        <w:rPr>
          <w:shd w:val="clear" w:color="auto" w:fill="FFFFFF"/>
        </w:rPr>
      </w:pPr>
    </w:p>
    <w:p w14:paraId="76E3818A" w14:textId="10ED8F89" w:rsidR="00AA0884" w:rsidRDefault="00AA0884" w:rsidP="00387DA8">
      <w:pPr>
        <w:spacing w:line="280" w:lineRule="exact"/>
        <w:rPr>
          <w:shd w:val="clear" w:color="auto" w:fill="FFFFFF"/>
        </w:rPr>
      </w:pPr>
    </w:p>
    <w:p w14:paraId="04A82CC0" w14:textId="42C97B25" w:rsidR="00AA0884" w:rsidRDefault="00AA0884" w:rsidP="00387DA8">
      <w:pPr>
        <w:spacing w:line="280" w:lineRule="exact"/>
        <w:rPr>
          <w:shd w:val="clear" w:color="auto" w:fill="FFFFFF"/>
        </w:rPr>
      </w:pPr>
    </w:p>
    <w:p w14:paraId="46861986" w14:textId="218E16C7" w:rsidR="00AA0884" w:rsidRDefault="00AA0884" w:rsidP="00387DA8">
      <w:pPr>
        <w:spacing w:line="280" w:lineRule="exact"/>
        <w:rPr>
          <w:shd w:val="clear" w:color="auto" w:fill="FFFFFF"/>
        </w:rPr>
      </w:pPr>
    </w:p>
    <w:p w14:paraId="630C95C0" w14:textId="74D9CF32" w:rsidR="00AA0884" w:rsidRDefault="00AA0884" w:rsidP="00387DA8">
      <w:pPr>
        <w:spacing w:line="280" w:lineRule="exact"/>
        <w:rPr>
          <w:shd w:val="clear" w:color="auto" w:fill="FFFFFF"/>
        </w:rPr>
      </w:pPr>
    </w:p>
    <w:p w14:paraId="62EEB94F" w14:textId="7B47E72F" w:rsidR="00AA0884" w:rsidRDefault="00AA0884" w:rsidP="00387DA8">
      <w:pPr>
        <w:spacing w:line="280" w:lineRule="exact"/>
        <w:rPr>
          <w:shd w:val="clear" w:color="auto" w:fill="FFFFFF"/>
        </w:rPr>
      </w:pPr>
    </w:p>
    <w:p w14:paraId="107CEDF6" w14:textId="23C1C1D2" w:rsidR="00AA0884" w:rsidRDefault="00AA0884" w:rsidP="00387DA8">
      <w:pPr>
        <w:spacing w:line="280" w:lineRule="exact"/>
        <w:rPr>
          <w:shd w:val="clear" w:color="auto" w:fill="FFFFFF"/>
        </w:rPr>
      </w:pPr>
    </w:p>
    <w:p w14:paraId="5B356BC1" w14:textId="2B73BC7B" w:rsidR="00AA0884" w:rsidRDefault="00AA0884" w:rsidP="00387DA8">
      <w:pPr>
        <w:spacing w:line="280" w:lineRule="exact"/>
        <w:rPr>
          <w:shd w:val="clear" w:color="auto" w:fill="FFFFFF"/>
        </w:rPr>
      </w:pPr>
    </w:p>
    <w:p w14:paraId="12128DB5" w14:textId="6CD3161E" w:rsidR="00AA0884" w:rsidRDefault="00AA0884" w:rsidP="00387DA8">
      <w:pPr>
        <w:spacing w:line="280" w:lineRule="exact"/>
        <w:rPr>
          <w:shd w:val="clear" w:color="auto" w:fill="FFFFFF"/>
        </w:rPr>
      </w:pPr>
    </w:p>
    <w:p w14:paraId="79047408" w14:textId="3AE44FEB" w:rsidR="00AA0884" w:rsidRDefault="00AA0884" w:rsidP="00387DA8">
      <w:pPr>
        <w:spacing w:line="280" w:lineRule="exact"/>
        <w:rPr>
          <w:shd w:val="clear" w:color="auto" w:fill="FFFFFF"/>
        </w:rPr>
      </w:pPr>
    </w:p>
    <w:p w14:paraId="63DAAB55" w14:textId="56EBC839" w:rsidR="00AA0884" w:rsidRDefault="00AA0884" w:rsidP="00387DA8">
      <w:pPr>
        <w:spacing w:line="280" w:lineRule="exact"/>
        <w:rPr>
          <w:shd w:val="clear" w:color="auto" w:fill="FFFFFF"/>
        </w:rPr>
      </w:pPr>
    </w:p>
    <w:p w14:paraId="2E6D2593" w14:textId="2C473D57" w:rsidR="00AA0884" w:rsidRDefault="00AA0884" w:rsidP="00387DA8">
      <w:pPr>
        <w:spacing w:line="280" w:lineRule="exact"/>
        <w:rPr>
          <w:shd w:val="clear" w:color="auto" w:fill="FFFFFF"/>
        </w:rPr>
      </w:pPr>
    </w:p>
    <w:p w14:paraId="4408EA47" w14:textId="25107E0F" w:rsidR="00AA0884" w:rsidRDefault="00AA0884" w:rsidP="00387DA8">
      <w:pPr>
        <w:spacing w:line="280" w:lineRule="exact"/>
        <w:rPr>
          <w:shd w:val="clear" w:color="auto" w:fill="FFFFFF"/>
        </w:rPr>
      </w:pPr>
    </w:p>
    <w:p w14:paraId="04C0DE3E" w14:textId="761AAD5D" w:rsidR="00AA0884" w:rsidRDefault="00AA0884" w:rsidP="00387DA8">
      <w:pPr>
        <w:spacing w:line="280" w:lineRule="exact"/>
        <w:rPr>
          <w:shd w:val="clear" w:color="auto" w:fill="FFFFFF"/>
        </w:rPr>
      </w:pPr>
    </w:p>
    <w:p w14:paraId="7879B581" w14:textId="70350547" w:rsidR="00AA0884" w:rsidRDefault="00AA0884" w:rsidP="00387DA8">
      <w:pPr>
        <w:spacing w:line="280" w:lineRule="exact"/>
        <w:rPr>
          <w:shd w:val="clear" w:color="auto" w:fill="FFFFFF"/>
        </w:rPr>
      </w:pPr>
    </w:p>
    <w:p w14:paraId="3D1878E4" w14:textId="6EE2A5A8" w:rsidR="00AA0884" w:rsidRDefault="00AA0884" w:rsidP="00387DA8">
      <w:pPr>
        <w:spacing w:line="280" w:lineRule="exact"/>
        <w:rPr>
          <w:shd w:val="clear" w:color="auto" w:fill="FFFFFF"/>
        </w:rPr>
      </w:pPr>
    </w:p>
    <w:p w14:paraId="07FA0E47" w14:textId="1F02712B" w:rsidR="00AA0884" w:rsidRDefault="00AA0884" w:rsidP="00387DA8">
      <w:pPr>
        <w:spacing w:line="280" w:lineRule="exact"/>
        <w:rPr>
          <w:shd w:val="clear" w:color="auto" w:fill="FFFFFF"/>
        </w:rPr>
      </w:pPr>
    </w:p>
    <w:p w14:paraId="3BBC3B04" w14:textId="3F30CB5D" w:rsidR="00AA0884" w:rsidRDefault="00AA0884" w:rsidP="00387DA8">
      <w:pPr>
        <w:spacing w:line="280" w:lineRule="exact"/>
        <w:rPr>
          <w:shd w:val="clear" w:color="auto" w:fill="FFFFFF"/>
        </w:rPr>
      </w:pPr>
    </w:p>
    <w:p w14:paraId="4DF6907E" w14:textId="07120639" w:rsidR="00AA0884" w:rsidRDefault="00AA0884" w:rsidP="00387DA8">
      <w:pPr>
        <w:spacing w:line="280" w:lineRule="exact"/>
        <w:rPr>
          <w:shd w:val="clear" w:color="auto" w:fill="FFFFFF"/>
        </w:rPr>
      </w:pPr>
    </w:p>
    <w:p w14:paraId="59856104" w14:textId="6CE7CC03" w:rsidR="00AA0884" w:rsidRDefault="00AA0884" w:rsidP="00387DA8">
      <w:pPr>
        <w:spacing w:line="280" w:lineRule="exact"/>
        <w:rPr>
          <w:shd w:val="clear" w:color="auto" w:fill="FFFFFF"/>
        </w:rPr>
      </w:pPr>
    </w:p>
    <w:p w14:paraId="138A8F12" w14:textId="459F624E" w:rsidR="00AA0884" w:rsidRDefault="00AA0884" w:rsidP="00387DA8">
      <w:pPr>
        <w:spacing w:line="280" w:lineRule="exact"/>
        <w:rPr>
          <w:shd w:val="clear" w:color="auto" w:fill="FFFFFF"/>
        </w:rPr>
      </w:pPr>
    </w:p>
    <w:p w14:paraId="0E8B3018" w14:textId="0CC0AF76" w:rsidR="00AA0884" w:rsidRDefault="00AA0884" w:rsidP="00387DA8">
      <w:pPr>
        <w:spacing w:line="280" w:lineRule="exact"/>
        <w:rPr>
          <w:shd w:val="clear" w:color="auto" w:fill="FFFFFF"/>
        </w:rPr>
      </w:pPr>
    </w:p>
    <w:p w14:paraId="5717F1D2" w14:textId="4CA4E8B8" w:rsidR="00AA0884" w:rsidRDefault="00AA0884" w:rsidP="00387DA8">
      <w:pPr>
        <w:spacing w:line="280" w:lineRule="exact"/>
        <w:rPr>
          <w:shd w:val="clear" w:color="auto" w:fill="FFFFFF"/>
        </w:rPr>
      </w:pPr>
    </w:p>
    <w:p w14:paraId="6D80B61B" w14:textId="7DD70CC9" w:rsidR="00AA0884" w:rsidRDefault="00AA0884" w:rsidP="00387DA8">
      <w:pPr>
        <w:spacing w:line="280" w:lineRule="exact"/>
        <w:rPr>
          <w:shd w:val="clear" w:color="auto" w:fill="FFFFFF"/>
        </w:rPr>
      </w:pPr>
    </w:p>
    <w:p w14:paraId="3E127946" w14:textId="65C34ED0" w:rsidR="00AA0884" w:rsidRDefault="00AA0884" w:rsidP="00387DA8">
      <w:pPr>
        <w:spacing w:line="280" w:lineRule="exact"/>
        <w:rPr>
          <w:shd w:val="clear" w:color="auto" w:fill="FFFFFF"/>
        </w:rPr>
      </w:pPr>
    </w:p>
    <w:p w14:paraId="10B38058" w14:textId="514F7055" w:rsidR="00AA0884" w:rsidRDefault="00AA0884" w:rsidP="00387DA8">
      <w:pPr>
        <w:spacing w:line="280" w:lineRule="exact"/>
        <w:rPr>
          <w:shd w:val="clear" w:color="auto" w:fill="FFFFFF"/>
        </w:rPr>
      </w:pPr>
    </w:p>
    <w:p w14:paraId="6F9547D7" w14:textId="4CF1F093" w:rsidR="00AA0884" w:rsidRDefault="00AA0884" w:rsidP="00387DA8">
      <w:pPr>
        <w:spacing w:line="280" w:lineRule="exact"/>
        <w:rPr>
          <w:shd w:val="clear" w:color="auto" w:fill="FFFFFF"/>
        </w:rPr>
      </w:pPr>
    </w:p>
    <w:p w14:paraId="78A71FC6" w14:textId="3E7AF01B" w:rsidR="00AA0884" w:rsidRDefault="00AA0884" w:rsidP="00387DA8">
      <w:pPr>
        <w:spacing w:line="280" w:lineRule="exact"/>
        <w:rPr>
          <w:shd w:val="clear" w:color="auto" w:fill="FFFFFF"/>
        </w:rPr>
      </w:pPr>
    </w:p>
    <w:p w14:paraId="0D5A1B58" w14:textId="54D7C926" w:rsidR="00AA0884" w:rsidRDefault="00AA0884" w:rsidP="00387DA8">
      <w:pPr>
        <w:spacing w:line="280" w:lineRule="exact"/>
        <w:rPr>
          <w:shd w:val="clear" w:color="auto" w:fill="FFFFFF"/>
        </w:rPr>
      </w:pPr>
    </w:p>
    <w:p w14:paraId="754C89E6" w14:textId="14532741" w:rsidR="00AA0884" w:rsidRDefault="00AA0884" w:rsidP="00387DA8">
      <w:pPr>
        <w:spacing w:line="280" w:lineRule="exact"/>
        <w:rPr>
          <w:shd w:val="clear" w:color="auto" w:fill="FFFFFF"/>
        </w:rPr>
      </w:pPr>
    </w:p>
    <w:p w14:paraId="5515B544" w14:textId="77777777" w:rsidR="00AA0884" w:rsidRDefault="00AA0884" w:rsidP="00387DA8">
      <w:pPr>
        <w:spacing w:line="280" w:lineRule="exact"/>
        <w:rPr>
          <w:shd w:val="clear" w:color="auto" w:fill="FFFFFF"/>
        </w:rPr>
      </w:pPr>
    </w:p>
    <w:p w14:paraId="6ECFABEB" w14:textId="77777777" w:rsidR="00387DA8" w:rsidRDefault="00387DA8" w:rsidP="00387DA8">
      <w:pPr>
        <w:spacing w:line="280" w:lineRule="exact"/>
        <w:rPr>
          <w:i/>
        </w:rPr>
      </w:pPr>
      <w:r w:rsidRPr="00524BC1">
        <w:rPr>
          <w:shd w:val="clear" w:color="auto" w:fill="FFFFFF"/>
        </w:rPr>
        <w:t xml:space="preserve">                      </w:t>
      </w:r>
    </w:p>
    <w:p w14:paraId="30033F32" w14:textId="3CCCE0C3" w:rsidR="00387DA8" w:rsidRPr="004F5D13" w:rsidRDefault="004C6A23" w:rsidP="00387DA8">
      <w:pPr>
        <w:pStyle w:val="Default"/>
        <w:jc w:val="right"/>
        <w:rPr>
          <w:color w:val="auto"/>
        </w:rPr>
      </w:pPr>
      <w:r>
        <w:rPr>
          <w:color w:val="auto"/>
        </w:rPr>
        <w:lastRenderedPageBreak/>
        <w:t>Додаток № 1</w:t>
      </w:r>
      <w:r w:rsidR="00387DA8" w:rsidRPr="004F5D13">
        <w:rPr>
          <w:color w:val="auto"/>
        </w:rPr>
        <w:t xml:space="preserve"> </w:t>
      </w:r>
    </w:p>
    <w:p w14:paraId="079C3F81" w14:textId="77777777" w:rsidR="00387DA8" w:rsidRDefault="00387DA8" w:rsidP="00387DA8">
      <w:pPr>
        <w:pStyle w:val="Default"/>
        <w:jc w:val="right"/>
        <w:rPr>
          <w:color w:val="auto"/>
        </w:rPr>
      </w:pPr>
      <w:r w:rsidRPr="004F5D13">
        <w:rPr>
          <w:color w:val="auto"/>
        </w:rPr>
        <w:t>до оголошення</w:t>
      </w:r>
    </w:p>
    <w:p w14:paraId="0A4E6F1A" w14:textId="0519C43F" w:rsidR="00387DA8" w:rsidRDefault="00584510" w:rsidP="00387DA8">
      <w:pPr>
        <w:pStyle w:val="Default"/>
        <w:jc w:val="right"/>
        <w:rPr>
          <w:color w:val="auto"/>
        </w:rPr>
      </w:pPr>
      <w:r>
        <w:rPr>
          <w:color w:val="auto"/>
        </w:rPr>
        <w:t xml:space="preserve">про </w:t>
      </w:r>
      <w:r w:rsidRPr="00113C37">
        <w:rPr>
          <w:color w:val="auto"/>
        </w:rPr>
        <w:t xml:space="preserve">проведення </w:t>
      </w:r>
      <w:r>
        <w:rPr>
          <w:color w:val="auto"/>
        </w:rPr>
        <w:t>відкритих торгів з особливостями</w:t>
      </w:r>
    </w:p>
    <w:p w14:paraId="488A481A" w14:textId="77777777" w:rsidR="00584510" w:rsidRPr="009F40AA" w:rsidRDefault="00584510" w:rsidP="00387DA8">
      <w:pPr>
        <w:pStyle w:val="Default"/>
        <w:jc w:val="right"/>
        <w:rPr>
          <w:b/>
          <w:color w:val="auto"/>
        </w:rPr>
      </w:pPr>
    </w:p>
    <w:p w14:paraId="7E08F6C8" w14:textId="77777777" w:rsidR="00387DA8" w:rsidRPr="009A361A" w:rsidRDefault="00387DA8" w:rsidP="00387DA8">
      <w:pPr>
        <w:ind w:right="196"/>
        <w:rPr>
          <w:i/>
        </w:rPr>
      </w:pPr>
      <w:r w:rsidRPr="009A361A">
        <w:rPr>
          <w:i/>
        </w:rPr>
        <w:t>Форма пропозиції, яка подається Учасником на фірмовому бланку (у разі наявності).</w:t>
      </w:r>
    </w:p>
    <w:p w14:paraId="38F05BA8" w14:textId="77777777" w:rsidR="00387DA8" w:rsidRPr="009A361A" w:rsidRDefault="00387DA8" w:rsidP="00387DA8">
      <w:pPr>
        <w:ind w:right="196"/>
        <w:rPr>
          <w:i/>
          <w:iCs/>
        </w:rPr>
      </w:pPr>
      <w:r w:rsidRPr="009A361A">
        <w:rPr>
          <w:i/>
          <w:iCs/>
        </w:rPr>
        <w:t>Учасник не повинен відступати від даної форми.</w:t>
      </w:r>
    </w:p>
    <w:p w14:paraId="77F8FF64" w14:textId="77777777" w:rsidR="00387DA8" w:rsidRPr="009A361A" w:rsidRDefault="00387DA8" w:rsidP="00387DA8">
      <w:pPr>
        <w:ind w:right="196"/>
        <w:jc w:val="center"/>
        <w:rPr>
          <w:b/>
          <w:caps/>
        </w:rPr>
      </w:pPr>
      <w:r w:rsidRPr="009A361A">
        <w:rPr>
          <w:b/>
        </w:rPr>
        <w:t>Ф</w:t>
      </w:r>
      <w:r w:rsidRPr="009A361A">
        <w:rPr>
          <w:b/>
          <w:caps/>
        </w:rPr>
        <w:t>орма  пропозиції</w:t>
      </w:r>
    </w:p>
    <w:p w14:paraId="266A847C" w14:textId="77777777" w:rsidR="00387DA8" w:rsidRPr="009A361A" w:rsidRDefault="00387DA8" w:rsidP="00387DA8">
      <w:pPr>
        <w:jc w:val="both"/>
      </w:pPr>
      <w:r w:rsidRPr="009A361A">
        <w:t xml:space="preserve">________________(назва підприємства/фізичної особи), надає свою пропозицію щодо участі у </w:t>
      </w:r>
    </w:p>
    <w:p w14:paraId="5F6944EA" w14:textId="77777777" w:rsidR="00387DA8" w:rsidRPr="009A361A" w:rsidRDefault="00387DA8" w:rsidP="00387DA8">
      <w:pPr>
        <w:shd w:val="clear" w:color="auto" w:fill="FFFFFF"/>
        <w:jc w:val="center"/>
        <w:rPr>
          <w:b/>
        </w:rPr>
      </w:pPr>
      <w:r w:rsidRPr="009A361A">
        <w:t>закупівлі __________________________________________________________________</w:t>
      </w:r>
    </w:p>
    <w:p w14:paraId="6485A3DD" w14:textId="77777777" w:rsidR="00387DA8" w:rsidRPr="009A361A" w:rsidRDefault="00387DA8" w:rsidP="00387DA8">
      <w:pPr>
        <w:ind w:left="155"/>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4"/>
        <w:gridCol w:w="2126"/>
        <w:gridCol w:w="993"/>
        <w:gridCol w:w="850"/>
        <w:gridCol w:w="1559"/>
        <w:gridCol w:w="1701"/>
      </w:tblGrid>
      <w:tr w:rsidR="00387DA8" w:rsidRPr="009A361A" w14:paraId="26B6DB6D" w14:textId="77777777" w:rsidTr="00AA4EB3">
        <w:tc>
          <w:tcPr>
            <w:tcW w:w="3119" w:type="dxa"/>
            <w:gridSpan w:val="2"/>
            <w:vMerge w:val="restart"/>
            <w:vAlign w:val="center"/>
          </w:tcPr>
          <w:p w14:paraId="75EC53D6" w14:textId="77777777" w:rsidR="00387DA8" w:rsidRPr="009A361A" w:rsidRDefault="00387DA8" w:rsidP="00AA4EB3">
            <w:pPr>
              <w:rPr>
                <w:b/>
              </w:rPr>
            </w:pPr>
            <w:r w:rsidRPr="009A361A">
              <w:rPr>
                <w:b/>
              </w:rPr>
              <w:t>Відомості про учасника</w:t>
            </w:r>
          </w:p>
        </w:tc>
        <w:tc>
          <w:tcPr>
            <w:tcW w:w="7229" w:type="dxa"/>
            <w:gridSpan w:val="5"/>
            <w:vAlign w:val="center"/>
          </w:tcPr>
          <w:p w14:paraId="065930EE" w14:textId="77777777" w:rsidR="00387DA8" w:rsidRPr="009A361A" w:rsidRDefault="00387DA8" w:rsidP="00AA4EB3">
            <w:r w:rsidRPr="009A361A">
              <w:t xml:space="preserve">Повне найменування учасника – </w:t>
            </w:r>
          </w:p>
        </w:tc>
      </w:tr>
      <w:tr w:rsidR="00387DA8" w:rsidRPr="009A361A" w14:paraId="371B25C9" w14:textId="77777777" w:rsidTr="00AA4EB3">
        <w:tc>
          <w:tcPr>
            <w:tcW w:w="3119" w:type="dxa"/>
            <w:gridSpan w:val="2"/>
            <w:vMerge/>
            <w:vAlign w:val="center"/>
          </w:tcPr>
          <w:p w14:paraId="500CAA94" w14:textId="77777777" w:rsidR="00387DA8" w:rsidRPr="009A361A" w:rsidRDefault="00387DA8" w:rsidP="00AA4EB3">
            <w:pPr>
              <w:rPr>
                <w:b/>
              </w:rPr>
            </w:pPr>
          </w:p>
        </w:tc>
        <w:tc>
          <w:tcPr>
            <w:tcW w:w="7229" w:type="dxa"/>
            <w:gridSpan w:val="5"/>
            <w:vAlign w:val="center"/>
          </w:tcPr>
          <w:p w14:paraId="10F8E2A2" w14:textId="77777777" w:rsidR="00387DA8" w:rsidRPr="009A361A" w:rsidRDefault="00387DA8" w:rsidP="00AA4EB3">
            <w:pPr>
              <w:jc w:val="both"/>
            </w:pPr>
            <w:r w:rsidRPr="009A361A">
              <w:rPr>
                <w:color w:val="000000"/>
              </w:rPr>
              <w:t>ІПН/ЄДРПОУ</w:t>
            </w:r>
          </w:p>
        </w:tc>
      </w:tr>
      <w:tr w:rsidR="00387DA8" w:rsidRPr="009A361A" w14:paraId="4347407C" w14:textId="77777777" w:rsidTr="00AA4EB3">
        <w:trPr>
          <w:trHeight w:val="694"/>
        </w:trPr>
        <w:tc>
          <w:tcPr>
            <w:tcW w:w="3119" w:type="dxa"/>
            <w:gridSpan w:val="2"/>
            <w:vMerge/>
            <w:vAlign w:val="center"/>
          </w:tcPr>
          <w:p w14:paraId="27856E0E" w14:textId="77777777" w:rsidR="00387DA8" w:rsidRPr="009A361A" w:rsidRDefault="00387DA8" w:rsidP="00AA4EB3">
            <w:pPr>
              <w:rPr>
                <w:b/>
              </w:rPr>
            </w:pPr>
          </w:p>
        </w:tc>
        <w:tc>
          <w:tcPr>
            <w:tcW w:w="7229" w:type="dxa"/>
            <w:gridSpan w:val="5"/>
            <w:vAlign w:val="center"/>
          </w:tcPr>
          <w:p w14:paraId="44DBE75A" w14:textId="77777777" w:rsidR="00387DA8" w:rsidRPr="009A361A" w:rsidRDefault="00387DA8" w:rsidP="00AA4EB3">
            <w:r w:rsidRPr="009A361A">
              <w:t>Реквізити (адреса - юридична та фактична, телефон, факс, телефон мобільний для контактів)</w:t>
            </w:r>
          </w:p>
        </w:tc>
      </w:tr>
      <w:tr w:rsidR="00387DA8" w:rsidRPr="009A361A" w14:paraId="13832871" w14:textId="77777777" w:rsidTr="00AA4EB3">
        <w:trPr>
          <w:trHeight w:val="799"/>
        </w:trPr>
        <w:tc>
          <w:tcPr>
            <w:tcW w:w="3119" w:type="dxa"/>
            <w:gridSpan w:val="2"/>
            <w:vAlign w:val="center"/>
          </w:tcPr>
          <w:p w14:paraId="1F81B841" w14:textId="77777777" w:rsidR="00387DA8" w:rsidRPr="009A361A" w:rsidRDefault="00387DA8" w:rsidP="00AA4EB3">
            <w:pPr>
              <w:rPr>
                <w:b/>
              </w:rPr>
            </w:pPr>
            <w:r w:rsidRPr="009A361A">
              <w:rPr>
                <w:b/>
              </w:rPr>
              <w:t>Вартість пропозиції</w:t>
            </w:r>
          </w:p>
        </w:tc>
        <w:tc>
          <w:tcPr>
            <w:tcW w:w="7229" w:type="dxa"/>
            <w:gridSpan w:val="5"/>
            <w:vAlign w:val="center"/>
          </w:tcPr>
          <w:p w14:paraId="4E865BF8" w14:textId="77777777" w:rsidR="00387DA8" w:rsidRPr="009A361A" w:rsidRDefault="00387DA8" w:rsidP="00AA4EB3">
            <w:r w:rsidRPr="009A361A">
              <w:t xml:space="preserve">Учасник вказує загальну вартість предмету закупівлі в гривнях цифрами та прописом з/без урахуванням ПДВ. </w:t>
            </w:r>
          </w:p>
        </w:tc>
      </w:tr>
      <w:tr w:rsidR="00387DA8" w:rsidRPr="009A361A" w14:paraId="20123C77" w14:textId="77777777" w:rsidTr="00AA4EB3">
        <w:trPr>
          <w:trHeight w:val="463"/>
        </w:trPr>
        <w:tc>
          <w:tcPr>
            <w:tcW w:w="3119" w:type="dxa"/>
            <w:gridSpan w:val="2"/>
            <w:vAlign w:val="center"/>
          </w:tcPr>
          <w:p w14:paraId="29B32762" w14:textId="77777777" w:rsidR="00387DA8" w:rsidRPr="009A361A" w:rsidRDefault="00387DA8" w:rsidP="00AA4EB3">
            <w:pPr>
              <w:rPr>
                <w:b/>
              </w:rPr>
            </w:pPr>
            <w:r w:rsidRPr="009A361A">
              <w:rPr>
                <w:b/>
              </w:rPr>
              <w:t>Термін поставки товару</w:t>
            </w:r>
          </w:p>
        </w:tc>
        <w:tc>
          <w:tcPr>
            <w:tcW w:w="7229" w:type="dxa"/>
            <w:gridSpan w:val="5"/>
            <w:vAlign w:val="center"/>
          </w:tcPr>
          <w:p w14:paraId="58FA9425" w14:textId="77777777" w:rsidR="00387DA8" w:rsidRPr="009A361A" w:rsidRDefault="00387DA8" w:rsidP="00AA4EB3">
            <w:r w:rsidRPr="009A361A">
              <w:t>Учасник вказує термін поставки товару</w:t>
            </w:r>
          </w:p>
        </w:tc>
      </w:tr>
      <w:tr w:rsidR="00387DA8" w:rsidRPr="009A361A" w14:paraId="59707DFD" w14:textId="77777777" w:rsidTr="00AA4EB3">
        <w:tc>
          <w:tcPr>
            <w:tcW w:w="3119" w:type="dxa"/>
            <w:gridSpan w:val="2"/>
            <w:vAlign w:val="center"/>
          </w:tcPr>
          <w:p w14:paraId="76A65FB8" w14:textId="77777777" w:rsidR="00387DA8" w:rsidRPr="009A361A" w:rsidRDefault="00387DA8" w:rsidP="00AA4EB3">
            <w:pPr>
              <w:rPr>
                <w:b/>
              </w:rPr>
            </w:pPr>
            <w:r w:rsidRPr="009A361A">
              <w:rPr>
                <w:b/>
              </w:rPr>
              <w:t>Відомості про особу (осіб), які уповноважені представляти інтереси Учасника</w:t>
            </w:r>
          </w:p>
        </w:tc>
        <w:tc>
          <w:tcPr>
            <w:tcW w:w="7229" w:type="dxa"/>
            <w:gridSpan w:val="5"/>
            <w:vAlign w:val="center"/>
          </w:tcPr>
          <w:p w14:paraId="67B3026A" w14:textId="77777777" w:rsidR="00387DA8" w:rsidRPr="009A361A" w:rsidRDefault="00387DA8" w:rsidP="00AA4EB3">
            <w:r w:rsidRPr="009A361A">
              <w:t>(Прізвище, ім’я, по батькові, посада, контактний мобільний телефон).</w:t>
            </w:r>
          </w:p>
        </w:tc>
      </w:tr>
      <w:tr w:rsidR="00387DA8" w:rsidRPr="009A361A" w14:paraId="13028344" w14:textId="77777777" w:rsidTr="00AA4EB3">
        <w:tblPrEx>
          <w:tblCellMar>
            <w:left w:w="0" w:type="dxa"/>
            <w:right w:w="0" w:type="dxa"/>
          </w:tblCellMar>
          <w:tblLook w:val="04A0" w:firstRow="1" w:lastRow="0" w:firstColumn="1" w:lastColumn="0" w:noHBand="0" w:noVBand="1"/>
        </w:tblPrEx>
        <w:trPr>
          <w:cantSplit/>
          <w:trHeight w:val="1156"/>
        </w:trPr>
        <w:tc>
          <w:tcPr>
            <w:tcW w:w="425" w:type="dxa"/>
            <w:tcBorders>
              <w:top w:val="single" w:sz="4" w:space="0" w:color="auto"/>
              <w:left w:val="single" w:sz="4" w:space="0" w:color="auto"/>
              <w:bottom w:val="single" w:sz="4" w:space="0" w:color="auto"/>
              <w:right w:val="single" w:sz="4" w:space="0" w:color="auto"/>
            </w:tcBorders>
            <w:vAlign w:val="center"/>
          </w:tcPr>
          <w:p w14:paraId="4B9E38D0" w14:textId="77777777" w:rsidR="00387DA8" w:rsidRPr="009A361A" w:rsidRDefault="00387DA8" w:rsidP="00AA4EB3">
            <w:pPr>
              <w:jc w:val="center"/>
              <w:rPr>
                <w:b/>
              </w:rPr>
            </w:pPr>
            <w:r w:rsidRPr="009A361A">
              <w:rPr>
                <w:b/>
              </w:rPr>
              <w:t>№</w:t>
            </w:r>
          </w:p>
          <w:p w14:paraId="0FF65E9B" w14:textId="77777777" w:rsidR="00387DA8" w:rsidRPr="009A361A" w:rsidRDefault="00387DA8" w:rsidP="00AA4EB3">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14:paraId="79980804" w14:textId="77777777" w:rsidR="00387DA8" w:rsidRPr="009A361A" w:rsidRDefault="00387DA8" w:rsidP="00AA4EB3">
            <w:pPr>
              <w:jc w:val="center"/>
              <w:rPr>
                <w:b/>
              </w:rPr>
            </w:pPr>
            <w:r w:rsidRPr="009A361A">
              <w:rPr>
                <w:b/>
              </w:rPr>
              <w:t>Найменування</w:t>
            </w:r>
          </w:p>
          <w:p w14:paraId="58788BFF" w14:textId="77777777" w:rsidR="00387DA8" w:rsidRPr="009A361A" w:rsidRDefault="00387DA8" w:rsidP="00AA4EB3">
            <w:pPr>
              <w:jc w:val="center"/>
              <w:rPr>
                <w:b/>
              </w:rPr>
            </w:pPr>
            <w:r>
              <w:rPr>
                <w:b/>
              </w:rPr>
              <w:t>товару</w:t>
            </w:r>
          </w:p>
        </w:tc>
        <w:tc>
          <w:tcPr>
            <w:tcW w:w="2126" w:type="dxa"/>
            <w:tcBorders>
              <w:top w:val="single" w:sz="4" w:space="0" w:color="auto"/>
              <w:left w:val="single" w:sz="4" w:space="0" w:color="auto"/>
              <w:bottom w:val="single" w:sz="4" w:space="0" w:color="auto"/>
              <w:right w:val="single" w:sz="4" w:space="0" w:color="auto"/>
            </w:tcBorders>
            <w:vAlign w:val="center"/>
          </w:tcPr>
          <w:p w14:paraId="239F89EF" w14:textId="77777777" w:rsidR="00387DA8" w:rsidRPr="009A361A" w:rsidRDefault="00387DA8" w:rsidP="00AA4EB3">
            <w:pPr>
              <w:jc w:val="center"/>
              <w:rPr>
                <w:b/>
                <w:highlight w:val="red"/>
              </w:rPr>
            </w:pPr>
            <w:r w:rsidRPr="009A361A">
              <w:rPr>
                <w:b/>
              </w:rPr>
              <w:t xml:space="preserve">Найменування </w:t>
            </w:r>
            <w:r>
              <w:rPr>
                <w:b/>
              </w:rPr>
              <w:t>товару  запропонованої</w:t>
            </w:r>
            <w:r w:rsidRPr="009A361A">
              <w:rPr>
                <w:b/>
              </w:rPr>
              <w:t xml:space="preserve"> Учасником</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A7B5690" w14:textId="77777777" w:rsidR="00387DA8" w:rsidRPr="009A361A" w:rsidRDefault="00387DA8" w:rsidP="00AA4EB3">
            <w:pPr>
              <w:jc w:val="center"/>
              <w:rPr>
                <w:b/>
                <w:bCs/>
                <w:lang w:val="en-US"/>
              </w:rPr>
            </w:pPr>
            <w:r w:rsidRPr="009A361A">
              <w:rPr>
                <w:b/>
                <w:bCs/>
              </w:rPr>
              <w:t>Одиниці</w:t>
            </w:r>
          </w:p>
          <w:p w14:paraId="28B4A9C1" w14:textId="77777777" w:rsidR="00387DA8" w:rsidRPr="009A361A" w:rsidRDefault="00387DA8" w:rsidP="00AA4EB3">
            <w:pPr>
              <w:jc w:val="center"/>
              <w:rPr>
                <w:b/>
              </w:rPr>
            </w:pPr>
            <w:r w:rsidRPr="009A361A">
              <w:rPr>
                <w:b/>
                <w:bCs/>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35E129FB" w14:textId="77777777" w:rsidR="00387DA8" w:rsidRPr="009A361A" w:rsidRDefault="00387DA8" w:rsidP="00AA4EB3">
            <w:pPr>
              <w:jc w:val="center"/>
              <w:rPr>
                <w:b/>
              </w:rPr>
            </w:pPr>
            <w:r w:rsidRPr="009A361A">
              <w:rPr>
                <w:b/>
                <w:bCs/>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1A1445FF" w14:textId="77777777" w:rsidR="00387DA8" w:rsidRPr="009A361A" w:rsidRDefault="00387DA8" w:rsidP="00AA4EB3">
            <w:pPr>
              <w:jc w:val="center"/>
              <w:rPr>
                <w:b/>
              </w:rPr>
            </w:pPr>
            <w:r w:rsidRPr="009A361A">
              <w:rPr>
                <w:b/>
              </w:rPr>
              <w:t xml:space="preserve">Ціна за одиницю </w:t>
            </w:r>
          </w:p>
          <w:p w14:paraId="16CE09E0" w14:textId="77777777" w:rsidR="00387DA8" w:rsidRPr="009A361A" w:rsidRDefault="00387DA8" w:rsidP="00AA4EB3">
            <w:pPr>
              <w:jc w:val="center"/>
              <w:rPr>
                <w:b/>
              </w:rPr>
            </w:pPr>
            <w:r w:rsidRPr="009A361A">
              <w:rPr>
                <w:b/>
                <w:i/>
              </w:rPr>
              <w:t>(без урахування ПДВ)</w:t>
            </w:r>
            <w:r w:rsidRPr="009A361A">
              <w:rPr>
                <w:b/>
              </w:rPr>
              <w:t>, грн.</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95D9FBA" w14:textId="77777777" w:rsidR="00387DA8" w:rsidRPr="009A361A" w:rsidRDefault="00387DA8" w:rsidP="00AA4EB3">
            <w:pPr>
              <w:jc w:val="center"/>
              <w:rPr>
                <w:b/>
              </w:rPr>
            </w:pPr>
            <w:r w:rsidRPr="009A361A">
              <w:rPr>
                <w:b/>
              </w:rPr>
              <w:t>Вартість  пропозиції</w:t>
            </w:r>
          </w:p>
          <w:p w14:paraId="17C59C1B" w14:textId="77777777" w:rsidR="00387DA8" w:rsidRPr="009A361A" w:rsidRDefault="00387DA8" w:rsidP="00AA4EB3">
            <w:pPr>
              <w:jc w:val="center"/>
              <w:rPr>
                <w:b/>
              </w:rPr>
            </w:pPr>
            <w:r w:rsidRPr="009A361A">
              <w:rPr>
                <w:b/>
                <w:i/>
              </w:rPr>
              <w:t>(без урахування ПДВ)</w:t>
            </w:r>
            <w:r w:rsidRPr="009A361A">
              <w:rPr>
                <w:b/>
              </w:rPr>
              <w:t>, грн.</w:t>
            </w:r>
          </w:p>
        </w:tc>
      </w:tr>
      <w:tr w:rsidR="00387DA8" w:rsidRPr="009A361A" w14:paraId="049614A5" w14:textId="77777777" w:rsidTr="00A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27277CE" w14:textId="77777777" w:rsidR="00387DA8" w:rsidRPr="009A361A" w:rsidRDefault="00387DA8" w:rsidP="00AA4EB3">
            <w:pPr>
              <w:jc w:val="cente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5C6B0B33" w14:textId="77777777" w:rsidR="00387DA8" w:rsidRPr="009A361A" w:rsidRDefault="00387DA8" w:rsidP="00AA4EB3">
            <w:pP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1999CEA" w14:textId="77777777" w:rsidR="00387DA8" w:rsidRPr="009A361A" w:rsidRDefault="00387DA8" w:rsidP="00AA4EB3">
            <w:pPr>
              <w:jc w:val="center"/>
              <w:rPr>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257A60" w14:textId="77777777" w:rsidR="00387DA8" w:rsidRPr="009A361A" w:rsidRDefault="00387DA8" w:rsidP="00AA4EB3">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D485A6" w14:textId="77777777" w:rsidR="00387DA8" w:rsidRPr="00221A8F" w:rsidRDefault="00387DA8" w:rsidP="00AA4EB3">
            <w:pPr>
              <w:jc w:val="center"/>
              <w:rPr>
                <w:b/>
                <w:bCs/>
                <w:sz w:val="20"/>
                <w:szCs w:val="20"/>
                <w:lang w:val="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11803CD" w14:textId="77777777" w:rsidR="00387DA8" w:rsidRPr="009A361A" w:rsidRDefault="00387DA8" w:rsidP="00AA4EB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156A8C9" w14:textId="77777777" w:rsidR="00387DA8" w:rsidRPr="009A361A" w:rsidRDefault="00387DA8" w:rsidP="00AA4EB3">
            <w:pPr>
              <w:jc w:val="center"/>
            </w:pPr>
          </w:p>
        </w:tc>
      </w:tr>
      <w:tr w:rsidR="00387DA8" w:rsidRPr="009A361A" w14:paraId="09CDD56E" w14:textId="77777777" w:rsidTr="00A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8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A2A775" w14:textId="77777777" w:rsidR="00387DA8" w:rsidRPr="009A361A" w:rsidRDefault="00387DA8" w:rsidP="00AA4EB3">
            <w:pPr>
              <w:rPr>
                <w:color w:val="000000"/>
                <w:lang w:val="ru-RU"/>
              </w:rPr>
            </w:pPr>
            <w:proofErr w:type="spellStart"/>
            <w:r w:rsidRPr="009A361A">
              <w:rPr>
                <w:b/>
                <w:lang w:val="ru-RU"/>
              </w:rPr>
              <w:t>Загальна</w:t>
            </w:r>
            <w:proofErr w:type="spellEnd"/>
            <w:r w:rsidRPr="009A361A">
              <w:rPr>
                <w:b/>
                <w:lang w:val="ru-RU"/>
              </w:rPr>
              <w:t xml:space="preserve"> </w:t>
            </w:r>
            <w:proofErr w:type="spellStart"/>
            <w:r w:rsidRPr="009A361A">
              <w:rPr>
                <w:b/>
                <w:lang w:val="ru-RU"/>
              </w:rPr>
              <w:t>вартість</w:t>
            </w:r>
            <w:proofErr w:type="spellEnd"/>
            <w:r w:rsidRPr="009A361A">
              <w:rPr>
                <w:b/>
                <w:lang w:val="ru-RU"/>
              </w:rPr>
              <w:t xml:space="preserve"> </w:t>
            </w:r>
            <w:proofErr w:type="spellStart"/>
            <w:r w:rsidRPr="009A361A">
              <w:rPr>
                <w:b/>
                <w:lang w:val="ru-RU"/>
              </w:rPr>
              <w:t>пропозиції</w:t>
            </w:r>
            <w:proofErr w:type="spellEnd"/>
            <w:r w:rsidRPr="009A361A">
              <w:rPr>
                <w:b/>
                <w:lang w:val="ru-RU"/>
              </w:rPr>
              <w:t xml:space="preserve"> (без </w:t>
            </w:r>
            <w:proofErr w:type="spellStart"/>
            <w:r w:rsidRPr="009A361A">
              <w:rPr>
                <w:b/>
                <w:lang w:val="ru-RU"/>
              </w:rPr>
              <w:t>урахування</w:t>
            </w:r>
            <w:proofErr w:type="spellEnd"/>
            <w:r w:rsidRPr="009A361A">
              <w:rPr>
                <w:b/>
                <w:lang w:val="ru-RU"/>
              </w:rPr>
              <w:t xml:space="preserve"> ПДВ), грн.</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FED8BE" w14:textId="77777777" w:rsidR="00387DA8" w:rsidRPr="009A361A" w:rsidRDefault="00387DA8" w:rsidP="00AA4EB3">
            <w:pPr>
              <w:jc w:val="center"/>
              <w:rPr>
                <w:lang w:val="ru-RU"/>
              </w:rPr>
            </w:pPr>
          </w:p>
        </w:tc>
      </w:tr>
      <w:tr w:rsidR="00387DA8" w:rsidRPr="009A361A" w14:paraId="2EDE0682" w14:textId="77777777" w:rsidTr="00AA4EB3">
        <w:tblPrEx>
          <w:tblBorders>
            <w:insideH w:val="none" w:sz="0" w:space="0" w:color="auto"/>
            <w:insideV w:val="none" w:sz="0" w:space="0" w:color="auto"/>
          </w:tblBorders>
          <w:tblLook w:val="0000" w:firstRow="0" w:lastRow="0" w:firstColumn="0" w:lastColumn="0" w:noHBand="0" w:noVBand="0"/>
        </w:tblPrEx>
        <w:trPr>
          <w:trHeight w:val="340"/>
        </w:trPr>
        <w:tc>
          <w:tcPr>
            <w:tcW w:w="8647" w:type="dxa"/>
            <w:gridSpan w:val="6"/>
            <w:tcBorders>
              <w:top w:val="single" w:sz="4" w:space="0" w:color="auto"/>
              <w:left w:val="single" w:sz="4" w:space="0" w:color="auto"/>
              <w:bottom w:val="single" w:sz="4" w:space="0" w:color="auto"/>
              <w:right w:val="single" w:sz="4" w:space="0" w:color="auto"/>
            </w:tcBorders>
          </w:tcPr>
          <w:p w14:paraId="38819FB9" w14:textId="77777777" w:rsidR="00387DA8" w:rsidRPr="009A361A" w:rsidRDefault="00387DA8" w:rsidP="00AA4EB3">
            <w:pPr>
              <w:rPr>
                <w:b/>
                <w:lang w:val="ru-RU"/>
              </w:rPr>
            </w:pPr>
            <w:r w:rsidRPr="009A361A">
              <w:rPr>
                <w:b/>
                <w:lang w:val="ru-RU"/>
              </w:rPr>
              <w:t>ПДВ, грн.</w:t>
            </w:r>
          </w:p>
        </w:tc>
        <w:tc>
          <w:tcPr>
            <w:tcW w:w="1701" w:type="dxa"/>
            <w:tcBorders>
              <w:top w:val="single" w:sz="4" w:space="0" w:color="auto"/>
              <w:left w:val="single" w:sz="4" w:space="0" w:color="auto"/>
              <w:bottom w:val="single" w:sz="4" w:space="0" w:color="auto"/>
              <w:right w:val="single" w:sz="4" w:space="0" w:color="auto"/>
            </w:tcBorders>
          </w:tcPr>
          <w:p w14:paraId="5FD94FFA" w14:textId="77777777" w:rsidR="00387DA8" w:rsidRPr="009A361A" w:rsidRDefault="00387DA8" w:rsidP="00AA4EB3">
            <w:pPr>
              <w:jc w:val="both"/>
              <w:rPr>
                <w:b/>
                <w:bCs/>
              </w:rPr>
            </w:pPr>
          </w:p>
        </w:tc>
      </w:tr>
      <w:tr w:rsidR="00387DA8" w:rsidRPr="009A361A" w14:paraId="20FE3D9C" w14:textId="77777777" w:rsidTr="00AA4EB3">
        <w:tblPrEx>
          <w:tblBorders>
            <w:insideH w:val="none" w:sz="0" w:space="0" w:color="auto"/>
            <w:insideV w:val="none" w:sz="0" w:space="0" w:color="auto"/>
          </w:tblBorders>
          <w:tblLook w:val="0000" w:firstRow="0" w:lastRow="0" w:firstColumn="0" w:lastColumn="0" w:noHBand="0" w:noVBand="0"/>
        </w:tblPrEx>
        <w:trPr>
          <w:trHeight w:val="340"/>
        </w:trPr>
        <w:tc>
          <w:tcPr>
            <w:tcW w:w="8647" w:type="dxa"/>
            <w:gridSpan w:val="6"/>
            <w:tcBorders>
              <w:top w:val="single" w:sz="4" w:space="0" w:color="auto"/>
              <w:left w:val="single" w:sz="4" w:space="0" w:color="auto"/>
              <w:bottom w:val="single" w:sz="4" w:space="0" w:color="auto"/>
              <w:right w:val="single" w:sz="4" w:space="0" w:color="auto"/>
            </w:tcBorders>
          </w:tcPr>
          <w:p w14:paraId="16AC7728" w14:textId="77777777" w:rsidR="00387DA8" w:rsidRPr="009A361A" w:rsidRDefault="00387DA8" w:rsidP="00AA4EB3">
            <w:pPr>
              <w:rPr>
                <w:b/>
                <w:lang w:val="ru-RU"/>
              </w:rPr>
            </w:pPr>
            <w:r w:rsidRPr="009A361A">
              <w:rPr>
                <w:b/>
                <w:lang w:val="ru-RU"/>
              </w:rPr>
              <w:t xml:space="preserve">РАЗОМ: </w:t>
            </w:r>
            <w:proofErr w:type="spellStart"/>
            <w:r w:rsidRPr="009A361A">
              <w:rPr>
                <w:b/>
                <w:lang w:val="ru-RU"/>
              </w:rPr>
              <w:t>вартість</w:t>
            </w:r>
            <w:proofErr w:type="spellEnd"/>
            <w:r w:rsidRPr="009A361A">
              <w:rPr>
                <w:b/>
                <w:lang w:val="ru-RU"/>
              </w:rPr>
              <w:t xml:space="preserve"> </w:t>
            </w:r>
            <w:proofErr w:type="spellStart"/>
            <w:r w:rsidRPr="009A361A">
              <w:rPr>
                <w:b/>
                <w:lang w:val="ru-RU"/>
              </w:rPr>
              <w:t>пропозиції</w:t>
            </w:r>
            <w:proofErr w:type="spellEnd"/>
            <w:r w:rsidRPr="009A361A">
              <w:rPr>
                <w:b/>
                <w:lang w:val="ru-RU"/>
              </w:rPr>
              <w:t xml:space="preserve"> (з </w:t>
            </w:r>
            <w:proofErr w:type="spellStart"/>
            <w:r w:rsidRPr="009A361A">
              <w:rPr>
                <w:b/>
                <w:lang w:val="ru-RU"/>
              </w:rPr>
              <w:t>урахуванням</w:t>
            </w:r>
            <w:proofErr w:type="spellEnd"/>
            <w:r w:rsidRPr="009A361A">
              <w:rPr>
                <w:b/>
                <w:lang w:val="ru-RU"/>
              </w:rPr>
              <w:t xml:space="preserve"> ПДВ), грн.</w:t>
            </w:r>
          </w:p>
        </w:tc>
        <w:tc>
          <w:tcPr>
            <w:tcW w:w="1701" w:type="dxa"/>
            <w:tcBorders>
              <w:top w:val="single" w:sz="4" w:space="0" w:color="auto"/>
              <w:left w:val="single" w:sz="4" w:space="0" w:color="auto"/>
              <w:bottom w:val="single" w:sz="4" w:space="0" w:color="auto"/>
              <w:right w:val="single" w:sz="4" w:space="0" w:color="auto"/>
            </w:tcBorders>
          </w:tcPr>
          <w:p w14:paraId="7163E968" w14:textId="77777777" w:rsidR="00387DA8" w:rsidRPr="009A361A" w:rsidRDefault="00387DA8" w:rsidP="00AA4EB3">
            <w:pPr>
              <w:jc w:val="both"/>
              <w:rPr>
                <w:b/>
                <w:bCs/>
              </w:rPr>
            </w:pPr>
          </w:p>
        </w:tc>
      </w:tr>
    </w:tbl>
    <w:p w14:paraId="548E42D7" w14:textId="77777777" w:rsidR="00387DA8" w:rsidRPr="009A361A" w:rsidRDefault="00387DA8" w:rsidP="00387DA8">
      <w:pPr>
        <w:jc w:val="both"/>
      </w:pPr>
      <w:r w:rsidRPr="009A361A">
        <w:rPr>
          <w:b/>
        </w:rPr>
        <w:t xml:space="preserve">         Примітка:</w:t>
      </w:r>
      <w:r w:rsidRPr="009A361A">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0A722A5" w14:textId="77777777" w:rsidR="00387DA8" w:rsidRPr="009A361A" w:rsidRDefault="00387DA8" w:rsidP="00387DA8">
      <w:pPr>
        <w:ind w:firstLine="567"/>
        <w:jc w:val="both"/>
      </w:pPr>
      <w:r w:rsidRPr="009A361A">
        <w:t xml:space="preserve">Ознайомившись з технічними вимогами та вимогами щодо кількості та термінів </w:t>
      </w:r>
      <w:r>
        <w:t>поставки товару, що закуповує</w:t>
      </w:r>
      <w:r w:rsidRPr="009A361A">
        <w:t xml:space="preserve">ться, ми маємо можливість і погоджуємось </w:t>
      </w:r>
      <w:r>
        <w:t>надати товар в</w:t>
      </w:r>
      <w:r w:rsidRPr="009A361A">
        <w:t>ідповідної якості, в необхідн</w:t>
      </w:r>
      <w:r>
        <w:t>ому</w:t>
      </w:r>
      <w:r w:rsidRPr="009A361A">
        <w:t xml:space="preserve"> </w:t>
      </w:r>
      <w:r>
        <w:t>об’ємі</w:t>
      </w:r>
      <w:r w:rsidRPr="009A361A">
        <w:t xml:space="preserve"> та в установлені замовником строки.</w:t>
      </w:r>
    </w:p>
    <w:p w14:paraId="56E90D66" w14:textId="77777777" w:rsidR="00387DA8" w:rsidRPr="009A361A" w:rsidRDefault="00387DA8" w:rsidP="00387DA8">
      <w:pPr>
        <w:ind w:firstLine="567"/>
        <w:jc w:val="both"/>
      </w:pPr>
      <w:r w:rsidRPr="009A361A">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45B3ECD4" w14:textId="77777777" w:rsidR="00387DA8" w:rsidRPr="009A361A" w:rsidRDefault="00387DA8" w:rsidP="00387DA8">
      <w:pPr>
        <w:ind w:firstLine="567"/>
        <w:jc w:val="both"/>
      </w:pPr>
      <w:r w:rsidRPr="009A361A">
        <w:t xml:space="preserve">Разом з цією пропозицією (сканована копія в форматі </w:t>
      </w:r>
      <w:r w:rsidRPr="009A361A">
        <w:rPr>
          <w:lang w:val="en-US"/>
        </w:rPr>
        <w:t>pdf</w:t>
      </w:r>
      <w:r w:rsidRPr="009A361A">
        <w:t xml:space="preserve">) ми надаємо документи, передбачені пунктом 4 цієї Документації (скановані копії в форматі </w:t>
      </w:r>
      <w:r w:rsidRPr="009A361A">
        <w:rPr>
          <w:lang w:val="en-US"/>
        </w:rPr>
        <w:t>pdf</w:t>
      </w:r>
      <w:r w:rsidRPr="009A361A">
        <w:t xml:space="preserve">), на підтвердження заявлених вимог. </w:t>
      </w:r>
    </w:p>
    <w:p w14:paraId="229154A3" w14:textId="77777777" w:rsidR="00387DA8" w:rsidRPr="009A361A" w:rsidRDefault="00387DA8" w:rsidP="00387DA8">
      <w:pPr>
        <w:ind w:firstLine="567"/>
        <w:jc w:val="both"/>
      </w:pPr>
    </w:p>
    <w:p w14:paraId="3C68BFF7" w14:textId="77777777" w:rsidR="00387DA8" w:rsidRPr="009A361A" w:rsidRDefault="00387DA8" w:rsidP="00387DA8">
      <w:pPr>
        <w:jc w:val="both"/>
        <w:rPr>
          <w:b/>
        </w:rPr>
      </w:pPr>
      <w:r w:rsidRPr="009A361A">
        <w:rPr>
          <w:b/>
        </w:rPr>
        <w:t xml:space="preserve">Посада, </w:t>
      </w:r>
      <w:r w:rsidRPr="009A361A">
        <w:rPr>
          <w:rStyle w:val="grame"/>
          <w:b/>
        </w:rPr>
        <w:t>пр</w:t>
      </w:r>
      <w:r w:rsidRPr="009A361A">
        <w:rPr>
          <w:b/>
        </w:rPr>
        <w:t xml:space="preserve">ізвище, ініціали, </w:t>
      </w:r>
    </w:p>
    <w:p w14:paraId="19993CE7" w14:textId="77777777" w:rsidR="00387DA8" w:rsidRPr="009A361A" w:rsidRDefault="00387DA8" w:rsidP="00387DA8">
      <w:pPr>
        <w:jc w:val="both"/>
        <w:rPr>
          <w:b/>
        </w:rPr>
      </w:pPr>
      <w:r w:rsidRPr="009A361A">
        <w:rPr>
          <w:b/>
        </w:rPr>
        <w:t xml:space="preserve">підпис уповноваженої особи </w:t>
      </w:r>
    </w:p>
    <w:p w14:paraId="26C2190D" w14:textId="77777777" w:rsidR="00387DA8" w:rsidRPr="009A361A" w:rsidRDefault="00387DA8" w:rsidP="00387DA8">
      <w:pPr>
        <w:jc w:val="both"/>
        <w:rPr>
          <w:b/>
        </w:rPr>
      </w:pPr>
      <w:r w:rsidRPr="009A361A">
        <w:rPr>
          <w:b/>
        </w:rPr>
        <w:t>підприємства/фізичної особи,                                                        ____________ (                           )</w:t>
      </w:r>
    </w:p>
    <w:p w14:paraId="7F47C4DC" w14:textId="77777777" w:rsidR="00387DA8" w:rsidRPr="009A361A" w:rsidRDefault="00387DA8" w:rsidP="00387DA8">
      <w:r w:rsidRPr="009A361A">
        <w:t xml:space="preserve">                                                                                                                                             М.П.</w:t>
      </w:r>
    </w:p>
    <w:p w14:paraId="7F583483" w14:textId="77777777" w:rsidR="00387DA8" w:rsidRDefault="00387DA8" w:rsidP="00387DA8">
      <w:pPr>
        <w:jc w:val="right"/>
        <w:rPr>
          <w:shd w:val="clear" w:color="auto" w:fill="FFFFFF"/>
        </w:rPr>
      </w:pPr>
      <w:r w:rsidRPr="009A361A">
        <w:rPr>
          <w:shd w:val="clear" w:color="auto" w:fill="FFFFFF"/>
        </w:rPr>
        <w:t xml:space="preserve">                                                                                                          </w:t>
      </w:r>
      <w:r>
        <w:rPr>
          <w:shd w:val="clear" w:color="auto" w:fill="FFFFFF"/>
        </w:rPr>
        <w:t xml:space="preserve">                            </w:t>
      </w:r>
    </w:p>
    <w:p w14:paraId="75E38AE2" w14:textId="77777777" w:rsidR="00387DA8" w:rsidRDefault="00387DA8" w:rsidP="00387DA8">
      <w:pPr>
        <w:jc w:val="right"/>
      </w:pPr>
      <w:r w:rsidRPr="00387DA8">
        <w:rPr>
          <w:b/>
          <w:shd w:val="clear" w:color="auto" w:fill="FFFFFF"/>
        </w:rPr>
        <w:t xml:space="preserve">                                                                                    </w:t>
      </w:r>
      <w:r>
        <w:rPr>
          <w:b/>
        </w:rPr>
        <w:t xml:space="preserve">                                                                                                                   </w:t>
      </w:r>
    </w:p>
    <w:p w14:paraId="355405B3" w14:textId="77777777" w:rsidR="00387DA8" w:rsidRDefault="00387DA8" w:rsidP="00387DA8">
      <w:pPr>
        <w:rPr>
          <w:sz w:val="20"/>
          <w:szCs w:val="20"/>
          <w:lang w:eastAsia="ar-SA"/>
        </w:rPr>
      </w:pPr>
      <w:r>
        <w:rPr>
          <w:sz w:val="20"/>
          <w:szCs w:val="20"/>
          <w:lang w:eastAsia="ar-SA"/>
        </w:rPr>
        <w:t xml:space="preserve">                                                                                                                                                                                                                                          </w:t>
      </w:r>
    </w:p>
    <w:p w14:paraId="736B78C5" w14:textId="77777777" w:rsidR="00387DA8" w:rsidRDefault="00387DA8" w:rsidP="00387DA8">
      <w:pPr>
        <w:rPr>
          <w:sz w:val="20"/>
          <w:szCs w:val="20"/>
          <w:lang w:eastAsia="ar-SA"/>
        </w:rPr>
      </w:pPr>
      <w:r>
        <w:rPr>
          <w:sz w:val="20"/>
          <w:szCs w:val="20"/>
          <w:lang w:eastAsia="ar-SA"/>
        </w:rPr>
        <w:t xml:space="preserve">                                                                                                                                                                       </w:t>
      </w:r>
    </w:p>
    <w:p w14:paraId="7D05081C" w14:textId="3CD7C493" w:rsidR="00387DA8" w:rsidRDefault="00387DA8" w:rsidP="00387DA8">
      <w:pPr>
        <w:rPr>
          <w:sz w:val="20"/>
          <w:szCs w:val="20"/>
          <w:lang w:eastAsia="ar-SA"/>
        </w:rPr>
      </w:pPr>
    </w:p>
    <w:p w14:paraId="3C9D1132" w14:textId="70A9842D" w:rsidR="00AA0884" w:rsidRDefault="00AA0884" w:rsidP="00387DA8">
      <w:pPr>
        <w:rPr>
          <w:sz w:val="20"/>
          <w:szCs w:val="20"/>
          <w:lang w:eastAsia="ar-SA"/>
        </w:rPr>
      </w:pPr>
    </w:p>
    <w:p w14:paraId="3240AA75" w14:textId="75D82AEF" w:rsidR="00AA0884" w:rsidRDefault="00AA0884" w:rsidP="00387DA8">
      <w:pPr>
        <w:rPr>
          <w:sz w:val="20"/>
          <w:szCs w:val="20"/>
          <w:lang w:eastAsia="ar-SA"/>
        </w:rPr>
      </w:pPr>
    </w:p>
    <w:p w14:paraId="00F40A44" w14:textId="77777777" w:rsidR="00AA0884" w:rsidRDefault="00AA0884" w:rsidP="00387DA8">
      <w:pPr>
        <w:rPr>
          <w:sz w:val="20"/>
          <w:szCs w:val="20"/>
          <w:lang w:eastAsia="ar-SA"/>
        </w:rPr>
      </w:pPr>
    </w:p>
    <w:p w14:paraId="451525C3" w14:textId="62B35DC9" w:rsidR="00387DA8" w:rsidRPr="006B252B" w:rsidRDefault="00387DA8" w:rsidP="00387DA8">
      <w:pPr>
        <w:jc w:val="right"/>
        <w:rPr>
          <w:shd w:val="clear" w:color="auto" w:fill="FFFFFF"/>
        </w:rPr>
      </w:pPr>
      <w:r>
        <w:rPr>
          <w:sz w:val="20"/>
          <w:szCs w:val="20"/>
          <w:lang w:eastAsia="ar-SA"/>
        </w:rPr>
        <w:lastRenderedPageBreak/>
        <w:t xml:space="preserve">   </w:t>
      </w:r>
      <w:r w:rsidR="004C6A23">
        <w:rPr>
          <w:shd w:val="clear" w:color="auto" w:fill="FFFFFF"/>
        </w:rPr>
        <w:t>Додаток 2</w:t>
      </w:r>
    </w:p>
    <w:p w14:paraId="575692F7" w14:textId="77777777" w:rsidR="00387DA8" w:rsidRDefault="00387DA8" w:rsidP="00387DA8">
      <w:pPr>
        <w:pStyle w:val="1"/>
        <w:ind w:firstLine="567"/>
        <w:jc w:val="right"/>
        <w:rPr>
          <w:lang w:val="uk-UA"/>
        </w:rPr>
      </w:pPr>
      <w:r w:rsidRPr="006B252B">
        <w:rPr>
          <w:lang w:val="uk-UA"/>
        </w:rPr>
        <w:t>до оголошення</w:t>
      </w:r>
    </w:p>
    <w:p w14:paraId="4CE7C830" w14:textId="691DE10A" w:rsidR="00387DA8" w:rsidRDefault="00584510" w:rsidP="00387DA8">
      <w:pPr>
        <w:pStyle w:val="1"/>
        <w:ind w:firstLine="567"/>
        <w:jc w:val="right"/>
      </w:pPr>
      <w:r>
        <w:t xml:space="preserve">про </w:t>
      </w:r>
      <w:proofErr w:type="spellStart"/>
      <w:r w:rsidRPr="00113C37">
        <w:t>проведення</w:t>
      </w:r>
      <w:proofErr w:type="spellEnd"/>
      <w:r w:rsidRPr="00113C37">
        <w:t xml:space="preserve"> </w:t>
      </w:r>
      <w:proofErr w:type="spellStart"/>
      <w:r>
        <w:t>відкритих</w:t>
      </w:r>
      <w:proofErr w:type="spellEnd"/>
      <w:r>
        <w:t xml:space="preserve"> </w:t>
      </w:r>
      <w:proofErr w:type="spellStart"/>
      <w:r>
        <w:t>торгів</w:t>
      </w:r>
      <w:proofErr w:type="spellEnd"/>
      <w:r>
        <w:t xml:space="preserve"> з </w:t>
      </w:r>
      <w:proofErr w:type="spellStart"/>
      <w:r>
        <w:t>особливостями</w:t>
      </w:r>
      <w:proofErr w:type="spellEnd"/>
    </w:p>
    <w:p w14:paraId="3A4F37F7" w14:textId="77777777" w:rsidR="00584510" w:rsidRDefault="00584510" w:rsidP="00387DA8">
      <w:pPr>
        <w:pStyle w:val="1"/>
        <w:ind w:firstLine="567"/>
        <w:jc w:val="right"/>
        <w:rPr>
          <w:b/>
          <w:lang w:val="uk-UA"/>
        </w:rPr>
      </w:pPr>
    </w:p>
    <w:p w14:paraId="72F7A75C" w14:textId="77777777" w:rsidR="00387DA8" w:rsidRPr="009F40AA" w:rsidRDefault="00387DA8" w:rsidP="00387DA8">
      <w:pPr>
        <w:pStyle w:val="1"/>
        <w:ind w:firstLine="567"/>
        <w:jc w:val="center"/>
        <w:rPr>
          <w:b/>
          <w:sz w:val="28"/>
          <w:szCs w:val="28"/>
          <w:lang w:val="uk-UA"/>
        </w:rPr>
      </w:pPr>
      <w:r w:rsidRPr="009F40AA">
        <w:rPr>
          <w:b/>
          <w:sz w:val="28"/>
          <w:szCs w:val="28"/>
          <w:lang w:val="uk-UA"/>
        </w:rPr>
        <w:t>Інформація про технічні та якісні та інші характеристики предмета закупівлі</w:t>
      </w:r>
    </w:p>
    <w:p w14:paraId="21DC7108" w14:textId="77777777" w:rsidR="00387DA8" w:rsidRPr="009A361A" w:rsidRDefault="00387DA8" w:rsidP="00387DA8">
      <w:pPr>
        <w:shd w:val="clear" w:color="auto" w:fill="FFFFFF"/>
        <w:rPr>
          <w:b/>
          <w:bCs/>
        </w:rPr>
      </w:pP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708"/>
        <w:gridCol w:w="851"/>
        <w:gridCol w:w="1590"/>
        <w:gridCol w:w="4109"/>
      </w:tblGrid>
      <w:tr w:rsidR="00387DA8" w:rsidRPr="009C4A2D" w14:paraId="64BEA75C" w14:textId="77777777" w:rsidTr="000103D0">
        <w:trPr>
          <w:cantSplit/>
          <w:trHeight w:val="1134"/>
        </w:trPr>
        <w:tc>
          <w:tcPr>
            <w:tcW w:w="1781" w:type="dxa"/>
            <w:shd w:val="clear" w:color="auto" w:fill="auto"/>
            <w:vAlign w:val="center"/>
          </w:tcPr>
          <w:p w14:paraId="20E8F615" w14:textId="77777777" w:rsidR="00387DA8" w:rsidRPr="009C4A2D" w:rsidRDefault="00387DA8" w:rsidP="00AA4EB3">
            <w:pPr>
              <w:suppressAutoHyphens/>
              <w:rPr>
                <w:b/>
                <w:lang w:eastAsia="zh-CN"/>
              </w:rPr>
            </w:pPr>
            <w:r w:rsidRPr="009C4A2D">
              <w:rPr>
                <w:b/>
                <w:lang w:eastAsia="zh-CN"/>
              </w:rPr>
              <w:t>Найменування товару</w:t>
            </w:r>
          </w:p>
        </w:tc>
        <w:tc>
          <w:tcPr>
            <w:tcW w:w="708" w:type="dxa"/>
            <w:shd w:val="clear" w:color="auto" w:fill="auto"/>
            <w:textDirection w:val="btLr"/>
            <w:vAlign w:val="center"/>
          </w:tcPr>
          <w:p w14:paraId="2435439F" w14:textId="77777777" w:rsidR="00387DA8" w:rsidRPr="009C4A2D" w:rsidRDefault="00387DA8" w:rsidP="00AA4EB3">
            <w:pPr>
              <w:suppressAutoHyphens/>
              <w:ind w:left="113" w:right="113"/>
              <w:rPr>
                <w:b/>
                <w:lang w:eastAsia="zh-CN"/>
              </w:rPr>
            </w:pPr>
            <w:proofErr w:type="spellStart"/>
            <w:r w:rsidRPr="009C4A2D">
              <w:rPr>
                <w:b/>
                <w:lang w:eastAsia="zh-CN"/>
              </w:rPr>
              <w:t>Одниці</w:t>
            </w:r>
            <w:proofErr w:type="spellEnd"/>
            <w:r w:rsidRPr="009C4A2D">
              <w:rPr>
                <w:b/>
                <w:lang w:eastAsia="zh-CN"/>
              </w:rPr>
              <w:t xml:space="preserve"> виміру</w:t>
            </w:r>
          </w:p>
        </w:tc>
        <w:tc>
          <w:tcPr>
            <w:tcW w:w="851" w:type="dxa"/>
            <w:shd w:val="clear" w:color="auto" w:fill="auto"/>
            <w:textDirection w:val="btLr"/>
            <w:vAlign w:val="center"/>
          </w:tcPr>
          <w:p w14:paraId="2A6FE2E2" w14:textId="1AADAA35" w:rsidR="00387DA8" w:rsidRPr="009C4A2D" w:rsidRDefault="00387DA8" w:rsidP="00AA4EB3">
            <w:pPr>
              <w:suppressAutoHyphens/>
              <w:ind w:left="113" w:right="113"/>
              <w:rPr>
                <w:b/>
                <w:lang w:eastAsia="zh-CN"/>
              </w:rPr>
            </w:pPr>
            <w:r w:rsidRPr="009C4A2D">
              <w:rPr>
                <w:b/>
                <w:lang w:eastAsia="zh-CN"/>
              </w:rPr>
              <w:t xml:space="preserve">Кількість, </w:t>
            </w:r>
            <w:proofErr w:type="spellStart"/>
            <w:r w:rsidR="00F54CB7">
              <w:rPr>
                <w:b/>
                <w:lang w:eastAsia="zh-CN"/>
              </w:rPr>
              <w:t>шт</w:t>
            </w:r>
            <w:proofErr w:type="spellEnd"/>
          </w:p>
        </w:tc>
        <w:tc>
          <w:tcPr>
            <w:tcW w:w="1590" w:type="dxa"/>
            <w:shd w:val="clear" w:color="auto" w:fill="auto"/>
            <w:textDirection w:val="btLr"/>
            <w:vAlign w:val="center"/>
          </w:tcPr>
          <w:p w14:paraId="215FD3D1" w14:textId="77777777" w:rsidR="00387DA8" w:rsidRPr="009C4A2D" w:rsidRDefault="00387DA8" w:rsidP="00AA4EB3">
            <w:pPr>
              <w:suppressAutoHyphens/>
              <w:ind w:left="113" w:right="113"/>
              <w:rPr>
                <w:b/>
                <w:lang w:eastAsia="zh-CN"/>
              </w:rPr>
            </w:pPr>
            <w:r w:rsidRPr="009C4A2D">
              <w:rPr>
                <w:b/>
                <w:lang w:eastAsia="zh-CN"/>
              </w:rPr>
              <w:t>Термін постачання</w:t>
            </w:r>
          </w:p>
        </w:tc>
        <w:tc>
          <w:tcPr>
            <w:tcW w:w="4109" w:type="dxa"/>
          </w:tcPr>
          <w:p w14:paraId="2085884D" w14:textId="77777777" w:rsidR="0018632F" w:rsidRDefault="0018632F" w:rsidP="0018632F">
            <w:pPr>
              <w:suppressAutoHyphens/>
              <w:jc w:val="center"/>
              <w:rPr>
                <w:b/>
                <w:lang w:eastAsia="zh-CN"/>
              </w:rPr>
            </w:pPr>
          </w:p>
          <w:p w14:paraId="744DB8FD" w14:textId="386BF43D" w:rsidR="00387DA8" w:rsidRPr="009C4A2D" w:rsidRDefault="00387DA8" w:rsidP="0018632F">
            <w:pPr>
              <w:suppressAutoHyphens/>
              <w:jc w:val="center"/>
              <w:rPr>
                <w:b/>
                <w:lang w:eastAsia="zh-CN"/>
              </w:rPr>
            </w:pPr>
            <w:r w:rsidRPr="009C4A2D">
              <w:rPr>
                <w:b/>
                <w:lang w:eastAsia="zh-CN"/>
              </w:rPr>
              <w:t>Вимоги до предмету закупівлі</w:t>
            </w:r>
          </w:p>
        </w:tc>
      </w:tr>
      <w:tr w:rsidR="00387DA8" w:rsidRPr="009C4A2D" w14:paraId="4A3144F7" w14:textId="77777777" w:rsidTr="000103D0">
        <w:trPr>
          <w:trHeight w:val="1574"/>
        </w:trPr>
        <w:tc>
          <w:tcPr>
            <w:tcW w:w="1781" w:type="dxa"/>
            <w:shd w:val="clear" w:color="auto" w:fill="auto"/>
            <w:vAlign w:val="center"/>
          </w:tcPr>
          <w:p w14:paraId="01277288" w14:textId="65B91F93" w:rsidR="00387DA8" w:rsidRPr="00E97D6A" w:rsidRDefault="00E97D6A" w:rsidP="00AA4EB3">
            <w:pPr>
              <w:suppressAutoHyphens/>
              <w:rPr>
                <w:b/>
                <w:color w:val="000000"/>
                <w:lang w:val="ru-RU" w:eastAsia="zh-CN"/>
              </w:rPr>
            </w:pPr>
            <w:r w:rsidRPr="00E97D6A">
              <w:rPr>
                <w:b/>
                <w:bCs/>
              </w:rPr>
              <w:t xml:space="preserve"> Паштет печінковий курячий</w:t>
            </w:r>
          </w:p>
        </w:tc>
        <w:tc>
          <w:tcPr>
            <w:tcW w:w="708" w:type="dxa"/>
            <w:shd w:val="clear" w:color="auto" w:fill="auto"/>
            <w:vAlign w:val="center"/>
          </w:tcPr>
          <w:p w14:paraId="6161736B" w14:textId="7AD38986" w:rsidR="00387DA8" w:rsidRPr="00584510" w:rsidRDefault="0018632F" w:rsidP="00AA4EB3">
            <w:pPr>
              <w:suppressAutoHyphens/>
              <w:jc w:val="center"/>
              <w:rPr>
                <w:lang w:eastAsia="zh-CN"/>
              </w:rPr>
            </w:pPr>
            <w:proofErr w:type="spellStart"/>
            <w:r w:rsidRPr="00584510">
              <w:rPr>
                <w:lang w:eastAsia="zh-CN"/>
              </w:rPr>
              <w:t>шт</w:t>
            </w:r>
            <w:proofErr w:type="spellEnd"/>
          </w:p>
        </w:tc>
        <w:tc>
          <w:tcPr>
            <w:tcW w:w="851" w:type="dxa"/>
            <w:shd w:val="clear" w:color="auto" w:fill="auto"/>
            <w:vAlign w:val="center"/>
          </w:tcPr>
          <w:p w14:paraId="7295A98F" w14:textId="383B4CF6" w:rsidR="00387DA8" w:rsidRPr="00584510" w:rsidRDefault="00584510" w:rsidP="00AA4EB3">
            <w:pPr>
              <w:suppressAutoHyphens/>
              <w:jc w:val="center"/>
              <w:rPr>
                <w:lang w:eastAsia="zh-CN"/>
              </w:rPr>
            </w:pPr>
            <w:r w:rsidRPr="00584510">
              <w:rPr>
                <w:lang w:eastAsia="zh-CN"/>
              </w:rPr>
              <w:t>1000</w:t>
            </w:r>
          </w:p>
        </w:tc>
        <w:tc>
          <w:tcPr>
            <w:tcW w:w="1590" w:type="dxa"/>
            <w:shd w:val="clear" w:color="auto" w:fill="auto"/>
            <w:vAlign w:val="center"/>
          </w:tcPr>
          <w:p w14:paraId="7296C882" w14:textId="734B8F5B" w:rsidR="00387DA8" w:rsidRPr="004D07C4" w:rsidRDefault="00387DA8" w:rsidP="00AA4EB3">
            <w:pPr>
              <w:suppressAutoHyphens/>
              <w:rPr>
                <w:color w:val="000000"/>
                <w:sz w:val="22"/>
                <w:szCs w:val="22"/>
                <w:lang w:eastAsia="zh-CN"/>
              </w:rPr>
            </w:pPr>
            <w:r w:rsidRPr="004D07C4">
              <w:rPr>
                <w:color w:val="000000"/>
                <w:sz w:val="22"/>
                <w:szCs w:val="22"/>
                <w:lang w:eastAsia="zh-CN"/>
              </w:rPr>
              <w:t>Поставка партіями до 31.12.20</w:t>
            </w:r>
            <w:r w:rsidR="004D07C4" w:rsidRPr="004D07C4">
              <w:rPr>
                <w:color w:val="000000"/>
                <w:sz w:val="22"/>
                <w:szCs w:val="22"/>
                <w:lang w:eastAsia="zh-CN"/>
              </w:rPr>
              <w:t>23</w:t>
            </w:r>
            <w:r w:rsidRPr="004D07C4">
              <w:rPr>
                <w:color w:val="000000"/>
                <w:sz w:val="22"/>
                <w:szCs w:val="22"/>
                <w:lang w:eastAsia="zh-CN"/>
              </w:rPr>
              <w:t>р</w:t>
            </w:r>
          </w:p>
        </w:tc>
        <w:tc>
          <w:tcPr>
            <w:tcW w:w="4109" w:type="dxa"/>
            <w:vAlign w:val="bottom"/>
          </w:tcPr>
          <w:p w14:paraId="1D972348" w14:textId="2FB6182E" w:rsidR="00387DA8" w:rsidRPr="009C4A2D" w:rsidRDefault="0018632F" w:rsidP="00AA4EB3">
            <w:pPr>
              <w:suppressAutoHyphens/>
              <w:mirrorIndents/>
              <w:jc w:val="both"/>
              <w:rPr>
                <w:lang w:eastAsia="zh-CN"/>
              </w:rPr>
            </w:pPr>
            <w:r>
              <w:t>Відповідн</w:t>
            </w:r>
            <w:r w:rsidR="00903149">
              <w:t>а</w:t>
            </w:r>
            <w:r>
              <w:t xml:space="preserve"> технічну специфікаці</w:t>
            </w:r>
            <w:r w:rsidR="00B04F4A">
              <w:t xml:space="preserve">я, </w:t>
            </w:r>
            <w:r>
              <w:t>яка</w:t>
            </w:r>
            <w:r w:rsidR="00B04F4A">
              <w:t xml:space="preserve"> </w:t>
            </w:r>
            <w:r>
              <w:t>обов’язково має містити інформацію про повне найменування, місцезнаходження, та контактний номер телефону виробника</w:t>
            </w:r>
            <w:r w:rsidR="00B04F4A">
              <w:t xml:space="preserve">, </w:t>
            </w:r>
            <w:r>
              <w:t>відповідність чинним державним стандартам</w:t>
            </w:r>
            <w:r w:rsidR="00584510">
              <w:t xml:space="preserve">. Одна банка не менше </w:t>
            </w:r>
            <w:r w:rsidR="00E97D6A">
              <w:t>10</w:t>
            </w:r>
            <w:r w:rsidR="00584510">
              <w:t>0г.</w:t>
            </w:r>
          </w:p>
        </w:tc>
      </w:tr>
    </w:tbl>
    <w:p w14:paraId="3943C8A0" w14:textId="77777777" w:rsidR="00387DA8" w:rsidRDefault="00387DA8" w:rsidP="00387DA8">
      <w:pPr>
        <w:shd w:val="clear" w:color="auto" w:fill="FFFFFF"/>
        <w:ind w:firstLine="567"/>
        <w:jc w:val="center"/>
        <w:rPr>
          <w:b/>
          <w:bCs/>
        </w:rPr>
      </w:pPr>
    </w:p>
    <w:p w14:paraId="78747451" w14:textId="49A9DDAE" w:rsidR="00387DA8" w:rsidRDefault="00387DA8" w:rsidP="00387DA8">
      <w:pPr>
        <w:shd w:val="clear" w:color="auto" w:fill="FFFFFF"/>
        <w:ind w:firstLine="567"/>
        <w:jc w:val="center"/>
        <w:rPr>
          <w:b/>
          <w:bCs/>
        </w:rPr>
      </w:pPr>
      <w:r>
        <w:t>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BF586A">
        <w:t xml:space="preserve"> </w:t>
      </w:r>
      <w:r>
        <w:t>повинен бути оформлений відповідно до вимог законодавства України.</w:t>
      </w:r>
    </w:p>
    <w:p w14:paraId="269F5198" w14:textId="77777777" w:rsidR="00387DA8" w:rsidRDefault="00387DA8" w:rsidP="00387DA8">
      <w:pPr>
        <w:shd w:val="clear" w:color="auto" w:fill="FFFFFF"/>
        <w:ind w:firstLine="567"/>
        <w:jc w:val="center"/>
        <w:rPr>
          <w:b/>
          <w:bCs/>
        </w:rPr>
      </w:pPr>
    </w:p>
    <w:p w14:paraId="490A0BF6" w14:textId="77777777" w:rsidR="00387DA8" w:rsidRDefault="00387DA8" w:rsidP="00387DA8">
      <w:pPr>
        <w:shd w:val="clear" w:color="auto" w:fill="FFFFFF"/>
        <w:ind w:firstLine="567"/>
        <w:jc w:val="center"/>
        <w:rPr>
          <w:b/>
          <w:bCs/>
        </w:rPr>
      </w:pPr>
    </w:p>
    <w:p w14:paraId="2179AABF" w14:textId="77777777" w:rsidR="00387DA8" w:rsidRDefault="00387DA8" w:rsidP="00387DA8">
      <w:pPr>
        <w:shd w:val="clear" w:color="auto" w:fill="FFFFFF"/>
        <w:ind w:firstLine="567"/>
        <w:jc w:val="center"/>
        <w:rPr>
          <w:b/>
          <w:bCs/>
        </w:rPr>
      </w:pPr>
    </w:p>
    <w:p w14:paraId="539814B6" w14:textId="77777777" w:rsidR="00387DA8" w:rsidRDefault="00387DA8" w:rsidP="00387DA8">
      <w:pPr>
        <w:shd w:val="clear" w:color="auto" w:fill="FFFFFF"/>
        <w:ind w:firstLine="567"/>
        <w:jc w:val="center"/>
        <w:rPr>
          <w:b/>
          <w:bCs/>
        </w:rPr>
      </w:pPr>
    </w:p>
    <w:p w14:paraId="79C53827" w14:textId="77777777" w:rsidR="00F128D4" w:rsidRDefault="00F128D4">
      <w:pPr>
        <w:spacing w:after="160" w:line="259" w:lineRule="auto"/>
        <w:rPr>
          <w:shd w:val="clear" w:color="auto" w:fill="FFFFFF"/>
        </w:rPr>
      </w:pPr>
      <w:r>
        <w:rPr>
          <w:shd w:val="clear" w:color="auto" w:fill="FFFFFF"/>
        </w:rPr>
        <w:br w:type="page"/>
      </w:r>
    </w:p>
    <w:p w14:paraId="0C5F7438" w14:textId="1EE96B0F" w:rsidR="00387DA8" w:rsidRPr="00113C37" w:rsidRDefault="004C6A23" w:rsidP="00387DA8">
      <w:pPr>
        <w:ind w:firstLine="567"/>
        <w:jc w:val="right"/>
        <w:rPr>
          <w:shd w:val="clear" w:color="auto" w:fill="FFFFFF"/>
        </w:rPr>
      </w:pPr>
      <w:r>
        <w:rPr>
          <w:shd w:val="clear" w:color="auto" w:fill="FFFFFF"/>
        </w:rPr>
        <w:lastRenderedPageBreak/>
        <w:t>Додаток 3</w:t>
      </w:r>
    </w:p>
    <w:p w14:paraId="44FA439D" w14:textId="77777777" w:rsidR="00387DA8" w:rsidRPr="00113C37" w:rsidRDefault="00387DA8" w:rsidP="00387DA8">
      <w:pPr>
        <w:pStyle w:val="1"/>
        <w:ind w:firstLine="567"/>
        <w:jc w:val="right"/>
        <w:rPr>
          <w:szCs w:val="24"/>
          <w:lang w:val="uk-UA"/>
        </w:rPr>
      </w:pPr>
      <w:r w:rsidRPr="00113C37">
        <w:rPr>
          <w:szCs w:val="24"/>
          <w:lang w:val="uk-UA"/>
        </w:rPr>
        <w:t>до оголошення</w:t>
      </w:r>
      <w:r w:rsidRPr="00113C37">
        <w:t xml:space="preserve"> </w:t>
      </w:r>
    </w:p>
    <w:p w14:paraId="23E4A099" w14:textId="77777777" w:rsidR="00584510" w:rsidRDefault="00584510" w:rsidP="00584510">
      <w:pPr>
        <w:pStyle w:val="1"/>
        <w:ind w:firstLine="567"/>
        <w:jc w:val="right"/>
      </w:pPr>
      <w:r>
        <w:t xml:space="preserve">про </w:t>
      </w:r>
      <w:proofErr w:type="spellStart"/>
      <w:r w:rsidRPr="00113C37">
        <w:t>проведення</w:t>
      </w:r>
      <w:proofErr w:type="spellEnd"/>
      <w:r w:rsidRPr="00113C37">
        <w:t xml:space="preserve"> </w:t>
      </w:r>
      <w:proofErr w:type="spellStart"/>
      <w:r>
        <w:t>відкритих</w:t>
      </w:r>
      <w:proofErr w:type="spellEnd"/>
      <w:r>
        <w:t xml:space="preserve"> </w:t>
      </w:r>
      <w:proofErr w:type="spellStart"/>
      <w:r>
        <w:t>торгів</w:t>
      </w:r>
      <w:proofErr w:type="spellEnd"/>
      <w:r>
        <w:t xml:space="preserve"> з </w:t>
      </w:r>
      <w:proofErr w:type="spellStart"/>
      <w:r>
        <w:t>особливостями</w:t>
      </w:r>
      <w:proofErr w:type="spellEnd"/>
    </w:p>
    <w:p w14:paraId="44C09363" w14:textId="77777777" w:rsidR="00387DA8" w:rsidRPr="00584510" w:rsidRDefault="00387DA8" w:rsidP="00387DA8">
      <w:pPr>
        <w:ind w:firstLine="567"/>
        <w:rPr>
          <w:lang w:val="ru-RU"/>
        </w:rPr>
      </w:pPr>
    </w:p>
    <w:p w14:paraId="2AE30BCB" w14:textId="263565BD" w:rsidR="00387DA8" w:rsidRPr="009A361A" w:rsidRDefault="00387DA8" w:rsidP="00387DA8">
      <w:pPr>
        <w:ind w:firstLine="567"/>
        <w:jc w:val="center"/>
        <w:outlineLvl w:val="3"/>
        <w:rPr>
          <w:b/>
          <w:bCs/>
          <w:color w:val="000000"/>
          <w:lang w:val="ru-RU"/>
        </w:rPr>
      </w:pPr>
      <w:r w:rsidRPr="009A361A">
        <w:rPr>
          <w:b/>
          <w:bCs/>
          <w:color w:val="000000"/>
        </w:rPr>
        <w:t xml:space="preserve">Загальні відомості про учасника </w:t>
      </w:r>
      <w:proofErr w:type="spellStart"/>
      <w:r w:rsidRPr="009A361A">
        <w:rPr>
          <w:b/>
          <w:bCs/>
          <w:color w:val="000000"/>
          <w:lang w:val="ru-RU"/>
        </w:rPr>
        <w:t>закупівлі</w:t>
      </w:r>
      <w:proofErr w:type="spellEnd"/>
    </w:p>
    <w:p w14:paraId="63482184" w14:textId="77777777" w:rsidR="00387DA8" w:rsidRPr="009A361A" w:rsidRDefault="00387DA8" w:rsidP="00387DA8">
      <w:pPr>
        <w:ind w:firstLine="567"/>
        <w:rPr>
          <w:b/>
          <w:bCs/>
          <w:color w:val="000000"/>
        </w:rPr>
      </w:pPr>
    </w:p>
    <w:p w14:paraId="613ABCB0" w14:textId="77777777" w:rsidR="00387DA8" w:rsidRPr="009A361A" w:rsidRDefault="00387DA8" w:rsidP="00387DA8">
      <w:pPr>
        <w:widowControl w:val="0"/>
        <w:tabs>
          <w:tab w:val="num" w:pos="360"/>
          <w:tab w:val="left" w:pos="8640"/>
          <w:tab w:val="left" w:pos="9720"/>
        </w:tabs>
        <w:suppressAutoHyphens/>
        <w:autoSpaceDE w:val="0"/>
        <w:spacing w:line="360" w:lineRule="auto"/>
        <w:ind w:left="567"/>
        <w:rPr>
          <w:color w:val="000000"/>
        </w:rPr>
      </w:pPr>
      <w:r w:rsidRPr="009A361A">
        <w:rPr>
          <w:color w:val="000000"/>
        </w:rPr>
        <w:t>Загальні відомості про учасника:</w:t>
      </w:r>
    </w:p>
    <w:p w14:paraId="25658FD2" w14:textId="77777777" w:rsidR="00387DA8" w:rsidRPr="009A361A" w:rsidRDefault="00387DA8" w:rsidP="00387DA8">
      <w:pPr>
        <w:tabs>
          <w:tab w:val="left" w:pos="5760"/>
          <w:tab w:val="left" w:pos="6840"/>
        </w:tabs>
        <w:spacing w:line="360" w:lineRule="auto"/>
        <w:ind w:firstLine="567"/>
        <w:rPr>
          <w:color w:val="000000"/>
        </w:rPr>
      </w:pPr>
      <w:r w:rsidRPr="009A361A">
        <w:rPr>
          <w:color w:val="000000"/>
        </w:rPr>
        <w:t>1.1. Найменування організації _________________________________________________________________________________</w:t>
      </w:r>
    </w:p>
    <w:p w14:paraId="444B23A3" w14:textId="77777777" w:rsidR="00387DA8" w:rsidRPr="009A361A" w:rsidRDefault="00387DA8" w:rsidP="00387DA8">
      <w:pPr>
        <w:spacing w:line="360" w:lineRule="auto"/>
        <w:ind w:firstLine="567"/>
        <w:rPr>
          <w:color w:val="000000"/>
        </w:rPr>
      </w:pPr>
      <w:r w:rsidRPr="009A361A">
        <w:rPr>
          <w:color w:val="000000"/>
        </w:rPr>
        <w:t>Форма власності та юридичний статус:____________________________________________________________________________</w:t>
      </w:r>
    </w:p>
    <w:p w14:paraId="11A2EE79" w14:textId="77777777" w:rsidR="00387DA8" w:rsidRPr="009A361A" w:rsidRDefault="00387DA8" w:rsidP="00387DA8">
      <w:pPr>
        <w:spacing w:line="360" w:lineRule="auto"/>
        <w:ind w:firstLine="567"/>
        <w:rPr>
          <w:color w:val="000000"/>
        </w:rPr>
      </w:pPr>
      <w:r w:rsidRPr="009A361A">
        <w:rPr>
          <w:color w:val="000000"/>
        </w:rPr>
        <w:t>Поштова адреса: ______________________________________________________________</w:t>
      </w:r>
    </w:p>
    <w:p w14:paraId="32A34BA9" w14:textId="77777777" w:rsidR="00387DA8" w:rsidRPr="009A361A" w:rsidRDefault="00387DA8" w:rsidP="00387DA8">
      <w:pPr>
        <w:spacing w:line="360" w:lineRule="auto"/>
        <w:ind w:firstLine="567"/>
        <w:rPr>
          <w:color w:val="000000"/>
        </w:rPr>
      </w:pPr>
      <w:r w:rsidRPr="009A361A">
        <w:rPr>
          <w:color w:val="000000"/>
        </w:rPr>
        <w:t>Фактична адреса:______________________________________________________________</w:t>
      </w:r>
    </w:p>
    <w:p w14:paraId="3D9A529C" w14:textId="77777777" w:rsidR="00387DA8" w:rsidRPr="009A361A" w:rsidRDefault="00387DA8" w:rsidP="00387DA8">
      <w:pPr>
        <w:spacing w:line="360" w:lineRule="auto"/>
        <w:ind w:firstLine="567"/>
        <w:rPr>
          <w:color w:val="000000"/>
        </w:rPr>
      </w:pPr>
      <w:r w:rsidRPr="009A361A">
        <w:rPr>
          <w:color w:val="000000"/>
        </w:rPr>
        <w:t xml:space="preserve"> Телефон _____________________________________________________________________</w:t>
      </w:r>
    </w:p>
    <w:p w14:paraId="645FF7B2" w14:textId="77777777" w:rsidR="00387DA8" w:rsidRPr="009A361A" w:rsidRDefault="00387DA8" w:rsidP="00387DA8">
      <w:pPr>
        <w:spacing w:line="360" w:lineRule="auto"/>
        <w:ind w:firstLine="567"/>
        <w:rPr>
          <w:color w:val="000000"/>
        </w:rPr>
      </w:pPr>
      <w:r w:rsidRPr="009A361A">
        <w:rPr>
          <w:color w:val="000000"/>
        </w:rPr>
        <w:t>Телефакс _____________________________________________________________________</w:t>
      </w:r>
    </w:p>
    <w:p w14:paraId="50AE5D60" w14:textId="77777777" w:rsidR="00387DA8" w:rsidRPr="009A361A" w:rsidRDefault="00387DA8" w:rsidP="00387DA8">
      <w:pPr>
        <w:tabs>
          <w:tab w:val="left" w:pos="5760"/>
          <w:tab w:val="left" w:pos="6840"/>
        </w:tabs>
        <w:spacing w:line="360" w:lineRule="auto"/>
        <w:ind w:firstLine="567"/>
        <w:rPr>
          <w:color w:val="000000"/>
        </w:rPr>
      </w:pPr>
      <w:r w:rsidRPr="009A361A">
        <w:rPr>
          <w:color w:val="000000"/>
        </w:rPr>
        <w:t>1.2.  Місце та дата реєстрації організації_________________________________________________________________________</w:t>
      </w:r>
    </w:p>
    <w:p w14:paraId="4C41136D" w14:textId="77777777" w:rsidR="00387DA8" w:rsidRPr="009A361A" w:rsidRDefault="00387DA8" w:rsidP="00387DA8">
      <w:pPr>
        <w:spacing w:line="360" w:lineRule="auto"/>
        <w:ind w:firstLine="567"/>
        <w:rPr>
          <w:color w:val="000000"/>
        </w:rPr>
      </w:pPr>
      <w:r w:rsidRPr="009A361A">
        <w:rPr>
          <w:color w:val="000000"/>
        </w:rPr>
        <w:t>Код ЄДРПОУ: ________________________________________________________________</w:t>
      </w:r>
    </w:p>
    <w:p w14:paraId="7793177C" w14:textId="77777777" w:rsidR="00387DA8" w:rsidRPr="009A361A" w:rsidRDefault="00387DA8" w:rsidP="00387DA8">
      <w:pPr>
        <w:spacing w:line="360" w:lineRule="auto"/>
        <w:ind w:firstLine="567"/>
        <w:rPr>
          <w:color w:val="000000"/>
        </w:rPr>
      </w:pPr>
      <w:r w:rsidRPr="009A361A">
        <w:rPr>
          <w:color w:val="000000"/>
        </w:rPr>
        <w:t>Індивідуальний податковий номер_____________________________________________________________________________</w:t>
      </w:r>
    </w:p>
    <w:p w14:paraId="60F8D68C" w14:textId="77777777" w:rsidR="00387DA8" w:rsidRPr="009A361A" w:rsidRDefault="00387DA8" w:rsidP="00387DA8">
      <w:pPr>
        <w:spacing w:line="360" w:lineRule="auto"/>
        <w:ind w:firstLine="567"/>
        <w:rPr>
          <w:color w:val="000000"/>
        </w:rPr>
      </w:pPr>
      <w:r w:rsidRPr="009A361A">
        <w:rPr>
          <w:color w:val="000000"/>
        </w:rPr>
        <w:t>1.3. Керівництво (прізвище, ім'я та по батькові, посада)____________________________________________________________________________</w:t>
      </w:r>
    </w:p>
    <w:p w14:paraId="454BA548" w14:textId="77777777" w:rsidR="00387DA8" w:rsidRPr="009A361A" w:rsidRDefault="00387DA8" w:rsidP="00387DA8">
      <w:pPr>
        <w:spacing w:line="360" w:lineRule="auto"/>
        <w:ind w:firstLine="567"/>
        <w:rPr>
          <w:color w:val="000000"/>
        </w:rPr>
      </w:pPr>
    </w:p>
    <w:p w14:paraId="02108EA1" w14:textId="77777777" w:rsidR="00387DA8" w:rsidRPr="009A361A" w:rsidRDefault="00387DA8" w:rsidP="00387DA8">
      <w:pPr>
        <w:spacing w:line="360" w:lineRule="auto"/>
        <w:ind w:firstLine="567"/>
        <w:rPr>
          <w:color w:val="000000"/>
        </w:rPr>
      </w:pPr>
      <w:r w:rsidRPr="009A361A">
        <w:rPr>
          <w:color w:val="000000"/>
        </w:rPr>
        <w:t xml:space="preserve"> - особа, яка уповноважена підписувати документи пропозиції </w:t>
      </w:r>
    </w:p>
    <w:p w14:paraId="503C774D" w14:textId="77777777" w:rsidR="00387DA8" w:rsidRPr="009A361A" w:rsidRDefault="00387DA8" w:rsidP="00387DA8">
      <w:pPr>
        <w:spacing w:line="360" w:lineRule="auto"/>
        <w:ind w:firstLine="567"/>
        <w:rPr>
          <w:color w:val="000000"/>
        </w:rPr>
      </w:pPr>
      <w:r w:rsidRPr="009A361A">
        <w:rPr>
          <w:color w:val="000000"/>
        </w:rPr>
        <w:t>_____________________________________________________________________________</w:t>
      </w:r>
    </w:p>
    <w:p w14:paraId="3AB9A363" w14:textId="77777777" w:rsidR="00387DA8" w:rsidRPr="009A361A" w:rsidRDefault="00387DA8" w:rsidP="00387DA8">
      <w:pPr>
        <w:spacing w:line="360" w:lineRule="auto"/>
        <w:ind w:firstLine="567"/>
        <w:rPr>
          <w:color w:val="000000"/>
        </w:rPr>
      </w:pPr>
      <w:r w:rsidRPr="009A361A">
        <w:rPr>
          <w:color w:val="000000"/>
        </w:rPr>
        <w:t>- особа, яка  має право підписувати договір у разі обрання переможцем пропозиції учасника ____________________________________________________________________________________________________________________________________________________________________</w:t>
      </w:r>
    </w:p>
    <w:p w14:paraId="7EBDD258" w14:textId="77777777" w:rsidR="00387DA8" w:rsidRPr="009A361A" w:rsidRDefault="00387DA8" w:rsidP="00387DA8">
      <w:pPr>
        <w:widowControl w:val="0"/>
        <w:numPr>
          <w:ilvl w:val="1"/>
          <w:numId w:val="2"/>
        </w:numPr>
        <w:tabs>
          <w:tab w:val="left" w:pos="5760"/>
          <w:tab w:val="left" w:pos="6840"/>
        </w:tabs>
        <w:autoSpaceDN w:val="0"/>
        <w:adjustRightInd w:val="0"/>
        <w:spacing w:line="360" w:lineRule="auto"/>
        <w:rPr>
          <w:color w:val="000000"/>
        </w:rPr>
      </w:pPr>
      <w:r w:rsidRPr="009A361A">
        <w:rPr>
          <w:color w:val="000000"/>
        </w:rPr>
        <w:t xml:space="preserve">Найменування банку (через який будуть </w:t>
      </w:r>
      <w:proofErr w:type="spellStart"/>
      <w:r w:rsidRPr="009A361A">
        <w:rPr>
          <w:color w:val="000000"/>
        </w:rPr>
        <w:t>здійснюватись</w:t>
      </w:r>
      <w:proofErr w:type="spellEnd"/>
      <w:r w:rsidRPr="009A361A">
        <w:rPr>
          <w:color w:val="000000"/>
        </w:rPr>
        <w:t xml:space="preserve"> розрахунки): ______________________________________________________________________________</w:t>
      </w:r>
    </w:p>
    <w:p w14:paraId="533B81D0" w14:textId="77777777" w:rsidR="00387DA8" w:rsidRPr="009A361A" w:rsidRDefault="00387DA8" w:rsidP="00387DA8">
      <w:pPr>
        <w:widowControl w:val="0"/>
        <w:numPr>
          <w:ilvl w:val="1"/>
          <w:numId w:val="2"/>
        </w:numPr>
        <w:tabs>
          <w:tab w:val="left" w:pos="5760"/>
          <w:tab w:val="left" w:pos="6840"/>
        </w:tabs>
        <w:autoSpaceDN w:val="0"/>
        <w:adjustRightInd w:val="0"/>
        <w:spacing w:line="360" w:lineRule="auto"/>
        <w:rPr>
          <w:color w:val="000000"/>
        </w:rPr>
      </w:pPr>
      <w:r w:rsidRPr="009A361A">
        <w:rPr>
          <w:color w:val="000000"/>
        </w:rPr>
        <w:t>Розрахунковий рахунок учасника _________________________________________________</w:t>
      </w:r>
    </w:p>
    <w:p w14:paraId="2CEFEE8B" w14:textId="77777777" w:rsidR="00387DA8" w:rsidRPr="009A361A" w:rsidRDefault="00387DA8" w:rsidP="00387DA8">
      <w:pPr>
        <w:widowControl w:val="0"/>
        <w:numPr>
          <w:ilvl w:val="1"/>
          <w:numId w:val="2"/>
        </w:numPr>
        <w:tabs>
          <w:tab w:val="left" w:pos="5760"/>
          <w:tab w:val="left" w:pos="6840"/>
        </w:tabs>
        <w:autoSpaceDN w:val="0"/>
        <w:adjustRightInd w:val="0"/>
        <w:spacing w:line="360" w:lineRule="auto"/>
        <w:rPr>
          <w:color w:val="000000"/>
        </w:rPr>
      </w:pPr>
      <w:r w:rsidRPr="009A361A">
        <w:rPr>
          <w:color w:val="000000"/>
        </w:rPr>
        <w:t>Профілюючий напрямок діяльності організації ______________________________________</w:t>
      </w:r>
    </w:p>
    <w:p w14:paraId="0B9F0624" w14:textId="77777777" w:rsidR="00387DA8" w:rsidRPr="009A361A" w:rsidRDefault="00387DA8" w:rsidP="00387DA8">
      <w:pPr>
        <w:widowControl w:val="0"/>
        <w:tabs>
          <w:tab w:val="left" w:pos="5760"/>
          <w:tab w:val="left" w:pos="6840"/>
        </w:tabs>
        <w:autoSpaceDN w:val="0"/>
        <w:adjustRightInd w:val="0"/>
        <w:spacing w:line="360" w:lineRule="auto"/>
        <w:ind w:left="480"/>
        <w:rPr>
          <w:color w:val="000000"/>
        </w:rPr>
      </w:pPr>
    </w:p>
    <w:p w14:paraId="6EBB5D08" w14:textId="77777777" w:rsidR="00387DA8" w:rsidRPr="009A361A" w:rsidRDefault="00387DA8" w:rsidP="00387DA8">
      <w:pPr>
        <w:spacing w:line="360" w:lineRule="auto"/>
        <w:ind w:firstLine="567"/>
        <w:rPr>
          <w:color w:val="000000"/>
        </w:rPr>
      </w:pPr>
      <w:r w:rsidRPr="009A361A">
        <w:rPr>
          <w:color w:val="000000"/>
        </w:rPr>
        <w:t>Підпис  уповноваженої особи ___________________________/______________________/</w:t>
      </w:r>
    </w:p>
    <w:p w14:paraId="24ECE076" w14:textId="77777777" w:rsidR="00387DA8" w:rsidRPr="009A361A" w:rsidRDefault="00387DA8" w:rsidP="00387DA8">
      <w:pPr>
        <w:spacing w:line="360" w:lineRule="auto"/>
        <w:ind w:firstLine="567"/>
        <w:rPr>
          <w:color w:val="000000"/>
        </w:rPr>
      </w:pPr>
      <w:r w:rsidRPr="009A361A">
        <w:rPr>
          <w:color w:val="000000"/>
        </w:rPr>
        <w:t xml:space="preserve">                                                                          М.П.(за наявності)</w:t>
      </w:r>
    </w:p>
    <w:p w14:paraId="2E6BDFB7" w14:textId="77777777" w:rsidR="00387DA8" w:rsidRPr="009A361A" w:rsidRDefault="00387DA8" w:rsidP="00387DA8">
      <w:pPr>
        <w:pStyle w:val="a7"/>
        <w:ind w:firstLine="567"/>
        <w:rPr>
          <w:sz w:val="24"/>
          <w:szCs w:val="24"/>
        </w:rPr>
      </w:pPr>
      <w:r w:rsidRPr="009A361A">
        <w:rPr>
          <w:i/>
          <w:sz w:val="24"/>
          <w:szCs w:val="24"/>
          <w:u w:val="single"/>
        </w:rPr>
        <w:t>Заповнення усіх пунктів даного додатку є обов’язковими</w:t>
      </w:r>
    </w:p>
    <w:p w14:paraId="7B7248F1" w14:textId="77777777" w:rsidR="00387DA8" w:rsidRDefault="00387DA8" w:rsidP="00387DA8">
      <w:pPr>
        <w:shd w:val="clear" w:color="auto" w:fill="FFFFFF"/>
        <w:ind w:firstLine="567"/>
        <w:jc w:val="center"/>
        <w:rPr>
          <w:b/>
          <w:bCs/>
        </w:rPr>
      </w:pPr>
    </w:p>
    <w:p w14:paraId="6A65411B" w14:textId="77777777" w:rsidR="00387DA8" w:rsidRDefault="00387DA8" w:rsidP="00387DA8">
      <w:pPr>
        <w:ind w:firstLine="567"/>
        <w:jc w:val="right"/>
        <w:rPr>
          <w:shd w:val="clear" w:color="auto" w:fill="FFFFFF"/>
        </w:rPr>
      </w:pPr>
      <w:r w:rsidRPr="009A361A">
        <w:rPr>
          <w:shd w:val="clear" w:color="auto" w:fill="FFFFFF"/>
        </w:rPr>
        <w:br w:type="page"/>
      </w:r>
    </w:p>
    <w:p w14:paraId="497F96E1" w14:textId="77777777" w:rsidR="00387DA8" w:rsidRDefault="00387DA8" w:rsidP="00387DA8">
      <w:pPr>
        <w:ind w:firstLine="567"/>
        <w:jc w:val="right"/>
        <w:rPr>
          <w:shd w:val="clear" w:color="auto" w:fill="FFFFFF"/>
        </w:rPr>
      </w:pPr>
    </w:p>
    <w:p w14:paraId="3ECC090F" w14:textId="092BDA2E" w:rsidR="00387DA8" w:rsidRPr="00804AE2" w:rsidRDefault="004C6A23" w:rsidP="00387DA8">
      <w:pPr>
        <w:pStyle w:val="a7"/>
        <w:ind w:firstLine="567"/>
        <w:jc w:val="right"/>
        <w:rPr>
          <w:sz w:val="24"/>
          <w:szCs w:val="24"/>
        </w:rPr>
      </w:pPr>
      <w:r>
        <w:rPr>
          <w:sz w:val="24"/>
          <w:szCs w:val="24"/>
        </w:rPr>
        <w:t>Додаток 4</w:t>
      </w:r>
    </w:p>
    <w:p w14:paraId="34845DB1" w14:textId="77777777" w:rsidR="00387DA8" w:rsidRDefault="00387DA8" w:rsidP="00387DA8">
      <w:pPr>
        <w:pStyle w:val="a7"/>
        <w:ind w:firstLine="567"/>
        <w:jc w:val="right"/>
        <w:rPr>
          <w:sz w:val="24"/>
          <w:szCs w:val="24"/>
        </w:rPr>
      </w:pPr>
      <w:r w:rsidRPr="00804AE2">
        <w:rPr>
          <w:sz w:val="24"/>
          <w:szCs w:val="24"/>
        </w:rPr>
        <w:t>до оголошення</w:t>
      </w:r>
    </w:p>
    <w:p w14:paraId="14F1C75B" w14:textId="77777777" w:rsidR="00584510" w:rsidRDefault="00584510" w:rsidP="00584510">
      <w:pPr>
        <w:pStyle w:val="1"/>
        <w:ind w:firstLine="567"/>
        <w:jc w:val="right"/>
      </w:pPr>
      <w:r>
        <w:t xml:space="preserve">про </w:t>
      </w:r>
      <w:proofErr w:type="spellStart"/>
      <w:r w:rsidRPr="00113C37">
        <w:t>проведення</w:t>
      </w:r>
      <w:proofErr w:type="spellEnd"/>
      <w:r w:rsidRPr="00113C37">
        <w:t xml:space="preserve"> </w:t>
      </w:r>
      <w:proofErr w:type="spellStart"/>
      <w:r>
        <w:t>відкритих</w:t>
      </w:r>
      <w:proofErr w:type="spellEnd"/>
      <w:r>
        <w:t xml:space="preserve"> </w:t>
      </w:r>
      <w:proofErr w:type="spellStart"/>
      <w:r>
        <w:t>торгів</w:t>
      </w:r>
      <w:proofErr w:type="spellEnd"/>
      <w:r>
        <w:t xml:space="preserve"> з </w:t>
      </w:r>
      <w:proofErr w:type="spellStart"/>
      <w:r>
        <w:t>особливостями</w:t>
      </w:r>
      <w:proofErr w:type="spellEnd"/>
    </w:p>
    <w:p w14:paraId="2461E7DA" w14:textId="77777777" w:rsidR="00387DA8" w:rsidRPr="00584510" w:rsidRDefault="00387DA8" w:rsidP="00387DA8">
      <w:pPr>
        <w:pStyle w:val="a7"/>
        <w:ind w:firstLine="567"/>
        <w:rPr>
          <w:sz w:val="24"/>
          <w:szCs w:val="24"/>
          <w:lang w:val="ru-RU"/>
        </w:rPr>
      </w:pPr>
    </w:p>
    <w:p w14:paraId="5B08616C" w14:textId="77777777" w:rsidR="00387DA8" w:rsidRPr="00804AE2" w:rsidRDefault="00387DA8" w:rsidP="00387DA8">
      <w:pPr>
        <w:pStyle w:val="a7"/>
        <w:ind w:firstLine="567"/>
        <w:rPr>
          <w:sz w:val="24"/>
          <w:szCs w:val="24"/>
        </w:rPr>
      </w:pPr>
    </w:p>
    <w:p w14:paraId="6B8E5428" w14:textId="77777777" w:rsidR="00387DA8" w:rsidRPr="00804AE2" w:rsidRDefault="00387DA8" w:rsidP="00387DA8">
      <w:pPr>
        <w:pStyle w:val="a7"/>
        <w:ind w:firstLine="567"/>
        <w:rPr>
          <w:sz w:val="24"/>
          <w:szCs w:val="24"/>
        </w:rPr>
      </w:pPr>
    </w:p>
    <w:p w14:paraId="4E3F8043" w14:textId="77777777" w:rsidR="00387DA8" w:rsidRPr="00804AE2" w:rsidRDefault="00387DA8" w:rsidP="00387DA8">
      <w:pPr>
        <w:pStyle w:val="a7"/>
        <w:ind w:firstLine="567"/>
        <w:jc w:val="center"/>
        <w:rPr>
          <w:sz w:val="24"/>
          <w:szCs w:val="24"/>
        </w:rPr>
      </w:pPr>
      <w:r w:rsidRPr="00804AE2">
        <w:rPr>
          <w:sz w:val="24"/>
          <w:szCs w:val="24"/>
        </w:rPr>
        <w:t>Лист-згода</w:t>
      </w:r>
    </w:p>
    <w:p w14:paraId="75285C62" w14:textId="77777777" w:rsidR="00387DA8" w:rsidRPr="00804AE2" w:rsidRDefault="00387DA8" w:rsidP="00387DA8">
      <w:pPr>
        <w:pStyle w:val="a7"/>
        <w:ind w:firstLine="567"/>
        <w:rPr>
          <w:sz w:val="24"/>
          <w:szCs w:val="24"/>
        </w:rPr>
      </w:pPr>
    </w:p>
    <w:p w14:paraId="286D17D6" w14:textId="77777777" w:rsidR="00387DA8" w:rsidRPr="00804AE2" w:rsidRDefault="00387DA8" w:rsidP="00387DA8">
      <w:pPr>
        <w:pStyle w:val="a7"/>
        <w:ind w:firstLine="567"/>
        <w:rPr>
          <w:sz w:val="24"/>
          <w:szCs w:val="24"/>
        </w:rPr>
      </w:pPr>
      <w:r w:rsidRPr="00804AE2">
        <w:rPr>
          <w:sz w:val="24"/>
          <w:szCs w:val="24"/>
        </w:rPr>
        <w:t>(для фізичних осіб, юридичних осіб та суб‘єктів підприємницької діяльності – фізичних осіб)</w:t>
      </w:r>
    </w:p>
    <w:p w14:paraId="7C382682" w14:textId="77777777" w:rsidR="00387DA8" w:rsidRPr="00804AE2" w:rsidRDefault="00387DA8" w:rsidP="00387DA8">
      <w:pPr>
        <w:pStyle w:val="a7"/>
        <w:ind w:firstLine="567"/>
        <w:rPr>
          <w:sz w:val="24"/>
          <w:szCs w:val="24"/>
        </w:rPr>
      </w:pPr>
    </w:p>
    <w:p w14:paraId="112A4B28" w14:textId="77777777" w:rsidR="00387DA8" w:rsidRPr="00804AE2" w:rsidRDefault="00387DA8" w:rsidP="00387DA8">
      <w:pPr>
        <w:pStyle w:val="a7"/>
        <w:ind w:firstLine="567"/>
        <w:rPr>
          <w:sz w:val="24"/>
          <w:szCs w:val="24"/>
        </w:rPr>
      </w:pPr>
      <w:r w:rsidRPr="00804AE2">
        <w:rPr>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4AE2">
        <w:rPr>
          <w:sz w:val="24"/>
          <w:szCs w:val="24"/>
        </w:rPr>
        <w:t>т.ч</w:t>
      </w:r>
      <w:proofErr w:type="spellEnd"/>
      <w:r w:rsidRPr="00804AE2">
        <w:rPr>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E91EFCF" w14:textId="77777777" w:rsidR="00387DA8" w:rsidRPr="00804AE2" w:rsidRDefault="00387DA8" w:rsidP="00387DA8">
      <w:pPr>
        <w:pStyle w:val="a7"/>
        <w:ind w:firstLine="567"/>
        <w:rPr>
          <w:sz w:val="24"/>
          <w:szCs w:val="24"/>
        </w:rPr>
      </w:pPr>
    </w:p>
    <w:p w14:paraId="5FA9AD77" w14:textId="77777777" w:rsidR="00387DA8" w:rsidRPr="00804AE2" w:rsidRDefault="00387DA8" w:rsidP="00387DA8">
      <w:pPr>
        <w:pStyle w:val="a7"/>
        <w:ind w:firstLine="567"/>
        <w:rPr>
          <w:sz w:val="24"/>
          <w:szCs w:val="24"/>
        </w:rPr>
      </w:pPr>
    </w:p>
    <w:p w14:paraId="0B70A332" w14:textId="77777777" w:rsidR="00387DA8" w:rsidRPr="00804AE2" w:rsidRDefault="00387DA8" w:rsidP="00387DA8">
      <w:pPr>
        <w:pStyle w:val="a7"/>
        <w:ind w:firstLine="567"/>
        <w:rPr>
          <w:sz w:val="24"/>
          <w:szCs w:val="24"/>
        </w:rPr>
      </w:pPr>
      <w:r w:rsidRPr="00804AE2">
        <w:rPr>
          <w:sz w:val="24"/>
          <w:szCs w:val="24"/>
        </w:rPr>
        <w:t xml:space="preserve"> _______________________                    ________________        ____________________</w:t>
      </w:r>
    </w:p>
    <w:p w14:paraId="7B317D64" w14:textId="77777777" w:rsidR="00387DA8" w:rsidRPr="009A361A" w:rsidRDefault="00387DA8" w:rsidP="00387DA8">
      <w:pPr>
        <w:pStyle w:val="a7"/>
        <w:ind w:firstLine="567"/>
        <w:rPr>
          <w:sz w:val="24"/>
          <w:szCs w:val="24"/>
        </w:rPr>
      </w:pPr>
      <w:r w:rsidRPr="00804AE2">
        <w:rPr>
          <w:sz w:val="24"/>
          <w:szCs w:val="24"/>
        </w:rPr>
        <w:t xml:space="preserve">                    Дата                                                  Підпис                   Прізвище та ініціали</w:t>
      </w:r>
    </w:p>
    <w:p w14:paraId="0DD98A23" w14:textId="725DBD85" w:rsidR="007C7D48" w:rsidRDefault="007C7D48"/>
    <w:p w14:paraId="113C9AF8" w14:textId="5D11D51D" w:rsidR="004C6A23" w:rsidRDefault="004C6A23"/>
    <w:p w14:paraId="10299C25" w14:textId="2757EC6B" w:rsidR="004C6A23" w:rsidRDefault="004C6A23"/>
    <w:p w14:paraId="73158874" w14:textId="7ADB7E50" w:rsidR="004C6A23" w:rsidRDefault="004C6A23"/>
    <w:p w14:paraId="5189AFA2" w14:textId="2A23BB56" w:rsidR="004C6A23" w:rsidRDefault="004C6A23"/>
    <w:p w14:paraId="37D691C8" w14:textId="3DA380B2" w:rsidR="004C6A23" w:rsidRDefault="004C6A23"/>
    <w:p w14:paraId="448CFABD" w14:textId="6F7C08D6" w:rsidR="004C6A23" w:rsidRDefault="004C6A23"/>
    <w:p w14:paraId="046BF454" w14:textId="3C88F449" w:rsidR="004C6A23" w:rsidRDefault="004C6A23"/>
    <w:p w14:paraId="6D107014" w14:textId="2AA8AE1F" w:rsidR="004C6A23" w:rsidRDefault="004C6A23"/>
    <w:p w14:paraId="242CA2AC" w14:textId="5F6957EE" w:rsidR="004C6A23" w:rsidRDefault="004C6A23"/>
    <w:p w14:paraId="675F2F2F" w14:textId="49A2033A" w:rsidR="004C6A23" w:rsidRDefault="004C6A23"/>
    <w:p w14:paraId="6762AA26" w14:textId="4F266B17" w:rsidR="004C6A23" w:rsidRDefault="004C6A23"/>
    <w:p w14:paraId="0FE731CB" w14:textId="336DE375" w:rsidR="004C6A23" w:rsidRDefault="004C6A23"/>
    <w:p w14:paraId="19BBC783" w14:textId="53E1B56B" w:rsidR="004C6A23" w:rsidRDefault="004C6A23"/>
    <w:p w14:paraId="14F9B8FE" w14:textId="4B3AAA0F" w:rsidR="004C6A23" w:rsidRDefault="004C6A23"/>
    <w:p w14:paraId="249AEDB9" w14:textId="669E97BD" w:rsidR="004C6A23" w:rsidRDefault="004C6A23"/>
    <w:p w14:paraId="6D301D13" w14:textId="69D865EC" w:rsidR="004C6A23" w:rsidRDefault="004C6A23"/>
    <w:p w14:paraId="2DCB1109" w14:textId="62595B3D" w:rsidR="004C6A23" w:rsidRDefault="004C6A23"/>
    <w:p w14:paraId="190E0C41" w14:textId="4AF8CBF7" w:rsidR="004C6A23" w:rsidRDefault="004C6A23"/>
    <w:p w14:paraId="45B59EF8" w14:textId="63A05A92" w:rsidR="004C6A23" w:rsidRDefault="004C6A23"/>
    <w:p w14:paraId="19BF8203" w14:textId="62EB60F0" w:rsidR="004C6A23" w:rsidRDefault="004C6A23"/>
    <w:p w14:paraId="7AF2CBB3" w14:textId="4F7D7D2D" w:rsidR="004C6A23" w:rsidRDefault="004C6A23"/>
    <w:p w14:paraId="1C37F799" w14:textId="2A2270AA" w:rsidR="004C6A23" w:rsidRDefault="004C6A23"/>
    <w:p w14:paraId="0648F98F" w14:textId="389AA796" w:rsidR="004C6A23" w:rsidRDefault="004C6A23"/>
    <w:p w14:paraId="201BE7A8" w14:textId="6992DA6A" w:rsidR="004C6A23" w:rsidRDefault="004C6A23"/>
    <w:p w14:paraId="41D2122A" w14:textId="330FA030" w:rsidR="004C6A23" w:rsidRDefault="004C6A23"/>
    <w:p w14:paraId="79811D7D" w14:textId="69552C42" w:rsidR="004C6A23" w:rsidRDefault="004C6A23"/>
    <w:p w14:paraId="038FD6E4" w14:textId="4033A66B" w:rsidR="004C6A23" w:rsidRDefault="004C6A23"/>
    <w:p w14:paraId="18843C8D" w14:textId="2413B35C" w:rsidR="004C6A23" w:rsidRDefault="004C6A23"/>
    <w:p w14:paraId="22D48480" w14:textId="4DEBDF31" w:rsidR="004C6A23" w:rsidRDefault="004C6A23"/>
    <w:p w14:paraId="45AC426C" w14:textId="7C7D102F" w:rsidR="004C6A23" w:rsidRDefault="004C6A23"/>
    <w:p w14:paraId="3013AE52" w14:textId="7E1358CD" w:rsidR="004C6A23" w:rsidRDefault="004C6A23"/>
    <w:p w14:paraId="4742A895" w14:textId="634A3C8F" w:rsidR="004C6A23" w:rsidRDefault="004C6A23"/>
    <w:p w14:paraId="32023163" w14:textId="192D6AF9" w:rsidR="004C6A23" w:rsidRDefault="004C6A23"/>
    <w:p w14:paraId="58470F5C" w14:textId="39AF513A" w:rsidR="004C6A23" w:rsidRDefault="004C6A23" w:rsidP="004C6A23">
      <w:pPr>
        <w:jc w:val="right"/>
      </w:pPr>
      <w:r>
        <w:lastRenderedPageBreak/>
        <w:t>Додаток 5</w:t>
      </w:r>
    </w:p>
    <w:p w14:paraId="39252FD0" w14:textId="77777777" w:rsidR="004C6A23" w:rsidRDefault="004C6A23" w:rsidP="004C6A23">
      <w:pPr>
        <w:jc w:val="right"/>
      </w:pPr>
      <w:r>
        <w:t>до оголошення</w:t>
      </w:r>
    </w:p>
    <w:p w14:paraId="1A79BA43" w14:textId="77777777" w:rsidR="00584510" w:rsidRDefault="00584510" w:rsidP="00584510">
      <w:pPr>
        <w:pStyle w:val="1"/>
        <w:ind w:firstLine="567"/>
        <w:jc w:val="right"/>
      </w:pPr>
      <w:r>
        <w:t xml:space="preserve">про </w:t>
      </w:r>
      <w:proofErr w:type="spellStart"/>
      <w:r w:rsidRPr="00113C37">
        <w:t>проведення</w:t>
      </w:r>
      <w:proofErr w:type="spellEnd"/>
      <w:r w:rsidRPr="00113C37">
        <w:t xml:space="preserve"> </w:t>
      </w:r>
      <w:proofErr w:type="spellStart"/>
      <w:r>
        <w:t>відкритих</w:t>
      </w:r>
      <w:proofErr w:type="spellEnd"/>
      <w:r>
        <w:t xml:space="preserve"> </w:t>
      </w:r>
      <w:proofErr w:type="spellStart"/>
      <w:r>
        <w:t>торгів</w:t>
      </w:r>
      <w:proofErr w:type="spellEnd"/>
      <w:r>
        <w:t xml:space="preserve"> з </w:t>
      </w:r>
      <w:proofErr w:type="spellStart"/>
      <w:r>
        <w:t>особливостями</w:t>
      </w:r>
      <w:proofErr w:type="spellEnd"/>
    </w:p>
    <w:p w14:paraId="4A0C7E8F" w14:textId="5C6011E8" w:rsidR="004C6A23" w:rsidRPr="00584510" w:rsidRDefault="004C6A23" w:rsidP="004C6A23">
      <w:pPr>
        <w:jc w:val="right"/>
        <w:rPr>
          <w:lang w:val="ru-RU"/>
        </w:rPr>
      </w:pPr>
    </w:p>
    <w:p w14:paraId="6C9BE8F0" w14:textId="34444277" w:rsidR="004C6A23" w:rsidRDefault="004C6A23" w:rsidP="004C6A23">
      <w:pPr>
        <w:jc w:val="right"/>
      </w:pPr>
    </w:p>
    <w:p w14:paraId="39B68BB3" w14:textId="6AA3461C" w:rsidR="004C6A23" w:rsidRDefault="004C6A23" w:rsidP="004C6A23">
      <w:pPr>
        <w:jc w:val="center"/>
        <w:rPr>
          <w:sz w:val="28"/>
          <w:szCs w:val="28"/>
        </w:rPr>
      </w:pPr>
      <w:r w:rsidRPr="004C6A23">
        <w:rPr>
          <w:sz w:val="28"/>
          <w:szCs w:val="28"/>
        </w:rPr>
        <w:t>Проект договору поставки №</w:t>
      </w:r>
    </w:p>
    <w:p w14:paraId="14C59EA7" w14:textId="7C643785" w:rsidR="004C6A23" w:rsidRDefault="004C6A23" w:rsidP="004C6A23">
      <w:pPr>
        <w:jc w:val="center"/>
        <w:rPr>
          <w:sz w:val="28"/>
          <w:szCs w:val="28"/>
        </w:rPr>
      </w:pPr>
    </w:p>
    <w:p w14:paraId="2BB2D4C4" w14:textId="069928F7" w:rsidR="004C6A23" w:rsidRDefault="004C6A23" w:rsidP="004C6A23">
      <w:pPr>
        <w:jc w:val="center"/>
        <w:rPr>
          <w:sz w:val="28"/>
          <w:szCs w:val="28"/>
        </w:rPr>
      </w:pPr>
    </w:p>
    <w:p w14:paraId="7935883A" w14:textId="30C2A771" w:rsidR="004C6A23" w:rsidRPr="004C6A23" w:rsidRDefault="004D07C4" w:rsidP="004C6A23">
      <w:pPr>
        <w:jc w:val="both"/>
        <w:rPr>
          <w:rFonts w:eastAsia="Calibri"/>
          <w:lang w:eastAsia="ru-RU"/>
        </w:rPr>
      </w:pPr>
      <w:r>
        <w:rPr>
          <w:rFonts w:eastAsia="Calibri"/>
          <w:lang w:eastAsia="ru-RU"/>
        </w:rPr>
        <w:t xml:space="preserve">      </w:t>
      </w:r>
      <w:r w:rsidR="004C6A23" w:rsidRPr="004C6A23">
        <w:rPr>
          <w:rFonts w:eastAsia="Calibri"/>
          <w:lang w:eastAsia="ru-RU"/>
        </w:rPr>
        <w:t xml:space="preserve">м. </w:t>
      </w:r>
      <w:proofErr w:type="spellStart"/>
      <w:r w:rsidR="004C6A23">
        <w:rPr>
          <w:rFonts w:eastAsia="Calibri"/>
          <w:lang w:eastAsia="ru-RU"/>
        </w:rPr>
        <w:t>Чорноморськ</w:t>
      </w:r>
      <w:proofErr w:type="spellEnd"/>
      <w:r w:rsidR="004C6A23" w:rsidRPr="004C6A23">
        <w:rPr>
          <w:rFonts w:eastAsia="Calibri"/>
          <w:lang w:eastAsia="ru-RU"/>
        </w:rPr>
        <w:t xml:space="preserve">  </w:t>
      </w:r>
      <w:r w:rsidR="004C6A23" w:rsidRPr="004C6A23">
        <w:rPr>
          <w:rFonts w:eastAsia="Calibri"/>
          <w:lang w:eastAsia="ru-RU"/>
        </w:rPr>
        <w:tab/>
      </w:r>
      <w:r w:rsidR="004C6A23" w:rsidRPr="004C6A23">
        <w:rPr>
          <w:rFonts w:eastAsia="Calibri"/>
          <w:lang w:eastAsia="ru-RU"/>
        </w:rPr>
        <w:tab/>
      </w:r>
      <w:r w:rsidR="004C6A23" w:rsidRPr="004C6A23">
        <w:rPr>
          <w:rFonts w:eastAsia="Calibri"/>
          <w:lang w:eastAsia="ru-RU"/>
        </w:rPr>
        <w:tab/>
      </w:r>
      <w:r w:rsidR="004C6A23" w:rsidRPr="004C6A23">
        <w:rPr>
          <w:rFonts w:eastAsia="Calibri"/>
          <w:lang w:eastAsia="ru-RU"/>
        </w:rPr>
        <w:tab/>
      </w:r>
      <w:r>
        <w:rPr>
          <w:rFonts w:eastAsia="Calibri"/>
          <w:lang w:eastAsia="ru-RU"/>
        </w:rPr>
        <w:t xml:space="preserve">  </w:t>
      </w:r>
      <w:r w:rsidR="004C6A23" w:rsidRPr="004C6A23">
        <w:rPr>
          <w:rFonts w:eastAsia="Calibri"/>
          <w:lang w:eastAsia="ru-RU"/>
        </w:rPr>
        <w:tab/>
      </w:r>
      <w:r w:rsidR="004C6A23" w:rsidRPr="004C6A23">
        <w:rPr>
          <w:rFonts w:eastAsia="Calibri"/>
          <w:lang w:eastAsia="ru-RU"/>
        </w:rPr>
        <w:tab/>
        <w:t xml:space="preserve">                          </w:t>
      </w:r>
      <w:r>
        <w:rPr>
          <w:rFonts w:eastAsia="Calibri"/>
          <w:lang w:eastAsia="ru-RU"/>
        </w:rPr>
        <w:t xml:space="preserve">       </w:t>
      </w:r>
      <w:r w:rsidR="004C6A23" w:rsidRPr="004C6A23">
        <w:rPr>
          <w:rFonts w:eastAsia="Calibri"/>
          <w:lang w:eastAsia="ru-RU"/>
        </w:rPr>
        <w:t xml:space="preserve"> ___ _______202</w:t>
      </w:r>
      <w:r>
        <w:rPr>
          <w:rFonts w:eastAsia="Calibri"/>
          <w:lang w:eastAsia="ru-RU"/>
        </w:rPr>
        <w:t>3</w:t>
      </w:r>
      <w:r w:rsidR="004C6A23" w:rsidRPr="004C6A23">
        <w:rPr>
          <w:rFonts w:eastAsia="Calibri"/>
          <w:lang w:eastAsia="ru-RU"/>
        </w:rPr>
        <w:t xml:space="preserve"> р. </w:t>
      </w:r>
    </w:p>
    <w:p w14:paraId="15B80139" w14:textId="77777777" w:rsidR="004C6A23" w:rsidRPr="004C6A23" w:rsidRDefault="004C6A23" w:rsidP="004C6A23">
      <w:pPr>
        <w:jc w:val="both"/>
        <w:rPr>
          <w:rFonts w:eastAsia="Calibri"/>
          <w:lang w:eastAsia="ru-RU"/>
        </w:rPr>
      </w:pPr>
    </w:p>
    <w:p w14:paraId="4F13ADC4" w14:textId="6E4CE9AE" w:rsidR="004C6A23" w:rsidRPr="004C6A23" w:rsidRDefault="00AA0884" w:rsidP="004C6A23">
      <w:pPr>
        <w:autoSpaceDE w:val="0"/>
        <w:autoSpaceDN w:val="0"/>
        <w:jc w:val="both"/>
        <w:rPr>
          <w:rFonts w:eastAsia="Calibri"/>
          <w:lang w:eastAsia="en-US"/>
        </w:rPr>
      </w:pPr>
      <w:r w:rsidRPr="000633DD">
        <w:rPr>
          <w:b/>
          <w:noProof/>
        </w:rPr>
        <w:t xml:space="preserve">Комунальна установа «Територіальний центр соціального обслуговування (надання соціальних послуг) Чорноморської міської ради </w:t>
      </w:r>
      <w:r>
        <w:rPr>
          <w:b/>
          <w:noProof/>
        </w:rPr>
        <w:t xml:space="preserve">Одеського району </w:t>
      </w:r>
      <w:r w:rsidRPr="000633DD">
        <w:rPr>
          <w:b/>
          <w:noProof/>
        </w:rPr>
        <w:t>Одеської області»</w:t>
      </w:r>
      <w:r>
        <w:rPr>
          <w:b/>
          <w:noProof/>
        </w:rPr>
        <w:t xml:space="preserve">, </w:t>
      </w:r>
      <w:r w:rsidR="004C6A23" w:rsidRPr="00AA0884">
        <w:rPr>
          <w:rFonts w:eastAsia="Calibri"/>
          <w:i/>
          <w:lang w:eastAsia="en-US"/>
        </w:rPr>
        <w:t xml:space="preserve">що діє на підставі </w:t>
      </w:r>
      <w:r w:rsidRPr="00AA0884">
        <w:rPr>
          <w:rFonts w:eastAsia="Calibri"/>
          <w:i/>
          <w:lang w:eastAsia="en-US"/>
        </w:rPr>
        <w:t>Положення</w:t>
      </w:r>
      <w:r w:rsidR="004C6A23" w:rsidRPr="004C6A23">
        <w:rPr>
          <w:rFonts w:eastAsia="Calibri"/>
          <w:i/>
          <w:lang w:eastAsia="en-US"/>
        </w:rPr>
        <w:t>,</w:t>
      </w:r>
      <w:r>
        <w:rPr>
          <w:rFonts w:eastAsia="Calibri"/>
          <w:i/>
          <w:lang w:eastAsia="en-US"/>
        </w:rPr>
        <w:t xml:space="preserve"> </w:t>
      </w:r>
      <w:r w:rsidRPr="000633DD">
        <w:rPr>
          <w:noProof/>
        </w:rPr>
        <w:t>в особі</w:t>
      </w:r>
      <w:r>
        <w:rPr>
          <w:noProof/>
        </w:rPr>
        <w:t xml:space="preserve"> директора</w:t>
      </w:r>
      <w:r w:rsidRPr="000633DD">
        <w:rPr>
          <w:noProof/>
        </w:rPr>
        <w:t xml:space="preserve"> </w:t>
      </w:r>
      <w:r>
        <w:rPr>
          <w:noProof/>
        </w:rPr>
        <w:t>Іванової Марії Ігорівни</w:t>
      </w:r>
      <w:r w:rsidRPr="000633DD">
        <w:rPr>
          <w:noProof/>
        </w:rPr>
        <w:t xml:space="preserve">, </w:t>
      </w:r>
      <w:r>
        <w:rPr>
          <w:rFonts w:eastAsia="Calibri"/>
          <w:i/>
          <w:lang w:eastAsia="en-US"/>
        </w:rPr>
        <w:t xml:space="preserve"> </w:t>
      </w:r>
      <w:r w:rsidR="004C6A23" w:rsidRPr="004C6A23">
        <w:rPr>
          <w:rFonts w:eastAsia="Calibri"/>
          <w:i/>
          <w:lang w:eastAsia="en-US"/>
        </w:rPr>
        <w:t>далі Замовник</w:t>
      </w:r>
      <w:r w:rsidR="004C6A23" w:rsidRPr="004C6A23">
        <w:rPr>
          <w:rFonts w:eastAsia="Calibri"/>
          <w:lang w:eastAsia="en-US"/>
        </w:rPr>
        <w:t xml:space="preserve">, з однієї сторони і </w:t>
      </w:r>
      <w:r w:rsidR="004C6A23" w:rsidRPr="004C6A23">
        <w:rPr>
          <w:rFonts w:eastAsia="Arial Unicode MS"/>
          <w:lang w:eastAsia="en-US"/>
        </w:rPr>
        <w:t xml:space="preserve"> _______________________________________</w:t>
      </w:r>
      <w:r w:rsidR="004C6A23" w:rsidRPr="004C6A23">
        <w:rPr>
          <w:rFonts w:eastAsia="Calibri"/>
          <w:lang w:eastAsia="en-US"/>
        </w:rPr>
        <w:t>в особі ___________________________(</w:t>
      </w:r>
      <w:r w:rsidR="004C6A23" w:rsidRPr="004C6A23">
        <w:rPr>
          <w:rFonts w:eastAsia="Arial Unicode MS"/>
          <w:lang w:eastAsia="en-US"/>
        </w:rPr>
        <w:t>далі – Постачальник)</w:t>
      </w:r>
      <w:r w:rsidR="004C6A23" w:rsidRPr="004C6A23">
        <w:rPr>
          <w:rFonts w:eastAsia="Calibri"/>
          <w:lang w:eastAsia="en-US"/>
        </w:rPr>
        <w:t xml:space="preserve">, що діє на підставі </w:t>
      </w:r>
      <w:r w:rsidR="004C6A23" w:rsidRPr="004C6A23">
        <w:rPr>
          <w:rFonts w:eastAsia="Arial Unicode MS"/>
          <w:lang w:eastAsia="en-US"/>
        </w:rPr>
        <w:t xml:space="preserve">____________ , </w:t>
      </w:r>
      <w:r w:rsidR="004C6A23" w:rsidRPr="004C6A23">
        <w:rPr>
          <w:rFonts w:eastAsia="Calibri"/>
          <w:lang w:eastAsia="en-US"/>
        </w:rPr>
        <w:t xml:space="preserve"> з іншої сторони, уклали даний договір про наступне (далі - Договір):</w:t>
      </w:r>
    </w:p>
    <w:p w14:paraId="40FE0BAC" w14:textId="77777777" w:rsidR="004C6A23" w:rsidRPr="004C6A23" w:rsidRDefault="004C6A23" w:rsidP="004C6A23">
      <w:pPr>
        <w:jc w:val="both"/>
        <w:rPr>
          <w:rFonts w:eastAsia="Calibri"/>
          <w:lang w:eastAsia="ru-RU"/>
        </w:rPr>
      </w:pPr>
    </w:p>
    <w:p w14:paraId="6D12ACA9" w14:textId="09CC0B2D" w:rsidR="004C6A23" w:rsidRPr="004C6A23" w:rsidRDefault="004C6A23" w:rsidP="004C6A23">
      <w:pPr>
        <w:jc w:val="center"/>
        <w:rPr>
          <w:rFonts w:eastAsia="Calibri"/>
          <w:b/>
          <w:lang w:eastAsia="ru-RU"/>
        </w:rPr>
      </w:pPr>
      <w:r w:rsidRPr="004C6A23">
        <w:rPr>
          <w:rFonts w:eastAsia="Calibri"/>
          <w:b/>
          <w:lang w:eastAsia="ru-RU"/>
        </w:rPr>
        <w:t>I. ПРЕДМЕТ ДОГОВОРУ</w:t>
      </w:r>
      <w:r w:rsidR="00AA0884">
        <w:rPr>
          <w:rFonts w:eastAsia="Calibri"/>
          <w:b/>
          <w:lang w:eastAsia="ru-RU"/>
        </w:rPr>
        <w:t xml:space="preserve"> </w:t>
      </w:r>
    </w:p>
    <w:p w14:paraId="0076ADCF" w14:textId="77777777" w:rsidR="004C6A23" w:rsidRPr="004C6A23" w:rsidRDefault="004C6A23" w:rsidP="004C6A23">
      <w:pPr>
        <w:jc w:val="both"/>
        <w:rPr>
          <w:rFonts w:eastAsia="Calibri"/>
          <w:lang w:eastAsia="ru-RU"/>
        </w:rPr>
      </w:pPr>
      <w:r w:rsidRPr="004C6A23">
        <w:rPr>
          <w:rFonts w:eastAsia="Calibri"/>
          <w:lang w:eastAsia="ru-RU"/>
        </w:rPr>
        <w:t>1.1. Постачальник зобов'язується поставити Замовникові товар, зазначений в п.1.2. договору, а Замовник - прийняти і оплатити товар.</w:t>
      </w:r>
    </w:p>
    <w:p w14:paraId="63F68C94" w14:textId="77CA5F3F" w:rsidR="004C6A23" w:rsidRPr="004C6A23" w:rsidRDefault="004C6A23" w:rsidP="004C6A23">
      <w:pPr>
        <w:jc w:val="both"/>
        <w:rPr>
          <w:rFonts w:eastAsia="Calibri"/>
          <w:lang w:eastAsia="ru-RU"/>
        </w:rPr>
      </w:pPr>
      <w:r w:rsidRPr="004C6A23">
        <w:rPr>
          <w:rFonts w:eastAsia="Calibri"/>
          <w:lang w:eastAsia="ru-RU"/>
        </w:rPr>
        <w:t xml:space="preserve">1.2. Постачальник  зобов’язується поставити Замовникові </w:t>
      </w:r>
      <w:r w:rsidR="00E97D6A" w:rsidRPr="00584510">
        <w:rPr>
          <w:b/>
          <w:bCs/>
          <w:i/>
          <w:iCs/>
          <w:u w:val="single"/>
        </w:rPr>
        <w:t xml:space="preserve">Код ДК 021 :2015 </w:t>
      </w:r>
      <w:r w:rsidR="00E97D6A">
        <w:rPr>
          <w:b/>
          <w:bCs/>
          <w:i/>
          <w:iCs/>
          <w:u w:val="single"/>
        </w:rPr>
        <w:t>15131310-1</w:t>
      </w:r>
      <w:r w:rsidR="00E97D6A">
        <w:rPr>
          <w:b/>
          <w:bCs/>
          <w:i/>
          <w:iCs/>
          <w:u w:val="single"/>
        </w:rPr>
        <w:t xml:space="preserve"> </w:t>
      </w:r>
      <w:r w:rsidR="00E97D6A">
        <w:rPr>
          <w:b/>
          <w:bCs/>
          <w:i/>
          <w:iCs/>
          <w:u w:val="single"/>
        </w:rPr>
        <w:t>Паштети (Паштет печінковий курячий)</w:t>
      </w:r>
      <w:r w:rsidR="00E97D6A">
        <w:rPr>
          <w:b/>
          <w:bCs/>
          <w:i/>
          <w:iCs/>
          <w:u w:val="single"/>
        </w:rPr>
        <w:t xml:space="preserve"> </w:t>
      </w:r>
      <w:r w:rsidR="00584510" w:rsidRPr="00A960D2">
        <w:rPr>
          <w:b/>
          <w:bCs/>
        </w:rPr>
        <w:t xml:space="preserve">КЕКВ 2730; КФК </w:t>
      </w:r>
      <w:r w:rsidR="00584510" w:rsidRPr="00A960D2">
        <w:rPr>
          <w:b/>
          <w:bCs/>
          <w:noProof/>
        </w:rPr>
        <w:t>0813242</w:t>
      </w:r>
      <w:r w:rsidR="00584510">
        <w:rPr>
          <w:b/>
          <w:bCs/>
          <w:noProof/>
        </w:rPr>
        <w:t xml:space="preserve">. </w:t>
      </w:r>
      <w:r w:rsidRPr="004C6A23">
        <w:rPr>
          <w:rFonts w:eastAsia="Calibri"/>
          <w:lang w:eastAsia="ru-RU"/>
        </w:rPr>
        <w:t xml:space="preserve">Найменування, </w:t>
      </w:r>
      <w:bookmarkStart w:id="0" w:name="31"/>
      <w:bookmarkEnd w:id="0"/>
      <w:r w:rsidRPr="004C6A23">
        <w:rPr>
          <w:rFonts w:eastAsia="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14:paraId="047BF452" w14:textId="77777777" w:rsidR="004C6A23" w:rsidRPr="004C6A23" w:rsidRDefault="004C6A23" w:rsidP="004C6A23">
      <w:pPr>
        <w:jc w:val="both"/>
        <w:rPr>
          <w:rFonts w:eastAsia="Calibri"/>
          <w:lang w:eastAsia="ru-RU"/>
        </w:rPr>
      </w:pPr>
      <w:r w:rsidRPr="004C6A23">
        <w:rPr>
          <w:rFonts w:eastAsia="Calibri"/>
          <w:lang w:eastAsia="ru-RU"/>
        </w:rPr>
        <w:t>1.3. Постачальник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2258919B" w14:textId="77777777" w:rsidR="004C6A23" w:rsidRPr="004C6A23" w:rsidRDefault="004C6A23" w:rsidP="004C6A23">
      <w:pPr>
        <w:tabs>
          <w:tab w:val="left" w:pos="0"/>
          <w:tab w:val="left" w:pos="900"/>
        </w:tabs>
        <w:autoSpaceDE w:val="0"/>
        <w:autoSpaceDN w:val="0"/>
        <w:jc w:val="both"/>
        <w:rPr>
          <w:rFonts w:eastAsia="Calibri"/>
          <w:lang w:eastAsia="en-US"/>
        </w:rPr>
      </w:pPr>
      <w:r w:rsidRPr="004C6A23">
        <w:rPr>
          <w:rFonts w:eastAsia="Calibri"/>
          <w:lang w:eastAsia="en-US"/>
        </w:rPr>
        <w:t xml:space="preserve">1.4. Замовник залишає за собою право на зменшення обсягів придбання Товару в залежності від обсягів фінансування. </w:t>
      </w:r>
    </w:p>
    <w:p w14:paraId="3AD6BA68" w14:textId="77777777" w:rsidR="004C6A23" w:rsidRPr="004C6A23" w:rsidRDefault="004C6A23" w:rsidP="004C6A23">
      <w:pPr>
        <w:jc w:val="both"/>
        <w:rPr>
          <w:rFonts w:eastAsia="Calibri"/>
          <w:lang w:eastAsia="ru-RU"/>
        </w:rPr>
      </w:pPr>
    </w:p>
    <w:p w14:paraId="5AB9EC1D" w14:textId="77777777" w:rsidR="004C6A23" w:rsidRPr="004C6A23" w:rsidRDefault="004C6A23" w:rsidP="004C6A23">
      <w:pPr>
        <w:jc w:val="center"/>
        <w:rPr>
          <w:rFonts w:eastAsia="Calibri"/>
          <w:b/>
          <w:lang w:eastAsia="ru-RU"/>
        </w:rPr>
      </w:pPr>
      <w:r w:rsidRPr="004C6A23">
        <w:rPr>
          <w:rFonts w:eastAsia="Calibri"/>
          <w:b/>
          <w:lang w:eastAsia="ru-RU"/>
        </w:rPr>
        <w:t>II. ЯКІСТЬ ТОВАРУ</w:t>
      </w:r>
    </w:p>
    <w:p w14:paraId="29A4078D" w14:textId="77777777" w:rsidR="004C6A23" w:rsidRPr="004C6A23" w:rsidRDefault="004C6A23" w:rsidP="004C6A23">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14C27F19" w14:textId="77777777" w:rsidR="004C6A23" w:rsidRPr="004C6A23" w:rsidRDefault="004C6A23" w:rsidP="004C6A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 xml:space="preserve">2.2. Товар повинен бути належним чином зареєстрований в Україні. </w:t>
      </w:r>
    </w:p>
    <w:p w14:paraId="04929184" w14:textId="77777777" w:rsidR="004C6A23" w:rsidRPr="004C6A23" w:rsidRDefault="004C6A23" w:rsidP="004C6A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14:paraId="05E5279C" w14:textId="77777777" w:rsidR="004C6A23" w:rsidRPr="004C6A23" w:rsidRDefault="004C6A23" w:rsidP="004C6A2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432D370E" w14:textId="77777777" w:rsidR="004C6A23" w:rsidRPr="004C6A23" w:rsidRDefault="004C6A23" w:rsidP="004C6A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4C6A23">
        <w:rPr>
          <w:rFonts w:eastAsia="Calibri"/>
          <w:lang w:eastAsia="ru-RU"/>
        </w:rPr>
        <w:br/>
      </w:r>
      <w:r w:rsidRPr="004C6A23">
        <w:rPr>
          <w:rFonts w:eastAsia="Calibri"/>
          <w:b/>
          <w:lang w:eastAsia="ru-RU"/>
        </w:rPr>
        <w:t xml:space="preserve">                                                                 III. ЦІНА ДОГОВОРУ</w:t>
      </w:r>
    </w:p>
    <w:p w14:paraId="38A5F472" w14:textId="77777777" w:rsidR="004C6A23" w:rsidRPr="004C6A23" w:rsidRDefault="004C6A23" w:rsidP="004C6A23">
      <w:pPr>
        <w:jc w:val="both"/>
        <w:rPr>
          <w:rFonts w:eastAsia="Calibri"/>
          <w:lang w:eastAsia="ru-RU"/>
        </w:rPr>
      </w:pPr>
      <w:r w:rsidRPr="004C6A23">
        <w:rPr>
          <w:rFonts w:eastAsia="Calibri"/>
          <w:lang w:eastAsia="ru-RU"/>
        </w:rPr>
        <w:t xml:space="preserve">3.1. Загальна ціна цього Договору складається з вартості всього товару, що поставляється за цим договором, та складає  ______ грн.(____) в </w:t>
      </w:r>
      <w:proofErr w:type="spellStart"/>
      <w:r w:rsidRPr="004C6A23">
        <w:rPr>
          <w:rFonts w:eastAsia="Calibri"/>
          <w:lang w:eastAsia="ru-RU"/>
        </w:rPr>
        <w:t>т.ч</w:t>
      </w:r>
      <w:proofErr w:type="spellEnd"/>
      <w:r w:rsidRPr="004C6A23">
        <w:rPr>
          <w:rFonts w:eastAsia="Calibri"/>
          <w:lang w:eastAsia="ru-RU"/>
        </w:rPr>
        <w:t>. ПДВ – ____ грн.</w:t>
      </w:r>
    </w:p>
    <w:p w14:paraId="519F8384" w14:textId="77777777" w:rsidR="004C6A23" w:rsidRPr="004C6A23" w:rsidRDefault="004C6A23" w:rsidP="004C6A23">
      <w:pPr>
        <w:jc w:val="both"/>
        <w:rPr>
          <w:rFonts w:eastAsia="Calibri"/>
          <w:lang w:eastAsia="ru-RU"/>
        </w:rPr>
      </w:pPr>
      <w:r w:rsidRPr="004C6A23">
        <w:rPr>
          <w:rFonts w:eastAsia="Calibri"/>
          <w:lang w:eastAsia="ru-RU"/>
        </w:rPr>
        <w:t>3.2. Ціна та сума цього  Договору  може  бути  зменшена  за  взаємною згодою Сторін.</w:t>
      </w:r>
    </w:p>
    <w:p w14:paraId="6F855171" w14:textId="77777777" w:rsidR="004C6A23" w:rsidRPr="004C6A23" w:rsidRDefault="004C6A23" w:rsidP="004C6A23">
      <w:pPr>
        <w:jc w:val="both"/>
        <w:rPr>
          <w:rFonts w:eastAsia="Calibri"/>
          <w:bCs/>
          <w:color w:val="000000"/>
          <w:lang w:val="ru-RU" w:eastAsia="ru-RU"/>
        </w:rPr>
      </w:pPr>
      <w:r w:rsidRPr="004C6A23">
        <w:rPr>
          <w:rFonts w:eastAsia="Calibri"/>
          <w:lang w:eastAsia="ru-RU"/>
        </w:rPr>
        <w:t xml:space="preserve">3.3. </w:t>
      </w:r>
      <w:r w:rsidRPr="004C6A23">
        <w:rPr>
          <w:rFonts w:eastAsia="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14:paraId="68924ADE" w14:textId="77777777" w:rsidR="004C6A23" w:rsidRPr="004C6A23" w:rsidRDefault="004C6A23" w:rsidP="004C6A23">
      <w:pPr>
        <w:jc w:val="both"/>
        <w:rPr>
          <w:rFonts w:eastAsia="Calibri"/>
          <w:bCs/>
          <w:color w:val="000000"/>
          <w:lang w:val="ru-RU" w:eastAsia="ru-RU"/>
        </w:rPr>
      </w:pPr>
    </w:p>
    <w:p w14:paraId="4F4F195D" w14:textId="77777777" w:rsidR="004C6A23" w:rsidRPr="004C6A23" w:rsidRDefault="004C6A23" w:rsidP="004C6A23">
      <w:pPr>
        <w:jc w:val="both"/>
        <w:rPr>
          <w:rFonts w:eastAsia="Calibri"/>
          <w:b/>
          <w:bCs/>
          <w:color w:val="000000"/>
          <w:lang w:eastAsia="ru-RU"/>
        </w:rPr>
      </w:pPr>
      <w:r w:rsidRPr="004C6A23">
        <w:rPr>
          <w:rFonts w:eastAsia="Calibri"/>
          <w:b/>
          <w:lang w:val="ru-RU" w:eastAsia="ru-RU"/>
        </w:rPr>
        <w:t xml:space="preserve"> </w:t>
      </w:r>
      <w:r w:rsidRPr="004C6A23">
        <w:rPr>
          <w:rFonts w:eastAsia="Calibri"/>
          <w:b/>
          <w:lang w:eastAsia="ru-RU"/>
        </w:rPr>
        <w:t xml:space="preserve">                                                     IV. ПОРЯДОК ЗДІЙСНЕННЯ ОПЛАТИ</w:t>
      </w:r>
    </w:p>
    <w:p w14:paraId="288CE226" w14:textId="77777777" w:rsidR="004C6A23" w:rsidRPr="004C6A23" w:rsidRDefault="004C6A23" w:rsidP="004C6A23">
      <w:pPr>
        <w:tabs>
          <w:tab w:val="left" w:pos="1305"/>
          <w:tab w:val="center" w:pos="5037"/>
        </w:tabs>
        <w:jc w:val="both"/>
        <w:rPr>
          <w:rFonts w:eastAsia="Calibri"/>
          <w:lang w:eastAsia="ru-RU"/>
        </w:rPr>
      </w:pPr>
      <w:r w:rsidRPr="004C6A23">
        <w:rPr>
          <w:rFonts w:eastAsia="Calibri"/>
          <w:lang w:eastAsia="ru-RU"/>
        </w:rPr>
        <w:t>4.1. Розрахунки проводяться в національній валюті України</w:t>
      </w:r>
      <w:r w:rsidRPr="004C6A23">
        <w:rPr>
          <w:rFonts w:eastAsia="Calibri"/>
          <w:lang w:val="ru-RU" w:eastAsia="ru-RU"/>
        </w:rPr>
        <w:t>.</w:t>
      </w:r>
    </w:p>
    <w:p w14:paraId="3FCC8BB8" w14:textId="77777777" w:rsidR="004C6A23" w:rsidRPr="004C6A23" w:rsidRDefault="004C6A23" w:rsidP="004C6A23">
      <w:pPr>
        <w:jc w:val="both"/>
        <w:rPr>
          <w:rFonts w:eastAsia="Calibri"/>
          <w:lang w:eastAsia="ru-RU"/>
        </w:rPr>
      </w:pPr>
      <w:r w:rsidRPr="004C6A23">
        <w:rPr>
          <w:rFonts w:eastAsia="Calibri"/>
          <w:lang w:eastAsia="ru-RU"/>
        </w:rPr>
        <w:t xml:space="preserve">4.2. Замовник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передбаченому п. 3.1. даного Договору, на розрахунковий рахунок Постачальника, в строк до 10 (десяти) календарних днів з дати його прийняття.  </w:t>
      </w:r>
    </w:p>
    <w:p w14:paraId="2518E95D" w14:textId="77777777" w:rsidR="004C6A23" w:rsidRPr="004C6A23" w:rsidRDefault="004C6A23" w:rsidP="004C6A23">
      <w:pPr>
        <w:jc w:val="both"/>
        <w:rPr>
          <w:rFonts w:eastAsia="Calibri"/>
          <w:lang w:eastAsia="ru-RU"/>
        </w:rPr>
      </w:pPr>
      <w:r w:rsidRPr="004C6A23">
        <w:rPr>
          <w:rFonts w:eastAsia="Calibri"/>
          <w:lang w:eastAsia="ru-RU"/>
        </w:rPr>
        <w:t xml:space="preserve">                                                                                                               </w:t>
      </w:r>
    </w:p>
    <w:p w14:paraId="47BD4E41" w14:textId="77777777" w:rsidR="004C6A23" w:rsidRPr="004C6A23" w:rsidRDefault="004C6A23" w:rsidP="004C6A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ru-RU"/>
        </w:rPr>
      </w:pPr>
      <w:r w:rsidRPr="004C6A23">
        <w:rPr>
          <w:rFonts w:eastAsia="Calibri"/>
          <w:b/>
          <w:lang w:eastAsia="ru-RU"/>
        </w:rPr>
        <w:lastRenderedPageBreak/>
        <w:t>V. ПОСТАВКА ТОВАРУ</w:t>
      </w:r>
    </w:p>
    <w:p w14:paraId="446FF9AA" w14:textId="77777777" w:rsidR="004C6A23" w:rsidRPr="004C6A23" w:rsidRDefault="004C6A23" w:rsidP="004C6A23">
      <w:pPr>
        <w:widowControl w:val="0"/>
        <w:jc w:val="both"/>
        <w:rPr>
          <w:rFonts w:eastAsia="Calibri"/>
          <w:lang w:eastAsia="ru-RU"/>
        </w:rPr>
      </w:pPr>
      <w:r w:rsidRPr="004C6A23">
        <w:rPr>
          <w:rFonts w:eastAsia="Calibri"/>
          <w:lang w:eastAsia="ru-RU"/>
        </w:rPr>
        <w:t xml:space="preserve">5.1. Товар повинен постачатися силами та за рахунок Постачальника, відповідно до заявок </w:t>
      </w:r>
      <w:r w:rsidRPr="004C6A23">
        <w:rPr>
          <w:rFonts w:eastAsia="Calibri"/>
          <w:iCs/>
          <w:lang w:eastAsia="ru-RU"/>
        </w:rPr>
        <w:t>Замовника</w:t>
      </w:r>
      <w:r w:rsidRPr="004C6A23">
        <w:rPr>
          <w:rFonts w:eastAsia="Calibri"/>
          <w:lang w:eastAsia="ru-RU"/>
        </w:rPr>
        <w:t>. Транспортні видатки враховані у ціну товару.</w:t>
      </w:r>
      <w:r w:rsidRPr="004C6A23">
        <w:rPr>
          <w:rFonts w:eastAsia="Calibri"/>
          <w:lang w:eastAsia="ru-RU"/>
        </w:rPr>
        <w:br/>
        <w:t>5.1.1. Заявки, направляються Замовником за допомогою факсу, електронної пошти або вручаються особисто.</w:t>
      </w:r>
    </w:p>
    <w:p w14:paraId="16C9D7BC" w14:textId="77777777" w:rsidR="004C6A23" w:rsidRPr="004C6A23" w:rsidRDefault="004C6A23" w:rsidP="004C6A23">
      <w:pPr>
        <w:widowControl w:val="0"/>
        <w:jc w:val="both"/>
        <w:rPr>
          <w:rFonts w:eastAsia="Calibri"/>
          <w:lang w:eastAsia="ru-RU"/>
        </w:rPr>
      </w:pPr>
      <w:r w:rsidRPr="004C6A23">
        <w:rPr>
          <w:rFonts w:eastAsia="Calibri"/>
          <w:lang w:eastAsia="ru-RU"/>
        </w:rPr>
        <w:t>5.1.2. Постачальник у разі неможливості поставити товар у строки, передбачені п.5.1 даного Договору, повинен повідомити Замовника за допомогою телефону, факсу тощо. Після цього Сторони повинні письмово визначити новий строк поставки товару.</w:t>
      </w:r>
    </w:p>
    <w:p w14:paraId="58660D21" w14:textId="77777777" w:rsidR="004C6A23" w:rsidRPr="004C6A23" w:rsidRDefault="004C6A23" w:rsidP="004C6A23">
      <w:pPr>
        <w:widowControl w:val="0"/>
        <w:jc w:val="both"/>
        <w:rPr>
          <w:rFonts w:eastAsia="Calibri"/>
          <w:lang w:eastAsia="ru-RU"/>
        </w:rPr>
      </w:pPr>
      <w:r w:rsidRPr="004C6A23">
        <w:rPr>
          <w:rFonts w:eastAsia="Calibri"/>
          <w:lang w:eastAsia="ru-RU"/>
        </w:rPr>
        <w:t>5.2. Завантаження і розвантаження товару здійснюється силами, засобами та за рахунок Постачальника.</w:t>
      </w:r>
    </w:p>
    <w:p w14:paraId="5E128FEA" w14:textId="77777777" w:rsidR="004C6A23" w:rsidRPr="004C6A23" w:rsidRDefault="004C6A23" w:rsidP="004C6A23">
      <w:pPr>
        <w:widowControl w:val="0"/>
        <w:jc w:val="both"/>
        <w:rPr>
          <w:rFonts w:eastAsia="Calibri"/>
          <w:lang w:eastAsia="ru-RU"/>
        </w:rPr>
      </w:pPr>
      <w:r w:rsidRPr="004C6A23">
        <w:rPr>
          <w:rFonts w:eastAsia="Calibri"/>
          <w:lang w:eastAsia="ru-RU"/>
        </w:rPr>
        <w:t>5.3. Товар, представлений Постачальником, має відповідати вітчизняним стандартам якості.</w:t>
      </w:r>
    </w:p>
    <w:p w14:paraId="0927F78D" w14:textId="77777777" w:rsidR="004C6A23" w:rsidRPr="004C6A23" w:rsidRDefault="004C6A23" w:rsidP="004C6A23">
      <w:pPr>
        <w:widowControl w:val="0"/>
        <w:jc w:val="both"/>
        <w:rPr>
          <w:rFonts w:eastAsia="Calibri"/>
          <w:lang w:eastAsia="ru-RU"/>
        </w:rPr>
      </w:pPr>
      <w:r w:rsidRPr="004C6A23">
        <w:rPr>
          <w:rFonts w:eastAsia="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4C6A23">
        <w:rPr>
          <w:rFonts w:eastAsia="Calibri"/>
          <w:lang w:eastAsia="ru-RU"/>
        </w:rPr>
        <w:b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14:paraId="5D509325" w14:textId="77777777" w:rsidR="004C6A23" w:rsidRPr="004C6A23" w:rsidRDefault="004C6A23" w:rsidP="004C6A23">
      <w:pPr>
        <w:widowControl w:val="0"/>
        <w:autoSpaceDE w:val="0"/>
        <w:autoSpaceDN w:val="0"/>
        <w:adjustRightInd w:val="0"/>
        <w:jc w:val="both"/>
        <w:rPr>
          <w:rFonts w:eastAsia="Calibri"/>
          <w:lang w:eastAsia="ru-RU"/>
        </w:rPr>
      </w:pPr>
      <w:r w:rsidRPr="004C6A23">
        <w:rPr>
          <w:rFonts w:eastAsia="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4C6A23">
        <w:rPr>
          <w:rFonts w:eastAsia="Calibri"/>
          <w:lang w:eastAsia="ru-RU"/>
        </w:rPr>
        <w:t>доукомплектація</w:t>
      </w:r>
      <w:proofErr w:type="spellEnd"/>
      <w:r w:rsidRPr="004C6A23">
        <w:rPr>
          <w:rFonts w:eastAsia="Calibri"/>
          <w:lang w:eastAsia="ru-RU"/>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14:paraId="7729D1BF" w14:textId="77777777" w:rsidR="004C6A23" w:rsidRPr="004C6A23" w:rsidRDefault="004C6A23" w:rsidP="004C6A23">
      <w:pPr>
        <w:widowControl w:val="0"/>
        <w:jc w:val="both"/>
        <w:rPr>
          <w:rFonts w:eastAsia="Calibri"/>
          <w:lang w:eastAsia="ru-RU"/>
        </w:rPr>
      </w:pPr>
      <w:r w:rsidRPr="004C6A23">
        <w:rPr>
          <w:rFonts w:eastAsia="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1A608E64" w14:textId="77777777" w:rsidR="004C6A23" w:rsidRPr="004C6A23" w:rsidRDefault="004C6A23" w:rsidP="004C6A23">
      <w:pPr>
        <w:shd w:val="clear" w:color="auto" w:fill="FFFFFF"/>
        <w:tabs>
          <w:tab w:val="left" w:pos="984"/>
        </w:tabs>
        <w:jc w:val="both"/>
        <w:rPr>
          <w:rFonts w:eastAsia="Calibri"/>
          <w:iCs/>
          <w:color w:val="000000"/>
          <w:lang w:eastAsia="ru-RU"/>
        </w:rPr>
      </w:pPr>
      <w:r w:rsidRPr="004C6A23">
        <w:rPr>
          <w:rFonts w:eastAsia="Calibri"/>
          <w:iCs/>
          <w:color w:val="000000"/>
          <w:lang w:eastAsia="ru-RU"/>
        </w:rPr>
        <w:t xml:space="preserve">5.6. Товар повинен передаватися </w:t>
      </w:r>
      <w:r w:rsidRPr="004C6A23">
        <w:rPr>
          <w:rFonts w:eastAsia="Calibri"/>
          <w:color w:val="000000"/>
          <w:lang w:eastAsia="ru-RU"/>
        </w:rPr>
        <w:t xml:space="preserve">Замовнику </w:t>
      </w:r>
      <w:r w:rsidRPr="004C6A23">
        <w:rPr>
          <w:rFonts w:eastAsia="Calibri"/>
          <w:iCs/>
          <w:color w:val="000000"/>
          <w:lang w:eastAsia="ru-RU"/>
        </w:rPr>
        <w:t>в упаковці підприємства виробника, яка не повинна бути деформованою або пошкодженою.</w:t>
      </w:r>
    </w:p>
    <w:p w14:paraId="05434B81" w14:textId="77777777" w:rsidR="004C6A23" w:rsidRPr="004C6A23" w:rsidRDefault="004C6A23" w:rsidP="004C6A23">
      <w:pPr>
        <w:tabs>
          <w:tab w:val="num" w:pos="0"/>
        </w:tabs>
        <w:jc w:val="both"/>
        <w:rPr>
          <w:rFonts w:eastAsia="Calibri"/>
          <w:lang w:eastAsia="ru-RU"/>
        </w:rPr>
      </w:pPr>
      <w:r w:rsidRPr="004C6A23">
        <w:rPr>
          <w:rFonts w:eastAsia="Calibri"/>
          <w:lang w:eastAsia="ru-RU"/>
        </w:rPr>
        <w:t>5.7. Постачальник гарантує якість і надійність товару.</w:t>
      </w:r>
    </w:p>
    <w:p w14:paraId="01B437AF" w14:textId="77777777" w:rsidR="004C6A23" w:rsidRPr="004C6A23" w:rsidRDefault="004C6A23" w:rsidP="004C6A23">
      <w:pPr>
        <w:tabs>
          <w:tab w:val="num" w:pos="0"/>
        </w:tabs>
        <w:jc w:val="both"/>
        <w:rPr>
          <w:rFonts w:eastAsia="Calibri"/>
          <w:lang w:eastAsia="ru-RU"/>
        </w:rPr>
      </w:pPr>
      <w:r w:rsidRPr="004C6A23">
        <w:rPr>
          <w:rFonts w:eastAsia="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14:paraId="79C8E14E" w14:textId="5F7F78D2" w:rsidR="004C6A23" w:rsidRPr="004C6A23" w:rsidRDefault="004C6A23" w:rsidP="004C6A23">
      <w:pPr>
        <w:tabs>
          <w:tab w:val="left" w:pos="0"/>
        </w:tabs>
        <w:jc w:val="both"/>
        <w:rPr>
          <w:iCs/>
          <w:lang w:eastAsia="ru-RU"/>
        </w:rPr>
      </w:pPr>
      <w:r w:rsidRPr="004C6A23">
        <w:rPr>
          <w:bCs/>
          <w:lang w:eastAsia="ru-RU"/>
        </w:rPr>
        <w:t xml:space="preserve">5.9. Доставка товару здійснюється за </w:t>
      </w:r>
      <w:proofErr w:type="spellStart"/>
      <w:r w:rsidRPr="004C6A23">
        <w:rPr>
          <w:bCs/>
          <w:lang w:eastAsia="ru-RU"/>
        </w:rPr>
        <w:t>адресою</w:t>
      </w:r>
      <w:proofErr w:type="spellEnd"/>
      <w:r w:rsidRPr="004C6A23">
        <w:rPr>
          <w:bCs/>
          <w:lang w:eastAsia="ru-RU"/>
        </w:rPr>
        <w:t xml:space="preserve"> </w:t>
      </w:r>
      <w:r w:rsidRPr="004C6A23">
        <w:rPr>
          <w:iCs/>
          <w:lang w:eastAsia="ru-RU"/>
        </w:rPr>
        <w:t>Покупця</w:t>
      </w:r>
      <w:r w:rsidRPr="004C6A23">
        <w:rPr>
          <w:bCs/>
          <w:lang w:eastAsia="ru-RU"/>
        </w:rPr>
        <w:t>:</w:t>
      </w:r>
      <w:r w:rsidRPr="004C6A23">
        <w:rPr>
          <w:b/>
          <w:bCs/>
        </w:rPr>
        <w:t xml:space="preserve"> </w:t>
      </w:r>
      <w:r w:rsidR="00AA0884" w:rsidRPr="000633DD">
        <w:rPr>
          <w:noProof/>
        </w:rPr>
        <w:t>68001</w:t>
      </w:r>
      <w:r w:rsidR="00AA0884">
        <w:rPr>
          <w:noProof/>
        </w:rPr>
        <w:t xml:space="preserve">, </w:t>
      </w:r>
      <w:r w:rsidR="00AA0884">
        <w:t xml:space="preserve">Україна, </w:t>
      </w:r>
      <w:r w:rsidR="00AA0884" w:rsidRPr="000633DD">
        <w:rPr>
          <w:noProof/>
        </w:rPr>
        <w:t>Одеська область, м.Чорноморськ,</w:t>
      </w:r>
      <w:r w:rsidR="00AA0884">
        <w:rPr>
          <w:noProof/>
        </w:rPr>
        <w:t xml:space="preserve"> </w:t>
      </w:r>
      <w:r w:rsidR="00AA0884" w:rsidRPr="000633DD">
        <w:rPr>
          <w:noProof/>
        </w:rPr>
        <w:t>вул.Хантадзе,</w:t>
      </w:r>
      <w:r w:rsidR="00AA0884">
        <w:rPr>
          <w:noProof/>
        </w:rPr>
        <w:t xml:space="preserve"> </w:t>
      </w:r>
      <w:r w:rsidR="00AA0884" w:rsidRPr="000633DD">
        <w:rPr>
          <w:noProof/>
        </w:rPr>
        <w:t>б.8 А</w:t>
      </w:r>
      <w:r w:rsidR="00AA0884">
        <w:rPr>
          <w:bCs/>
          <w:lang w:eastAsia="ru-RU"/>
        </w:rPr>
        <w:t xml:space="preserve">, </w:t>
      </w:r>
      <w:r w:rsidRPr="004C6A23">
        <w:rPr>
          <w:bCs/>
          <w:lang w:eastAsia="ru-RU"/>
        </w:rPr>
        <w:t xml:space="preserve">транспортом </w:t>
      </w:r>
      <w:r w:rsidRPr="004C6A23">
        <w:rPr>
          <w:iCs/>
          <w:lang w:eastAsia="ru-RU"/>
        </w:rPr>
        <w:t>Постачальника,</w:t>
      </w:r>
      <w:r w:rsidRPr="004C6A23">
        <w:rPr>
          <w:lang w:eastAsia="ru-RU"/>
        </w:rPr>
        <w:t xml:space="preserve"> </w:t>
      </w:r>
      <w:proofErr w:type="spellStart"/>
      <w:r w:rsidRPr="004C6A23">
        <w:rPr>
          <w:lang w:eastAsia="ru-RU"/>
        </w:rPr>
        <w:t>завантажувально</w:t>
      </w:r>
      <w:proofErr w:type="spellEnd"/>
      <w:r w:rsidRPr="004C6A23">
        <w:rPr>
          <w:lang w:eastAsia="ru-RU"/>
        </w:rPr>
        <w:t>-розвантажувальні роботи за рахунок Постачальника</w:t>
      </w:r>
      <w:r w:rsidRPr="004C6A23">
        <w:rPr>
          <w:iCs/>
          <w:lang w:eastAsia="ru-RU"/>
        </w:rPr>
        <w:t xml:space="preserve">. </w:t>
      </w:r>
      <w:r w:rsidRPr="004C6A23">
        <w:rPr>
          <w:bCs/>
          <w:lang w:eastAsia="ru-RU"/>
        </w:rPr>
        <w:t>Доставка товару здійснюється</w:t>
      </w:r>
      <w:r w:rsidRPr="004C6A23">
        <w:rPr>
          <w:lang w:eastAsia="ru-RU"/>
        </w:rPr>
        <w:t xml:space="preserve">, відповідно до заявки протягом 1 дня з моменту її подачі </w:t>
      </w:r>
      <w:r w:rsidRPr="004C6A23">
        <w:rPr>
          <w:iCs/>
          <w:lang w:eastAsia="ru-RU"/>
        </w:rPr>
        <w:t>Замовником.</w:t>
      </w:r>
    </w:p>
    <w:p w14:paraId="2A78580A" w14:textId="77777777" w:rsidR="004C6A23" w:rsidRPr="004C6A23" w:rsidRDefault="004C6A23" w:rsidP="004C6A23">
      <w:pPr>
        <w:jc w:val="both"/>
        <w:rPr>
          <w:rFonts w:eastAsia="Calibri"/>
          <w:lang w:eastAsia="ru-RU"/>
        </w:rPr>
      </w:pPr>
    </w:p>
    <w:p w14:paraId="65D634FF" w14:textId="77777777" w:rsidR="004C6A23" w:rsidRPr="004C6A23" w:rsidRDefault="004C6A23" w:rsidP="004C6A23">
      <w:pPr>
        <w:jc w:val="center"/>
        <w:rPr>
          <w:rFonts w:eastAsia="Calibri"/>
          <w:b/>
          <w:lang w:eastAsia="ru-RU"/>
        </w:rPr>
      </w:pPr>
      <w:r w:rsidRPr="004C6A23">
        <w:rPr>
          <w:rFonts w:eastAsia="Calibri"/>
          <w:b/>
          <w:lang w:eastAsia="ru-RU"/>
        </w:rPr>
        <w:t>VI. ПРАВА ТА ОБОВ'ЯЗКИ СТОРІН</w:t>
      </w:r>
    </w:p>
    <w:p w14:paraId="65BC11C5" w14:textId="77777777" w:rsidR="004C6A23" w:rsidRPr="004C6A23" w:rsidRDefault="004C6A23" w:rsidP="004C6A23">
      <w:pPr>
        <w:jc w:val="both"/>
        <w:rPr>
          <w:rFonts w:eastAsia="Calibri"/>
          <w:lang w:eastAsia="ru-RU"/>
        </w:rPr>
      </w:pPr>
      <w:r w:rsidRPr="004C6A23">
        <w:rPr>
          <w:rFonts w:eastAsia="Calibri"/>
          <w:lang w:eastAsia="ru-RU"/>
        </w:rPr>
        <w:t xml:space="preserve">6.1. Замовник зобов'язаний: </w:t>
      </w:r>
    </w:p>
    <w:p w14:paraId="7B02AB6C" w14:textId="77777777" w:rsidR="004C6A23" w:rsidRPr="004C6A23" w:rsidRDefault="004C6A23" w:rsidP="004C6A23">
      <w:pPr>
        <w:jc w:val="both"/>
        <w:rPr>
          <w:rFonts w:eastAsia="Calibri"/>
          <w:lang w:eastAsia="ru-RU"/>
        </w:rPr>
      </w:pPr>
      <w:r w:rsidRPr="004C6A23">
        <w:rPr>
          <w:rFonts w:eastAsia="Calibri"/>
          <w:lang w:eastAsia="ru-RU"/>
        </w:rPr>
        <w:t xml:space="preserve">6.1.1. Своєчасно та в повному обсязі оплачувати  товар; </w:t>
      </w:r>
    </w:p>
    <w:p w14:paraId="30774DEA" w14:textId="77777777" w:rsidR="004C6A23" w:rsidRPr="004C6A23" w:rsidRDefault="004C6A23" w:rsidP="004C6A23">
      <w:pPr>
        <w:jc w:val="both"/>
        <w:rPr>
          <w:rFonts w:eastAsia="Calibri"/>
          <w:lang w:eastAsia="ru-RU"/>
        </w:rPr>
      </w:pPr>
      <w:r w:rsidRPr="004C6A23">
        <w:rPr>
          <w:rFonts w:eastAsia="Calibri"/>
          <w:lang w:eastAsia="ru-RU"/>
        </w:rPr>
        <w:t xml:space="preserve">6.1.2. Приймати поставлений товар  згідно з  видатковими накладними; </w:t>
      </w:r>
    </w:p>
    <w:p w14:paraId="6BF4D143" w14:textId="77777777" w:rsidR="004C6A23" w:rsidRPr="004C6A23" w:rsidRDefault="004C6A23" w:rsidP="004C6A23">
      <w:pPr>
        <w:jc w:val="both"/>
        <w:rPr>
          <w:rFonts w:eastAsia="Calibri"/>
          <w:lang w:eastAsia="ru-RU"/>
        </w:rPr>
      </w:pPr>
      <w:r w:rsidRPr="004C6A23">
        <w:rPr>
          <w:rFonts w:eastAsia="Calibri"/>
          <w:lang w:eastAsia="ru-RU"/>
        </w:rPr>
        <w:t xml:space="preserve">6.2. Замовник має право: </w:t>
      </w:r>
    </w:p>
    <w:p w14:paraId="2A0CED94" w14:textId="77777777" w:rsidR="004C6A23" w:rsidRPr="004C6A23" w:rsidRDefault="004C6A23" w:rsidP="004C6A23">
      <w:pPr>
        <w:jc w:val="both"/>
        <w:rPr>
          <w:rFonts w:eastAsia="Calibri"/>
          <w:lang w:eastAsia="ru-RU"/>
        </w:rPr>
      </w:pPr>
      <w:r w:rsidRPr="004C6A23">
        <w:rPr>
          <w:rFonts w:eastAsia="Calibri"/>
          <w:lang w:eastAsia="ru-RU"/>
        </w:rPr>
        <w:t xml:space="preserve">6.2.1. Контролювати поставку товарів у строки, встановлені цим Договором; </w:t>
      </w:r>
    </w:p>
    <w:p w14:paraId="4D031285" w14:textId="77777777" w:rsidR="004C6A23" w:rsidRPr="004C6A23" w:rsidRDefault="004C6A23" w:rsidP="004C6A23">
      <w:pPr>
        <w:jc w:val="both"/>
        <w:rPr>
          <w:rFonts w:eastAsia="Calibri"/>
          <w:lang w:eastAsia="ru-RU"/>
        </w:rPr>
      </w:pPr>
      <w:r w:rsidRPr="004C6A23">
        <w:rPr>
          <w:rFonts w:eastAsia="Calibri"/>
          <w:lang w:eastAsia="ru-RU"/>
        </w:rPr>
        <w:t xml:space="preserve">6.3. Постачальник зобов'язаний: </w:t>
      </w:r>
    </w:p>
    <w:p w14:paraId="09EA444C" w14:textId="77777777" w:rsidR="004C6A23" w:rsidRPr="004C6A23" w:rsidRDefault="004C6A23" w:rsidP="004C6A23">
      <w:pPr>
        <w:jc w:val="both"/>
        <w:rPr>
          <w:rFonts w:eastAsia="Calibri"/>
          <w:lang w:eastAsia="ru-RU"/>
        </w:rPr>
      </w:pPr>
      <w:r w:rsidRPr="004C6A23">
        <w:rPr>
          <w:rFonts w:eastAsia="Calibri"/>
          <w:lang w:eastAsia="ru-RU"/>
        </w:rPr>
        <w:t xml:space="preserve">6.3.1. Забезпечити поставку товарів у строки, встановлені цим Договором; </w:t>
      </w:r>
    </w:p>
    <w:p w14:paraId="7B4AD220" w14:textId="77777777" w:rsidR="004C6A23" w:rsidRPr="004C6A23" w:rsidRDefault="004C6A23" w:rsidP="004C6A23">
      <w:pPr>
        <w:jc w:val="both"/>
        <w:rPr>
          <w:rFonts w:eastAsia="Calibri"/>
          <w:lang w:eastAsia="ru-RU"/>
        </w:rPr>
      </w:pPr>
      <w:r w:rsidRPr="004C6A23">
        <w:rPr>
          <w:rFonts w:eastAsia="Calibri"/>
          <w:lang w:eastAsia="ru-RU"/>
        </w:rPr>
        <w:t xml:space="preserve">6.3.2. Забезпечити поставку товарів, якість яких відповідає умовам, установленим цим Договором; </w:t>
      </w:r>
    </w:p>
    <w:p w14:paraId="006C1083" w14:textId="77777777" w:rsidR="004C6A23" w:rsidRPr="004C6A23" w:rsidRDefault="004C6A23" w:rsidP="004C6A23">
      <w:pPr>
        <w:jc w:val="both"/>
        <w:rPr>
          <w:rFonts w:eastAsia="Calibri"/>
          <w:lang w:eastAsia="ru-RU"/>
        </w:rPr>
      </w:pPr>
      <w:r w:rsidRPr="004C6A23">
        <w:rPr>
          <w:rFonts w:eastAsia="Calibri"/>
          <w:lang w:eastAsia="ru-RU"/>
        </w:rPr>
        <w:t>6.3.3.До передачі товару Замовнику, Постачальник зберігає товар не допускаючи його погіршення;</w:t>
      </w:r>
    </w:p>
    <w:p w14:paraId="4CC220DF" w14:textId="77777777" w:rsidR="004C6A23" w:rsidRPr="004C6A23" w:rsidRDefault="004C6A23" w:rsidP="004C6A23">
      <w:pPr>
        <w:jc w:val="both"/>
        <w:rPr>
          <w:rFonts w:eastAsia="Calibri"/>
          <w:lang w:eastAsia="ru-RU"/>
        </w:rPr>
      </w:pPr>
      <w:r w:rsidRPr="004C6A23">
        <w:rPr>
          <w:rFonts w:eastAsia="Calibri"/>
          <w:lang w:eastAsia="ru-RU"/>
        </w:rPr>
        <w:t>6.3.4. Замінити товар неналежної якості у порядку та строки передбачені договором</w:t>
      </w:r>
    </w:p>
    <w:p w14:paraId="4E73D617" w14:textId="77777777" w:rsidR="004C6A23" w:rsidRPr="004C6A23" w:rsidRDefault="004C6A23" w:rsidP="004C6A23">
      <w:pPr>
        <w:jc w:val="both"/>
        <w:rPr>
          <w:rFonts w:eastAsia="Calibri"/>
          <w:lang w:eastAsia="ru-RU"/>
        </w:rPr>
      </w:pPr>
      <w:r w:rsidRPr="004C6A23">
        <w:rPr>
          <w:rFonts w:eastAsia="Calibri"/>
          <w:lang w:eastAsia="ru-RU"/>
        </w:rPr>
        <w:t xml:space="preserve">6.4. Постачальник має право: </w:t>
      </w:r>
    </w:p>
    <w:p w14:paraId="4CE915CF" w14:textId="77777777" w:rsidR="004C6A23" w:rsidRPr="004C6A23" w:rsidRDefault="004C6A23" w:rsidP="004C6A23">
      <w:pPr>
        <w:jc w:val="both"/>
        <w:rPr>
          <w:rFonts w:eastAsia="Calibri"/>
          <w:lang w:eastAsia="ru-RU"/>
        </w:rPr>
      </w:pPr>
      <w:r w:rsidRPr="004C6A23">
        <w:rPr>
          <w:rFonts w:eastAsia="Calibri"/>
          <w:lang w:eastAsia="ru-RU"/>
        </w:rPr>
        <w:t xml:space="preserve">6.4.1. Своєчасно та в повному обсязі отримувати плату за поставлений товар; </w:t>
      </w:r>
    </w:p>
    <w:p w14:paraId="1F449530" w14:textId="79E9034E" w:rsidR="004C6A23" w:rsidRPr="004C6A23" w:rsidRDefault="004C6A23" w:rsidP="004C6A23">
      <w:pPr>
        <w:jc w:val="both"/>
        <w:rPr>
          <w:rFonts w:eastAsia="Calibri"/>
          <w:lang w:eastAsia="ru-RU"/>
        </w:rPr>
      </w:pPr>
      <w:r w:rsidRPr="004C6A23">
        <w:rPr>
          <w:rFonts w:eastAsia="Calibri"/>
          <w:lang w:eastAsia="ru-RU"/>
        </w:rPr>
        <w:t xml:space="preserve">6.4.2. Припинити постачання товарів та приймання нових заявок у випадку порушення Замовником строків оплати товару.  </w:t>
      </w:r>
    </w:p>
    <w:p w14:paraId="251C0E02" w14:textId="77777777" w:rsidR="004C6A23" w:rsidRPr="004C6A23" w:rsidRDefault="004C6A23" w:rsidP="004C6A23">
      <w:pPr>
        <w:jc w:val="center"/>
        <w:rPr>
          <w:rFonts w:eastAsia="Calibri"/>
          <w:b/>
          <w:lang w:eastAsia="ru-RU"/>
        </w:rPr>
      </w:pPr>
      <w:r w:rsidRPr="004C6A23">
        <w:rPr>
          <w:rFonts w:eastAsia="Calibri"/>
          <w:b/>
          <w:lang w:eastAsia="ru-RU"/>
        </w:rPr>
        <w:t>VII. ВІДПОВІДАЛЬНІСТЬ СТОРІН</w:t>
      </w:r>
    </w:p>
    <w:p w14:paraId="405225B6" w14:textId="77777777" w:rsidR="004C6A23" w:rsidRPr="004C6A23" w:rsidRDefault="004C6A23" w:rsidP="004C6A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4C6A23">
        <w:rPr>
          <w:rFonts w:eastAsia="Calibri"/>
          <w:lang w:eastAsia="ru-RU"/>
        </w:rPr>
        <w:br/>
      </w:r>
      <w:bookmarkStart w:id="1" w:name="83"/>
      <w:bookmarkEnd w:id="1"/>
      <w:r w:rsidRPr="004C6A23">
        <w:rPr>
          <w:rFonts w:eastAsia="Calibri"/>
          <w:lang w:eastAsia="ru-RU"/>
        </w:rPr>
        <w:t xml:space="preserve">7.2. У   разі   невиконання   або   несвоєчасного   виконання зобов'язань при закупівлі товарів  за  </w:t>
      </w:r>
      <w:r w:rsidRPr="004C6A23">
        <w:rPr>
          <w:rFonts w:eastAsia="Calibri"/>
          <w:lang w:eastAsia="ru-RU"/>
        </w:rPr>
        <w:lastRenderedPageBreak/>
        <w:t>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14:paraId="2A7D9FCB" w14:textId="77777777" w:rsidR="004C6A23" w:rsidRPr="004C6A23" w:rsidRDefault="004C6A23" w:rsidP="004C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bookmarkStart w:id="2" w:name="84"/>
      <w:bookmarkEnd w:id="2"/>
      <w:r w:rsidRPr="004C6A23">
        <w:rPr>
          <w:rFonts w:eastAsia="Calibri"/>
          <w:lang w:eastAsia="ru-RU"/>
        </w:rPr>
        <w:t>7.3</w:t>
      </w:r>
      <w:bookmarkStart w:id="3" w:name="86"/>
      <w:bookmarkEnd w:id="3"/>
      <w:r w:rsidRPr="004C6A23">
        <w:rPr>
          <w:rFonts w:eastAsia="Calibri"/>
          <w:lang w:eastAsia="ru-RU"/>
        </w:rPr>
        <w:t xml:space="preserve">. За порушення умов зобов’язання щодо якості та/або комплектності товару з </w:t>
      </w:r>
    </w:p>
    <w:p w14:paraId="3067FF12" w14:textId="77777777" w:rsidR="004C6A23" w:rsidRPr="004C6A23" w:rsidRDefault="004C6A23" w:rsidP="004C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Постачальника стягується штраф у розмірі 10% вартості неякісного (некомплектного) товару.</w:t>
      </w:r>
    </w:p>
    <w:p w14:paraId="20B12497" w14:textId="77777777" w:rsidR="004C6A23" w:rsidRPr="004C6A23" w:rsidRDefault="004C6A23" w:rsidP="004C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4C6A23">
        <w:rPr>
          <w:rFonts w:eastAsia="Calibri"/>
          <w:lang w:eastAsia="ru-RU"/>
        </w:rPr>
        <w:t>Сплата штрафних санкцій та штрафів не звільняє Постачальника від обов’язку поставити товар відповідно до умов Договору.</w:t>
      </w:r>
    </w:p>
    <w:p w14:paraId="46D58088" w14:textId="77777777" w:rsidR="004C6A23" w:rsidRPr="004C6A23" w:rsidRDefault="004C6A23" w:rsidP="004C6A23">
      <w:pPr>
        <w:shd w:val="clear" w:color="auto" w:fill="FFFFFF"/>
        <w:jc w:val="both"/>
        <w:rPr>
          <w:rFonts w:eastAsia="Calibri"/>
          <w:color w:val="000000"/>
          <w:spacing w:val="-1"/>
          <w:lang w:val="ru-RU" w:eastAsia="ru-RU"/>
        </w:rPr>
      </w:pPr>
      <w:r w:rsidRPr="004C6A23">
        <w:rPr>
          <w:rFonts w:eastAsia="Calibri"/>
          <w:lang w:eastAsia="ru-RU"/>
        </w:rPr>
        <w:t xml:space="preserve">7.4. </w:t>
      </w:r>
      <w:r w:rsidRPr="004C6A23">
        <w:rPr>
          <w:rFonts w:eastAsia="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14:paraId="24ACD34C" w14:textId="7AEB9218" w:rsidR="004C6A23" w:rsidRPr="004C6A23" w:rsidRDefault="004C6A23" w:rsidP="004C6A23">
      <w:pPr>
        <w:shd w:val="clear" w:color="auto" w:fill="FFFFFF"/>
        <w:jc w:val="both"/>
        <w:rPr>
          <w:rFonts w:eastAsia="Calibri"/>
          <w:color w:val="000000"/>
          <w:spacing w:val="-1"/>
          <w:lang w:eastAsia="ru-RU"/>
        </w:rPr>
      </w:pPr>
      <w:r w:rsidRPr="004C6A23">
        <w:rPr>
          <w:rFonts w:eastAsia="Calibri"/>
          <w:color w:val="000000"/>
          <w:spacing w:val="-1"/>
          <w:lang w:val="ru-RU" w:eastAsia="ru-RU"/>
        </w:rPr>
        <w:t>7.5.</w:t>
      </w:r>
      <w:r w:rsidRPr="004C6A23">
        <w:rPr>
          <w:rFonts w:eastAsia="Calibri"/>
          <w:lang w:eastAsia="ru-RU"/>
        </w:rPr>
        <w:t xml:space="preserve"> </w:t>
      </w:r>
      <w:r w:rsidRPr="004C6A23">
        <w:rPr>
          <w:rFonts w:eastAsia="Calibri"/>
          <w:color w:val="000000"/>
          <w:spacing w:val="-1"/>
          <w:lang w:eastAsia="ru-RU"/>
        </w:rPr>
        <w:t xml:space="preserve">Сторони зобов'язані інформувати одна однієї про зміни адресу </w:t>
      </w:r>
      <w:proofErr w:type="gramStart"/>
      <w:r w:rsidRPr="004C6A23">
        <w:rPr>
          <w:rFonts w:eastAsia="Calibri"/>
          <w:color w:val="000000"/>
          <w:spacing w:val="-1"/>
          <w:lang w:eastAsia="ru-RU"/>
        </w:rPr>
        <w:t>і  реквізитів</w:t>
      </w:r>
      <w:proofErr w:type="gramEnd"/>
      <w:r w:rsidRPr="004C6A23">
        <w:rPr>
          <w:rFonts w:eastAsia="Calibri"/>
          <w:color w:val="000000"/>
          <w:spacing w:val="-1"/>
          <w:lang w:eastAsia="ru-RU"/>
        </w:rPr>
        <w:t>, передбачених договором.</w:t>
      </w:r>
    </w:p>
    <w:p w14:paraId="1532DEC2" w14:textId="77777777" w:rsidR="004C6A23" w:rsidRPr="004C6A23" w:rsidRDefault="004C6A23" w:rsidP="004C6A23">
      <w:pPr>
        <w:shd w:val="clear" w:color="auto" w:fill="FFFFFF"/>
        <w:jc w:val="center"/>
        <w:rPr>
          <w:rFonts w:eastAsia="Calibri"/>
          <w:b/>
          <w:lang w:eastAsia="ru-RU"/>
        </w:rPr>
      </w:pPr>
      <w:r w:rsidRPr="004C6A23">
        <w:rPr>
          <w:rFonts w:eastAsia="Calibri"/>
          <w:b/>
          <w:lang w:eastAsia="ru-RU"/>
        </w:rPr>
        <w:t>VIII. ОБСТАВИНИ НЕПЕРЕБОРНОЇ СИЛИ</w:t>
      </w:r>
    </w:p>
    <w:p w14:paraId="5B986B47" w14:textId="77777777" w:rsidR="004C6A23" w:rsidRPr="004C6A23" w:rsidRDefault="004C6A23" w:rsidP="004C6A23">
      <w:pPr>
        <w:jc w:val="both"/>
        <w:rPr>
          <w:rFonts w:eastAsia="Calibri"/>
          <w:lang w:eastAsia="ru-RU"/>
        </w:rPr>
      </w:pPr>
      <w:r w:rsidRPr="004C6A23">
        <w:rPr>
          <w:rFonts w:eastAsia="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158627B" w14:textId="77777777" w:rsidR="004C6A23" w:rsidRPr="004C6A23" w:rsidRDefault="004C6A23" w:rsidP="004C6A23">
      <w:pPr>
        <w:jc w:val="both"/>
        <w:rPr>
          <w:rFonts w:eastAsia="Calibri"/>
          <w:lang w:eastAsia="ru-RU"/>
        </w:rPr>
      </w:pPr>
      <w:r w:rsidRPr="004C6A23">
        <w:rPr>
          <w:rFonts w:eastAsia="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36C6BA70" w14:textId="77777777" w:rsidR="004C6A23" w:rsidRPr="004C6A23" w:rsidRDefault="004C6A23" w:rsidP="004C6A23">
      <w:pPr>
        <w:jc w:val="both"/>
        <w:rPr>
          <w:rFonts w:eastAsia="Calibri"/>
          <w:lang w:eastAsia="ru-RU"/>
        </w:rPr>
      </w:pPr>
      <w:r w:rsidRPr="004C6A23">
        <w:rPr>
          <w:rFonts w:eastAsia="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14:paraId="42CC0661" w14:textId="77777777" w:rsidR="007540A2" w:rsidRDefault="007540A2" w:rsidP="004C6A23">
      <w:pPr>
        <w:jc w:val="center"/>
        <w:rPr>
          <w:rFonts w:eastAsia="Calibri"/>
          <w:b/>
          <w:lang w:eastAsia="ru-RU"/>
        </w:rPr>
      </w:pPr>
    </w:p>
    <w:p w14:paraId="00EB258C" w14:textId="3A50A4B8" w:rsidR="004C6A23" w:rsidRPr="004C6A23" w:rsidRDefault="004C6A23" w:rsidP="004C6A23">
      <w:pPr>
        <w:jc w:val="center"/>
        <w:rPr>
          <w:rFonts w:eastAsia="Calibri"/>
          <w:b/>
          <w:lang w:eastAsia="ru-RU"/>
        </w:rPr>
      </w:pPr>
      <w:r w:rsidRPr="004C6A23">
        <w:rPr>
          <w:rFonts w:eastAsia="Calibri"/>
          <w:b/>
          <w:lang w:eastAsia="ru-RU"/>
        </w:rPr>
        <w:t>IX. ВИРІШЕННЯ СПОРІВ</w:t>
      </w:r>
    </w:p>
    <w:p w14:paraId="580C160B" w14:textId="77777777" w:rsidR="004C6A23" w:rsidRPr="004C6A23" w:rsidRDefault="004C6A23" w:rsidP="004C6A23">
      <w:pPr>
        <w:jc w:val="both"/>
        <w:rPr>
          <w:rFonts w:eastAsia="Calibri"/>
          <w:lang w:eastAsia="ru-RU"/>
        </w:rPr>
      </w:pPr>
      <w:r w:rsidRPr="004C6A23">
        <w:rPr>
          <w:rFonts w:eastAsia="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2B687F3" w14:textId="77777777" w:rsidR="004C6A23" w:rsidRPr="004C6A23" w:rsidRDefault="004C6A23" w:rsidP="004C6A23">
      <w:pPr>
        <w:jc w:val="both"/>
        <w:rPr>
          <w:rFonts w:eastAsia="Calibri"/>
          <w:lang w:eastAsia="ru-RU"/>
        </w:rPr>
      </w:pPr>
      <w:r w:rsidRPr="004C6A23">
        <w:rPr>
          <w:rFonts w:eastAsia="Calibri"/>
          <w:lang w:eastAsia="ru-RU"/>
        </w:rPr>
        <w:t>9.2. У разі недосягнення Сторонами згоди спори (розбіжності) вирішуються у судовому порядку.</w:t>
      </w:r>
    </w:p>
    <w:p w14:paraId="0F8A666C" w14:textId="77777777" w:rsidR="004C6A23" w:rsidRPr="004C6A23" w:rsidRDefault="004C6A23" w:rsidP="004C6A23">
      <w:pPr>
        <w:jc w:val="center"/>
        <w:rPr>
          <w:rFonts w:eastAsia="Calibri"/>
          <w:b/>
          <w:lang w:eastAsia="ru-RU"/>
        </w:rPr>
      </w:pPr>
      <w:r w:rsidRPr="004C6A23">
        <w:rPr>
          <w:rFonts w:eastAsia="Calibri"/>
          <w:lang w:eastAsia="ru-RU"/>
        </w:rPr>
        <w:br/>
      </w:r>
      <w:r w:rsidRPr="004C6A23">
        <w:rPr>
          <w:rFonts w:eastAsia="Calibri"/>
          <w:b/>
          <w:lang w:eastAsia="ru-RU"/>
        </w:rPr>
        <w:t>X. СТРОК ДІЇ ДОГОВОРУ</w:t>
      </w:r>
    </w:p>
    <w:p w14:paraId="4B87FB59" w14:textId="1E035E15" w:rsidR="004C6A23" w:rsidRPr="004C6A23" w:rsidRDefault="004C6A23" w:rsidP="004C6A23">
      <w:pPr>
        <w:jc w:val="both"/>
        <w:rPr>
          <w:rFonts w:eastAsia="Calibri"/>
          <w:lang w:eastAsia="ru-RU"/>
        </w:rPr>
      </w:pPr>
      <w:r w:rsidRPr="004C6A23">
        <w:rPr>
          <w:rFonts w:eastAsia="Calibri"/>
          <w:lang w:eastAsia="ru-RU"/>
        </w:rPr>
        <w:t xml:space="preserve">10.1. Цей Договір набирає чинності з </w:t>
      </w:r>
      <w:r w:rsidR="00EB5447">
        <w:rPr>
          <w:rFonts w:eastAsia="Calibri"/>
          <w:lang w:eastAsia="ru-RU"/>
        </w:rPr>
        <w:t>моменту укладення договору</w:t>
      </w:r>
      <w:r w:rsidRPr="004C6A23">
        <w:rPr>
          <w:rFonts w:eastAsia="Calibri"/>
          <w:lang w:eastAsia="ru-RU"/>
        </w:rPr>
        <w:t xml:space="preserve"> і діє до 31.12.202</w:t>
      </w:r>
      <w:r w:rsidR="004D07C4">
        <w:rPr>
          <w:rFonts w:eastAsia="Calibri"/>
          <w:lang w:eastAsia="ru-RU"/>
        </w:rPr>
        <w:t>3</w:t>
      </w:r>
      <w:r w:rsidRPr="004C6A23">
        <w:rPr>
          <w:rFonts w:eastAsia="Calibri"/>
          <w:lang w:eastAsia="ru-RU"/>
        </w:rPr>
        <w:t xml:space="preserve"> р. </w:t>
      </w:r>
    </w:p>
    <w:p w14:paraId="3AC2756D" w14:textId="77777777" w:rsidR="004C6A23" w:rsidRPr="004C6A23" w:rsidRDefault="004C6A23" w:rsidP="004C6A23">
      <w:pPr>
        <w:jc w:val="both"/>
        <w:rPr>
          <w:rFonts w:eastAsia="Calibri"/>
          <w:lang w:val="ru-RU" w:eastAsia="ru-RU"/>
        </w:rPr>
      </w:pPr>
      <w:r w:rsidRPr="004C6A23">
        <w:rPr>
          <w:rFonts w:eastAsia="Calibri"/>
          <w:lang w:eastAsia="ru-RU"/>
        </w:rPr>
        <w:t>10.2. Цей Договір укладається і підписується у 2 примірниках, що мають однакову юридичну силу. </w:t>
      </w:r>
    </w:p>
    <w:p w14:paraId="46399BF3" w14:textId="281D816B" w:rsidR="004C6A23" w:rsidRPr="007540A2" w:rsidRDefault="004C6A23" w:rsidP="004C6A23">
      <w:pPr>
        <w:jc w:val="both"/>
        <w:rPr>
          <w:rFonts w:eastAsia="Calibri"/>
          <w:lang w:val="ru-RU" w:eastAsia="ru-RU"/>
        </w:rPr>
      </w:pPr>
      <w:r w:rsidRPr="004C6A23">
        <w:rPr>
          <w:rFonts w:eastAsia="Calibri"/>
          <w:lang w:eastAsia="ru-RU"/>
        </w:rPr>
        <w:t>10.3</w:t>
      </w:r>
      <w:r w:rsidRPr="004C6A23">
        <w:rPr>
          <w:rFonts w:eastAsia="Calibri"/>
          <w:lang w:val="ru-RU" w:eastAsia="ru-RU"/>
        </w:rPr>
        <w:t xml:space="preserve">. </w:t>
      </w:r>
      <w:r w:rsidRPr="004C6A23">
        <w:rPr>
          <w:rFonts w:eastAsia="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14:paraId="2B2083AF" w14:textId="77777777" w:rsidR="004C6A23" w:rsidRPr="004C6A23" w:rsidRDefault="004C6A23" w:rsidP="004C6A23">
      <w:pPr>
        <w:jc w:val="center"/>
        <w:rPr>
          <w:rFonts w:eastAsia="Calibri"/>
          <w:b/>
          <w:lang w:eastAsia="ru-RU"/>
        </w:rPr>
      </w:pPr>
      <w:r w:rsidRPr="004C6A23">
        <w:rPr>
          <w:rFonts w:eastAsia="Calibri"/>
          <w:b/>
          <w:lang w:eastAsia="ru-RU"/>
        </w:rPr>
        <w:t>ХІ. ІНШІ УМОВИ.</w:t>
      </w:r>
    </w:p>
    <w:p w14:paraId="19689237" w14:textId="77777777" w:rsidR="004C6A23" w:rsidRPr="004C6A23" w:rsidRDefault="004C6A23" w:rsidP="004C6A23">
      <w:pPr>
        <w:jc w:val="both"/>
        <w:rPr>
          <w:rFonts w:eastAsia="Calibri"/>
          <w:bCs/>
          <w:lang w:eastAsia="ru-RU"/>
        </w:rPr>
      </w:pPr>
      <w:r w:rsidRPr="004C6A23">
        <w:rPr>
          <w:rFonts w:eastAsia="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BBDFFF3" w14:textId="77777777" w:rsidR="004C6A23" w:rsidRPr="004C6A23" w:rsidRDefault="004C6A23" w:rsidP="004C6A23">
      <w:pPr>
        <w:jc w:val="both"/>
        <w:rPr>
          <w:rFonts w:eastAsia="Calibri"/>
          <w:bCs/>
          <w:lang w:eastAsia="ru-RU"/>
        </w:rPr>
      </w:pPr>
      <w:r w:rsidRPr="004C6A23">
        <w:rPr>
          <w:rFonts w:eastAsia="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11016B" w14:textId="77777777" w:rsidR="004C6A23" w:rsidRPr="004C6A23" w:rsidRDefault="004C6A23" w:rsidP="004C6A23">
      <w:pPr>
        <w:jc w:val="both"/>
        <w:rPr>
          <w:rFonts w:eastAsia="Calibri"/>
          <w:bCs/>
          <w:lang w:eastAsia="ru-RU"/>
        </w:rPr>
      </w:pPr>
      <w:r w:rsidRPr="004C6A23">
        <w:rPr>
          <w:rFonts w:eastAsia="Calibri"/>
          <w:bCs/>
          <w:lang w:eastAsia="ru-RU"/>
        </w:rPr>
        <w:t>1) зменшення обсягів закупівлі, зокрема з урахуванням фактичного обсягу видатків замовника;</w:t>
      </w:r>
    </w:p>
    <w:p w14:paraId="5E702E2D" w14:textId="77777777" w:rsidR="004C6A23" w:rsidRPr="004C6A23" w:rsidRDefault="004C6A23" w:rsidP="004C6A23">
      <w:pPr>
        <w:jc w:val="both"/>
        <w:rPr>
          <w:rFonts w:eastAsia="Calibri"/>
          <w:bCs/>
          <w:lang w:eastAsia="ru-RU"/>
        </w:rPr>
      </w:pPr>
      <w:r w:rsidRPr="004C6A23">
        <w:rPr>
          <w:rFonts w:eastAsia="Calibri"/>
          <w:bCs/>
          <w:lang w:eastAsia="ru-RU"/>
        </w:rPr>
        <w:t xml:space="preserve">2) збільшення ціни за одиницю товару до 10 відсотків </w:t>
      </w:r>
      <w:proofErr w:type="spellStart"/>
      <w:r w:rsidRPr="004C6A23">
        <w:rPr>
          <w:rFonts w:eastAsia="Calibri"/>
          <w:bCs/>
          <w:lang w:eastAsia="ru-RU"/>
        </w:rPr>
        <w:t>пропорційно</w:t>
      </w:r>
      <w:proofErr w:type="spellEnd"/>
      <w:r w:rsidRPr="004C6A23">
        <w:rPr>
          <w:rFonts w:eastAsia="Calibri"/>
          <w:bCs/>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0A8590E" w14:textId="77777777" w:rsidR="004C6A23" w:rsidRPr="004C6A23" w:rsidRDefault="004C6A23" w:rsidP="004C6A23">
      <w:pPr>
        <w:jc w:val="both"/>
        <w:rPr>
          <w:rFonts w:eastAsia="Calibri"/>
          <w:bCs/>
          <w:lang w:eastAsia="ru-RU"/>
        </w:rPr>
      </w:pPr>
      <w:r w:rsidRPr="004C6A23">
        <w:rPr>
          <w:rFonts w:eastAsia="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56D265C" w14:textId="77777777" w:rsidR="004C6A23" w:rsidRPr="004C6A23" w:rsidRDefault="004C6A23" w:rsidP="004C6A23">
      <w:pPr>
        <w:jc w:val="both"/>
        <w:rPr>
          <w:rFonts w:eastAsia="Calibri"/>
          <w:bCs/>
          <w:lang w:eastAsia="ru-RU"/>
        </w:rPr>
      </w:pPr>
      <w:r w:rsidRPr="004C6A23">
        <w:rPr>
          <w:rFonts w:eastAsia="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655AB5" w14:textId="77777777" w:rsidR="004C6A23" w:rsidRPr="004C6A23" w:rsidRDefault="004C6A23" w:rsidP="004C6A23">
      <w:pPr>
        <w:jc w:val="both"/>
        <w:rPr>
          <w:rFonts w:eastAsia="Calibri"/>
          <w:bCs/>
          <w:lang w:eastAsia="ru-RU"/>
        </w:rPr>
      </w:pPr>
      <w:r w:rsidRPr="004C6A23">
        <w:rPr>
          <w:rFonts w:eastAsia="Calibri"/>
          <w:bCs/>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655AFF1" w14:textId="77777777" w:rsidR="004C6A23" w:rsidRPr="004C6A23" w:rsidRDefault="004C6A23" w:rsidP="004C6A23">
      <w:pPr>
        <w:jc w:val="both"/>
        <w:rPr>
          <w:rFonts w:eastAsia="Calibri"/>
          <w:bCs/>
          <w:lang w:eastAsia="ru-RU"/>
        </w:rPr>
      </w:pPr>
      <w:r w:rsidRPr="004C6A23">
        <w:rPr>
          <w:rFonts w:eastAsia="Calibri"/>
          <w:bCs/>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6A23">
        <w:rPr>
          <w:rFonts w:eastAsia="Calibri"/>
          <w:bCs/>
          <w:lang w:eastAsia="ru-RU"/>
        </w:rPr>
        <w:t>пропорційно</w:t>
      </w:r>
      <w:proofErr w:type="spellEnd"/>
      <w:r w:rsidRPr="004C6A23">
        <w:rPr>
          <w:rFonts w:eastAsia="Calibri"/>
          <w:bCs/>
          <w:lang w:eastAsia="ru-RU"/>
        </w:rPr>
        <w:t xml:space="preserve"> до зміни таких ставок та/або пільг з оподаткування;</w:t>
      </w:r>
    </w:p>
    <w:p w14:paraId="104B7065" w14:textId="77777777" w:rsidR="004C6A23" w:rsidRPr="004C6A23" w:rsidRDefault="004C6A23" w:rsidP="004C6A23">
      <w:pPr>
        <w:jc w:val="both"/>
        <w:rPr>
          <w:rFonts w:eastAsia="Calibri"/>
          <w:bCs/>
          <w:lang w:eastAsia="ru-RU"/>
        </w:rPr>
      </w:pPr>
      <w:r w:rsidRPr="004C6A23">
        <w:rPr>
          <w:rFonts w:eastAsia="Calibri"/>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6A23">
        <w:rPr>
          <w:rFonts w:eastAsia="Calibri"/>
          <w:bCs/>
          <w:lang w:eastAsia="ru-RU"/>
        </w:rPr>
        <w:t>Platts</w:t>
      </w:r>
      <w:proofErr w:type="spellEnd"/>
      <w:r w:rsidRPr="004C6A23">
        <w:rPr>
          <w:rFonts w:eastAsia="Calibri"/>
          <w:b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9237CE0" w14:textId="77777777" w:rsidR="004C6A23" w:rsidRPr="004C6A23" w:rsidRDefault="004C6A23" w:rsidP="004C6A23">
      <w:pPr>
        <w:jc w:val="both"/>
        <w:rPr>
          <w:rFonts w:eastAsia="Calibri"/>
          <w:bCs/>
          <w:lang w:eastAsia="ru-RU"/>
        </w:rPr>
      </w:pPr>
      <w:r w:rsidRPr="004C6A23">
        <w:rPr>
          <w:rFonts w:eastAsia="Calibri"/>
          <w:bCs/>
          <w:lang w:eastAsia="ru-RU"/>
        </w:rPr>
        <w:t>8) зміни умов у зв’язку із застосуванням положень частини 6 статті 41 Закону :</w:t>
      </w:r>
    </w:p>
    <w:p w14:paraId="217A8155" w14:textId="77777777" w:rsidR="004C6A23" w:rsidRPr="004C6A23" w:rsidRDefault="004C6A23" w:rsidP="004C6A23">
      <w:pPr>
        <w:jc w:val="both"/>
        <w:rPr>
          <w:rFonts w:eastAsia="Calibri"/>
          <w:bCs/>
          <w:lang w:eastAsia="ru-RU"/>
        </w:rPr>
      </w:pPr>
      <w:r w:rsidRPr="004C6A23">
        <w:rPr>
          <w:rFonts w:eastAsia="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3C05931" w14:textId="77777777" w:rsidR="004C6A23" w:rsidRPr="004C6A23" w:rsidRDefault="004C6A23" w:rsidP="004C6A23">
      <w:pPr>
        <w:jc w:val="both"/>
        <w:rPr>
          <w:rFonts w:eastAsia="Calibri"/>
          <w:lang w:eastAsia="ru-RU"/>
        </w:rPr>
      </w:pPr>
      <w:r w:rsidRPr="004C6A23">
        <w:rPr>
          <w:rFonts w:eastAsia="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52A994C" w14:textId="77777777" w:rsidR="004C6A23" w:rsidRPr="004C6A23" w:rsidRDefault="004C6A23" w:rsidP="004C6A23">
      <w:pPr>
        <w:jc w:val="both"/>
        <w:rPr>
          <w:rFonts w:eastAsia="Calibri"/>
          <w:bCs/>
          <w:lang w:eastAsia="ru-RU"/>
        </w:rPr>
      </w:pPr>
      <w:r w:rsidRPr="004C6A23">
        <w:rPr>
          <w:rFonts w:eastAsia="Calibri"/>
          <w:bCs/>
          <w:lang w:eastAsia="ru-RU"/>
        </w:rPr>
        <w:t>11.3. Жодна зі Сторін не має права передати свої права за даним Договором третій Стороні без письмової згоди іншої Сторони.</w:t>
      </w:r>
    </w:p>
    <w:p w14:paraId="3E47D30C" w14:textId="77777777" w:rsidR="004C6A23" w:rsidRPr="004C6A23" w:rsidRDefault="004C6A23" w:rsidP="004C6A23">
      <w:pPr>
        <w:jc w:val="both"/>
        <w:rPr>
          <w:rFonts w:eastAsia="Calibri"/>
          <w:lang w:eastAsia="ru-RU"/>
        </w:rPr>
      </w:pPr>
      <w:r w:rsidRPr="004C6A23">
        <w:rPr>
          <w:rFonts w:eastAsia="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6478566A" w14:textId="77777777" w:rsidR="004C6A23" w:rsidRPr="004C6A23" w:rsidRDefault="004C6A23" w:rsidP="004C6A23">
      <w:pPr>
        <w:tabs>
          <w:tab w:val="left" w:pos="720"/>
        </w:tabs>
        <w:jc w:val="both"/>
        <w:rPr>
          <w:rFonts w:eastAsia="Calibri"/>
          <w:lang w:eastAsia="ru-RU"/>
        </w:rPr>
      </w:pPr>
      <w:r w:rsidRPr="004C6A23">
        <w:rPr>
          <w:rFonts w:eastAsia="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1D29B179" w14:textId="15BD94FD" w:rsidR="004C6A23" w:rsidRPr="004C6A23" w:rsidRDefault="004C6A23" w:rsidP="004C6A23">
      <w:pPr>
        <w:tabs>
          <w:tab w:val="left" w:pos="720"/>
        </w:tabs>
        <w:jc w:val="both"/>
        <w:rPr>
          <w:rFonts w:eastAsia="Calibri"/>
          <w:lang w:eastAsia="ru-RU"/>
        </w:rPr>
      </w:pPr>
      <w:r w:rsidRPr="004C6A23">
        <w:rPr>
          <w:rFonts w:eastAsia="Calibri"/>
          <w:lang w:eastAsia="ru-RU"/>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638A1E89" w14:textId="77777777" w:rsidR="004C6A23" w:rsidRPr="004C6A23" w:rsidRDefault="004C6A23" w:rsidP="004C6A23">
      <w:pPr>
        <w:jc w:val="center"/>
        <w:rPr>
          <w:rFonts w:eastAsia="Calibri"/>
          <w:b/>
          <w:lang w:eastAsia="ru-RU"/>
        </w:rPr>
      </w:pPr>
      <w:r w:rsidRPr="004C6A23">
        <w:rPr>
          <w:rFonts w:eastAsia="Calibri"/>
          <w:b/>
          <w:lang w:eastAsia="ru-RU"/>
        </w:rPr>
        <w:t>XII. МІСЦЕЗНАХОДЖЕННЯ ТА БАНКІВСЬКІ РЕКВІЗИТИ СТОРІН.</w:t>
      </w:r>
    </w:p>
    <w:p w14:paraId="44C254B9" w14:textId="77777777" w:rsidR="004C6A23" w:rsidRPr="004C6A23" w:rsidRDefault="004C6A23" w:rsidP="004C6A23">
      <w:pPr>
        <w:jc w:val="both"/>
        <w:rPr>
          <w:rFonts w:eastAsia="Calibri"/>
        </w:rPr>
      </w:pPr>
    </w:p>
    <w:tbl>
      <w:tblPr>
        <w:tblStyle w:val="ad"/>
        <w:tblW w:w="0" w:type="auto"/>
        <w:tblLook w:val="04A0" w:firstRow="1" w:lastRow="0" w:firstColumn="1" w:lastColumn="0" w:noHBand="0" w:noVBand="1"/>
      </w:tblPr>
      <w:tblGrid>
        <w:gridCol w:w="4672"/>
        <w:gridCol w:w="4673"/>
      </w:tblGrid>
      <w:tr w:rsidR="004C6A23" w:rsidRPr="004C6A23" w14:paraId="582D1FFE" w14:textId="77777777" w:rsidTr="00447F2B">
        <w:tc>
          <w:tcPr>
            <w:tcW w:w="4672" w:type="dxa"/>
          </w:tcPr>
          <w:p w14:paraId="7F6DA805" w14:textId="77777777" w:rsidR="00AA0884" w:rsidRPr="00AA0884" w:rsidRDefault="00AA0884" w:rsidP="00AA0884">
            <w:pPr>
              <w:ind w:left="177" w:right="424"/>
              <w:jc w:val="both"/>
              <w:rPr>
                <w:b/>
              </w:rPr>
            </w:pPr>
            <w:r w:rsidRPr="00AA0884">
              <w:rPr>
                <w:b/>
              </w:rPr>
              <w:t xml:space="preserve">Замовник: </w:t>
            </w:r>
          </w:p>
          <w:p w14:paraId="353A5A9C" w14:textId="77777777" w:rsidR="00AA0884" w:rsidRPr="000633DD" w:rsidRDefault="00AA0884" w:rsidP="00AA0884">
            <w:pPr>
              <w:rPr>
                <w:b/>
                <w:noProof/>
              </w:rPr>
            </w:pPr>
            <w:r w:rsidRPr="000633DD">
              <w:rPr>
                <w:b/>
                <w:noProof/>
              </w:rPr>
              <w:t xml:space="preserve">КУ «ТЦСО Чорноморської МР </w:t>
            </w:r>
            <w:r>
              <w:rPr>
                <w:b/>
                <w:noProof/>
              </w:rPr>
              <w:t xml:space="preserve">Одеського району </w:t>
            </w:r>
            <w:r w:rsidRPr="000633DD">
              <w:rPr>
                <w:b/>
                <w:noProof/>
              </w:rPr>
              <w:t>Одеської області»</w:t>
            </w:r>
          </w:p>
          <w:p w14:paraId="1AB2D416" w14:textId="77777777" w:rsidR="00AA0884" w:rsidRPr="000633DD" w:rsidRDefault="00AA0884" w:rsidP="00AA0884">
            <w:pPr>
              <w:rPr>
                <w:noProof/>
              </w:rPr>
            </w:pPr>
            <w:r w:rsidRPr="000633DD">
              <w:rPr>
                <w:noProof/>
              </w:rPr>
              <w:t>68001, Одеська область, м.Чорноморськ,</w:t>
            </w:r>
          </w:p>
          <w:p w14:paraId="597F196C" w14:textId="77777777" w:rsidR="00AA0884" w:rsidRPr="000633DD" w:rsidRDefault="00AA0884" w:rsidP="00AA0884">
            <w:pPr>
              <w:rPr>
                <w:noProof/>
              </w:rPr>
            </w:pPr>
            <w:r w:rsidRPr="000633DD">
              <w:rPr>
                <w:noProof/>
              </w:rPr>
              <w:t>вул.Хантадзе, б.8 А</w:t>
            </w:r>
          </w:p>
          <w:p w14:paraId="7BFF1E5F" w14:textId="5B9A6205" w:rsidR="00AA0884" w:rsidRPr="000633DD" w:rsidRDefault="00AA0884" w:rsidP="00AA0884">
            <w:pPr>
              <w:rPr>
                <w:rStyle w:val="notranslate"/>
              </w:rPr>
            </w:pPr>
            <w:r w:rsidRPr="000633DD">
              <w:t xml:space="preserve">р/р </w:t>
            </w:r>
            <w:r w:rsidR="00584510" w:rsidRPr="00D5645A">
              <w:rPr>
                <w:rStyle w:val="notranslate"/>
              </w:rPr>
              <w:t>UA988201720344230212000078705</w:t>
            </w:r>
          </w:p>
          <w:p w14:paraId="053D1010" w14:textId="77777777" w:rsidR="00AA0884" w:rsidRPr="000633DD" w:rsidRDefault="00AA0884" w:rsidP="00AA0884">
            <w:r w:rsidRPr="000633DD">
              <w:t>в УДКСУ у м .Чорноморську Одеської області, МФО 820172</w:t>
            </w:r>
          </w:p>
          <w:p w14:paraId="129DD882" w14:textId="77777777" w:rsidR="00AA0884" w:rsidRPr="000633DD" w:rsidRDefault="00AA0884" w:rsidP="00AA0884">
            <w:pPr>
              <w:rPr>
                <w:noProof/>
              </w:rPr>
            </w:pPr>
            <w:r w:rsidRPr="000633DD">
              <w:rPr>
                <w:noProof/>
              </w:rPr>
              <w:t>ЄДРПОУ 37439580</w:t>
            </w:r>
          </w:p>
          <w:p w14:paraId="4C87AA86" w14:textId="00D86719" w:rsidR="00AA0884" w:rsidRDefault="00AA0884" w:rsidP="00AA0884">
            <w:pPr>
              <w:rPr>
                <w:noProof/>
              </w:rPr>
            </w:pPr>
            <w:r w:rsidRPr="00AA0884">
              <w:rPr>
                <w:noProof/>
              </w:rPr>
              <w:t>тел.: (04868) 5 17 40</w:t>
            </w:r>
          </w:p>
          <w:p w14:paraId="08F7E641" w14:textId="77777777" w:rsidR="00AA0884" w:rsidRPr="00AA0884" w:rsidRDefault="00AA0884" w:rsidP="00AA0884">
            <w:pPr>
              <w:rPr>
                <w:noProof/>
              </w:rPr>
            </w:pPr>
          </w:p>
          <w:p w14:paraId="52AA8CEB" w14:textId="2948F99F" w:rsidR="004C6A23" w:rsidRDefault="00AA0884" w:rsidP="00AA0884">
            <w:pPr>
              <w:ind w:right="424"/>
              <w:jc w:val="both"/>
              <w:rPr>
                <w:u w:val="single"/>
              </w:rPr>
            </w:pPr>
            <w:r w:rsidRPr="00AA0884">
              <w:rPr>
                <w:u w:val="single"/>
              </w:rPr>
              <w:t xml:space="preserve">Директор </w:t>
            </w:r>
          </w:p>
          <w:p w14:paraId="6F9D1BF8" w14:textId="77777777" w:rsidR="00AA0884" w:rsidRPr="00AA0884" w:rsidRDefault="00AA0884" w:rsidP="00AA0884">
            <w:pPr>
              <w:ind w:right="424"/>
              <w:jc w:val="both"/>
              <w:rPr>
                <w:u w:val="single"/>
              </w:rPr>
            </w:pPr>
          </w:p>
          <w:p w14:paraId="73ED0688" w14:textId="51DB218F" w:rsidR="004C6A23" w:rsidRPr="00AA0884" w:rsidRDefault="004C6A23" w:rsidP="004C6A23">
            <w:pPr>
              <w:rPr>
                <w:rFonts w:eastAsia="Calibri"/>
                <w:sz w:val="22"/>
                <w:szCs w:val="22"/>
                <w:u w:val="single"/>
                <w:lang w:eastAsia="en-US"/>
              </w:rPr>
            </w:pPr>
            <w:r w:rsidRPr="00AA0884">
              <w:rPr>
                <w:rFonts w:eastAsia="Calibri"/>
                <w:sz w:val="22"/>
                <w:szCs w:val="22"/>
                <w:u w:val="single"/>
                <w:lang w:eastAsia="en-US"/>
              </w:rPr>
              <w:t xml:space="preserve">_____________________ </w:t>
            </w:r>
            <w:r w:rsidR="00AA0884" w:rsidRPr="00AA0884">
              <w:rPr>
                <w:rFonts w:eastAsia="Calibri"/>
                <w:sz w:val="22"/>
                <w:szCs w:val="22"/>
                <w:u w:val="single"/>
                <w:lang w:eastAsia="en-US"/>
              </w:rPr>
              <w:t>М.І. Іванова</w:t>
            </w:r>
          </w:p>
          <w:p w14:paraId="683D7950" w14:textId="7570D30C" w:rsidR="004C6A23" w:rsidRPr="00CA0904" w:rsidRDefault="004C6A23" w:rsidP="00CA0904">
            <w:pPr>
              <w:jc w:val="both"/>
            </w:pPr>
            <w:r w:rsidRPr="00AA0884">
              <w:t xml:space="preserve">           М.П.</w:t>
            </w:r>
          </w:p>
        </w:tc>
        <w:tc>
          <w:tcPr>
            <w:tcW w:w="4673" w:type="dxa"/>
          </w:tcPr>
          <w:p w14:paraId="1963F231" w14:textId="77777777" w:rsidR="004C6A23" w:rsidRPr="004C6A23" w:rsidRDefault="004C6A23" w:rsidP="004C6A23">
            <w:pPr>
              <w:ind w:right="424" w:firstLine="567"/>
              <w:jc w:val="both"/>
              <w:rPr>
                <w:b/>
              </w:rPr>
            </w:pPr>
            <w:r w:rsidRPr="004C6A23">
              <w:rPr>
                <w:b/>
              </w:rPr>
              <w:t>Постачальник:</w:t>
            </w:r>
          </w:p>
          <w:p w14:paraId="4024A079" w14:textId="77777777" w:rsidR="004C6A23" w:rsidRPr="004C6A23" w:rsidRDefault="004C6A23" w:rsidP="00EB5447">
            <w:pPr>
              <w:ind w:right="424" w:firstLine="567"/>
              <w:jc w:val="both"/>
              <w:rPr>
                <w:rFonts w:eastAsia="Calibri"/>
                <w:b/>
                <w:lang w:eastAsia="en-US"/>
              </w:rPr>
            </w:pPr>
          </w:p>
        </w:tc>
      </w:tr>
    </w:tbl>
    <w:p w14:paraId="56312B8A" w14:textId="77777777" w:rsidR="004C6A23" w:rsidRPr="004C6A23" w:rsidRDefault="004C6A23" w:rsidP="004C6A23">
      <w:pPr>
        <w:jc w:val="both"/>
        <w:rPr>
          <w:rFonts w:eastAsia="Calibri"/>
          <w:lang w:eastAsia="ru-RU"/>
        </w:rPr>
      </w:pPr>
    </w:p>
    <w:p w14:paraId="376025EC" w14:textId="77777777" w:rsidR="004C6A23" w:rsidRPr="004C6A23" w:rsidRDefault="004C6A23" w:rsidP="004C6A23">
      <w:pPr>
        <w:jc w:val="both"/>
        <w:rPr>
          <w:rFonts w:eastAsia="Calibri"/>
          <w:lang w:eastAsia="ru-RU"/>
        </w:rPr>
      </w:pPr>
    </w:p>
    <w:p w14:paraId="268F23B4" w14:textId="77777777" w:rsidR="004C6A23" w:rsidRPr="004C6A23" w:rsidRDefault="004C6A23" w:rsidP="004C6A23">
      <w:pPr>
        <w:jc w:val="both"/>
        <w:rPr>
          <w:rFonts w:eastAsia="Calibri"/>
          <w:sz w:val="20"/>
          <w:szCs w:val="20"/>
          <w:lang w:eastAsia="ru-RU"/>
        </w:rPr>
      </w:pPr>
    </w:p>
    <w:p w14:paraId="5C5967B0" w14:textId="77777777" w:rsidR="004C6A23" w:rsidRPr="004C6A23" w:rsidRDefault="004C6A23" w:rsidP="004C6A23">
      <w:pPr>
        <w:jc w:val="both"/>
        <w:rPr>
          <w:rFonts w:eastAsia="Calibri"/>
          <w:sz w:val="20"/>
          <w:szCs w:val="20"/>
          <w:lang w:eastAsia="ru-RU"/>
        </w:rPr>
      </w:pPr>
    </w:p>
    <w:p w14:paraId="2767F49B" w14:textId="4373C6D3" w:rsidR="004C6A23" w:rsidRPr="004C6A23" w:rsidRDefault="004C6A23" w:rsidP="00CA0904">
      <w:pPr>
        <w:spacing w:after="160" w:line="259" w:lineRule="auto"/>
        <w:jc w:val="right"/>
        <w:rPr>
          <w:rFonts w:eastAsia="Calibri"/>
          <w:sz w:val="22"/>
          <w:szCs w:val="22"/>
          <w:lang w:eastAsia="ru-RU"/>
        </w:rPr>
      </w:pPr>
      <w:r w:rsidRPr="004C6A23">
        <w:rPr>
          <w:rFonts w:eastAsia="Calibri"/>
          <w:sz w:val="22"/>
          <w:szCs w:val="22"/>
          <w:lang w:eastAsia="ru-RU"/>
        </w:rPr>
        <w:lastRenderedPageBreak/>
        <w:t xml:space="preserve">Додаток 1 </w:t>
      </w:r>
    </w:p>
    <w:p w14:paraId="5A1F9947" w14:textId="77777777" w:rsidR="004C6A23" w:rsidRPr="004C6A23" w:rsidRDefault="004C6A23" w:rsidP="00CA0904">
      <w:pPr>
        <w:jc w:val="right"/>
        <w:rPr>
          <w:rFonts w:eastAsia="Calibri"/>
          <w:sz w:val="22"/>
          <w:szCs w:val="22"/>
          <w:lang w:eastAsia="ru-RU"/>
        </w:rPr>
      </w:pPr>
      <w:r w:rsidRPr="004C6A23">
        <w:rPr>
          <w:rFonts w:eastAsia="Calibri"/>
          <w:sz w:val="22"/>
          <w:szCs w:val="22"/>
          <w:lang w:eastAsia="ru-RU"/>
        </w:rPr>
        <w:t xml:space="preserve">до Договору №____ </w:t>
      </w:r>
    </w:p>
    <w:p w14:paraId="094810C3" w14:textId="7C77996C" w:rsidR="004C6A23" w:rsidRPr="004C6A23" w:rsidRDefault="004C6A23" w:rsidP="00CA0904">
      <w:pPr>
        <w:jc w:val="right"/>
        <w:rPr>
          <w:rFonts w:eastAsia="Calibri"/>
          <w:sz w:val="22"/>
          <w:szCs w:val="22"/>
          <w:lang w:eastAsia="ru-RU"/>
        </w:rPr>
      </w:pPr>
      <w:r w:rsidRPr="004C6A23">
        <w:rPr>
          <w:rFonts w:eastAsia="Calibri"/>
          <w:sz w:val="22"/>
          <w:szCs w:val="22"/>
          <w:lang w:eastAsia="ru-RU"/>
        </w:rPr>
        <w:t>від «____» __________ 202</w:t>
      </w:r>
      <w:r w:rsidR="004D07C4">
        <w:rPr>
          <w:rFonts w:eastAsia="Calibri"/>
          <w:sz w:val="22"/>
          <w:szCs w:val="22"/>
          <w:lang w:eastAsia="ru-RU"/>
        </w:rPr>
        <w:t>3</w:t>
      </w:r>
      <w:r w:rsidRPr="004C6A23">
        <w:rPr>
          <w:rFonts w:eastAsia="Calibri"/>
          <w:sz w:val="22"/>
          <w:szCs w:val="22"/>
          <w:lang w:eastAsia="ru-RU"/>
        </w:rPr>
        <w:t xml:space="preserve"> року</w:t>
      </w:r>
    </w:p>
    <w:p w14:paraId="2CB7C5C2" w14:textId="77777777" w:rsidR="004C6A23" w:rsidRPr="004C6A23" w:rsidRDefault="004C6A23" w:rsidP="004C6A23">
      <w:pPr>
        <w:jc w:val="both"/>
        <w:rPr>
          <w:rFonts w:eastAsia="Calibri"/>
          <w:lang w:eastAsia="ru-RU"/>
        </w:rPr>
      </w:pPr>
    </w:p>
    <w:p w14:paraId="212A70CE" w14:textId="77777777" w:rsidR="004C6A23" w:rsidRPr="004C6A23" w:rsidRDefault="004C6A23" w:rsidP="004C6A23">
      <w:pPr>
        <w:jc w:val="both"/>
        <w:rPr>
          <w:rFonts w:eastAsia="Calibri"/>
          <w:lang w:eastAsia="ru-RU"/>
        </w:rPr>
      </w:pPr>
    </w:p>
    <w:p w14:paraId="743653B1" w14:textId="77777777" w:rsidR="004C6A23" w:rsidRPr="004C6A23" w:rsidRDefault="004C6A23" w:rsidP="004C6A23">
      <w:pPr>
        <w:jc w:val="both"/>
        <w:rPr>
          <w:rFonts w:eastAsia="Calibri"/>
          <w:lang w:eastAsia="ru-RU"/>
        </w:rPr>
      </w:pPr>
    </w:p>
    <w:p w14:paraId="6335AABB" w14:textId="77777777" w:rsidR="004C6A23" w:rsidRPr="004C6A23" w:rsidRDefault="004C6A23" w:rsidP="004C6A23">
      <w:pPr>
        <w:jc w:val="center"/>
        <w:rPr>
          <w:rFonts w:eastAsia="Calibri"/>
          <w:b/>
          <w:lang w:eastAsia="ru-RU"/>
        </w:rPr>
      </w:pPr>
      <w:r w:rsidRPr="004C6A23">
        <w:rPr>
          <w:rFonts w:eastAsia="Calibri"/>
          <w:b/>
          <w:lang w:eastAsia="ru-RU"/>
        </w:rPr>
        <w:t>СПЕЦИФІКАЦІЯ</w:t>
      </w:r>
    </w:p>
    <w:p w14:paraId="1CE3A479" w14:textId="77777777" w:rsidR="004C6A23" w:rsidRPr="004C6A23" w:rsidRDefault="004C6A23" w:rsidP="004C6A23">
      <w:pPr>
        <w:jc w:val="both"/>
        <w:rPr>
          <w:rFonts w:eastAsia="Calibri"/>
          <w:lang w:eastAsia="ru-RU"/>
        </w:rPr>
      </w:pPr>
    </w:p>
    <w:p w14:paraId="642975F2" w14:textId="77777777" w:rsidR="004C6A23" w:rsidRPr="004C6A23" w:rsidRDefault="004C6A23" w:rsidP="004C6A23">
      <w:pPr>
        <w:jc w:val="both"/>
        <w:rPr>
          <w:rFonts w:eastAsia="Calibri"/>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13"/>
        <w:gridCol w:w="1245"/>
        <w:gridCol w:w="915"/>
        <w:gridCol w:w="1064"/>
        <w:gridCol w:w="1260"/>
        <w:gridCol w:w="1260"/>
        <w:gridCol w:w="1202"/>
      </w:tblGrid>
      <w:tr w:rsidR="004C6A23" w:rsidRPr="004C6A23" w14:paraId="111F39EB" w14:textId="77777777" w:rsidTr="00447F2B">
        <w:trPr>
          <w:trHeight w:val="514"/>
        </w:trPr>
        <w:tc>
          <w:tcPr>
            <w:tcW w:w="709" w:type="dxa"/>
            <w:tcBorders>
              <w:top w:val="single" w:sz="4" w:space="0" w:color="auto"/>
              <w:left w:val="single" w:sz="4" w:space="0" w:color="auto"/>
              <w:bottom w:val="single" w:sz="4" w:space="0" w:color="auto"/>
              <w:right w:val="single" w:sz="4" w:space="0" w:color="auto"/>
            </w:tcBorders>
            <w:vAlign w:val="center"/>
          </w:tcPr>
          <w:p w14:paraId="259EA367" w14:textId="77777777" w:rsidR="004C6A23" w:rsidRPr="004C6A23" w:rsidRDefault="004C6A23" w:rsidP="004C6A23">
            <w:pPr>
              <w:jc w:val="both"/>
              <w:rPr>
                <w:rFonts w:eastAsia="Calibri"/>
                <w:lang w:eastAsia="ru-RU"/>
              </w:rPr>
            </w:pPr>
            <w:r w:rsidRPr="004C6A23">
              <w:rPr>
                <w:rFonts w:eastAsia="Calibri"/>
                <w:lang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1EF5BC4" w14:textId="77777777" w:rsidR="004C6A23" w:rsidRPr="004C6A23" w:rsidRDefault="004C6A23" w:rsidP="004C6A23">
            <w:pPr>
              <w:jc w:val="both"/>
              <w:rPr>
                <w:rFonts w:eastAsia="Calibri"/>
                <w:lang w:eastAsia="ru-RU"/>
              </w:rPr>
            </w:pPr>
            <w:r w:rsidRPr="004C6A23">
              <w:rPr>
                <w:rFonts w:eastAsia="Calibri"/>
                <w:lang w:eastAsia="ru-RU"/>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14:paraId="66A054A1" w14:textId="77777777" w:rsidR="004C6A23" w:rsidRPr="004C6A23" w:rsidRDefault="004C6A23" w:rsidP="004C6A23">
            <w:pPr>
              <w:jc w:val="both"/>
              <w:rPr>
                <w:rFonts w:eastAsia="Calibri"/>
                <w:lang w:eastAsia="ru-RU"/>
              </w:rPr>
            </w:pPr>
            <w:r w:rsidRPr="004C6A23">
              <w:rPr>
                <w:rFonts w:eastAsia="Calibri"/>
                <w:lang w:eastAsia="ru-RU"/>
              </w:rPr>
              <w:t>Одиниця</w:t>
            </w:r>
          </w:p>
          <w:p w14:paraId="2FDB89F1" w14:textId="77777777" w:rsidR="004C6A23" w:rsidRPr="004C6A23" w:rsidRDefault="004C6A23" w:rsidP="004C6A23">
            <w:pPr>
              <w:jc w:val="both"/>
              <w:rPr>
                <w:rFonts w:eastAsia="Calibri"/>
                <w:lang w:eastAsia="ru-RU"/>
              </w:rPr>
            </w:pPr>
            <w:r w:rsidRPr="004C6A23">
              <w:rPr>
                <w:rFonts w:eastAsia="Calibri"/>
                <w:lang w:eastAsia="ru-RU"/>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14:paraId="1447BA25" w14:textId="77777777" w:rsidR="004C6A23" w:rsidRPr="004C6A23" w:rsidRDefault="004C6A23" w:rsidP="004C6A23">
            <w:pPr>
              <w:jc w:val="both"/>
              <w:rPr>
                <w:rFonts w:eastAsia="Calibri"/>
                <w:lang w:eastAsia="ru-RU"/>
              </w:rPr>
            </w:pPr>
            <w:r w:rsidRPr="004C6A23">
              <w:rPr>
                <w:rFonts w:eastAsia="Calibri"/>
                <w:lang w:eastAsia="ru-RU"/>
              </w:rPr>
              <w:t>Кількість</w:t>
            </w:r>
          </w:p>
        </w:tc>
        <w:tc>
          <w:tcPr>
            <w:tcW w:w="1064" w:type="dxa"/>
            <w:tcBorders>
              <w:top w:val="single" w:sz="4" w:space="0" w:color="auto"/>
              <w:left w:val="single" w:sz="4" w:space="0" w:color="auto"/>
              <w:bottom w:val="single" w:sz="4" w:space="0" w:color="auto"/>
              <w:right w:val="single" w:sz="4" w:space="0" w:color="auto"/>
            </w:tcBorders>
          </w:tcPr>
          <w:p w14:paraId="1EBCDDE2" w14:textId="77777777" w:rsidR="004C6A23" w:rsidRPr="004C6A23" w:rsidRDefault="004C6A23" w:rsidP="004C6A23">
            <w:pPr>
              <w:jc w:val="both"/>
              <w:rPr>
                <w:rFonts w:eastAsia="Calibri"/>
                <w:lang w:eastAsia="ru-RU"/>
              </w:rPr>
            </w:pPr>
            <w:r w:rsidRPr="004C6A23">
              <w:rPr>
                <w:rFonts w:eastAsia="Calibri"/>
                <w:lang w:eastAsia="ru-RU"/>
              </w:rPr>
              <w:t>Ціна за одиницю</w:t>
            </w:r>
          </w:p>
          <w:p w14:paraId="4E98E2AB" w14:textId="77777777" w:rsidR="004C6A23" w:rsidRPr="004C6A23" w:rsidRDefault="004C6A23" w:rsidP="004C6A23">
            <w:pPr>
              <w:jc w:val="both"/>
              <w:rPr>
                <w:rFonts w:eastAsia="Calibri"/>
                <w:lang w:eastAsia="ru-RU"/>
              </w:rPr>
            </w:pPr>
            <w:r w:rsidRPr="004C6A23">
              <w:rPr>
                <w:rFonts w:eastAsia="Calibri"/>
                <w:lang w:eastAsia="ru-RU"/>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14:paraId="5A3CA378" w14:textId="77777777" w:rsidR="004C6A23" w:rsidRPr="004C6A23" w:rsidRDefault="004C6A23" w:rsidP="004C6A23">
            <w:pPr>
              <w:jc w:val="both"/>
              <w:rPr>
                <w:rFonts w:eastAsia="Calibri"/>
                <w:lang w:eastAsia="ru-RU"/>
              </w:rPr>
            </w:pPr>
            <w:r w:rsidRPr="004C6A23">
              <w:rPr>
                <w:rFonts w:eastAsia="Calibri"/>
                <w:lang w:eastAsia="ru-RU"/>
              </w:rPr>
              <w:t>ПДВ за одиницю грн.(якщо передбачено)</w:t>
            </w:r>
          </w:p>
        </w:tc>
        <w:tc>
          <w:tcPr>
            <w:tcW w:w="1260" w:type="dxa"/>
          </w:tcPr>
          <w:p w14:paraId="63581B44" w14:textId="77777777" w:rsidR="004C6A23" w:rsidRPr="004C6A23" w:rsidRDefault="004C6A23" w:rsidP="004C6A23">
            <w:pPr>
              <w:jc w:val="both"/>
              <w:rPr>
                <w:rFonts w:eastAsia="Calibri"/>
                <w:lang w:eastAsia="ru-RU"/>
              </w:rPr>
            </w:pPr>
            <w:r w:rsidRPr="004C6A23">
              <w:rPr>
                <w:rFonts w:eastAsia="Calibri"/>
                <w:lang w:eastAsia="ru-RU"/>
              </w:rPr>
              <w:t>Ціна за одиницю</w:t>
            </w:r>
          </w:p>
          <w:p w14:paraId="461AF664" w14:textId="77777777" w:rsidR="004C6A23" w:rsidRPr="004C6A23" w:rsidRDefault="004C6A23" w:rsidP="004C6A23">
            <w:pPr>
              <w:jc w:val="both"/>
              <w:rPr>
                <w:rFonts w:eastAsia="Calibri"/>
                <w:lang w:eastAsia="ru-RU"/>
              </w:rPr>
            </w:pPr>
            <w:r w:rsidRPr="004C6A23">
              <w:rPr>
                <w:rFonts w:eastAsia="Calibri"/>
                <w:lang w:eastAsia="ru-RU"/>
              </w:rPr>
              <w:t>(грн. з ПДВ) (якщо передбачено)</w:t>
            </w:r>
          </w:p>
        </w:tc>
        <w:tc>
          <w:tcPr>
            <w:tcW w:w="1202" w:type="dxa"/>
            <w:vAlign w:val="center"/>
          </w:tcPr>
          <w:p w14:paraId="136B2961" w14:textId="77777777" w:rsidR="004C6A23" w:rsidRPr="004C6A23" w:rsidRDefault="004C6A23" w:rsidP="004C6A23">
            <w:pPr>
              <w:jc w:val="both"/>
              <w:rPr>
                <w:rFonts w:eastAsia="Calibri"/>
                <w:lang w:eastAsia="ru-RU"/>
              </w:rPr>
            </w:pPr>
            <w:r w:rsidRPr="004C6A23">
              <w:rPr>
                <w:rFonts w:eastAsia="Calibri"/>
                <w:lang w:eastAsia="ru-RU"/>
              </w:rPr>
              <w:t>Загальна вартість (грн. з ПДВ)</w:t>
            </w:r>
          </w:p>
        </w:tc>
      </w:tr>
      <w:tr w:rsidR="004C6A23" w:rsidRPr="004C6A23" w14:paraId="3FC67097" w14:textId="77777777" w:rsidTr="00447F2B">
        <w:trPr>
          <w:trHeight w:val="514"/>
        </w:trPr>
        <w:tc>
          <w:tcPr>
            <w:tcW w:w="709" w:type="dxa"/>
            <w:tcBorders>
              <w:top w:val="single" w:sz="4" w:space="0" w:color="auto"/>
              <w:left w:val="single" w:sz="4" w:space="0" w:color="auto"/>
              <w:bottom w:val="single" w:sz="4" w:space="0" w:color="auto"/>
              <w:right w:val="single" w:sz="4" w:space="0" w:color="auto"/>
            </w:tcBorders>
            <w:vAlign w:val="center"/>
          </w:tcPr>
          <w:p w14:paraId="75FDB161" w14:textId="77777777" w:rsidR="004C6A23" w:rsidRPr="004C6A23" w:rsidRDefault="004C6A23" w:rsidP="004C6A23">
            <w:pPr>
              <w:jc w:val="both"/>
              <w:rPr>
                <w:rFonts w:eastAsia="Calibri"/>
                <w:lang w:eastAsia="ru-RU"/>
              </w:rPr>
            </w:pPr>
          </w:p>
        </w:tc>
        <w:tc>
          <w:tcPr>
            <w:tcW w:w="2013" w:type="dxa"/>
            <w:tcBorders>
              <w:top w:val="single" w:sz="4" w:space="0" w:color="auto"/>
              <w:left w:val="single" w:sz="4" w:space="0" w:color="auto"/>
              <w:bottom w:val="single" w:sz="4" w:space="0" w:color="auto"/>
              <w:right w:val="single" w:sz="4" w:space="0" w:color="auto"/>
            </w:tcBorders>
            <w:vAlign w:val="center"/>
          </w:tcPr>
          <w:p w14:paraId="208ABB3E" w14:textId="77777777" w:rsidR="004C6A23" w:rsidRPr="004C6A23" w:rsidRDefault="004C6A23" w:rsidP="004C6A23">
            <w:pPr>
              <w:jc w:val="both"/>
              <w:rPr>
                <w:rFonts w:eastAsia="Calibri"/>
                <w:lang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14:paraId="053E0DAC" w14:textId="77777777" w:rsidR="004C6A23" w:rsidRPr="004C6A23" w:rsidRDefault="004C6A23" w:rsidP="004C6A23">
            <w:pPr>
              <w:jc w:val="both"/>
              <w:rPr>
                <w:rFonts w:eastAsia="Calibri"/>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14:paraId="389F3249" w14:textId="77777777" w:rsidR="004C6A23" w:rsidRPr="004C6A23" w:rsidRDefault="004C6A23" w:rsidP="004C6A23">
            <w:pPr>
              <w:jc w:val="both"/>
              <w:rPr>
                <w:rFonts w:eastAsia="Calibri"/>
                <w:lang w:eastAsia="ru-RU"/>
              </w:rPr>
            </w:pPr>
          </w:p>
        </w:tc>
        <w:tc>
          <w:tcPr>
            <w:tcW w:w="1064" w:type="dxa"/>
            <w:tcBorders>
              <w:top w:val="single" w:sz="4" w:space="0" w:color="auto"/>
              <w:left w:val="single" w:sz="4" w:space="0" w:color="auto"/>
              <w:bottom w:val="single" w:sz="4" w:space="0" w:color="auto"/>
              <w:right w:val="single" w:sz="4" w:space="0" w:color="auto"/>
            </w:tcBorders>
          </w:tcPr>
          <w:p w14:paraId="4E58FA34" w14:textId="77777777" w:rsidR="004C6A23" w:rsidRPr="004C6A23" w:rsidRDefault="004C6A23" w:rsidP="004C6A23">
            <w:pPr>
              <w:jc w:val="both"/>
              <w:rPr>
                <w:rFonts w:eastAsia="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46837502" w14:textId="77777777" w:rsidR="004C6A23" w:rsidRPr="004C6A23" w:rsidRDefault="004C6A23" w:rsidP="004C6A23">
            <w:pPr>
              <w:jc w:val="both"/>
              <w:rPr>
                <w:rFonts w:eastAsia="Calibri"/>
                <w:lang w:eastAsia="ru-RU"/>
              </w:rPr>
            </w:pPr>
          </w:p>
        </w:tc>
        <w:tc>
          <w:tcPr>
            <w:tcW w:w="1260" w:type="dxa"/>
          </w:tcPr>
          <w:p w14:paraId="3C2C9895" w14:textId="77777777" w:rsidR="004C6A23" w:rsidRPr="004C6A23" w:rsidRDefault="004C6A23" w:rsidP="004C6A23">
            <w:pPr>
              <w:jc w:val="both"/>
              <w:rPr>
                <w:rFonts w:eastAsia="Calibri"/>
                <w:lang w:eastAsia="ru-RU"/>
              </w:rPr>
            </w:pPr>
          </w:p>
        </w:tc>
        <w:tc>
          <w:tcPr>
            <w:tcW w:w="1202" w:type="dxa"/>
            <w:vAlign w:val="center"/>
          </w:tcPr>
          <w:p w14:paraId="15E65137" w14:textId="77777777" w:rsidR="004C6A23" w:rsidRPr="004C6A23" w:rsidRDefault="004C6A23" w:rsidP="004C6A23">
            <w:pPr>
              <w:jc w:val="both"/>
              <w:rPr>
                <w:rFonts w:eastAsia="Calibri"/>
                <w:lang w:eastAsia="ru-RU"/>
              </w:rPr>
            </w:pPr>
          </w:p>
        </w:tc>
      </w:tr>
    </w:tbl>
    <w:p w14:paraId="3ADA20E1" w14:textId="77777777" w:rsidR="004C6A23" w:rsidRPr="004C6A23" w:rsidRDefault="004C6A23" w:rsidP="004C6A23">
      <w:pPr>
        <w:widowControl w:val="0"/>
        <w:suppressAutoHyphens/>
        <w:jc w:val="both"/>
        <w:rPr>
          <w:snapToGrid w:val="0"/>
          <w:color w:val="000000"/>
          <w:lang w:eastAsia="ar-SA"/>
        </w:rPr>
      </w:pPr>
    </w:p>
    <w:p w14:paraId="5D2C3147" w14:textId="77777777" w:rsidR="004C6A23" w:rsidRPr="004C6A23" w:rsidRDefault="004C6A23" w:rsidP="004C6A23">
      <w:pPr>
        <w:widowControl w:val="0"/>
        <w:suppressAutoHyphens/>
        <w:autoSpaceDE w:val="0"/>
        <w:jc w:val="both"/>
        <w:rPr>
          <w:b/>
          <w:lang w:eastAsia="ru-RU"/>
        </w:rPr>
      </w:pPr>
      <w:r w:rsidRPr="004C6A23">
        <w:rPr>
          <w:b/>
          <w:lang w:eastAsia="ru-RU"/>
        </w:rPr>
        <w:t xml:space="preserve">                  </w:t>
      </w:r>
      <w:r w:rsidRPr="004C6A23">
        <w:rPr>
          <w:b/>
          <w:lang w:eastAsia="ru-RU"/>
        </w:rPr>
        <w:tab/>
      </w:r>
      <w:r w:rsidRPr="004C6A23">
        <w:rPr>
          <w:b/>
          <w:lang w:eastAsia="ru-RU"/>
        </w:rPr>
        <w:tab/>
      </w:r>
    </w:p>
    <w:tbl>
      <w:tblPr>
        <w:tblStyle w:val="ad"/>
        <w:tblW w:w="0" w:type="auto"/>
        <w:tblLook w:val="04A0" w:firstRow="1" w:lastRow="0" w:firstColumn="1" w:lastColumn="0" w:noHBand="0" w:noVBand="1"/>
      </w:tblPr>
      <w:tblGrid>
        <w:gridCol w:w="4672"/>
        <w:gridCol w:w="4673"/>
      </w:tblGrid>
      <w:tr w:rsidR="004C6A23" w:rsidRPr="004C6A23" w14:paraId="0ED62035" w14:textId="77777777" w:rsidTr="00447F2B">
        <w:tc>
          <w:tcPr>
            <w:tcW w:w="4672" w:type="dxa"/>
          </w:tcPr>
          <w:p w14:paraId="036B4CF5" w14:textId="77777777" w:rsidR="004C6A23" w:rsidRPr="00AA0884" w:rsidRDefault="004C6A23" w:rsidP="004C6A23">
            <w:pPr>
              <w:ind w:left="177" w:right="424"/>
              <w:jc w:val="both"/>
              <w:rPr>
                <w:b/>
              </w:rPr>
            </w:pPr>
            <w:r w:rsidRPr="00AA0884">
              <w:rPr>
                <w:b/>
              </w:rPr>
              <w:t xml:space="preserve">Замовник: </w:t>
            </w:r>
          </w:p>
          <w:p w14:paraId="16916127" w14:textId="77777777" w:rsidR="00AA0884" w:rsidRPr="000633DD" w:rsidRDefault="00AA0884" w:rsidP="00AA0884">
            <w:pPr>
              <w:rPr>
                <w:b/>
                <w:noProof/>
              </w:rPr>
            </w:pPr>
            <w:r w:rsidRPr="000633DD">
              <w:rPr>
                <w:b/>
                <w:noProof/>
              </w:rPr>
              <w:t xml:space="preserve">КУ «ТЦСО Чорноморської МР </w:t>
            </w:r>
            <w:r>
              <w:rPr>
                <w:b/>
                <w:noProof/>
              </w:rPr>
              <w:t xml:space="preserve">Одеського району </w:t>
            </w:r>
            <w:r w:rsidRPr="000633DD">
              <w:rPr>
                <w:b/>
                <w:noProof/>
              </w:rPr>
              <w:t>Одеської області»</w:t>
            </w:r>
          </w:p>
          <w:p w14:paraId="6248E2CB" w14:textId="77777777" w:rsidR="00AA0884" w:rsidRPr="000633DD" w:rsidRDefault="00AA0884" w:rsidP="00AA0884">
            <w:pPr>
              <w:rPr>
                <w:noProof/>
              </w:rPr>
            </w:pPr>
            <w:r w:rsidRPr="000633DD">
              <w:rPr>
                <w:noProof/>
              </w:rPr>
              <w:t>68001, Одеська область, м.Чорноморськ,</w:t>
            </w:r>
          </w:p>
          <w:p w14:paraId="2131667B" w14:textId="77777777" w:rsidR="00AA0884" w:rsidRPr="000633DD" w:rsidRDefault="00AA0884" w:rsidP="00AA0884">
            <w:pPr>
              <w:rPr>
                <w:noProof/>
              </w:rPr>
            </w:pPr>
            <w:r w:rsidRPr="000633DD">
              <w:rPr>
                <w:noProof/>
              </w:rPr>
              <w:t>вул.Хантадзе, б.8 А</w:t>
            </w:r>
          </w:p>
          <w:p w14:paraId="7F354343" w14:textId="6B6EC137" w:rsidR="00AA0884" w:rsidRPr="000633DD" w:rsidRDefault="00AA0884" w:rsidP="00AA0884">
            <w:pPr>
              <w:rPr>
                <w:rStyle w:val="notranslate"/>
              </w:rPr>
            </w:pPr>
            <w:r w:rsidRPr="000633DD">
              <w:t xml:space="preserve">р/р </w:t>
            </w:r>
            <w:r w:rsidR="00584510" w:rsidRPr="00D5645A">
              <w:rPr>
                <w:rStyle w:val="notranslate"/>
              </w:rPr>
              <w:t>UA988201720344230212000078705</w:t>
            </w:r>
          </w:p>
          <w:p w14:paraId="39626597" w14:textId="77777777" w:rsidR="00AA0884" w:rsidRPr="000633DD" w:rsidRDefault="00AA0884" w:rsidP="00AA0884">
            <w:r w:rsidRPr="000633DD">
              <w:t>в УДКСУ у м .Чорноморську Одеської області, МФО 820172</w:t>
            </w:r>
          </w:p>
          <w:p w14:paraId="0EE01C43" w14:textId="77777777" w:rsidR="00AA0884" w:rsidRPr="000633DD" w:rsidRDefault="00AA0884" w:rsidP="00AA0884">
            <w:pPr>
              <w:rPr>
                <w:noProof/>
              </w:rPr>
            </w:pPr>
            <w:r w:rsidRPr="000633DD">
              <w:rPr>
                <w:noProof/>
              </w:rPr>
              <w:t>ЄДРПОУ 37439580</w:t>
            </w:r>
          </w:p>
          <w:p w14:paraId="46A8F7FA" w14:textId="77777777" w:rsidR="00AA0884" w:rsidRDefault="00AA0884" w:rsidP="00AA0884">
            <w:pPr>
              <w:rPr>
                <w:noProof/>
              </w:rPr>
            </w:pPr>
            <w:r w:rsidRPr="00AA0884">
              <w:rPr>
                <w:noProof/>
              </w:rPr>
              <w:t>тел.: (04868) 5 17 40</w:t>
            </w:r>
          </w:p>
          <w:p w14:paraId="5B3E1027" w14:textId="77777777" w:rsidR="00AA0884" w:rsidRPr="00AA0884" w:rsidRDefault="00AA0884" w:rsidP="00AA0884">
            <w:pPr>
              <w:rPr>
                <w:noProof/>
              </w:rPr>
            </w:pPr>
          </w:p>
          <w:p w14:paraId="76FE9C4E" w14:textId="77777777" w:rsidR="00AA0884" w:rsidRDefault="00AA0884" w:rsidP="00AA0884">
            <w:pPr>
              <w:ind w:right="424"/>
              <w:jc w:val="both"/>
              <w:rPr>
                <w:u w:val="single"/>
              </w:rPr>
            </w:pPr>
            <w:r w:rsidRPr="00AA0884">
              <w:rPr>
                <w:u w:val="single"/>
              </w:rPr>
              <w:t xml:space="preserve">Директор </w:t>
            </w:r>
          </w:p>
          <w:p w14:paraId="20BF4B02" w14:textId="77777777" w:rsidR="00AA0884" w:rsidRPr="00AA0884" w:rsidRDefault="00AA0884" w:rsidP="00AA0884">
            <w:pPr>
              <w:ind w:right="424"/>
              <w:jc w:val="both"/>
              <w:rPr>
                <w:u w:val="single"/>
              </w:rPr>
            </w:pPr>
          </w:p>
          <w:p w14:paraId="65AD4A24" w14:textId="77777777" w:rsidR="00AA0884" w:rsidRPr="00AA0884" w:rsidRDefault="00AA0884" w:rsidP="00AA0884">
            <w:pPr>
              <w:rPr>
                <w:rFonts w:eastAsia="Calibri"/>
                <w:sz w:val="22"/>
                <w:szCs w:val="22"/>
                <w:u w:val="single"/>
                <w:lang w:eastAsia="en-US"/>
              </w:rPr>
            </w:pPr>
            <w:r w:rsidRPr="00AA0884">
              <w:rPr>
                <w:rFonts w:eastAsia="Calibri"/>
                <w:sz w:val="22"/>
                <w:szCs w:val="22"/>
                <w:u w:val="single"/>
                <w:lang w:eastAsia="en-US"/>
              </w:rPr>
              <w:t>_____________________ М.І. Іванова</w:t>
            </w:r>
          </w:p>
          <w:p w14:paraId="70AA1F0C" w14:textId="44022CAE" w:rsidR="004C6A23" w:rsidRPr="004C6A23" w:rsidRDefault="00AA0884" w:rsidP="00AA0884">
            <w:pPr>
              <w:rPr>
                <w:rFonts w:eastAsia="Calibri"/>
                <w:b/>
                <w:lang w:eastAsia="en-US"/>
              </w:rPr>
            </w:pPr>
            <w:r w:rsidRPr="00AA0884">
              <w:t xml:space="preserve">           М.П.</w:t>
            </w:r>
          </w:p>
        </w:tc>
        <w:tc>
          <w:tcPr>
            <w:tcW w:w="4673" w:type="dxa"/>
          </w:tcPr>
          <w:p w14:paraId="497602E6" w14:textId="77777777" w:rsidR="004C6A23" w:rsidRPr="004C6A23" w:rsidRDefault="004C6A23" w:rsidP="004C6A23">
            <w:pPr>
              <w:ind w:right="424" w:firstLine="567"/>
              <w:jc w:val="both"/>
              <w:rPr>
                <w:b/>
              </w:rPr>
            </w:pPr>
            <w:r w:rsidRPr="004C6A23">
              <w:rPr>
                <w:b/>
              </w:rPr>
              <w:t>Постачальник:</w:t>
            </w:r>
          </w:p>
          <w:p w14:paraId="3FED54AC" w14:textId="77777777" w:rsidR="004C6A23" w:rsidRPr="004C6A23" w:rsidRDefault="004C6A23" w:rsidP="00EB5447">
            <w:pPr>
              <w:jc w:val="both"/>
              <w:rPr>
                <w:rFonts w:eastAsia="Calibri"/>
                <w:b/>
                <w:lang w:eastAsia="en-US"/>
              </w:rPr>
            </w:pPr>
          </w:p>
        </w:tc>
      </w:tr>
    </w:tbl>
    <w:p w14:paraId="479E3CF0" w14:textId="77777777" w:rsidR="004C6A23" w:rsidRPr="004C6A23" w:rsidRDefault="004C6A23" w:rsidP="004C6A23">
      <w:pPr>
        <w:widowControl w:val="0"/>
        <w:suppressAutoHyphens/>
        <w:autoSpaceDE w:val="0"/>
        <w:jc w:val="both"/>
        <w:rPr>
          <w:b/>
          <w:lang w:eastAsia="ru-RU"/>
        </w:rPr>
      </w:pPr>
    </w:p>
    <w:p w14:paraId="1C94990F" w14:textId="77777777" w:rsidR="004C6A23" w:rsidRPr="004C6A23" w:rsidRDefault="004C6A23" w:rsidP="004C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i/>
          <w:sz w:val="20"/>
          <w:szCs w:val="20"/>
          <w:lang w:eastAsia="en-US"/>
        </w:rPr>
      </w:pPr>
    </w:p>
    <w:p w14:paraId="0BC08E13" w14:textId="77777777" w:rsidR="004C6A23" w:rsidRPr="004C6A23" w:rsidRDefault="004C6A23" w:rsidP="004C6A23">
      <w:pPr>
        <w:widowControl w:val="0"/>
        <w:pBdr>
          <w:top w:val="nil"/>
          <w:left w:val="nil"/>
          <w:bottom w:val="nil"/>
          <w:right w:val="nil"/>
          <w:between w:val="nil"/>
        </w:pBdr>
        <w:ind w:firstLine="567"/>
        <w:jc w:val="both"/>
        <w:rPr>
          <w:color w:val="000000"/>
          <w:lang w:eastAsia="ru-RU"/>
        </w:rPr>
      </w:pPr>
    </w:p>
    <w:p w14:paraId="75171629" w14:textId="77777777" w:rsidR="004C6A23" w:rsidRPr="004C6A23" w:rsidRDefault="004C6A23" w:rsidP="004C6A23">
      <w:pPr>
        <w:widowControl w:val="0"/>
        <w:pBdr>
          <w:top w:val="nil"/>
          <w:left w:val="nil"/>
          <w:bottom w:val="nil"/>
          <w:right w:val="nil"/>
          <w:between w:val="nil"/>
        </w:pBdr>
        <w:ind w:firstLine="567"/>
        <w:jc w:val="both"/>
        <w:rPr>
          <w:color w:val="000000"/>
          <w:lang w:eastAsia="ru-RU"/>
        </w:rPr>
      </w:pPr>
    </w:p>
    <w:p w14:paraId="11BA29FE" w14:textId="77777777" w:rsidR="004C6A23" w:rsidRPr="004C6A23" w:rsidRDefault="004C6A23" w:rsidP="004C6A23">
      <w:pPr>
        <w:widowControl w:val="0"/>
        <w:pBdr>
          <w:top w:val="nil"/>
          <w:left w:val="nil"/>
          <w:bottom w:val="nil"/>
          <w:right w:val="nil"/>
          <w:between w:val="nil"/>
        </w:pBdr>
        <w:ind w:firstLine="567"/>
        <w:jc w:val="both"/>
        <w:rPr>
          <w:color w:val="000000"/>
          <w:lang w:eastAsia="ru-RU"/>
        </w:rPr>
      </w:pPr>
    </w:p>
    <w:p w14:paraId="2DE9BBEF" w14:textId="77777777" w:rsidR="004C6A23" w:rsidRPr="004C6A23" w:rsidRDefault="004C6A23" w:rsidP="004C6A23">
      <w:pPr>
        <w:jc w:val="both"/>
        <w:rPr>
          <w:lang w:val="ru-RU"/>
        </w:rPr>
      </w:pPr>
      <w:r w:rsidRPr="004C6A23">
        <w:rPr>
          <w:lang w:val="ru-RU"/>
        </w:rPr>
        <w:t xml:space="preserve">                                                                                                                                           </w:t>
      </w:r>
    </w:p>
    <w:p w14:paraId="3CC54354" w14:textId="77777777" w:rsidR="004C6A23" w:rsidRPr="004C6A23" w:rsidRDefault="004C6A23" w:rsidP="004C6A23">
      <w:pPr>
        <w:jc w:val="both"/>
        <w:rPr>
          <w:sz w:val="28"/>
          <w:szCs w:val="28"/>
          <w:lang w:val="ru-RU"/>
        </w:rPr>
      </w:pPr>
    </w:p>
    <w:sectPr w:rsidR="004C6A23" w:rsidRPr="004C6A23" w:rsidSect="00AB7E2D">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D40E" w14:textId="77777777" w:rsidR="00E45253" w:rsidRDefault="00E45253" w:rsidP="0061675D">
      <w:r>
        <w:separator/>
      </w:r>
    </w:p>
  </w:endnote>
  <w:endnote w:type="continuationSeparator" w:id="0">
    <w:p w14:paraId="063CD848" w14:textId="77777777" w:rsidR="00E45253" w:rsidRDefault="00E45253" w:rsidP="0061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807E" w14:textId="77777777" w:rsidR="00E45253" w:rsidRDefault="00E45253" w:rsidP="0061675D">
      <w:r>
        <w:separator/>
      </w:r>
    </w:p>
  </w:footnote>
  <w:footnote w:type="continuationSeparator" w:id="0">
    <w:p w14:paraId="6E77B860" w14:textId="77777777" w:rsidR="00E45253" w:rsidRDefault="00E45253" w:rsidP="0061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13E1522F"/>
    <w:multiLevelType w:val="hybridMultilevel"/>
    <w:tmpl w:val="2CECD6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B642453"/>
    <w:multiLevelType w:val="multilevel"/>
    <w:tmpl w:val="FB48A57A"/>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721E4616"/>
    <w:multiLevelType w:val="multilevel"/>
    <w:tmpl w:val="D4AEBCD0"/>
    <w:lvl w:ilvl="0">
      <w:start w:val="5"/>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44266720">
    <w:abstractNumId w:val="0"/>
  </w:num>
  <w:num w:numId="2" w16cid:durableId="70130159">
    <w:abstractNumId w:val="4"/>
  </w:num>
  <w:num w:numId="3" w16cid:durableId="1885406060">
    <w:abstractNumId w:val="2"/>
  </w:num>
  <w:num w:numId="4" w16cid:durableId="300694634">
    <w:abstractNumId w:val="3"/>
  </w:num>
  <w:num w:numId="5" w16cid:durableId="1268196687">
    <w:abstractNumId w:val="1"/>
  </w:num>
  <w:num w:numId="6" w16cid:durableId="83225749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058377">
    <w:abstractNumId w:val="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F5"/>
    <w:rsid w:val="000103D0"/>
    <w:rsid w:val="00021D4B"/>
    <w:rsid w:val="0004668B"/>
    <w:rsid w:val="000F11C3"/>
    <w:rsid w:val="00106ACE"/>
    <w:rsid w:val="00177C4B"/>
    <w:rsid w:val="0018632F"/>
    <w:rsid w:val="001D1A4A"/>
    <w:rsid w:val="001F5E3D"/>
    <w:rsid w:val="002F65F7"/>
    <w:rsid w:val="00363950"/>
    <w:rsid w:val="0036440A"/>
    <w:rsid w:val="00387DA8"/>
    <w:rsid w:val="003B237C"/>
    <w:rsid w:val="00417BAD"/>
    <w:rsid w:val="004C6A23"/>
    <w:rsid w:val="004D07C4"/>
    <w:rsid w:val="004D4D1E"/>
    <w:rsid w:val="004D6ADC"/>
    <w:rsid w:val="0051618A"/>
    <w:rsid w:val="00562801"/>
    <w:rsid w:val="00584510"/>
    <w:rsid w:val="005C3B1E"/>
    <w:rsid w:val="005E2D92"/>
    <w:rsid w:val="00603742"/>
    <w:rsid w:val="0061675D"/>
    <w:rsid w:val="00636868"/>
    <w:rsid w:val="006376BB"/>
    <w:rsid w:val="00664B2C"/>
    <w:rsid w:val="00714811"/>
    <w:rsid w:val="007540A2"/>
    <w:rsid w:val="007659C5"/>
    <w:rsid w:val="007B2DC0"/>
    <w:rsid w:val="007C7D48"/>
    <w:rsid w:val="00903149"/>
    <w:rsid w:val="00940BF5"/>
    <w:rsid w:val="00954BDE"/>
    <w:rsid w:val="009C553D"/>
    <w:rsid w:val="009E0B4E"/>
    <w:rsid w:val="009E24E4"/>
    <w:rsid w:val="009F3897"/>
    <w:rsid w:val="00AA0884"/>
    <w:rsid w:val="00AA0ACB"/>
    <w:rsid w:val="00AA3C30"/>
    <w:rsid w:val="00AC3950"/>
    <w:rsid w:val="00B04F4A"/>
    <w:rsid w:val="00BC394E"/>
    <w:rsid w:val="00BC7E82"/>
    <w:rsid w:val="00BE741F"/>
    <w:rsid w:val="00BF586A"/>
    <w:rsid w:val="00C41AC7"/>
    <w:rsid w:val="00CA0904"/>
    <w:rsid w:val="00CB0D29"/>
    <w:rsid w:val="00CC5186"/>
    <w:rsid w:val="00D407A5"/>
    <w:rsid w:val="00D73EEA"/>
    <w:rsid w:val="00DB2A26"/>
    <w:rsid w:val="00DE51DA"/>
    <w:rsid w:val="00E43E4B"/>
    <w:rsid w:val="00E45253"/>
    <w:rsid w:val="00E97D6A"/>
    <w:rsid w:val="00EB5447"/>
    <w:rsid w:val="00F128D4"/>
    <w:rsid w:val="00F435D5"/>
    <w:rsid w:val="00F54464"/>
    <w:rsid w:val="00F54CB7"/>
    <w:rsid w:val="00FF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696D"/>
  <w15:chartTrackingRefBased/>
  <w15:docId w15:val="{92322D6C-2E7C-4774-B156-467C07EF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DA8"/>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387D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7DA8"/>
    <w:rPr>
      <w:rFonts w:ascii="Cambria" w:eastAsia="Times New Roman" w:hAnsi="Cambria" w:cs="Times New Roman"/>
      <w:b/>
      <w:bCs/>
      <w:sz w:val="26"/>
      <w:szCs w:val="26"/>
      <w:lang w:eastAsia="uk-UA"/>
    </w:rPr>
  </w:style>
  <w:style w:type="paragraph" w:styleId="HTML">
    <w:name w:val="HTML Preformatted"/>
    <w:basedOn w:val="a"/>
    <w:link w:val="HTML0"/>
    <w:uiPriority w:val="99"/>
    <w:rsid w:val="00387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basedOn w:val="a0"/>
    <w:link w:val="HTML"/>
    <w:uiPriority w:val="99"/>
    <w:rsid w:val="00387DA8"/>
    <w:rPr>
      <w:rFonts w:ascii="Courier New" w:eastAsia="Times New Roman" w:hAnsi="Courier New" w:cs="Times New Roman"/>
      <w:color w:val="000000"/>
      <w:sz w:val="18"/>
      <w:szCs w:val="18"/>
      <w:lang w:val="x-none" w:eastAsia="x-none"/>
    </w:rPr>
  </w:style>
  <w:style w:type="paragraph" w:styleId="a3">
    <w:name w:val="Normal (Web)"/>
    <w:aliases w:val="Обычный (Web)"/>
    <w:basedOn w:val="a"/>
    <w:link w:val="a4"/>
    <w:uiPriority w:val="99"/>
    <w:rsid w:val="00387DA8"/>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387DA8"/>
    <w:pPr>
      <w:spacing w:after="120"/>
    </w:pPr>
  </w:style>
  <w:style w:type="character" w:customStyle="1" w:styleId="a6">
    <w:name w:val="Основной текст Знак"/>
    <w:basedOn w:val="a0"/>
    <w:link w:val="a5"/>
    <w:rsid w:val="00387DA8"/>
    <w:rPr>
      <w:rFonts w:ascii="Times New Roman" w:eastAsia="Times New Roman" w:hAnsi="Times New Roman" w:cs="Times New Roman"/>
      <w:sz w:val="24"/>
      <w:szCs w:val="24"/>
      <w:lang w:eastAsia="uk-UA"/>
    </w:rPr>
  </w:style>
  <w:style w:type="character" w:customStyle="1" w:styleId="a4">
    <w:name w:val="Обычный (Интернет) Знак"/>
    <w:aliases w:val="Обычный (Web) Знак"/>
    <w:link w:val="a3"/>
    <w:uiPriority w:val="99"/>
    <w:locked/>
    <w:rsid w:val="00387DA8"/>
    <w:rPr>
      <w:rFonts w:ascii="Helvetica" w:eastAsia="Lucida Sans Unicode" w:hAnsi="Helvetica" w:cs="Helvetica"/>
      <w:color w:val="000044"/>
      <w:sz w:val="20"/>
      <w:szCs w:val="20"/>
      <w:lang w:val="x-none" w:bidi="en-US"/>
    </w:rPr>
  </w:style>
  <w:style w:type="character" w:customStyle="1" w:styleId="grame">
    <w:name w:val="grame"/>
    <w:basedOn w:val="a0"/>
    <w:rsid w:val="00387DA8"/>
  </w:style>
  <w:style w:type="paragraph" w:customStyle="1" w:styleId="1">
    <w:name w:val="Без интервала1"/>
    <w:qFormat/>
    <w:rsid w:val="00387DA8"/>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styleId="a7">
    <w:name w:val="footnote text"/>
    <w:basedOn w:val="a"/>
    <w:link w:val="a8"/>
    <w:rsid w:val="00387DA8"/>
    <w:pPr>
      <w:suppressAutoHyphens/>
    </w:pPr>
    <w:rPr>
      <w:bCs/>
      <w:sz w:val="20"/>
      <w:szCs w:val="20"/>
      <w:lang w:eastAsia="ar-SA"/>
    </w:rPr>
  </w:style>
  <w:style w:type="character" w:customStyle="1" w:styleId="a8">
    <w:name w:val="Текст сноски Знак"/>
    <w:basedOn w:val="a0"/>
    <w:link w:val="a7"/>
    <w:rsid w:val="00387DA8"/>
    <w:rPr>
      <w:rFonts w:ascii="Times New Roman" w:eastAsia="Times New Roman" w:hAnsi="Times New Roman" w:cs="Times New Roman"/>
      <w:bCs/>
      <w:sz w:val="20"/>
      <w:szCs w:val="20"/>
      <w:lang w:eastAsia="ar-SA"/>
    </w:rPr>
  </w:style>
  <w:style w:type="paragraph" w:customStyle="1" w:styleId="Default">
    <w:name w:val="Default"/>
    <w:rsid w:val="00387DA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9">
    <w:name w:val="Hyperlink"/>
    <w:basedOn w:val="a0"/>
    <w:uiPriority w:val="99"/>
    <w:semiHidden/>
    <w:unhideWhenUsed/>
    <w:rsid w:val="005E2D92"/>
    <w:rPr>
      <w:color w:val="0000FF"/>
      <w:u w:val="single"/>
    </w:rPr>
  </w:style>
  <w:style w:type="character" w:customStyle="1" w:styleId="10">
    <w:name w:val="Основной шрифт абзаца1"/>
    <w:rsid w:val="007659C5"/>
  </w:style>
  <w:style w:type="paragraph" w:customStyle="1" w:styleId="2">
    <w:name w:val="Обычный2"/>
    <w:uiPriority w:val="99"/>
    <w:qFormat/>
    <w:rsid w:val="007659C5"/>
    <w:pPr>
      <w:spacing w:after="200" w:line="276" w:lineRule="auto"/>
    </w:pPr>
    <w:rPr>
      <w:rFonts w:ascii="Calibri" w:eastAsia="Calibri" w:hAnsi="Calibri" w:cs="Calibri"/>
      <w:szCs w:val="20"/>
      <w:lang w:val="ru-RU" w:eastAsia="ru-RU"/>
    </w:rPr>
  </w:style>
  <w:style w:type="paragraph" w:styleId="aa">
    <w:name w:val="List Paragraph"/>
    <w:basedOn w:val="a"/>
    <w:uiPriority w:val="34"/>
    <w:qFormat/>
    <w:rsid w:val="003B237C"/>
    <w:pPr>
      <w:ind w:left="720"/>
      <w:contextualSpacing/>
    </w:pPr>
  </w:style>
  <w:style w:type="paragraph" w:styleId="ab">
    <w:name w:val="Balloon Text"/>
    <w:basedOn w:val="a"/>
    <w:link w:val="ac"/>
    <w:uiPriority w:val="99"/>
    <w:semiHidden/>
    <w:unhideWhenUsed/>
    <w:rsid w:val="009C553D"/>
    <w:rPr>
      <w:rFonts w:ascii="Segoe UI" w:hAnsi="Segoe UI" w:cs="Segoe UI"/>
      <w:sz w:val="18"/>
      <w:szCs w:val="18"/>
    </w:rPr>
  </w:style>
  <w:style w:type="character" w:customStyle="1" w:styleId="ac">
    <w:name w:val="Текст выноски Знак"/>
    <w:basedOn w:val="a0"/>
    <w:link w:val="ab"/>
    <w:uiPriority w:val="99"/>
    <w:semiHidden/>
    <w:rsid w:val="009C553D"/>
    <w:rPr>
      <w:rFonts w:ascii="Segoe UI" w:eastAsia="Times New Roman" w:hAnsi="Segoe UI" w:cs="Segoe UI"/>
      <w:sz w:val="18"/>
      <w:szCs w:val="18"/>
      <w:lang w:eastAsia="uk-UA"/>
    </w:rPr>
  </w:style>
  <w:style w:type="table" w:styleId="ad">
    <w:name w:val="Table Grid"/>
    <w:basedOn w:val="a1"/>
    <w:uiPriority w:val="39"/>
    <w:rsid w:val="004C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a0"/>
    <w:rsid w:val="00AA0884"/>
  </w:style>
  <w:style w:type="paragraph" w:styleId="ae">
    <w:name w:val="header"/>
    <w:basedOn w:val="a"/>
    <w:link w:val="af"/>
    <w:uiPriority w:val="99"/>
    <w:unhideWhenUsed/>
    <w:rsid w:val="0061675D"/>
    <w:pPr>
      <w:tabs>
        <w:tab w:val="center" w:pos="4677"/>
        <w:tab w:val="right" w:pos="9355"/>
      </w:tabs>
    </w:pPr>
  </w:style>
  <w:style w:type="character" w:customStyle="1" w:styleId="af">
    <w:name w:val="Верхний колонтитул Знак"/>
    <w:basedOn w:val="a0"/>
    <w:link w:val="ae"/>
    <w:uiPriority w:val="99"/>
    <w:rsid w:val="0061675D"/>
    <w:rPr>
      <w:rFonts w:ascii="Times New Roman" w:eastAsia="Times New Roman" w:hAnsi="Times New Roman" w:cs="Times New Roman"/>
      <w:sz w:val="24"/>
      <w:szCs w:val="24"/>
      <w:lang w:eastAsia="uk-UA"/>
    </w:rPr>
  </w:style>
  <w:style w:type="paragraph" w:styleId="af0">
    <w:name w:val="footer"/>
    <w:basedOn w:val="a"/>
    <w:link w:val="af1"/>
    <w:uiPriority w:val="99"/>
    <w:unhideWhenUsed/>
    <w:rsid w:val="0061675D"/>
    <w:pPr>
      <w:tabs>
        <w:tab w:val="center" w:pos="4677"/>
        <w:tab w:val="right" w:pos="9355"/>
      </w:tabs>
    </w:pPr>
  </w:style>
  <w:style w:type="character" w:customStyle="1" w:styleId="af1">
    <w:name w:val="Нижний колонтитул Знак"/>
    <w:basedOn w:val="a0"/>
    <w:link w:val="af0"/>
    <w:uiPriority w:val="99"/>
    <w:rsid w:val="0061675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4841</Words>
  <Characters>27599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KUTCSO KUTCSO</cp:lastModifiedBy>
  <cp:revision>49</cp:revision>
  <cp:lastPrinted>2022-10-11T06:27:00Z</cp:lastPrinted>
  <dcterms:created xsi:type="dcterms:W3CDTF">2022-10-11T05:17:00Z</dcterms:created>
  <dcterms:modified xsi:type="dcterms:W3CDTF">2023-08-29T13:09:00Z</dcterms:modified>
</cp:coreProperties>
</file>