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E71FE9" w:rsidRPr="001615D1" w14:paraId="3AB9C404" w14:textId="77777777" w:rsidTr="00E71FE9">
        <w:tc>
          <w:tcPr>
            <w:tcW w:w="9905" w:type="dxa"/>
            <w:gridSpan w:val="2"/>
          </w:tcPr>
          <w:p w14:paraId="5D344EA4" w14:textId="1D3A3423" w:rsidR="00E71FE9" w:rsidRPr="001615D1" w:rsidRDefault="003D5F45" w:rsidP="003D5F45">
            <w:pPr>
              <w:jc w:val="center"/>
              <w:rPr>
                <w:rFonts w:ascii="Times New Roman" w:hAnsi="Times New Roman" w:cs="Times New Roman"/>
                <w:b/>
                <w:sz w:val="24"/>
                <w:szCs w:val="24"/>
              </w:rPr>
            </w:pPr>
            <w:r w:rsidRPr="003D5F45">
              <w:rPr>
                <w:rFonts w:ascii="Times New Roman" w:hAnsi="Times New Roman" w:cs="Times New Roman"/>
                <w:b/>
                <w:sz w:val="24"/>
                <w:szCs w:val="24"/>
              </w:rPr>
              <w:t>КНП «Звенигородський центр первинної медико-санітарної допомоги Звенигородської міської  ради»</w:t>
            </w:r>
            <w:r>
              <w:rPr>
                <w:rFonts w:ascii="Times New Roman" w:hAnsi="Times New Roman" w:cs="Times New Roman"/>
                <w:b/>
                <w:sz w:val="24"/>
                <w:szCs w:val="24"/>
              </w:rPr>
              <w:t xml:space="preserve"> </w:t>
            </w:r>
            <w:r w:rsidRPr="003D5F45">
              <w:rPr>
                <w:rFonts w:ascii="Times New Roman" w:hAnsi="Times New Roman" w:cs="Times New Roman"/>
                <w:b/>
                <w:sz w:val="24"/>
                <w:szCs w:val="24"/>
              </w:rPr>
              <w:t>КНП «Звенигородський ЦПМСД»</w:t>
            </w:r>
          </w:p>
        </w:tc>
      </w:tr>
      <w:tr w:rsidR="00E71FE9" w:rsidRPr="001615D1" w14:paraId="4C0D2650" w14:textId="77777777" w:rsidTr="00E71FE9">
        <w:tc>
          <w:tcPr>
            <w:tcW w:w="4952" w:type="dxa"/>
          </w:tcPr>
          <w:p w14:paraId="03A1B083" w14:textId="77777777" w:rsidR="00E71FE9" w:rsidRPr="001615D1" w:rsidRDefault="00E71FE9">
            <w:pPr>
              <w:rPr>
                <w:rFonts w:ascii="Times New Roman" w:hAnsi="Times New Roman" w:cs="Times New Roman"/>
                <w:b/>
                <w:sz w:val="24"/>
                <w:szCs w:val="24"/>
              </w:rPr>
            </w:pPr>
          </w:p>
        </w:tc>
        <w:tc>
          <w:tcPr>
            <w:tcW w:w="4953" w:type="dxa"/>
          </w:tcPr>
          <w:p w14:paraId="6CFD4A02" w14:textId="77777777" w:rsidR="00E71FE9" w:rsidRPr="001615D1" w:rsidRDefault="00E71FE9">
            <w:pPr>
              <w:rPr>
                <w:rFonts w:ascii="Times New Roman" w:hAnsi="Times New Roman" w:cs="Times New Roman"/>
                <w:b/>
                <w:sz w:val="24"/>
                <w:szCs w:val="24"/>
              </w:rPr>
            </w:pPr>
          </w:p>
        </w:tc>
      </w:tr>
      <w:tr w:rsidR="00E71FE9" w:rsidRPr="001615D1" w14:paraId="79FB0EED" w14:textId="77777777" w:rsidTr="00E71FE9">
        <w:tc>
          <w:tcPr>
            <w:tcW w:w="4952" w:type="dxa"/>
          </w:tcPr>
          <w:p w14:paraId="2F83A102" w14:textId="77777777" w:rsidR="00E71FE9" w:rsidRPr="001615D1" w:rsidRDefault="00E71FE9">
            <w:pPr>
              <w:rPr>
                <w:rFonts w:ascii="Times New Roman" w:hAnsi="Times New Roman" w:cs="Times New Roman"/>
                <w:b/>
                <w:sz w:val="24"/>
                <w:szCs w:val="24"/>
              </w:rPr>
            </w:pPr>
          </w:p>
        </w:tc>
        <w:tc>
          <w:tcPr>
            <w:tcW w:w="4953" w:type="dxa"/>
          </w:tcPr>
          <w:p w14:paraId="67C48A50" w14:textId="2293A500" w:rsidR="00E71FE9" w:rsidRPr="001615D1" w:rsidRDefault="00E71FE9">
            <w:pPr>
              <w:rPr>
                <w:rFonts w:ascii="Times New Roman" w:hAnsi="Times New Roman" w:cs="Times New Roman"/>
                <w:b/>
                <w:sz w:val="24"/>
                <w:szCs w:val="24"/>
              </w:rPr>
            </w:pPr>
          </w:p>
        </w:tc>
      </w:tr>
      <w:tr w:rsidR="00E71FE9" w:rsidRPr="001615D1" w14:paraId="0E91ABBB" w14:textId="77777777" w:rsidTr="00E71FE9">
        <w:tc>
          <w:tcPr>
            <w:tcW w:w="4952" w:type="dxa"/>
          </w:tcPr>
          <w:p w14:paraId="2F78A192" w14:textId="77777777" w:rsidR="00E71FE9" w:rsidRPr="001615D1" w:rsidRDefault="00E71FE9">
            <w:pPr>
              <w:rPr>
                <w:rFonts w:ascii="Times New Roman" w:hAnsi="Times New Roman" w:cs="Times New Roman"/>
                <w:b/>
                <w:sz w:val="24"/>
                <w:szCs w:val="24"/>
              </w:rPr>
            </w:pPr>
          </w:p>
        </w:tc>
        <w:tc>
          <w:tcPr>
            <w:tcW w:w="4953" w:type="dxa"/>
          </w:tcPr>
          <w:p w14:paraId="41DB211A" w14:textId="77777777" w:rsidR="00E71FE9" w:rsidRPr="001615D1" w:rsidRDefault="00E71FE9">
            <w:pPr>
              <w:rPr>
                <w:rFonts w:ascii="Times New Roman" w:hAnsi="Times New Roman" w:cs="Times New Roman"/>
                <w:b/>
                <w:sz w:val="24"/>
                <w:szCs w:val="24"/>
              </w:rPr>
            </w:pPr>
          </w:p>
        </w:tc>
      </w:tr>
      <w:tr w:rsidR="00E71FE9" w:rsidRPr="001615D1" w14:paraId="3D68B437" w14:textId="77777777" w:rsidTr="00E71FE9">
        <w:tc>
          <w:tcPr>
            <w:tcW w:w="4952" w:type="dxa"/>
          </w:tcPr>
          <w:p w14:paraId="0575CAC7" w14:textId="77777777" w:rsidR="00E71FE9" w:rsidRPr="001615D1" w:rsidRDefault="00E71FE9">
            <w:pPr>
              <w:rPr>
                <w:rFonts w:ascii="Times New Roman" w:hAnsi="Times New Roman" w:cs="Times New Roman"/>
                <w:b/>
                <w:sz w:val="24"/>
                <w:szCs w:val="24"/>
              </w:rPr>
            </w:pPr>
          </w:p>
        </w:tc>
        <w:tc>
          <w:tcPr>
            <w:tcW w:w="4953" w:type="dxa"/>
          </w:tcPr>
          <w:p w14:paraId="12F0DD5B" w14:textId="152DBDF4" w:rsidR="00E71FE9" w:rsidRPr="001615D1" w:rsidRDefault="00E71FE9">
            <w:pPr>
              <w:rPr>
                <w:rFonts w:ascii="Times New Roman" w:hAnsi="Times New Roman" w:cs="Times New Roman"/>
                <w:b/>
                <w:sz w:val="24"/>
                <w:szCs w:val="24"/>
              </w:rPr>
            </w:pPr>
          </w:p>
        </w:tc>
      </w:tr>
      <w:tr w:rsidR="00E71FE9" w:rsidRPr="001615D1" w14:paraId="3E0CD951" w14:textId="77777777" w:rsidTr="00E71FE9">
        <w:tc>
          <w:tcPr>
            <w:tcW w:w="4952" w:type="dxa"/>
          </w:tcPr>
          <w:p w14:paraId="74D678BF" w14:textId="77777777" w:rsidR="00E71FE9" w:rsidRPr="001615D1" w:rsidRDefault="00E71FE9">
            <w:pPr>
              <w:rPr>
                <w:rFonts w:ascii="Times New Roman" w:hAnsi="Times New Roman" w:cs="Times New Roman"/>
                <w:b/>
                <w:sz w:val="24"/>
                <w:szCs w:val="24"/>
              </w:rPr>
            </w:pPr>
          </w:p>
        </w:tc>
        <w:tc>
          <w:tcPr>
            <w:tcW w:w="4953" w:type="dxa"/>
          </w:tcPr>
          <w:p w14:paraId="62E31E43" w14:textId="16DD0206" w:rsidR="00E71FE9" w:rsidRPr="001615D1" w:rsidRDefault="00E71FE9">
            <w:pPr>
              <w:rPr>
                <w:rFonts w:ascii="Times New Roman" w:hAnsi="Times New Roman" w:cs="Times New Roman"/>
                <w:b/>
                <w:sz w:val="24"/>
                <w:szCs w:val="24"/>
              </w:rPr>
            </w:pPr>
          </w:p>
        </w:tc>
      </w:tr>
      <w:tr w:rsidR="00E71FE9" w:rsidRPr="001615D1" w14:paraId="70826774" w14:textId="77777777" w:rsidTr="00E71FE9">
        <w:tc>
          <w:tcPr>
            <w:tcW w:w="4952" w:type="dxa"/>
          </w:tcPr>
          <w:p w14:paraId="0DF9BE43" w14:textId="77777777" w:rsidR="00E71FE9" w:rsidRPr="001615D1" w:rsidRDefault="00E71FE9">
            <w:pPr>
              <w:rPr>
                <w:rFonts w:ascii="Times New Roman" w:hAnsi="Times New Roman" w:cs="Times New Roman"/>
                <w:b/>
                <w:sz w:val="24"/>
                <w:szCs w:val="24"/>
              </w:rPr>
            </w:pPr>
          </w:p>
        </w:tc>
        <w:tc>
          <w:tcPr>
            <w:tcW w:w="4953" w:type="dxa"/>
          </w:tcPr>
          <w:p w14:paraId="4104CEE8" w14:textId="37A3657D" w:rsidR="00E71FE9" w:rsidRPr="001615D1" w:rsidRDefault="00E71FE9">
            <w:pPr>
              <w:rPr>
                <w:rFonts w:ascii="Times New Roman" w:hAnsi="Times New Roman" w:cs="Times New Roman"/>
                <w:b/>
                <w:sz w:val="24"/>
                <w:szCs w:val="24"/>
              </w:rPr>
            </w:pPr>
          </w:p>
        </w:tc>
      </w:tr>
      <w:tr w:rsidR="00E71FE9" w:rsidRPr="001615D1" w14:paraId="6FA0A5CE" w14:textId="77777777" w:rsidTr="00E71FE9">
        <w:tc>
          <w:tcPr>
            <w:tcW w:w="4952" w:type="dxa"/>
          </w:tcPr>
          <w:p w14:paraId="55C7D0CA" w14:textId="77777777" w:rsidR="00E71FE9" w:rsidRPr="001615D1" w:rsidRDefault="00E71FE9">
            <w:pPr>
              <w:rPr>
                <w:rFonts w:ascii="Times New Roman" w:hAnsi="Times New Roman" w:cs="Times New Roman"/>
                <w:b/>
                <w:sz w:val="24"/>
                <w:szCs w:val="24"/>
              </w:rPr>
            </w:pPr>
          </w:p>
        </w:tc>
        <w:tc>
          <w:tcPr>
            <w:tcW w:w="4953" w:type="dxa"/>
          </w:tcPr>
          <w:p w14:paraId="6DA1B4C4" w14:textId="127946ED" w:rsidR="00E71FE9" w:rsidRPr="001615D1" w:rsidRDefault="00E71FE9">
            <w:pPr>
              <w:rPr>
                <w:rFonts w:ascii="Times New Roman" w:hAnsi="Times New Roman" w:cs="Times New Roman"/>
                <w:b/>
                <w:sz w:val="24"/>
                <w:szCs w:val="24"/>
              </w:rPr>
            </w:pPr>
          </w:p>
        </w:tc>
      </w:tr>
      <w:tr w:rsidR="00E71FE9" w:rsidRPr="001615D1" w14:paraId="112F0165" w14:textId="77777777" w:rsidTr="00E71FE9">
        <w:tc>
          <w:tcPr>
            <w:tcW w:w="4952" w:type="dxa"/>
          </w:tcPr>
          <w:p w14:paraId="1CBC2FFD" w14:textId="77777777" w:rsidR="00E71FE9" w:rsidRPr="001615D1" w:rsidRDefault="00E71FE9">
            <w:pPr>
              <w:rPr>
                <w:rFonts w:ascii="Times New Roman" w:hAnsi="Times New Roman" w:cs="Times New Roman"/>
                <w:b/>
                <w:sz w:val="24"/>
                <w:szCs w:val="24"/>
              </w:rPr>
            </w:pPr>
          </w:p>
        </w:tc>
        <w:tc>
          <w:tcPr>
            <w:tcW w:w="4953" w:type="dxa"/>
          </w:tcPr>
          <w:p w14:paraId="7A89BD45" w14:textId="77777777" w:rsidR="00E71FE9" w:rsidRPr="001615D1" w:rsidRDefault="00E71FE9">
            <w:pPr>
              <w:rPr>
                <w:rFonts w:ascii="Times New Roman" w:hAnsi="Times New Roman" w:cs="Times New Roman"/>
                <w:b/>
                <w:sz w:val="24"/>
                <w:szCs w:val="24"/>
              </w:rPr>
            </w:pPr>
          </w:p>
        </w:tc>
      </w:tr>
      <w:tr w:rsidR="0021156A" w:rsidRPr="001615D1" w14:paraId="49377B38" w14:textId="77777777" w:rsidTr="00E71FE9">
        <w:tc>
          <w:tcPr>
            <w:tcW w:w="4952" w:type="dxa"/>
          </w:tcPr>
          <w:p w14:paraId="6732ABC5" w14:textId="77777777" w:rsidR="0021156A" w:rsidRPr="001615D1" w:rsidRDefault="0021156A" w:rsidP="0021156A">
            <w:pPr>
              <w:rPr>
                <w:rFonts w:ascii="Times New Roman" w:hAnsi="Times New Roman" w:cs="Times New Roman"/>
                <w:b/>
                <w:sz w:val="24"/>
                <w:szCs w:val="24"/>
              </w:rPr>
            </w:pPr>
          </w:p>
        </w:tc>
        <w:tc>
          <w:tcPr>
            <w:tcW w:w="4953" w:type="dxa"/>
          </w:tcPr>
          <w:p w14:paraId="1DF488F9" w14:textId="7A4CB80B" w:rsidR="0021156A" w:rsidRPr="001615D1" w:rsidRDefault="0021156A" w:rsidP="0021156A">
            <w:pPr>
              <w:rPr>
                <w:rFonts w:ascii="Times New Roman" w:hAnsi="Times New Roman" w:cs="Times New Roman"/>
                <w:b/>
                <w:sz w:val="24"/>
                <w:szCs w:val="24"/>
              </w:rPr>
            </w:pPr>
            <w:r w:rsidRPr="001615D1">
              <w:rPr>
                <w:rFonts w:ascii="Times New Roman" w:hAnsi="Times New Roman" w:cs="Times New Roman"/>
                <w:b/>
                <w:sz w:val="24"/>
                <w:szCs w:val="24"/>
              </w:rPr>
              <w:t>Затверджено</w:t>
            </w:r>
          </w:p>
        </w:tc>
      </w:tr>
      <w:tr w:rsidR="0021156A" w:rsidRPr="001615D1" w14:paraId="04242013" w14:textId="77777777" w:rsidTr="00E71FE9">
        <w:tc>
          <w:tcPr>
            <w:tcW w:w="4952" w:type="dxa"/>
          </w:tcPr>
          <w:p w14:paraId="5B61F8B5" w14:textId="77777777" w:rsidR="0021156A" w:rsidRPr="001615D1" w:rsidRDefault="0021156A" w:rsidP="0021156A">
            <w:pPr>
              <w:rPr>
                <w:rFonts w:ascii="Times New Roman" w:hAnsi="Times New Roman" w:cs="Times New Roman"/>
                <w:b/>
                <w:sz w:val="24"/>
                <w:szCs w:val="24"/>
              </w:rPr>
            </w:pPr>
          </w:p>
        </w:tc>
        <w:tc>
          <w:tcPr>
            <w:tcW w:w="4953" w:type="dxa"/>
          </w:tcPr>
          <w:p w14:paraId="588F14F7" w14:textId="77777777" w:rsidR="0021156A" w:rsidRPr="001615D1" w:rsidRDefault="0021156A" w:rsidP="0021156A">
            <w:pPr>
              <w:rPr>
                <w:rFonts w:ascii="Times New Roman" w:hAnsi="Times New Roman" w:cs="Times New Roman"/>
                <w:b/>
                <w:sz w:val="24"/>
                <w:szCs w:val="24"/>
              </w:rPr>
            </w:pPr>
          </w:p>
        </w:tc>
      </w:tr>
      <w:tr w:rsidR="00344E20" w:rsidRPr="001615D1" w14:paraId="64FB70EE" w14:textId="77777777" w:rsidTr="00E71FE9">
        <w:tc>
          <w:tcPr>
            <w:tcW w:w="4952" w:type="dxa"/>
          </w:tcPr>
          <w:p w14:paraId="667BAF78" w14:textId="77777777" w:rsidR="00344E20" w:rsidRPr="001615D1" w:rsidRDefault="00344E20" w:rsidP="00344E20">
            <w:pPr>
              <w:rPr>
                <w:rFonts w:ascii="Times New Roman" w:hAnsi="Times New Roman" w:cs="Times New Roman"/>
                <w:b/>
                <w:sz w:val="24"/>
                <w:szCs w:val="24"/>
              </w:rPr>
            </w:pPr>
          </w:p>
        </w:tc>
        <w:tc>
          <w:tcPr>
            <w:tcW w:w="4953" w:type="dxa"/>
          </w:tcPr>
          <w:p w14:paraId="32078163" w14:textId="420DF6A5" w:rsidR="00344E20" w:rsidRPr="001615D1" w:rsidRDefault="003D5F45" w:rsidP="00344E20">
            <w:pPr>
              <w:rPr>
                <w:rFonts w:ascii="Times New Roman" w:hAnsi="Times New Roman" w:cs="Times New Roman"/>
                <w:bCs/>
                <w:sz w:val="24"/>
                <w:szCs w:val="24"/>
              </w:rPr>
            </w:pPr>
            <w:r>
              <w:rPr>
                <w:rFonts w:ascii="Times New Roman" w:hAnsi="Times New Roman" w:cs="Times New Roman"/>
                <w:bCs/>
                <w:sz w:val="24"/>
                <w:szCs w:val="24"/>
              </w:rPr>
              <w:t>протоколом</w:t>
            </w:r>
            <w:r w:rsidR="00344E20" w:rsidRPr="00480637">
              <w:rPr>
                <w:rFonts w:ascii="Times New Roman" w:hAnsi="Times New Roman" w:cs="Times New Roman"/>
                <w:bCs/>
                <w:sz w:val="24"/>
                <w:szCs w:val="24"/>
              </w:rPr>
              <w:t xml:space="preserve"> </w:t>
            </w:r>
            <w:r w:rsidR="00344E20" w:rsidRPr="00D87D9B">
              <w:rPr>
                <w:rFonts w:ascii="Times New Roman" w:hAnsi="Times New Roman" w:cs="Times New Roman"/>
                <w:bCs/>
                <w:sz w:val="24"/>
                <w:szCs w:val="24"/>
              </w:rPr>
              <w:t>уповноваженої особи</w:t>
            </w:r>
          </w:p>
        </w:tc>
      </w:tr>
      <w:tr w:rsidR="00344E20" w:rsidRPr="001615D1" w14:paraId="630F5E85" w14:textId="77777777" w:rsidTr="00E71FE9">
        <w:tc>
          <w:tcPr>
            <w:tcW w:w="4952" w:type="dxa"/>
          </w:tcPr>
          <w:p w14:paraId="3FFD6032" w14:textId="77777777" w:rsidR="00344E20" w:rsidRPr="001615D1" w:rsidRDefault="00344E20" w:rsidP="00344E20">
            <w:pPr>
              <w:rPr>
                <w:rFonts w:ascii="Times New Roman" w:hAnsi="Times New Roman" w:cs="Times New Roman"/>
                <w:b/>
                <w:sz w:val="24"/>
                <w:szCs w:val="24"/>
              </w:rPr>
            </w:pPr>
          </w:p>
        </w:tc>
        <w:tc>
          <w:tcPr>
            <w:tcW w:w="4953" w:type="dxa"/>
          </w:tcPr>
          <w:p w14:paraId="76602F9C" w14:textId="5D664708" w:rsidR="00344E20" w:rsidRPr="001615D1" w:rsidRDefault="00344E20" w:rsidP="00344E20">
            <w:pPr>
              <w:rPr>
                <w:rFonts w:ascii="Times New Roman" w:hAnsi="Times New Roman" w:cs="Times New Roman"/>
                <w:bCs/>
                <w:sz w:val="24"/>
                <w:szCs w:val="24"/>
              </w:rPr>
            </w:pPr>
            <w:r w:rsidRPr="00480637">
              <w:rPr>
                <w:rFonts w:ascii="Times New Roman" w:hAnsi="Times New Roman" w:cs="Times New Roman"/>
                <w:bCs/>
                <w:sz w:val="24"/>
                <w:szCs w:val="24"/>
              </w:rPr>
              <w:t xml:space="preserve">№ </w:t>
            </w:r>
            <w:r w:rsidR="00FC544C">
              <w:rPr>
                <w:rFonts w:ascii="Times New Roman" w:hAnsi="Times New Roman" w:cs="Times New Roman"/>
                <w:bCs/>
                <w:sz w:val="24"/>
                <w:szCs w:val="24"/>
              </w:rPr>
              <w:t xml:space="preserve">171 </w:t>
            </w:r>
            <w:r w:rsidRPr="00480637">
              <w:rPr>
                <w:rFonts w:ascii="Times New Roman" w:hAnsi="Times New Roman" w:cs="Times New Roman"/>
                <w:bCs/>
                <w:sz w:val="24"/>
                <w:szCs w:val="24"/>
              </w:rPr>
              <w:t xml:space="preserve"> від «</w:t>
            </w:r>
            <w:r w:rsidR="003D5F45">
              <w:rPr>
                <w:rFonts w:ascii="Times New Roman" w:hAnsi="Times New Roman" w:cs="Times New Roman"/>
                <w:bCs/>
                <w:sz w:val="24"/>
                <w:szCs w:val="24"/>
                <w:lang w:val="ru-RU"/>
              </w:rPr>
              <w:t>13</w:t>
            </w:r>
            <w:r w:rsidRPr="00480637">
              <w:rPr>
                <w:rFonts w:ascii="Times New Roman" w:hAnsi="Times New Roman" w:cs="Times New Roman"/>
                <w:bCs/>
                <w:sz w:val="24"/>
                <w:szCs w:val="24"/>
              </w:rPr>
              <w:t xml:space="preserve">» </w:t>
            </w:r>
            <w:r w:rsidR="003D5F45">
              <w:rPr>
                <w:rFonts w:ascii="Times New Roman" w:hAnsi="Times New Roman" w:cs="Times New Roman"/>
                <w:bCs/>
                <w:sz w:val="24"/>
                <w:szCs w:val="24"/>
                <w:lang w:val="ru-RU"/>
              </w:rPr>
              <w:t>вересня</w:t>
            </w:r>
            <w:r>
              <w:rPr>
                <w:rFonts w:ascii="Times New Roman" w:hAnsi="Times New Roman" w:cs="Times New Roman"/>
                <w:bCs/>
                <w:sz w:val="24"/>
                <w:szCs w:val="24"/>
                <w:lang w:val="ru-RU"/>
              </w:rPr>
              <w:t xml:space="preserve"> </w:t>
            </w:r>
            <w:r w:rsidRPr="00480637">
              <w:rPr>
                <w:rFonts w:ascii="Times New Roman" w:hAnsi="Times New Roman" w:cs="Times New Roman"/>
                <w:bCs/>
                <w:sz w:val="24"/>
                <w:szCs w:val="24"/>
              </w:rPr>
              <w:t>20</w:t>
            </w:r>
            <w:r>
              <w:rPr>
                <w:rFonts w:ascii="Times New Roman" w:hAnsi="Times New Roman" w:cs="Times New Roman"/>
                <w:bCs/>
                <w:sz w:val="24"/>
                <w:szCs w:val="24"/>
              </w:rPr>
              <w:t>2</w:t>
            </w:r>
            <w:r>
              <w:rPr>
                <w:rFonts w:ascii="Times New Roman" w:hAnsi="Times New Roman" w:cs="Times New Roman"/>
                <w:bCs/>
                <w:sz w:val="24"/>
                <w:szCs w:val="24"/>
                <w:lang w:val="ru-RU"/>
              </w:rPr>
              <w:t>3</w:t>
            </w:r>
            <w:r w:rsidRPr="00480637">
              <w:rPr>
                <w:rFonts w:ascii="Times New Roman" w:hAnsi="Times New Roman" w:cs="Times New Roman"/>
                <w:bCs/>
                <w:sz w:val="24"/>
                <w:szCs w:val="24"/>
              </w:rPr>
              <w:t xml:space="preserve"> р.</w:t>
            </w:r>
          </w:p>
        </w:tc>
      </w:tr>
      <w:tr w:rsidR="00D01422" w:rsidRPr="001615D1" w14:paraId="63538C80" w14:textId="77777777" w:rsidTr="00E71FE9">
        <w:tc>
          <w:tcPr>
            <w:tcW w:w="4952" w:type="dxa"/>
          </w:tcPr>
          <w:p w14:paraId="7E5F18BB" w14:textId="77777777" w:rsidR="00D01422" w:rsidRPr="001615D1" w:rsidRDefault="00D01422" w:rsidP="00D01422">
            <w:pPr>
              <w:rPr>
                <w:rFonts w:ascii="Times New Roman" w:hAnsi="Times New Roman" w:cs="Times New Roman"/>
                <w:b/>
                <w:sz w:val="24"/>
                <w:szCs w:val="24"/>
              </w:rPr>
            </w:pPr>
          </w:p>
        </w:tc>
        <w:tc>
          <w:tcPr>
            <w:tcW w:w="4953" w:type="dxa"/>
          </w:tcPr>
          <w:p w14:paraId="2144B153" w14:textId="77777777" w:rsidR="00D01422" w:rsidRPr="001615D1" w:rsidRDefault="00D01422" w:rsidP="00D01422">
            <w:pPr>
              <w:rPr>
                <w:rFonts w:ascii="Times New Roman" w:hAnsi="Times New Roman" w:cs="Times New Roman"/>
                <w:bCs/>
                <w:sz w:val="24"/>
                <w:szCs w:val="24"/>
              </w:rPr>
            </w:pPr>
          </w:p>
        </w:tc>
      </w:tr>
      <w:tr w:rsidR="00344E20" w:rsidRPr="001615D1" w14:paraId="016BEDC9" w14:textId="77777777" w:rsidTr="00E71FE9">
        <w:tc>
          <w:tcPr>
            <w:tcW w:w="4952" w:type="dxa"/>
          </w:tcPr>
          <w:p w14:paraId="0A3908F9" w14:textId="77777777" w:rsidR="00344E20" w:rsidRPr="001615D1" w:rsidRDefault="00344E20" w:rsidP="00344E20">
            <w:pPr>
              <w:rPr>
                <w:rFonts w:ascii="Times New Roman" w:hAnsi="Times New Roman" w:cs="Times New Roman"/>
                <w:b/>
                <w:sz w:val="24"/>
                <w:szCs w:val="24"/>
              </w:rPr>
            </w:pPr>
          </w:p>
        </w:tc>
        <w:tc>
          <w:tcPr>
            <w:tcW w:w="4953" w:type="dxa"/>
          </w:tcPr>
          <w:p w14:paraId="4919E4D0" w14:textId="41904BDF" w:rsidR="00344E20" w:rsidRPr="001615D1" w:rsidRDefault="00344E20" w:rsidP="00344E20">
            <w:pPr>
              <w:rPr>
                <w:rFonts w:ascii="Times New Roman" w:hAnsi="Times New Roman" w:cs="Times New Roman"/>
                <w:bCs/>
                <w:sz w:val="24"/>
                <w:szCs w:val="24"/>
              </w:rPr>
            </w:pPr>
            <w:r w:rsidRPr="00740B26">
              <w:rPr>
                <w:rFonts w:ascii="Times New Roman" w:hAnsi="Times New Roman" w:cs="Times New Roman"/>
                <w:bCs/>
                <w:sz w:val="24"/>
                <w:szCs w:val="24"/>
              </w:rPr>
              <w:t>Уповноважена особа</w:t>
            </w:r>
          </w:p>
        </w:tc>
      </w:tr>
      <w:tr w:rsidR="00344E20" w:rsidRPr="001615D1" w14:paraId="105AB966" w14:textId="77777777" w:rsidTr="00E71FE9">
        <w:tc>
          <w:tcPr>
            <w:tcW w:w="4952" w:type="dxa"/>
          </w:tcPr>
          <w:p w14:paraId="5F2F1A67" w14:textId="77777777" w:rsidR="00344E20" w:rsidRPr="001615D1" w:rsidRDefault="00344E20" w:rsidP="00344E20">
            <w:pPr>
              <w:rPr>
                <w:rFonts w:ascii="Times New Roman" w:hAnsi="Times New Roman" w:cs="Times New Roman"/>
                <w:b/>
                <w:sz w:val="24"/>
                <w:szCs w:val="24"/>
              </w:rPr>
            </w:pPr>
          </w:p>
        </w:tc>
        <w:tc>
          <w:tcPr>
            <w:tcW w:w="4953" w:type="dxa"/>
          </w:tcPr>
          <w:p w14:paraId="2D14C1C7" w14:textId="0F46C03A" w:rsidR="00344E20" w:rsidRPr="001615D1" w:rsidRDefault="003D5F45" w:rsidP="00344E20">
            <w:pPr>
              <w:rPr>
                <w:rFonts w:ascii="Times New Roman" w:hAnsi="Times New Roman" w:cs="Times New Roman"/>
                <w:bCs/>
                <w:sz w:val="24"/>
                <w:szCs w:val="24"/>
              </w:rPr>
            </w:pPr>
            <w:proofErr w:type="spellStart"/>
            <w:r>
              <w:rPr>
                <w:rFonts w:ascii="Times New Roman" w:hAnsi="Times New Roman" w:cs="Times New Roman"/>
                <w:bCs/>
                <w:sz w:val="24"/>
                <w:szCs w:val="24"/>
              </w:rPr>
              <w:t>Лихопой</w:t>
            </w:r>
            <w:proofErr w:type="spellEnd"/>
            <w:r w:rsidR="00344E20" w:rsidRPr="00913115">
              <w:rPr>
                <w:rFonts w:ascii="Times New Roman" w:hAnsi="Times New Roman" w:cs="Times New Roman"/>
                <w:bCs/>
                <w:sz w:val="24"/>
                <w:szCs w:val="24"/>
              </w:rPr>
              <w:t xml:space="preserve"> </w:t>
            </w:r>
            <w:r>
              <w:rPr>
                <w:rFonts w:ascii="Times New Roman" w:hAnsi="Times New Roman" w:cs="Times New Roman"/>
                <w:bCs/>
                <w:sz w:val="24"/>
                <w:szCs w:val="24"/>
              </w:rPr>
              <w:t>Н</w:t>
            </w:r>
            <w:r w:rsidR="00344E20">
              <w:rPr>
                <w:rFonts w:ascii="Times New Roman" w:hAnsi="Times New Roman" w:cs="Times New Roman"/>
                <w:bCs/>
                <w:sz w:val="24"/>
                <w:szCs w:val="24"/>
              </w:rPr>
              <w:t>.</w:t>
            </w:r>
            <w:r>
              <w:rPr>
                <w:rFonts w:ascii="Times New Roman" w:hAnsi="Times New Roman" w:cs="Times New Roman"/>
                <w:bCs/>
                <w:sz w:val="24"/>
                <w:szCs w:val="24"/>
              </w:rPr>
              <w:t>М</w:t>
            </w:r>
            <w:r w:rsidR="00344E20">
              <w:rPr>
                <w:rFonts w:ascii="Times New Roman" w:hAnsi="Times New Roman" w:cs="Times New Roman"/>
                <w:bCs/>
                <w:sz w:val="24"/>
                <w:szCs w:val="24"/>
              </w:rPr>
              <w:t>.__________________</w:t>
            </w:r>
          </w:p>
        </w:tc>
      </w:tr>
      <w:tr w:rsidR="00D01422" w:rsidRPr="001615D1" w14:paraId="205BFEDF" w14:textId="77777777" w:rsidTr="00E71FE9">
        <w:tc>
          <w:tcPr>
            <w:tcW w:w="4952" w:type="dxa"/>
          </w:tcPr>
          <w:p w14:paraId="3F81EEAF" w14:textId="77777777" w:rsidR="00D01422" w:rsidRPr="001615D1" w:rsidRDefault="00D01422" w:rsidP="00D01422">
            <w:pPr>
              <w:rPr>
                <w:rFonts w:ascii="Times New Roman" w:hAnsi="Times New Roman" w:cs="Times New Roman"/>
                <w:b/>
                <w:sz w:val="24"/>
                <w:szCs w:val="24"/>
              </w:rPr>
            </w:pPr>
          </w:p>
        </w:tc>
        <w:tc>
          <w:tcPr>
            <w:tcW w:w="4953" w:type="dxa"/>
          </w:tcPr>
          <w:p w14:paraId="76AE861D" w14:textId="17AE4B43" w:rsidR="00D01422" w:rsidRPr="001615D1" w:rsidRDefault="00D01422" w:rsidP="00D01422">
            <w:pPr>
              <w:rPr>
                <w:rFonts w:ascii="Times New Roman" w:hAnsi="Times New Roman" w:cs="Times New Roman"/>
                <w:b/>
                <w:sz w:val="24"/>
                <w:szCs w:val="24"/>
              </w:rPr>
            </w:pPr>
          </w:p>
        </w:tc>
      </w:tr>
      <w:tr w:rsidR="00E71FE9" w:rsidRPr="001615D1" w14:paraId="3C3AD69D" w14:textId="77777777" w:rsidTr="00E71FE9">
        <w:tc>
          <w:tcPr>
            <w:tcW w:w="9905" w:type="dxa"/>
            <w:gridSpan w:val="2"/>
          </w:tcPr>
          <w:p w14:paraId="4521C978" w14:textId="517FD6CC" w:rsidR="00E71FE9" w:rsidRPr="001615D1" w:rsidRDefault="00E71FE9" w:rsidP="00E71FE9">
            <w:pPr>
              <w:jc w:val="center"/>
              <w:rPr>
                <w:rFonts w:ascii="Times New Roman" w:hAnsi="Times New Roman" w:cs="Times New Roman"/>
                <w:b/>
                <w:sz w:val="24"/>
                <w:szCs w:val="24"/>
              </w:rPr>
            </w:pPr>
          </w:p>
        </w:tc>
      </w:tr>
      <w:tr w:rsidR="00E71FE9" w:rsidRPr="001615D1" w14:paraId="12545D8A" w14:textId="77777777" w:rsidTr="00E71FE9">
        <w:tc>
          <w:tcPr>
            <w:tcW w:w="4952" w:type="dxa"/>
          </w:tcPr>
          <w:p w14:paraId="13433D6E" w14:textId="77777777" w:rsidR="00E71FE9" w:rsidRPr="001615D1" w:rsidRDefault="00E71FE9">
            <w:pPr>
              <w:rPr>
                <w:rFonts w:ascii="Times New Roman" w:hAnsi="Times New Roman" w:cs="Times New Roman"/>
                <w:b/>
                <w:sz w:val="24"/>
                <w:szCs w:val="24"/>
              </w:rPr>
            </w:pPr>
          </w:p>
        </w:tc>
        <w:tc>
          <w:tcPr>
            <w:tcW w:w="4953" w:type="dxa"/>
          </w:tcPr>
          <w:p w14:paraId="15986481" w14:textId="77777777" w:rsidR="00E71FE9" w:rsidRPr="001615D1" w:rsidRDefault="00E71FE9">
            <w:pPr>
              <w:rPr>
                <w:rFonts w:ascii="Times New Roman" w:hAnsi="Times New Roman" w:cs="Times New Roman"/>
                <w:b/>
                <w:sz w:val="24"/>
                <w:szCs w:val="24"/>
              </w:rPr>
            </w:pPr>
          </w:p>
        </w:tc>
      </w:tr>
      <w:tr w:rsidR="00E71FE9" w:rsidRPr="001615D1" w14:paraId="29CB8421" w14:textId="77777777" w:rsidTr="00E71FE9">
        <w:trPr>
          <w:trHeight w:val="848"/>
        </w:trPr>
        <w:tc>
          <w:tcPr>
            <w:tcW w:w="9905" w:type="dxa"/>
            <w:gridSpan w:val="2"/>
          </w:tcPr>
          <w:p w14:paraId="50C828A1" w14:textId="17275AB7" w:rsidR="00E71FE9" w:rsidRPr="001615D1" w:rsidRDefault="00E71FE9" w:rsidP="00E71FE9">
            <w:pPr>
              <w:jc w:val="center"/>
              <w:rPr>
                <w:rFonts w:ascii="Times New Roman" w:hAnsi="Times New Roman" w:cs="Times New Roman"/>
                <w:b/>
                <w:color w:val="231745"/>
                <w:sz w:val="24"/>
                <w:szCs w:val="24"/>
              </w:rPr>
            </w:pPr>
            <w:r w:rsidRPr="001615D1">
              <w:rPr>
                <w:rFonts w:ascii="Times New Roman" w:hAnsi="Times New Roman" w:cs="Times New Roman"/>
                <w:b/>
                <w:color w:val="231745"/>
                <w:sz w:val="48"/>
                <w:szCs w:val="48"/>
                <w14:textOutline w14:w="9525" w14:cap="rnd" w14:cmpd="sng" w14:algn="ctr">
                  <w14:solidFill>
                    <w14:schemeClr w14:val="tx1"/>
                  </w14:solidFill>
                  <w14:prstDash w14:val="solid"/>
                  <w14:bevel/>
                </w14:textOutline>
              </w:rPr>
              <w:t>ТЕНДЕРНА ДОКУМЕНТАЦІЯ</w:t>
            </w:r>
          </w:p>
        </w:tc>
      </w:tr>
      <w:tr w:rsidR="00E71FE9" w:rsidRPr="001615D1" w14:paraId="30253CE5" w14:textId="77777777" w:rsidTr="00E71FE9">
        <w:tc>
          <w:tcPr>
            <w:tcW w:w="9905" w:type="dxa"/>
            <w:gridSpan w:val="2"/>
          </w:tcPr>
          <w:p w14:paraId="1DC1D56B" w14:textId="560AEA45" w:rsidR="00E71FE9" w:rsidRPr="001615D1" w:rsidRDefault="00E71FE9" w:rsidP="00E71FE9">
            <w:pPr>
              <w:jc w:val="center"/>
              <w:rPr>
                <w:rFonts w:ascii="Times New Roman" w:hAnsi="Times New Roman" w:cs="Times New Roman"/>
                <w:b/>
                <w:sz w:val="24"/>
                <w:szCs w:val="24"/>
              </w:rPr>
            </w:pPr>
            <w:r w:rsidRPr="001615D1">
              <w:rPr>
                <w:rFonts w:ascii="Times New Roman" w:hAnsi="Times New Roman" w:cs="Times New Roman"/>
                <w:sz w:val="24"/>
                <w:szCs w:val="24"/>
              </w:rPr>
              <w:t>для процедури закупівлі – відкриті торги</w:t>
            </w:r>
            <w:r w:rsidR="00F50B24">
              <w:rPr>
                <w:rFonts w:ascii="Times New Roman" w:hAnsi="Times New Roman" w:cs="Times New Roman"/>
                <w:sz w:val="24"/>
                <w:szCs w:val="24"/>
              </w:rPr>
              <w:t xml:space="preserve"> (</w:t>
            </w:r>
            <w:r w:rsidR="0028069E">
              <w:rPr>
                <w:rFonts w:ascii="Times New Roman" w:hAnsi="Times New Roman" w:cs="Times New Roman"/>
                <w:sz w:val="24"/>
                <w:szCs w:val="24"/>
              </w:rPr>
              <w:t xml:space="preserve"> з особливостями</w:t>
            </w:r>
            <w:r w:rsidR="00F50B24">
              <w:rPr>
                <w:rFonts w:ascii="Times New Roman" w:hAnsi="Times New Roman" w:cs="Times New Roman"/>
                <w:sz w:val="24"/>
                <w:szCs w:val="24"/>
              </w:rPr>
              <w:t>)</w:t>
            </w:r>
            <w:r w:rsidRPr="001615D1">
              <w:rPr>
                <w:rFonts w:ascii="Times New Roman" w:hAnsi="Times New Roman" w:cs="Times New Roman"/>
                <w:sz w:val="24"/>
                <w:szCs w:val="24"/>
              </w:rPr>
              <w:t xml:space="preserve"> за предметом закупівлі:</w:t>
            </w:r>
          </w:p>
        </w:tc>
      </w:tr>
      <w:tr w:rsidR="00E71FE9" w:rsidRPr="001615D1" w14:paraId="4CEF8403" w14:textId="77777777" w:rsidTr="0084603B">
        <w:trPr>
          <w:trHeight w:val="80"/>
        </w:trPr>
        <w:tc>
          <w:tcPr>
            <w:tcW w:w="4952" w:type="dxa"/>
          </w:tcPr>
          <w:p w14:paraId="0EAF3BB5" w14:textId="44A64C86" w:rsidR="00E71FE9" w:rsidRPr="001615D1" w:rsidRDefault="00E71FE9">
            <w:pPr>
              <w:rPr>
                <w:rFonts w:ascii="Times New Roman" w:hAnsi="Times New Roman" w:cs="Times New Roman"/>
                <w:b/>
                <w:sz w:val="24"/>
                <w:szCs w:val="24"/>
              </w:rPr>
            </w:pPr>
          </w:p>
        </w:tc>
        <w:tc>
          <w:tcPr>
            <w:tcW w:w="4953" w:type="dxa"/>
          </w:tcPr>
          <w:p w14:paraId="739241B4" w14:textId="77777777" w:rsidR="00E71FE9" w:rsidRPr="001615D1" w:rsidRDefault="00E71FE9">
            <w:pPr>
              <w:rPr>
                <w:rFonts w:ascii="Times New Roman" w:hAnsi="Times New Roman" w:cs="Times New Roman"/>
                <w:b/>
                <w:sz w:val="24"/>
                <w:szCs w:val="24"/>
              </w:rPr>
            </w:pPr>
          </w:p>
        </w:tc>
      </w:tr>
      <w:tr w:rsidR="00E71FE9" w:rsidRPr="001615D1" w14:paraId="60A2064B" w14:textId="77777777" w:rsidTr="00E71FE9">
        <w:trPr>
          <w:trHeight w:val="562"/>
        </w:trPr>
        <w:tc>
          <w:tcPr>
            <w:tcW w:w="9905" w:type="dxa"/>
            <w:gridSpan w:val="2"/>
          </w:tcPr>
          <w:p w14:paraId="4C01157C" w14:textId="1411B14B" w:rsidR="00E71FE9" w:rsidRPr="00F50B24" w:rsidRDefault="003D5F45" w:rsidP="001D2D86">
            <w:pPr>
              <w:jc w:val="center"/>
              <w:rPr>
                <w:rFonts w:ascii="Times New Roman" w:hAnsi="Times New Roman" w:cs="Times New Roman"/>
                <w:b/>
                <w:bCs/>
                <w:sz w:val="24"/>
                <w:szCs w:val="24"/>
              </w:rPr>
            </w:pPr>
            <w:r w:rsidRPr="00F50B24">
              <w:rPr>
                <w:rFonts w:ascii="Times New Roman" w:hAnsi="Times New Roman" w:cs="Times New Roman"/>
                <w:b/>
                <w:bCs/>
                <w:sz w:val="24"/>
                <w:szCs w:val="24"/>
              </w:rPr>
              <w:t>Поточний ремонт частини коридору ІІ поверху амбулаторії №1 приміщення КНП Звенигородського ЦПМСД</w:t>
            </w:r>
            <w:r w:rsidR="00344E20" w:rsidRPr="00F50B24">
              <w:rPr>
                <w:rFonts w:ascii="Times New Roman" w:hAnsi="Times New Roman" w:cs="Times New Roman"/>
                <w:b/>
                <w:bCs/>
                <w:sz w:val="24"/>
                <w:szCs w:val="24"/>
              </w:rPr>
              <w:t>, код ДК 021:2015: 45450000-6 - Інші завершальні будівельні роботи</w:t>
            </w:r>
          </w:p>
        </w:tc>
      </w:tr>
      <w:tr w:rsidR="007152F7" w:rsidRPr="001615D1" w14:paraId="40B51B70" w14:textId="77777777" w:rsidTr="00E71FE9">
        <w:tc>
          <w:tcPr>
            <w:tcW w:w="4952" w:type="dxa"/>
          </w:tcPr>
          <w:p w14:paraId="374BCE25" w14:textId="77777777" w:rsidR="007152F7" w:rsidRPr="001615D1" w:rsidRDefault="007152F7" w:rsidP="00E71FE9">
            <w:pPr>
              <w:rPr>
                <w:rFonts w:ascii="Times New Roman" w:hAnsi="Times New Roman" w:cs="Times New Roman"/>
                <w:b/>
                <w:sz w:val="24"/>
                <w:szCs w:val="24"/>
              </w:rPr>
            </w:pPr>
          </w:p>
        </w:tc>
        <w:tc>
          <w:tcPr>
            <w:tcW w:w="4953" w:type="dxa"/>
          </w:tcPr>
          <w:p w14:paraId="72304432" w14:textId="77777777" w:rsidR="007152F7" w:rsidRPr="001615D1" w:rsidRDefault="007152F7" w:rsidP="00E71FE9">
            <w:pPr>
              <w:rPr>
                <w:rFonts w:ascii="Times New Roman" w:hAnsi="Times New Roman" w:cs="Times New Roman"/>
                <w:b/>
                <w:sz w:val="24"/>
                <w:szCs w:val="24"/>
              </w:rPr>
            </w:pPr>
          </w:p>
        </w:tc>
      </w:tr>
      <w:tr w:rsidR="006129D5" w:rsidRPr="001615D1" w14:paraId="451C0906" w14:textId="77777777" w:rsidTr="00A270E4">
        <w:trPr>
          <w:trHeight w:val="80"/>
        </w:trPr>
        <w:tc>
          <w:tcPr>
            <w:tcW w:w="4952" w:type="dxa"/>
          </w:tcPr>
          <w:p w14:paraId="6426255A" w14:textId="77777777" w:rsidR="006129D5" w:rsidRPr="001615D1" w:rsidRDefault="006129D5" w:rsidP="00E71FE9">
            <w:pPr>
              <w:rPr>
                <w:rFonts w:ascii="Times New Roman" w:hAnsi="Times New Roman" w:cs="Times New Roman"/>
                <w:b/>
                <w:sz w:val="24"/>
                <w:szCs w:val="24"/>
              </w:rPr>
            </w:pPr>
          </w:p>
        </w:tc>
        <w:tc>
          <w:tcPr>
            <w:tcW w:w="4953" w:type="dxa"/>
          </w:tcPr>
          <w:p w14:paraId="2673D76C" w14:textId="77777777" w:rsidR="006129D5" w:rsidRPr="001615D1" w:rsidRDefault="006129D5" w:rsidP="00E71FE9">
            <w:pPr>
              <w:rPr>
                <w:rFonts w:ascii="Times New Roman" w:hAnsi="Times New Roman" w:cs="Times New Roman"/>
                <w:b/>
                <w:sz w:val="24"/>
                <w:szCs w:val="24"/>
              </w:rPr>
            </w:pPr>
          </w:p>
        </w:tc>
      </w:tr>
      <w:tr w:rsidR="006129D5" w:rsidRPr="001615D1" w14:paraId="24515C28" w14:textId="77777777" w:rsidTr="00E71FE9">
        <w:tc>
          <w:tcPr>
            <w:tcW w:w="4952" w:type="dxa"/>
          </w:tcPr>
          <w:p w14:paraId="1FC86F5C" w14:textId="77777777" w:rsidR="006129D5" w:rsidRPr="001615D1" w:rsidRDefault="006129D5" w:rsidP="00E71FE9">
            <w:pPr>
              <w:rPr>
                <w:rFonts w:ascii="Times New Roman" w:hAnsi="Times New Roman" w:cs="Times New Roman"/>
                <w:b/>
                <w:sz w:val="24"/>
                <w:szCs w:val="24"/>
              </w:rPr>
            </w:pPr>
          </w:p>
        </w:tc>
        <w:tc>
          <w:tcPr>
            <w:tcW w:w="4953" w:type="dxa"/>
          </w:tcPr>
          <w:p w14:paraId="6764E27A" w14:textId="77777777" w:rsidR="006129D5" w:rsidRPr="001615D1" w:rsidRDefault="006129D5" w:rsidP="00E71FE9">
            <w:pPr>
              <w:rPr>
                <w:rFonts w:ascii="Times New Roman" w:hAnsi="Times New Roman" w:cs="Times New Roman"/>
                <w:b/>
                <w:sz w:val="24"/>
                <w:szCs w:val="24"/>
              </w:rPr>
            </w:pPr>
          </w:p>
        </w:tc>
      </w:tr>
      <w:tr w:rsidR="006129D5" w:rsidRPr="001615D1" w14:paraId="34313BE2" w14:textId="77777777" w:rsidTr="00E71FE9">
        <w:tc>
          <w:tcPr>
            <w:tcW w:w="4952" w:type="dxa"/>
          </w:tcPr>
          <w:p w14:paraId="04D836FC" w14:textId="77777777" w:rsidR="006129D5" w:rsidRPr="001615D1" w:rsidRDefault="006129D5" w:rsidP="00E71FE9">
            <w:pPr>
              <w:rPr>
                <w:rFonts w:ascii="Times New Roman" w:hAnsi="Times New Roman" w:cs="Times New Roman"/>
                <w:b/>
                <w:sz w:val="24"/>
                <w:szCs w:val="24"/>
              </w:rPr>
            </w:pPr>
          </w:p>
        </w:tc>
        <w:tc>
          <w:tcPr>
            <w:tcW w:w="4953" w:type="dxa"/>
          </w:tcPr>
          <w:p w14:paraId="75C225CE" w14:textId="77777777" w:rsidR="006129D5" w:rsidRPr="001615D1" w:rsidRDefault="006129D5" w:rsidP="00E71FE9">
            <w:pPr>
              <w:rPr>
                <w:rFonts w:ascii="Times New Roman" w:hAnsi="Times New Roman" w:cs="Times New Roman"/>
                <w:b/>
                <w:sz w:val="24"/>
                <w:szCs w:val="24"/>
              </w:rPr>
            </w:pPr>
          </w:p>
        </w:tc>
      </w:tr>
      <w:tr w:rsidR="006129D5" w:rsidRPr="001615D1" w14:paraId="5063C72B" w14:textId="77777777" w:rsidTr="00E71FE9">
        <w:tc>
          <w:tcPr>
            <w:tcW w:w="4952" w:type="dxa"/>
          </w:tcPr>
          <w:p w14:paraId="37462909" w14:textId="77777777" w:rsidR="006129D5" w:rsidRPr="001615D1" w:rsidRDefault="006129D5" w:rsidP="00E71FE9">
            <w:pPr>
              <w:rPr>
                <w:rFonts w:ascii="Times New Roman" w:hAnsi="Times New Roman" w:cs="Times New Roman"/>
                <w:b/>
                <w:sz w:val="24"/>
                <w:szCs w:val="24"/>
              </w:rPr>
            </w:pPr>
          </w:p>
        </w:tc>
        <w:tc>
          <w:tcPr>
            <w:tcW w:w="4953" w:type="dxa"/>
          </w:tcPr>
          <w:p w14:paraId="19A0FF03" w14:textId="77777777" w:rsidR="006129D5" w:rsidRPr="001615D1" w:rsidRDefault="006129D5" w:rsidP="00E71FE9">
            <w:pPr>
              <w:rPr>
                <w:rFonts w:ascii="Times New Roman" w:hAnsi="Times New Roman" w:cs="Times New Roman"/>
                <w:b/>
                <w:sz w:val="24"/>
                <w:szCs w:val="24"/>
              </w:rPr>
            </w:pPr>
          </w:p>
        </w:tc>
      </w:tr>
      <w:tr w:rsidR="006129D5" w:rsidRPr="001615D1" w14:paraId="5689AF3C" w14:textId="77777777" w:rsidTr="00E71FE9">
        <w:tc>
          <w:tcPr>
            <w:tcW w:w="4952" w:type="dxa"/>
          </w:tcPr>
          <w:p w14:paraId="62926CF1" w14:textId="77777777" w:rsidR="006129D5" w:rsidRPr="001615D1" w:rsidRDefault="006129D5" w:rsidP="00E71FE9">
            <w:pPr>
              <w:rPr>
                <w:rFonts w:ascii="Times New Roman" w:hAnsi="Times New Roman" w:cs="Times New Roman"/>
                <w:b/>
                <w:sz w:val="24"/>
                <w:szCs w:val="24"/>
              </w:rPr>
            </w:pPr>
          </w:p>
        </w:tc>
        <w:tc>
          <w:tcPr>
            <w:tcW w:w="4953" w:type="dxa"/>
          </w:tcPr>
          <w:p w14:paraId="266A4945" w14:textId="77777777" w:rsidR="006129D5" w:rsidRPr="001615D1" w:rsidRDefault="006129D5" w:rsidP="00E71FE9">
            <w:pPr>
              <w:rPr>
                <w:rFonts w:ascii="Times New Roman" w:hAnsi="Times New Roman" w:cs="Times New Roman"/>
                <w:b/>
                <w:sz w:val="24"/>
                <w:szCs w:val="24"/>
              </w:rPr>
            </w:pPr>
          </w:p>
        </w:tc>
      </w:tr>
      <w:tr w:rsidR="006129D5" w:rsidRPr="001615D1" w14:paraId="7C927A1C" w14:textId="77777777" w:rsidTr="00E71FE9">
        <w:tc>
          <w:tcPr>
            <w:tcW w:w="4952" w:type="dxa"/>
          </w:tcPr>
          <w:p w14:paraId="45AB2716" w14:textId="77777777" w:rsidR="006129D5" w:rsidRPr="001615D1" w:rsidRDefault="006129D5" w:rsidP="00E71FE9">
            <w:pPr>
              <w:rPr>
                <w:rFonts w:ascii="Times New Roman" w:hAnsi="Times New Roman" w:cs="Times New Roman"/>
                <w:b/>
                <w:sz w:val="24"/>
                <w:szCs w:val="24"/>
              </w:rPr>
            </w:pPr>
          </w:p>
        </w:tc>
        <w:tc>
          <w:tcPr>
            <w:tcW w:w="4953" w:type="dxa"/>
          </w:tcPr>
          <w:p w14:paraId="52074943" w14:textId="77777777" w:rsidR="006129D5" w:rsidRPr="001615D1" w:rsidRDefault="006129D5" w:rsidP="00E71FE9">
            <w:pPr>
              <w:rPr>
                <w:rFonts w:ascii="Times New Roman" w:hAnsi="Times New Roman" w:cs="Times New Roman"/>
                <w:b/>
                <w:sz w:val="24"/>
                <w:szCs w:val="24"/>
              </w:rPr>
            </w:pPr>
          </w:p>
        </w:tc>
      </w:tr>
      <w:tr w:rsidR="001615D1" w:rsidRPr="001615D1" w14:paraId="3CC7E472" w14:textId="77777777" w:rsidTr="00E71FE9">
        <w:tc>
          <w:tcPr>
            <w:tcW w:w="4952" w:type="dxa"/>
          </w:tcPr>
          <w:p w14:paraId="42A101F4" w14:textId="77777777" w:rsidR="001615D1" w:rsidRPr="001615D1" w:rsidRDefault="001615D1" w:rsidP="00E71FE9">
            <w:pPr>
              <w:rPr>
                <w:rFonts w:ascii="Times New Roman" w:hAnsi="Times New Roman" w:cs="Times New Roman"/>
                <w:b/>
                <w:sz w:val="24"/>
                <w:szCs w:val="24"/>
              </w:rPr>
            </w:pPr>
          </w:p>
        </w:tc>
        <w:tc>
          <w:tcPr>
            <w:tcW w:w="4953" w:type="dxa"/>
          </w:tcPr>
          <w:p w14:paraId="35D4B8F2" w14:textId="77777777" w:rsidR="001615D1" w:rsidRPr="001615D1" w:rsidRDefault="001615D1" w:rsidP="00E71FE9">
            <w:pPr>
              <w:rPr>
                <w:rFonts w:ascii="Times New Roman" w:hAnsi="Times New Roman" w:cs="Times New Roman"/>
                <w:b/>
                <w:sz w:val="24"/>
                <w:szCs w:val="24"/>
              </w:rPr>
            </w:pPr>
          </w:p>
        </w:tc>
      </w:tr>
      <w:tr w:rsidR="001615D1" w:rsidRPr="001615D1" w14:paraId="30DBD54B" w14:textId="77777777" w:rsidTr="00E71FE9">
        <w:tc>
          <w:tcPr>
            <w:tcW w:w="4952" w:type="dxa"/>
          </w:tcPr>
          <w:p w14:paraId="5E4A7187" w14:textId="77777777" w:rsidR="001615D1" w:rsidRPr="001615D1" w:rsidRDefault="001615D1" w:rsidP="00E71FE9">
            <w:pPr>
              <w:rPr>
                <w:rFonts w:ascii="Times New Roman" w:hAnsi="Times New Roman" w:cs="Times New Roman"/>
                <w:b/>
                <w:sz w:val="24"/>
                <w:szCs w:val="24"/>
              </w:rPr>
            </w:pPr>
          </w:p>
        </w:tc>
        <w:tc>
          <w:tcPr>
            <w:tcW w:w="4953" w:type="dxa"/>
          </w:tcPr>
          <w:p w14:paraId="68F24206" w14:textId="77777777" w:rsidR="001615D1" w:rsidRPr="001615D1" w:rsidRDefault="001615D1" w:rsidP="00E71FE9">
            <w:pPr>
              <w:rPr>
                <w:rFonts w:ascii="Times New Roman" w:hAnsi="Times New Roman" w:cs="Times New Roman"/>
                <w:b/>
                <w:sz w:val="24"/>
                <w:szCs w:val="24"/>
              </w:rPr>
            </w:pPr>
          </w:p>
        </w:tc>
      </w:tr>
      <w:tr w:rsidR="001615D1" w:rsidRPr="001615D1" w14:paraId="09766379" w14:textId="77777777" w:rsidTr="00E71FE9">
        <w:tc>
          <w:tcPr>
            <w:tcW w:w="4952" w:type="dxa"/>
          </w:tcPr>
          <w:p w14:paraId="326CCF95" w14:textId="77777777" w:rsidR="001615D1" w:rsidRPr="001615D1" w:rsidRDefault="001615D1" w:rsidP="00E71FE9">
            <w:pPr>
              <w:rPr>
                <w:rFonts w:ascii="Times New Roman" w:hAnsi="Times New Roman" w:cs="Times New Roman"/>
                <w:b/>
                <w:sz w:val="24"/>
                <w:szCs w:val="24"/>
              </w:rPr>
            </w:pPr>
          </w:p>
        </w:tc>
        <w:tc>
          <w:tcPr>
            <w:tcW w:w="4953" w:type="dxa"/>
          </w:tcPr>
          <w:p w14:paraId="136449F8" w14:textId="77777777" w:rsidR="001615D1" w:rsidRPr="001615D1" w:rsidRDefault="001615D1" w:rsidP="00E71FE9">
            <w:pPr>
              <w:rPr>
                <w:rFonts w:ascii="Times New Roman" w:hAnsi="Times New Roman" w:cs="Times New Roman"/>
                <w:b/>
                <w:sz w:val="24"/>
                <w:szCs w:val="24"/>
              </w:rPr>
            </w:pPr>
          </w:p>
        </w:tc>
      </w:tr>
      <w:tr w:rsidR="001615D1" w:rsidRPr="001615D1" w14:paraId="065F910D" w14:textId="77777777" w:rsidTr="00E71FE9">
        <w:tc>
          <w:tcPr>
            <w:tcW w:w="4952" w:type="dxa"/>
          </w:tcPr>
          <w:p w14:paraId="4068FAE3" w14:textId="77777777" w:rsidR="001615D1" w:rsidRPr="001615D1" w:rsidRDefault="001615D1" w:rsidP="00E71FE9">
            <w:pPr>
              <w:rPr>
                <w:rFonts w:ascii="Times New Roman" w:hAnsi="Times New Roman" w:cs="Times New Roman"/>
                <w:b/>
                <w:sz w:val="24"/>
                <w:szCs w:val="24"/>
              </w:rPr>
            </w:pPr>
          </w:p>
        </w:tc>
        <w:tc>
          <w:tcPr>
            <w:tcW w:w="4953" w:type="dxa"/>
          </w:tcPr>
          <w:p w14:paraId="166D9E53" w14:textId="77777777" w:rsidR="001615D1" w:rsidRPr="001615D1" w:rsidRDefault="001615D1" w:rsidP="00E71FE9">
            <w:pPr>
              <w:rPr>
                <w:rFonts w:ascii="Times New Roman" w:hAnsi="Times New Roman" w:cs="Times New Roman"/>
                <w:b/>
                <w:sz w:val="24"/>
                <w:szCs w:val="24"/>
              </w:rPr>
            </w:pPr>
          </w:p>
        </w:tc>
      </w:tr>
      <w:tr w:rsidR="001615D1" w:rsidRPr="001615D1" w14:paraId="58DA7ACB" w14:textId="77777777" w:rsidTr="00E71FE9">
        <w:tc>
          <w:tcPr>
            <w:tcW w:w="4952" w:type="dxa"/>
          </w:tcPr>
          <w:p w14:paraId="5BC6B7D1" w14:textId="77777777" w:rsidR="001615D1" w:rsidRPr="001615D1" w:rsidRDefault="001615D1" w:rsidP="00E71FE9">
            <w:pPr>
              <w:rPr>
                <w:rFonts w:ascii="Times New Roman" w:hAnsi="Times New Roman" w:cs="Times New Roman"/>
                <w:b/>
                <w:sz w:val="24"/>
                <w:szCs w:val="24"/>
              </w:rPr>
            </w:pPr>
          </w:p>
        </w:tc>
        <w:tc>
          <w:tcPr>
            <w:tcW w:w="4953" w:type="dxa"/>
          </w:tcPr>
          <w:p w14:paraId="7186BBAB" w14:textId="77777777" w:rsidR="001615D1" w:rsidRPr="001615D1" w:rsidRDefault="001615D1" w:rsidP="00E71FE9">
            <w:pPr>
              <w:rPr>
                <w:rFonts w:ascii="Times New Roman" w:hAnsi="Times New Roman" w:cs="Times New Roman"/>
                <w:b/>
                <w:sz w:val="24"/>
                <w:szCs w:val="24"/>
              </w:rPr>
            </w:pPr>
          </w:p>
        </w:tc>
      </w:tr>
      <w:tr w:rsidR="001615D1" w:rsidRPr="001615D1" w14:paraId="278DB3B9" w14:textId="77777777" w:rsidTr="00E71FE9">
        <w:tc>
          <w:tcPr>
            <w:tcW w:w="4952" w:type="dxa"/>
          </w:tcPr>
          <w:p w14:paraId="3E6C728E" w14:textId="77777777" w:rsidR="001615D1" w:rsidRPr="001615D1" w:rsidRDefault="001615D1" w:rsidP="00E71FE9">
            <w:pPr>
              <w:rPr>
                <w:rFonts w:ascii="Times New Roman" w:hAnsi="Times New Roman" w:cs="Times New Roman"/>
                <w:b/>
                <w:sz w:val="24"/>
                <w:szCs w:val="24"/>
              </w:rPr>
            </w:pPr>
          </w:p>
        </w:tc>
        <w:tc>
          <w:tcPr>
            <w:tcW w:w="4953" w:type="dxa"/>
          </w:tcPr>
          <w:p w14:paraId="617383A1" w14:textId="77777777" w:rsidR="001615D1" w:rsidRPr="001615D1" w:rsidRDefault="001615D1" w:rsidP="00E71FE9">
            <w:pPr>
              <w:rPr>
                <w:rFonts w:ascii="Times New Roman" w:hAnsi="Times New Roman" w:cs="Times New Roman"/>
                <w:b/>
                <w:sz w:val="24"/>
                <w:szCs w:val="24"/>
              </w:rPr>
            </w:pPr>
          </w:p>
        </w:tc>
      </w:tr>
      <w:tr w:rsidR="001615D1" w:rsidRPr="001615D1" w14:paraId="60099E1F" w14:textId="77777777" w:rsidTr="00E71FE9">
        <w:tc>
          <w:tcPr>
            <w:tcW w:w="4952" w:type="dxa"/>
          </w:tcPr>
          <w:p w14:paraId="578A7F50" w14:textId="77777777" w:rsidR="001615D1" w:rsidRPr="001615D1" w:rsidRDefault="001615D1" w:rsidP="00E71FE9">
            <w:pPr>
              <w:rPr>
                <w:rFonts w:ascii="Times New Roman" w:hAnsi="Times New Roman" w:cs="Times New Roman"/>
                <w:b/>
                <w:sz w:val="24"/>
                <w:szCs w:val="24"/>
              </w:rPr>
            </w:pPr>
          </w:p>
        </w:tc>
        <w:tc>
          <w:tcPr>
            <w:tcW w:w="4953" w:type="dxa"/>
          </w:tcPr>
          <w:p w14:paraId="7742FDA5" w14:textId="77777777" w:rsidR="001615D1" w:rsidRPr="001615D1" w:rsidRDefault="001615D1" w:rsidP="00E71FE9">
            <w:pPr>
              <w:rPr>
                <w:rFonts w:ascii="Times New Roman" w:hAnsi="Times New Roman" w:cs="Times New Roman"/>
                <w:b/>
                <w:sz w:val="24"/>
                <w:szCs w:val="24"/>
              </w:rPr>
            </w:pPr>
          </w:p>
        </w:tc>
      </w:tr>
      <w:tr w:rsidR="001615D1" w:rsidRPr="001615D1" w14:paraId="0C095B2F" w14:textId="77777777" w:rsidTr="00E71FE9">
        <w:tc>
          <w:tcPr>
            <w:tcW w:w="4952" w:type="dxa"/>
          </w:tcPr>
          <w:p w14:paraId="145855E4" w14:textId="77777777" w:rsidR="001615D1" w:rsidRPr="001615D1" w:rsidRDefault="001615D1" w:rsidP="00E71FE9">
            <w:pPr>
              <w:rPr>
                <w:rFonts w:ascii="Times New Roman" w:hAnsi="Times New Roman" w:cs="Times New Roman"/>
                <w:b/>
                <w:sz w:val="24"/>
                <w:szCs w:val="24"/>
              </w:rPr>
            </w:pPr>
          </w:p>
        </w:tc>
        <w:tc>
          <w:tcPr>
            <w:tcW w:w="4953" w:type="dxa"/>
          </w:tcPr>
          <w:p w14:paraId="1BE3C500" w14:textId="77777777" w:rsidR="001615D1" w:rsidRPr="001615D1" w:rsidRDefault="001615D1" w:rsidP="00E71FE9">
            <w:pPr>
              <w:rPr>
                <w:rFonts w:ascii="Times New Roman" w:hAnsi="Times New Roman" w:cs="Times New Roman"/>
                <w:b/>
                <w:sz w:val="24"/>
                <w:szCs w:val="24"/>
              </w:rPr>
            </w:pPr>
          </w:p>
        </w:tc>
      </w:tr>
      <w:tr w:rsidR="006129D5" w:rsidRPr="001615D1" w14:paraId="4BB5ED30" w14:textId="77777777" w:rsidTr="00E71FE9">
        <w:tc>
          <w:tcPr>
            <w:tcW w:w="4952" w:type="dxa"/>
          </w:tcPr>
          <w:p w14:paraId="697E0752" w14:textId="77777777" w:rsidR="006129D5" w:rsidRPr="001615D1" w:rsidRDefault="006129D5" w:rsidP="00E71FE9">
            <w:pPr>
              <w:rPr>
                <w:rFonts w:ascii="Times New Roman" w:hAnsi="Times New Roman" w:cs="Times New Roman"/>
                <w:b/>
                <w:sz w:val="24"/>
                <w:szCs w:val="24"/>
              </w:rPr>
            </w:pPr>
          </w:p>
        </w:tc>
        <w:tc>
          <w:tcPr>
            <w:tcW w:w="4953" w:type="dxa"/>
          </w:tcPr>
          <w:p w14:paraId="22EBD0CC" w14:textId="77777777" w:rsidR="006129D5" w:rsidRPr="001615D1" w:rsidRDefault="006129D5" w:rsidP="00E71FE9">
            <w:pPr>
              <w:rPr>
                <w:rFonts w:ascii="Times New Roman" w:hAnsi="Times New Roman" w:cs="Times New Roman"/>
                <w:b/>
                <w:sz w:val="24"/>
                <w:szCs w:val="24"/>
              </w:rPr>
            </w:pPr>
          </w:p>
        </w:tc>
      </w:tr>
      <w:tr w:rsidR="006129D5" w:rsidRPr="001615D1" w14:paraId="55580C46" w14:textId="77777777" w:rsidTr="00E71FE9">
        <w:tc>
          <w:tcPr>
            <w:tcW w:w="4952" w:type="dxa"/>
          </w:tcPr>
          <w:p w14:paraId="01204768" w14:textId="77777777" w:rsidR="006129D5" w:rsidRPr="001615D1" w:rsidRDefault="006129D5" w:rsidP="00E71FE9">
            <w:pPr>
              <w:rPr>
                <w:rFonts w:ascii="Times New Roman" w:hAnsi="Times New Roman" w:cs="Times New Roman"/>
                <w:b/>
                <w:sz w:val="24"/>
                <w:szCs w:val="24"/>
              </w:rPr>
            </w:pPr>
          </w:p>
        </w:tc>
        <w:tc>
          <w:tcPr>
            <w:tcW w:w="4953" w:type="dxa"/>
          </w:tcPr>
          <w:p w14:paraId="4E600977" w14:textId="77777777" w:rsidR="006129D5" w:rsidRPr="001615D1" w:rsidRDefault="006129D5" w:rsidP="00E71FE9">
            <w:pPr>
              <w:rPr>
                <w:rFonts w:ascii="Times New Roman" w:hAnsi="Times New Roman" w:cs="Times New Roman"/>
                <w:b/>
                <w:sz w:val="24"/>
                <w:szCs w:val="24"/>
              </w:rPr>
            </w:pPr>
          </w:p>
        </w:tc>
      </w:tr>
      <w:tr w:rsidR="006129D5" w:rsidRPr="001615D1" w14:paraId="4C9BC204" w14:textId="77777777" w:rsidTr="00E71FE9">
        <w:tc>
          <w:tcPr>
            <w:tcW w:w="4952" w:type="dxa"/>
          </w:tcPr>
          <w:p w14:paraId="6D06B952" w14:textId="77777777" w:rsidR="006129D5" w:rsidRPr="001615D1" w:rsidRDefault="006129D5" w:rsidP="00E71FE9">
            <w:pPr>
              <w:rPr>
                <w:rFonts w:ascii="Times New Roman" w:hAnsi="Times New Roman" w:cs="Times New Roman"/>
                <w:b/>
                <w:sz w:val="24"/>
                <w:szCs w:val="24"/>
              </w:rPr>
            </w:pPr>
          </w:p>
        </w:tc>
        <w:tc>
          <w:tcPr>
            <w:tcW w:w="4953" w:type="dxa"/>
          </w:tcPr>
          <w:p w14:paraId="36008284" w14:textId="77777777" w:rsidR="006129D5" w:rsidRPr="001615D1" w:rsidRDefault="006129D5" w:rsidP="00E71FE9">
            <w:pPr>
              <w:rPr>
                <w:rFonts w:ascii="Times New Roman" w:hAnsi="Times New Roman" w:cs="Times New Roman"/>
                <w:b/>
                <w:sz w:val="24"/>
                <w:szCs w:val="24"/>
              </w:rPr>
            </w:pPr>
          </w:p>
        </w:tc>
      </w:tr>
      <w:tr w:rsidR="006129D5" w:rsidRPr="001615D1" w14:paraId="649F9C1F" w14:textId="77777777" w:rsidTr="00E71FE9">
        <w:tc>
          <w:tcPr>
            <w:tcW w:w="4952" w:type="dxa"/>
          </w:tcPr>
          <w:p w14:paraId="56B458D0" w14:textId="77777777" w:rsidR="006129D5" w:rsidRPr="001615D1" w:rsidRDefault="006129D5" w:rsidP="00E71FE9">
            <w:pPr>
              <w:rPr>
                <w:rFonts w:ascii="Times New Roman" w:hAnsi="Times New Roman" w:cs="Times New Roman"/>
                <w:b/>
                <w:sz w:val="24"/>
                <w:szCs w:val="24"/>
              </w:rPr>
            </w:pPr>
          </w:p>
        </w:tc>
        <w:tc>
          <w:tcPr>
            <w:tcW w:w="4953" w:type="dxa"/>
          </w:tcPr>
          <w:p w14:paraId="5FC0057E" w14:textId="77777777" w:rsidR="006129D5" w:rsidRPr="001615D1" w:rsidRDefault="006129D5" w:rsidP="00E71FE9">
            <w:pPr>
              <w:rPr>
                <w:rFonts w:ascii="Times New Roman" w:hAnsi="Times New Roman" w:cs="Times New Roman"/>
                <w:b/>
                <w:sz w:val="24"/>
                <w:szCs w:val="24"/>
              </w:rPr>
            </w:pPr>
          </w:p>
        </w:tc>
      </w:tr>
      <w:tr w:rsidR="006129D5" w:rsidRPr="001615D1" w14:paraId="05EDADBF" w14:textId="77777777" w:rsidTr="00E71FE9">
        <w:tc>
          <w:tcPr>
            <w:tcW w:w="4952" w:type="dxa"/>
          </w:tcPr>
          <w:p w14:paraId="5BFFE534" w14:textId="77777777" w:rsidR="006129D5" w:rsidRPr="001615D1" w:rsidRDefault="006129D5" w:rsidP="00E71FE9">
            <w:pPr>
              <w:rPr>
                <w:rFonts w:ascii="Times New Roman" w:hAnsi="Times New Roman" w:cs="Times New Roman"/>
                <w:b/>
                <w:sz w:val="24"/>
                <w:szCs w:val="24"/>
              </w:rPr>
            </w:pPr>
          </w:p>
        </w:tc>
        <w:tc>
          <w:tcPr>
            <w:tcW w:w="4953" w:type="dxa"/>
          </w:tcPr>
          <w:p w14:paraId="0308DC07" w14:textId="77777777" w:rsidR="006129D5" w:rsidRPr="001615D1" w:rsidRDefault="006129D5" w:rsidP="00E71FE9">
            <w:pPr>
              <w:rPr>
                <w:rFonts w:ascii="Times New Roman" w:hAnsi="Times New Roman" w:cs="Times New Roman"/>
                <w:b/>
                <w:sz w:val="24"/>
                <w:szCs w:val="24"/>
              </w:rPr>
            </w:pPr>
          </w:p>
        </w:tc>
      </w:tr>
      <w:tr w:rsidR="006129D5" w:rsidRPr="001615D1" w14:paraId="41E24024" w14:textId="77777777" w:rsidTr="00E71FE9">
        <w:tc>
          <w:tcPr>
            <w:tcW w:w="4952" w:type="dxa"/>
          </w:tcPr>
          <w:p w14:paraId="2BEBA848" w14:textId="77777777" w:rsidR="006129D5" w:rsidRPr="001615D1" w:rsidRDefault="006129D5" w:rsidP="00E71FE9">
            <w:pPr>
              <w:rPr>
                <w:rFonts w:ascii="Times New Roman" w:hAnsi="Times New Roman" w:cs="Times New Roman"/>
                <w:b/>
                <w:sz w:val="24"/>
                <w:szCs w:val="24"/>
              </w:rPr>
            </w:pPr>
          </w:p>
        </w:tc>
        <w:tc>
          <w:tcPr>
            <w:tcW w:w="4953" w:type="dxa"/>
          </w:tcPr>
          <w:p w14:paraId="0AA39D9D" w14:textId="77777777" w:rsidR="006129D5" w:rsidRPr="001615D1" w:rsidRDefault="006129D5" w:rsidP="00E71FE9">
            <w:pPr>
              <w:rPr>
                <w:rFonts w:ascii="Times New Roman" w:hAnsi="Times New Roman" w:cs="Times New Roman"/>
                <w:b/>
                <w:sz w:val="24"/>
                <w:szCs w:val="24"/>
              </w:rPr>
            </w:pPr>
          </w:p>
        </w:tc>
      </w:tr>
      <w:tr w:rsidR="006129D5" w:rsidRPr="001615D1" w14:paraId="51FC80F9" w14:textId="77777777" w:rsidTr="00E71FE9">
        <w:tc>
          <w:tcPr>
            <w:tcW w:w="4952" w:type="dxa"/>
          </w:tcPr>
          <w:p w14:paraId="199DCFC5" w14:textId="77777777" w:rsidR="006129D5" w:rsidRPr="001615D1" w:rsidRDefault="006129D5" w:rsidP="00E71FE9">
            <w:pPr>
              <w:rPr>
                <w:rFonts w:ascii="Times New Roman" w:hAnsi="Times New Roman" w:cs="Times New Roman"/>
                <w:b/>
                <w:sz w:val="24"/>
                <w:szCs w:val="24"/>
              </w:rPr>
            </w:pPr>
          </w:p>
        </w:tc>
        <w:tc>
          <w:tcPr>
            <w:tcW w:w="4953" w:type="dxa"/>
          </w:tcPr>
          <w:p w14:paraId="5638896A" w14:textId="77777777" w:rsidR="006129D5" w:rsidRPr="001615D1" w:rsidRDefault="006129D5" w:rsidP="00E71FE9">
            <w:pPr>
              <w:rPr>
                <w:rFonts w:ascii="Times New Roman" w:hAnsi="Times New Roman" w:cs="Times New Roman"/>
                <w:b/>
                <w:sz w:val="24"/>
                <w:szCs w:val="24"/>
              </w:rPr>
            </w:pPr>
          </w:p>
        </w:tc>
      </w:tr>
      <w:tr w:rsidR="00E71FE9" w:rsidRPr="001615D1" w14:paraId="0AAE1CA2" w14:textId="77777777" w:rsidTr="00E71FE9">
        <w:tc>
          <w:tcPr>
            <w:tcW w:w="4952" w:type="dxa"/>
          </w:tcPr>
          <w:p w14:paraId="76759C84" w14:textId="77777777" w:rsidR="00E71FE9" w:rsidRPr="001615D1" w:rsidRDefault="00E71FE9" w:rsidP="00E71FE9">
            <w:pPr>
              <w:rPr>
                <w:rFonts w:ascii="Times New Roman" w:hAnsi="Times New Roman" w:cs="Times New Roman"/>
                <w:b/>
                <w:sz w:val="24"/>
                <w:szCs w:val="24"/>
              </w:rPr>
            </w:pPr>
          </w:p>
        </w:tc>
        <w:tc>
          <w:tcPr>
            <w:tcW w:w="4953" w:type="dxa"/>
          </w:tcPr>
          <w:p w14:paraId="19025CC8" w14:textId="77777777" w:rsidR="00E71FE9" w:rsidRPr="001615D1" w:rsidRDefault="00E71FE9" w:rsidP="00E71FE9">
            <w:pPr>
              <w:rPr>
                <w:rFonts w:ascii="Times New Roman" w:hAnsi="Times New Roman" w:cs="Times New Roman"/>
                <w:b/>
                <w:sz w:val="24"/>
                <w:szCs w:val="24"/>
              </w:rPr>
            </w:pPr>
          </w:p>
        </w:tc>
      </w:tr>
      <w:tr w:rsidR="00E71FE9" w:rsidRPr="001615D1" w14:paraId="638CDE02" w14:textId="77777777" w:rsidTr="00E71FE9">
        <w:tc>
          <w:tcPr>
            <w:tcW w:w="9905" w:type="dxa"/>
            <w:gridSpan w:val="2"/>
          </w:tcPr>
          <w:p w14:paraId="0329541F" w14:textId="3C148CCB" w:rsidR="00E71FE9" w:rsidRPr="001615D1" w:rsidRDefault="00344E20" w:rsidP="00E71FE9">
            <w:pPr>
              <w:jc w:val="center"/>
              <w:rPr>
                <w:rFonts w:ascii="Times New Roman" w:hAnsi="Times New Roman" w:cs="Times New Roman"/>
                <w:b/>
                <w:sz w:val="24"/>
                <w:szCs w:val="24"/>
              </w:rPr>
            </w:pPr>
            <w:r>
              <w:rPr>
                <w:rFonts w:ascii="Times New Roman" w:hAnsi="Times New Roman" w:cs="Times New Roman"/>
                <w:b/>
                <w:sz w:val="24"/>
                <w:szCs w:val="24"/>
                <w:lang w:val="ru-RU"/>
              </w:rPr>
              <w:t>м. Звенигородка</w:t>
            </w:r>
            <w:r w:rsidRPr="00480637">
              <w:rPr>
                <w:rFonts w:ascii="Times New Roman" w:hAnsi="Times New Roman" w:cs="Times New Roman"/>
                <w:b/>
                <w:sz w:val="24"/>
                <w:szCs w:val="24"/>
              </w:rPr>
              <w:t xml:space="preserve"> – 20</w:t>
            </w:r>
            <w:r>
              <w:rPr>
                <w:rFonts w:ascii="Times New Roman" w:hAnsi="Times New Roman" w:cs="Times New Roman"/>
                <w:b/>
                <w:sz w:val="24"/>
                <w:szCs w:val="24"/>
                <w:lang w:val="en-US"/>
              </w:rPr>
              <w:t>2</w:t>
            </w:r>
            <w:r>
              <w:rPr>
                <w:rFonts w:ascii="Times New Roman" w:hAnsi="Times New Roman" w:cs="Times New Roman"/>
                <w:b/>
                <w:sz w:val="24"/>
                <w:szCs w:val="24"/>
                <w:lang w:val="ru-RU"/>
              </w:rPr>
              <w:t>3</w:t>
            </w:r>
          </w:p>
        </w:tc>
      </w:tr>
    </w:tbl>
    <w:p w14:paraId="4394CB11" w14:textId="77777777" w:rsidR="00E71FE9" w:rsidRPr="001615D1" w:rsidRDefault="00E71FE9">
      <w:pPr>
        <w:rPr>
          <w:rFonts w:ascii="Times New Roman" w:eastAsiaTheme="minorEastAsia" w:hAnsi="Times New Roman" w:cs="Times New Roman"/>
          <w:b/>
          <w:sz w:val="24"/>
          <w:szCs w:val="24"/>
          <w:lang w:eastAsia="ru-RU"/>
        </w:rPr>
      </w:pPr>
      <w:r w:rsidRPr="001615D1">
        <w:rPr>
          <w:rFonts w:ascii="Times New Roman" w:hAnsi="Times New Roman" w:cs="Times New Roman"/>
          <w:b/>
          <w:sz w:val="24"/>
          <w:szCs w:val="24"/>
        </w:rPr>
        <w:br w:type="page"/>
      </w:r>
    </w:p>
    <w:tbl>
      <w:tblPr>
        <w:tblStyle w:val="a3"/>
        <w:tblW w:w="1005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28"/>
        <w:gridCol w:w="2551"/>
        <w:gridCol w:w="6676"/>
      </w:tblGrid>
      <w:tr w:rsidR="008F7078" w:rsidRPr="001615D1" w14:paraId="1BD95BA6" w14:textId="77777777" w:rsidTr="00AE5889">
        <w:tc>
          <w:tcPr>
            <w:tcW w:w="828" w:type="dxa"/>
            <w:vAlign w:val="center"/>
          </w:tcPr>
          <w:p w14:paraId="4A2BC6F4" w14:textId="77777777" w:rsidR="008F7078" w:rsidRPr="001615D1" w:rsidRDefault="008F7078" w:rsidP="008F7078">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w:t>
            </w:r>
          </w:p>
        </w:tc>
        <w:tc>
          <w:tcPr>
            <w:tcW w:w="9227" w:type="dxa"/>
            <w:gridSpan w:val="2"/>
            <w:vAlign w:val="center"/>
          </w:tcPr>
          <w:p w14:paraId="0C7C691E" w14:textId="77777777" w:rsidR="008F7078" w:rsidRPr="001615D1" w:rsidRDefault="008F7078" w:rsidP="008F7078">
            <w:pPr>
              <w:jc w:val="center"/>
              <w:rPr>
                <w:rFonts w:ascii="Times New Roman" w:hAnsi="Times New Roman" w:cs="Times New Roman"/>
                <w:b/>
                <w:sz w:val="24"/>
                <w:szCs w:val="24"/>
              </w:rPr>
            </w:pPr>
          </w:p>
        </w:tc>
      </w:tr>
      <w:tr w:rsidR="008F7078" w:rsidRPr="001615D1" w14:paraId="64C1F7D8" w14:textId="77777777" w:rsidTr="00AE5889">
        <w:tc>
          <w:tcPr>
            <w:tcW w:w="828" w:type="dxa"/>
            <w:shd w:val="clear" w:color="auto" w:fill="FFFFFF" w:themeFill="background1"/>
            <w:vAlign w:val="center"/>
          </w:tcPr>
          <w:p w14:paraId="7C9DA82C" w14:textId="77777777" w:rsidR="008F7078" w:rsidRPr="001615D1" w:rsidRDefault="008F7078" w:rsidP="008F7078">
            <w:pPr>
              <w:jc w:val="center"/>
              <w:rPr>
                <w:rFonts w:ascii="Times New Roman" w:hAnsi="Times New Roman" w:cs="Times New Roman"/>
                <w:b/>
                <w:sz w:val="24"/>
                <w:szCs w:val="24"/>
              </w:rPr>
            </w:pPr>
            <w:r w:rsidRPr="001615D1">
              <w:rPr>
                <w:rFonts w:ascii="Times New Roman" w:hAnsi="Times New Roman" w:cs="Times New Roman"/>
                <w:b/>
                <w:sz w:val="24"/>
                <w:szCs w:val="24"/>
              </w:rPr>
              <w:t>1</w:t>
            </w:r>
          </w:p>
        </w:tc>
        <w:tc>
          <w:tcPr>
            <w:tcW w:w="2551" w:type="dxa"/>
            <w:shd w:val="clear" w:color="auto" w:fill="FFFFFF" w:themeFill="background1"/>
            <w:vAlign w:val="center"/>
          </w:tcPr>
          <w:p w14:paraId="47499B04" w14:textId="77777777" w:rsidR="008F7078" w:rsidRPr="001615D1" w:rsidRDefault="008F7078" w:rsidP="008F7078">
            <w:pPr>
              <w:jc w:val="center"/>
              <w:rPr>
                <w:rFonts w:ascii="Times New Roman" w:hAnsi="Times New Roman" w:cs="Times New Roman"/>
                <w:b/>
                <w:sz w:val="24"/>
                <w:szCs w:val="24"/>
              </w:rPr>
            </w:pPr>
            <w:r w:rsidRPr="001615D1">
              <w:rPr>
                <w:rFonts w:ascii="Times New Roman" w:hAnsi="Times New Roman" w:cs="Times New Roman"/>
                <w:b/>
                <w:sz w:val="24"/>
                <w:szCs w:val="24"/>
              </w:rPr>
              <w:t>2</w:t>
            </w:r>
          </w:p>
        </w:tc>
        <w:tc>
          <w:tcPr>
            <w:tcW w:w="6676" w:type="dxa"/>
            <w:shd w:val="clear" w:color="auto" w:fill="FFFFFF" w:themeFill="background1"/>
            <w:vAlign w:val="center"/>
          </w:tcPr>
          <w:p w14:paraId="6DCCCC2E" w14:textId="77777777" w:rsidR="008F7078" w:rsidRPr="001615D1" w:rsidRDefault="008F7078" w:rsidP="008F7078">
            <w:pPr>
              <w:jc w:val="center"/>
              <w:rPr>
                <w:rFonts w:ascii="Times New Roman" w:hAnsi="Times New Roman" w:cs="Times New Roman"/>
                <w:b/>
                <w:sz w:val="24"/>
                <w:szCs w:val="24"/>
              </w:rPr>
            </w:pPr>
            <w:r w:rsidRPr="001615D1">
              <w:rPr>
                <w:rFonts w:ascii="Times New Roman" w:hAnsi="Times New Roman" w:cs="Times New Roman"/>
                <w:b/>
                <w:sz w:val="24"/>
                <w:szCs w:val="24"/>
              </w:rPr>
              <w:t>3</w:t>
            </w:r>
          </w:p>
        </w:tc>
      </w:tr>
      <w:tr w:rsidR="003B5B4B" w:rsidRPr="001615D1" w14:paraId="4E27B992" w14:textId="77777777" w:rsidTr="00B33783">
        <w:tc>
          <w:tcPr>
            <w:tcW w:w="10055" w:type="dxa"/>
            <w:gridSpan w:val="3"/>
            <w:shd w:val="clear" w:color="auto" w:fill="C5E40C"/>
            <w:vAlign w:val="center"/>
          </w:tcPr>
          <w:p w14:paraId="004E127B" w14:textId="77777777" w:rsidR="003B5B4B" w:rsidRPr="001615D1" w:rsidRDefault="003B5B4B" w:rsidP="008F7078">
            <w:pPr>
              <w:jc w:val="center"/>
              <w:rPr>
                <w:rFonts w:ascii="Times New Roman" w:hAnsi="Times New Roman" w:cs="Times New Roman"/>
                <w:b/>
                <w:sz w:val="24"/>
                <w:szCs w:val="24"/>
              </w:rPr>
            </w:pPr>
            <w:r w:rsidRPr="001615D1">
              <w:rPr>
                <w:rFonts w:ascii="Times New Roman" w:hAnsi="Times New Roman" w:cs="Times New Roman"/>
                <w:b/>
                <w:sz w:val="24"/>
                <w:szCs w:val="24"/>
              </w:rPr>
              <w:t>Загальні положення</w:t>
            </w:r>
          </w:p>
        </w:tc>
      </w:tr>
      <w:tr w:rsidR="005D0C03" w:rsidRPr="001615D1" w14:paraId="2DE25D3B" w14:textId="77777777" w:rsidTr="00AE5889">
        <w:tc>
          <w:tcPr>
            <w:tcW w:w="828" w:type="dxa"/>
            <w:vAlign w:val="center"/>
          </w:tcPr>
          <w:p w14:paraId="6506FB6B" w14:textId="77777777" w:rsidR="005D0C03" w:rsidRPr="001615D1" w:rsidRDefault="005D0C03" w:rsidP="005D0C03">
            <w:pPr>
              <w:jc w:val="center"/>
              <w:rPr>
                <w:rFonts w:ascii="Times New Roman" w:hAnsi="Times New Roman" w:cs="Times New Roman"/>
                <w:b/>
                <w:sz w:val="24"/>
                <w:szCs w:val="24"/>
              </w:rPr>
            </w:pPr>
            <w:r w:rsidRPr="001615D1">
              <w:rPr>
                <w:rFonts w:ascii="Times New Roman" w:hAnsi="Times New Roman" w:cs="Times New Roman"/>
                <w:b/>
                <w:sz w:val="24"/>
                <w:szCs w:val="24"/>
              </w:rPr>
              <w:t>1</w:t>
            </w:r>
          </w:p>
        </w:tc>
        <w:tc>
          <w:tcPr>
            <w:tcW w:w="2551" w:type="dxa"/>
            <w:vAlign w:val="center"/>
          </w:tcPr>
          <w:p w14:paraId="57E816E1" w14:textId="77777777" w:rsidR="005D0C03" w:rsidRPr="001615D1" w:rsidRDefault="005D0C03" w:rsidP="005D0C03">
            <w:pPr>
              <w:rPr>
                <w:rFonts w:ascii="Times New Roman" w:hAnsi="Times New Roman" w:cs="Times New Roman"/>
                <w:sz w:val="24"/>
                <w:szCs w:val="24"/>
              </w:rPr>
            </w:pPr>
            <w:r w:rsidRPr="001615D1">
              <w:rPr>
                <w:rFonts w:ascii="Times New Roman" w:hAnsi="Times New Roman" w:cs="Times New Roman"/>
                <w:sz w:val="20"/>
                <w:szCs w:val="24"/>
              </w:rPr>
              <w:t>Терміни, які вживаються в тендерній документації</w:t>
            </w:r>
          </w:p>
        </w:tc>
        <w:tc>
          <w:tcPr>
            <w:tcW w:w="6676" w:type="dxa"/>
            <w:vAlign w:val="center"/>
          </w:tcPr>
          <w:p w14:paraId="0B05A416" w14:textId="785C11E7" w:rsidR="005D0C03" w:rsidRPr="001615D1" w:rsidRDefault="005D0C03" w:rsidP="005D0C03">
            <w:pPr>
              <w:jc w:val="both"/>
              <w:rPr>
                <w:rFonts w:ascii="Times New Roman" w:hAnsi="Times New Roman" w:cs="Times New Roman"/>
                <w:sz w:val="24"/>
                <w:szCs w:val="24"/>
              </w:rPr>
            </w:pPr>
            <w:r w:rsidRPr="001615D1">
              <w:rPr>
                <w:rFonts w:ascii="Times New Roman" w:hAnsi="Times New Roman" w:cs="Times New Roman"/>
                <w:sz w:val="24"/>
                <w:szCs w:val="24"/>
              </w:rPr>
              <w:t>Тендерну документацію розроблено відповідно до вимог Закону України «Про публічні закупівлі» № 922-VIII від 25.12.2015 р. в редакції Закону № 114-IX від 19.09.2019 (далі - Закон)</w:t>
            </w:r>
            <w:r w:rsidR="00FD5D27" w:rsidRPr="001615D1">
              <w:rPr>
                <w:rFonts w:ascii="Times New Roman" w:hAnsi="Times New Roman" w:cs="Times New Roman"/>
                <w:sz w:val="24"/>
                <w:szCs w:val="24"/>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w:t>
            </w:r>
            <w:r w:rsidR="00DA5EBB">
              <w:rPr>
                <w:rFonts w:ascii="Times New Roman" w:hAnsi="Times New Roman" w:cs="Times New Roman"/>
                <w:sz w:val="24"/>
                <w:szCs w:val="24"/>
              </w:rPr>
              <w:t xml:space="preserve">із змінами </w:t>
            </w:r>
            <w:r w:rsidR="00FD5D27" w:rsidRPr="001615D1">
              <w:rPr>
                <w:rFonts w:ascii="Times New Roman" w:hAnsi="Times New Roman" w:cs="Times New Roman"/>
                <w:sz w:val="24"/>
                <w:szCs w:val="24"/>
              </w:rPr>
              <w:t>(далі - Особливості)</w:t>
            </w:r>
            <w:r w:rsidRPr="001615D1">
              <w:rPr>
                <w:rFonts w:ascii="Times New Roman" w:hAnsi="Times New Roman" w:cs="Times New Roman"/>
                <w:sz w:val="24"/>
                <w:szCs w:val="24"/>
              </w:rPr>
              <w:t>. Терміни вживаються у значенні, наведеному в Законі</w:t>
            </w:r>
            <w:r w:rsidR="00FD5D27" w:rsidRPr="001615D1">
              <w:rPr>
                <w:rFonts w:ascii="Times New Roman" w:hAnsi="Times New Roman" w:cs="Times New Roman"/>
                <w:sz w:val="24"/>
                <w:szCs w:val="24"/>
              </w:rPr>
              <w:t xml:space="preserve"> та Особливостях</w:t>
            </w:r>
            <w:r w:rsidRPr="001615D1">
              <w:rPr>
                <w:rFonts w:ascii="Times New Roman" w:hAnsi="Times New Roman" w:cs="Times New Roman"/>
                <w:sz w:val="24"/>
                <w:szCs w:val="24"/>
              </w:rPr>
              <w:t>.</w:t>
            </w:r>
          </w:p>
          <w:p w14:paraId="7DC29BDD" w14:textId="6031807C" w:rsidR="005D0C03" w:rsidRPr="001615D1" w:rsidRDefault="005D0C03" w:rsidP="005D0C03">
            <w:pPr>
              <w:jc w:val="both"/>
              <w:rPr>
                <w:rFonts w:ascii="Times New Roman" w:hAnsi="Times New Roman" w:cs="Times New Roman"/>
                <w:sz w:val="24"/>
                <w:szCs w:val="24"/>
              </w:rPr>
            </w:pPr>
            <w:r w:rsidRPr="001615D1">
              <w:rPr>
                <w:rFonts w:ascii="Times New Roman" w:hAnsi="Times New Roman" w:cs="Times New Roman"/>
                <w:sz w:val="24"/>
                <w:szCs w:val="24"/>
              </w:rPr>
              <w:t xml:space="preserve">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w:t>
            </w:r>
            <w:r w:rsidR="00ED4EE0" w:rsidRPr="001615D1">
              <w:rPr>
                <w:rFonts w:ascii="Times New Roman" w:hAnsi="Times New Roman" w:cs="Times New Roman"/>
                <w:sz w:val="24"/>
                <w:szCs w:val="24"/>
              </w:rPr>
              <w:t xml:space="preserve">Особливостей, </w:t>
            </w:r>
            <w:r w:rsidRPr="001615D1">
              <w:rPr>
                <w:rFonts w:ascii="Times New Roman" w:hAnsi="Times New Roman" w:cs="Times New Roman"/>
                <w:sz w:val="24"/>
                <w:szCs w:val="24"/>
              </w:rPr>
              <w:t>Цивільного кодексу України, Господарського кодексу України, інших чинних нормативно-правових актів.</w:t>
            </w:r>
          </w:p>
        </w:tc>
      </w:tr>
      <w:tr w:rsidR="008F7078" w:rsidRPr="001615D1" w14:paraId="3E9F0E15" w14:textId="77777777" w:rsidTr="00AE5889">
        <w:tc>
          <w:tcPr>
            <w:tcW w:w="828" w:type="dxa"/>
            <w:vAlign w:val="center"/>
          </w:tcPr>
          <w:p w14:paraId="601F624B" w14:textId="77777777" w:rsidR="008F7078" w:rsidRPr="001615D1" w:rsidRDefault="008F7078" w:rsidP="008F7078">
            <w:pPr>
              <w:jc w:val="center"/>
              <w:rPr>
                <w:rFonts w:ascii="Times New Roman" w:hAnsi="Times New Roman" w:cs="Times New Roman"/>
                <w:b/>
                <w:sz w:val="24"/>
                <w:szCs w:val="24"/>
              </w:rPr>
            </w:pPr>
            <w:r w:rsidRPr="001615D1">
              <w:rPr>
                <w:rFonts w:ascii="Times New Roman" w:hAnsi="Times New Roman" w:cs="Times New Roman"/>
                <w:b/>
                <w:sz w:val="24"/>
                <w:szCs w:val="24"/>
              </w:rPr>
              <w:t>2</w:t>
            </w:r>
          </w:p>
        </w:tc>
        <w:tc>
          <w:tcPr>
            <w:tcW w:w="2551" w:type="dxa"/>
            <w:vAlign w:val="center"/>
          </w:tcPr>
          <w:p w14:paraId="2F0ACA7D" w14:textId="77777777" w:rsidR="008F7078" w:rsidRPr="001615D1" w:rsidRDefault="008F7078" w:rsidP="008F7078">
            <w:pPr>
              <w:rPr>
                <w:rFonts w:ascii="Times New Roman" w:hAnsi="Times New Roman" w:cs="Times New Roman"/>
                <w:sz w:val="24"/>
                <w:szCs w:val="24"/>
              </w:rPr>
            </w:pPr>
            <w:r w:rsidRPr="001615D1">
              <w:rPr>
                <w:rFonts w:ascii="Times New Roman" w:hAnsi="Times New Roman" w:cs="Times New Roman"/>
                <w:sz w:val="20"/>
                <w:szCs w:val="24"/>
              </w:rPr>
              <w:t>Інформація про замовника торгів</w:t>
            </w:r>
          </w:p>
        </w:tc>
        <w:tc>
          <w:tcPr>
            <w:tcW w:w="6676" w:type="dxa"/>
            <w:vAlign w:val="center"/>
          </w:tcPr>
          <w:p w14:paraId="4C06DED2" w14:textId="77777777" w:rsidR="008F7078" w:rsidRPr="001615D1" w:rsidRDefault="008F7078" w:rsidP="008F7078">
            <w:pPr>
              <w:jc w:val="center"/>
              <w:rPr>
                <w:rFonts w:ascii="Times New Roman" w:hAnsi="Times New Roman" w:cs="Times New Roman"/>
                <w:b/>
                <w:sz w:val="24"/>
                <w:szCs w:val="24"/>
              </w:rPr>
            </w:pPr>
          </w:p>
        </w:tc>
      </w:tr>
      <w:tr w:rsidR="00344E20" w:rsidRPr="001615D1" w14:paraId="78AE677E" w14:textId="77777777" w:rsidTr="00AE5889">
        <w:tc>
          <w:tcPr>
            <w:tcW w:w="828" w:type="dxa"/>
            <w:vAlign w:val="center"/>
          </w:tcPr>
          <w:p w14:paraId="76EC15C4" w14:textId="77777777" w:rsidR="00344E20" w:rsidRPr="001615D1" w:rsidRDefault="00344E20" w:rsidP="00344E20">
            <w:pPr>
              <w:jc w:val="center"/>
              <w:rPr>
                <w:rFonts w:ascii="Times New Roman" w:hAnsi="Times New Roman" w:cs="Times New Roman"/>
                <w:b/>
                <w:sz w:val="24"/>
                <w:szCs w:val="24"/>
              </w:rPr>
            </w:pPr>
            <w:r w:rsidRPr="001615D1">
              <w:rPr>
                <w:rFonts w:ascii="Times New Roman" w:hAnsi="Times New Roman" w:cs="Times New Roman"/>
                <w:b/>
                <w:sz w:val="24"/>
                <w:szCs w:val="24"/>
              </w:rPr>
              <w:t>2.1</w:t>
            </w:r>
          </w:p>
        </w:tc>
        <w:tc>
          <w:tcPr>
            <w:tcW w:w="2551" w:type="dxa"/>
            <w:vAlign w:val="center"/>
          </w:tcPr>
          <w:p w14:paraId="5A0BEDBF" w14:textId="77777777" w:rsidR="00344E20" w:rsidRPr="001615D1" w:rsidRDefault="00344E20" w:rsidP="00344E20">
            <w:pPr>
              <w:rPr>
                <w:rFonts w:ascii="Times New Roman" w:hAnsi="Times New Roman" w:cs="Times New Roman"/>
                <w:sz w:val="20"/>
                <w:szCs w:val="24"/>
              </w:rPr>
            </w:pPr>
            <w:r w:rsidRPr="001615D1">
              <w:rPr>
                <w:rFonts w:ascii="Times New Roman" w:hAnsi="Times New Roman" w:cs="Times New Roman"/>
                <w:sz w:val="20"/>
                <w:szCs w:val="24"/>
              </w:rPr>
              <w:t>повне найменування</w:t>
            </w:r>
          </w:p>
        </w:tc>
        <w:tc>
          <w:tcPr>
            <w:tcW w:w="6676" w:type="dxa"/>
            <w:vAlign w:val="center"/>
          </w:tcPr>
          <w:p w14:paraId="16ACA7CF" w14:textId="06C4B7E4" w:rsidR="00344E20" w:rsidRPr="001615D1" w:rsidRDefault="003D5F45" w:rsidP="00344E20">
            <w:pPr>
              <w:jc w:val="both"/>
              <w:rPr>
                <w:rFonts w:ascii="Times New Roman" w:hAnsi="Times New Roman" w:cs="Times New Roman"/>
                <w:sz w:val="24"/>
                <w:szCs w:val="24"/>
              </w:rPr>
            </w:pPr>
            <w:r w:rsidRPr="003D5F45">
              <w:rPr>
                <w:rFonts w:ascii="Times New Roman" w:hAnsi="Times New Roman"/>
                <w:sz w:val="24"/>
                <w:szCs w:val="24"/>
              </w:rPr>
              <w:t>КОМУНАЛЬНЕ НЕКОМЕРЦІЙНЕ ПІДПРИЄМСТВО "ЗВЕНИГОРОДСЬКИЙ ЦЕНТР ПЕРВИННОЇ МЕДИКО-САНІТАРНОЇ ДОПОМОГИ" ЗВЕНИГОРОДСЬКОЇ МІСЬКОЇ РАДИ ЗВЕНИГОРОДСЬКОГО РАЙОНУ ЧЕРКАСЬКОЇ ОБЛАСТІ</w:t>
            </w:r>
          </w:p>
        </w:tc>
      </w:tr>
      <w:tr w:rsidR="00344E20" w:rsidRPr="001615D1" w14:paraId="153F9BA6" w14:textId="77777777" w:rsidTr="0012063A">
        <w:tc>
          <w:tcPr>
            <w:tcW w:w="828" w:type="dxa"/>
            <w:vAlign w:val="center"/>
          </w:tcPr>
          <w:p w14:paraId="55C54EEC" w14:textId="77777777" w:rsidR="00344E20" w:rsidRPr="001615D1" w:rsidRDefault="00344E20" w:rsidP="00344E20">
            <w:pPr>
              <w:jc w:val="center"/>
              <w:rPr>
                <w:rFonts w:ascii="Times New Roman" w:hAnsi="Times New Roman" w:cs="Times New Roman"/>
                <w:b/>
                <w:sz w:val="24"/>
                <w:szCs w:val="24"/>
              </w:rPr>
            </w:pPr>
            <w:r w:rsidRPr="001615D1">
              <w:rPr>
                <w:rFonts w:ascii="Times New Roman" w:hAnsi="Times New Roman" w:cs="Times New Roman"/>
                <w:b/>
                <w:sz w:val="24"/>
                <w:szCs w:val="24"/>
              </w:rPr>
              <w:t>2.2</w:t>
            </w:r>
          </w:p>
        </w:tc>
        <w:tc>
          <w:tcPr>
            <w:tcW w:w="2551" w:type="dxa"/>
            <w:vAlign w:val="center"/>
          </w:tcPr>
          <w:p w14:paraId="0D71A135" w14:textId="77777777" w:rsidR="00344E20" w:rsidRPr="001615D1" w:rsidRDefault="00344E20" w:rsidP="00344E20">
            <w:pPr>
              <w:rPr>
                <w:rFonts w:ascii="Times New Roman" w:hAnsi="Times New Roman" w:cs="Times New Roman"/>
                <w:sz w:val="20"/>
                <w:szCs w:val="24"/>
              </w:rPr>
            </w:pPr>
            <w:r w:rsidRPr="001615D1">
              <w:rPr>
                <w:rFonts w:ascii="Times New Roman" w:hAnsi="Times New Roman" w:cs="Times New Roman"/>
                <w:sz w:val="20"/>
                <w:szCs w:val="24"/>
              </w:rPr>
              <w:t>місцезнаходження</w:t>
            </w:r>
          </w:p>
        </w:tc>
        <w:tc>
          <w:tcPr>
            <w:tcW w:w="6676" w:type="dxa"/>
          </w:tcPr>
          <w:p w14:paraId="5B423031" w14:textId="59509C25" w:rsidR="00344E20" w:rsidRPr="001615D1" w:rsidRDefault="003D5F45" w:rsidP="00344E20">
            <w:pPr>
              <w:rPr>
                <w:rFonts w:ascii="Times New Roman" w:hAnsi="Times New Roman" w:cs="Times New Roman"/>
                <w:sz w:val="24"/>
                <w:szCs w:val="24"/>
              </w:rPr>
            </w:pPr>
            <w:r w:rsidRPr="003D5F45">
              <w:rPr>
                <w:rFonts w:ascii="Times New Roman" w:hAnsi="Times New Roman"/>
                <w:sz w:val="24"/>
                <w:szCs w:val="24"/>
              </w:rPr>
              <w:t>Україна, 20202, Черкаська обл., Звенигородський р-н, місто Звенигородка, вулиця ІВАНА СОШЕНКА, будинок 43 Б</w:t>
            </w:r>
          </w:p>
        </w:tc>
      </w:tr>
      <w:tr w:rsidR="00344E20" w:rsidRPr="001615D1" w14:paraId="6C6DFCBC" w14:textId="77777777" w:rsidTr="00AE5889">
        <w:tc>
          <w:tcPr>
            <w:tcW w:w="828" w:type="dxa"/>
            <w:vAlign w:val="center"/>
          </w:tcPr>
          <w:p w14:paraId="4442EC99" w14:textId="77777777" w:rsidR="00344E20" w:rsidRPr="001615D1" w:rsidRDefault="00344E20" w:rsidP="00344E20">
            <w:pPr>
              <w:jc w:val="center"/>
              <w:rPr>
                <w:rFonts w:ascii="Times New Roman" w:hAnsi="Times New Roman" w:cs="Times New Roman"/>
                <w:b/>
                <w:sz w:val="24"/>
                <w:szCs w:val="24"/>
              </w:rPr>
            </w:pPr>
            <w:r w:rsidRPr="001615D1">
              <w:rPr>
                <w:rFonts w:ascii="Times New Roman" w:hAnsi="Times New Roman" w:cs="Times New Roman"/>
                <w:b/>
                <w:sz w:val="24"/>
                <w:szCs w:val="24"/>
              </w:rPr>
              <w:t>2.3</w:t>
            </w:r>
          </w:p>
        </w:tc>
        <w:tc>
          <w:tcPr>
            <w:tcW w:w="2551" w:type="dxa"/>
            <w:vAlign w:val="center"/>
          </w:tcPr>
          <w:p w14:paraId="567B7363" w14:textId="77777777" w:rsidR="00344E20" w:rsidRPr="001615D1" w:rsidRDefault="00344E20" w:rsidP="00344E20">
            <w:pPr>
              <w:rPr>
                <w:rFonts w:ascii="Times New Roman" w:hAnsi="Times New Roman" w:cs="Times New Roman"/>
                <w:sz w:val="20"/>
                <w:szCs w:val="24"/>
              </w:rPr>
            </w:pPr>
            <w:r w:rsidRPr="001615D1">
              <w:rPr>
                <w:rFonts w:ascii="Times New Roman" w:hAnsi="Times New Roman" w:cs="Times New Roman"/>
                <w:sz w:val="20"/>
                <w:szCs w:val="24"/>
              </w:rPr>
              <w:t>посадова особа замовника, уповноважена здійснювати зв'язок з учасниками</w:t>
            </w:r>
          </w:p>
        </w:tc>
        <w:tc>
          <w:tcPr>
            <w:tcW w:w="6676" w:type="dxa"/>
            <w:vAlign w:val="center"/>
          </w:tcPr>
          <w:p w14:paraId="1A72D93E" w14:textId="05251A9B" w:rsidR="00344E20" w:rsidRPr="00480637" w:rsidRDefault="00344E20" w:rsidP="00344E20">
            <w:pPr>
              <w:jc w:val="both"/>
              <w:rPr>
                <w:rFonts w:ascii="Times New Roman" w:hAnsi="Times New Roman"/>
                <w:sz w:val="24"/>
                <w:szCs w:val="24"/>
              </w:rPr>
            </w:pPr>
            <w:r w:rsidRPr="00480637">
              <w:rPr>
                <w:rFonts w:ascii="Times New Roman" w:hAnsi="Times New Roman"/>
                <w:sz w:val="24"/>
                <w:szCs w:val="24"/>
              </w:rPr>
              <w:tab/>
            </w:r>
            <w:r w:rsidRPr="00480637">
              <w:rPr>
                <w:rFonts w:ascii="Times New Roman" w:hAnsi="Times New Roman"/>
                <w:sz w:val="24"/>
                <w:szCs w:val="24"/>
              </w:rPr>
              <w:tab/>
            </w:r>
            <w:r w:rsidRPr="00480637">
              <w:rPr>
                <w:rFonts w:ascii="Times New Roman" w:hAnsi="Times New Roman"/>
                <w:sz w:val="24"/>
                <w:szCs w:val="24"/>
              </w:rPr>
              <w:tab/>
            </w:r>
            <w:proofErr w:type="spellStart"/>
            <w:r w:rsidR="003D5F45" w:rsidRPr="003D5F45">
              <w:rPr>
                <w:rFonts w:ascii="Times New Roman" w:hAnsi="Times New Roman"/>
                <w:sz w:val="24"/>
                <w:szCs w:val="24"/>
              </w:rPr>
              <w:t>Лихопой</w:t>
            </w:r>
            <w:proofErr w:type="spellEnd"/>
            <w:r w:rsidR="003D5F45" w:rsidRPr="003D5F45">
              <w:rPr>
                <w:rFonts w:ascii="Times New Roman" w:hAnsi="Times New Roman"/>
                <w:sz w:val="24"/>
                <w:szCs w:val="24"/>
              </w:rPr>
              <w:t xml:space="preserve"> Наталія Миколаївна</w:t>
            </w:r>
          </w:p>
          <w:p w14:paraId="4304E701" w14:textId="77777777" w:rsidR="00344E20" w:rsidRPr="00480637" w:rsidRDefault="00344E20" w:rsidP="00344E20">
            <w:pPr>
              <w:jc w:val="both"/>
              <w:rPr>
                <w:rFonts w:ascii="Times New Roman" w:hAnsi="Times New Roman"/>
                <w:sz w:val="24"/>
                <w:szCs w:val="24"/>
              </w:rPr>
            </w:pPr>
            <w:r w:rsidRPr="00480637">
              <w:rPr>
                <w:rFonts w:ascii="Times New Roman" w:hAnsi="Times New Roman"/>
                <w:sz w:val="24"/>
                <w:szCs w:val="24"/>
              </w:rPr>
              <w:t>Посада</w:t>
            </w:r>
            <w:r w:rsidRPr="00480637">
              <w:rPr>
                <w:rFonts w:ascii="Times New Roman" w:hAnsi="Times New Roman"/>
                <w:sz w:val="24"/>
                <w:szCs w:val="24"/>
              </w:rPr>
              <w:tab/>
            </w:r>
            <w:r w:rsidRPr="00480637">
              <w:rPr>
                <w:rFonts w:ascii="Times New Roman" w:hAnsi="Times New Roman"/>
                <w:sz w:val="24"/>
                <w:szCs w:val="24"/>
              </w:rPr>
              <w:tab/>
            </w:r>
            <w:r>
              <w:rPr>
                <w:rFonts w:ascii="Times New Roman" w:hAnsi="Times New Roman"/>
                <w:sz w:val="24"/>
                <w:szCs w:val="24"/>
              </w:rPr>
              <w:t>Уповноважена особа</w:t>
            </w:r>
          </w:p>
          <w:p w14:paraId="2E1EF625" w14:textId="4C92358D" w:rsidR="00344E20" w:rsidRPr="00480637" w:rsidRDefault="00344E20" w:rsidP="00344E20">
            <w:pPr>
              <w:jc w:val="both"/>
              <w:rPr>
                <w:rFonts w:ascii="Times New Roman" w:hAnsi="Times New Roman"/>
                <w:sz w:val="24"/>
                <w:szCs w:val="24"/>
              </w:rPr>
            </w:pPr>
            <w:r w:rsidRPr="00480637">
              <w:rPr>
                <w:rFonts w:ascii="Times New Roman" w:hAnsi="Times New Roman"/>
                <w:sz w:val="24"/>
                <w:szCs w:val="24"/>
              </w:rPr>
              <w:t>Телефон</w:t>
            </w:r>
            <w:r w:rsidRPr="00480637">
              <w:rPr>
                <w:rFonts w:ascii="Times New Roman" w:hAnsi="Times New Roman"/>
                <w:sz w:val="24"/>
                <w:szCs w:val="24"/>
              </w:rPr>
              <w:tab/>
            </w:r>
            <w:r w:rsidRPr="00480637">
              <w:rPr>
                <w:rFonts w:ascii="Times New Roman" w:hAnsi="Times New Roman"/>
                <w:sz w:val="24"/>
                <w:szCs w:val="24"/>
              </w:rPr>
              <w:tab/>
            </w:r>
            <w:r w:rsidR="003D5F45" w:rsidRPr="003D5F45">
              <w:rPr>
                <w:rFonts w:ascii="Times New Roman" w:hAnsi="Times New Roman"/>
                <w:sz w:val="24"/>
                <w:szCs w:val="24"/>
              </w:rPr>
              <w:t>0976754105</w:t>
            </w:r>
          </w:p>
          <w:p w14:paraId="5C240202" w14:textId="4373516C" w:rsidR="00344E20" w:rsidRPr="001615D1" w:rsidRDefault="00344E20" w:rsidP="003D5F45">
            <w:pPr>
              <w:jc w:val="both"/>
              <w:rPr>
                <w:rFonts w:ascii="Times New Roman" w:hAnsi="Times New Roman" w:cs="Times New Roman"/>
                <w:sz w:val="24"/>
                <w:szCs w:val="24"/>
              </w:rPr>
            </w:pPr>
            <w:r w:rsidRPr="00480637">
              <w:rPr>
                <w:rFonts w:ascii="Times New Roman" w:hAnsi="Times New Roman"/>
                <w:sz w:val="24"/>
                <w:szCs w:val="24"/>
              </w:rPr>
              <w:t>E-</w:t>
            </w:r>
            <w:proofErr w:type="spellStart"/>
            <w:r w:rsidRPr="00480637">
              <w:rPr>
                <w:rFonts w:ascii="Times New Roman" w:hAnsi="Times New Roman"/>
                <w:sz w:val="24"/>
                <w:szCs w:val="24"/>
              </w:rPr>
              <w:t>mail</w:t>
            </w:r>
            <w:proofErr w:type="spellEnd"/>
            <w:r w:rsidRPr="00480637">
              <w:rPr>
                <w:rFonts w:ascii="Times New Roman" w:hAnsi="Times New Roman"/>
                <w:sz w:val="24"/>
                <w:szCs w:val="24"/>
              </w:rPr>
              <w:tab/>
            </w:r>
            <w:r w:rsidRPr="00480637">
              <w:rPr>
                <w:rFonts w:ascii="Times New Roman" w:hAnsi="Times New Roman"/>
                <w:sz w:val="24"/>
                <w:szCs w:val="24"/>
              </w:rPr>
              <w:tab/>
            </w:r>
            <w:r w:rsidRPr="00480637">
              <w:rPr>
                <w:rFonts w:ascii="Times New Roman" w:hAnsi="Times New Roman"/>
                <w:sz w:val="24"/>
                <w:szCs w:val="24"/>
              </w:rPr>
              <w:tab/>
            </w:r>
            <w:r w:rsidR="003D5F45" w:rsidRPr="003D5F45">
              <w:rPr>
                <w:rFonts w:ascii="Times New Roman" w:hAnsi="Times New Roman"/>
                <w:sz w:val="24"/>
                <w:szCs w:val="24"/>
              </w:rPr>
              <w:t>medzven@ukr.net</w:t>
            </w:r>
          </w:p>
        </w:tc>
      </w:tr>
      <w:tr w:rsidR="008F7078" w:rsidRPr="001615D1" w14:paraId="66CC22C0" w14:textId="77777777" w:rsidTr="00AE5889">
        <w:tc>
          <w:tcPr>
            <w:tcW w:w="828" w:type="dxa"/>
            <w:vAlign w:val="center"/>
          </w:tcPr>
          <w:p w14:paraId="5285BBB8" w14:textId="77777777" w:rsidR="008F7078" w:rsidRPr="001615D1" w:rsidRDefault="004A155D" w:rsidP="008F7078">
            <w:pPr>
              <w:jc w:val="center"/>
              <w:rPr>
                <w:rFonts w:ascii="Times New Roman" w:hAnsi="Times New Roman" w:cs="Times New Roman"/>
                <w:b/>
                <w:sz w:val="24"/>
                <w:szCs w:val="24"/>
              </w:rPr>
            </w:pPr>
            <w:r w:rsidRPr="001615D1">
              <w:rPr>
                <w:rFonts w:ascii="Times New Roman" w:hAnsi="Times New Roman" w:cs="Times New Roman"/>
                <w:b/>
                <w:sz w:val="24"/>
                <w:szCs w:val="24"/>
              </w:rPr>
              <w:t>3</w:t>
            </w:r>
          </w:p>
        </w:tc>
        <w:tc>
          <w:tcPr>
            <w:tcW w:w="2551" w:type="dxa"/>
            <w:vAlign w:val="center"/>
          </w:tcPr>
          <w:p w14:paraId="6F7F72C2" w14:textId="77777777" w:rsidR="008F7078" w:rsidRPr="001615D1" w:rsidRDefault="004A155D" w:rsidP="008F7078">
            <w:pPr>
              <w:rPr>
                <w:rFonts w:ascii="Times New Roman" w:hAnsi="Times New Roman" w:cs="Times New Roman"/>
                <w:sz w:val="20"/>
                <w:szCs w:val="24"/>
              </w:rPr>
            </w:pPr>
            <w:r w:rsidRPr="001615D1">
              <w:rPr>
                <w:rFonts w:ascii="Times New Roman" w:hAnsi="Times New Roman" w:cs="Times New Roman"/>
                <w:sz w:val="20"/>
                <w:szCs w:val="24"/>
              </w:rPr>
              <w:t>Процедура закупівлі</w:t>
            </w:r>
          </w:p>
        </w:tc>
        <w:tc>
          <w:tcPr>
            <w:tcW w:w="6676" w:type="dxa"/>
            <w:vAlign w:val="center"/>
          </w:tcPr>
          <w:p w14:paraId="0762726B" w14:textId="77777777" w:rsidR="008F7078" w:rsidRPr="001615D1" w:rsidRDefault="004A155D" w:rsidP="008F7078">
            <w:pPr>
              <w:jc w:val="both"/>
              <w:rPr>
                <w:rFonts w:ascii="Times New Roman" w:hAnsi="Times New Roman" w:cs="Times New Roman"/>
                <w:sz w:val="24"/>
                <w:szCs w:val="24"/>
              </w:rPr>
            </w:pPr>
            <w:r w:rsidRPr="001615D1">
              <w:rPr>
                <w:rFonts w:ascii="Times New Roman" w:hAnsi="Times New Roman" w:cs="Times New Roman"/>
                <w:sz w:val="24"/>
                <w:szCs w:val="24"/>
              </w:rPr>
              <w:t>Відкриті торги</w:t>
            </w:r>
          </w:p>
        </w:tc>
      </w:tr>
      <w:tr w:rsidR="008F7078" w:rsidRPr="001615D1" w14:paraId="41E50AA5" w14:textId="77777777" w:rsidTr="00AE5889">
        <w:tc>
          <w:tcPr>
            <w:tcW w:w="828" w:type="dxa"/>
            <w:vAlign w:val="center"/>
          </w:tcPr>
          <w:p w14:paraId="405DFC36" w14:textId="77777777" w:rsidR="008F7078" w:rsidRPr="001615D1" w:rsidRDefault="004A155D" w:rsidP="008F7078">
            <w:pPr>
              <w:jc w:val="center"/>
              <w:rPr>
                <w:rFonts w:ascii="Times New Roman" w:hAnsi="Times New Roman" w:cs="Times New Roman"/>
                <w:b/>
                <w:sz w:val="24"/>
                <w:szCs w:val="24"/>
              </w:rPr>
            </w:pPr>
            <w:r w:rsidRPr="001615D1">
              <w:rPr>
                <w:rFonts w:ascii="Times New Roman" w:hAnsi="Times New Roman" w:cs="Times New Roman"/>
                <w:b/>
                <w:sz w:val="24"/>
                <w:szCs w:val="24"/>
              </w:rPr>
              <w:t>4</w:t>
            </w:r>
          </w:p>
        </w:tc>
        <w:tc>
          <w:tcPr>
            <w:tcW w:w="2551" w:type="dxa"/>
            <w:vAlign w:val="center"/>
          </w:tcPr>
          <w:p w14:paraId="70A18300" w14:textId="77777777" w:rsidR="008F7078" w:rsidRPr="001615D1" w:rsidRDefault="004A155D" w:rsidP="008F7078">
            <w:pPr>
              <w:rPr>
                <w:rFonts w:ascii="Times New Roman" w:hAnsi="Times New Roman" w:cs="Times New Roman"/>
                <w:sz w:val="20"/>
                <w:szCs w:val="24"/>
              </w:rPr>
            </w:pPr>
            <w:r w:rsidRPr="001615D1">
              <w:rPr>
                <w:rFonts w:ascii="Times New Roman" w:hAnsi="Times New Roman" w:cs="Times New Roman"/>
                <w:sz w:val="20"/>
                <w:szCs w:val="24"/>
              </w:rPr>
              <w:t>Інформація про предмет закупівлі</w:t>
            </w:r>
          </w:p>
        </w:tc>
        <w:tc>
          <w:tcPr>
            <w:tcW w:w="6676" w:type="dxa"/>
            <w:vAlign w:val="center"/>
          </w:tcPr>
          <w:p w14:paraId="7F2B799A" w14:textId="77777777" w:rsidR="008F7078" w:rsidRPr="001615D1" w:rsidRDefault="008F7078" w:rsidP="008F7078">
            <w:pPr>
              <w:jc w:val="both"/>
              <w:rPr>
                <w:rFonts w:ascii="Times New Roman" w:hAnsi="Times New Roman" w:cs="Times New Roman"/>
                <w:sz w:val="24"/>
                <w:szCs w:val="24"/>
              </w:rPr>
            </w:pPr>
          </w:p>
        </w:tc>
      </w:tr>
      <w:tr w:rsidR="008F7078" w:rsidRPr="001615D1" w14:paraId="629C344D" w14:textId="77777777" w:rsidTr="00AE5889">
        <w:tc>
          <w:tcPr>
            <w:tcW w:w="828" w:type="dxa"/>
            <w:vAlign w:val="center"/>
          </w:tcPr>
          <w:p w14:paraId="0AD645F8" w14:textId="77777777" w:rsidR="008F7078" w:rsidRPr="001615D1" w:rsidRDefault="004A155D" w:rsidP="008F7078">
            <w:pPr>
              <w:jc w:val="center"/>
              <w:rPr>
                <w:rFonts w:ascii="Times New Roman" w:hAnsi="Times New Roman" w:cs="Times New Roman"/>
                <w:b/>
                <w:sz w:val="24"/>
                <w:szCs w:val="24"/>
              </w:rPr>
            </w:pPr>
            <w:r w:rsidRPr="001615D1">
              <w:rPr>
                <w:rFonts w:ascii="Times New Roman" w:hAnsi="Times New Roman" w:cs="Times New Roman"/>
                <w:b/>
                <w:sz w:val="24"/>
                <w:szCs w:val="24"/>
              </w:rPr>
              <w:t>4.1</w:t>
            </w:r>
          </w:p>
        </w:tc>
        <w:tc>
          <w:tcPr>
            <w:tcW w:w="2551" w:type="dxa"/>
            <w:vAlign w:val="center"/>
          </w:tcPr>
          <w:p w14:paraId="5946EF64" w14:textId="77777777" w:rsidR="008F7078" w:rsidRPr="001615D1" w:rsidRDefault="004A155D" w:rsidP="004A155D">
            <w:pPr>
              <w:rPr>
                <w:rFonts w:ascii="Times New Roman" w:hAnsi="Times New Roman" w:cs="Times New Roman"/>
                <w:sz w:val="20"/>
                <w:szCs w:val="24"/>
              </w:rPr>
            </w:pPr>
            <w:r w:rsidRPr="001615D1">
              <w:rPr>
                <w:rFonts w:ascii="Times New Roman" w:hAnsi="Times New Roman" w:cs="Times New Roman"/>
                <w:sz w:val="20"/>
                <w:szCs w:val="24"/>
              </w:rPr>
              <w:t>назва предмета закупівлі</w:t>
            </w:r>
          </w:p>
        </w:tc>
        <w:tc>
          <w:tcPr>
            <w:tcW w:w="6676" w:type="dxa"/>
            <w:vAlign w:val="center"/>
          </w:tcPr>
          <w:p w14:paraId="115AC74B" w14:textId="0DFFFA4E" w:rsidR="008F7078" w:rsidRPr="00344E20" w:rsidRDefault="003D5F45" w:rsidP="00770382">
            <w:pPr>
              <w:jc w:val="both"/>
              <w:rPr>
                <w:rFonts w:ascii="Times New Roman" w:hAnsi="Times New Roman" w:cs="Times New Roman"/>
                <w:sz w:val="24"/>
                <w:szCs w:val="24"/>
              </w:rPr>
            </w:pPr>
            <w:r w:rsidRPr="003D5F45">
              <w:rPr>
                <w:rFonts w:ascii="Times New Roman" w:hAnsi="Times New Roman" w:cs="Times New Roman"/>
                <w:sz w:val="24"/>
                <w:szCs w:val="24"/>
              </w:rPr>
              <w:t>Поточний ремонт частини коридору ІІ поверху амбулаторії №1 приміщення КНП Звенигородського ЦПМСД</w:t>
            </w:r>
            <w:r w:rsidRPr="00DB554F">
              <w:rPr>
                <w:rFonts w:ascii="Times New Roman" w:hAnsi="Times New Roman" w:cs="Times New Roman"/>
                <w:sz w:val="24"/>
                <w:szCs w:val="24"/>
              </w:rPr>
              <w:t>,</w:t>
            </w:r>
            <w:r w:rsidRPr="000E795B">
              <w:rPr>
                <w:rFonts w:ascii="Times New Roman" w:hAnsi="Times New Roman" w:cs="Times New Roman"/>
                <w:sz w:val="24"/>
                <w:szCs w:val="24"/>
              </w:rPr>
              <w:t xml:space="preserve"> </w:t>
            </w:r>
            <w:r w:rsidRPr="001C2DAC">
              <w:rPr>
                <w:rFonts w:ascii="Times New Roman" w:hAnsi="Times New Roman" w:cs="Times New Roman"/>
                <w:sz w:val="24"/>
                <w:szCs w:val="24"/>
              </w:rPr>
              <w:t>код ДК 021:2015: 45</w:t>
            </w:r>
            <w:r>
              <w:rPr>
                <w:rFonts w:ascii="Times New Roman" w:hAnsi="Times New Roman" w:cs="Times New Roman"/>
                <w:sz w:val="24"/>
                <w:szCs w:val="24"/>
              </w:rPr>
              <w:t>45</w:t>
            </w:r>
            <w:r w:rsidRPr="001C2DAC">
              <w:rPr>
                <w:rFonts w:ascii="Times New Roman" w:hAnsi="Times New Roman" w:cs="Times New Roman"/>
                <w:sz w:val="24"/>
                <w:szCs w:val="24"/>
              </w:rPr>
              <w:t>0000-</w:t>
            </w:r>
            <w:r>
              <w:rPr>
                <w:rFonts w:ascii="Times New Roman" w:hAnsi="Times New Roman" w:cs="Times New Roman"/>
                <w:sz w:val="24"/>
                <w:szCs w:val="24"/>
              </w:rPr>
              <w:t>6</w:t>
            </w:r>
            <w:r w:rsidRPr="001C2DAC">
              <w:rPr>
                <w:rFonts w:ascii="Times New Roman" w:hAnsi="Times New Roman" w:cs="Times New Roman"/>
                <w:sz w:val="24"/>
                <w:szCs w:val="24"/>
              </w:rPr>
              <w:t xml:space="preserve"> - </w:t>
            </w:r>
            <w:r w:rsidRPr="001E506D">
              <w:rPr>
                <w:rFonts w:ascii="Times New Roman" w:hAnsi="Times New Roman" w:cs="Times New Roman"/>
                <w:sz w:val="24"/>
                <w:szCs w:val="24"/>
              </w:rPr>
              <w:t>Інші завершальні будівельні робот</w:t>
            </w:r>
            <w:r>
              <w:rPr>
                <w:rFonts w:ascii="Times New Roman" w:hAnsi="Times New Roman" w:cs="Times New Roman"/>
                <w:sz w:val="24"/>
                <w:szCs w:val="24"/>
              </w:rPr>
              <w:t>и</w:t>
            </w:r>
          </w:p>
        </w:tc>
      </w:tr>
      <w:tr w:rsidR="008F7078" w:rsidRPr="001615D1" w14:paraId="19553635" w14:textId="77777777" w:rsidTr="00AE5889">
        <w:tc>
          <w:tcPr>
            <w:tcW w:w="828" w:type="dxa"/>
            <w:vAlign w:val="center"/>
          </w:tcPr>
          <w:p w14:paraId="1D8F66AF" w14:textId="77777777" w:rsidR="008F7078" w:rsidRPr="001615D1" w:rsidRDefault="004A155D" w:rsidP="008F7078">
            <w:pPr>
              <w:jc w:val="center"/>
              <w:rPr>
                <w:rFonts w:ascii="Times New Roman" w:hAnsi="Times New Roman" w:cs="Times New Roman"/>
                <w:b/>
                <w:sz w:val="24"/>
                <w:szCs w:val="24"/>
              </w:rPr>
            </w:pPr>
            <w:r w:rsidRPr="001615D1">
              <w:rPr>
                <w:rFonts w:ascii="Times New Roman" w:hAnsi="Times New Roman" w:cs="Times New Roman"/>
                <w:b/>
                <w:sz w:val="24"/>
                <w:szCs w:val="24"/>
              </w:rPr>
              <w:t>4.2</w:t>
            </w:r>
          </w:p>
        </w:tc>
        <w:tc>
          <w:tcPr>
            <w:tcW w:w="2551" w:type="dxa"/>
            <w:vAlign w:val="center"/>
          </w:tcPr>
          <w:p w14:paraId="216312F4" w14:textId="77777777" w:rsidR="008F7078" w:rsidRPr="001615D1" w:rsidRDefault="004A155D" w:rsidP="004A155D">
            <w:pPr>
              <w:rPr>
                <w:rFonts w:ascii="Times New Roman" w:hAnsi="Times New Roman" w:cs="Times New Roman"/>
                <w:sz w:val="20"/>
                <w:szCs w:val="24"/>
              </w:rPr>
            </w:pPr>
            <w:r w:rsidRPr="001615D1">
              <w:rPr>
                <w:rFonts w:ascii="Times New Roman" w:hAnsi="Times New Roman" w:cs="Times New Roman"/>
                <w:sz w:val="20"/>
                <w:szCs w:val="24"/>
              </w:rPr>
              <w:t>опис окремої частини (частин) предмета закупівлі (лота), щодо якої можуть бути подані тендерні пропозиції</w:t>
            </w:r>
          </w:p>
        </w:tc>
        <w:tc>
          <w:tcPr>
            <w:tcW w:w="6676" w:type="dxa"/>
            <w:vAlign w:val="center"/>
          </w:tcPr>
          <w:p w14:paraId="70DAEA23" w14:textId="77777777" w:rsidR="009B6DB4" w:rsidRPr="001615D1" w:rsidRDefault="00770382" w:rsidP="009B6DB4">
            <w:pPr>
              <w:jc w:val="both"/>
              <w:rPr>
                <w:rFonts w:ascii="Times New Roman" w:hAnsi="Times New Roman" w:cs="Times New Roman"/>
                <w:sz w:val="24"/>
                <w:szCs w:val="24"/>
              </w:rPr>
            </w:pPr>
            <w:r w:rsidRPr="001615D1">
              <w:rPr>
                <w:rFonts w:ascii="Times New Roman" w:hAnsi="Times New Roman" w:cs="Times New Roman"/>
                <w:sz w:val="24"/>
                <w:szCs w:val="24"/>
              </w:rPr>
              <w:t>Не передбачено поділ на частини (лоти)</w:t>
            </w:r>
          </w:p>
        </w:tc>
      </w:tr>
      <w:tr w:rsidR="008F7078" w:rsidRPr="001615D1" w14:paraId="231D16BA" w14:textId="77777777" w:rsidTr="00AE5889">
        <w:tc>
          <w:tcPr>
            <w:tcW w:w="828" w:type="dxa"/>
            <w:vAlign w:val="center"/>
          </w:tcPr>
          <w:p w14:paraId="750D3B89" w14:textId="77777777" w:rsidR="008F7078" w:rsidRPr="001615D1" w:rsidRDefault="004A155D" w:rsidP="008F7078">
            <w:pPr>
              <w:jc w:val="center"/>
              <w:rPr>
                <w:rFonts w:ascii="Times New Roman" w:hAnsi="Times New Roman" w:cs="Times New Roman"/>
                <w:b/>
                <w:sz w:val="24"/>
                <w:szCs w:val="24"/>
              </w:rPr>
            </w:pPr>
            <w:r w:rsidRPr="001615D1">
              <w:rPr>
                <w:rFonts w:ascii="Times New Roman" w:hAnsi="Times New Roman" w:cs="Times New Roman"/>
                <w:b/>
                <w:sz w:val="24"/>
                <w:szCs w:val="24"/>
              </w:rPr>
              <w:t>4.3</w:t>
            </w:r>
          </w:p>
        </w:tc>
        <w:tc>
          <w:tcPr>
            <w:tcW w:w="2551" w:type="dxa"/>
            <w:vAlign w:val="center"/>
          </w:tcPr>
          <w:p w14:paraId="17B1DE06" w14:textId="77777777" w:rsidR="008F7078" w:rsidRPr="001615D1" w:rsidRDefault="004A155D" w:rsidP="008F7078">
            <w:pPr>
              <w:rPr>
                <w:rFonts w:ascii="Times New Roman" w:hAnsi="Times New Roman" w:cs="Times New Roman"/>
                <w:sz w:val="20"/>
                <w:szCs w:val="24"/>
              </w:rPr>
            </w:pPr>
            <w:r w:rsidRPr="001615D1">
              <w:rPr>
                <w:rFonts w:ascii="Times New Roman" w:hAnsi="Times New Roman" w:cs="Times New Roman"/>
                <w:sz w:val="20"/>
                <w:szCs w:val="24"/>
              </w:rPr>
              <w:t>місце, кількість, обсяг поставки товарів (надання послуг, виконання робіт)</w:t>
            </w:r>
          </w:p>
        </w:tc>
        <w:tc>
          <w:tcPr>
            <w:tcW w:w="6676" w:type="dxa"/>
            <w:vAlign w:val="center"/>
          </w:tcPr>
          <w:p w14:paraId="23182714" w14:textId="5554C16C" w:rsidR="00344E20" w:rsidRPr="00376385" w:rsidRDefault="00344E20" w:rsidP="00344E20">
            <w:pPr>
              <w:jc w:val="both"/>
              <w:rPr>
                <w:rFonts w:ascii="Times New Roman" w:hAnsi="Times New Roman" w:cs="Times New Roman"/>
                <w:sz w:val="24"/>
                <w:szCs w:val="24"/>
              </w:rPr>
            </w:pPr>
            <w:r w:rsidRPr="00376385">
              <w:rPr>
                <w:rFonts w:ascii="Times New Roman" w:hAnsi="Times New Roman" w:cs="Times New Roman"/>
                <w:sz w:val="24"/>
                <w:szCs w:val="24"/>
              </w:rPr>
              <w:t xml:space="preserve">Місце </w:t>
            </w:r>
            <w:r>
              <w:rPr>
                <w:rFonts w:ascii="Times New Roman" w:hAnsi="Times New Roman" w:cs="Times New Roman"/>
                <w:sz w:val="24"/>
                <w:szCs w:val="24"/>
              </w:rPr>
              <w:t>виконання робіт</w:t>
            </w:r>
            <w:r w:rsidRPr="00376385">
              <w:rPr>
                <w:rFonts w:ascii="Times New Roman" w:hAnsi="Times New Roman" w:cs="Times New Roman"/>
                <w:sz w:val="24"/>
                <w:szCs w:val="24"/>
              </w:rPr>
              <w:t xml:space="preserve"> – </w:t>
            </w:r>
            <w:r w:rsidR="003D5F45" w:rsidRPr="003D5F45">
              <w:rPr>
                <w:rFonts w:ascii="Times New Roman" w:hAnsi="Times New Roman" w:cs="Times New Roman"/>
                <w:sz w:val="24"/>
                <w:szCs w:val="24"/>
              </w:rPr>
              <w:t>частин</w:t>
            </w:r>
            <w:r w:rsidR="003D5F45">
              <w:rPr>
                <w:rFonts w:ascii="Times New Roman" w:hAnsi="Times New Roman" w:cs="Times New Roman"/>
                <w:sz w:val="24"/>
                <w:szCs w:val="24"/>
              </w:rPr>
              <w:t>а</w:t>
            </w:r>
            <w:r w:rsidR="003D5F45" w:rsidRPr="003D5F45">
              <w:rPr>
                <w:rFonts w:ascii="Times New Roman" w:hAnsi="Times New Roman" w:cs="Times New Roman"/>
                <w:sz w:val="24"/>
                <w:szCs w:val="24"/>
              </w:rPr>
              <w:t xml:space="preserve"> коридору ІІ поверху амбулаторії №1 приміщення КНП Звенигородського ЦПМСД</w:t>
            </w:r>
          </w:p>
          <w:p w14:paraId="031A4D88" w14:textId="709FFAD0" w:rsidR="008F7078" w:rsidRPr="001615D1" w:rsidRDefault="00344E20" w:rsidP="00344E20">
            <w:pPr>
              <w:jc w:val="both"/>
              <w:rPr>
                <w:rFonts w:ascii="Times New Roman" w:hAnsi="Times New Roman" w:cs="Times New Roman"/>
                <w:sz w:val="24"/>
                <w:szCs w:val="24"/>
              </w:rPr>
            </w:pPr>
            <w:r w:rsidRPr="00376385">
              <w:rPr>
                <w:rFonts w:ascii="Times New Roman" w:hAnsi="Times New Roman" w:cs="Times New Roman"/>
                <w:sz w:val="24"/>
                <w:szCs w:val="24"/>
              </w:rPr>
              <w:t xml:space="preserve">Обсяг – </w:t>
            </w:r>
            <w:r w:rsidRPr="00DE65D8">
              <w:rPr>
                <w:rFonts w:ascii="Times New Roman" w:hAnsi="Times New Roman" w:cs="Times New Roman"/>
                <w:sz w:val="24"/>
                <w:szCs w:val="24"/>
              </w:rPr>
              <w:t>згідно</w:t>
            </w:r>
            <w:r>
              <w:rPr>
                <w:rFonts w:ascii="Times New Roman" w:hAnsi="Times New Roman" w:cs="Times New Roman"/>
                <w:sz w:val="24"/>
                <w:szCs w:val="24"/>
              </w:rPr>
              <w:t xml:space="preserve"> </w:t>
            </w:r>
            <w:r w:rsidRPr="00DE65D8">
              <w:rPr>
                <w:rFonts w:ascii="Times New Roman" w:hAnsi="Times New Roman" w:cs="Times New Roman"/>
                <w:sz w:val="24"/>
                <w:szCs w:val="24"/>
              </w:rPr>
              <w:t>технічного</w:t>
            </w:r>
            <w:r>
              <w:rPr>
                <w:rFonts w:ascii="Times New Roman" w:hAnsi="Times New Roman" w:cs="Times New Roman"/>
                <w:sz w:val="24"/>
                <w:szCs w:val="24"/>
              </w:rPr>
              <w:t xml:space="preserve"> </w:t>
            </w:r>
            <w:r w:rsidRPr="00DE65D8">
              <w:rPr>
                <w:rFonts w:ascii="Times New Roman" w:hAnsi="Times New Roman" w:cs="Times New Roman"/>
                <w:sz w:val="24"/>
                <w:szCs w:val="24"/>
              </w:rPr>
              <w:t>завдання</w:t>
            </w:r>
            <w:r>
              <w:rPr>
                <w:rFonts w:ascii="Times New Roman" w:hAnsi="Times New Roman" w:cs="Times New Roman"/>
                <w:sz w:val="24"/>
                <w:szCs w:val="24"/>
              </w:rPr>
              <w:t xml:space="preserve"> </w:t>
            </w:r>
            <w:r w:rsidRPr="00DE65D8">
              <w:rPr>
                <w:rFonts w:ascii="Times New Roman" w:hAnsi="Times New Roman" w:cs="Times New Roman"/>
                <w:sz w:val="24"/>
                <w:szCs w:val="24"/>
              </w:rPr>
              <w:t>до</w:t>
            </w:r>
            <w:r>
              <w:rPr>
                <w:rFonts w:ascii="Times New Roman" w:hAnsi="Times New Roman" w:cs="Times New Roman"/>
                <w:sz w:val="24"/>
                <w:szCs w:val="24"/>
              </w:rPr>
              <w:t xml:space="preserve"> </w:t>
            </w:r>
            <w:r w:rsidRPr="00DE65D8">
              <w:rPr>
                <w:rFonts w:ascii="Times New Roman" w:hAnsi="Times New Roman" w:cs="Times New Roman"/>
                <w:sz w:val="24"/>
                <w:szCs w:val="24"/>
              </w:rPr>
              <w:t>цієї</w:t>
            </w:r>
            <w:r>
              <w:rPr>
                <w:rFonts w:ascii="Times New Roman" w:hAnsi="Times New Roman" w:cs="Times New Roman"/>
                <w:sz w:val="24"/>
                <w:szCs w:val="24"/>
              </w:rPr>
              <w:t xml:space="preserve"> </w:t>
            </w:r>
            <w:r w:rsidRPr="00DE65D8">
              <w:rPr>
                <w:rFonts w:ascii="Times New Roman" w:hAnsi="Times New Roman" w:cs="Times New Roman"/>
                <w:sz w:val="24"/>
                <w:szCs w:val="24"/>
              </w:rPr>
              <w:t>документації (додаток 1)</w:t>
            </w:r>
          </w:p>
        </w:tc>
      </w:tr>
      <w:tr w:rsidR="0084603B" w:rsidRPr="001615D1" w14:paraId="2576D442" w14:textId="77777777" w:rsidTr="00AE5889">
        <w:tc>
          <w:tcPr>
            <w:tcW w:w="828" w:type="dxa"/>
            <w:vAlign w:val="center"/>
          </w:tcPr>
          <w:p w14:paraId="2DFD9984" w14:textId="77777777" w:rsidR="0084603B" w:rsidRPr="001615D1" w:rsidRDefault="0084603B" w:rsidP="0084603B">
            <w:pPr>
              <w:jc w:val="center"/>
              <w:rPr>
                <w:rFonts w:ascii="Times New Roman" w:hAnsi="Times New Roman" w:cs="Times New Roman"/>
                <w:b/>
                <w:sz w:val="24"/>
                <w:szCs w:val="24"/>
              </w:rPr>
            </w:pPr>
            <w:r w:rsidRPr="001615D1">
              <w:rPr>
                <w:rFonts w:ascii="Times New Roman" w:hAnsi="Times New Roman" w:cs="Times New Roman"/>
                <w:b/>
                <w:sz w:val="24"/>
                <w:szCs w:val="24"/>
              </w:rPr>
              <w:t>4.4</w:t>
            </w:r>
          </w:p>
        </w:tc>
        <w:tc>
          <w:tcPr>
            <w:tcW w:w="2551" w:type="dxa"/>
            <w:vAlign w:val="center"/>
          </w:tcPr>
          <w:p w14:paraId="74F7336B" w14:textId="77777777" w:rsidR="0084603B" w:rsidRPr="001615D1" w:rsidRDefault="0084603B" w:rsidP="0084603B">
            <w:pPr>
              <w:rPr>
                <w:rFonts w:ascii="Times New Roman" w:hAnsi="Times New Roman" w:cs="Times New Roman"/>
                <w:sz w:val="20"/>
                <w:szCs w:val="24"/>
              </w:rPr>
            </w:pPr>
            <w:r w:rsidRPr="001615D1">
              <w:rPr>
                <w:rFonts w:ascii="Times New Roman" w:hAnsi="Times New Roman" w:cs="Times New Roman"/>
                <w:sz w:val="20"/>
                <w:szCs w:val="24"/>
              </w:rPr>
              <w:t>строк поставки товарів (надання послуг, виконання робіт)</w:t>
            </w:r>
          </w:p>
        </w:tc>
        <w:tc>
          <w:tcPr>
            <w:tcW w:w="6676" w:type="dxa"/>
            <w:vAlign w:val="center"/>
          </w:tcPr>
          <w:p w14:paraId="4A7C813D" w14:textId="4C7227ED" w:rsidR="0084603B" w:rsidRPr="001615D1" w:rsidRDefault="0084603B" w:rsidP="0084603B">
            <w:pPr>
              <w:jc w:val="both"/>
              <w:rPr>
                <w:rFonts w:ascii="Times New Roman" w:hAnsi="Times New Roman" w:cs="Times New Roman"/>
                <w:sz w:val="24"/>
                <w:szCs w:val="24"/>
              </w:rPr>
            </w:pPr>
            <w:r w:rsidRPr="001615D1">
              <w:rPr>
                <w:rFonts w:ascii="Times New Roman" w:hAnsi="Times New Roman" w:cs="Times New Roman"/>
                <w:sz w:val="24"/>
                <w:szCs w:val="24"/>
              </w:rPr>
              <w:t xml:space="preserve">по </w:t>
            </w:r>
            <w:r w:rsidR="003D5F45">
              <w:rPr>
                <w:rFonts w:ascii="Times New Roman" w:hAnsi="Times New Roman" w:cs="Times New Roman"/>
                <w:sz w:val="24"/>
                <w:szCs w:val="24"/>
              </w:rPr>
              <w:t>15</w:t>
            </w:r>
            <w:r w:rsidRPr="001615D1">
              <w:rPr>
                <w:rFonts w:ascii="Times New Roman" w:hAnsi="Times New Roman" w:cs="Times New Roman"/>
                <w:sz w:val="24"/>
                <w:szCs w:val="24"/>
              </w:rPr>
              <w:t>.</w:t>
            </w:r>
            <w:r w:rsidR="003D5F45">
              <w:rPr>
                <w:rFonts w:ascii="Times New Roman" w:hAnsi="Times New Roman" w:cs="Times New Roman"/>
                <w:sz w:val="24"/>
                <w:szCs w:val="24"/>
                <w:lang w:val="ru-RU"/>
              </w:rPr>
              <w:t>10</w:t>
            </w:r>
            <w:r w:rsidRPr="001615D1">
              <w:rPr>
                <w:rFonts w:ascii="Times New Roman" w:hAnsi="Times New Roman" w:cs="Times New Roman"/>
                <w:sz w:val="24"/>
                <w:szCs w:val="24"/>
              </w:rPr>
              <w:t>.202</w:t>
            </w:r>
            <w:r w:rsidR="00173AE5" w:rsidRPr="001615D1">
              <w:rPr>
                <w:rFonts w:ascii="Times New Roman" w:hAnsi="Times New Roman" w:cs="Times New Roman"/>
                <w:sz w:val="24"/>
                <w:szCs w:val="24"/>
              </w:rPr>
              <w:t>3</w:t>
            </w:r>
            <w:r w:rsidRPr="001615D1">
              <w:rPr>
                <w:rFonts w:ascii="Times New Roman" w:hAnsi="Times New Roman" w:cs="Times New Roman"/>
                <w:sz w:val="24"/>
                <w:szCs w:val="24"/>
              </w:rPr>
              <w:t xml:space="preserve"> р. Початковий термін виконання є орієнтовним, та визначатиметься датою укладення договору про закупівлю за результатами даних відкритих торгів.</w:t>
            </w:r>
          </w:p>
        </w:tc>
      </w:tr>
      <w:tr w:rsidR="008F7078" w:rsidRPr="001615D1" w14:paraId="13EE627E" w14:textId="77777777" w:rsidTr="00AE5889">
        <w:tc>
          <w:tcPr>
            <w:tcW w:w="828" w:type="dxa"/>
            <w:vAlign w:val="center"/>
          </w:tcPr>
          <w:p w14:paraId="5AB9AC4F" w14:textId="77777777" w:rsidR="008F7078" w:rsidRPr="001615D1" w:rsidRDefault="003B5B4B" w:rsidP="008F7078">
            <w:pPr>
              <w:jc w:val="center"/>
              <w:rPr>
                <w:rFonts w:ascii="Times New Roman" w:hAnsi="Times New Roman" w:cs="Times New Roman"/>
                <w:b/>
                <w:sz w:val="24"/>
                <w:szCs w:val="24"/>
              </w:rPr>
            </w:pPr>
            <w:r w:rsidRPr="001615D1">
              <w:rPr>
                <w:rFonts w:ascii="Times New Roman" w:hAnsi="Times New Roman" w:cs="Times New Roman"/>
                <w:b/>
                <w:sz w:val="24"/>
                <w:szCs w:val="24"/>
              </w:rPr>
              <w:t>5</w:t>
            </w:r>
          </w:p>
        </w:tc>
        <w:tc>
          <w:tcPr>
            <w:tcW w:w="2551" w:type="dxa"/>
            <w:vAlign w:val="center"/>
          </w:tcPr>
          <w:p w14:paraId="201445B7" w14:textId="77777777" w:rsidR="008F7078" w:rsidRPr="001615D1" w:rsidRDefault="003B5B4B" w:rsidP="003B5B4B">
            <w:pPr>
              <w:rPr>
                <w:rFonts w:ascii="Times New Roman" w:hAnsi="Times New Roman" w:cs="Times New Roman"/>
                <w:sz w:val="20"/>
                <w:szCs w:val="24"/>
              </w:rPr>
            </w:pPr>
            <w:r w:rsidRPr="001615D1">
              <w:rPr>
                <w:rFonts w:ascii="Times New Roman" w:hAnsi="Times New Roman" w:cs="Times New Roman"/>
                <w:sz w:val="20"/>
                <w:szCs w:val="24"/>
              </w:rPr>
              <w:t>Недискримінація учасників</w:t>
            </w:r>
          </w:p>
        </w:tc>
        <w:tc>
          <w:tcPr>
            <w:tcW w:w="6676" w:type="dxa"/>
            <w:vAlign w:val="center"/>
          </w:tcPr>
          <w:p w14:paraId="44C3505A" w14:textId="77777777" w:rsidR="008F7078" w:rsidRPr="001615D1" w:rsidRDefault="003B5B4B" w:rsidP="008F7078">
            <w:pPr>
              <w:jc w:val="both"/>
              <w:rPr>
                <w:rFonts w:ascii="Times New Roman" w:hAnsi="Times New Roman" w:cs="Times New Roman"/>
                <w:sz w:val="24"/>
                <w:szCs w:val="24"/>
              </w:rPr>
            </w:pPr>
            <w:r w:rsidRPr="001615D1">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F7078" w:rsidRPr="001615D1" w14:paraId="18E960E4" w14:textId="77777777" w:rsidTr="00AE5889">
        <w:tc>
          <w:tcPr>
            <w:tcW w:w="828" w:type="dxa"/>
            <w:vAlign w:val="center"/>
          </w:tcPr>
          <w:p w14:paraId="3B452E6D" w14:textId="77777777" w:rsidR="008F7078" w:rsidRPr="001615D1" w:rsidRDefault="003B5B4B" w:rsidP="008F7078">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6</w:t>
            </w:r>
          </w:p>
        </w:tc>
        <w:tc>
          <w:tcPr>
            <w:tcW w:w="2551" w:type="dxa"/>
            <w:vAlign w:val="center"/>
          </w:tcPr>
          <w:p w14:paraId="6812DD58" w14:textId="77777777" w:rsidR="008F7078" w:rsidRPr="001615D1" w:rsidRDefault="003B5B4B" w:rsidP="008F7078">
            <w:pPr>
              <w:rPr>
                <w:rFonts w:ascii="Times New Roman" w:hAnsi="Times New Roman" w:cs="Times New Roman"/>
                <w:sz w:val="20"/>
                <w:szCs w:val="24"/>
              </w:rPr>
            </w:pPr>
            <w:r w:rsidRPr="001615D1">
              <w:rPr>
                <w:rFonts w:ascii="Times New Roman" w:hAnsi="Times New Roman" w:cs="Times New Roman"/>
                <w:sz w:val="20"/>
                <w:szCs w:val="24"/>
              </w:rPr>
              <w:t>Інформація про валюту, у якій повинно бути розраховано та зазначено ціну тендерної пропозиції</w:t>
            </w:r>
          </w:p>
        </w:tc>
        <w:tc>
          <w:tcPr>
            <w:tcW w:w="6676" w:type="dxa"/>
            <w:vAlign w:val="center"/>
          </w:tcPr>
          <w:p w14:paraId="36C25954" w14:textId="77777777" w:rsidR="003B5B4B" w:rsidRPr="001615D1" w:rsidRDefault="003B5B4B" w:rsidP="003B5B4B">
            <w:pPr>
              <w:jc w:val="both"/>
              <w:rPr>
                <w:rFonts w:ascii="Times New Roman" w:hAnsi="Times New Roman" w:cs="Times New Roman"/>
                <w:sz w:val="24"/>
                <w:szCs w:val="24"/>
              </w:rPr>
            </w:pPr>
            <w:r w:rsidRPr="001615D1">
              <w:rPr>
                <w:rFonts w:ascii="Times New Roman" w:hAnsi="Times New Roman" w:cs="Times New Roman"/>
                <w:sz w:val="24"/>
                <w:szCs w:val="24"/>
              </w:rPr>
              <w:t>валютою тендерної пропозиції є гривня;</w:t>
            </w:r>
          </w:p>
          <w:p w14:paraId="58E9B59E" w14:textId="77777777" w:rsidR="00740256" w:rsidRPr="001615D1" w:rsidRDefault="00740256" w:rsidP="00740256">
            <w:pPr>
              <w:jc w:val="both"/>
              <w:rPr>
                <w:rFonts w:ascii="Times New Roman" w:hAnsi="Times New Roman" w:cs="Times New Roman"/>
                <w:sz w:val="24"/>
                <w:szCs w:val="24"/>
              </w:rPr>
            </w:pPr>
            <w:r w:rsidRPr="001615D1">
              <w:rPr>
                <w:rFonts w:ascii="Times New Roman" w:hAnsi="Times New Roman" w:cs="Times New Roman"/>
                <w:sz w:val="24"/>
                <w:szCs w:val="24"/>
              </w:rPr>
              <w:t>Розрахунки за товар здійснюватимуться у національній валюті України згідно з Договором (UAH, 980).</w:t>
            </w:r>
          </w:p>
        </w:tc>
      </w:tr>
      <w:tr w:rsidR="004A155D" w:rsidRPr="001615D1" w14:paraId="60457D91" w14:textId="77777777" w:rsidTr="00AE5889">
        <w:tc>
          <w:tcPr>
            <w:tcW w:w="828" w:type="dxa"/>
            <w:vAlign w:val="center"/>
          </w:tcPr>
          <w:p w14:paraId="4C36D349" w14:textId="77777777" w:rsidR="004A155D" w:rsidRPr="001615D1" w:rsidRDefault="003B5B4B" w:rsidP="008F7078">
            <w:pPr>
              <w:jc w:val="center"/>
              <w:rPr>
                <w:rFonts w:ascii="Times New Roman" w:hAnsi="Times New Roman" w:cs="Times New Roman"/>
                <w:b/>
                <w:sz w:val="24"/>
                <w:szCs w:val="24"/>
              </w:rPr>
            </w:pPr>
            <w:r w:rsidRPr="001615D1">
              <w:rPr>
                <w:rFonts w:ascii="Times New Roman" w:hAnsi="Times New Roman" w:cs="Times New Roman"/>
                <w:b/>
                <w:sz w:val="24"/>
                <w:szCs w:val="24"/>
              </w:rPr>
              <w:t>7</w:t>
            </w:r>
          </w:p>
        </w:tc>
        <w:tc>
          <w:tcPr>
            <w:tcW w:w="2551" w:type="dxa"/>
            <w:vAlign w:val="center"/>
          </w:tcPr>
          <w:p w14:paraId="6E5463CB" w14:textId="77777777" w:rsidR="004A155D" w:rsidRPr="001615D1" w:rsidRDefault="003B5B4B" w:rsidP="003B5B4B">
            <w:pPr>
              <w:rPr>
                <w:rFonts w:ascii="Times New Roman" w:hAnsi="Times New Roman" w:cs="Times New Roman"/>
                <w:sz w:val="20"/>
                <w:szCs w:val="24"/>
              </w:rPr>
            </w:pPr>
            <w:r w:rsidRPr="001615D1">
              <w:rPr>
                <w:rFonts w:ascii="Times New Roman" w:hAnsi="Times New Roman" w:cs="Times New Roman"/>
                <w:sz w:val="20"/>
                <w:szCs w:val="24"/>
              </w:rPr>
              <w:t>Інформація про мову (мови), якою (якими) повинно бути складено тендерні пропозиції</w:t>
            </w:r>
          </w:p>
        </w:tc>
        <w:tc>
          <w:tcPr>
            <w:tcW w:w="6676" w:type="dxa"/>
            <w:vAlign w:val="center"/>
          </w:tcPr>
          <w:p w14:paraId="36855F81" w14:textId="77777777" w:rsidR="00740256" w:rsidRPr="001615D1" w:rsidRDefault="00740256" w:rsidP="00740256">
            <w:pPr>
              <w:jc w:val="both"/>
              <w:rPr>
                <w:rFonts w:ascii="Times New Roman" w:hAnsi="Times New Roman" w:cs="Times New Roman"/>
                <w:sz w:val="24"/>
                <w:szCs w:val="24"/>
              </w:rPr>
            </w:pPr>
            <w:r w:rsidRPr="001615D1">
              <w:rPr>
                <w:rFonts w:ascii="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35AD9BF9" w14:textId="3C646CEA" w:rsidR="004A155D" w:rsidRPr="001615D1" w:rsidRDefault="00740256" w:rsidP="008D6986">
            <w:pPr>
              <w:jc w:val="both"/>
              <w:rPr>
                <w:rFonts w:ascii="Times New Roman" w:hAnsi="Times New Roman" w:cs="Times New Roman"/>
                <w:sz w:val="24"/>
                <w:szCs w:val="24"/>
              </w:rPr>
            </w:pPr>
            <w:r w:rsidRPr="001615D1">
              <w:rPr>
                <w:rFonts w:ascii="Times New Roman" w:hAnsi="Times New Roman" w:cs="Times New Roman"/>
                <w:sz w:val="24"/>
                <w:szCs w:val="24"/>
              </w:rPr>
              <w:t>7.2. У разі надання інших документів складених мовою іншою ніж українська мова, такі документи повинні супроводжуватися перекл</w:t>
            </w:r>
            <w:r w:rsidR="008D6986" w:rsidRPr="001615D1">
              <w:rPr>
                <w:rFonts w:ascii="Times New Roman" w:hAnsi="Times New Roman" w:cs="Times New Roman"/>
                <w:sz w:val="24"/>
                <w:szCs w:val="24"/>
              </w:rPr>
              <w:t>адом українською мовою</w:t>
            </w:r>
            <w:r w:rsidRPr="001615D1">
              <w:rPr>
                <w:rFonts w:ascii="Times New Roman" w:hAnsi="Times New Roman" w:cs="Times New Roman"/>
                <w:sz w:val="24"/>
                <w:szCs w:val="24"/>
              </w:rPr>
              <w:t>. Тексти повинні бути автентичними, визначальним є текст, викладений українською мовою.</w:t>
            </w:r>
          </w:p>
        </w:tc>
      </w:tr>
      <w:tr w:rsidR="00CD3556" w:rsidRPr="001615D1" w14:paraId="404F7950" w14:textId="77777777" w:rsidTr="00B33783">
        <w:tc>
          <w:tcPr>
            <w:tcW w:w="10055" w:type="dxa"/>
            <w:gridSpan w:val="3"/>
            <w:shd w:val="clear" w:color="auto" w:fill="C5E40C"/>
            <w:vAlign w:val="center"/>
          </w:tcPr>
          <w:p w14:paraId="64EF02E8" w14:textId="77777777" w:rsidR="00CD3556" w:rsidRPr="001615D1" w:rsidRDefault="00CD3556" w:rsidP="00CD3556">
            <w:pPr>
              <w:jc w:val="center"/>
              <w:rPr>
                <w:rFonts w:ascii="Times New Roman" w:hAnsi="Times New Roman" w:cs="Times New Roman"/>
                <w:b/>
                <w:sz w:val="24"/>
                <w:szCs w:val="24"/>
              </w:rPr>
            </w:pPr>
            <w:r w:rsidRPr="001615D1">
              <w:rPr>
                <w:rFonts w:ascii="Times New Roman" w:hAnsi="Times New Roman" w:cs="Times New Roman"/>
                <w:b/>
                <w:sz w:val="24"/>
                <w:szCs w:val="24"/>
              </w:rPr>
              <w:t>Порядок унесення змін та надання роз’яснень до тендерної документації</w:t>
            </w:r>
          </w:p>
        </w:tc>
      </w:tr>
      <w:tr w:rsidR="004A155D" w:rsidRPr="001615D1" w14:paraId="388F1542" w14:textId="77777777" w:rsidTr="00AE5889">
        <w:tc>
          <w:tcPr>
            <w:tcW w:w="828" w:type="dxa"/>
            <w:vAlign w:val="center"/>
          </w:tcPr>
          <w:p w14:paraId="43EDD5A4" w14:textId="77777777" w:rsidR="004A155D" w:rsidRPr="001615D1" w:rsidRDefault="000A2AEA" w:rsidP="008F7078">
            <w:pPr>
              <w:jc w:val="center"/>
              <w:rPr>
                <w:rFonts w:ascii="Times New Roman" w:hAnsi="Times New Roman" w:cs="Times New Roman"/>
                <w:b/>
                <w:sz w:val="24"/>
                <w:szCs w:val="24"/>
              </w:rPr>
            </w:pPr>
            <w:r w:rsidRPr="001615D1">
              <w:rPr>
                <w:rFonts w:ascii="Times New Roman" w:hAnsi="Times New Roman" w:cs="Times New Roman"/>
                <w:b/>
                <w:sz w:val="24"/>
                <w:szCs w:val="24"/>
              </w:rPr>
              <w:t>1</w:t>
            </w:r>
          </w:p>
        </w:tc>
        <w:tc>
          <w:tcPr>
            <w:tcW w:w="2551" w:type="dxa"/>
            <w:vAlign w:val="center"/>
          </w:tcPr>
          <w:p w14:paraId="1629DDC8" w14:textId="77777777" w:rsidR="004A155D" w:rsidRPr="001615D1" w:rsidRDefault="00CD3556" w:rsidP="008F7078">
            <w:pPr>
              <w:rPr>
                <w:rFonts w:ascii="Times New Roman" w:hAnsi="Times New Roman" w:cs="Times New Roman"/>
                <w:sz w:val="20"/>
                <w:szCs w:val="24"/>
              </w:rPr>
            </w:pPr>
            <w:r w:rsidRPr="001615D1">
              <w:rPr>
                <w:rFonts w:ascii="Times New Roman" w:hAnsi="Times New Roman" w:cs="Times New Roman"/>
                <w:sz w:val="20"/>
                <w:szCs w:val="24"/>
              </w:rPr>
              <w:t>Процедура надання роз’яснень щодо тендерної документації</w:t>
            </w:r>
          </w:p>
        </w:tc>
        <w:tc>
          <w:tcPr>
            <w:tcW w:w="6676" w:type="dxa"/>
            <w:vAlign w:val="center"/>
          </w:tcPr>
          <w:p w14:paraId="2794C7E1" w14:textId="67A88B39" w:rsidR="004A155D" w:rsidRPr="001615D1" w:rsidRDefault="00ED4EE0" w:rsidP="00AA4457">
            <w:pPr>
              <w:jc w:val="both"/>
              <w:rPr>
                <w:rFonts w:ascii="Times New Roman" w:hAnsi="Times New Roman" w:cs="Times New Roman"/>
                <w:sz w:val="24"/>
                <w:szCs w:val="24"/>
              </w:rPr>
            </w:pPr>
            <w:r w:rsidRPr="001615D1">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DB509EB" w14:textId="77777777" w:rsidR="00ED4EE0" w:rsidRPr="001615D1" w:rsidRDefault="00ED4EE0" w:rsidP="00ED4EE0">
            <w:pPr>
              <w:jc w:val="both"/>
              <w:rPr>
                <w:rFonts w:ascii="Times New Roman" w:hAnsi="Times New Roman" w:cs="Times New Roman"/>
                <w:sz w:val="24"/>
                <w:szCs w:val="24"/>
              </w:rPr>
            </w:pPr>
            <w:r w:rsidRPr="001615D1">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144697A" w14:textId="10642116" w:rsidR="00E0096E" w:rsidRPr="001615D1" w:rsidRDefault="00ED4EE0" w:rsidP="00ED4EE0">
            <w:pPr>
              <w:jc w:val="both"/>
              <w:rPr>
                <w:rFonts w:ascii="Times New Roman" w:hAnsi="Times New Roman" w:cs="Times New Roman"/>
                <w:sz w:val="24"/>
                <w:szCs w:val="24"/>
              </w:rPr>
            </w:pPr>
            <w:r w:rsidRPr="001615D1">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A155D" w:rsidRPr="001615D1" w14:paraId="02141BEB" w14:textId="77777777" w:rsidTr="00AE5889">
        <w:tc>
          <w:tcPr>
            <w:tcW w:w="828" w:type="dxa"/>
            <w:vAlign w:val="center"/>
          </w:tcPr>
          <w:p w14:paraId="642F57B2" w14:textId="77777777" w:rsidR="004A155D" w:rsidRPr="001615D1" w:rsidRDefault="000A2AEA" w:rsidP="008F7078">
            <w:pPr>
              <w:jc w:val="center"/>
              <w:rPr>
                <w:rFonts w:ascii="Times New Roman" w:hAnsi="Times New Roman" w:cs="Times New Roman"/>
                <w:b/>
                <w:sz w:val="24"/>
                <w:szCs w:val="24"/>
              </w:rPr>
            </w:pPr>
            <w:r w:rsidRPr="001615D1">
              <w:rPr>
                <w:rFonts w:ascii="Times New Roman" w:hAnsi="Times New Roman" w:cs="Times New Roman"/>
                <w:b/>
                <w:sz w:val="24"/>
                <w:szCs w:val="24"/>
              </w:rPr>
              <w:t>2</w:t>
            </w:r>
          </w:p>
        </w:tc>
        <w:tc>
          <w:tcPr>
            <w:tcW w:w="2551" w:type="dxa"/>
            <w:vAlign w:val="center"/>
          </w:tcPr>
          <w:p w14:paraId="0744415A" w14:textId="77777777" w:rsidR="004A155D" w:rsidRPr="001615D1" w:rsidRDefault="00CD3556" w:rsidP="008F7078">
            <w:pPr>
              <w:rPr>
                <w:rFonts w:ascii="Times New Roman" w:hAnsi="Times New Roman" w:cs="Times New Roman"/>
                <w:sz w:val="20"/>
                <w:szCs w:val="24"/>
              </w:rPr>
            </w:pPr>
            <w:r w:rsidRPr="001615D1">
              <w:rPr>
                <w:rFonts w:ascii="Times New Roman" w:hAnsi="Times New Roman" w:cs="Times New Roman"/>
                <w:sz w:val="20"/>
                <w:szCs w:val="24"/>
              </w:rPr>
              <w:t>Унесення змін до тендерної документації</w:t>
            </w:r>
          </w:p>
        </w:tc>
        <w:tc>
          <w:tcPr>
            <w:tcW w:w="6676" w:type="dxa"/>
            <w:vAlign w:val="center"/>
          </w:tcPr>
          <w:p w14:paraId="766CB630" w14:textId="77777777" w:rsidR="00C04265" w:rsidRPr="001615D1" w:rsidRDefault="00C04265" w:rsidP="00C04265">
            <w:pPr>
              <w:jc w:val="both"/>
              <w:rPr>
                <w:rFonts w:ascii="Times New Roman" w:hAnsi="Times New Roman" w:cs="Times New Roman"/>
                <w:sz w:val="24"/>
                <w:szCs w:val="24"/>
              </w:rPr>
            </w:pPr>
            <w:r w:rsidRPr="001615D1">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615D1">
              <w:rPr>
                <w:rFonts w:ascii="Times New Roman" w:hAnsi="Times New Roman" w:cs="Times New Roman"/>
                <w:sz w:val="24"/>
                <w:szCs w:val="24"/>
              </w:rPr>
              <w:t>внести</w:t>
            </w:r>
            <w:proofErr w:type="spellEnd"/>
            <w:r w:rsidRPr="001615D1">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2C350A" w14:textId="749A6504" w:rsidR="00AA4457" w:rsidRPr="001615D1" w:rsidRDefault="00C04265" w:rsidP="00C04265">
            <w:pPr>
              <w:jc w:val="both"/>
              <w:rPr>
                <w:rFonts w:ascii="Times New Roman" w:hAnsi="Times New Roman" w:cs="Times New Roman"/>
                <w:sz w:val="24"/>
                <w:szCs w:val="24"/>
              </w:rPr>
            </w:pPr>
            <w:r w:rsidRPr="001615D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615D1">
              <w:rPr>
                <w:rFonts w:ascii="Times New Roman" w:hAnsi="Times New Roman" w:cs="Times New Roman"/>
                <w:sz w:val="24"/>
                <w:szCs w:val="24"/>
              </w:rPr>
              <w:t>машинозчитувальному</w:t>
            </w:r>
            <w:proofErr w:type="spellEnd"/>
            <w:r w:rsidRPr="001615D1">
              <w:rPr>
                <w:rFonts w:ascii="Times New Roman" w:hAnsi="Times New Roman" w:cs="Times New Roman"/>
                <w:sz w:val="24"/>
                <w:szCs w:val="24"/>
              </w:rPr>
              <w:t xml:space="preserve"> </w:t>
            </w:r>
            <w:r w:rsidRPr="001615D1">
              <w:rPr>
                <w:rFonts w:ascii="Times New Roman" w:hAnsi="Times New Roman" w:cs="Times New Roman"/>
                <w:sz w:val="24"/>
                <w:szCs w:val="24"/>
              </w:rPr>
              <w:lastRenderedPageBreak/>
              <w:t>форматі розміщуються в електронній системі закупівель протягом одного дня з дати прийняття рішення про їх внесення.</w:t>
            </w:r>
          </w:p>
          <w:p w14:paraId="0A426EA6" w14:textId="77777777" w:rsidR="00C04265" w:rsidRPr="001615D1" w:rsidRDefault="00C04265" w:rsidP="00C04265">
            <w:pPr>
              <w:jc w:val="both"/>
              <w:rPr>
                <w:rFonts w:ascii="Times New Roman" w:hAnsi="Times New Roman" w:cs="Times New Roman"/>
                <w:sz w:val="24"/>
                <w:szCs w:val="24"/>
              </w:rPr>
            </w:pPr>
            <w:r w:rsidRPr="001615D1">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B2D14B" w14:textId="319B92C6" w:rsidR="004A155D" w:rsidRPr="001615D1" w:rsidRDefault="00C04265" w:rsidP="00C04265">
            <w:pPr>
              <w:jc w:val="both"/>
              <w:rPr>
                <w:rFonts w:ascii="Times New Roman" w:hAnsi="Times New Roman" w:cs="Times New Roman"/>
                <w:sz w:val="24"/>
                <w:szCs w:val="24"/>
              </w:rPr>
            </w:pPr>
            <w:r w:rsidRPr="001615D1">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A2AEA" w:rsidRPr="001615D1" w14:paraId="34718962" w14:textId="77777777" w:rsidTr="00B33783">
        <w:tc>
          <w:tcPr>
            <w:tcW w:w="10055" w:type="dxa"/>
            <w:gridSpan w:val="3"/>
            <w:shd w:val="clear" w:color="auto" w:fill="C5E40C"/>
            <w:vAlign w:val="center"/>
          </w:tcPr>
          <w:p w14:paraId="587FA88A" w14:textId="77777777" w:rsidR="000A2AEA" w:rsidRPr="001615D1" w:rsidRDefault="000A2AEA" w:rsidP="000A2AEA">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 xml:space="preserve">Інструкція з підготовки </w:t>
            </w:r>
            <w:r w:rsidRPr="001615D1">
              <w:rPr>
                <w:rFonts w:ascii="Times New Roman" w:hAnsi="Times New Roman" w:cs="Times New Roman"/>
                <w:b/>
                <w:sz w:val="24"/>
                <w:szCs w:val="24"/>
                <w:shd w:val="clear" w:color="auto" w:fill="C5E40C"/>
              </w:rPr>
              <w:t>тендерної п</w:t>
            </w:r>
            <w:r w:rsidRPr="001615D1">
              <w:rPr>
                <w:rFonts w:ascii="Times New Roman" w:hAnsi="Times New Roman" w:cs="Times New Roman"/>
                <w:b/>
                <w:sz w:val="24"/>
                <w:szCs w:val="24"/>
              </w:rPr>
              <w:t>ропозиції</w:t>
            </w:r>
          </w:p>
        </w:tc>
      </w:tr>
      <w:tr w:rsidR="005D0C03" w:rsidRPr="001615D1" w14:paraId="44EC3419" w14:textId="77777777" w:rsidTr="006A06DF">
        <w:tc>
          <w:tcPr>
            <w:tcW w:w="828" w:type="dxa"/>
            <w:vAlign w:val="center"/>
          </w:tcPr>
          <w:p w14:paraId="02B03784" w14:textId="77777777" w:rsidR="005D0C03" w:rsidRPr="001615D1" w:rsidRDefault="005D0C03" w:rsidP="005D0C03">
            <w:pPr>
              <w:jc w:val="center"/>
              <w:rPr>
                <w:rFonts w:ascii="Times New Roman" w:hAnsi="Times New Roman" w:cs="Times New Roman"/>
                <w:b/>
                <w:sz w:val="24"/>
                <w:szCs w:val="24"/>
              </w:rPr>
            </w:pPr>
            <w:r w:rsidRPr="001615D1">
              <w:rPr>
                <w:rFonts w:ascii="Times New Roman" w:hAnsi="Times New Roman" w:cs="Times New Roman"/>
                <w:b/>
                <w:sz w:val="24"/>
                <w:szCs w:val="24"/>
              </w:rPr>
              <w:t>1</w:t>
            </w:r>
          </w:p>
        </w:tc>
        <w:tc>
          <w:tcPr>
            <w:tcW w:w="2551" w:type="dxa"/>
            <w:vAlign w:val="center"/>
          </w:tcPr>
          <w:p w14:paraId="3D4E7E4C" w14:textId="77777777" w:rsidR="005D0C03" w:rsidRPr="001615D1" w:rsidRDefault="005D0C03" w:rsidP="005D0C03">
            <w:pPr>
              <w:rPr>
                <w:rFonts w:ascii="Times New Roman" w:hAnsi="Times New Roman" w:cs="Times New Roman"/>
                <w:sz w:val="20"/>
                <w:szCs w:val="24"/>
              </w:rPr>
            </w:pPr>
            <w:r w:rsidRPr="001615D1">
              <w:rPr>
                <w:rFonts w:ascii="Times New Roman" w:hAnsi="Times New Roman" w:cs="Times New Roman"/>
                <w:sz w:val="20"/>
                <w:szCs w:val="24"/>
              </w:rPr>
              <w:t>Зміст і спосіб подання тендерної пропозиції</w:t>
            </w:r>
          </w:p>
        </w:tc>
        <w:tc>
          <w:tcPr>
            <w:tcW w:w="6676" w:type="dxa"/>
            <w:shd w:val="clear" w:color="auto" w:fill="FFFFFF" w:themeFill="background1"/>
            <w:vAlign w:val="center"/>
          </w:tcPr>
          <w:p w14:paraId="54CF803F" w14:textId="5CD4D967" w:rsidR="005D0C03" w:rsidRPr="006A06DF" w:rsidRDefault="005D0C03" w:rsidP="009D1E87">
            <w:pPr>
              <w:pStyle w:val="a4"/>
              <w:numPr>
                <w:ilvl w:val="1"/>
                <w:numId w:val="8"/>
              </w:numPr>
              <w:ind w:left="50" w:hanging="5"/>
              <w:jc w:val="both"/>
              <w:rPr>
                <w:rFonts w:ascii="Times New Roman" w:hAnsi="Times New Roman" w:cs="Times New Roman"/>
                <w:sz w:val="24"/>
                <w:szCs w:val="24"/>
              </w:rPr>
            </w:pPr>
            <w:r w:rsidRPr="006A06DF">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14:paraId="63700DF8" w14:textId="24D1C43C" w:rsidR="00C063DA" w:rsidRPr="006A06DF" w:rsidRDefault="00C063DA" w:rsidP="00C063DA">
            <w:pPr>
              <w:pStyle w:val="a4"/>
              <w:ind w:left="50" w:hanging="5"/>
              <w:jc w:val="both"/>
              <w:rPr>
                <w:rFonts w:ascii="Times New Roman" w:hAnsi="Times New Roman" w:cs="Times New Roman"/>
                <w:sz w:val="24"/>
                <w:szCs w:val="24"/>
              </w:rPr>
            </w:pPr>
            <w:r w:rsidRPr="006A06DF">
              <w:rPr>
                <w:rFonts w:ascii="Times New Roman" w:hAnsi="Times New Roman" w:cs="Times New Roman"/>
                <w:sz w:val="24"/>
                <w:szCs w:val="24"/>
              </w:rPr>
              <w:t>- інформацією та документами, що підтверджують відповідність учасника кваліфікаційним критеріям;</w:t>
            </w:r>
          </w:p>
          <w:p w14:paraId="09BD3257" w14:textId="76460D78" w:rsidR="005D0C03" w:rsidRPr="006A06DF" w:rsidRDefault="005D0C03" w:rsidP="00C063DA">
            <w:pPr>
              <w:ind w:left="50" w:hanging="5"/>
              <w:jc w:val="both"/>
              <w:rPr>
                <w:rFonts w:ascii="Times New Roman" w:hAnsi="Times New Roman" w:cs="Times New Roman"/>
                <w:sz w:val="24"/>
                <w:szCs w:val="24"/>
              </w:rPr>
            </w:pPr>
            <w:r w:rsidRPr="006A06DF">
              <w:rPr>
                <w:rFonts w:ascii="Times New Roman" w:hAnsi="Times New Roman" w:cs="Times New Roman"/>
                <w:sz w:val="24"/>
                <w:szCs w:val="24"/>
              </w:rPr>
              <w:t xml:space="preserve">- інформацією щодо відповідності учасника вимогам, визначеним у </w:t>
            </w:r>
            <w:r w:rsidR="00F226F8">
              <w:rPr>
                <w:rFonts w:ascii="Times New Roman" w:hAnsi="Times New Roman" w:cs="Times New Roman"/>
                <w:sz w:val="24"/>
                <w:szCs w:val="24"/>
              </w:rPr>
              <w:t>п. 4</w:t>
            </w:r>
            <w:r w:rsidR="00B9231F">
              <w:rPr>
                <w:rFonts w:ascii="Times New Roman" w:hAnsi="Times New Roman" w:cs="Times New Roman"/>
                <w:sz w:val="24"/>
                <w:szCs w:val="24"/>
              </w:rPr>
              <w:t>7</w:t>
            </w:r>
            <w:r w:rsidR="00F226F8">
              <w:rPr>
                <w:rFonts w:ascii="Times New Roman" w:hAnsi="Times New Roman" w:cs="Times New Roman"/>
                <w:sz w:val="24"/>
                <w:szCs w:val="24"/>
              </w:rPr>
              <w:t xml:space="preserve"> Особливостей</w:t>
            </w:r>
            <w:r w:rsidRPr="006A06DF">
              <w:rPr>
                <w:rFonts w:ascii="Times New Roman" w:hAnsi="Times New Roman" w:cs="Times New Roman"/>
                <w:sz w:val="24"/>
                <w:szCs w:val="24"/>
              </w:rPr>
              <w:t>;</w:t>
            </w:r>
          </w:p>
          <w:p w14:paraId="21B152C9" w14:textId="77777777" w:rsidR="00344E20" w:rsidRPr="002B5C62" w:rsidRDefault="00344E20" w:rsidP="00344E20">
            <w:pPr>
              <w:ind w:left="50" w:hanging="5"/>
              <w:jc w:val="both"/>
              <w:rPr>
                <w:rFonts w:ascii="Times New Roman" w:hAnsi="Times New Roman" w:cs="Times New Roman"/>
                <w:sz w:val="24"/>
                <w:szCs w:val="24"/>
              </w:rPr>
            </w:pPr>
            <w:r w:rsidRPr="002B5C62">
              <w:rPr>
                <w:rFonts w:ascii="Times New Roman" w:hAnsi="Times New Roman" w:cs="Times New Roman"/>
                <w:sz w:val="24"/>
                <w:szCs w:val="24"/>
              </w:rPr>
              <w:t xml:space="preserve">- </w:t>
            </w:r>
            <w:r w:rsidRPr="00FF25F1">
              <w:rPr>
                <w:rFonts w:ascii="Times New Roman" w:hAnsi="Times New Roman" w:cs="Times New Roman"/>
                <w:sz w:val="24"/>
                <w:szCs w:val="24"/>
              </w:rPr>
              <w:t>інформацією про необхідні технічні, якісні та кількісні характеристики предмета закупівлі, а саме технічною специфікацією, що повинна складатись з документів, визначених частиною 6 цього Розділу</w:t>
            </w:r>
            <w:r w:rsidRPr="002B5C62">
              <w:rPr>
                <w:rFonts w:ascii="Times New Roman" w:hAnsi="Times New Roman" w:cs="Times New Roman"/>
                <w:sz w:val="24"/>
                <w:szCs w:val="24"/>
              </w:rPr>
              <w:t>;</w:t>
            </w:r>
          </w:p>
          <w:p w14:paraId="6E900E74" w14:textId="5E66BCF9" w:rsidR="008827A3" w:rsidRPr="006A06DF" w:rsidRDefault="005D0C03" w:rsidP="006A06DF">
            <w:pPr>
              <w:shd w:val="clear" w:color="auto" w:fill="FFFFFF" w:themeFill="background1"/>
              <w:jc w:val="both"/>
              <w:rPr>
                <w:rFonts w:ascii="Times New Roman" w:hAnsi="Times New Roman" w:cs="Times New Roman"/>
                <w:sz w:val="24"/>
                <w:szCs w:val="24"/>
              </w:rPr>
            </w:pPr>
            <w:r w:rsidRPr="006A06DF">
              <w:rPr>
                <w:rFonts w:ascii="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703591" w14:textId="77777777" w:rsidR="005D0C03" w:rsidRPr="006A06DF" w:rsidRDefault="005D0C03" w:rsidP="006A06DF">
            <w:pPr>
              <w:shd w:val="clear" w:color="auto" w:fill="FFFFFF" w:themeFill="background1"/>
              <w:jc w:val="both"/>
              <w:rPr>
                <w:rFonts w:ascii="Times New Roman" w:hAnsi="Times New Roman" w:cs="Times New Roman"/>
                <w:sz w:val="24"/>
                <w:szCs w:val="24"/>
              </w:rPr>
            </w:pPr>
            <w:r w:rsidRPr="006A06DF">
              <w:rPr>
                <w:rFonts w:ascii="Times New Roman" w:hAnsi="Times New Roman" w:cs="Times New Roman"/>
                <w:sz w:val="24"/>
                <w:szCs w:val="24"/>
              </w:rPr>
              <w:t>- іншою інформацією, визначеною згідно цієї документації.</w:t>
            </w:r>
          </w:p>
          <w:p w14:paraId="12C3CF00" w14:textId="77777777" w:rsidR="005D0C03" w:rsidRPr="006A06DF" w:rsidRDefault="005D0C03" w:rsidP="006A06DF">
            <w:pPr>
              <w:shd w:val="clear" w:color="auto" w:fill="FFFFFF" w:themeFill="background1"/>
              <w:jc w:val="both"/>
              <w:rPr>
                <w:rFonts w:ascii="Times New Roman" w:hAnsi="Times New Roman" w:cs="Times New Roman"/>
                <w:sz w:val="24"/>
                <w:szCs w:val="24"/>
              </w:rPr>
            </w:pPr>
            <w:r w:rsidRPr="006A06DF">
              <w:rPr>
                <w:rFonts w:ascii="Times New Roman" w:hAnsi="Times New Roman" w:cs="Times New Roman"/>
                <w:sz w:val="24"/>
                <w:szCs w:val="24"/>
              </w:rPr>
              <w:t>1.2.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7CE8E5DF" w14:textId="77777777" w:rsidR="005D0C03" w:rsidRPr="006A06DF" w:rsidRDefault="005D0C03" w:rsidP="005D0C03">
            <w:pPr>
              <w:jc w:val="both"/>
              <w:rPr>
                <w:rFonts w:ascii="Times New Roman" w:hAnsi="Times New Roman" w:cs="Times New Roman"/>
                <w:sz w:val="24"/>
                <w:szCs w:val="24"/>
              </w:rPr>
            </w:pPr>
            <w:r w:rsidRPr="006A06DF">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DC7A908" w14:textId="3FFD5D07" w:rsidR="005D0C03" w:rsidRPr="006A06DF" w:rsidRDefault="00680E0A" w:rsidP="00680E0A">
            <w:pPr>
              <w:jc w:val="both"/>
              <w:rPr>
                <w:rFonts w:ascii="Times New Roman" w:hAnsi="Times New Roman" w:cs="Times New Roman"/>
                <w:sz w:val="24"/>
                <w:szCs w:val="24"/>
              </w:rPr>
            </w:pPr>
            <w:r w:rsidRPr="006A06DF">
              <w:rPr>
                <w:rFonts w:ascii="Times New Roman" w:hAnsi="Times New Roman" w:cs="Times New Roman"/>
                <w:sz w:val="24"/>
                <w:szCs w:val="24"/>
              </w:rPr>
              <w:t xml:space="preserve">Перелік формальних помилок в розумінні тендерної документації відповідно Наказу </w:t>
            </w:r>
            <w:r w:rsidR="00082212" w:rsidRPr="006A06DF">
              <w:rPr>
                <w:rFonts w:ascii="Times New Roman" w:hAnsi="Times New Roman" w:cs="Times New Roman"/>
                <w:sz w:val="24"/>
                <w:szCs w:val="24"/>
              </w:rPr>
              <w:t xml:space="preserve">Міністерства розвитку економіки, торгівлі та сільського господарства України від </w:t>
            </w:r>
            <w:r w:rsidRPr="006A06DF">
              <w:rPr>
                <w:rFonts w:ascii="Times New Roman" w:hAnsi="Times New Roman" w:cs="Times New Roman"/>
                <w:sz w:val="24"/>
                <w:szCs w:val="24"/>
              </w:rPr>
              <w:t xml:space="preserve">15.04.2020 </w:t>
            </w:r>
            <w:r w:rsidR="00082212" w:rsidRPr="006A06DF">
              <w:rPr>
                <w:rFonts w:ascii="Times New Roman" w:hAnsi="Times New Roman" w:cs="Times New Roman"/>
                <w:sz w:val="24"/>
                <w:szCs w:val="24"/>
              </w:rPr>
              <w:t>р.</w:t>
            </w:r>
            <w:r w:rsidRPr="006A06DF">
              <w:rPr>
                <w:rFonts w:ascii="Times New Roman" w:hAnsi="Times New Roman" w:cs="Times New Roman"/>
                <w:sz w:val="24"/>
                <w:szCs w:val="24"/>
              </w:rPr>
              <w:t xml:space="preserve"> № 710</w:t>
            </w:r>
            <w:r w:rsidR="00082212" w:rsidRPr="006A06DF">
              <w:rPr>
                <w:rFonts w:ascii="Times New Roman" w:hAnsi="Times New Roman" w:cs="Times New Roman"/>
                <w:sz w:val="24"/>
                <w:szCs w:val="24"/>
              </w:rPr>
              <w:t xml:space="preserve"> «Про затвердження Переліку формальних помилок».</w:t>
            </w:r>
          </w:p>
          <w:p w14:paraId="75E6B779" w14:textId="597828EE" w:rsidR="0044506A" w:rsidRPr="006A06DF" w:rsidRDefault="0044506A" w:rsidP="00680E0A">
            <w:pPr>
              <w:jc w:val="both"/>
              <w:rPr>
                <w:rFonts w:ascii="Times New Roman" w:hAnsi="Times New Roman" w:cs="Times New Roman"/>
                <w:sz w:val="24"/>
                <w:szCs w:val="24"/>
              </w:rPr>
            </w:pPr>
            <w:r w:rsidRPr="006A06DF">
              <w:rPr>
                <w:rFonts w:ascii="Times New Roman" w:hAnsi="Times New Roman" w:cs="Times New Roman"/>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тощо.</w:t>
            </w:r>
          </w:p>
          <w:p w14:paraId="3FAC45B0" w14:textId="539B43A6" w:rsidR="005D0C03" w:rsidRPr="006A06DF" w:rsidRDefault="005D0C03" w:rsidP="005D0C03">
            <w:pPr>
              <w:jc w:val="both"/>
              <w:rPr>
                <w:rFonts w:ascii="Times New Roman" w:hAnsi="Times New Roman" w:cs="Times New Roman"/>
                <w:sz w:val="24"/>
                <w:szCs w:val="24"/>
              </w:rPr>
            </w:pPr>
            <w:r w:rsidRPr="006A06DF">
              <w:rPr>
                <w:rFonts w:ascii="Times New Roman" w:hAnsi="Times New Roman" w:cs="Times New Roman"/>
                <w:sz w:val="24"/>
                <w:szCs w:val="24"/>
              </w:rPr>
              <w:t xml:space="preserve">1.3. Повноваження щодо підпису документів тендерної пропозиції учасника процедури закупівлі підтверджується: </w:t>
            </w:r>
            <w:r w:rsidRPr="006A06DF">
              <w:rPr>
                <w:rFonts w:ascii="Times New Roman" w:hAnsi="Times New Roman" w:cs="Times New Roman"/>
                <w:b/>
                <w:sz w:val="24"/>
                <w:szCs w:val="24"/>
              </w:rPr>
              <w:t>для посадових (службових) осіб учасника</w:t>
            </w:r>
            <w:r w:rsidRPr="006A06DF">
              <w:rPr>
                <w:rFonts w:ascii="Times New Roman" w:hAnsi="Times New Roman" w:cs="Times New Roman"/>
                <w:sz w:val="24"/>
                <w:szCs w:val="24"/>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w:t>
            </w:r>
            <w:r w:rsidRPr="006A06DF">
              <w:rPr>
                <w:rFonts w:ascii="Times New Roman" w:hAnsi="Times New Roman" w:cs="Times New Roman"/>
                <w:sz w:val="24"/>
                <w:szCs w:val="24"/>
              </w:rPr>
              <w:lastRenderedPageBreak/>
              <w:t xml:space="preserve">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 </w:t>
            </w:r>
            <w:r w:rsidRPr="006A06DF">
              <w:rPr>
                <w:rFonts w:ascii="Times New Roman" w:hAnsi="Times New Roman" w:cs="Times New Roman"/>
                <w:b/>
                <w:sz w:val="24"/>
                <w:szCs w:val="24"/>
              </w:rPr>
              <w:t>для осіб, що уповноважені представляти інтереси</w:t>
            </w:r>
            <w:r w:rsidRPr="006A06DF">
              <w:rPr>
                <w:rFonts w:ascii="Times New Roman" w:hAnsi="Times New Roman" w:cs="Times New Roman"/>
                <w:sz w:val="24"/>
                <w:szCs w:val="24"/>
              </w:rPr>
              <w:t xml:space="preserve"> </w:t>
            </w:r>
            <w:r w:rsidRPr="006A06DF">
              <w:rPr>
                <w:rFonts w:ascii="Times New Roman" w:hAnsi="Times New Roman" w:cs="Times New Roman"/>
                <w:b/>
                <w:sz w:val="24"/>
                <w:szCs w:val="24"/>
              </w:rPr>
              <w:t>учасника</w:t>
            </w:r>
            <w:r w:rsidRPr="006A06DF">
              <w:rPr>
                <w:rFonts w:ascii="Times New Roman" w:hAnsi="Times New Roman" w:cs="Times New Roman"/>
                <w:sz w:val="24"/>
                <w:szCs w:val="24"/>
              </w:rPr>
              <w:t xml:space="preserve">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паспортом або іншим документом, що посвідчує особу уповноваженого згідно чинного законодавства, а також копією установчого документу учасника, що містить інформацію щодо повноважень (функцій, тощо) особи, від імені, якого видано таку довіреність; </w:t>
            </w:r>
            <w:r w:rsidRPr="006A06DF">
              <w:rPr>
                <w:rFonts w:ascii="Times New Roman" w:hAnsi="Times New Roman" w:cs="Times New Roman"/>
                <w:b/>
                <w:sz w:val="24"/>
                <w:szCs w:val="24"/>
              </w:rPr>
              <w:t>для фізичних осіб-підприємців</w:t>
            </w:r>
            <w:r w:rsidRPr="006A06DF">
              <w:rPr>
                <w:rFonts w:ascii="Times New Roman" w:hAnsi="Times New Roman" w:cs="Times New Roman"/>
                <w:sz w:val="24"/>
                <w:szCs w:val="24"/>
              </w:rPr>
              <w:t>, що подають тендерну пропозицію від власного імені та особисто підписують документи тендерної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14:paraId="4EFA4A1A" w14:textId="39901B08" w:rsidR="005D0C03" w:rsidRPr="006A06DF" w:rsidRDefault="005D0C03" w:rsidP="006871F6">
            <w:pPr>
              <w:jc w:val="both"/>
              <w:rPr>
                <w:rFonts w:ascii="Times New Roman" w:hAnsi="Times New Roman" w:cs="Times New Roman"/>
                <w:strike/>
                <w:sz w:val="24"/>
                <w:szCs w:val="24"/>
              </w:rPr>
            </w:pPr>
            <w:r w:rsidRPr="006A06DF">
              <w:rPr>
                <w:rFonts w:ascii="Times New Roman" w:hAnsi="Times New Roman" w:cs="Times New Roman"/>
                <w:sz w:val="24"/>
                <w:szCs w:val="24"/>
              </w:rPr>
              <w:t xml:space="preserve">1.4. Всі визначені цією документацією документи тендерної пропозиції завантажуються в електронну систему закупівель у вигляді кольорових </w:t>
            </w:r>
            <w:proofErr w:type="spellStart"/>
            <w:r w:rsidRPr="006A06DF">
              <w:rPr>
                <w:rFonts w:ascii="Times New Roman" w:hAnsi="Times New Roman" w:cs="Times New Roman"/>
                <w:sz w:val="24"/>
                <w:szCs w:val="24"/>
              </w:rPr>
              <w:t>скан</w:t>
            </w:r>
            <w:proofErr w:type="spellEnd"/>
            <w:r w:rsidRPr="006A06DF">
              <w:rPr>
                <w:rFonts w:ascii="Times New Roman" w:hAnsi="Times New Roman" w:cs="Times New Roman"/>
                <w:sz w:val="24"/>
                <w:szCs w:val="24"/>
              </w:rPr>
              <w:t xml:space="preserve">-копій,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за підписом та печаткою учасника (окрім випадків, якщо суб’єкт господарювання здійснює діяльність без печатки). </w:t>
            </w:r>
            <w:r w:rsidR="00477E83" w:rsidRPr="006A06DF">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довірчі послуги» та Постанови Кабінету міністрів України від 7 листопада 2018 р. № 992 «Вимоги у сфері електронних довірчих послуг», тобто повинна містити накладений кваліфікований електронний підпис уповноваженої особи учасника закупівлі на тендерну пропозицію, повноваження якої щодо підпису документів тендерної пропозиції підтверджуються відповідно до поданих документів, що вимагаються згідно п. 1.3. цього Розділу. Файл накладеного кваліфікованого електронного підпису повинен бути придатний для перевірки на сайті Центрального </w:t>
            </w:r>
            <w:proofErr w:type="spellStart"/>
            <w:r w:rsidR="00477E83" w:rsidRPr="006A06DF">
              <w:rPr>
                <w:rFonts w:ascii="Times New Roman" w:hAnsi="Times New Roman" w:cs="Times New Roman"/>
                <w:sz w:val="24"/>
                <w:szCs w:val="24"/>
              </w:rPr>
              <w:t>засвідчувального</w:t>
            </w:r>
            <w:proofErr w:type="spellEnd"/>
            <w:r w:rsidR="00477E83" w:rsidRPr="006A06DF">
              <w:rPr>
                <w:rFonts w:ascii="Times New Roman" w:hAnsi="Times New Roman" w:cs="Times New Roman"/>
                <w:sz w:val="24"/>
                <w:szCs w:val="24"/>
              </w:rPr>
              <w:t xml:space="preserve"> органу за посиланням –http://czo.gov.ua/verify.</w:t>
            </w:r>
          </w:p>
          <w:p w14:paraId="72F9A720" w14:textId="1E9CA9D8" w:rsidR="005D0C03" w:rsidRPr="006A06DF" w:rsidRDefault="005D0C03" w:rsidP="005D0C03">
            <w:pPr>
              <w:jc w:val="both"/>
              <w:rPr>
                <w:rFonts w:ascii="Times New Roman" w:hAnsi="Times New Roman" w:cs="Times New Roman"/>
                <w:sz w:val="24"/>
                <w:szCs w:val="24"/>
              </w:rPr>
            </w:pPr>
            <w:r w:rsidRPr="006A06DF">
              <w:rPr>
                <w:rFonts w:ascii="Times New Roman" w:hAnsi="Times New Roman" w:cs="Times New Roman"/>
                <w:sz w:val="24"/>
                <w:szCs w:val="24"/>
              </w:rPr>
              <w:lastRenderedPageBreak/>
              <w:t>1.5. У випадку, якщо визначені цієї документацією документи (за винятком випадків, передбачених п. 5.</w:t>
            </w:r>
            <w:r w:rsidR="00C73EC8">
              <w:rPr>
                <w:rFonts w:ascii="Times New Roman" w:hAnsi="Times New Roman" w:cs="Times New Roman"/>
                <w:sz w:val="24"/>
                <w:szCs w:val="24"/>
              </w:rPr>
              <w:t>3</w:t>
            </w:r>
            <w:r w:rsidRPr="006A06DF">
              <w:rPr>
                <w:rFonts w:ascii="Times New Roman" w:hAnsi="Times New Roman" w:cs="Times New Roman"/>
                <w:sz w:val="24"/>
                <w:szCs w:val="24"/>
              </w:rPr>
              <w:t xml:space="preserve"> цього Розділу) не завантажені учасником до моменту завершення періоду на подання тендерних пропозицій, пропозиція такого учасника відхиляється згідно </w:t>
            </w:r>
            <w:r w:rsidR="00C73EC8">
              <w:rPr>
                <w:rFonts w:ascii="Times New Roman" w:hAnsi="Times New Roman" w:cs="Times New Roman"/>
                <w:sz w:val="24"/>
                <w:szCs w:val="24"/>
              </w:rPr>
              <w:t>п. 44 Особливостей</w:t>
            </w:r>
            <w:r w:rsidRPr="006A06DF">
              <w:rPr>
                <w:rFonts w:ascii="Times New Roman" w:hAnsi="Times New Roman" w:cs="Times New Roman"/>
                <w:sz w:val="24"/>
                <w:szCs w:val="24"/>
              </w:rPr>
              <w:t xml:space="preserve">. </w:t>
            </w:r>
          </w:p>
          <w:p w14:paraId="71D64A45" w14:textId="37B0097E" w:rsidR="005D0C03" w:rsidRPr="001615D1" w:rsidRDefault="005D0C03" w:rsidP="005D0C03">
            <w:pPr>
              <w:jc w:val="both"/>
              <w:rPr>
                <w:rFonts w:ascii="Times New Roman" w:hAnsi="Times New Roman" w:cs="Times New Roman"/>
                <w:sz w:val="24"/>
                <w:szCs w:val="24"/>
              </w:rPr>
            </w:pPr>
            <w:r w:rsidRPr="006A06DF">
              <w:rPr>
                <w:rFonts w:ascii="Times New Roman" w:hAnsi="Times New Roman" w:cs="Times New Roman"/>
                <w:sz w:val="24"/>
                <w:szCs w:val="24"/>
              </w:rPr>
              <w:t xml:space="preserve">1.6. </w:t>
            </w:r>
            <w:r w:rsidRPr="006A06DF">
              <w:rPr>
                <w:rFonts w:ascii="Times New Roman" w:hAnsi="Times New Roman"/>
                <w:sz w:val="24"/>
                <w:szCs w:val="24"/>
              </w:rPr>
              <w:t>Учасник у складі тендерної пропозиції повинен надати інформацію у вигляді довідки довільної форми про службову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яка підписала тендерну пропозицію. Такі особи подають письмову згоду на обробку наявних персональних даних, відповідно до Закону України «Про захист персональних даних».</w:t>
            </w:r>
          </w:p>
        </w:tc>
      </w:tr>
      <w:tr w:rsidR="00A871CB" w:rsidRPr="001615D1" w14:paraId="2E84023C" w14:textId="77777777" w:rsidTr="00AE5889">
        <w:tc>
          <w:tcPr>
            <w:tcW w:w="828" w:type="dxa"/>
            <w:vAlign w:val="center"/>
          </w:tcPr>
          <w:p w14:paraId="349786D0" w14:textId="77777777" w:rsidR="00A871CB" w:rsidRPr="001615D1" w:rsidRDefault="00A871CB" w:rsidP="00A871CB">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2</w:t>
            </w:r>
          </w:p>
        </w:tc>
        <w:tc>
          <w:tcPr>
            <w:tcW w:w="2551" w:type="dxa"/>
            <w:vAlign w:val="center"/>
          </w:tcPr>
          <w:p w14:paraId="341BAA56" w14:textId="77777777" w:rsidR="00A871CB" w:rsidRPr="001615D1" w:rsidRDefault="00A871CB" w:rsidP="00A871CB">
            <w:pPr>
              <w:rPr>
                <w:rFonts w:ascii="Times New Roman" w:hAnsi="Times New Roman" w:cs="Times New Roman"/>
                <w:sz w:val="20"/>
                <w:szCs w:val="24"/>
              </w:rPr>
            </w:pPr>
            <w:r w:rsidRPr="001615D1">
              <w:rPr>
                <w:rFonts w:ascii="Times New Roman" w:hAnsi="Times New Roman" w:cs="Times New Roman"/>
                <w:sz w:val="20"/>
                <w:szCs w:val="24"/>
              </w:rPr>
              <w:t>Забезпечення тендерної пропозиції</w:t>
            </w:r>
          </w:p>
        </w:tc>
        <w:tc>
          <w:tcPr>
            <w:tcW w:w="6676" w:type="dxa"/>
            <w:vAlign w:val="center"/>
          </w:tcPr>
          <w:p w14:paraId="1FF253C2" w14:textId="30E7844E" w:rsidR="00A871CB" w:rsidRPr="00227998" w:rsidRDefault="00A871CB" w:rsidP="00A871CB">
            <w:pPr>
              <w:jc w:val="both"/>
              <w:rPr>
                <w:rFonts w:ascii="Times New Roman" w:hAnsi="Times New Roman" w:cs="Times New Roman"/>
                <w:sz w:val="24"/>
                <w:szCs w:val="24"/>
                <w:lang w:val="ru-RU"/>
              </w:rPr>
            </w:pPr>
            <w:r>
              <w:rPr>
                <w:rFonts w:ascii="Times New Roman" w:hAnsi="Times New Roman" w:cs="Times New Roman"/>
                <w:sz w:val="24"/>
                <w:szCs w:val="24"/>
              </w:rPr>
              <w:t>Не вимагається</w:t>
            </w:r>
          </w:p>
        </w:tc>
      </w:tr>
      <w:tr w:rsidR="00A871CB" w:rsidRPr="001615D1" w14:paraId="49EE66E3" w14:textId="77777777" w:rsidTr="006A06DF">
        <w:tc>
          <w:tcPr>
            <w:tcW w:w="828" w:type="dxa"/>
            <w:vAlign w:val="center"/>
          </w:tcPr>
          <w:p w14:paraId="19567996" w14:textId="77777777" w:rsidR="00A871CB" w:rsidRPr="001615D1" w:rsidRDefault="00A871CB" w:rsidP="00A871CB">
            <w:pPr>
              <w:jc w:val="center"/>
              <w:rPr>
                <w:rFonts w:ascii="Times New Roman" w:hAnsi="Times New Roman" w:cs="Times New Roman"/>
                <w:b/>
                <w:sz w:val="24"/>
                <w:szCs w:val="24"/>
              </w:rPr>
            </w:pPr>
            <w:r w:rsidRPr="001615D1">
              <w:rPr>
                <w:rFonts w:ascii="Times New Roman" w:hAnsi="Times New Roman" w:cs="Times New Roman"/>
                <w:b/>
                <w:sz w:val="24"/>
                <w:szCs w:val="24"/>
              </w:rPr>
              <w:t>3</w:t>
            </w:r>
          </w:p>
        </w:tc>
        <w:tc>
          <w:tcPr>
            <w:tcW w:w="2551" w:type="dxa"/>
            <w:vAlign w:val="center"/>
          </w:tcPr>
          <w:p w14:paraId="25833567" w14:textId="77777777" w:rsidR="00A871CB" w:rsidRPr="001615D1" w:rsidRDefault="00A871CB" w:rsidP="00A871CB">
            <w:pPr>
              <w:rPr>
                <w:rFonts w:ascii="Times New Roman" w:hAnsi="Times New Roman" w:cs="Times New Roman"/>
                <w:sz w:val="20"/>
                <w:szCs w:val="24"/>
              </w:rPr>
            </w:pPr>
            <w:r w:rsidRPr="001615D1">
              <w:rPr>
                <w:rFonts w:ascii="Times New Roman" w:hAnsi="Times New Roman" w:cs="Times New Roman"/>
                <w:sz w:val="20"/>
                <w:szCs w:val="24"/>
              </w:rPr>
              <w:t>Умови повернення чи неповернення забезпечення тендерної пропозиції</w:t>
            </w:r>
          </w:p>
        </w:tc>
        <w:tc>
          <w:tcPr>
            <w:tcW w:w="6676" w:type="dxa"/>
            <w:shd w:val="clear" w:color="auto" w:fill="FFFFFF" w:themeFill="background1"/>
            <w:vAlign w:val="center"/>
          </w:tcPr>
          <w:p w14:paraId="3963EFAC" w14:textId="3CCB6334" w:rsidR="00A871CB" w:rsidRPr="001615D1" w:rsidRDefault="00A871CB" w:rsidP="00A871CB">
            <w:pPr>
              <w:jc w:val="both"/>
              <w:rPr>
                <w:rFonts w:ascii="Times New Roman" w:hAnsi="Times New Roman" w:cs="Times New Roman"/>
                <w:sz w:val="24"/>
                <w:szCs w:val="24"/>
              </w:rPr>
            </w:pPr>
            <w:r w:rsidRPr="00194FA6">
              <w:rPr>
                <w:rFonts w:ascii="Times New Roman" w:hAnsi="Times New Roman" w:cs="Times New Roman"/>
                <w:sz w:val="24"/>
                <w:szCs w:val="24"/>
              </w:rPr>
              <w:t>Не вимагається</w:t>
            </w:r>
          </w:p>
        </w:tc>
      </w:tr>
      <w:tr w:rsidR="00227998" w:rsidRPr="001615D1" w14:paraId="486C1F0E" w14:textId="77777777" w:rsidTr="00AE5889">
        <w:tc>
          <w:tcPr>
            <w:tcW w:w="828" w:type="dxa"/>
            <w:vAlign w:val="center"/>
          </w:tcPr>
          <w:p w14:paraId="59EDDE4B" w14:textId="77777777" w:rsidR="00227998" w:rsidRPr="001615D1" w:rsidRDefault="00227998" w:rsidP="00227998">
            <w:pPr>
              <w:jc w:val="center"/>
              <w:rPr>
                <w:rFonts w:ascii="Times New Roman" w:hAnsi="Times New Roman" w:cs="Times New Roman"/>
                <w:b/>
                <w:sz w:val="24"/>
                <w:szCs w:val="24"/>
              </w:rPr>
            </w:pPr>
            <w:r w:rsidRPr="001615D1">
              <w:rPr>
                <w:rFonts w:ascii="Times New Roman" w:hAnsi="Times New Roman" w:cs="Times New Roman"/>
                <w:b/>
                <w:sz w:val="24"/>
                <w:szCs w:val="24"/>
              </w:rPr>
              <w:t>4</w:t>
            </w:r>
          </w:p>
        </w:tc>
        <w:tc>
          <w:tcPr>
            <w:tcW w:w="2551" w:type="dxa"/>
            <w:vAlign w:val="center"/>
          </w:tcPr>
          <w:p w14:paraId="1575B632" w14:textId="77777777" w:rsidR="00227998" w:rsidRPr="001615D1" w:rsidRDefault="00227998" w:rsidP="00227998">
            <w:pPr>
              <w:rPr>
                <w:rFonts w:ascii="Times New Roman" w:hAnsi="Times New Roman" w:cs="Times New Roman"/>
                <w:sz w:val="20"/>
                <w:szCs w:val="24"/>
              </w:rPr>
            </w:pPr>
            <w:r w:rsidRPr="001615D1">
              <w:rPr>
                <w:rFonts w:ascii="Times New Roman" w:hAnsi="Times New Roman" w:cs="Times New Roman"/>
                <w:sz w:val="20"/>
                <w:szCs w:val="24"/>
              </w:rPr>
              <w:t>Строк, протягом якого тендерні пропозиції є дійсними</w:t>
            </w:r>
          </w:p>
        </w:tc>
        <w:tc>
          <w:tcPr>
            <w:tcW w:w="6676" w:type="dxa"/>
            <w:vAlign w:val="center"/>
          </w:tcPr>
          <w:p w14:paraId="681FB871" w14:textId="77777777" w:rsidR="00227998" w:rsidRPr="001615D1" w:rsidRDefault="00227998" w:rsidP="00227998">
            <w:pPr>
              <w:jc w:val="both"/>
              <w:rPr>
                <w:rFonts w:ascii="Times New Roman" w:hAnsi="Times New Roman" w:cs="Times New Roman"/>
                <w:sz w:val="24"/>
                <w:szCs w:val="24"/>
              </w:rPr>
            </w:pPr>
            <w:r w:rsidRPr="001615D1">
              <w:rPr>
                <w:rFonts w:ascii="Times New Roman" w:hAnsi="Times New Roman" w:cs="Times New Roman"/>
                <w:sz w:val="24"/>
                <w:szCs w:val="24"/>
              </w:rPr>
              <w:t xml:space="preserve">4.1. Тендерні пропозиції вважаються дійсними протягом 90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98A61E0" w14:textId="6D093A4A" w:rsidR="00C73EC8" w:rsidRPr="00C73EC8" w:rsidRDefault="00227998" w:rsidP="00C73EC8">
            <w:pPr>
              <w:jc w:val="both"/>
              <w:rPr>
                <w:rFonts w:ascii="Times New Roman" w:hAnsi="Times New Roman" w:cs="Times New Roman"/>
                <w:sz w:val="24"/>
                <w:szCs w:val="24"/>
              </w:rPr>
            </w:pPr>
            <w:r w:rsidRPr="001615D1">
              <w:rPr>
                <w:rFonts w:ascii="Times New Roman" w:hAnsi="Times New Roman" w:cs="Times New Roman"/>
                <w:sz w:val="24"/>
                <w:szCs w:val="24"/>
              </w:rPr>
              <w:t>4.2.</w:t>
            </w:r>
            <w:r w:rsidR="00C73EC8" w:rsidRPr="00C73EC8">
              <w:rPr>
                <w:rFonts w:ascii="Times New Roman" w:hAnsi="Times New Roman" w:cs="Times New Roman"/>
                <w:sz w:val="24"/>
                <w:szCs w:val="24"/>
              </w:rPr>
              <w:t xml:space="preserve"> Учасник процедури закупівлі має право:</w:t>
            </w:r>
          </w:p>
          <w:p w14:paraId="5FECD324" w14:textId="77777777" w:rsidR="00C73EC8" w:rsidRPr="00C73EC8" w:rsidRDefault="00C73EC8" w:rsidP="00C73EC8">
            <w:pPr>
              <w:jc w:val="both"/>
              <w:rPr>
                <w:rFonts w:ascii="Times New Roman" w:hAnsi="Times New Roman" w:cs="Times New Roman"/>
                <w:sz w:val="24"/>
                <w:szCs w:val="24"/>
              </w:rPr>
            </w:pPr>
            <w:r w:rsidRPr="00C73EC8">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E0D5F67" w14:textId="77777777" w:rsidR="00C73EC8" w:rsidRPr="00C73EC8" w:rsidRDefault="00C73EC8" w:rsidP="00C73EC8">
            <w:pPr>
              <w:jc w:val="both"/>
              <w:rPr>
                <w:rFonts w:ascii="Times New Roman" w:hAnsi="Times New Roman" w:cs="Times New Roman"/>
                <w:sz w:val="24"/>
                <w:szCs w:val="24"/>
              </w:rPr>
            </w:pPr>
            <w:r w:rsidRPr="00C73EC8">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607A21B6" w14:textId="1F06DAF6" w:rsidR="00227998" w:rsidRPr="001615D1" w:rsidRDefault="00C73EC8" w:rsidP="00C73EC8">
            <w:pPr>
              <w:jc w:val="both"/>
              <w:rPr>
                <w:rFonts w:ascii="Times New Roman" w:hAnsi="Times New Roman" w:cs="Times New Roman"/>
                <w:sz w:val="24"/>
                <w:szCs w:val="24"/>
              </w:rPr>
            </w:pPr>
            <w:r w:rsidRPr="00C73EC8">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27998" w:rsidRPr="001615D1" w14:paraId="36AA50C8" w14:textId="77777777" w:rsidTr="006A06DF">
        <w:tc>
          <w:tcPr>
            <w:tcW w:w="828" w:type="dxa"/>
            <w:vAlign w:val="center"/>
          </w:tcPr>
          <w:p w14:paraId="76F0310D" w14:textId="77777777" w:rsidR="00227998" w:rsidRPr="001615D1" w:rsidRDefault="00227998" w:rsidP="00227998">
            <w:pPr>
              <w:jc w:val="center"/>
              <w:rPr>
                <w:rFonts w:ascii="Times New Roman" w:hAnsi="Times New Roman" w:cs="Times New Roman"/>
                <w:b/>
                <w:sz w:val="24"/>
                <w:szCs w:val="24"/>
              </w:rPr>
            </w:pPr>
            <w:r w:rsidRPr="001615D1">
              <w:rPr>
                <w:rFonts w:ascii="Times New Roman" w:hAnsi="Times New Roman" w:cs="Times New Roman"/>
                <w:b/>
                <w:sz w:val="24"/>
                <w:szCs w:val="24"/>
              </w:rPr>
              <w:t>5</w:t>
            </w:r>
          </w:p>
        </w:tc>
        <w:tc>
          <w:tcPr>
            <w:tcW w:w="2551" w:type="dxa"/>
            <w:vAlign w:val="center"/>
          </w:tcPr>
          <w:p w14:paraId="7796BF2C" w14:textId="77777777" w:rsidR="00227998" w:rsidRPr="001615D1" w:rsidRDefault="00227998" w:rsidP="00227998">
            <w:pPr>
              <w:rPr>
                <w:rFonts w:ascii="Times New Roman" w:hAnsi="Times New Roman" w:cs="Times New Roman"/>
                <w:sz w:val="20"/>
                <w:szCs w:val="24"/>
              </w:rPr>
            </w:pPr>
            <w:r w:rsidRPr="001615D1">
              <w:rPr>
                <w:rFonts w:ascii="Times New Roman" w:hAnsi="Times New Roman" w:cs="Times New Roman"/>
                <w:sz w:val="20"/>
                <w:szCs w:val="24"/>
              </w:rPr>
              <w:t>Кваліфікаційні критерії до учасників та вимоги, установлені статтею 17 Закону</w:t>
            </w:r>
          </w:p>
        </w:tc>
        <w:tc>
          <w:tcPr>
            <w:tcW w:w="6676" w:type="dxa"/>
            <w:shd w:val="clear" w:color="auto" w:fill="FFFFFF" w:themeFill="background1"/>
            <w:vAlign w:val="center"/>
          </w:tcPr>
          <w:p w14:paraId="162A8B7E" w14:textId="56F9FFD6" w:rsidR="00227998" w:rsidRPr="006A06DF"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5.1. </w:t>
            </w:r>
            <w:r w:rsidR="00896211" w:rsidRPr="00896211">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цьому пункті (крім абзацу </w:t>
            </w:r>
            <w:r w:rsidR="00896211" w:rsidRPr="006A06DF">
              <w:rPr>
                <w:rFonts w:ascii="Times New Roman" w:eastAsia="Times New Roman" w:hAnsi="Times New Roman" w:cs="Times New Roman"/>
                <w:sz w:val="24"/>
                <w:szCs w:val="24"/>
                <w:lang w:val="uk-UA"/>
              </w:rPr>
              <w:t>чотирнадцятого пункту 4</w:t>
            </w:r>
            <w:r w:rsidR="00B9231F">
              <w:rPr>
                <w:rFonts w:ascii="Times New Roman" w:eastAsia="Times New Roman" w:hAnsi="Times New Roman" w:cs="Times New Roman"/>
                <w:sz w:val="24"/>
                <w:szCs w:val="24"/>
                <w:lang w:val="uk-UA"/>
              </w:rPr>
              <w:t>7</w:t>
            </w:r>
            <w:r w:rsidR="00896211" w:rsidRPr="006A06DF">
              <w:rPr>
                <w:rFonts w:ascii="Times New Roman" w:eastAsia="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6DC555A" w14:textId="75B581A2" w:rsidR="00227998" w:rsidRPr="006A06DF"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6A06DF">
              <w:rPr>
                <w:rFonts w:ascii="Times New Roman" w:eastAsia="Times New Roman" w:hAnsi="Times New Roman" w:cs="Times New Roman"/>
                <w:sz w:val="24"/>
                <w:szCs w:val="24"/>
                <w:lang w:val="uk-UA"/>
              </w:rPr>
              <w:t xml:space="preserve">5.2. </w:t>
            </w:r>
            <w:r w:rsidR="00896211" w:rsidRPr="006A06DF">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w:t>
            </w:r>
            <w:r w:rsidR="00B9231F">
              <w:rPr>
                <w:rFonts w:ascii="Times New Roman" w:eastAsia="Times New Roman" w:hAnsi="Times New Roman" w:cs="Times New Roman"/>
                <w:sz w:val="24"/>
                <w:szCs w:val="24"/>
                <w:lang w:val="uk-UA"/>
              </w:rPr>
              <w:t>7</w:t>
            </w:r>
            <w:r w:rsidR="00896211" w:rsidRPr="006A06DF">
              <w:rPr>
                <w:rFonts w:ascii="Times New Roman" w:eastAsia="Times New Roman" w:hAnsi="Times New Roman" w:cs="Times New Roman"/>
                <w:sz w:val="24"/>
                <w:szCs w:val="24"/>
                <w:lang w:val="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B9231F">
              <w:rPr>
                <w:rFonts w:ascii="Times New Roman" w:eastAsia="Times New Roman" w:hAnsi="Times New Roman" w:cs="Times New Roman"/>
                <w:sz w:val="24"/>
                <w:szCs w:val="24"/>
                <w:lang w:val="uk-UA"/>
              </w:rPr>
              <w:t>7</w:t>
            </w:r>
            <w:r w:rsidR="00896211" w:rsidRPr="006A06DF">
              <w:rPr>
                <w:rFonts w:ascii="Times New Roman" w:eastAsia="Times New Roman" w:hAnsi="Times New Roman" w:cs="Times New Roman"/>
                <w:sz w:val="24"/>
                <w:szCs w:val="24"/>
                <w:lang w:val="uk-UA"/>
              </w:rPr>
              <w:t xml:space="preserve"> Особливостей.</w:t>
            </w:r>
          </w:p>
          <w:p w14:paraId="4F792EF6" w14:textId="183BD287" w:rsidR="00896211" w:rsidRPr="00896211" w:rsidRDefault="00896211" w:rsidP="00227998">
            <w:pPr>
              <w:pStyle w:val="12"/>
              <w:widowControl w:val="0"/>
              <w:spacing w:line="240" w:lineRule="auto"/>
              <w:ind w:right="113"/>
              <w:jc w:val="both"/>
              <w:rPr>
                <w:rFonts w:ascii="Times New Roman" w:eastAsia="Times New Roman" w:hAnsi="Times New Roman" w:cs="Times New Roman"/>
                <w:sz w:val="24"/>
                <w:szCs w:val="24"/>
                <w:lang w:val="uk-UA"/>
              </w:rPr>
            </w:pPr>
            <w:r w:rsidRPr="006A06DF">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w:t>
            </w:r>
            <w:r w:rsidRPr="00896211">
              <w:rPr>
                <w:rFonts w:ascii="Times New Roman" w:eastAsia="Times New Roman" w:hAnsi="Times New Roman" w:cs="Times New Roman"/>
                <w:sz w:val="24"/>
                <w:szCs w:val="24"/>
                <w:lang w:val="uk-UA"/>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Pr="00896211">
              <w:rPr>
                <w:rFonts w:ascii="Times New Roman" w:eastAsia="Times New Roman" w:hAnsi="Times New Roman" w:cs="Times New Roman"/>
                <w:sz w:val="24"/>
                <w:szCs w:val="24"/>
                <w:lang w:val="uk-UA"/>
              </w:rPr>
              <w:lastRenderedPageBreak/>
              <w:t>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2591CD8" w14:textId="1AE7870A" w:rsidR="00227998" w:rsidRPr="00896211"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5.3. </w:t>
            </w:r>
            <w:r w:rsidR="00896211" w:rsidRPr="00896211">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B5363F">
              <w:rPr>
                <w:rFonts w:ascii="Times New Roman" w:eastAsia="Times New Roman" w:hAnsi="Times New Roman" w:cs="Times New Roman"/>
                <w:sz w:val="24"/>
                <w:szCs w:val="24"/>
                <w:lang w:val="uk-UA"/>
              </w:rPr>
              <w:t>7</w:t>
            </w:r>
            <w:r w:rsidR="00896211" w:rsidRPr="00896211">
              <w:rPr>
                <w:rFonts w:ascii="Times New Roman" w:eastAsia="Times New Roman" w:hAnsi="Times New Roman" w:cs="Times New Roman"/>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52B7B00" w14:textId="2ADBE25E" w:rsidR="00227998" w:rsidRPr="001615D1"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надає наступні документи:</w:t>
            </w:r>
          </w:p>
          <w:p w14:paraId="5087EFB0" w14:textId="7164C41D" w:rsidR="00227998" w:rsidRPr="001615D1"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 </w:t>
            </w:r>
            <w:r w:rsidR="00B5363F" w:rsidRPr="001615D1">
              <w:rPr>
                <w:rFonts w:ascii="Times New Roman" w:eastAsia="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00B5363F">
              <w:rPr>
                <w:rFonts w:ascii="Times New Roman" w:eastAsia="Times New Roman" w:hAnsi="Times New Roman" w:cs="Times New Roman"/>
                <w:sz w:val="24"/>
                <w:szCs w:val="24"/>
                <w:lang w:val="uk-UA"/>
              </w:rPr>
              <w:t xml:space="preserve"> </w:t>
            </w:r>
            <w:r w:rsidR="00B5363F" w:rsidRPr="008973DE">
              <w:rPr>
                <w:rFonts w:ascii="Times New Roman" w:eastAsia="Times New Roman" w:hAnsi="Times New Roman" w:cs="Times New Roman"/>
                <w:sz w:val="24"/>
                <w:szCs w:val="24"/>
                <w:lang w:val="uk-UA"/>
              </w:rPr>
              <w:t xml:space="preserve">Документ (Витяг) має </w:t>
            </w:r>
            <w:r w:rsidR="00B5363F">
              <w:rPr>
                <w:rFonts w:ascii="Times New Roman" w:eastAsia="Times New Roman" w:hAnsi="Times New Roman" w:cs="Times New Roman"/>
                <w:sz w:val="24"/>
                <w:szCs w:val="24"/>
                <w:lang w:val="uk-UA"/>
              </w:rPr>
              <w:t>підтверджувати відсутність притягнення до кримінальної відповідальності та наявної судимості станом на дату</w:t>
            </w:r>
            <w:r w:rsidR="00B5363F" w:rsidRPr="008973DE">
              <w:rPr>
                <w:rFonts w:ascii="Times New Roman" w:eastAsia="Times New Roman" w:hAnsi="Times New Roman" w:cs="Times New Roman"/>
                <w:sz w:val="24"/>
                <w:szCs w:val="24"/>
                <w:lang w:val="uk-UA"/>
              </w:rPr>
              <w:t xml:space="preserve"> не раніше, ніж за 90 календарних днів до дня його завантаження в ЕСЗ</w:t>
            </w:r>
            <w:r w:rsidR="00B5363F">
              <w:rPr>
                <w:rFonts w:ascii="Times New Roman" w:eastAsia="Times New Roman" w:hAnsi="Times New Roman" w:cs="Times New Roman"/>
                <w:sz w:val="24"/>
                <w:szCs w:val="24"/>
                <w:lang w:val="uk-UA"/>
              </w:rPr>
              <w:t xml:space="preserve">. </w:t>
            </w:r>
            <w:r w:rsidR="00B5363F" w:rsidRPr="001615D1">
              <w:rPr>
                <w:rFonts w:ascii="Times New Roman" w:eastAsia="Times New Roman" w:hAnsi="Times New Roman" w:cs="Times New Roman"/>
                <w:sz w:val="24"/>
                <w:szCs w:val="24"/>
                <w:lang w:val="uk-UA"/>
              </w:rPr>
              <w:t xml:space="preserve">Додатково замовник перевіряє достовірність Витягу на офіційному сайті МВС за посиланням </w:t>
            </w:r>
            <w:hyperlink r:id="rId8" w:history="1">
              <w:r w:rsidR="00B5363F" w:rsidRPr="001615D1">
                <w:rPr>
                  <w:rStyle w:val="af0"/>
                  <w:rFonts w:ascii="Times New Roman" w:eastAsia="Times New Roman" w:hAnsi="Times New Roman" w:cs="Times New Roman"/>
                  <w:sz w:val="24"/>
                  <w:szCs w:val="24"/>
                  <w:lang w:val="uk-UA"/>
                </w:rPr>
                <w:t>https://vytiah.mvs.gov.ua/app/landing</w:t>
              </w:r>
            </w:hyperlink>
            <w:r w:rsidRPr="001615D1">
              <w:rPr>
                <w:rFonts w:ascii="Times New Roman" w:eastAsia="Times New Roman" w:hAnsi="Times New Roman" w:cs="Times New Roman"/>
                <w:sz w:val="24"/>
                <w:szCs w:val="24"/>
                <w:lang w:val="uk-UA"/>
              </w:rPr>
              <w:t>.</w:t>
            </w:r>
          </w:p>
          <w:p w14:paraId="11E1E074" w14:textId="2DBD13B6" w:rsidR="00227998" w:rsidRPr="001615D1"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довідка в довільній формі та/або Інформаційна довідка з Єдиного державного реєстру осіб, які вчинили корупційні або пов’язані з корупцією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C3DCF" w14:textId="3ED53F90" w:rsidR="00227998" w:rsidRPr="001615D1"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довідка в довільній формі, яка містить інформацію,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F449E3" w14:textId="36FF2F04" w:rsidR="00227998" w:rsidRPr="001615D1"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w:t>
            </w:r>
            <w:r w:rsidRPr="001615D1">
              <w:rPr>
                <w:rFonts w:ascii="Times New Roman" w:eastAsia="Times New Roman" w:hAnsi="Times New Roman" w:cs="Times New Roman"/>
                <w:sz w:val="24"/>
                <w:szCs w:val="24"/>
                <w:lang w:val="uk-UA"/>
              </w:rPr>
              <w:lastRenderedPageBreak/>
              <w:t>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78D1C157" w14:textId="10869AAB" w:rsidR="00227998" w:rsidRPr="001615D1"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5.4.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F31520" w14:textId="77777777" w:rsidR="00227998" w:rsidRPr="001615D1"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2C87C9" w14:textId="77777777" w:rsidR="00227998" w:rsidRPr="001615D1" w:rsidRDefault="00227998" w:rsidP="00227998">
            <w:pPr>
              <w:jc w:val="both"/>
              <w:rPr>
                <w:rFonts w:ascii="Times New Roman" w:eastAsia="Times New Roman" w:hAnsi="Times New Roman"/>
                <w:sz w:val="24"/>
                <w:szCs w:val="24"/>
              </w:rPr>
            </w:pPr>
            <w:r w:rsidRPr="001615D1">
              <w:rPr>
                <w:rFonts w:ascii="Times New Roman" w:eastAsia="Times New Roman" w:hAnsi="Times New Roman"/>
                <w:sz w:val="24"/>
                <w:szCs w:val="24"/>
              </w:rPr>
              <w:t>5.5.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D50E329" w14:textId="77777777" w:rsidR="00227998" w:rsidRPr="001615D1"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5.6.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AE2B2FB" w14:textId="77777777" w:rsidR="007351E6" w:rsidRPr="003C53FE" w:rsidRDefault="007351E6" w:rsidP="007351E6">
            <w:pPr>
              <w:pStyle w:val="12"/>
              <w:widowControl w:val="0"/>
              <w:spacing w:line="240" w:lineRule="auto"/>
              <w:ind w:right="113"/>
              <w:jc w:val="both"/>
              <w:rPr>
                <w:rFonts w:ascii="Times New Roman" w:eastAsia="Times New Roman" w:hAnsi="Times New Roman"/>
                <w:sz w:val="24"/>
                <w:szCs w:val="24"/>
                <w:lang w:bidi="ar-AE"/>
              </w:rPr>
            </w:pPr>
            <w:r w:rsidRPr="00ED0A2D">
              <w:rPr>
                <w:rFonts w:ascii="Times New Roman" w:eastAsia="Times New Roman" w:hAnsi="Times New Roman" w:cs="Times New Roman"/>
                <w:sz w:val="24"/>
                <w:szCs w:val="24"/>
                <w:lang w:val="uk-UA"/>
              </w:rPr>
              <w:t xml:space="preserve">Наявність в учасника процедури закупівлі обладнання, матеріально-технічної бази та технологій: </w:t>
            </w:r>
          </w:p>
          <w:p w14:paraId="55F90D2A" w14:textId="77777777" w:rsidR="007351E6" w:rsidRPr="000E795B"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0E795B">
              <w:rPr>
                <w:rFonts w:ascii="Times New Roman" w:eastAsia="Times New Roman" w:hAnsi="Times New Roman" w:cs="Times New Roman"/>
                <w:sz w:val="24"/>
                <w:szCs w:val="24"/>
                <w:lang w:val="uk-UA"/>
              </w:rPr>
              <w:t xml:space="preserve">1) довідку, складену учасником у довільній формі, із зазначенням переліку наявних в учасника станом на дату подання пропозиції об’єктів обладнання та матеріально-технічної бази (обов’язкова наявність - транспортний засіб </w:t>
            </w:r>
            <w:r w:rsidRPr="00DB27B2">
              <w:rPr>
                <w:rFonts w:ascii="Times New Roman" w:eastAsia="Times New Roman" w:hAnsi="Times New Roman" w:cs="Times New Roman"/>
                <w:sz w:val="24"/>
                <w:szCs w:val="24"/>
                <w:lang w:val="uk-UA"/>
              </w:rPr>
              <w:t>(</w:t>
            </w:r>
            <w:proofErr w:type="spellStart"/>
            <w:r w:rsidRPr="00DB27B2">
              <w:rPr>
                <w:rFonts w:ascii="Times New Roman" w:eastAsia="Times New Roman" w:hAnsi="Times New Roman" w:cs="Times New Roman"/>
                <w:sz w:val="24"/>
                <w:szCs w:val="24"/>
                <w:lang w:val="uk-UA"/>
              </w:rPr>
              <w:t>малотонажний</w:t>
            </w:r>
            <w:proofErr w:type="spellEnd"/>
            <w:r w:rsidRPr="00DB27B2">
              <w:rPr>
                <w:rFonts w:ascii="Times New Roman" w:eastAsia="Times New Roman" w:hAnsi="Times New Roman" w:cs="Times New Roman"/>
                <w:sz w:val="24"/>
                <w:szCs w:val="24"/>
                <w:lang w:val="uk-UA"/>
              </w:rPr>
              <w:t xml:space="preserve"> або вантажний)</w:t>
            </w:r>
            <w:r>
              <w:rPr>
                <w:rFonts w:ascii="Times New Roman" w:eastAsia="Times New Roman" w:hAnsi="Times New Roman" w:cs="Times New Roman"/>
                <w:sz w:val="24"/>
                <w:szCs w:val="24"/>
                <w:lang w:val="uk-UA"/>
              </w:rPr>
              <w:t xml:space="preserve">, </w:t>
            </w:r>
            <w:r w:rsidRPr="00E21EE8">
              <w:rPr>
                <w:rFonts w:ascii="Times New Roman" w:eastAsia="Times New Roman" w:hAnsi="Times New Roman" w:cs="Times New Roman"/>
                <w:sz w:val="24"/>
                <w:szCs w:val="24"/>
                <w:lang w:val="uk-UA"/>
              </w:rPr>
              <w:t xml:space="preserve">будівельні машини </w:t>
            </w:r>
            <w:r>
              <w:rPr>
                <w:rFonts w:ascii="Times New Roman" w:eastAsia="Times New Roman" w:hAnsi="Times New Roman" w:cs="Times New Roman"/>
                <w:sz w:val="24"/>
                <w:szCs w:val="24"/>
                <w:lang w:val="uk-UA"/>
              </w:rPr>
              <w:t>або</w:t>
            </w:r>
            <w:r w:rsidRPr="00E21EE8">
              <w:rPr>
                <w:rFonts w:ascii="Times New Roman" w:eastAsia="Times New Roman" w:hAnsi="Times New Roman" w:cs="Times New Roman"/>
                <w:sz w:val="24"/>
                <w:szCs w:val="24"/>
                <w:lang w:val="uk-UA"/>
              </w:rPr>
              <w:t xml:space="preserve"> механізми</w:t>
            </w:r>
            <w:r w:rsidRPr="000E795B">
              <w:rPr>
                <w:rFonts w:ascii="Times New Roman" w:eastAsia="Times New Roman" w:hAnsi="Times New Roman" w:cs="Times New Roman"/>
                <w:sz w:val="24"/>
                <w:szCs w:val="24"/>
                <w:lang w:val="uk-UA"/>
              </w:rPr>
              <w:t xml:space="preserve">), а так само така довідка повинна містити інформацію про найменування кожного з вказаних об’єктів обладнання та матеріально-технічної бази, їх технічний стан, та інформацію про підстави користування учасником об’єктами обладнання та матеріально-технічної бази, що визначені таким учасником як фактично наявні станом на дату подання пропозиції згідно вказаної вище довідки у довільній формі; </w:t>
            </w:r>
          </w:p>
          <w:p w14:paraId="077BE26E" w14:textId="4E7AF71F" w:rsidR="00BD4C2B" w:rsidRPr="007351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sz w:val="24"/>
                <w:szCs w:val="24"/>
                <w:lang w:val="uk-UA" w:bidi="ar-AE"/>
              </w:rPr>
            </w:pPr>
            <w:r w:rsidRPr="007351E6">
              <w:rPr>
                <w:rFonts w:ascii="Times New Roman" w:eastAsia="Times New Roman" w:hAnsi="Times New Roman" w:cs="Times New Roman"/>
                <w:sz w:val="24"/>
                <w:szCs w:val="24"/>
                <w:lang w:val="uk-UA"/>
              </w:rPr>
              <w:t>2) копії документів, що згідно чинного законодавства підтверджують право власності учасника на транспортні засоби, будівельні машини або механізми згідно вказаної вище довідки у довільній формі (свідоцтва про реєстрацію ТЗ, тощо), або копії правовстановлюючих документів договірного характеру*, що підтверджують право володіти, розпоряджатись, користуватись транспортними засобами, будівельними машинами або механізмами відповідно до вказаної вище довідки визначені учасником як фактично наявні в останнього, та які за своєю формою відповідають вимогам чинного законодавства України, в тому числі вимогам Цивільного кодексу України (додатково з свідоцтвом про реєстрацію транспортних засобів, тощо)</w:t>
            </w:r>
          </w:p>
        </w:tc>
      </w:tr>
      <w:tr w:rsidR="007351E6" w:rsidRPr="001615D1" w14:paraId="6343A330" w14:textId="77777777" w:rsidTr="0012063A">
        <w:tc>
          <w:tcPr>
            <w:tcW w:w="828" w:type="dxa"/>
            <w:vAlign w:val="center"/>
          </w:tcPr>
          <w:p w14:paraId="3EE9D2B0"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6</w:t>
            </w:r>
          </w:p>
        </w:tc>
        <w:tc>
          <w:tcPr>
            <w:tcW w:w="2551" w:type="dxa"/>
            <w:vAlign w:val="center"/>
          </w:tcPr>
          <w:p w14:paraId="2B446F19"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Інформація про технічні, якісні та кількісні характеристики предмета закупівлі</w:t>
            </w:r>
          </w:p>
        </w:tc>
        <w:tc>
          <w:tcPr>
            <w:tcW w:w="6676" w:type="dxa"/>
            <w:shd w:val="clear" w:color="auto" w:fill="FFFFFF" w:themeFill="background1"/>
          </w:tcPr>
          <w:p w14:paraId="63002116" w14:textId="77777777" w:rsidR="007351E6" w:rsidRPr="003C53FE" w:rsidRDefault="007351E6" w:rsidP="007351E6">
            <w:pPr>
              <w:jc w:val="both"/>
              <w:textAlignment w:val="baseline"/>
              <w:rPr>
                <w:rFonts w:ascii="Times New Roman" w:hAnsi="Times New Roman" w:cs="Times New Roman"/>
                <w:sz w:val="24"/>
                <w:szCs w:val="24"/>
              </w:rPr>
            </w:pPr>
            <w:r w:rsidRPr="003C53FE">
              <w:rPr>
                <w:rFonts w:ascii="Times New Roman" w:hAnsi="Times New Roman" w:cs="Times New Roman"/>
                <w:sz w:val="24"/>
                <w:szCs w:val="24"/>
              </w:rPr>
              <w:t>6.1.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тому числі наступні документи:</w:t>
            </w:r>
          </w:p>
          <w:p w14:paraId="17022A54" w14:textId="77777777" w:rsidR="007351E6" w:rsidRPr="003C53FE" w:rsidRDefault="007351E6" w:rsidP="007351E6">
            <w:pPr>
              <w:jc w:val="both"/>
              <w:textAlignment w:val="baseline"/>
              <w:rPr>
                <w:rFonts w:ascii="Times New Roman" w:hAnsi="Times New Roman" w:cs="Times New Roman"/>
                <w:sz w:val="24"/>
                <w:szCs w:val="24"/>
              </w:rPr>
            </w:pPr>
            <w:r w:rsidRPr="003C53FE">
              <w:rPr>
                <w:rFonts w:ascii="Times New Roman" w:hAnsi="Times New Roman" w:cs="Times New Roman"/>
                <w:sz w:val="24"/>
                <w:szCs w:val="24"/>
              </w:rPr>
              <w:lastRenderedPageBreak/>
              <w:t xml:space="preserve">6.1.1. Розрахунок договірної ціни (виконаний з урахуванням положень Кошторисних норм України «Настанова з визначення вартості будівництва») згідно вартості тендерної пропозиції учасника, визначеної останнім при поданні такої пропозиції через електронну систему закупівель, а також підтверджуючі розрахунки за статтями витрат договірної ціни, а саме: локальний кошторис на будівельні роботи, підсумкова відомість ресурсів згідно об’єкту, та щодо всього обсягу виконання, передбаченого згідно додатку 1 цієї тендерної документації; всі інші розрахунки витрат, вартість яких враховано у складі договірної ціни, розрахунок розміру середньомісячної кошторисної заробітної плати, яка врахована учасником при визначенні вартості робіт, при цьому всі зазначені в цьому пункті розрахунки повинні бути виконані в програмному комплексі АВК-5 з урахуванням положень Кошторисних норм України «Настанова з визначення вартості будівництва», та згідно вартості пропозиції учасника, визначеної останнім при поданні такої пропозиції через електронну систему закупівель. Вартість робіт, що виконуватимуться учасником, повинна бути розрахована з урахуванням вимог Кошторисних норм України «Настанова з визначення вартості будівництва» та додатку </w:t>
            </w:r>
            <w:r>
              <w:rPr>
                <w:rFonts w:ascii="Times New Roman" w:hAnsi="Times New Roman" w:cs="Times New Roman"/>
                <w:sz w:val="24"/>
                <w:szCs w:val="24"/>
              </w:rPr>
              <w:t>1</w:t>
            </w:r>
            <w:r w:rsidRPr="003C53FE">
              <w:rPr>
                <w:rFonts w:ascii="Times New Roman" w:hAnsi="Times New Roman" w:cs="Times New Roman"/>
                <w:sz w:val="24"/>
                <w:szCs w:val="24"/>
              </w:rPr>
              <w:t xml:space="preserve"> до цієї тендерної документації, в тому числі з урахуванням вартості всіх витратних матеріалів, виробів та конструкцій, вартості експлуатації необхідних для виконання робіт будівельних машин та механізмів. Визначені цим пунктом розрахунки повинні бути складені та засвідчені підписом інженера-проектувальника, який має відповідний кваліфікаційний сертифікат що посвідчує спроможність такого інженера виконувати роботи з інженерно-будівельного проектування у частині кошторисної документації, при цьому у складі тендерної пропозиції учасником додатково надається копія кваліфікаційного сертифікату вказаного інженера-проектувальника, що засвідчує спроможність останнього виконувати зазначені вище роботи (у випадках, передбачених законодавством – додатково надається копія документу, що підтверджує підвищення кваліфікації такого інженера-проектувальника за відповідними програмами за напрямом професійної атестації).</w:t>
            </w:r>
          </w:p>
          <w:p w14:paraId="33A5842E" w14:textId="2CAEA9FB" w:rsidR="007351E6" w:rsidRPr="003C53FE" w:rsidRDefault="007351E6" w:rsidP="007351E6">
            <w:pPr>
              <w:jc w:val="both"/>
              <w:textAlignment w:val="baseline"/>
              <w:rPr>
                <w:rFonts w:ascii="Times New Roman" w:hAnsi="Times New Roman" w:cs="Times New Roman"/>
                <w:sz w:val="24"/>
                <w:szCs w:val="24"/>
              </w:rPr>
            </w:pPr>
            <w:r>
              <w:rPr>
                <w:rFonts w:ascii="Times New Roman" w:hAnsi="Times New Roman" w:cs="Times New Roman"/>
                <w:sz w:val="24"/>
                <w:szCs w:val="24"/>
              </w:rPr>
              <w:t>6</w:t>
            </w:r>
            <w:r w:rsidRPr="003C53FE">
              <w:rPr>
                <w:rFonts w:ascii="Times New Roman" w:hAnsi="Times New Roman" w:cs="Times New Roman"/>
                <w:sz w:val="24"/>
                <w:szCs w:val="24"/>
              </w:rPr>
              <w:t>.</w:t>
            </w:r>
            <w:r w:rsidR="003D5F45">
              <w:rPr>
                <w:rFonts w:ascii="Times New Roman" w:hAnsi="Times New Roman" w:cs="Times New Roman"/>
                <w:sz w:val="24"/>
                <w:szCs w:val="24"/>
              </w:rPr>
              <w:t>2</w:t>
            </w:r>
            <w:r w:rsidRPr="003C53FE">
              <w:rPr>
                <w:rFonts w:ascii="Times New Roman" w:hAnsi="Times New Roman" w:cs="Times New Roman"/>
                <w:sz w:val="24"/>
                <w:szCs w:val="24"/>
              </w:rPr>
              <w:t xml:space="preserve">. Найменування, обсяг та якісні вимоги до виконання робіт (технічну специфікацію) визначено згідно додатку </w:t>
            </w:r>
            <w:r>
              <w:rPr>
                <w:rFonts w:ascii="Times New Roman" w:hAnsi="Times New Roman" w:cs="Times New Roman"/>
                <w:sz w:val="24"/>
                <w:szCs w:val="24"/>
              </w:rPr>
              <w:t>1</w:t>
            </w:r>
            <w:r w:rsidRPr="003C53FE">
              <w:rPr>
                <w:rFonts w:ascii="Times New Roman" w:hAnsi="Times New Roman" w:cs="Times New Roman"/>
                <w:sz w:val="24"/>
                <w:szCs w:val="24"/>
              </w:rPr>
              <w:t xml:space="preserve"> цієї тендерної документації. Вартість робіт, що виконуватимуться учасником, повинна бути розрахована з урахуванням вимог Кошторисних норм України «Настанова з визначення вартості будівництва» та додатку </w:t>
            </w:r>
            <w:r>
              <w:rPr>
                <w:rFonts w:ascii="Times New Roman" w:hAnsi="Times New Roman" w:cs="Times New Roman"/>
                <w:sz w:val="24"/>
                <w:szCs w:val="24"/>
              </w:rPr>
              <w:t>1</w:t>
            </w:r>
            <w:r w:rsidRPr="003C53FE">
              <w:rPr>
                <w:rFonts w:ascii="Times New Roman" w:hAnsi="Times New Roman" w:cs="Times New Roman"/>
                <w:sz w:val="24"/>
                <w:szCs w:val="24"/>
              </w:rPr>
              <w:t xml:space="preserve"> цієї тендерної документації, а так само їх якість та матеріальні ресурси, що використовуватимуться для їх виконання, повинні відповідати вимогам нормативно-правових актів у галузі будівництва, проектній документації. Тривалість гарантійного строку на виконані роботи встановлюється згідно ч. 1 ст. 884 Цивільного кодексу України.</w:t>
            </w:r>
          </w:p>
          <w:p w14:paraId="6FCCA609" w14:textId="1400FCE3" w:rsidR="007351E6" w:rsidRDefault="007351E6" w:rsidP="007351E6">
            <w:pPr>
              <w:jc w:val="both"/>
              <w:rPr>
                <w:rFonts w:ascii="Times New Roman" w:hAnsi="Times New Roman" w:cs="Times New Roman"/>
                <w:sz w:val="24"/>
                <w:szCs w:val="24"/>
              </w:rPr>
            </w:pPr>
            <w:r>
              <w:rPr>
                <w:rFonts w:ascii="Times New Roman" w:hAnsi="Times New Roman" w:cs="Times New Roman"/>
                <w:sz w:val="24"/>
                <w:szCs w:val="24"/>
              </w:rPr>
              <w:t>6</w:t>
            </w:r>
            <w:r w:rsidRPr="003C53FE">
              <w:rPr>
                <w:rFonts w:ascii="Times New Roman" w:hAnsi="Times New Roman" w:cs="Times New Roman"/>
                <w:sz w:val="24"/>
                <w:szCs w:val="24"/>
              </w:rPr>
              <w:t>.</w:t>
            </w:r>
            <w:r w:rsidR="003D5F45">
              <w:rPr>
                <w:rFonts w:ascii="Times New Roman" w:hAnsi="Times New Roman" w:cs="Times New Roman"/>
                <w:sz w:val="24"/>
                <w:szCs w:val="24"/>
              </w:rPr>
              <w:t>3</w:t>
            </w:r>
            <w:r w:rsidRPr="003C53FE">
              <w:rPr>
                <w:rFonts w:ascii="Times New Roman" w:hAnsi="Times New Roman" w:cs="Times New Roman"/>
                <w:sz w:val="24"/>
                <w:szCs w:val="24"/>
              </w:rPr>
              <w:t xml:space="preserve">. Згідно ст. 844 Цивільного кодексу України ціна у договорі може бути визначена у кошторисі. Якщо роботи виконуються відповідно до кошторису, складеного підрядником, кошторис </w:t>
            </w:r>
            <w:r w:rsidRPr="003C53FE">
              <w:rPr>
                <w:rFonts w:ascii="Times New Roman" w:hAnsi="Times New Roman" w:cs="Times New Roman"/>
                <w:sz w:val="24"/>
                <w:szCs w:val="24"/>
              </w:rPr>
              <w:lastRenderedPageBreak/>
              <w:t>набуває чинності та стає частиною договору з моменту підтвердження його замовником.</w:t>
            </w:r>
          </w:p>
          <w:p w14:paraId="190A927F" w14:textId="77777777" w:rsidR="007351E6" w:rsidRDefault="007351E6" w:rsidP="007351E6">
            <w:pPr>
              <w:jc w:val="both"/>
              <w:rPr>
                <w:rFonts w:ascii="Times New Roman" w:hAnsi="Times New Roman" w:cs="Times New Roman"/>
                <w:sz w:val="24"/>
                <w:szCs w:val="24"/>
              </w:rPr>
            </w:pPr>
            <w:r w:rsidRPr="0026174B">
              <w:rPr>
                <w:rFonts w:ascii="Times New Roman" w:hAnsi="Times New Roman" w:cs="Times New Roman"/>
                <w:sz w:val="24"/>
                <w:szCs w:val="24"/>
              </w:rPr>
              <w:t>З метою одержання всієї інформації, яка може бути необхідною для підготовки пропозиції та підписання договору підряду, учасникам пропонується:</w:t>
            </w:r>
          </w:p>
          <w:p w14:paraId="45A2C2EA" w14:textId="77777777" w:rsidR="007351E6" w:rsidRPr="0026174B" w:rsidRDefault="007351E6" w:rsidP="007351E6">
            <w:pPr>
              <w:jc w:val="both"/>
              <w:rPr>
                <w:rFonts w:ascii="Times New Roman" w:hAnsi="Times New Roman" w:cs="Times New Roman"/>
                <w:sz w:val="24"/>
                <w:szCs w:val="24"/>
              </w:rPr>
            </w:pPr>
            <w:r w:rsidRPr="0026174B">
              <w:rPr>
                <w:rFonts w:ascii="Times New Roman" w:hAnsi="Times New Roman" w:cs="Times New Roman"/>
                <w:sz w:val="24"/>
                <w:szCs w:val="24"/>
              </w:rPr>
              <w:t>-</w:t>
            </w:r>
            <w:r w:rsidRPr="0026174B">
              <w:rPr>
                <w:rFonts w:ascii="Times New Roman" w:hAnsi="Times New Roman" w:cs="Times New Roman"/>
                <w:sz w:val="24"/>
                <w:szCs w:val="24"/>
              </w:rPr>
              <w:tab/>
              <w:t>обстежити об’єкт, на якому мають бути виконані роботи;</w:t>
            </w:r>
          </w:p>
          <w:p w14:paraId="101C6E5E" w14:textId="77777777" w:rsidR="007351E6" w:rsidRPr="0026174B" w:rsidRDefault="007351E6" w:rsidP="007351E6">
            <w:pPr>
              <w:jc w:val="both"/>
              <w:rPr>
                <w:rFonts w:ascii="Times New Roman" w:hAnsi="Times New Roman" w:cs="Times New Roman"/>
                <w:sz w:val="24"/>
                <w:szCs w:val="24"/>
              </w:rPr>
            </w:pPr>
            <w:r w:rsidRPr="0026174B">
              <w:rPr>
                <w:rFonts w:ascii="Times New Roman" w:hAnsi="Times New Roman" w:cs="Times New Roman"/>
                <w:sz w:val="24"/>
                <w:szCs w:val="24"/>
              </w:rPr>
              <w:t>-</w:t>
            </w:r>
            <w:r w:rsidRPr="0026174B">
              <w:rPr>
                <w:rFonts w:ascii="Times New Roman" w:hAnsi="Times New Roman" w:cs="Times New Roman"/>
                <w:sz w:val="24"/>
                <w:szCs w:val="24"/>
              </w:rPr>
              <w:tab/>
              <w:t>одержати у Замовника додаткову технічну документацію щодо робіт, яка, з точки зору учасника, може бути необхідною для підготовки пропозиції.</w:t>
            </w:r>
          </w:p>
          <w:p w14:paraId="1835CE9A" w14:textId="04F251CE" w:rsidR="007351E6" w:rsidRPr="001615D1" w:rsidRDefault="007351E6" w:rsidP="003D5F45">
            <w:pPr>
              <w:jc w:val="both"/>
              <w:rPr>
                <w:rFonts w:ascii="Times New Roman" w:hAnsi="Times New Roman" w:cs="Times New Roman"/>
                <w:sz w:val="24"/>
                <w:szCs w:val="24"/>
              </w:rPr>
            </w:pPr>
            <w:r w:rsidRPr="0026174B">
              <w:rPr>
                <w:rFonts w:ascii="Times New Roman" w:hAnsi="Times New Roman" w:cs="Times New Roman"/>
                <w:sz w:val="24"/>
                <w:szCs w:val="24"/>
              </w:rPr>
              <w:t>Витрати, пов’язані з такими відвідуваннями та копіюваннями вищезазначеної додаткової технічної документації, покладаються на учасника.</w:t>
            </w:r>
          </w:p>
        </w:tc>
      </w:tr>
      <w:tr w:rsidR="007351E6" w:rsidRPr="001615D1" w14:paraId="60BF0F5B" w14:textId="77777777" w:rsidTr="006A06DF">
        <w:tc>
          <w:tcPr>
            <w:tcW w:w="828" w:type="dxa"/>
            <w:vAlign w:val="center"/>
          </w:tcPr>
          <w:p w14:paraId="34D85FF3"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7</w:t>
            </w:r>
          </w:p>
        </w:tc>
        <w:tc>
          <w:tcPr>
            <w:tcW w:w="2551" w:type="dxa"/>
            <w:vAlign w:val="center"/>
          </w:tcPr>
          <w:p w14:paraId="6BE5BC40"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Інформація про субпідрядника (у випадку закупівлі робіт)</w:t>
            </w:r>
          </w:p>
        </w:tc>
        <w:tc>
          <w:tcPr>
            <w:tcW w:w="6676" w:type="dxa"/>
            <w:shd w:val="clear" w:color="auto" w:fill="FFFFFF" w:themeFill="background1"/>
            <w:vAlign w:val="center"/>
          </w:tcPr>
          <w:p w14:paraId="6773CE52" w14:textId="60EEDF63" w:rsidR="007351E6" w:rsidRPr="001615D1" w:rsidRDefault="007351E6" w:rsidP="007351E6">
            <w:pPr>
              <w:jc w:val="both"/>
              <w:rPr>
                <w:rFonts w:ascii="Times New Roman" w:hAnsi="Times New Roman" w:cs="Times New Roman"/>
                <w:sz w:val="24"/>
                <w:szCs w:val="24"/>
              </w:rPr>
            </w:pPr>
            <w:r w:rsidRPr="002B5C62">
              <w:rPr>
                <w:rFonts w:ascii="Times New Roman" w:eastAsia="Times New Roman" w:hAnsi="Times New Roman" w:cs="Times New Roman"/>
                <w:sz w:val="24"/>
                <w:szCs w:val="24"/>
              </w:rPr>
              <w:t>Не вимагається.</w:t>
            </w:r>
          </w:p>
        </w:tc>
      </w:tr>
      <w:tr w:rsidR="007351E6" w:rsidRPr="001615D1" w14:paraId="1181DB27" w14:textId="77777777" w:rsidTr="00AE5889">
        <w:tc>
          <w:tcPr>
            <w:tcW w:w="828" w:type="dxa"/>
            <w:vAlign w:val="center"/>
          </w:tcPr>
          <w:p w14:paraId="1CBD01A8"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t>8</w:t>
            </w:r>
          </w:p>
        </w:tc>
        <w:tc>
          <w:tcPr>
            <w:tcW w:w="2551" w:type="dxa"/>
            <w:vAlign w:val="center"/>
          </w:tcPr>
          <w:p w14:paraId="19F55D94"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Унесення змін або відкликання тендерної пропозиції учасником</w:t>
            </w:r>
          </w:p>
        </w:tc>
        <w:tc>
          <w:tcPr>
            <w:tcW w:w="6676" w:type="dxa"/>
            <w:vAlign w:val="center"/>
          </w:tcPr>
          <w:p w14:paraId="7513BE8B" w14:textId="77777777"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 xml:space="preserve">Учасник має право </w:t>
            </w:r>
            <w:proofErr w:type="spellStart"/>
            <w:r w:rsidRPr="001615D1">
              <w:rPr>
                <w:rFonts w:ascii="Times New Roman" w:hAnsi="Times New Roman" w:cs="Times New Roman"/>
                <w:sz w:val="24"/>
                <w:szCs w:val="24"/>
              </w:rPr>
              <w:t>внести</w:t>
            </w:r>
            <w:proofErr w:type="spellEnd"/>
            <w:r w:rsidRPr="001615D1">
              <w:rPr>
                <w:rFonts w:ascii="Times New Roman" w:hAnsi="Times New Roman" w:cs="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(у разі наявності).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351E6" w:rsidRPr="001615D1" w14:paraId="3375C5A2" w14:textId="77777777" w:rsidTr="00B33783">
        <w:tc>
          <w:tcPr>
            <w:tcW w:w="10055" w:type="dxa"/>
            <w:gridSpan w:val="3"/>
            <w:shd w:val="clear" w:color="auto" w:fill="C5E40C"/>
            <w:vAlign w:val="center"/>
          </w:tcPr>
          <w:p w14:paraId="3DC11600"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t>Подання та розкриття тендерної пропозиції</w:t>
            </w:r>
          </w:p>
        </w:tc>
      </w:tr>
      <w:tr w:rsidR="007351E6" w:rsidRPr="001615D1" w14:paraId="0AD516BB" w14:textId="77777777" w:rsidTr="00AE5889">
        <w:tc>
          <w:tcPr>
            <w:tcW w:w="828" w:type="dxa"/>
            <w:vAlign w:val="center"/>
          </w:tcPr>
          <w:p w14:paraId="482BA434"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t>1</w:t>
            </w:r>
          </w:p>
        </w:tc>
        <w:tc>
          <w:tcPr>
            <w:tcW w:w="2551" w:type="dxa"/>
            <w:vAlign w:val="center"/>
          </w:tcPr>
          <w:p w14:paraId="4D473C40"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Кінцевий строк подання тендерної пропозиції</w:t>
            </w:r>
          </w:p>
        </w:tc>
        <w:tc>
          <w:tcPr>
            <w:tcW w:w="6676" w:type="dxa"/>
            <w:vAlign w:val="center"/>
          </w:tcPr>
          <w:p w14:paraId="40DF4987" w14:textId="0C3E30D0" w:rsidR="007351E6" w:rsidRPr="001615D1" w:rsidRDefault="007351E6" w:rsidP="007351E6">
            <w:pPr>
              <w:pStyle w:val="12"/>
              <w:widowControl w:val="0"/>
              <w:spacing w:line="240" w:lineRule="auto"/>
              <w:ind w:left="34" w:right="113"/>
              <w:jc w:val="both"/>
              <w:rPr>
                <w:rFonts w:ascii="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1.1. Кінцевий строк подання тендерних пропозицій </w:t>
            </w:r>
            <w:r w:rsidR="003D5F45">
              <w:rPr>
                <w:rFonts w:ascii="Times New Roman" w:eastAsia="Times New Roman" w:hAnsi="Times New Roman" w:cs="Times New Roman"/>
                <w:sz w:val="24"/>
                <w:szCs w:val="24"/>
                <w:lang w:val="uk-UA"/>
              </w:rPr>
              <w:t>21</w:t>
            </w:r>
            <w:r w:rsidRPr="001615D1">
              <w:rPr>
                <w:rFonts w:ascii="Times New Roman" w:eastAsia="Times New Roman" w:hAnsi="Times New Roman" w:cs="Times New Roman"/>
                <w:sz w:val="24"/>
                <w:szCs w:val="24"/>
                <w:lang w:val="uk-UA"/>
              </w:rPr>
              <w:t>.0</w:t>
            </w:r>
            <w:r w:rsidR="003D5F45">
              <w:rPr>
                <w:rFonts w:ascii="Times New Roman" w:eastAsia="Times New Roman" w:hAnsi="Times New Roman" w:cs="Times New Roman"/>
                <w:sz w:val="24"/>
                <w:szCs w:val="24"/>
                <w:lang w:val="uk-UA"/>
              </w:rPr>
              <w:t>9</w:t>
            </w:r>
            <w:r w:rsidRPr="001615D1">
              <w:rPr>
                <w:rFonts w:ascii="Times New Roman" w:eastAsia="Times New Roman" w:hAnsi="Times New Roman" w:cs="Times New Roman"/>
                <w:sz w:val="24"/>
                <w:szCs w:val="24"/>
                <w:lang w:val="uk-UA"/>
              </w:rPr>
              <w:t>.2023 00:00;</w:t>
            </w:r>
          </w:p>
          <w:p w14:paraId="5114978F" w14:textId="77777777" w:rsidR="007351E6" w:rsidRPr="001615D1" w:rsidRDefault="007351E6" w:rsidP="007351E6">
            <w:pPr>
              <w:pStyle w:val="12"/>
              <w:widowControl w:val="0"/>
              <w:spacing w:line="240" w:lineRule="auto"/>
              <w:ind w:left="34" w:right="113"/>
              <w:jc w:val="both"/>
              <w:rPr>
                <w:rFonts w:ascii="Times New Roman" w:hAnsi="Times New Roman" w:cs="Times New Roman"/>
                <w:sz w:val="24"/>
                <w:szCs w:val="24"/>
                <w:lang w:val="uk-UA"/>
              </w:rPr>
            </w:pPr>
            <w:r w:rsidRPr="001615D1">
              <w:rPr>
                <w:rFonts w:ascii="Times New Roman" w:eastAsia="Times New Roman" w:hAnsi="Times New Roman" w:cs="Times New Roman"/>
                <w:sz w:val="24"/>
                <w:szCs w:val="24"/>
                <w:lang w:val="uk-UA"/>
              </w:rPr>
              <w:t>1.2. Отримана тендерна пропозиція автоматично вноситься до реєстру;</w:t>
            </w:r>
          </w:p>
          <w:p w14:paraId="1E0728C9" w14:textId="77777777" w:rsidR="007351E6" w:rsidRPr="001615D1" w:rsidRDefault="007351E6" w:rsidP="007351E6">
            <w:pPr>
              <w:pStyle w:val="12"/>
              <w:widowControl w:val="0"/>
              <w:spacing w:line="240" w:lineRule="auto"/>
              <w:ind w:left="34" w:right="113"/>
              <w:jc w:val="both"/>
              <w:rPr>
                <w:rFonts w:ascii="Times New Roman" w:hAnsi="Times New Roman" w:cs="Times New Roman"/>
                <w:sz w:val="24"/>
                <w:szCs w:val="24"/>
                <w:lang w:val="uk-UA"/>
              </w:rPr>
            </w:pPr>
            <w:r w:rsidRPr="001615D1">
              <w:rPr>
                <w:rFonts w:ascii="Times New Roman" w:eastAsia="Times New Roman" w:hAnsi="Times New Roman" w:cs="Times New Roman"/>
                <w:sz w:val="24"/>
                <w:szCs w:val="24"/>
                <w:lang w:val="uk-UA"/>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3B466B6" w14:textId="77777777" w:rsidR="007351E6" w:rsidRPr="001615D1" w:rsidRDefault="007351E6" w:rsidP="007351E6">
            <w:pPr>
              <w:jc w:val="both"/>
              <w:rPr>
                <w:rFonts w:ascii="Times New Roman" w:hAnsi="Times New Roman" w:cs="Times New Roman"/>
                <w:sz w:val="24"/>
                <w:szCs w:val="24"/>
              </w:rPr>
            </w:pPr>
            <w:r w:rsidRPr="001615D1">
              <w:rPr>
                <w:rFonts w:ascii="Times New Roman" w:eastAsia="Times New Roman" w:hAnsi="Times New Roman" w:cs="Times New Roman"/>
                <w:sz w:val="24"/>
                <w:szCs w:val="24"/>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351E6" w:rsidRPr="001615D1" w14:paraId="382867E6" w14:textId="77777777" w:rsidTr="00AE5889">
        <w:tc>
          <w:tcPr>
            <w:tcW w:w="828" w:type="dxa"/>
            <w:vAlign w:val="center"/>
          </w:tcPr>
          <w:p w14:paraId="2BD5C9C5"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t>2</w:t>
            </w:r>
          </w:p>
        </w:tc>
        <w:tc>
          <w:tcPr>
            <w:tcW w:w="2551" w:type="dxa"/>
            <w:vAlign w:val="center"/>
          </w:tcPr>
          <w:p w14:paraId="43AA4922"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Дата та час розкриття тендерної пропозиції</w:t>
            </w:r>
          </w:p>
        </w:tc>
        <w:tc>
          <w:tcPr>
            <w:tcW w:w="6676" w:type="dxa"/>
          </w:tcPr>
          <w:p w14:paraId="67BDD029" w14:textId="13375A2C"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2.1. </w:t>
            </w:r>
            <w:r w:rsidRPr="003E65F6">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1615D1">
              <w:rPr>
                <w:rFonts w:ascii="Times New Roman" w:eastAsia="Times New Roman" w:hAnsi="Times New Roman" w:cs="Times New Roman"/>
                <w:sz w:val="24"/>
                <w:szCs w:val="24"/>
                <w:lang w:val="uk-UA"/>
              </w:rPr>
              <w:t>.</w:t>
            </w:r>
          </w:p>
          <w:p w14:paraId="68379A54" w14:textId="5C35CF97" w:rsidR="007351E6" w:rsidRPr="001615D1" w:rsidRDefault="007351E6" w:rsidP="007351E6">
            <w:pPr>
              <w:pStyle w:val="12"/>
              <w:widowControl w:val="0"/>
              <w:spacing w:line="240" w:lineRule="auto"/>
              <w:ind w:right="113"/>
              <w:jc w:val="both"/>
              <w:rPr>
                <w:rFonts w:ascii="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2.2. </w:t>
            </w:r>
            <w:r w:rsidRPr="003E65F6">
              <w:rPr>
                <w:rFonts w:ascii="Times New Roman" w:eastAsia="Times New Roman"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7351E6" w:rsidRPr="001615D1" w14:paraId="4766913B" w14:textId="77777777" w:rsidTr="00B33783">
        <w:tc>
          <w:tcPr>
            <w:tcW w:w="10055" w:type="dxa"/>
            <w:gridSpan w:val="3"/>
            <w:shd w:val="clear" w:color="auto" w:fill="C5E40C"/>
            <w:vAlign w:val="center"/>
          </w:tcPr>
          <w:p w14:paraId="0126C52A"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t>Оцінка тендерної пропозиції</w:t>
            </w:r>
          </w:p>
        </w:tc>
      </w:tr>
      <w:tr w:rsidR="007351E6" w:rsidRPr="001615D1" w14:paraId="573E3F34" w14:textId="77777777" w:rsidTr="009953F8">
        <w:trPr>
          <w:trHeight w:val="274"/>
        </w:trPr>
        <w:tc>
          <w:tcPr>
            <w:tcW w:w="828" w:type="dxa"/>
            <w:vAlign w:val="center"/>
          </w:tcPr>
          <w:p w14:paraId="44DE6E62"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t>1</w:t>
            </w:r>
          </w:p>
        </w:tc>
        <w:tc>
          <w:tcPr>
            <w:tcW w:w="2551" w:type="dxa"/>
            <w:vAlign w:val="center"/>
          </w:tcPr>
          <w:p w14:paraId="243D84C3"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Перелік критеріїв та методика оцінки тендерної пропозиції із зазначенням питомої ваги критерію</w:t>
            </w:r>
          </w:p>
        </w:tc>
        <w:tc>
          <w:tcPr>
            <w:tcW w:w="6676" w:type="dxa"/>
            <w:vAlign w:val="center"/>
          </w:tcPr>
          <w:p w14:paraId="0BCAFEC4" w14:textId="52291E9F" w:rsidR="007351E6" w:rsidRPr="00B923AF" w:rsidRDefault="007351E6" w:rsidP="007351E6">
            <w:pPr>
              <w:jc w:val="both"/>
              <w:rPr>
                <w:rFonts w:ascii="Times New Roman" w:hAnsi="Times New Roman" w:cs="Times New Roman"/>
                <w:sz w:val="24"/>
                <w:szCs w:val="24"/>
              </w:rPr>
            </w:pPr>
            <w:r w:rsidRPr="00B923AF">
              <w:rPr>
                <w:rFonts w:ascii="Times New Roman" w:hAnsi="Times New Roman" w:cs="Times New Roman"/>
                <w:sz w:val="24"/>
                <w:szCs w:val="24"/>
              </w:rPr>
              <w:t xml:space="preserve">1.1. </w:t>
            </w:r>
            <w:r w:rsidRPr="002B5C62">
              <w:rPr>
                <w:rFonts w:ascii="Times New Roman" w:eastAsia="Times New Roman" w:hAnsi="Times New Roman" w:cs="Times New Roman"/>
                <w:sz w:val="24"/>
                <w:szCs w:val="24"/>
              </w:rPr>
              <w:t>Єдиним критерієм оцінки згідно даної процедури є ціна.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Електронний аукціон здійснюється у відповідності з положеннями ст. 30 Закону.</w:t>
            </w:r>
          </w:p>
          <w:p w14:paraId="059C6AD1" w14:textId="77777777" w:rsidR="007351E6" w:rsidRPr="00B923AF" w:rsidRDefault="007351E6" w:rsidP="007351E6">
            <w:pPr>
              <w:jc w:val="both"/>
              <w:rPr>
                <w:rFonts w:ascii="Times New Roman" w:hAnsi="Times New Roman" w:cs="Times New Roman"/>
                <w:sz w:val="24"/>
                <w:szCs w:val="24"/>
              </w:rPr>
            </w:pPr>
            <w:r w:rsidRPr="00B923AF">
              <w:rPr>
                <w:rFonts w:ascii="Times New Roman" w:hAnsi="Times New Roman" w:cs="Times New Roman"/>
                <w:sz w:val="24"/>
                <w:szCs w:val="24"/>
              </w:rPr>
              <w:lastRenderedPageBreak/>
              <w:t>1.2. 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загальної кількості та вимог до якісних та інших показників товарів,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14:paraId="110A67D6" w14:textId="5CBA7D96" w:rsidR="007351E6" w:rsidRPr="001615D1" w:rsidRDefault="007351E6" w:rsidP="007351E6">
            <w:pPr>
              <w:jc w:val="both"/>
              <w:rPr>
                <w:rFonts w:ascii="Times New Roman" w:eastAsia="Times New Roman" w:hAnsi="Times New Roman" w:cs="Times New Roman"/>
                <w:sz w:val="24"/>
                <w:szCs w:val="24"/>
              </w:rPr>
            </w:pPr>
            <w:r w:rsidRPr="00B923AF">
              <w:rPr>
                <w:rFonts w:ascii="Times New Roman" w:hAnsi="Times New Roman" w:cs="Times New Roman"/>
                <w:sz w:val="24"/>
                <w:szCs w:val="24"/>
              </w:rPr>
              <w:t>1.3. 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7351E6" w:rsidRPr="001615D1" w14:paraId="6B30425C" w14:textId="77777777" w:rsidTr="00AE5889">
        <w:tc>
          <w:tcPr>
            <w:tcW w:w="828" w:type="dxa"/>
            <w:vAlign w:val="center"/>
          </w:tcPr>
          <w:p w14:paraId="0A0B8C27"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2</w:t>
            </w:r>
          </w:p>
        </w:tc>
        <w:tc>
          <w:tcPr>
            <w:tcW w:w="2551" w:type="dxa"/>
            <w:vAlign w:val="center"/>
          </w:tcPr>
          <w:p w14:paraId="780C7AF9"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Інша інформація</w:t>
            </w:r>
          </w:p>
        </w:tc>
        <w:tc>
          <w:tcPr>
            <w:tcW w:w="6676" w:type="dxa"/>
            <w:vAlign w:val="center"/>
          </w:tcPr>
          <w:p w14:paraId="1117B93A" w14:textId="77777777"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2.1. Будь-які спроби учасника вплинути на оцінку замовником пропозиції або прийняття рішення про визначення переможця може призвести до відхилення його пропозиції.</w:t>
            </w:r>
          </w:p>
          <w:p w14:paraId="5629B1AC" w14:textId="77777777"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2.2.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В той же час документи з інформацією, що міститься в єдиних державних реєстрах, та які надаються учасником у складі його тендерної пропозиції, повинні бути видані (сформовані, тощо) у строки, визначені згідно цієї документації.</w:t>
            </w:r>
          </w:p>
          <w:p w14:paraId="1891F7E4" w14:textId="77777777"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2.3.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2DFA897" w14:textId="7A04A6E3"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 xml:space="preserve">2.4. У разі виникнення </w:t>
            </w:r>
            <w:r>
              <w:rPr>
                <w:rFonts w:ascii="Times New Roman" w:hAnsi="Times New Roman" w:cs="Times New Roman"/>
                <w:sz w:val="24"/>
                <w:szCs w:val="24"/>
              </w:rPr>
              <w:t>в</w:t>
            </w:r>
            <w:r w:rsidRPr="001615D1">
              <w:rPr>
                <w:rFonts w:ascii="Times New Roman" w:hAnsi="Times New Roman" w:cs="Times New Roman"/>
                <w:sz w:val="24"/>
                <w:szCs w:val="24"/>
              </w:rPr>
              <w:t xml:space="preserve"> учасників процедури закупівлі питань, що не висвітлені в тендерній документації, то при вирішенні останніх </w:t>
            </w:r>
            <w:r>
              <w:rPr>
                <w:rFonts w:ascii="Times New Roman" w:hAnsi="Times New Roman" w:cs="Times New Roman"/>
                <w:sz w:val="24"/>
                <w:szCs w:val="24"/>
              </w:rPr>
              <w:t>уповноважена особа</w:t>
            </w:r>
            <w:r w:rsidRPr="001615D1">
              <w:rPr>
                <w:rFonts w:ascii="Times New Roman" w:hAnsi="Times New Roman" w:cs="Times New Roman"/>
                <w:sz w:val="24"/>
                <w:szCs w:val="24"/>
              </w:rPr>
              <w:t xml:space="preserve"> та учасники процедури закупівлі керуються чинним законодавством України.</w:t>
            </w:r>
          </w:p>
          <w:p w14:paraId="49537CA0" w14:textId="45567E3B"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 xml:space="preserve">2.5. </w:t>
            </w:r>
            <w:r w:rsidRPr="003E65F6">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86A137D" w14:textId="23B5C7A4"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2.6.</w:t>
            </w:r>
            <w:r>
              <w:rPr>
                <w:rFonts w:ascii="Times New Roman" w:hAnsi="Times New Roman" w:cs="Times New Roman"/>
                <w:sz w:val="24"/>
                <w:szCs w:val="24"/>
              </w:rPr>
              <w:t xml:space="preserve"> </w:t>
            </w:r>
            <w:r w:rsidRPr="001615D1">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1615D1">
              <w:rPr>
                <w:rFonts w:ascii="Times New Roman" w:hAnsi="Times New Roman" w:cs="Times New Roman"/>
                <w:sz w:val="24"/>
                <w:szCs w:val="24"/>
              </w:rPr>
              <w:lastRenderedPageBreak/>
              <w:t>аномально низьку тендерну пропозицію у разі ненадходження такого обґрунтування протягом строку, визначеного згідно цього пункту.</w:t>
            </w:r>
          </w:p>
          <w:p w14:paraId="087A78A8" w14:textId="77777777"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5D737B21" w14:textId="77777777"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2478060" w14:textId="77777777"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C149F1D" w14:textId="77777777"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3) отримання учасником державної допомоги згідно із законодавством.</w:t>
            </w:r>
          </w:p>
          <w:p w14:paraId="166BAF9D" w14:textId="77777777" w:rsidR="007351E6" w:rsidRPr="006224EB"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 xml:space="preserve">2.7. </w:t>
            </w:r>
            <w:r w:rsidRPr="006224EB">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224EB">
              <w:rPr>
                <w:rFonts w:ascii="Times New Roman" w:hAnsi="Times New Roman" w:cs="Times New Roman"/>
                <w:sz w:val="24"/>
                <w:szCs w:val="24"/>
              </w:rPr>
              <w:t>невідповідностей</w:t>
            </w:r>
            <w:proofErr w:type="spellEnd"/>
            <w:r w:rsidRPr="006224EB">
              <w:rPr>
                <w:rFonts w:ascii="Times New Roman" w:hAnsi="Times New Roman" w:cs="Times New Roman"/>
                <w:sz w:val="24"/>
                <w:szCs w:val="24"/>
              </w:rPr>
              <w:t xml:space="preserve"> в електронній системі закупівель.</w:t>
            </w:r>
          </w:p>
          <w:p w14:paraId="07622133" w14:textId="77777777" w:rsidR="007351E6" w:rsidRPr="006224EB" w:rsidRDefault="007351E6" w:rsidP="007351E6">
            <w:pPr>
              <w:jc w:val="both"/>
              <w:rPr>
                <w:rFonts w:ascii="Times New Roman" w:hAnsi="Times New Roman" w:cs="Times New Roman"/>
                <w:sz w:val="24"/>
                <w:szCs w:val="24"/>
              </w:rPr>
            </w:pPr>
            <w:r w:rsidRPr="006224EB">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576DED" w14:textId="5528EAAE" w:rsidR="007351E6" w:rsidRPr="001615D1" w:rsidRDefault="007351E6" w:rsidP="007351E6">
            <w:pPr>
              <w:jc w:val="both"/>
              <w:rPr>
                <w:rFonts w:ascii="Times New Roman" w:hAnsi="Times New Roman" w:cs="Times New Roman"/>
                <w:sz w:val="24"/>
                <w:szCs w:val="24"/>
              </w:rPr>
            </w:pPr>
            <w:r w:rsidRPr="006224EB">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224EB">
              <w:rPr>
                <w:rFonts w:ascii="Times New Roman" w:hAnsi="Times New Roman" w:cs="Times New Roman"/>
                <w:sz w:val="24"/>
                <w:szCs w:val="24"/>
              </w:rPr>
              <w:t>невідповідностей</w:t>
            </w:r>
            <w:proofErr w:type="spellEnd"/>
            <w:r w:rsidRPr="006224EB">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D0DF30" w14:textId="77777777" w:rsidR="007351E6" w:rsidRDefault="007351E6" w:rsidP="007351E6">
            <w:pPr>
              <w:jc w:val="both"/>
              <w:rPr>
                <w:rFonts w:ascii="Times New Roman" w:hAnsi="Times New Roman" w:cs="Times New Roman"/>
                <w:sz w:val="24"/>
                <w:szCs w:val="24"/>
              </w:rPr>
            </w:pPr>
            <w:r>
              <w:rPr>
                <w:rFonts w:ascii="Times New Roman" w:hAnsi="Times New Roman" w:cs="Times New Roman"/>
                <w:sz w:val="24"/>
                <w:szCs w:val="24"/>
              </w:rPr>
              <w:t xml:space="preserve">2.8. </w:t>
            </w:r>
            <w:r w:rsidRPr="006224EB">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0D615CC2" w14:textId="49BD861C" w:rsidR="007351E6" w:rsidRPr="001615D1" w:rsidRDefault="007351E6" w:rsidP="007351E6">
            <w:pPr>
              <w:jc w:val="both"/>
              <w:rPr>
                <w:rFonts w:ascii="Times New Roman" w:hAnsi="Times New Roman" w:cs="Times New Roman"/>
                <w:sz w:val="24"/>
                <w:szCs w:val="24"/>
              </w:rPr>
            </w:pPr>
            <w:r w:rsidRPr="006224EB">
              <w:rPr>
                <w:rFonts w:ascii="Times New Roman" w:hAnsi="Times New Roman" w:cs="Times New Roman"/>
                <w:sz w:val="24"/>
                <w:szCs w:val="24"/>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351E6" w:rsidRPr="001615D1" w14:paraId="75E504A6" w14:textId="77777777" w:rsidTr="00AE5889">
        <w:tc>
          <w:tcPr>
            <w:tcW w:w="828" w:type="dxa"/>
            <w:vAlign w:val="center"/>
          </w:tcPr>
          <w:p w14:paraId="356EB2FE"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3</w:t>
            </w:r>
          </w:p>
        </w:tc>
        <w:tc>
          <w:tcPr>
            <w:tcW w:w="2551" w:type="dxa"/>
            <w:vAlign w:val="center"/>
          </w:tcPr>
          <w:p w14:paraId="72D57F94"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Відхилення тендерних пропозицій</w:t>
            </w:r>
          </w:p>
        </w:tc>
        <w:tc>
          <w:tcPr>
            <w:tcW w:w="6676" w:type="dxa"/>
            <w:vAlign w:val="center"/>
          </w:tcPr>
          <w:p w14:paraId="51A623FE" w14:textId="2EBB9DD9" w:rsidR="007351E6" w:rsidRPr="006A06DF"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6A06DF">
              <w:rPr>
                <w:rFonts w:ascii="Times New Roman" w:eastAsia="Times New Roman" w:hAnsi="Times New Roman" w:cs="Times New Roman"/>
                <w:sz w:val="24"/>
                <w:szCs w:val="24"/>
                <w:lang w:val="uk-UA"/>
              </w:rPr>
              <w:t>3.1. Замовник відхиляє тендерну пропозицію із зазначенням аргументації в електронній системі закупівель у разі, коли:</w:t>
            </w:r>
          </w:p>
          <w:p w14:paraId="13120BDE"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1) учасник процедури закупівлі:</w:t>
            </w:r>
          </w:p>
          <w:p w14:paraId="4F42C843"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підпадає під підстави, встановлені пунктом 47 цих особливостей;</w:t>
            </w:r>
          </w:p>
          <w:p w14:paraId="176AE85F"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D1DA607"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5A85D53C"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73AE1">
              <w:rPr>
                <w:rFonts w:ascii="Times New Roman" w:eastAsia="Times New Roman" w:hAnsi="Times New Roman" w:cs="Times New Roman"/>
                <w:sz w:val="24"/>
                <w:szCs w:val="24"/>
                <w:lang w:val="uk-UA"/>
              </w:rPr>
              <w:t>невідповідностей</w:t>
            </w:r>
            <w:proofErr w:type="spellEnd"/>
            <w:r w:rsidRPr="00C73AE1">
              <w:rPr>
                <w:rFonts w:ascii="Times New Roman" w:eastAsia="Times New Roman" w:hAnsi="Times New Roman" w:cs="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73AE1">
              <w:rPr>
                <w:rFonts w:ascii="Times New Roman" w:eastAsia="Times New Roman" w:hAnsi="Times New Roman" w:cs="Times New Roman"/>
                <w:sz w:val="24"/>
                <w:szCs w:val="24"/>
                <w:lang w:val="uk-UA"/>
              </w:rPr>
              <w:t>невідповідностей</w:t>
            </w:r>
            <w:proofErr w:type="spellEnd"/>
            <w:r w:rsidRPr="00C73AE1">
              <w:rPr>
                <w:rFonts w:ascii="Times New Roman" w:eastAsia="Times New Roman" w:hAnsi="Times New Roman" w:cs="Times New Roman"/>
                <w:sz w:val="24"/>
                <w:szCs w:val="24"/>
                <w:lang w:val="uk-UA"/>
              </w:rPr>
              <w:t>;</w:t>
            </w:r>
          </w:p>
          <w:p w14:paraId="002AAAA9"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3D422"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66A16114" w14:textId="2344F8C4" w:rsidR="007351E6" w:rsidRPr="00C73AE1" w:rsidRDefault="007351E6" w:rsidP="007351E6">
            <w:pPr>
              <w:pStyle w:val="12"/>
              <w:widowControl w:val="0"/>
              <w:spacing w:line="240" w:lineRule="auto"/>
              <w:jc w:val="both"/>
              <w:rPr>
                <w:rFonts w:ascii="Times New Roman" w:eastAsia="Times New Roman" w:hAnsi="Times New Roman" w:cs="Times New Roman"/>
                <w:b/>
                <w:bCs/>
                <w:sz w:val="24"/>
                <w:szCs w:val="24"/>
                <w:lang w:val="uk-UA"/>
              </w:rPr>
            </w:pPr>
            <w:r w:rsidRPr="00C73AE1">
              <w:rPr>
                <w:rFonts w:ascii="Times New Roman" w:eastAsia="Times New Roman" w:hAnsi="Times New Roman" w:cs="Times New Roman"/>
                <w:b/>
                <w:bCs/>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73AE1">
              <w:rPr>
                <w:rFonts w:ascii="Times New Roman" w:eastAsia="Times New Roman" w:hAnsi="Times New Roman" w:cs="Times New Roman"/>
                <w:b/>
                <w:bCs/>
                <w:sz w:val="24"/>
                <w:szCs w:val="24"/>
                <w:lang w:val="uk-UA"/>
              </w:rPr>
              <w:t>бенефіціарним</w:t>
            </w:r>
            <w:proofErr w:type="spellEnd"/>
            <w:r w:rsidRPr="00C73AE1">
              <w:rPr>
                <w:rFonts w:ascii="Times New Roman" w:eastAsia="Times New Roman" w:hAnsi="Times New Roman" w:cs="Times New Roman"/>
                <w:b/>
                <w:bCs/>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C73AE1">
              <w:rPr>
                <w:rFonts w:ascii="Times New Roman" w:eastAsia="Times New Roman" w:hAnsi="Times New Roman" w:cs="Times New Roman"/>
                <w:b/>
                <w:bCs/>
                <w:sz w:val="24"/>
                <w:szCs w:val="24"/>
                <w:lang w:val="uk-UA"/>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3D64A68"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2) тендерна пропозиція:</w:t>
            </w:r>
          </w:p>
          <w:p w14:paraId="7F7B1CE4"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81EBFBA"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є такою, строк дії якої закінчився;</w:t>
            </w:r>
          </w:p>
          <w:p w14:paraId="676DE65C"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666DFB"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B0AE428"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3) переможець процедури закупівлі:</w:t>
            </w:r>
          </w:p>
          <w:p w14:paraId="00D8B3C3"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2AA9E7F"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6BE2A70"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4ABE4E40" w14:textId="598279F3"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rPr>
            </w:pPr>
            <w:r w:rsidRPr="00C73AE1">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A82766" w14:textId="371B95F7" w:rsidR="007351E6" w:rsidRPr="006A06DF"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6A06DF">
              <w:rPr>
                <w:rFonts w:ascii="Times New Roman" w:eastAsia="Times New Roman" w:hAnsi="Times New Roman" w:cs="Times New Roman"/>
                <w:sz w:val="24"/>
                <w:szCs w:val="24"/>
                <w:lang w:val="uk-UA"/>
              </w:rPr>
              <w:t>3.2. Замовник може відхилити тендерну пропозицію із зазначенням аргументації в електронній системі закупівель у разі, коли:</w:t>
            </w:r>
          </w:p>
          <w:p w14:paraId="6682B539"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C99137" w14:textId="2639BAF2" w:rsidR="007351E6" w:rsidRPr="006A06DF"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BBC0A" w14:textId="60F982A0" w:rsidR="007351E6" w:rsidRPr="006A06DF"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6A06DF">
              <w:rPr>
                <w:rFonts w:ascii="Times New Roman" w:eastAsia="Times New Roman" w:hAnsi="Times New Roman" w:cs="Times New Roman"/>
                <w:sz w:val="24"/>
                <w:szCs w:val="24"/>
                <w:lang w:val="uk-UA"/>
              </w:rPr>
              <w:lastRenderedPageBreak/>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36303A" w14:textId="4849C158" w:rsidR="007351E6" w:rsidRPr="001615D1" w:rsidRDefault="007351E6" w:rsidP="007351E6">
            <w:pPr>
              <w:jc w:val="both"/>
              <w:rPr>
                <w:rFonts w:ascii="Times New Roman" w:hAnsi="Times New Roman" w:cs="Times New Roman"/>
                <w:sz w:val="24"/>
                <w:szCs w:val="24"/>
              </w:rPr>
            </w:pPr>
            <w:r w:rsidRPr="006A06DF">
              <w:rPr>
                <w:rFonts w:ascii="Times New Roman" w:eastAsia="Times New Roman" w:hAnsi="Times New Roman" w:cs="Times New Roman"/>
                <w:sz w:val="24"/>
                <w:szCs w:val="24"/>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51E6" w:rsidRPr="001615D1" w14:paraId="3477388C" w14:textId="77777777" w:rsidTr="00B33783">
        <w:tc>
          <w:tcPr>
            <w:tcW w:w="10055" w:type="dxa"/>
            <w:gridSpan w:val="3"/>
            <w:shd w:val="clear" w:color="auto" w:fill="C5E40C"/>
            <w:vAlign w:val="center"/>
          </w:tcPr>
          <w:p w14:paraId="6DF03D94"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Результати торгів та укладання договору про закупівлю</w:t>
            </w:r>
          </w:p>
        </w:tc>
      </w:tr>
      <w:tr w:rsidR="007351E6" w:rsidRPr="001615D1" w14:paraId="0BC0FC91" w14:textId="77777777" w:rsidTr="00AE5889">
        <w:tc>
          <w:tcPr>
            <w:tcW w:w="828" w:type="dxa"/>
            <w:vAlign w:val="center"/>
          </w:tcPr>
          <w:p w14:paraId="5CC12E58"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t>1</w:t>
            </w:r>
          </w:p>
        </w:tc>
        <w:tc>
          <w:tcPr>
            <w:tcW w:w="2551" w:type="dxa"/>
            <w:vAlign w:val="center"/>
          </w:tcPr>
          <w:p w14:paraId="7A1BDDDA"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Відміна замовником торгів чи визнання їх такими, що не відбулися</w:t>
            </w:r>
          </w:p>
        </w:tc>
        <w:tc>
          <w:tcPr>
            <w:tcW w:w="6676" w:type="dxa"/>
            <w:vAlign w:val="center"/>
          </w:tcPr>
          <w:p w14:paraId="7F92A730" w14:textId="5CA3A113" w:rsidR="007351E6" w:rsidRPr="001615D1" w:rsidRDefault="007351E6" w:rsidP="007351E6">
            <w:pPr>
              <w:pStyle w:val="12"/>
              <w:widowControl w:val="0"/>
              <w:numPr>
                <w:ilvl w:val="1"/>
                <w:numId w:val="7"/>
              </w:numPr>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 Замовник відміняє відкриті торги у разі:</w:t>
            </w:r>
          </w:p>
          <w:p w14:paraId="7773C54B"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473D1B86"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9EFA1F"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05D0DE85"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3543033F"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74BC2AD" w14:textId="4DA01BD8"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1.2. Відкриті торги автоматично відміняються електронною системою закупівель у разі:</w:t>
            </w:r>
          </w:p>
          <w:p w14:paraId="601CF432"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A29BAFB"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BD3DDD0" w14:textId="54B1C7A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A8A4961" w14:textId="0658D778"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1.4. Відкриті торги можуть бути відмінені частково (за лотом).</w:t>
            </w:r>
          </w:p>
          <w:p w14:paraId="7166B1D4" w14:textId="04514B3F" w:rsidR="007351E6" w:rsidRPr="001615D1" w:rsidRDefault="007351E6" w:rsidP="007351E6">
            <w:pPr>
              <w:jc w:val="both"/>
              <w:rPr>
                <w:rFonts w:ascii="Times New Roman" w:hAnsi="Times New Roman" w:cs="Times New Roman"/>
                <w:sz w:val="24"/>
                <w:szCs w:val="24"/>
              </w:rPr>
            </w:pPr>
            <w:r w:rsidRPr="001615D1">
              <w:rPr>
                <w:rFonts w:ascii="Times New Roman" w:eastAsia="Times New Roman" w:hAnsi="Times New Roman" w:cs="Times New Roman"/>
                <w:sz w:val="24"/>
                <w:szCs w:val="24"/>
              </w:rPr>
              <w:lastRenderedPageBreak/>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51E6" w:rsidRPr="001615D1" w14:paraId="154E352F" w14:textId="77777777" w:rsidTr="00AE5889">
        <w:tc>
          <w:tcPr>
            <w:tcW w:w="828" w:type="dxa"/>
            <w:vAlign w:val="center"/>
          </w:tcPr>
          <w:p w14:paraId="05A6058B"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2</w:t>
            </w:r>
          </w:p>
        </w:tc>
        <w:tc>
          <w:tcPr>
            <w:tcW w:w="2551" w:type="dxa"/>
            <w:vAlign w:val="center"/>
          </w:tcPr>
          <w:p w14:paraId="4D2F682F"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Строк укладання договору</w:t>
            </w:r>
          </w:p>
        </w:tc>
        <w:tc>
          <w:tcPr>
            <w:tcW w:w="6676" w:type="dxa"/>
            <w:vAlign w:val="center"/>
          </w:tcPr>
          <w:p w14:paraId="2EBC9FE1" w14:textId="0CDB7637" w:rsidR="007351E6" w:rsidRPr="001615D1" w:rsidRDefault="007351E6" w:rsidP="007351E6">
            <w:pPr>
              <w:jc w:val="both"/>
              <w:rPr>
                <w:rFonts w:ascii="Times New Roman" w:hAnsi="Times New Roman" w:cs="Times New Roman"/>
                <w:sz w:val="24"/>
                <w:szCs w:val="24"/>
              </w:rPr>
            </w:pPr>
            <w:r w:rsidRPr="001615D1">
              <w:rPr>
                <w:rFonts w:ascii="Times New Roman" w:eastAsia="Times New Roman" w:hAnsi="Times New Roman" w:cs="Times New Roman"/>
                <w:sz w:val="24"/>
                <w:szCs w:val="24"/>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351E6" w:rsidRPr="001615D1" w14:paraId="59B7AA76" w14:textId="77777777" w:rsidTr="00AE5889">
        <w:tc>
          <w:tcPr>
            <w:tcW w:w="828" w:type="dxa"/>
            <w:vAlign w:val="center"/>
          </w:tcPr>
          <w:p w14:paraId="745B199F"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t>3</w:t>
            </w:r>
          </w:p>
        </w:tc>
        <w:tc>
          <w:tcPr>
            <w:tcW w:w="2551" w:type="dxa"/>
            <w:vAlign w:val="center"/>
          </w:tcPr>
          <w:p w14:paraId="65F2E8E3"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Проект договору про закупівлю</w:t>
            </w:r>
          </w:p>
        </w:tc>
        <w:tc>
          <w:tcPr>
            <w:tcW w:w="6676" w:type="dxa"/>
            <w:vAlign w:val="center"/>
          </w:tcPr>
          <w:p w14:paraId="32DD3DAF" w14:textId="754D8615" w:rsidR="007351E6" w:rsidRPr="001615D1" w:rsidRDefault="007351E6" w:rsidP="007351E6">
            <w:pPr>
              <w:pStyle w:val="12"/>
              <w:widowControl w:val="0"/>
              <w:spacing w:line="240" w:lineRule="auto"/>
              <w:ind w:right="113"/>
              <w:jc w:val="both"/>
              <w:rPr>
                <w:rFonts w:ascii="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3.1. Проект договору про закупівлю міститься у </w:t>
            </w:r>
            <w:bookmarkStart w:id="0" w:name="_GoBack"/>
            <w:r w:rsidRPr="00F50B24">
              <w:rPr>
                <w:rFonts w:ascii="Times New Roman" w:eastAsia="Times New Roman" w:hAnsi="Times New Roman" w:cs="Times New Roman"/>
                <w:b/>
                <w:bCs/>
                <w:sz w:val="24"/>
                <w:szCs w:val="24"/>
                <w:lang w:val="uk-UA"/>
              </w:rPr>
              <w:t>додатку 2</w:t>
            </w:r>
            <w:bookmarkEnd w:id="0"/>
            <w:r w:rsidRPr="001615D1">
              <w:rPr>
                <w:rFonts w:ascii="Times New Roman" w:eastAsia="Times New Roman" w:hAnsi="Times New Roman" w:cs="Times New Roman"/>
                <w:sz w:val="24"/>
                <w:szCs w:val="24"/>
                <w:lang w:val="uk-UA"/>
              </w:rPr>
              <w:t xml:space="preserve"> цієї документації. </w:t>
            </w:r>
          </w:p>
          <w:p w14:paraId="0AC24402" w14:textId="2813BEF5" w:rsidR="007351E6" w:rsidRPr="001615D1" w:rsidRDefault="007351E6" w:rsidP="007351E6">
            <w:pPr>
              <w:jc w:val="both"/>
              <w:rPr>
                <w:rFonts w:ascii="Times New Roman" w:hAnsi="Times New Roman" w:cs="Times New Roman"/>
                <w:sz w:val="24"/>
                <w:szCs w:val="24"/>
              </w:rPr>
            </w:pPr>
            <w:r w:rsidRPr="001615D1">
              <w:rPr>
                <w:rFonts w:ascii="Times New Roman" w:eastAsia="Times New Roman" w:hAnsi="Times New Roman" w:cs="Times New Roman"/>
                <w:sz w:val="24"/>
                <w:szCs w:val="24"/>
              </w:rPr>
              <w:t xml:space="preserve">3.2. </w:t>
            </w:r>
            <w:r w:rsidRPr="001615D1">
              <w:rPr>
                <w:rFonts w:ascii="Times New Roman" w:hAnsi="Times New Roman" w:cs="Times New Roman"/>
                <w:sz w:val="24"/>
                <w:szCs w:val="24"/>
              </w:rPr>
              <w:t>Порядок змін умов договору про закупівлю визначено згідно п. 4.5. цього Розділу.</w:t>
            </w:r>
          </w:p>
        </w:tc>
      </w:tr>
      <w:tr w:rsidR="007351E6" w:rsidRPr="001615D1" w14:paraId="4F5CD2CB" w14:textId="77777777" w:rsidTr="006A06DF">
        <w:tc>
          <w:tcPr>
            <w:tcW w:w="828" w:type="dxa"/>
            <w:vAlign w:val="center"/>
          </w:tcPr>
          <w:p w14:paraId="7613515F"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t>4</w:t>
            </w:r>
          </w:p>
        </w:tc>
        <w:tc>
          <w:tcPr>
            <w:tcW w:w="2551" w:type="dxa"/>
            <w:vAlign w:val="center"/>
          </w:tcPr>
          <w:p w14:paraId="5E25A7EA"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Істотні умови, що обов’язково включаються до договору про закупівлю</w:t>
            </w:r>
          </w:p>
        </w:tc>
        <w:tc>
          <w:tcPr>
            <w:tcW w:w="6676" w:type="dxa"/>
            <w:shd w:val="clear" w:color="auto" w:fill="FFFFFF" w:themeFill="background1"/>
            <w:vAlign w:val="center"/>
          </w:tcPr>
          <w:p w14:paraId="013CB951" w14:textId="4FC560FB" w:rsidR="007351E6"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4.1. </w:t>
            </w:r>
            <w:r w:rsidRPr="00C423C6">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Pr="001615D1">
              <w:rPr>
                <w:rFonts w:ascii="Times New Roman" w:eastAsia="Times New Roman" w:hAnsi="Times New Roman" w:cs="Times New Roman"/>
                <w:sz w:val="24"/>
                <w:szCs w:val="24"/>
                <w:lang w:val="uk-UA"/>
              </w:rPr>
              <w:t>.</w:t>
            </w:r>
          </w:p>
          <w:p w14:paraId="62265812" w14:textId="473C8881"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C423C6">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D9C42C3"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4.2. Істотні умови договору про закупівлю, що будуть включені до нього:</w:t>
            </w:r>
          </w:p>
          <w:p w14:paraId="2EBA19CB"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 предмет договору (асортимент, тощо); </w:t>
            </w:r>
          </w:p>
          <w:p w14:paraId="347C4A40"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  кількість товарів та вимоги щодо їх якості; </w:t>
            </w:r>
          </w:p>
          <w:p w14:paraId="1F395A5C"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  порядок здійснення оплати; </w:t>
            </w:r>
          </w:p>
          <w:p w14:paraId="764C3E7B"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сума, визначена у договорі;</w:t>
            </w:r>
          </w:p>
          <w:p w14:paraId="6605E453"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термін та місце виконання;</w:t>
            </w:r>
          </w:p>
          <w:p w14:paraId="0B1536DF"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  строк дії договору; </w:t>
            </w:r>
          </w:p>
          <w:p w14:paraId="47E6C002"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права та обов'язки сторін;</w:t>
            </w:r>
          </w:p>
          <w:p w14:paraId="7A60F300"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745744E0" w14:textId="77777777" w:rsidR="007351E6" w:rsidRPr="001615D1"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відповідальність сторін;</w:t>
            </w:r>
          </w:p>
          <w:p w14:paraId="52FA4B92" w14:textId="77777777" w:rsidR="007351E6" w:rsidRPr="001615D1"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інші умови.</w:t>
            </w:r>
          </w:p>
          <w:p w14:paraId="4A4175A0" w14:textId="77777777" w:rsidR="007351E6" w:rsidRPr="00C423C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4.3. </w:t>
            </w:r>
            <w:r w:rsidRPr="00C423C6">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00EC8B" w14:textId="77777777" w:rsidR="007351E6" w:rsidRPr="00C423C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r w:rsidRPr="00C423C6">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19787E6B" w14:textId="77777777" w:rsidR="007351E6" w:rsidRPr="00C423C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r w:rsidRPr="00C423C6">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3A87B19A" w14:textId="30555385" w:rsidR="007351E6" w:rsidRPr="001615D1"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r w:rsidRPr="00C423C6">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88E2D7B" w14:textId="34AE3FEA" w:rsidR="007351E6" w:rsidRPr="00B74C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4.4. </w:t>
            </w:r>
            <w:r w:rsidRPr="00B74CE6">
              <w:rPr>
                <w:rFonts w:ascii="Times New Roman" w:eastAsia="Times New Roman" w:hAnsi="Times New Roman" w:cs="Times New Roman"/>
                <w:sz w:val="24"/>
                <w:szCs w:val="24"/>
                <w:lang w:val="uk-UA"/>
              </w:rPr>
              <w:t>Істотні умови договору про закупівлю</w:t>
            </w:r>
            <w:r>
              <w:rPr>
                <w:rFonts w:ascii="Times New Roman" w:eastAsia="Times New Roman" w:hAnsi="Times New Roman" w:cs="Times New Roman"/>
                <w:sz w:val="24"/>
                <w:szCs w:val="24"/>
                <w:lang w:val="uk-UA"/>
              </w:rPr>
              <w:t xml:space="preserve"> </w:t>
            </w:r>
            <w:r w:rsidRPr="00B74CE6">
              <w:rPr>
                <w:rFonts w:ascii="Times New Roman" w:eastAsia="Times New Roman" w:hAnsi="Times New Roman" w:cs="Times New Roman"/>
                <w:sz w:val="24"/>
                <w:szCs w:val="24"/>
                <w:lang w:val="uk-UA"/>
              </w:rPr>
              <w:t>не можуть змінюватися після його підписання до виконання зобов’язань сторонами в повному обсязі, крім випадків:</w:t>
            </w:r>
          </w:p>
          <w:p w14:paraId="4173A8B7" w14:textId="77777777" w:rsidR="007351E6" w:rsidRPr="00B74C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bookmarkStart w:id="1" w:name="n510"/>
            <w:bookmarkEnd w:id="1"/>
            <w:r w:rsidRPr="00B74CE6">
              <w:rPr>
                <w:rFonts w:ascii="Times New Roman" w:eastAsia="Times New Roman" w:hAnsi="Times New Roman" w:cs="Times New Roman"/>
                <w:sz w:val="24"/>
                <w:szCs w:val="24"/>
                <w:lang w:val="uk-UA"/>
              </w:rPr>
              <w:lastRenderedPageBreak/>
              <w:t>1) зменшення обсягів закупівлі, зокрема з урахуванням фактичного обсягу видатків замовника;</w:t>
            </w:r>
          </w:p>
          <w:p w14:paraId="0D1C56F1" w14:textId="77777777" w:rsidR="007351E6" w:rsidRPr="00B74C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bookmarkStart w:id="2" w:name="n511"/>
            <w:bookmarkEnd w:id="2"/>
            <w:r w:rsidRPr="00B74CE6">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74CE6">
              <w:rPr>
                <w:rFonts w:ascii="Times New Roman" w:eastAsia="Times New Roman" w:hAnsi="Times New Roman" w:cs="Times New Roman"/>
                <w:sz w:val="24"/>
                <w:szCs w:val="24"/>
                <w:lang w:val="uk-UA"/>
              </w:rPr>
              <w:t>пропорційно</w:t>
            </w:r>
            <w:proofErr w:type="spellEnd"/>
            <w:r w:rsidRPr="00B74CE6">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400297" w14:textId="77777777" w:rsidR="007351E6" w:rsidRPr="00B74C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bookmarkStart w:id="3" w:name="n512"/>
            <w:bookmarkEnd w:id="3"/>
            <w:r w:rsidRPr="00B74CE6">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9B026B0" w14:textId="77777777" w:rsidR="007351E6" w:rsidRPr="00B74C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bookmarkStart w:id="4" w:name="n513"/>
            <w:bookmarkEnd w:id="4"/>
            <w:r w:rsidRPr="00B74CE6">
              <w:rPr>
                <w:rFonts w:ascii="Times New Roman" w:eastAsia="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8DA86" w14:textId="77777777" w:rsidR="007351E6" w:rsidRPr="00B74C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bookmarkStart w:id="5" w:name="n514"/>
            <w:bookmarkEnd w:id="5"/>
            <w:r w:rsidRPr="00B74CE6">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573FD14" w14:textId="77777777" w:rsidR="007351E6" w:rsidRPr="00B74C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bookmarkStart w:id="6" w:name="n515"/>
            <w:bookmarkEnd w:id="6"/>
            <w:r w:rsidRPr="00B74CE6">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74CE6">
              <w:rPr>
                <w:rFonts w:ascii="Times New Roman" w:eastAsia="Times New Roman" w:hAnsi="Times New Roman" w:cs="Times New Roman"/>
                <w:sz w:val="24"/>
                <w:szCs w:val="24"/>
                <w:lang w:val="uk-UA"/>
              </w:rPr>
              <w:t>пропорційно</w:t>
            </w:r>
            <w:proofErr w:type="spellEnd"/>
            <w:r w:rsidRPr="00B74CE6">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B74CE6">
              <w:rPr>
                <w:rFonts w:ascii="Times New Roman" w:eastAsia="Times New Roman" w:hAnsi="Times New Roman" w:cs="Times New Roman"/>
                <w:sz w:val="24"/>
                <w:szCs w:val="24"/>
                <w:lang w:val="uk-UA"/>
              </w:rPr>
              <w:t>пропорційно</w:t>
            </w:r>
            <w:proofErr w:type="spellEnd"/>
            <w:r w:rsidRPr="00B74CE6">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5DC0BD28" w14:textId="77777777" w:rsidR="007351E6" w:rsidRPr="00B74C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bookmarkStart w:id="7" w:name="n516"/>
            <w:bookmarkEnd w:id="7"/>
            <w:r w:rsidRPr="00B74CE6">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4CE6">
              <w:rPr>
                <w:rFonts w:ascii="Times New Roman" w:eastAsia="Times New Roman" w:hAnsi="Times New Roman" w:cs="Times New Roman"/>
                <w:sz w:val="24"/>
                <w:szCs w:val="24"/>
                <w:lang w:val="uk-UA"/>
              </w:rPr>
              <w:t>Platts</w:t>
            </w:r>
            <w:proofErr w:type="spellEnd"/>
            <w:r w:rsidRPr="00B74CE6">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25A004" w14:textId="77777777" w:rsidR="007351E6" w:rsidRPr="00B74C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bookmarkStart w:id="8" w:name="n517"/>
            <w:bookmarkEnd w:id="8"/>
            <w:r w:rsidRPr="00B74CE6">
              <w:rPr>
                <w:rFonts w:ascii="Times New Roman" w:eastAsia="Times New Roman" w:hAnsi="Times New Roman" w:cs="Times New Roman"/>
                <w:sz w:val="24"/>
                <w:szCs w:val="24"/>
                <w:lang w:val="uk-UA"/>
              </w:rPr>
              <w:t xml:space="preserve">8) зміни умов у зв’язку із застосуванням положень </w:t>
            </w:r>
            <w:hyperlink r:id="rId9" w:anchor="n1778" w:tgtFrame="_blank" w:history="1">
              <w:r w:rsidRPr="00B74CE6">
                <w:rPr>
                  <w:rFonts w:ascii="Times New Roman" w:eastAsia="Times New Roman" w:hAnsi="Times New Roman" w:cs="Times New Roman"/>
                  <w:sz w:val="24"/>
                  <w:szCs w:val="24"/>
                  <w:lang w:val="uk-UA"/>
                </w:rPr>
                <w:t>частини шостої</w:t>
              </w:r>
            </w:hyperlink>
            <w:r w:rsidRPr="00B74CE6">
              <w:rPr>
                <w:rFonts w:ascii="Times New Roman" w:eastAsia="Times New Roman" w:hAnsi="Times New Roman" w:cs="Times New Roman"/>
                <w:sz w:val="24"/>
                <w:szCs w:val="24"/>
                <w:lang w:val="uk-UA"/>
              </w:rPr>
              <w:t xml:space="preserve"> статті 41 Закону.</w:t>
            </w:r>
          </w:p>
          <w:p w14:paraId="2C78964A" w14:textId="77777777" w:rsidR="007351E6" w:rsidRPr="00B74C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bookmarkStart w:id="9" w:name="n518"/>
            <w:bookmarkEnd w:id="9"/>
            <w:r w:rsidRPr="00B74CE6">
              <w:rPr>
                <w:rFonts w:ascii="Times New Roman" w:eastAsia="Times New Roman" w:hAnsi="Times New Roman" w:cs="Times New Roman"/>
                <w:sz w:val="24"/>
                <w:szCs w:val="24"/>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B74CE6">
                <w:rPr>
                  <w:rFonts w:ascii="Times New Roman" w:eastAsia="Times New Roman" w:hAnsi="Times New Roman" w:cs="Times New Roman"/>
                  <w:sz w:val="24"/>
                  <w:szCs w:val="24"/>
                  <w:lang w:val="uk-UA"/>
                </w:rPr>
                <w:t>Закону</w:t>
              </w:r>
            </w:hyperlink>
            <w:r w:rsidRPr="00B74CE6">
              <w:rPr>
                <w:rFonts w:ascii="Times New Roman" w:eastAsia="Times New Roman" w:hAnsi="Times New Roman" w:cs="Times New Roman"/>
                <w:sz w:val="24"/>
                <w:szCs w:val="24"/>
                <w:lang w:val="uk-UA"/>
              </w:rPr>
              <w:t xml:space="preserve"> з урахуванням цих особливостей.</w:t>
            </w:r>
          </w:p>
          <w:p w14:paraId="3D93F2F8" w14:textId="77777777" w:rsidR="007351E6" w:rsidRPr="001615D1"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4.5. Зміни, що до договору про закупівлю можуть вноситись у випадках, вказаних вище, оформлюються в такій самій формі, що й договір про закупівлю, а саме у письмовій формі шляхом укладення додаткового договору (угоди).</w:t>
            </w:r>
          </w:p>
          <w:p w14:paraId="6FDCF473"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Пропозицію щодо внесення змін до договору може зробити кожна із сторін договору.</w:t>
            </w:r>
          </w:p>
          <w:p w14:paraId="0A9AD040"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lastRenderedPageBreak/>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033CD16"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0E4FBAC8"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5E5E3B1" w14:textId="23BD52D0"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351E6" w:rsidRPr="001615D1" w14:paraId="1BBEA3D7" w14:textId="77777777" w:rsidTr="00AE5889">
        <w:tc>
          <w:tcPr>
            <w:tcW w:w="828" w:type="dxa"/>
            <w:vAlign w:val="center"/>
          </w:tcPr>
          <w:p w14:paraId="370F9940"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5</w:t>
            </w:r>
          </w:p>
        </w:tc>
        <w:tc>
          <w:tcPr>
            <w:tcW w:w="2551" w:type="dxa"/>
            <w:vAlign w:val="center"/>
          </w:tcPr>
          <w:p w14:paraId="6C770E7B"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Дії замовника при відмові переможця торгів підписати договір про закупівлю</w:t>
            </w:r>
          </w:p>
        </w:tc>
        <w:tc>
          <w:tcPr>
            <w:tcW w:w="6676" w:type="dxa"/>
            <w:vAlign w:val="center"/>
          </w:tcPr>
          <w:p w14:paraId="2E73638B" w14:textId="59254523" w:rsidR="007351E6" w:rsidRPr="001615D1" w:rsidRDefault="007351E6" w:rsidP="007351E6">
            <w:pPr>
              <w:jc w:val="both"/>
              <w:rPr>
                <w:rFonts w:ascii="Times New Roman" w:hAnsi="Times New Roman" w:cs="Times New Roman"/>
                <w:sz w:val="24"/>
                <w:szCs w:val="24"/>
              </w:rPr>
            </w:pPr>
            <w:r w:rsidRPr="00B74CE6">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74CE6">
              <w:rPr>
                <w:rFonts w:ascii="Times New Roman" w:eastAsia="Times New Roman" w:hAnsi="Times New Roman" w:cs="Times New Roman"/>
                <w:sz w:val="24"/>
                <w:szCs w:val="24"/>
              </w:rPr>
              <w:t>неукладення</w:t>
            </w:r>
            <w:proofErr w:type="spellEnd"/>
            <w:r w:rsidRPr="00B74CE6">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визначений у строк,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cs="Times New Roman"/>
                <w:sz w:val="24"/>
                <w:szCs w:val="24"/>
              </w:rPr>
              <w:t>п. 47 Особливостей</w:t>
            </w:r>
            <w:r w:rsidRPr="00B74CE6">
              <w:rPr>
                <w:rFonts w:ascii="Times New Roman" w:eastAsia="Times New Roman" w:hAnsi="Times New Roman" w:cs="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Pr>
                <w:rFonts w:ascii="Times New Roman" w:eastAsia="Times New Roman" w:hAnsi="Times New Roman" w:cs="Times New Roman"/>
                <w:sz w:val="24"/>
                <w:szCs w:val="24"/>
              </w:rPr>
              <w:t xml:space="preserve"> 33 Закону</w:t>
            </w:r>
            <w:r w:rsidRPr="00B74CE6">
              <w:rPr>
                <w:rFonts w:ascii="Times New Roman" w:eastAsia="Times New Roman" w:hAnsi="Times New Roman" w:cs="Times New Roman"/>
                <w:sz w:val="24"/>
                <w:szCs w:val="24"/>
              </w:rPr>
              <w:t>.</w:t>
            </w:r>
          </w:p>
        </w:tc>
      </w:tr>
      <w:tr w:rsidR="007351E6" w:rsidRPr="001615D1" w14:paraId="5B7AE650" w14:textId="77777777" w:rsidTr="006A06DF">
        <w:tc>
          <w:tcPr>
            <w:tcW w:w="828" w:type="dxa"/>
            <w:vAlign w:val="center"/>
          </w:tcPr>
          <w:p w14:paraId="7BA0287F"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t>6</w:t>
            </w:r>
          </w:p>
        </w:tc>
        <w:tc>
          <w:tcPr>
            <w:tcW w:w="2551" w:type="dxa"/>
            <w:vAlign w:val="center"/>
          </w:tcPr>
          <w:p w14:paraId="4A3E9595"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Забезпечення виконання договору про закупівлю</w:t>
            </w:r>
          </w:p>
        </w:tc>
        <w:tc>
          <w:tcPr>
            <w:tcW w:w="6676" w:type="dxa"/>
            <w:shd w:val="clear" w:color="auto" w:fill="FFFFFF" w:themeFill="background1"/>
            <w:vAlign w:val="center"/>
          </w:tcPr>
          <w:p w14:paraId="3E5095BC"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6.1. Замовник даних торгів вимагає від учасника-переможця не пізніше дати укладення договору про закупівлю надання таким учасником забезпечення виконання договору про закупівлю, у формі електронної банківської гарантії у розмірі 5 (п’яти) відсотків від вартості договору про закупівлю. До розрахунку суми банківської гарантії в якості вартості договору про закупівлю приймається ціна тендерної пропозиції переможця процедури закупівлі за результатами проведення електронного аукціону. </w:t>
            </w:r>
          </w:p>
          <w:p w14:paraId="348D227E"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Банківська гарантія повинна бути безумовною та безвідкличною.</w:t>
            </w:r>
          </w:p>
          <w:p w14:paraId="25710368"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Банківська гарантія повинна містити такі суттєві умови:  </w:t>
            </w:r>
          </w:p>
          <w:p w14:paraId="7B9C7921"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Назву документа, яка обов’язково має містити слово “Гарантія”;</w:t>
            </w:r>
          </w:p>
          <w:p w14:paraId="3CDFEAB6"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 xml:space="preserve">Номер, дату та місце складання; </w:t>
            </w:r>
          </w:p>
          <w:p w14:paraId="753C2E8B"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 xml:space="preserve">Повну або скорочену назву Банка-Гаранта; </w:t>
            </w:r>
          </w:p>
          <w:p w14:paraId="20D26FF4"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r>
            <w:proofErr w:type="spellStart"/>
            <w:r w:rsidRPr="007D4267">
              <w:rPr>
                <w:rFonts w:ascii="Times New Roman" w:hAnsi="Times New Roman" w:cs="Times New Roman"/>
                <w:sz w:val="24"/>
                <w:szCs w:val="24"/>
              </w:rPr>
              <w:t>Наладений</w:t>
            </w:r>
            <w:proofErr w:type="spellEnd"/>
            <w:r w:rsidRPr="007D4267">
              <w:rPr>
                <w:rFonts w:ascii="Times New Roman" w:hAnsi="Times New Roman" w:cs="Times New Roman"/>
                <w:sz w:val="24"/>
                <w:szCs w:val="24"/>
              </w:rPr>
              <w:t xml:space="preserve"> електронний цифровий підпис уповноваженої особи банку - гаранта та накладену електронну цифрову печатку (з можливістю їх перевірки); </w:t>
            </w:r>
          </w:p>
          <w:p w14:paraId="441D9505"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 xml:space="preserve">Повну або скорочену назву Учасника (принципала), що збігається з назвою, яка зазначена ним в пропозиції;  </w:t>
            </w:r>
          </w:p>
          <w:p w14:paraId="3DEAAF31"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 xml:space="preserve">Повну або скорочену назву </w:t>
            </w:r>
            <w:proofErr w:type="spellStart"/>
            <w:r w:rsidRPr="007D4267">
              <w:rPr>
                <w:rFonts w:ascii="Times New Roman" w:hAnsi="Times New Roman" w:cs="Times New Roman"/>
                <w:sz w:val="24"/>
                <w:szCs w:val="24"/>
              </w:rPr>
              <w:t>бенефіціара</w:t>
            </w:r>
            <w:proofErr w:type="spellEnd"/>
            <w:r w:rsidRPr="007D4267">
              <w:rPr>
                <w:rFonts w:ascii="Times New Roman" w:hAnsi="Times New Roman" w:cs="Times New Roman"/>
                <w:sz w:val="24"/>
                <w:szCs w:val="24"/>
              </w:rPr>
              <w:t xml:space="preserve">;  </w:t>
            </w:r>
          </w:p>
          <w:p w14:paraId="6F4FC47D"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 xml:space="preserve">Дату, номер і назву (у разі наявності таких реквізитів) договору або іншого документа, який згідно із законодавством </w:t>
            </w:r>
            <w:r w:rsidRPr="007D4267">
              <w:rPr>
                <w:rFonts w:ascii="Times New Roman" w:hAnsi="Times New Roman" w:cs="Times New Roman"/>
                <w:sz w:val="24"/>
                <w:szCs w:val="24"/>
              </w:rPr>
              <w:lastRenderedPageBreak/>
              <w:t xml:space="preserve">України має силу договору (за наявності), або посилання на документацію, в яких передбачена вимога щодо надання гарантії; </w:t>
            </w:r>
          </w:p>
          <w:p w14:paraId="6231D982"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 xml:space="preserve"> Суму гарантії цифрами та словами і валюту платежу; </w:t>
            </w:r>
          </w:p>
          <w:p w14:paraId="2D7231DC"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 xml:space="preserve">Умови, за яких можна вносити зміни до тексту гарантії принципалом, </w:t>
            </w:r>
            <w:proofErr w:type="spellStart"/>
            <w:r w:rsidRPr="007D4267">
              <w:rPr>
                <w:rFonts w:ascii="Times New Roman" w:hAnsi="Times New Roman" w:cs="Times New Roman"/>
                <w:sz w:val="24"/>
                <w:szCs w:val="24"/>
              </w:rPr>
              <w:t>бенефіціаром</w:t>
            </w:r>
            <w:proofErr w:type="spellEnd"/>
            <w:r w:rsidRPr="007D4267">
              <w:rPr>
                <w:rFonts w:ascii="Times New Roman" w:hAnsi="Times New Roman" w:cs="Times New Roman"/>
                <w:sz w:val="24"/>
                <w:szCs w:val="24"/>
              </w:rPr>
              <w:t xml:space="preserve">, банком- гарантом (за згодою </w:t>
            </w:r>
            <w:proofErr w:type="spellStart"/>
            <w:r w:rsidRPr="007D4267">
              <w:rPr>
                <w:rFonts w:ascii="Times New Roman" w:hAnsi="Times New Roman" w:cs="Times New Roman"/>
                <w:sz w:val="24"/>
                <w:szCs w:val="24"/>
              </w:rPr>
              <w:t>бенефіціара</w:t>
            </w:r>
            <w:proofErr w:type="spellEnd"/>
            <w:r w:rsidRPr="007D4267">
              <w:rPr>
                <w:rFonts w:ascii="Times New Roman" w:hAnsi="Times New Roman" w:cs="Times New Roman"/>
                <w:sz w:val="24"/>
                <w:szCs w:val="24"/>
              </w:rPr>
              <w:t xml:space="preserve">) лише за письмовою згодою із </w:t>
            </w:r>
            <w:proofErr w:type="spellStart"/>
            <w:r w:rsidRPr="007D4267">
              <w:rPr>
                <w:rFonts w:ascii="Times New Roman" w:hAnsi="Times New Roman" w:cs="Times New Roman"/>
                <w:sz w:val="24"/>
                <w:szCs w:val="24"/>
              </w:rPr>
              <w:t>Бенефіціаром</w:t>
            </w:r>
            <w:proofErr w:type="spellEnd"/>
            <w:r w:rsidRPr="007D4267">
              <w:rPr>
                <w:rFonts w:ascii="Times New Roman" w:hAnsi="Times New Roman" w:cs="Times New Roman"/>
                <w:sz w:val="24"/>
                <w:szCs w:val="24"/>
              </w:rPr>
              <w:t>;</w:t>
            </w:r>
          </w:p>
          <w:p w14:paraId="10EF9267"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         -   Обов’язок банка сплатити повну суму забезпечення (гарантована сума) за першою письмовою вимогою Замовника (</w:t>
            </w:r>
            <w:proofErr w:type="spellStart"/>
            <w:r w:rsidRPr="007D4267">
              <w:rPr>
                <w:rFonts w:ascii="Times New Roman" w:hAnsi="Times New Roman" w:cs="Times New Roman"/>
                <w:sz w:val="24"/>
                <w:szCs w:val="24"/>
              </w:rPr>
              <w:t>бенефіціара</w:t>
            </w:r>
            <w:proofErr w:type="spellEnd"/>
            <w:r w:rsidRPr="007D4267">
              <w:rPr>
                <w:rFonts w:ascii="Times New Roman" w:hAnsi="Times New Roman" w:cs="Times New Roman"/>
                <w:sz w:val="24"/>
                <w:szCs w:val="24"/>
              </w:rPr>
              <w:t xml:space="preserve">), в якій буде посилання на порушення учасником-переможцем, з яким укладено договір про закупівлю, обов’язків згідно такого договору, а саме у випадку одноразового порушення умов договору: </w:t>
            </w:r>
          </w:p>
          <w:p w14:paraId="51D025DA"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 в частині якісних та технічних характеристик поставлених Замовнику товарів, </w:t>
            </w:r>
          </w:p>
          <w:p w14:paraId="3948EB05"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 порушення строків та умови здійснення поставки, </w:t>
            </w:r>
          </w:p>
          <w:p w14:paraId="3D6CFBF4"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часткова або повна відмова учасника від постачання товарів згідно договору.</w:t>
            </w:r>
          </w:p>
          <w:p w14:paraId="190A9104"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Інші умови</w:t>
            </w:r>
          </w:p>
          <w:p w14:paraId="456A03F8"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         Текст банківської гарантії не може містити: </w:t>
            </w:r>
          </w:p>
          <w:p w14:paraId="0F271FCE"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 умов про зменшення відповідальності гаранта в будь якому випадку (окрім випадку прострочення подання вимоги). </w:t>
            </w:r>
          </w:p>
          <w:p w14:paraId="6AFBEC16"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        Строк дії гарантії: до 31.12.2023 року. </w:t>
            </w:r>
          </w:p>
          <w:p w14:paraId="5D9D086B"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       Забезпечення виконання договору про закупівлю не повертається замовником у разі: </w:t>
            </w:r>
          </w:p>
          <w:p w14:paraId="6C58D798"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 xml:space="preserve">невиконання учасником зобов’язань передбачених договором. </w:t>
            </w:r>
          </w:p>
          <w:p w14:paraId="2753E38C"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        Гарантія обов’язково має містити реквізити, що передбачені пунктом 26  розділом 3  Постанови НБУ № 639 від 15.12.2004 «Про затвердження Положення про порядок здійснення банками операцій за гарантіями в національній та іноземних валютах» (зі змінами).  Відповідно до ч. 1 ст. 547 Цивільного кодексу України (далі – ЦКУ) правочин щодо забезпечення виконання зобов’язання вчиняється у письмовій формі. Згідно з ч. 1 ст. 207 ЦКУ правочин вважається таким, що вчинений у письмовій формі, якщо його зміст зафіксований, зокрема в одному або кількох документах (у тому числі електронних). Відповідно до ч. 2 ст. 207 ЦКУ правочин вважається таким, що вчинений у письмовій формі, якщо воля сторін виражена за допомогою, зокрема електронного засобу зв’язку. Електронна банківська гарантія надається у форматі, що дає можливість перевірити електронний підпис відповідної уповноваженої особи банку-гаранта, а так само переглянути зміст документу такої гарантії. </w:t>
            </w:r>
          </w:p>
          <w:p w14:paraId="584D391D"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            У випадку невчинення переможцем дій, передбачених цим пунктом до завершення строку, визначеного згідно п.3 ч. 1 ст. 31 Закону України «Про публічні закупівлі» (зі змінами) (далі - Закон), та за наявності відповідної вимоги Замовника, Замовник відхиляє тендерну пропозицію переможця у зв’язку з </w:t>
            </w:r>
            <w:proofErr w:type="spellStart"/>
            <w:r w:rsidRPr="007D4267">
              <w:rPr>
                <w:rFonts w:ascii="Times New Roman" w:hAnsi="Times New Roman" w:cs="Times New Roman"/>
                <w:sz w:val="24"/>
                <w:szCs w:val="24"/>
              </w:rPr>
              <w:t>неукладенням</w:t>
            </w:r>
            <w:proofErr w:type="spellEnd"/>
            <w:r w:rsidRPr="007D4267">
              <w:rPr>
                <w:rFonts w:ascii="Times New Roman" w:hAnsi="Times New Roman" w:cs="Times New Roman"/>
                <w:sz w:val="24"/>
                <w:szCs w:val="24"/>
              </w:rPr>
              <w:t xml:space="preserve"> договору про закупівлю з вини учасника у строк, передбачений Законом.</w:t>
            </w:r>
          </w:p>
          <w:p w14:paraId="259503C6"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6.2. Замовник повертає забезпечення виконання договору про закупівлю: </w:t>
            </w:r>
          </w:p>
          <w:p w14:paraId="60BE8E88"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lastRenderedPageBreak/>
              <w:t>-</w:t>
            </w:r>
            <w:r w:rsidRPr="007D4267">
              <w:rPr>
                <w:rFonts w:ascii="Times New Roman" w:hAnsi="Times New Roman" w:cs="Times New Roman"/>
                <w:sz w:val="24"/>
                <w:szCs w:val="24"/>
              </w:rPr>
              <w:tab/>
              <w:t>після виконання переможцем відкритих торгів договору про закупівлю;</w:t>
            </w:r>
          </w:p>
          <w:p w14:paraId="096EDBD0"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7CF37D52"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у випадках, передбачених статтею 43 цього Закону;</w:t>
            </w:r>
          </w:p>
          <w:p w14:paraId="241BACED"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згідно з умовами, зазначеними в договорі про закупівлю, але не пізніше ніж протягом п’яти банківських днів з дня настання зазначених обставин.</w:t>
            </w:r>
          </w:p>
          <w:p w14:paraId="027B9E77" w14:textId="48E3576E" w:rsidR="007351E6" w:rsidRPr="001615D1" w:rsidRDefault="007351E6" w:rsidP="003D5F45">
            <w:pPr>
              <w:jc w:val="both"/>
              <w:rPr>
                <w:rFonts w:ascii="Times New Roman" w:hAnsi="Times New Roman" w:cs="Times New Roman"/>
                <w:sz w:val="24"/>
                <w:szCs w:val="24"/>
              </w:rPr>
            </w:pPr>
            <w:r w:rsidRPr="007D4267">
              <w:rPr>
                <w:rFonts w:ascii="Times New Roman" w:hAnsi="Times New Roman" w:cs="Times New Roman"/>
                <w:sz w:val="24"/>
                <w:szCs w:val="24"/>
              </w:rPr>
              <w:t xml:space="preserve">        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замовників.  </w:t>
            </w:r>
          </w:p>
        </w:tc>
      </w:tr>
    </w:tbl>
    <w:p w14:paraId="1BCD5A47" w14:textId="77777777" w:rsidR="00DB27B2" w:rsidRPr="001615D1" w:rsidRDefault="00DB27B2" w:rsidP="00DB27B2">
      <w:pPr>
        <w:spacing w:after="0" w:line="240" w:lineRule="auto"/>
        <w:rPr>
          <w:rFonts w:ascii="Times New Roman" w:hAnsi="Times New Roman" w:cs="Times New Roman"/>
          <w:sz w:val="24"/>
          <w:szCs w:val="24"/>
        </w:rPr>
      </w:pPr>
      <w:r w:rsidRPr="001615D1">
        <w:rPr>
          <w:rFonts w:ascii="Times New Roman" w:hAnsi="Times New Roman" w:cs="Times New Roman"/>
          <w:sz w:val="24"/>
          <w:szCs w:val="24"/>
        </w:rPr>
        <w:lastRenderedPageBreak/>
        <w:t>Невід’ємною частиною цієї тендерної документації є:</w:t>
      </w:r>
    </w:p>
    <w:p w14:paraId="300D0F7D" w14:textId="77777777" w:rsidR="00DB27B2" w:rsidRPr="001615D1" w:rsidRDefault="00DB27B2" w:rsidP="00DB27B2">
      <w:pPr>
        <w:spacing w:after="0" w:line="240" w:lineRule="auto"/>
        <w:jc w:val="both"/>
        <w:rPr>
          <w:rFonts w:ascii="Times New Roman" w:hAnsi="Times New Roman" w:cs="Times New Roman"/>
          <w:sz w:val="24"/>
          <w:szCs w:val="24"/>
        </w:rPr>
      </w:pPr>
      <w:r w:rsidRPr="001615D1">
        <w:rPr>
          <w:rFonts w:ascii="Times New Roman" w:hAnsi="Times New Roman" w:cs="Times New Roman"/>
          <w:sz w:val="24"/>
          <w:szCs w:val="24"/>
        </w:rPr>
        <w:t>1.</w:t>
      </w:r>
      <w:r w:rsidRPr="001615D1">
        <w:rPr>
          <w:rFonts w:ascii="Times New Roman" w:hAnsi="Times New Roman" w:cs="Times New Roman"/>
          <w:sz w:val="24"/>
          <w:szCs w:val="24"/>
        </w:rPr>
        <w:tab/>
        <w:t>Додаток 1. Інформація про необхідні технічні, якісні та кількісні характеристики предмета закупівлі</w:t>
      </w:r>
    </w:p>
    <w:p w14:paraId="3DE97422" w14:textId="77777777" w:rsidR="006A12CF" w:rsidRPr="001615D1" w:rsidRDefault="00DB27B2" w:rsidP="00DB27B2">
      <w:pPr>
        <w:spacing w:after="0" w:line="240" w:lineRule="auto"/>
        <w:jc w:val="both"/>
        <w:rPr>
          <w:rFonts w:ascii="Times New Roman" w:hAnsi="Times New Roman" w:cs="Times New Roman"/>
          <w:sz w:val="24"/>
          <w:szCs w:val="24"/>
        </w:rPr>
      </w:pPr>
      <w:r w:rsidRPr="001615D1">
        <w:rPr>
          <w:rFonts w:ascii="Times New Roman" w:hAnsi="Times New Roman" w:cs="Times New Roman"/>
          <w:sz w:val="24"/>
          <w:szCs w:val="24"/>
        </w:rPr>
        <w:t>2.</w:t>
      </w:r>
      <w:r w:rsidRPr="001615D1">
        <w:rPr>
          <w:rFonts w:ascii="Times New Roman" w:hAnsi="Times New Roman" w:cs="Times New Roman"/>
          <w:sz w:val="24"/>
          <w:szCs w:val="24"/>
        </w:rPr>
        <w:tab/>
        <w:t>Додаток 2. Проект договору про закупівлю</w:t>
      </w:r>
    </w:p>
    <w:p w14:paraId="46EEC693" w14:textId="30968970" w:rsidR="00D0352A" w:rsidRPr="001615D1" w:rsidRDefault="00D0352A" w:rsidP="00DB27B2">
      <w:pPr>
        <w:spacing w:after="0" w:line="240" w:lineRule="auto"/>
        <w:jc w:val="both"/>
        <w:rPr>
          <w:rFonts w:ascii="Times New Roman" w:hAnsi="Times New Roman" w:cs="Times New Roman"/>
          <w:sz w:val="24"/>
          <w:szCs w:val="24"/>
        </w:rPr>
      </w:pPr>
      <w:r w:rsidRPr="001615D1">
        <w:rPr>
          <w:rFonts w:ascii="Times New Roman" w:hAnsi="Times New Roman" w:cs="Times New Roman"/>
          <w:sz w:val="24"/>
          <w:szCs w:val="24"/>
        </w:rPr>
        <w:br w:type="page"/>
      </w:r>
    </w:p>
    <w:p w14:paraId="5144C773" w14:textId="77777777" w:rsidR="00A93565" w:rsidRPr="001615D1" w:rsidRDefault="00A93565" w:rsidP="00A93565">
      <w:pPr>
        <w:spacing w:after="0" w:line="240" w:lineRule="auto"/>
        <w:jc w:val="right"/>
        <w:rPr>
          <w:rFonts w:ascii="Times New Roman" w:hAnsi="Times New Roman" w:cs="Times New Roman"/>
          <w:b/>
          <w:sz w:val="24"/>
          <w:szCs w:val="24"/>
        </w:rPr>
      </w:pPr>
      <w:bookmarkStart w:id="10" w:name="_Hlk43738044"/>
      <w:r w:rsidRPr="001615D1">
        <w:rPr>
          <w:rFonts w:ascii="Times New Roman" w:hAnsi="Times New Roman" w:cs="Times New Roman"/>
          <w:b/>
          <w:sz w:val="24"/>
          <w:szCs w:val="24"/>
        </w:rPr>
        <w:lastRenderedPageBreak/>
        <w:t xml:space="preserve">Додаток </w:t>
      </w:r>
      <w:r w:rsidR="006236D1" w:rsidRPr="001615D1">
        <w:rPr>
          <w:rFonts w:ascii="Times New Roman" w:hAnsi="Times New Roman" w:cs="Times New Roman"/>
          <w:b/>
          <w:sz w:val="24"/>
          <w:szCs w:val="24"/>
        </w:rPr>
        <w:t>1</w:t>
      </w:r>
    </w:p>
    <w:p w14:paraId="56A45CA5" w14:textId="76156E1B" w:rsidR="00A93565" w:rsidRPr="001615D1" w:rsidRDefault="00A93565" w:rsidP="00A93565">
      <w:pPr>
        <w:spacing w:after="0" w:line="240" w:lineRule="auto"/>
        <w:jc w:val="right"/>
        <w:rPr>
          <w:rFonts w:ascii="Times New Roman" w:hAnsi="Times New Roman" w:cs="Times New Roman"/>
          <w:b/>
          <w:sz w:val="24"/>
          <w:szCs w:val="24"/>
        </w:rPr>
      </w:pPr>
      <w:r w:rsidRPr="001615D1">
        <w:rPr>
          <w:rFonts w:ascii="Times New Roman" w:hAnsi="Times New Roman" w:cs="Times New Roman"/>
          <w:b/>
          <w:sz w:val="24"/>
          <w:szCs w:val="24"/>
        </w:rPr>
        <w:t xml:space="preserve">до тендерної документації </w:t>
      </w:r>
    </w:p>
    <w:p w14:paraId="2F2DF93F" w14:textId="11BFAE0C" w:rsidR="00A05A0C" w:rsidRPr="001615D1" w:rsidRDefault="00A05A0C" w:rsidP="00A93565">
      <w:pPr>
        <w:spacing w:after="0" w:line="240" w:lineRule="auto"/>
        <w:jc w:val="right"/>
        <w:rPr>
          <w:rFonts w:ascii="Times New Roman" w:hAnsi="Times New Roman" w:cs="Times New Roman"/>
          <w:b/>
          <w:sz w:val="24"/>
          <w:szCs w:val="24"/>
        </w:rPr>
      </w:pPr>
    </w:p>
    <w:p w14:paraId="0184B2C4" w14:textId="6A8B2A7E" w:rsidR="00A05A0C" w:rsidRPr="001615D1" w:rsidRDefault="00A05A0C" w:rsidP="00A93565">
      <w:pPr>
        <w:spacing w:after="0" w:line="240" w:lineRule="auto"/>
        <w:jc w:val="right"/>
        <w:rPr>
          <w:rFonts w:ascii="Times New Roman" w:hAnsi="Times New Roman" w:cs="Times New Roman"/>
          <w:b/>
          <w:sz w:val="24"/>
          <w:szCs w:val="24"/>
        </w:rPr>
      </w:pPr>
      <w:r w:rsidRPr="001615D1">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p w14:paraId="39FB8359" w14:textId="2097FC9B" w:rsidR="002801A6" w:rsidRDefault="002801A6" w:rsidP="00473CA5">
      <w:pPr>
        <w:spacing w:after="0" w:line="240" w:lineRule="auto"/>
        <w:jc w:val="both"/>
        <w:rPr>
          <w:rFonts w:ascii="Times New Roman" w:hAnsi="Times New Roman" w:cs="Times New Roman"/>
          <w:b/>
          <w:strike/>
          <w:sz w:val="24"/>
          <w:szCs w:val="24"/>
        </w:rPr>
      </w:pPr>
    </w:p>
    <w:bookmarkEnd w:id="10"/>
    <w:p w14:paraId="601BA2BE" w14:textId="77777777" w:rsidR="007351E6" w:rsidRPr="005F0F36" w:rsidRDefault="007351E6" w:rsidP="007351E6">
      <w:pPr>
        <w:spacing w:after="0" w:line="240" w:lineRule="auto"/>
        <w:jc w:val="center"/>
        <w:rPr>
          <w:rFonts w:ascii="Times New Roman" w:hAnsi="Times New Roman" w:cs="Times New Roman"/>
          <w:b/>
          <w:bCs/>
          <w:sz w:val="24"/>
          <w:szCs w:val="24"/>
        </w:rPr>
      </w:pPr>
      <w:r w:rsidRPr="005F0F36">
        <w:rPr>
          <w:rFonts w:ascii="Times New Roman" w:hAnsi="Times New Roman" w:cs="Times New Roman"/>
          <w:b/>
          <w:sz w:val="24"/>
          <w:szCs w:val="24"/>
          <w:lang w:eastAsia="ar-SA"/>
        </w:rPr>
        <w:t>Обсяги робіт</w:t>
      </w:r>
    </w:p>
    <w:p w14:paraId="1F3F4C1C" w14:textId="77777777" w:rsidR="007351E6" w:rsidRDefault="007351E6" w:rsidP="007351E6">
      <w:pPr>
        <w:spacing w:after="0" w:line="240" w:lineRule="auto"/>
        <w:jc w:val="both"/>
        <w:rPr>
          <w:rFonts w:ascii="Times New Roman" w:hAnsi="Times New Roman" w:cs="Times New Roman"/>
          <w:sz w:val="24"/>
          <w:szCs w:val="24"/>
        </w:rPr>
      </w:pPr>
    </w:p>
    <w:tbl>
      <w:tblPr>
        <w:tblW w:w="6635" w:type="dxa"/>
        <w:jc w:val="center"/>
        <w:tblLayout w:type="fixed"/>
        <w:tblCellMar>
          <w:left w:w="28" w:type="dxa"/>
          <w:right w:w="28" w:type="dxa"/>
        </w:tblCellMar>
        <w:tblLook w:val="0000" w:firstRow="0" w:lastRow="0" w:firstColumn="0" w:lastColumn="0" w:noHBand="0" w:noVBand="0"/>
      </w:tblPr>
      <w:tblGrid>
        <w:gridCol w:w="454"/>
        <w:gridCol w:w="4253"/>
        <w:gridCol w:w="964"/>
        <w:gridCol w:w="964"/>
      </w:tblGrid>
      <w:tr w:rsidR="003D5F45" w14:paraId="603F397B" w14:textId="77777777" w:rsidTr="0012063A">
        <w:trPr>
          <w:trHeight w:val="230"/>
          <w:jc w:val="center"/>
        </w:trPr>
        <w:tc>
          <w:tcPr>
            <w:tcW w:w="454" w:type="dxa"/>
            <w:tcBorders>
              <w:top w:val="single" w:sz="12" w:space="0" w:color="auto"/>
              <w:left w:val="single" w:sz="12" w:space="0" w:color="auto"/>
              <w:bottom w:val="nil"/>
              <w:right w:val="single" w:sz="4" w:space="0" w:color="auto"/>
            </w:tcBorders>
            <w:vAlign w:val="center"/>
          </w:tcPr>
          <w:p w14:paraId="33D49BDA" w14:textId="77777777" w:rsid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7E6BBB01" w14:textId="77777777" w:rsidR="003D5F45" w:rsidRDefault="003D5F45" w:rsidP="0012063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4253" w:type="dxa"/>
            <w:tcBorders>
              <w:top w:val="single" w:sz="12" w:space="0" w:color="auto"/>
              <w:left w:val="single" w:sz="4" w:space="0" w:color="auto"/>
              <w:bottom w:val="nil"/>
              <w:right w:val="single" w:sz="4" w:space="0" w:color="auto"/>
            </w:tcBorders>
            <w:vAlign w:val="center"/>
          </w:tcPr>
          <w:p w14:paraId="05F21A24" w14:textId="77777777" w:rsidR="003D5F45" w:rsidRDefault="003D5F45" w:rsidP="0012063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64" w:type="dxa"/>
            <w:tcBorders>
              <w:top w:val="single" w:sz="12" w:space="0" w:color="auto"/>
              <w:left w:val="single" w:sz="4" w:space="0" w:color="auto"/>
              <w:bottom w:val="nil"/>
              <w:right w:val="single" w:sz="4" w:space="0" w:color="auto"/>
            </w:tcBorders>
            <w:vAlign w:val="center"/>
          </w:tcPr>
          <w:p w14:paraId="33E18576" w14:textId="77777777" w:rsid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6DC9C40D" w14:textId="77777777" w:rsidR="003D5F45" w:rsidRDefault="003D5F45" w:rsidP="0012063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964" w:type="dxa"/>
            <w:tcBorders>
              <w:top w:val="single" w:sz="12" w:space="0" w:color="auto"/>
              <w:left w:val="single" w:sz="4" w:space="0" w:color="auto"/>
              <w:bottom w:val="nil"/>
              <w:right w:val="single" w:sz="4" w:space="0" w:color="auto"/>
            </w:tcBorders>
            <w:vAlign w:val="center"/>
          </w:tcPr>
          <w:p w14:paraId="70730BCC" w14:textId="77777777" w:rsid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Кіль-</w:t>
            </w:r>
          </w:p>
          <w:p w14:paraId="089892AA" w14:textId="77777777" w:rsidR="003D5F45" w:rsidRDefault="003D5F45" w:rsidP="0012063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кість</w:t>
            </w:r>
          </w:p>
        </w:tc>
      </w:tr>
      <w:tr w:rsidR="003D5F45" w14:paraId="157C68A3" w14:textId="77777777" w:rsidTr="0012063A">
        <w:trPr>
          <w:trHeight w:val="184"/>
          <w:jc w:val="center"/>
        </w:trPr>
        <w:tc>
          <w:tcPr>
            <w:tcW w:w="454" w:type="dxa"/>
            <w:tcBorders>
              <w:top w:val="nil"/>
              <w:left w:val="single" w:sz="12" w:space="0" w:color="auto"/>
              <w:bottom w:val="nil"/>
              <w:right w:val="single" w:sz="4" w:space="0" w:color="auto"/>
            </w:tcBorders>
          </w:tcPr>
          <w:p w14:paraId="748D0696" w14:textId="77777777" w:rsidR="003D5F45" w:rsidRDefault="003D5F45" w:rsidP="0012063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single" w:sz="4" w:space="0" w:color="auto"/>
              <w:bottom w:val="nil"/>
              <w:right w:val="single" w:sz="4" w:space="0" w:color="auto"/>
            </w:tcBorders>
          </w:tcPr>
          <w:p w14:paraId="61429FB4" w14:textId="77777777" w:rsidR="003D5F45" w:rsidRDefault="003D5F45" w:rsidP="0012063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53F595EE" w14:textId="77777777" w:rsidR="003D5F45" w:rsidRDefault="003D5F45" w:rsidP="0012063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0F85A7A0" w14:textId="77777777" w:rsidR="003D5F45" w:rsidRDefault="003D5F45" w:rsidP="0012063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3D5F45" w14:paraId="6AB3018D" w14:textId="77777777" w:rsidTr="0012063A">
        <w:trPr>
          <w:trHeight w:val="184"/>
          <w:jc w:val="center"/>
        </w:trPr>
        <w:tc>
          <w:tcPr>
            <w:tcW w:w="454" w:type="dxa"/>
            <w:tcBorders>
              <w:top w:val="nil"/>
              <w:left w:val="single" w:sz="12" w:space="0" w:color="auto"/>
              <w:bottom w:val="nil"/>
              <w:right w:val="single" w:sz="4" w:space="0" w:color="auto"/>
            </w:tcBorders>
          </w:tcPr>
          <w:p w14:paraId="60C701F1" w14:textId="77777777" w:rsidR="003D5F45" w:rsidRDefault="003D5F45" w:rsidP="0012063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single" w:sz="4" w:space="0" w:color="auto"/>
              <w:bottom w:val="nil"/>
              <w:right w:val="single" w:sz="4" w:space="0" w:color="auto"/>
            </w:tcBorders>
          </w:tcPr>
          <w:p w14:paraId="4DA25464" w14:textId="77777777" w:rsidR="003D5F45" w:rsidRDefault="003D5F45" w:rsidP="0012063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678C51FF" w14:textId="77777777" w:rsidR="003D5F45" w:rsidRDefault="003D5F45" w:rsidP="0012063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0D32A365" w14:textId="77777777" w:rsidR="003D5F45" w:rsidRDefault="003D5F45" w:rsidP="0012063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3D5F45" w14:paraId="07A70B1A" w14:textId="77777777" w:rsidTr="0012063A">
        <w:trPr>
          <w:jc w:val="center"/>
        </w:trPr>
        <w:tc>
          <w:tcPr>
            <w:tcW w:w="454" w:type="dxa"/>
            <w:tcBorders>
              <w:top w:val="nil"/>
              <w:left w:val="single" w:sz="12" w:space="0" w:color="auto"/>
              <w:bottom w:val="single" w:sz="12" w:space="0" w:color="auto"/>
              <w:right w:val="single" w:sz="4" w:space="0" w:color="auto"/>
            </w:tcBorders>
          </w:tcPr>
          <w:p w14:paraId="704F7056" w14:textId="77777777" w:rsidR="003D5F45" w:rsidRDefault="003D5F45" w:rsidP="0012063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single" w:sz="4" w:space="0" w:color="auto"/>
              <w:bottom w:val="single" w:sz="12" w:space="0" w:color="auto"/>
              <w:right w:val="single" w:sz="4" w:space="0" w:color="auto"/>
            </w:tcBorders>
          </w:tcPr>
          <w:p w14:paraId="32958595" w14:textId="77777777" w:rsidR="003D5F45" w:rsidRDefault="003D5F45" w:rsidP="0012063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single" w:sz="12" w:space="0" w:color="auto"/>
              <w:right w:val="single" w:sz="4" w:space="0" w:color="auto"/>
            </w:tcBorders>
          </w:tcPr>
          <w:p w14:paraId="2D32862A" w14:textId="77777777" w:rsidR="003D5F45" w:rsidRDefault="003D5F45" w:rsidP="0012063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single" w:sz="12" w:space="0" w:color="auto"/>
              <w:right w:val="single" w:sz="4" w:space="0" w:color="auto"/>
            </w:tcBorders>
          </w:tcPr>
          <w:p w14:paraId="0651B55B" w14:textId="77777777" w:rsidR="003D5F45" w:rsidRDefault="003D5F45" w:rsidP="0012063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3D5F45" w14:paraId="7E29B81B" w14:textId="77777777" w:rsidTr="0012063A">
        <w:trPr>
          <w:jc w:val="center"/>
        </w:trPr>
        <w:tc>
          <w:tcPr>
            <w:tcW w:w="454" w:type="dxa"/>
            <w:tcBorders>
              <w:top w:val="single" w:sz="4" w:space="0" w:color="auto"/>
              <w:left w:val="single" w:sz="12" w:space="0" w:color="auto"/>
              <w:bottom w:val="single" w:sz="4" w:space="0" w:color="auto"/>
              <w:right w:val="nil"/>
            </w:tcBorders>
            <w:vAlign w:val="center"/>
          </w:tcPr>
          <w:p w14:paraId="2E6189E9" w14:textId="77777777" w:rsidR="003D5F45" w:rsidRDefault="003D5F45" w:rsidP="0012063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nil"/>
              <w:bottom w:val="single" w:sz="4" w:space="0" w:color="auto"/>
              <w:right w:val="nil"/>
            </w:tcBorders>
            <w:vAlign w:val="center"/>
          </w:tcPr>
          <w:p w14:paraId="6EF48296" w14:textId="77777777" w:rsidR="003D5F45" w:rsidRDefault="003D5F45" w:rsidP="0012063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964" w:type="dxa"/>
            <w:tcBorders>
              <w:top w:val="single" w:sz="4" w:space="0" w:color="auto"/>
              <w:left w:val="single" w:sz="4" w:space="0" w:color="auto"/>
              <w:bottom w:val="single" w:sz="4" w:space="0" w:color="auto"/>
              <w:right w:val="single" w:sz="4" w:space="0" w:color="auto"/>
            </w:tcBorders>
          </w:tcPr>
          <w:p w14:paraId="3542B79E" w14:textId="77777777" w:rsidR="003D5F45" w:rsidRPr="00CE173D" w:rsidRDefault="003D5F45" w:rsidP="0012063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vAlign w:val="center"/>
          </w:tcPr>
          <w:p w14:paraId="5B8AFD71" w14:textId="77777777" w:rsidR="003D5F45" w:rsidRPr="00CE173D" w:rsidRDefault="003D5F45" w:rsidP="0012063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3D5F45" w14:paraId="12051686" w14:textId="77777777" w:rsidTr="0012063A">
        <w:trPr>
          <w:jc w:val="center"/>
        </w:trPr>
        <w:tc>
          <w:tcPr>
            <w:tcW w:w="454" w:type="dxa"/>
            <w:tcBorders>
              <w:top w:val="nil"/>
              <w:left w:val="single" w:sz="12" w:space="0" w:color="auto"/>
              <w:bottom w:val="nil"/>
              <w:right w:val="nil"/>
            </w:tcBorders>
            <w:vAlign w:val="center"/>
          </w:tcPr>
          <w:p w14:paraId="2188DEC5" w14:textId="77777777" w:rsidR="003D5F45" w:rsidRDefault="003D5F45" w:rsidP="0012063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single" w:sz="4" w:space="0" w:color="auto"/>
            </w:tcBorders>
          </w:tcPr>
          <w:p w14:paraId="1AD6E1E4" w14:textId="77777777" w:rsidR="003D5F45" w:rsidRDefault="003D5F45" w:rsidP="0012063A">
            <w:pPr>
              <w:keepLines/>
              <w:autoSpaceDE w:val="0"/>
              <w:autoSpaceDN w:val="0"/>
              <w:spacing w:after="0" w:line="240" w:lineRule="auto"/>
              <w:rPr>
                <w:rFonts w:ascii="Arial" w:hAnsi="Arial" w:cs="Arial"/>
                <w:sz w:val="20"/>
                <w:szCs w:val="20"/>
              </w:rPr>
            </w:pPr>
            <w:r>
              <w:rPr>
                <w:rFonts w:ascii="Arial" w:hAnsi="Arial" w:cs="Arial"/>
                <w:spacing w:val="-3"/>
                <w:sz w:val="20"/>
                <w:szCs w:val="20"/>
              </w:rPr>
              <w:t>Підлога</w:t>
            </w:r>
          </w:p>
        </w:tc>
        <w:tc>
          <w:tcPr>
            <w:tcW w:w="964" w:type="dxa"/>
            <w:tcBorders>
              <w:top w:val="nil"/>
              <w:left w:val="nil"/>
              <w:bottom w:val="nil"/>
              <w:right w:val="single" w:sz="4" w:space="0" w:color="auto"/>
            </w:tcBorders>
          </w:tcPr>
          <w:p w14:paraId="40A4B5C1" w14:textId="77777777" w:rsidR="003D5F45" w:rsidRDefault="003D5F45" w:rsidP="0012063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09DD835C" w14:textId="77777777" w:rsidR="003D5F45" w:rsidRDefault="003D5F45" w:rsidP="0012063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3D5F45" w14:paraId="00D11F1E" w14:textId="77777777" w:rsidTr="0012063A">
        <w:trPr>
          <w:jc w:val="center"/>
        </w:trPr>
        <w:tc>
          <w:tcPr>
            <w:tcW w:w="454" w:type="dxa"/>
            <w:tcBorders>
              <w:top w:val="nil"/>
              <w:left w:val="single" w:sz="12" w:space="0" w:color="auto"/>
              <w:bottom w:val="nil"/>
              <w:right w:val="nil"/>
            </w:tcBorders>
          </w:tcPr>
          <w:p w14:paraId="683DCBB3" w14:textId="77777777" w:rsidR="003D5F45" w:rsidRDefault="003D5F45" w:rsidP="0012063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4253" w:type="dxa"/>
            <w:tcBorders>
              <w:top w:val="nil"/>
              <w:left w:val="nil"/>
              <w:bottom w:val="nil"/>
              <w:right w:val="nil"/>
            </w:tcBorders>
          </w:tcPr>
          <w:p w14:paraId="25BC74A3" w14:textId="77777777" w:rsid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покриттів підлог з лінолеуму та</w:t>
            </w:r>
          </w:p>
          <w:p w14:paraId="49D34630" w14:textId="77777777" w:rsidR="003D5F45" w:rsidRDefault="003D5F45" w:rsidP="0012063A">
            <w:pPr>
              <w:keepLines/>
              <w:autoSpaceDE w:val="0"/>
              <w:autoSpaceDN w:val="0"/>
              <w:spacing w:after="0" w:line="240" w:lineRule="auto"/>
              <w:rPr>
                <w:rFonts w:ascii="Arial" w:hAnsi="Arial" w:cs="Arial"/>
                <w:sz w:val="20"/>
                <w:szCs w:val="20"/>
              </w:rPr>
            </w:pPr>
            <w:r>
              <w:rPr>
                <w:rFonts w:ascii="Arial" w:hAnsi="Arial" w:cs="Arial"/>
                <w:spacing w:val="-3"/>
                <w:sz w:val="20"/>
                <w:szCs w:val="20"/>
              </w:rPr>
              <w:t>реліну</w:t>
            </w:r>
          </w:p>
        </w:tc>
        <w:tc>
          <w:tcPr>
            <w:tcW w:w="964" w:type="dxa"/>
            <w:tcBorders>
              <w:top w:val="nil"/>
              <w:left w:val="single" w:sz="4" w:space="0" w:color="auto"/>
              <w:bottom w:val="nil"/>
              <w:right w:val="single" w:sz="4" w:space="0" w:color="auto"/>
            </w:tcBorders>
          </w:tcPr>
          <w:p w14:paraId="49388963" w14:textId="77777777" w:rsidR="003D5F45" w:rsidRDefault="003D5F45" w:rsidP="0012063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8FB6EAA" w14:textId="77777777" w:rsidR="003D5F45" w:rsidRDefault="003D5F45" w:rsidP="0012063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0,469</w:t>
            </w:r>
          </w:p>
        </w:tc>
      </w:tr>
      <w:tr w:rsidR="003D5F45" w14:paraId="37EFFFCC" w14:textId="77777777" w:rsidTr="003D5F45">
        <w:trPr>
          <w:jc w:val="center"/>
        </w:trPr>
        <w:tc>
          <w:tcPr>
            <w:tcW w:w="454" w:type="dxa"/>
            <w:tcBorders>
              <w:top w:val="nil"/>
              <w:left w:val="single" w:sz="12" w:space="0" w:color="auto"/>
              <w:bottom w:val="nil"/>
              <w:right w:val="nil"/>
            </w:tcBorders>
          </w:tcPr>
          <w:p w14:paraId="74E99223"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2</w:t>
            </w:r>
          </w:p>
        </w:tc>
        <w:tc>
          <w:tcPr>
            <w:tcW w:w="4253" w:type="dxa"/>
            <w:tcBorders>
              <w:top w:val="nil"/>
              <w:left w:val="nil"/>
              <w:bottom w:val="nil"/>
              <w:right w:val="nil"/>
            </w:tcBorders>
          </w:tcPr>
          <w:p w14:paraId="3F983297"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 xml:space="preserve">Забивання </w:t>
            </w:r>
            <w:proofErr w:type="spellStart"/>
            <w:r w:rsidRPr="003D5F45">
              <w:rPr>
                <w:rFonts w:ascii="Arial" w:hAnsi="Arial" w:cs="Arial"/>
                <w:spacing w:val="-3"/>
                <w:sz w:val="20"/>
                <w:szCs w:val="20"/>
              </w:rPr>
              <w:t>вибоїв</w:t>
            </w:r>
            <w:proofErr w:type="spellEnd"/>
            <w:r w:rsidRPr="003D5F45">
              <w:rPr>
                <w:rFonts w:ascii="Arial" w:hAnsi="Arial" w:cs="Arial"/>
                <w:spacing w:val="-3"/>
                <w:sz w:val="20"/>
                <w:szCs w:val="20"/>
              </w:rPr>
              <w:t xml:space="preserve"> у цементних підлогах</w:t>
            </w:r>
          </w:p>
          <w:p w14:paraId="4CD997A8"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площею до 1,0 м2</w:t>
            </w:r>
          </w:p>
        </w:tc>
        <w:tc>
          <w:tcPr>
            <w:tcW w:w="964" w:type="dxa"/>
            <w:tcBorders>
              <w:top w:val="nil"/>
              <w:left w:val="single" w:sz="4" w:space="0" w:color="auto"/>
              <w:bottom w:val="nil"/>
              <w:right w:val="single" w:sz="4" w:space="0" w:color="auto"/>
            </w:tcBorders>
          </w:tcPr>
          <w:p w14:paraId="529BE8D6"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100місць</w:t>
            </w:r>
          </w:p>
        </w:tc>
        <w:tc>
          <w:tcPr>
            <w:tcW w:w="964" w:type="dxa"/>
            <w:tcBorders>
              <w:top w:val="nil"/>
              <w:left w:val="single" w:sz="4" w:space="0" w:color="auto"/>
              <w:bottom w:val="nil"/>
              <w:right w:val="single" w:sz="4" w:space="0" w:color="auto"/>
            </w:tcBorders>
          </w:tcPr>
          <w:p w14:paraId="42404DA8"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0,2</w:t>
            </w:r>
          </w:p>
        </w:tc>
      </w:tr>
      <w:tr w:rsidR="003D5F45" w14:paraId="5C064EC6" w14:textId="77777777" w:rsidTr="003D5F45">
        <w:trPr>
          <w:jc w:val="center"/>
        </w:trPr>
        <w:tc>
          <w:tcPr>
            <w:tcW w:w="454" w:type="dxa"/>
            <w:tcBorders>
              <w:top w:val="nil"/>
              <w:left w:val="single" w:sz="12" w:space="0" w:color="auto"/>
              <w:bottom w:val="nil"/>
              <w:right w:val="nil"/>
            </w:tcBorders>
          </w:tcPr>
          <w:p w14:paraId="0D34FFD1"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3</w:t>
            </w:r>
          </w:p>
        </w:tc>
        <w:tc>
          <w:tcPr>
            <w:tcW w:w="4253" w:type="dxa"/>
            <w:tcBorders>
              <w:top w:val="nil"/>
              <w:left w:val="nil"/>
              <w:bottom w:val="nil"/>
              <w:right w:val="nil"/>
            </w:tcBorders>
          </w:tcPr>
          <w:p w14:paraId="4546AC13"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Улаштування покриттів із плиток</w:t>
            </w:r>
          </w:p>
          <w:p w14:paraId="434422C1"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керамічних багатокольорових на</w:t>
            </w:r>
          </w:p>
          <w:p w14:paraId="27F61564"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цементному розчині</w:t>
            </w:r>
          </w:p>
        </w:tc>
        <w:tc>
          <w:tcPr>
            <w:tcW w:w="964" w:type="dxa"/>
            <w:tcBorders>
              <w:top w:val="nil"/>
              <w:left w:val="single" w:sz="4" w:space="0" w:color="auto"/>
              <w:bottom w:val="nil"/>
              <w:right w:val="single" w:sz="4" w:space="0" w:color="auto"/>
            </w:tcBorders>
          </w:tcPr>
          <w:p w14:paraId="269F578D"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9EE74DE"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0,469</w:t>
            </w:r>
          </w:p>
        </w:tc>
      </w:tr>
      <w:tr w:rsidR="003D5F45" w14:paraId="41FD7FFD" w14:textId="77777777" w:rsidTr="003D5F45">
        <w:trPr>
          <w:jc w:val="center"/>
        </w:trPr>
        <w:tc>
          <w:tcPr>
            <w:tcW w:w="454" w:type="dxa"/>
            <w:tcBorders>
              <w:top w:val="nil"/>
              <w:left w:val="single" w:sz="12" w:space="0" w:color="auto"/>
              <w:bottom w:val="nil"/>
              <w:right w:val="nil"/>
            </w:tcBorders>
          </w:tcPr>
          <w:p w14:paraId="7908F1DF"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4</w:t>
            </w:r>
          </w:p>
        </w:tc>
        <w:tc>
          <w:tcPr>
            <w:tcW w:w="4253" w:type="dxa"/>
            <w:tcBorders>
              <w:top w:val="nil"/>
              <w:left w:val="nil"/>
              <w:bottom w:val="nil"/>
              <w:right w:val="nil"/>
            </w:tcBorders>
          </w:tcPr>
          <w:p w14:paraId="6733E016"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Улаштування плінтусів з плиток</w:t>
            </w:r>
          </w:p>
          <w:p w14:paraId="4C28915F"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керамічних</w:t>
            </w:r>
          </w:p>
        </w:tc>
        <w:tc>
          <w:tcPr>
            <w:tcW w:w="964" w:type="dxa"/>
            <w:tcBorders>
              <w:top w:val="nil"/>
              <w:left w:val="single" w:sz="4" w:space="0" w:color="auto"/>
              <w:bottom w:val="nil"/>
              <w:right w:val="single" w:sz="4" w:space="0" w:color="auto"/>
            </w:tcBorders>
          </w:tcPr>
          <w:p w14:paraId="4B5DBA22"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65BA9546"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0,313</w:t>
            </w:r>
          </w:p>
        </w:tc>
      </w:tr>
      <w:tr w:rsidR="003D5F45" w14:paraId="7E61E43E" w14:textId="77777777" w:rsidTr="003D5F45">
        <w:trPr>
          <w:jc w:val="center"/>
        </w:trPr>
        <w:tc>
          <w:tcPr>
            <w:tcW w:w="454" w:type="dxa"/>
            <w:tcBorders>
              <w:top w:val="nil"/>
              <w:left w:val="single" w:sz="12" w:space="0" w:color="auto"/>
              <w:bottom w:val="nil"/>
              <w:right w:val="nil"/>
            </w:tcBorders>
          </w:tcPr>
          <w:p w14:paraId="3523D36B" w14:textId="77777777" w:rsidR="003D5F45" w:rsidRPr="003D5F45" w:rsidRDefault="003D5F45" w:rsidP="003D5F45">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 xml:space="preserve"> </w:t>
            </w:r>
          </w:p>
        </w:tc>
        <w:tc>
          <w:tcPr>
            <w:tcW w:w="4253" w:type="dxa"/>
            <w:tcBorders>
              <w:top w:val="nil"/>
              <w:left w:val="nil"/>
              <w:bottom w:val="nil"/>
              <w:right w:val="nil"/>
            </w:tcBorders>
          </w:tcPr>
          <w:p w14:paraId="3A7286CA"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Прорізи</w:t>
            </w:r>
          </w:p>
        </w:tc>
        <w:tc>
          <w:tcPr>
            <w:tcW w:w="964" w:type="dxa"/>
            <w:tcBorders>
              <w:top w:val="nil"/>
              <w:left w:val="single" w:sz="4" w:space="0" w:color="auto"/>
              <w:bottom w:val="nil"/>
              <w:right w:val="single" w:sz="4" w:space="0" w:color="auto"/>
            </w:tcBorders>
          </w:tcPr>
          <w:p w14:paraId="56A9C1D5" w14:textId="77777777" w:rsidR="003D5F45" w:rsidRPr="003D5F45" w:rsidRDefault="003D5F45" w:rsidP="003D5F45">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97DE909" w14:textId="77777777" w:rsidR="003D5F45" w:rsidRPr="003D5F45" w:rsidRDefault="003D5F45" w:rsidP="003D5F45">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 xml:space="preserve"> </w:t>
            </w:r>
          </w:p>
        </w:tc>
      </w:tr>
      <w:tr w:rsidR="003D5F45" w14:paraId="0863EDC6" w14:textId="77777777" w:rsidTr="003D5F45">
        <w:trPr>
          <w:jc w:val="center"/>
        </w:trPr>
        <w:tc>
          <w:tcPr>
            <w:tcW w:w="454" w:type="dxa"/>
            <w:tcBorders>
              <w:top w:val="nil"/>
              <w:left w:val="single" w:sz="12" w:space="0" w:color="auto"/>
              <w:bottom w:val="nil"/>
              <w:right w:val="nil"/>
            </w:tcBorders>
          </w:tcPr>
          <w:p w14:paraId="0C7E26E5"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5</w:t>
            </w:r>
          </w:p>
        </w:tc>
        <w:tc>
          <w:tcPr>
            <w:tcW w:w="4253" w:type="dxa"/>
            <w:tcBorders>
              <w:top w:val="nil"/>
              <w:left w:val="nil"/>
              <w:bottom w:val="nil"/>
              <w:right w:val="nil"/>
            </w:tcBorders>
          </w:tcPr>
          <w:p w14:paraId="5EA6E925"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Знімання дверних </w:t>
            </w:r>
            <w:proofErr w:type="spellStart"/>
            <w:r>
              <w:rPr>
                <w:rFonts w:ascii="Arial" w:hAnsi="Arial" w:cs="Arial"/>
                <w:spacing w:val="-3"/>
                <w:sz w:val="20"/>
                <w:szCs w:val="20"/>
              </w:rPr>
              <w:t>полотен</w:t>
            </w:r>
            <w:proofErr w:type="spellEnd"/>
          </w:p>
        </w:tc>
        <w:tc>
          <w:tcPr>
            <w:tcW w:w="964" w:type="dxa"/>
            <w:tcBorders>
              <w:top w:val="nil"/>
              <w:left w:val="single" w:sz="4" w:space="0" w:color="auto"/>
              <w:bottom w:val="nil"/>
              <w:right w:val="single" w:sz="4" w:space="0" w:color="auto"/>
            </w:tcBorders>
          </w:tcPr>
          <w:p w14:paraId="444B14FF"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м2</w:t>
            </w:r>
          </w:p>
        </w:tc>
        <w:tc>
          <w:tcPr>
            <w:tcW w:w="964" w:type="dxa"/>
            <w:tcBorders>
              <w:top w:val="nil"/>
              <w:left w:val="single" w:sz="4" w:space="0" w:color="auto"/>
              <w:bottom w:val="nil"/>
              <w:right w:val="single" w:sz="4" w:space="0" w:color="auto"/>
            </w:tcBorders>
          </w:tcPr>
          <w:p w14:paraId="0F714B56"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0,1134</w:t>
            </w:r>
          </w:p>
        </w:tc>
      </w:tr>
      <w:tr w:rsidR="003D5F45" w14:paraId="0DB46318" w14:textId="77777777" w:rsidTr="003D5F45">
        <w:trPr>
          <w:jc w:val="center"/>
        </w:trPr>
        <w:tc>
          <w:tcPr>
            <w:tcW w:w="454" w:type="dxa"/>
            <w:tcBorders>
              <w:top w:val="nil"/>
              <w:left w:val="single" w:sz="12" w:space="0" w:color="auto"/>
              <w:bottom w:val="nil"/>
              <w:right w:val="nil"/>
            </w:tcBorders>
          </w:tcPr>
          <w:p w14:paraId="7CA57C00"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w:t>
            </w:r>
          </w:p>
        </w:tc>
        <w:tc>
          <w:tcPr>
            <w:tcW w:w="4253" w:type="dxa"/>
            <w:tcBorders>
              <w:top w:val="nil"/>
              <w:left w:val="nil"/>
              <w:bottom w:val="nil"/>
              <w:right w:val="nil"/>
            </w:tcBorders>
          </w:tcPr>
          <w:p w14:paraId="7392F93E" w14:textId="77777777" w:rsid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дверних коробок в кам'яних</w:t>
            </w:r>
          </w:p>
          <w:p w14:paraId="6870B96E"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стінах з відбиванням штукатурки в укосах</w:t>
            </w:r>
          </w:p>
        </w:tc>
        <w:tc>
          <w:tcPr>
            <w:tcW w:w="964" w:type="dxa"/>
            <w:tcBorders>
              <w:top w:val="nil"/>
              <w:left w:val="single" w:sz="4" w:space="0" w:color="auto"/>
              <w:bottom w:val="nil"/>
              <w:right w:val="single" w:sz="4" w:space="0" w:color="auto"/>
            </w:tcBorders>
          </w:tcPr>
          <w:p w14:paraId="47869F2E"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100 </w:t>
            </w: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129588F9"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0,06</w:t>
            </w:r>
          </w:p>
        </w:tc>
      </w:tr>
      <w:tr w:rsidR="003D5F45" w14:paraId="03D96198" w14:textId="77777777" w:rsidTr="003D5F45">
        <w:trPr>
          <w:jc w:val="center"/>
        </w:trPr>
        <w:tc>
          <w:tcPr>
            <w:tcW w:w="454" w:type="dxa"/>
            <w:tcBorders>
              <w:top w:val="nil"/>
              <w:left w:val="single" w:sz="12" w:space="0" w:color="auto"/>
              <w:bottom w:val="nil"/>
              <w:right w:val="nil"/>
            </w:tcBorders>
          </w:tcPr>
          <w:p w14:paraId="5C4A50C1"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7</w:t>
            </w:r>
          </w:p>
        </w:tc>
        <w:tc>
          <w:tcPr>
            <w:tcW w:w="4253" w:type="dxa"/>
            <w:tcBorders>
              <w:top w:val="nil"/>
              <w:left w:val="nil"/>
              <w:bottom w:val="nil"/>
              <w:right w:val="nil"/>
            </w:tcBorders>
          </w:tcPr>
          <w:p w14:paraId="2A08EF6E"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Заповнення дверних прорізів ламінованими</w:t>
            </w:r>
          </w:p>
          <w:p w14:paraId="33D61758"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дверними блоками із застосуванням</w:t>
            </w:r>
          </w:p>
          <w:p w14:paraId="374A5047"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анкерів і монтажної піни, серія блоку ДГ-21-</w:t>
            </w:r>
          </w:p>
          <w:p w14:paraId="38F68E4F"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9</w:t>
            </w:r>
          </w:p>
        </w:tc>
        <w:tc>
          <w:tcPr>
            <w:tcW w:w="964" w:type="dxa"/>
            <w:tcBorders>
              <w:top w:val="nil"/>
              <w:left w:val="single" w:sz="4" w:space="0" w:color="auto"/>
              <w:bottom w:val="nil"/>
              <w:right w:val="single" w:sz="4" w:space="0" w:color="auto"/>
            </w:tcBorders>
          </w:tcPr>
          <w:p w14:paraId="65BE305C"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 блок</w:t>
            </w:r>
          </w:p>
        </w:tc>
        <w:tc>
          <w:tcPr>
            <w:tcW w:w="964" w:type="dxa"/>
            <w:tcBorders>
              <w:top w:val="nil"/>
              <w:left w:val="single" w:sz="4" w:space="0" w:color="auto"/>
              <w:bottom w:val="nil"/>
              <w:right w:val="single" w:sz="4" w:space="0" w:color="auto"/>
            </w:tcBorders>
          </w:tcPr>
          <w:p w14:paraId="4C521416"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6</w:t>
            </w:r>
          </w:p>
        </w:tc>
      </w:tr>
      <w:tr w:rsidR="003D5F45" w14:paraId="09326058" w14:textId="77777777" w:rsidTr="003D5F45">
        <w:trPr>
          <w:jc w:val="center"/>
        </w:trPr>
        <w:tc>
          <w:tcPr>
            <w:tcW w:w="454" w:type="dxa"/>
            <w:tcBorders>
              <w:top w:val="nil"/>
              <w:left w:val="single" w:sz="12" w:space="0" w:color="auto"/>
              <w:bottom w:val="nil"/>
              <w:right w:val="nil"/>
            </w:tcBorders>
          </w:tcPr>
          <w:p w14:paraId="4581B047"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w:t>
            </w:r>
          </w:p>
        </w:tc>
        <w:tc>
          <w:tcPr>
            <w:tcW w:w="4253" w:type="dxa"/>
            <w:tcBorders>
              <w:top w:val="nil"/>
              <w:left w:val="nil"/>
              <w:bottom w:val="nil"/>
              <w:right w:val="nil"/>
            </w:tcBorders>
          </w:tcPr>
          <w:p w14:paraId="1B546624" w14:textId="77777777" w:rsid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внутрішні ПВХ ламіновані</w:t>
            </w:r>
          </w:p>
          <w:p w14:paraId="0FDF3E76" w14:textId="77777777" w:rsidR="003D5F45" w:rsidRDefault="003D5F45" w:rsidP="0012063A">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однопольні</w:t>
            </w:r>
            <w:proofErr w:type="spellEnd"/>
            <w:r>
              <w:rPr>
                <w:rFonts w:ascii="Arial" w:hAnsi="Arial" w:cs="Arial"/>
                <w:spacing w:val="-3"/>
                <w:sz w:val="20"/>
                <w:szCs w:val="20"/>
              </w:rPr>
              <w:t xml:space="preserve"> з глухим полотном, ДГ 21-9 (в</w:t>
            </w:r>
          </w:p>
          <w:p w14:paraId="026BDE02"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зборі), площа 1,89 м2</w:t>
            </w:r>
          </w:p>
        </w:tc>
        <w:tc>
          <w:tcPr>
            <w:tcW w:w="964" w:type="dxa"/>
            <w:tcBorders>
              <w:top w:val="nil"/>
              <w:left w:val="single" w:sz="4" w:space="0" w:color="auto"/>
              <w:bottom w:val="nil"/>
              <w:right w:val="single" w:sz="4" w:space="0" w:color="auto"/>
            </w:tcBorders>
          </w:tcPr>
          <w:p w14:paraId="7F309B7C"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06C9DD10"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11,34</w:t>
            </w:r>
          </w:p>
        </w:tc>
      </w:tr>
      <w:tr w:rsidR="003D5F45" w14:paraId="2A59F121" w14:textId="77777777" w:rsidTr="003D5F45">
        <w:trPr>
          <w:jc w:val="center"/>
        </w:trPr>
        <w:tc>
          <w:tcPr>
            <w:tcW w:w="454" w:type="dxa"/>
            <w:tcBorders>
              <w:top w:val="nil"/>
              <w:left w:val="single" w:sz="12" w:space="0" w:color="auto"/>
              <w:bottom w:val="nil"/>
              <w:right w:val="nil"/>
            </w:tcBorders>
          </w:tcPr>
          <w:p w14:paraId="6CA6C5EA"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9</w:t>
            </w:r>
          </w:p>
        </w:tc>
        <w:tc>
          <w:tcPr>
            <w:tcW w:w="4253" w:type="dxa"/>
            <w:tcBorders>
              <w:top w:val="nil"/>
              <w:left w:val="nil"/>
              <w:bottom w:val="nil"/>
              <w:right w:val="nil"/>
            </w:tcBorders>
          </w:tcPr>
          <w:p w14:paraId="550399D1"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Встановлення перегородки готовими</w:t>
            </w:r>
          </w:p>
          <w:p w14:paraId="0630D1DA"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дверними та віконними блоками площею</w:t>
            </w:r>
          </w:p>
          <w:p w14:paraId="19EF5364"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більше 3 м2 з металопластику у кам'яних</w:t>
            </w:r>
          </w:p>
          <w:p w14:paraId="0D5EE9D7"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стінах</w:t>
            </w:r>
          </w:p>
        </w:tc>
        <w:tc>
          <w:tcPr>
            <w:tcW w:w="964" w:type="dxa"/>
            <w:tcBorders>
              <w:top w:val="nil"/>
              <w:left w:val="single" w:sz="4" w:space="0" w:color="auto"/>
              <w:bottom w:val="nil"/>
              <w:right w:val="single" w:sz="4" w:space="0" w:color="auto"/>
            </w:tcBorders>
          </w:tcPr>
          <w:p w14:paraId="0D3D8DAA"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0D705AD9"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0,04875</w:t>
            </w:r>
          </w:p>
        </w:tc>
      </w:tr>
      <w:tr w:rsidR="003D5F45" w14:paraId="1DC677B6" w14:textId="77777777" w:rsidTr="003D5F45">
        <w:trPr>
          <w:jc w:val="center"/>
        </w:trPr>
        <w:tc>
          <w:tcPr>
            <w:tcW w:w="454" w:type="dxa"/>
            <w:tcBorders>
              <w:top w:val="nil"/>
              <w:left w:val="single" w:sz="12" w:space="0" w:color="auto"/>
              <w:bottom w:val="nil"/>
              <w:right w:val="nil"/>
            </w:tcBorders>
          </w:tcPr>
          <w:p w14:paraId="57843E9A"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10</w:t>
            </w:r>
          </w:p>
        </w:tc>
        <w:tc>
          <w:tcPr>
            <w:tcW w:w="4253" w:type="dxa"/>
            <w:tcBorders>
              <w:top w:val="nil"/>
              <w:left w:val="nil"/>
              <w:bottom w:val="nil"/>
              <w:right w:val="nil"/>
            </w:tcBorders>
          </w:tcPr>
          <w:p w14:paraId="07627BF5" w14:textId="77777777" w:rsid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Перегородка з віконними та дверними</w:t>
            </w:r>
          </w:p>
          <w:p w14:paraId="683A0998" w14:textId="77777777" w:rsid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прорізами з </w:t>
            </w:r>
            <w:proofErr w:type="spellStart"/>
            <w:r>
              <w:rPr>
                <w:rFonts w:ascii="Arial" w:hAnsi="Arial" w:cs="Arial"/>
                <w:spacing w:val="-3"/>
                <w:sz w:val="20"/>
                <w:szCs w:val="20"/>
              </w:rPr>
              <w:t>металопластиковго</w:t>
            </w:r>
            <w:proofErr w:type="spellEnd"/>
            <w:r>
              <w:rPr>
                <w:rFonts w:ascii="Arial" w:hAnsi="Arial" w:cs="Arial"/>
                <w:spacing w:val="-3"/>
                <w:sz w:val="20"/>
                <w:szCs w:val="20"/>
              </w:rPr>
              <w:t xml:space="preserve"> профілю</w:t>
            </w:r>
          </w:p>
          <w:p w14:paraId="158EF0C7" w14:textId="77777777" w:rsid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WDS 104мм, фурнітура </w:t>
            </w:r>
            <w:proofErr w:type="spellStart"/>
            <w:r>
              <w:rPr>
                <w:rFonts w:ascii="Arial" w:hAnsi="Arial" w:cs="Arial"/>
                <w:spacing w:val="-3"/>
                <w:sz w:val="20"/>
                <w:szCs w:val="20"/>
              </w:rPr>
              <w:t>Fuhr</w:t>
            </w:r>
            <w:proofErr w:type="spellEnd"/>
            <w:r>
              <w:rPr>
                <w:rFonts w:ascii="Arial" w:hAnsi="Arial" w:cs="Arial"/>
                <w:spacing w:val="-3"/>
                <w:sz w:val="20"/>
                <w:szCs w:val="20"/>
              </w:rPr>
              <w:t xml:space="preserve">, </w:t>
            </w:r>
            <w:proofErr w:type="spellStart"/>
            <w:r>
              <w:rPr>
                <w:rFonts w:ascii="Arial" w:hAnsi="Arial" w:cs="Arial"/>
                <w:spacing w:val="-3"/>
                <w:sz w:val="20"/>
                <w:szCs w:val="20"/>
              </w:rPr>
              <w:t>доводчиком</w:t>
            </w:r>
            <w:proofErr w:type="spellEnd"/>
            <w:r>
              <w:rPr>
                <w:rFonts w:ascii="Arial" w:hAnsi="Arial" w:cs="Arial"/>
                <w:spacing w:val="-3"/>
                <w:sz w:val="20"/>
                <w:szCs w:val="20"/>
              </w:rPr>
              <w:t>,</w:t>
            </w:r>
          </w:p>
          <w:p w14:paraId="27B7ACA1"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площа  4,875 м2</w:t>
            </w:r>
          </w:p>
        </w:tc>
        <w:tc>
          <w:tcPr>
            <w:tcW w:w="964" w:type="dxa"/>
            <w:tcBorders>
              <w:top w:val="nil"/>
              <w:left w:val="single" w:sz="4" w:space="0" w:color="auto"/>
              <w:bottom w:val="nil"/>
              <w:right w:val="single" w:sz="4" w:space="0" w:color="auto"/>
            </w:tcBorders>
          </w:tcPr>
          <w:p w14:paraId="4C666804"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0FB13EE4"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4,875</w:t>
            </w:r>
          </w:p>
        </w:tc>
      </w:tr>
      <w:tr w:rsidR="003D5F45" w14:paraId="5A29C9FC" w14:textId="77777777" w:rsidTr="003D5F45">
        <w:trPr>
          <w:jc w:val="center"/>
        </w:trPr>
        <w:tc>
          <w:tcPr>
            <w:tcW w:w="454" w:type="dxa"/>
            <w:tcBorders>
              <w:top w:val="nil"/>
              <w:left w:val="single" w:sz="12" w:space="0" w:color="auto"/>
              <w:bottom w:val="nil"/>
              <w:right w:val="nil"/>
            </w:tcBorders>
          </w:tcPr>
          <w:p w14:paraId="61EB5483"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11</w:t>
            </w:r>
          </w:p>
        </w:tc>
        <w:tc>
          <w:tcPr>
            <w:tcW w:w="4253" w:type="dxa"/>
            <w:tcBorders>
              <w:top w:val="nil"/>
              <w:left w:val="nil"/>
              <w:bottom w:val="nil"/>
              <w:right w:val="nil"/>
            </w:tcBorders>
          </w:tcPr>
          <w:p w14:paraId="1C1605CD"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Анкер під викрутку 102мм</w:t>
            </w:r>
          </w:p>
        </w:tc>
        <w:tc>
          <w:tcPr>
            <w:tcW w:w="964" w:type="dxa"/>
            <w:tcBorders>
              <w:top w:val="nil"/>
              <w:left w:val="single" w:sz="4" w:space="0" w:color="auto"/>
              <w:bottom w:val="nil"/>
              <w:right w:val="single" w:sz="4" w:space="0" w:color="auto"/>
            </w:tcBorders>
          </w:tcPr>
          <w:p w14:paraId="13E945A5"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772178F2"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44</w:t>
            </w:r>
          </w:p>
        </w:tc>
      </w:tr>
      <w:tr w:rsidR="003D5F45" w14:paraId="2F264472" w14:textId="77777777" w:rsidTr="003D5F45">
        <w:trPr>
          <w:jc w:val="center"/>
        </w:trPr>
        <w:tc>
          <w:tcPr>
            <w:tcW w:w="454" w:type="dxa"/>
            <w:tcBorders>
              <w:top w:val="nil"/>
              <w:left w:val="single" w:sz="12" w:space="0" w:color="auto"/>
              <w:bottom w:val="nil"/>
              <w:right w:val="nil"/>
            </w:tcBorders>
          </w:tcPr>
          <w:p w14:paraId="10369BF2"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12</w:t>
            </w:r>
          </w:p>
        </w:tc>
        <w:tc>
          <w:tcPr>
            <w:tcW w:w="4253" w:type="dxa"/>
            <w:tcBorders>
              <w:top w:val="nil"/>
              <w:left w:val="nil"/>
              <w:bottom w:val="nil"/>
              <w:right w:val="nil"/>
            </w:tcBorders>
          </w:tcPr>
          <w:p w14:paraId="1A094CC3" w14:textId="77777777" w:rsid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Монтажна піна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TS 62 професійна</w:t>
            </w:r>
          </w:p>
          <w:p w14:paraId="71D29101"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універсальна</w:t>
            </w:r>
          </w:p>
        </w:tc>
        <w:tc>
          <w:tcPr>
            <w:tcW w:w="964" w:type="dxa"/>
            <w:tcBorders>
              <w:top w:val="nil"/>
              <w:left w:val="single" w:sz="4" w:space="0" w:color="auto"/>
              <w:bottom w:val="nil"/>
              <w:right w:val="single" w:sz="4" w:space="0" w:color="auto"/>
            </w:tcBorders>
          </w:tcPr>
          <w:p w14:paraId="3611CE19"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балон</w:t>
            </w:r>
          </w:p>
        </w:tc>
        <w:tc>
          <w:tcPr>
            <w:tcW w:w="964" w:type="dxa"/>
            <w:tcBorders>
              <w:top w:val="nil"/>
              <w:left w:val="single" w:sz="4" w:space="0" w:color="auto"/>
              <w:bottom w:val="nil"/>
              <w:right w:val="single" w:sz="4" w:space="0" w:color="auto"/>
            </w:tcBorders>
          </w:tcPr>
          <w:p w14:paraId="641C5CF0"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7</w:t>
            </w:r>
          </w:p>
        </w:tc>
      </w:tr>
      <w:tr w:rsidR="003D5F45" w14:paraId="59E17839" w14:textId="77777777" w:rsidTr="003D5F45">
        <w:trPr>
          <w:jc w:val="center"/>
        </w:trPr>
        <w:tc>
          <w:tcPr>
            <w:tcW w:w="454" w:type="dxa"/>
            <w:tcBorders>
              <w:top w:val="nil"/>
              <w:left w:val="single" w:sz="12" w:space="0" w:color="auto"/>
              <w:bottom w:val="nil"/>
              <w:right w:val="nil"/>
            </w:tcBorders>
          </w:tcPr>
          <w:p w14:paraId="6A1C9A69" w14:textId="77777777" w:rsidR="003D5F45" w:rsidRPr="003D5F45" w:rsidRDefault="003D5F45" w:rsidP="003D5F45">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 xml:space="preserve"> </w:t>
            </w:r>
          </w:p>
        </w:tc>
        <w:tc>
          <w:tcPr>
            <w:tcW w:w="4253" w:type="dxa"/>
            <w:tcBorders>
              <w:top w:val="nil"/>
              <w:left w:val="nil"/>
              <w:bottom w:val="nil"/>
              <w:right w:val="nil"/>
            </w:tcBorders>
          </w:tcPr>
          <w:p w14:paraId="665C958B"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Стеля</w:t>
            </w:r>
          </w:p>
        </w:tc>
        <w:tc>
          <w:tcPr>
            <w:tcW w:w="964" w:type="dxa"/>
            <w:tcBorders>
              <w:top w:val="nil"/>
              <w:left w:val="single" w:sz="4" w:space="0" w:color="auto"/>
              <w:bottom w:val="nil"/>
              <w:right w:val="single" w:sz="4" w:space="0" w:color="auto"/>
            </w:tcBorders>
          </w:tcPr>
          <w:p w14:paraId="08E1E8D0" w14:textId="77777777" w:rsidR="003D5F45" w:rsidRPr="003D5F45" w:rsidRDefault="003D5F45" w:rsidP="003D5F45">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DAD3BF1" w14:textId="77777777" w:rsidR="003D5F45" w:rsidRPr="003D5F45" w:rsidRDefault="003D5F45" w:rsidP="003D5F45">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 xml:space="preserve"> </w:t>
            </w:r>
          </w:p>
        </w:tc>
      </w:tr>
      <w:tr w:rsidR="003D5F45" w14:paraId="65436350" w14:textId="77777777" w:rsidTr="003D5F45">
        <w:trPr>
          <w:jc w:val="center"/>
        </w:trPr>
        <w:tc>
          <w:tcPr>
            <w:tcW w:w="454" w:type="dxa"/>
            <w:tcBorders>
              <w:top w:val="nil"/>
              <w:left w:val="single" w:sz="12" w:space="0" w:color="auto"/>
              <w:bottom w:val="nil"/>
              <w:right w:val="nil"/>
            </w:tcBorders>
          </w:tcPr>
          <w:p w14:paraId="39CDFD39"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13</w:t>
            </w:r>
          </w:p>
        </w:tc>
        <w:tc>
          <w:tcPr>
            <w:tcW w:w="4253" w:type="dxa"/>
            <w:tcBorders>
              <w:top w:val="nil"/>
              <w:left w:val="nil"/>
              <w:bottom w:val="nil"/>
              <w:right w:val="nil"/>
            </w:tcBorders>
          </w:tcPr>
          <w:p w14:paraId="2E78375E"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Улаштування каркасу підвісних стель</w:t>
            </w:r>
          </w:p>
        </w:tc>
        <w:tc>
          <w:tcPr>
            <w:tcW w:w="964" w:type="dxa"/>
            <w:tcBorders>
              <w:top w:val="nil"/>
              <w:left w:val="single" w:sz="4" w:space="0" w:color="auto"/>
              <w:bottom w:val="nil"/>
              <w:right w:val="single" w:sz="4" w:space="0" w:color="auto"/>
            </w:tcBorders>
          </w:tcPr>
          <w:p w14:paraId="54F0EBD0"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9935C29"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0,455</w:t>
            </w:r>
          </w:p>
        </w:tc>
      </w:tr>
      <w:tr w:rsidR="003D5F45" w14:paraId="6763F550" w14:textId="77777777" w:rsidTr="003D5F45">
        <w:trPr>
          <w:jc w:val="center"/>
        </w:trPr>
        <w:tc>
          <w:tcPr>
            <w:tcW w:w="454" w:type="dxa"/>
            <w:tcBorders>
              <w:top w:val="nil"/>
              <w:left w:val="single" w:sz="12" w:space="0" w:color="auto"/>
              <w:bottom w:val="nil"/>
              <w:right w:val="nil"/>
            </w:tcBorders>
          </w:tcPr>
          <w:p w14:paraId="6545ECC5"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14</w:t>
            </w:r>
          </w:p>
        </w:tc>
        <w:tc>
          <w:tcPr>
            <w:tcW w:w="4253" w:type="dxa"/>
            <w:tcBorders>
              <w:top w:val="nil"/>
              <w:left w:val="nil"/>
              <w:bottom w:val="nil"/>
              <w:right w:val="nil"/>
            </w:tcBorders>
          </w:tcPr>
          <w:p w14:paraId="4699334F"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Дюбелі  6 мм  х  40 мм  в комплекті</w:t>
            </w:r>
          </w:p>
        </w:tc>
        <w:tc>
          <w:tcPr>
            <w:tcW w:w="964" w:type="dxa"/>
            <w:tcBorders>
              <w:top w:val="nil"/>
              <w:left w:val="single" w:sz="4" w:space="0" w:color="auto"/>
              <w:bottom w:val="nil"/>
              <w:right w:val="single" w:sz="4" w:space="0" w:color="auto"/>
            </w:tcBorders>
          </w:tcPr>
          <w:p w14:paraId="7E522D32"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1000 </w:t>
            </w: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319CCCA7"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0,15</w:t>
            </w:r>
          </w:p>
        </w:tc>
      </w:tr>
      <w:tr w:rsidR="003D5F45" w14:paraId="0016E68E" w14:textId="77777777" w:rsidTr="003D5F45">
        <w:trPr>
          <w:jc w:val="center"/>
        </w:trPr>
        <w:tc>
          <w:tcPr>
            <w:tcW w:w="454" w:type="dxa"/>
            <w:tcBorders>
              <w:top w:val="nil"/>
              <w:left w:val="single" w:sz="12" w:space="0" w:color="auto"/>
              <w:bottom w:val="nil"/>
              <w:right w:val="nil"/>
            </w:tcBorders>
          </w:tcPr>
          <w:p w14:paraId="00C6E551"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15</w:t>
            </w:r>
          </w:p>
        </w:tc>
        <w:tc>
          <w:tcPr>
            <w:tcW w:w="4253" w:type="dxa"/>
            <w:tcBorders>
              <w:top w:val="nil"/>
              <w:left w:val="nil"/>
              <w:bottom w:val="nil"/>
              <w:right w:val="nil"/>
            </w:tcBorders>
          </w:tcPr>
          <w:p w14:paraId="69581370"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Пружина</w:t>
            </w:r>
          </w:p>
        </w:tc>
        <w:tc>
          <w:tcPr>
            <w:tcW w:w="964" w:type="dxa"/>
            <w:tcBorders>
              <w:top w:val="nil"/>
              <w:left w:val="single" w:sz="4" w:space="0" w:color="auto"/>
              <w:bottom w:val="nil"/>
              <w:right w:val="single" w:sz="4" w:space="0" w:color="auto"/>
            </w:tcBorders>
          </w:tcPr>
          <w:p w14:paraId="72EEA6AC"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487D0ADF"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0,5</w:t>
            </w:r>
          </w:p>
        </w:tc>
      </w:tr>
      <w:tr w:rsidR="003D5F45" w14:paraId="664B9BC0" w14:textId="77777777" w:rsidTr="003D5F45">
        <w:trPr>
          <w:jc w:val="center"/>
        </w:trPr>
        <w:tc>
          <w:tcPr>
            <w:tcW w:w="454" w:type="dxa"/>
            <w:tcBorders>
              <w:top w:val="nil"/>
              <w:left w:val="single" w:sz="12" w:space="0" w:color="auto"/>
              <w:bottom w:val="nil"/>
              <w:right w:val="nil"/>
            </w:tcBorders>
          </w:tcPr>
          <w:p w14:paraId="09978B63"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16</w:t>
            </w:r>
          </w:p>
        </w:tc>
        <w:tc>
          <w:tcPr>
            <w:tcW w:w="4253" w:type="dxa"/>
            <w:tcBorders>
              <w:top w:val="nil"/>
              <w:left w:val="nil"/>
              <w:bottom w:val="nil"/>
              <w:right w:val="nil"/>
            </w:tcBorders>
          </w:tcPr>
          <w:p w14:paraId="15CB187B" w14:textId="77777777" w:rsidR="003D5F45" w:rsidRPr="003D5F45" w:rsidRDefault="003D5F45" w:rsidP="0012063A">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Пiдвiс</w:t>
            </w:r>
            <w:proofErr w:type="spellEnd"/>
            <w:r>
              <w:rPr>
                <w:rFonts w:ascii="Arial" w:hAnsi="Arial" w:cs="Arial"/>
                <w:spacing w:val="-3"/>
                <w:sz w:val="20"/>
                <w:szCs w:val="20"/>
              </w:rPr>
              <w:t>, тяга в комплекті</w:t>
            </w:r>
          </w:p>
        </w:tc>
        <w:tc>
          <w:tcPr>
            <w:tcW w:w="964" w:type="dxa"/>
            <w:tcBorders>
              <w:top w:val="nil"/>
              <w:left w:val="single" w:sz="4" w:space="0" w:color="auto"/>
              <w:bottom w:val="nil"/>
              <w:right w:val="single" w:sz="4" w:space="0" w:color="auto"/>
            </w:tcBorders>
          </w:tcPr>
          <w:p w14:paraId="2B76DAB4"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09B0FFA2"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0,5</w:t>
            </w:r>
          </w:p>
        </w:tc>
      </w:tr>
      <w:tr w:rsidR="003D5F45" w14:paraId="224EB05A" w14:textId="77777777" w:rsidTr="003D5F45">
        <w:trPr>
          <w:jc w:val="center"/>
        </w:trPr>
        <w:tc>
          <w:tcPr>
            <w:tcW w:w="454" w:type="dxa"/>
            <w:tcBorders>
              <w:top w:val="nil"/>
              <w:left w:val="single" w:sz="12" w:space="0" w:color="auto"/>
              <w:bottom w:val="nil"/>
              <w:right w:val="nil"/>
            </w:tcBorders>
          </w:tcPr>
          <w:p w14:paraId="113337C4"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17</w:t>
            </w:r>
          </w:p>
        </w:tc>
        <w:tc>
          <w:tcPr>
            <w:tcW w:w="4253" w:type="dxa"/>
            <w:tcBorders>
              <w:top w:val="nil"/>
              <w:left w:val="nil"/>
              <w:bottom w:val="nil"/>
              <w:right w:val="nil"/>
            </w:tcBorders>
          </w:tcPr>
          <w:p w14:paraId="74EF0955" w14:textId="77777777" w:rsid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Т-профілі металеві основні напрямні</w:t>
            </w:r>
          </w:p>
          <w:p w14:paraId="1145E563"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довжиною 3,6м</w:t>
            </w:r>
          </w:p>
        </w:tc>
        <w:tc>
          <w:tcPr>
            <w:tcW w:w="964" w:type="dxa"/>
            <w:tcBorders>
              <w:top w:val="nil"/>
              <w:left w:val="single" w:sz="4" w:space="0" w:color="auto"/>
              <w:bottom w:val="nil"/>
              <w:right w:val="single" w:sz="4" w:space="0" w:color="auto"/>
            </w:tcBorders>
          </w:tcPr>
          <w:p w14:paraId="417DC2D5"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м.п</w:t>
            </w:r>
            <w:proofErr w:type="spellEnd"/>
            <w:r>
              <w:rPr>
                <w:rFonts w:ascii="Arial" w:hAnsi="Arial" w:cs="Arial"/>
                <w:spacing w:val="-3"/>
                <w:sz w:val="20"/>
                <w:szCs w:val="20"/>
              </w:rPr>
              <w:t>.</w:t>
            </w:r>
          </w:p>
        </w:tc>
        <w:tc>
          <w:tcPr>
            <w:tcW w:w="964" w:type="dxa"/>
            <w:tcBorders>
              <w:top w:val="nil"/>
              <w:left w:val="single" w:sz="4" w:space="0" w:color="auto"/>
              <w:bottom w:val="nil"/>
              <w:right w:val="single" w:sz="4" w:space="0" w:color="auto"/>
            </w:tcBorders>
          </w:tcPr>
          <w:p w14:paraId="10A8443E"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44</w:t>
            </w:r>
          </w:p>
        </w:tc>
      </w:tr>
      <w:tr w:rsidR="003D5F45" w14:paraId="5C59E6D9" w14:textId="77777777" w:rsidTr="003D5F45">
        <w:trPr>
          <w:jc w:val="center"/>
        </w:trPr>
        <w:tc>
          <w:tcPr>
            <w:tcW w:w="454" w:type="dxa"/>
            <w:tcBorders>
              <w:top w:val="nil"/>
              <w:left w:val="single" w:sz="12" w:space="0" w:color="auto"/>
              <w:bottom w:val="nil"/>
              <w:right w:val="nil"/>
            </w:tcBorders>
          </w:tcPr>
          <w:p w14:paraId="3FD03E84"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18</w:t>
            </w:r>
          </w:p>
        </w:tc>
        <w:tc>
          <w:tcPr>
            <w:tcW w:w="4253" w:type="dxa"/>
            <w:tcBorders>
              <w:top w:val="nil"/>
              <w:left w:val="nil"/>
              <w:bottom w:val="nil"/>
              <w:right w:val="nil"/>
            </w:tcBorders>
          </w:tcPr>
          <w:p w14:paraId="32FB3548" w14:textId="77777777" w:rsid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Т-профілі металеві основні поперечні</w:t>
            </w:r>
          </w:p>
          <w:p w14:paraId="6A37D123"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довжиною 1,2м</w:t>
            </w:r>
          </w:p>
        </w:tc>
        <w:tc>
          <w:tcPr>
            <w:tcW w:w="964" w:type="dxa"/>
            <w:tcBorders>
              <w:top w:val="nil"/>
              <w:left w:val="single" w:sz="4" w:space="0" w:color="auto"/>
              <w:bottom w:val="nil"/>
              <w:right w:val="single" w:sz="4" w:space="0" w:color="auto"/>
            </w:tcBorders>
          </w:tcPr>
          <w:p w14:paraId="7A5F1E94"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м.п</w:t>
            </w:r>
            <w:proofErr w:type="spellEnd"/>
            <w:r>
              <w:rPr>
                <w:rFonts w:ascii="Arial" w:hAnsi="Arial" w:cs="Arial"/>
                <w:spacing w:val="-3"/>
                <w:sz w:val="20"/>
                <w:szCs w:val="20"/>
              </w:rPr>
              <w:t>.</w:t>
            </w:r>
          </w:p>
        </w:tc>
        <w:tc>
          <w:tcPr>
            <w:tcW w:w="964" w:type="dxa"/>
            <w:tcBorders>
              <w:top w:val="nil"/>
              <w:left w:val="single" w:sz="4" w:space="0" w:color="auto"/>
              <w:bottom w:val="nil"/>
              <w:right w:val="single" w:sz="4" w:space="0" w:color="auto"/>
            </w:tcBorders>
          </w:tcPr>
          <w:p w14:paraId="2E24FF10"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87</w:t>
            </w:r>
          </w:p>
        </w:tc>
      </w:tr>
      <w:tr w:rsidR="003D5F45" w14:paraId="7D5B337A" w14:textId="77777777" w:rsidTr="003D5F45">
        <w:trPr>
          <w:jc w:val="center"/>
        </w:trPr>
        <w:tc>
          <w:tcPr>
            <w:tcW w:w="454" w:type="dxa"/>
            <w:tcBorders>
              <w:top w:val="nil"/>
              <w:left w:val="single" w:sz="12" w:space="0" w:color="auto"/>
              <w:bottom w:val="nil"/>
              <w:right w:val="nil"/>
            </w:tcBorders>
          </w:tcPr>
          <w:p w14:paraId="7FF9EB18"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19</w:t>
            </w:r>
          </w:p>
        </w:tc>
        <w:tc>
          <w:tcPr>
            <w:tcW w:w="4253" w:type="dxa"/>
            <w:tcBorders>
              <w:top w:val="nil"/>
              <w:left w:val="nil"/>
              <w:bottom w:val="nil"/>
              <w:right w:val="nil"/>
            </w:tcBorders>
          </w:tcPr>
          <w:p w14:paraId="31BCF6E0" w14:textId="77777777" w:rsid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Т-профілі металеві основні поперечні</w:t>
            </w:r>
          </w:p>
          <w:p w14:paraId="3957AC4B"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довжиною 0,6м</w:t>
            </w:r>
          </w:p>
        </w:tc>
        <w:tc>
          <w:tcPr>
            <w:tcW w:w="964" w:type="dxa"/>
            <w:tcBorders>
              <w:top w:val="nil"/>
              <w:left w:val="single" w:sz="4" w:space="0" w:color="auto"/>
              <w:bottom w:val="nil"/>
              <w:right w:val="single" w:sz="4" w:space="0" w:color="auto"/>
            </w:tcBorders>
          </w:tcPr>
          <w:p w14:paraId="73798692"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м.п</w:t>
            </w:r>
            <w:proofErr w:type="spellEnd"/>
            <w:r>
              <w:rPr>
                <w:rFonts w:ascii="Arial" w:hAnsi="Arial" w:cs="Arial"/>
                <w:spacing w:val="-3"/>
                <w:sz w:val="20"/>
                <w:szCs w:val="20"/>
              </w:rPr>
              <w:t>.</w:t>
            </w:r>
          </w:p>
        </w:tc>
        <w:tc>
          <w:tcPr>
            <w:tcW w:w="964" w:type="dxa"/>
            <w:tcBorders>
              <w:top w:val="nil"/>
              <w:left w:val="single" w:sz="4" w:space="0" w:color="auto"/>
              <w:bottom w:val="nil"/>
              <w:right w:val="single" w:sz="4" w:space="0" w:color="auto"/>
            </w:tcBorders>
          </w:tcPr>
          <w:p w14:paraId="182C7A44"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44</w:t>
            </w:r>
          </w:p>
        </w:tc>
      </w:tr>
      <w:tr w:rsidR="003D5F45" w14:paraId="40121D5D" w14:textId="77777777" w:rsidTr="003D5F45">
        <w:trPr>
          <w:jc w:val="center"/>
        </w:trPr>
        <w:tc>
          <w:tcPr>
            <w:tcW w:w="454" w:type="dxa"/>
            <w:tcBorders>
              <w:top w:val="nil"/>
              <w:left w:val="single" w:sz="12" w:space="0" w:color="auto"/>
              <w:bottom w:val="nil"/>
              <w:right w:val="nil"/>
            </w:tcBorders>
          </w:tcPr>
          <w:p w14:paraId="2ED2D90A"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20</w:t>
            </w:r>
          </w:p>
        </w:tc>
        <w:tc>
          <w:tcPr>
            <w:tcW w:w="4253" w:type="dxa"/>
            <w:tcBorders>
              <w:top w:val="nil"/>
              <w:left w:val="nil"/>
              <w:bottom w:val="nil"/>
              <w:right w:val="nil"/>
            </w:tcBorders>
          </w:tcPr>
          <w:p w14:paraId="69DD2913"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Кутик металевий пристінний</w:t>
            </w:r>
          </w:p>
        </w:tc>
        <w:tc>
          <w:tcPr>
            <w:tcW w:w="964" w:type="dxa"/>
            <w:tcBorders>
              <w:top w:val="nil"/>
              <w:left w:val="single" w:sz="4" w:space="0" w:color="auto"/>
              <w:bottom w:val="nil"/>
              <w:right w:val="single" w:sz="4" w:space="0" w:color="auto"/>
            </w:tcBorders>
          </w:tcPr>
          <w:p w14:paraId="647DB2F0"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м.п</w:t>
            </w:r>
            <w:proofErr w:type="spellEnd"/>
            <w:r>
              <w:rPr>
                <w:rFonts w:ascii="Arial" w:hAnsi="Arial" w:cs="Arial"/>
                <w:spacing w:val="-3"/>
                <w:sz w:val="20"/>
                <w:szCs w:val="20"/>
              </w:rPr>
              <w:t>.</w:t>
            </w:r>
          </w:p>
        </w:tc>
        <w:tc>
          <w:tcPr>
            <w:tcW w:w="964" w:type="dxa"/>
            <w:tcBorders>
              <w:top w:val="nil"/>
              <w:left w:val="single" w:sz="4" w:space="0" w:color="auto"/>
              <w:bottom w:val="nil"/>
              <w:right w:val="single" w:sz="4" w:space="0" w:color="auto"/>
            </w:tcBorders>
          </w:tcPr>
          <w:p w14:paraId="454696C0"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39</w:t>
            </w:r>
          </w:p>
        </w:tc>
      </w:tr>
      <w:tr w:rsidR="003D5F45" w14:paraId="164B7515" w14:textId="77777777" w:rsidTr="003D5F45">
        <w:trPr>
          <w:jc w:val="center"/>
        </w:trPr>
        <w:tc>
          <w:tcPr>
            <w:tcW w:w="454" w:type="dxa"/>
            <w:tcBorders>
              <w:top w:val="nil"/>
              <w:left w:val="single" w:sz="12" w:space="0" w:color="auto"/>
              <w:bottom w:val="nil"/>
              <w:right w:val="nil"/>
            </w:tcBorders>
          </w:tcPr>
          <w:p w14:paraId="11FD5BEB"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21</w:t>
            </w:r>
          </w:p>
        </w:tc>
        <w:tc>
          <w:tcPr>
            <w:tcW w:w="4253" w:type="dxa"/>
            <w:tcBorders>
              <w:top w:val="nil"/>
              <w:left w:val="nil"/>
              <w:bottom w:val="nil"/>
              <w:right w:val="nil"/>
            </w:tcBorders>
          </w:tcPr>
          <w:p w14:paraId="3FBC05C3"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Укладання плит стельових в каркас стелі</w:t>
            </w:r>
          </w:p>
        </w:tc>
        <w:tc>
          <w:tcPr>
            <w:tcW w:w="964" w:type="dxa"/>
            <w:tcBorders>
              <w:top w:val="nil"/>
              <w:left w:val="single" w:sz="4" w:space="0" w:color="auto"/>
              <w:bottom w:val="nil"/>
              <w:right w:val="single" w:sz="4" w:space="0" w:color="auto"/>
            </w:tcBorders>
          </w:tcPr>
          <w:p w14:paraId="2B35D6F1"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B83B1DE"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0,4406</w:t>
            </w:r>
          </w:p>
        </w:tc>
      </w:tr>
      <w:tr w:rsidR="003D5F45" w14:paraId="6335B7C0" w14:textId="77777777" w:rsidTr="003D5F45">
        <w:trPr>
          <w:jc w:val="center"/>
        </w:trPr>
        <w:tc>
          <w:tcPr>
            <w:tcW w:w="454" w:type="dxa"/>
            <w:tcBorders>
              <w:top w:val="nil"/>
              <w:left w:val="single" w:sz="12" w:space="0" w:color="auto"/>
              <w:bottom w:val="nil"/>
              <w:right w:val="nil"/>
            </w:tcBorders>
          </w:tcPr>
          <w:p w14:paraId="67D75B87"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22</w:t>
            </w:r>
          </w:p>
        </w:tc>
        <w:tc>
          <w:tcPr>
            <w:tcW w:w="4253" w:type="dxa"/>
            <w:tcBorders>
              <w:top w:val="nil"/>
              <w:left w:val="nil"/>
              <w:bottom w:val="nil"/>
              <w:right w:val="nil"/>
            </w:tcBorders>
          </w:tcPr>
          <w:p w14:paraId="4BDF2D06"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Плити гіпсові тип "Армстронг", </w:t>
            </w:r>
            <w:proofErr w:type="spellStart"/>
            <w:r>
              <w:rPr>
                <w:rFonts w:ascii="Arial" w:hAnsi="Arial" w:cs="Arial"/>
                <w:spacing w:val="-3"/>
                <w:sz w:val="20"/>
                <w:szCs w:val="20"/>
              </w:rPr>
              <w:t>товщ</w:t>
            </w:r>
            <w:proofErr w:type="spellEnd"/>
            <w:r>
              <w:rPr>
                <w:rFonts w:ascii="Arial" w:hAnsi="Arial" w:cs="Arial"/>
                <w:spacing w:val="-3"/>
                <w:sz w:val="20"/>
                <w:szCs w:val="20"/>
              </w:rPr>
              <w:t>. 13мм</w:t>
            </w:r>
          </w:p>
        </w:tc>
        <w:tc>
          <w:tcPr>
            <w:tcW w:w="964" w:type="dxa"/>
            <w:tcBorders>
              <w:top w:val="nil"/>
              <w:left w:val="single" w:sz="4" w:space="0" w:color="auto"/>
              <w:bottom w:val="nil"/>
              <w:right w:val="single" w:sz="4" w:space="0" w:color="auto"/>
            </w:tcBorders>
          </w:tcPr>
          <w:p w14:paraId="4BCF16FF"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62B209FA"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44,06</w:t>
            </w:r>
          </w:p>
        </w:tc>
      </w:tr>
      <w:tr w:rsidR="003D5F45" w14:paraId="54E0F348" w14:textId="77777777" w:rsidTr="003D5F45">
        <w:trPr>
          <w:jc w:val="center"/>
        </w:trPr>
        <w:tc>
          <w:tcPr>
            <w:tcW w:w="454" w:type="dxa"/>
            <w:tcBorders>
              <w:top w:val="nil"/>
              <w:left w:val="single" w:sz="12" w:space="0" w:color="auto"/>
              <w:bottom w:val="nil"/>
              <w:right w:val="nil"/>
            </w:tcBorders>
          </w:tcPr>
          <w:p w14:paraId="1ED72B3A"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23</w:t>
            </w:r>
          </w:p>
        </w:tc>
        <w:tc>
          <w:tcPr>
            <w:tcW w:w="4253" w:type="dxa"/>
            <w:tcBorders>
              <w:top w:val="nil"/>
              <w:left w:val="nil"/>
              <w:bottom w:val="nil"/>
              <w:right w:val="nil"/>
            </w:tcBorders>
          </w:tcPr>
          <w:p w14:paraId="3FA207D1"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Монтаж світильників для люмінесцентних</w:t>
            </w:r>
          </w:p>
          <w:p w14:paraId="4612BC29"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ламп, які встановлюються в підвісних</w:t>
            </w:r>
          </w:p>
          <w:p w14:paraId="57C94590"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 xml:space="preserve">стелях, кількість ламп понад 2  до 4 </w:t>
            </w:r>
            <w:proofErr w:type="spellStart"/>
            <w:r w:rsidRPr="003D5F45">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5F7E88E4"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14567C08"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0,04</w:t>
            </w:r>
          </w:p>
        </w:tc>
      </w:tr>
      <w:tr w:rsidR="003D5F45" w14:paraId="2903749C" w14:textId="77777777" w:rsidTr="003D5F45">
        <w:trPr>
          <w:jc w:val="center"/>
        </w:trPr>
        <w:tc>
          <w:tcPr>
            <w:tcW w:w="454" w:type="dxa"/>
            <w:tcBorders>
              <w:top w:val="nil"/>
              <w:left w:val="single" w:sz="12" w:space="0" w:color="auto"/>
              <w:bottom w:val="nil"/>
              <w:right w:val="nil"/>
            </w:tcBorders>
          </w:tcPr>
          <w:p w14:paraId="54E1E9B8"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24</w:t>
            </w:r>
          </w:p>
        </w:tc>
        <w:tc>
          <w:tcPr>
            <w:tcW w:w="4253" w:type="dxa"/>
            <w:tcBorders>
              <w:top w:val="nil"/>
              <w:left w:val="nil"/>
              <w:bottom w:val="nil"/>
              <w:right w:val="nil"/>
            </w:tcBorders>
          </w:tcPr>
          <w:p w14:paraId="79D02C81"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LED 600х600мм</w:t>
            </w:r>
          </w:p>
        </w:tc>
        <w:tc>
          <w:tcPr>
            <w:tcW w:w="964" w:type="dxa"/>
            <w:tcBorders>
              <w:top w:val="nil"/>
              <w:left w:val="single" w:sz="4" w:space="0" w:color="auto"/>
              <w:bottom w:val="nil"/>
              <w:right w:val="single" w:sz="4" w:space="0" w:color="auto"/>
            </w:tcBorders>
          </w:tcPr>
          <w:p w14:paraId="424849F3"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6A49B722"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w:t>
            </w:r>
          </w:p>
        </w:tc>
      </w:tr>
      <w:tr w:rsidR="003D5F45" w14:paraId="0191E71C" w14:textId="77777777" w:rsidTr="003D5F45">
        <w:trPr>
          <w:jc w:val="center"/>
        </w:trPr>
        <w:tc>
          <w:tcPr>
            <w:tcW w:w="454" w:type="dxa"/>
            <w:tcBorders>
              <w:top w:val="nil"/>
              <w:left w:val="single" w:sz="12" w:space="0" w:color="auto"/>
              <w:bottom w:val="nil"/>
              <w:right w:val="nil"/>
            </w:tcBorders>
          </w:tcPr>
          <w:p w14:paraId="049D55AC" w14:textId="77777777" w:rsidR="003D5F45" w:rsidRPr="003D5F45" w:rsidRDefault="003D5F45" w:rsidP="003D5F45">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 xml:space="preserve"> </w:t>
            </w:r>
          </w:p>
        </w:tc>
        <w:tc>
          <w:tcPr>
            <w:tcW w:w="4253" w:type="dxa"/>
            <w:tcBorders>
              <w:top w:val="nil"/>
              <w:left w:val="nil"/>
              <w:bottom w:val="nil"/>
              <w:right w:val="nil"/>
            </w:tcBorders>
          </w:tcPr>
          <w:p w14:paraId="22EC6886"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Стіни</w:t>
            </w:r>
          </w:p>
        </w:tc>
        <w:tc>
          <w:tcPr>
            <w:tcW w:w="964" w:type="dxa"/>
            <w:tcBorders>
              <w:top w:val="nil"/>
              <w:left w:val="single" w:sz="4" w:space="0" w:color="auto"/>
              <w:bottom w:val="nil"/>
              <w:right w:val="single" w:sz="4" w:space="0" w:color="auto"/>
            </w:tcBorders>
          </w:tcPr>
          <w:p w14:paraId="6272A9A1" w14:textId="77777777" w:rsidR="003D5F45" w:rsidRPr="003D5F45" w:rsidRDefault="003D5F45" w:rsidP="003D5F45">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3E2743B" w14:textId="77777777" w:rsidR="003D5F45" w:rsidRPr="003D5F45" w:rsidRDefault="003D5F45" w:rsidP="003D5F45">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 xml:space="preserve"> </w:t>
            </w:r>
          </w:p>
        </w:tc>
      </w:tr>
      <w:tr w:rsidR="003D5F45" w14:paraId="4BA40F9B" w14:textId="77777777" w:rsidTr="003D5F45">
        <w:trPr>
          <w:jc w:val="center"/>
        </w:trPr>
        <w:tc>
          <w:tcPr>
            <w:tcW w:w="454" w:type="dxa"/>
            <w:tcBorders>
              <w:top w:val="nil"/>
              <w:left w:val="single" w:sz="12" w:space="0" w:color="auto"/>
              <w:bottom w:val="nil"/>
              <w:right w:val="nil"/>
            </w:tcBorders>
          </w:tcPr>
          <w:p w14:paraId="555BD152"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lastRenderedPageBreak/>
              <w:t>25</w:t>
            </w:r>
          </w:p>
        </w:tc>
        <w:tc>
          <w:tcPr>
            <w:tcW w:w="4253" w:type="dxa"/>
            <w:tcBorders>
              <w:top w:val="nil"/>
              <w:left w:val="nil"/>
              <w:bottom w:val="nil"/>
              <w:right w:val="nil"/>
            </w:tcBorders>
          </w:tcPr>
          <w:p w14:paraId="3E7A20D0"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 xml:space="preserve">(Демонтаж) стін </w:t>
            </w:r>
            <w:proofErr w:type="spellStart"/>
            <w:r w:rsidRPr="003D5F45">
              <w:rPr>
                <w:rFonts w:ascii="Arial" w:hAnsi="Arial" w:cs="Arial"/>
                <w:spacing w:val="-3"/>
                <w:sz w:val="20"/>
                <w:szCs w:val="20"/>
              </w:rPr>
              <w:t>європанелями</w:t>
            </w:r>
            <w:proofErr w:type="spellEnd"/>
            <w:r w:rsidRPr="003D5F45">
              <w:rPr>
                <w:rFonts w:ascii="Arial" w:hAnsi="Arial" w:cs="Arial"/>
                <w:spacing w:val="-3"/>
                <w:sz w:val="20"/>
                <w:szCs w:val="20"/>
              </w:rPr>
              <w:t xml:space="preserve"> на основі</w:t>
            </w:r>
          </w:p>
          <w:p w14:paraId="6E49B1B0"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МДФ</w:t>
            </w:r>
          </w:p>
        </w:tc>
        <w:tc>
          <w:tcPr>
            <w:tcW w:w="964" w:type="dxa"/>
            <w:tcBorders>
              <w:top w:val="nil"/>
              <w:left w:val="single" w:sz="4" w:space="0" w:color="auto"/>
              <w:bottom w:val="nil"/>
              <w:right w:val="single" w:sz="4" w:space="0" w:color="auto"/>
            </w:tcBorders>
          </w:tcPr>
          <w:p w14:paraId="1C329CE2"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CB94BF6"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0,35</w:t>
            </w:r>
          </w:p>
        </w:tc>
      </w:tr>
      <w:tr w:rsidR="003D5F45" w14:paraId="24A297A2" w14:textId="77777777" w:rsidTr="003D5F45">
        <w:trPr>
          <w:jc w:val="center"/>
        </w:trPr>
        <w:tc>
          <w:tcPr>
            <w:tcW w:w="454" w:type="dxa"/>
            <w:tcBorders>
              <w:top w:val="nil"/>
              <w:left w:val="single" w:sz="12" w:space="0" w:color="auto"/>
              <w:bottom w:val="nil"/>
              <w:right w:val="nil"/>
            </w:tcBorders>
          </w:tcPr>
          <w:p w14:paraId="6FF79515"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26</w:t>
            </w:r>
          </w:p>
        </w:tc>
        <w:tc>
          <w:tcPr>
            <w:tcW w:w="4253" w:type="dxa"/>
            <w:tcBorders>
              <w:top w:val="nil"/>
              <w:left w:val="nil"/>
              <w:bottom w:val="nil"/>
              <w:right w:val="nil"/>
            </w:tcBorders>
          </w:tcPr>
          <w:p w14:paraId="081F366D"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Улаштування обшивки стін</w:t>
            </w:r>
          </w:p>
          <w:p w14:paraId="3077A760" w14:textId="77777777" w:rsidR="003D5F45" w:rsidRPr="003D5F45" w:rsidRDefault="003D5F45" w:rsidP="0012063A">
            <w:pPr>
              <w:keepLines/>
              <w:autoSpaceDE w:val="0"/>
              <w:autoSpaceDN w:val="0"/>
              <w:spacing w:after="0" w:line="240" w:lineRule="auto"/>
              <w:rPr>
                <w:rFonts w:ascii="Arial" w:hAnsi="Arial" w:cs="Arial"/>
                <w:spacing w:val="-3"/>
                <w:sz w:val="20"/>
                <w:szCs w:val="20"/>
              </w:rPr>
            </w:pPr>
            <w:proofErr w:type="spellStart"/>
            <w:r w:rsidRPr="003D5F45">
              <w:rPr>
                <w:rFonts w:ascii="Arial" w:hAnsi="Arial" w:cs="Arial"/>
                <w:spacing w:val="-3"/>
                <w:sz w:val="20"/>
                <w:szCs w:val="20"/>
              </w:rPr>
              <w:t>гіпсокартонними</w:t>
            </w:r>
            <w:proofErr w:type="spellEnd"/>
            <w:r w:rsidRPr="003D5F45">
              <w:rPr>
                <w:rFonts w:ascii="Arial" w:hAnsi="Arial" w:cs="Arial"/>
                <w:spacing w:val="-3"/>
                <w:sz w:val="20"/>
                <w:szCs w:val="20"/>
              </w:rPr>
              <w:t xml:space="preserve"> плитами [</w:t>
            </w:r>
            <w:proofErr w:type="spellStart"/>
            <w:r w:rsidRPr="003D5F45">
              <w:rPr>
                <w:rFonts w:ascii="Arial" w:hAnsi="Arial" w:cs="Arial"/>
                <w:spacing w:val="-3"/>
                <w:sz w:val="20"/>
                <w:szCs w:val="20"/>
              </w:rPr>
              <w:t>фальшстіни</w:t>
            </w:r>
            <w:proofErr w:type="spellEnd"/>
            <w:r w:rsidRPr="003D5F45">
              <w:rPr>
                <w:rFonts w:ascii="Arial" w:hAnsi="Arial" w:cs="Arial"/>
                <w:spacing w:val="-3"/>
                <w:sz w:val="20"/>
                <w:szCs w:val="20"/>
              </w:rPr>
              <w:t>]</w:t>
            </w:r>
          </w:p>
          <w:p w14:paraId="795CD50E"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по металевому каркасу</w:t>
            </w:r>
          </w:p>
        </w:tc>
        <w:tc>
          <w:tcPr>
            <w:tcW w:w="964" w:type="dxa"/>
            <w:tcBorders>
              <w:top w:val="nil"/>
              <w:left w:val="single" w:sz="4" w:space="0" w:color="auto"/>
              <w:bottom w:val="nil"/>
              <w:right w:val="single" w:sz="4" w:space="0" w:color="auto"/>
            </w:tcBorders>
          </w:tcPr>
          <w:p w14:paraId="7966695A"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8E497DB"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0,332</w:t>
            </w:r>
          </w:p>
        </w:tc>
      </w:tr>
      <w:tr w:rsidR="003D5F45" w14:paraId="6DBF25A8" w14:textId="77777777" w:rsidTr="003D5F45">
        <w:trPr>
          <w:jc w:val="center"/>
        </w:trPr>
        <w:tc>
          <w:tcPr>
            <w:tcW w:w="454" w:type="dxa"/>
            <w:tcBorders>
              <w:top w:val="nil"/>
              <w:left w:val="single" w:sz="12" w:space="0" w:color="auto"/>
              <w:bottom w:val="nil"/>
              <w:right w:val="nil"/>
            </w:tcBorders>
          </w:tcPr>
          <w:p w14:paraId="0C9FEAFC"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27</w:t>
            </w:r>
          </w:p>
        </w:tc>
        <w:tc>
          <w:tcPr>
            <w:tcW w:w="4253" w:type="dxa"/>
            <w:tcBorders>
              <w:top w:val="nil"/>
              <w:left w:val="nil"/>
              <w:bottom w:val="nil"/>
              <w:right w:val="nil"/>
            </w:tcBorders>
          </w:tcPr>
          <w:p w14:paraId="6E0683CF" w14:textId="77777777" w:rsidR="003D5F45" w:rsidRPr="003D5F45" w:rsidRDefault="003D5F45" w:rsidP="0012063A">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армована для швів</w:t>
            </w:r>
          </w:p>
        </w:tc>
        <w:tc>
          <w:tcPr>
            <w:tcW w:w="964" w:type="dxa"/>
            <w:tcBorders>
              <w:top w:val="nil"/>
              <w:left w:val="single" w:sz="4" w:space="0" w:color="auto"/>
              <w:bottom w:val="nil"/>
              <w:right w:val="single" w:sz="4" w:space="0" w:color="auto"/>
            </w:tcBorders>
          </w:tcPr>
          <w:p w14:paraId="0AFB9A3B"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715890FD"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30</w:t>
            </w:r>
          </w:p>
        </w:tc>
      </w:tr>
      <w:tr w:rsidR="003D5F45" w14:paraId="1E48CA57" w14:textId="77777777" w:rsidTr="003D5F45">
        <w:trPr>
          <w:jc w:val="center"/>
        </w:trPr>
        <w:tc>
          <w:tcPr>
            <w:tcW w:w="454" w:type="dxa"/>
            <w:tcBorders>
              <w:top w:val="nil"/>
              <w:left w:val="single" w:sz="12" w:space="0" w:color="auto"/>
              <w:bottom w:val="nil"/>
              <w:right w:val="nil"/>
            </w:tcBorders>
          </w:tcPr>
          <w:p w14:paraId="59147FA9"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28</w:t>
            </w:r>
          </w:p>
        </w:tc>
        <w:tc>
          <w:tcPr>
            <w:tcW w:w="4253" w:type="dxa"/>
            <w:tcBorders>
              <w:top w:val="nil"/>
              <w:left w:val="nil"/>
              <w:bottom w:val="nil"/>
              <w:right w:val="nil"/>
            </w:tcBorders>
          </w:tcPr>
          <w:p w14:paraId="02726A50"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Фугенфюлер</w:t>
            </w:r>
            <w:proofErr w:type="spellEnd"/>
            <w:r>
              <w:rPr>
                <w:rFonts w:ascii="Arial" w:hAnsi="Arial" w:cs="Arial"/>
                <w:spacing w:val="-3"/>
                <w:sz w:val="20"/>
                <w:szCs w:val="20"/>
              </w:rPr>
              <w:t xml:space="preserve"> </w:t>
            </w:r>
            <w:proofErr w:type="spellStart"/>
            <w:r>
              <w:rPr>
                <w:rFonts w:ascii="Arial" w:hAnsi="Arial" w:cs="Arial"/>
                <w:spacing w:val="-3"/>
                <w:sz w:val="20"/>
                <w:szCs w:val="20"/>
              </w:rPr>
              <w:t>Кнауф</w:t>
            </w:r>
            <w:proofErr w:type="spellEnd"/>
          </w:p>
        </w:tc>
        <w:tc>
          <w:tcPr>
            <w:tcW w:w="964" w:type="dxa"/>
            <w:tcBorders>
              <w:top w:val="nil"/>
              <w:left w:val="single" w:sz="4" w:space="0" w:color="auto"/>
              <w:bottom w:val="nil"/>
              <w:right w:val="single" w:sz="4" w:space="0" w:color="auto"/>
            </w:tcBorders>
          </w:tcPr>
          <w:p w14:paraId="7A653276"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174DC9F0"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12</w:t>
            </w:r>
          </w:p>
        </w:tc>
      </w:tr>
      <w:tr w:rsidR="003D5F45" w14:paraId="05688F16" w14:textId="77777777" w:rsidTr="003D5F45">
        <w:trPr>
          <w:jc w:val="center"/>
        </w:trPr>
        <w:tc>
          <w:tcPr>
            <w:tcW w:w="454" w:type="dxa"/>
            <w:tcBorders>
              <w:top w:val="nil"/>
              <w:left w:val="single" w:sz="12" w:space="0" w:color="auto"/>
              <w:bottom w:val="nil"/>
              <w:right w:val="nil"/>
            </w:tcBorders>
          </w:tcPr>
          <w:p w14:paraId="69873063"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29</w:t>
            </w:r>
          </w:p>
        </w:tc>
        <w:tc>
          <w:tcPr>
            <w:tcW w:w="4253" w:type="dxa"/>
            <w:tcBorders>
              <w:top w:val="nil"/>
              <w:left w:val="nil"/>
              <w:bottom w:val="nil"/>
              <w:right w:val="nil"/>
            </w:tcBorders>
          </w:tcPr>
          <w:p w14:paraId="02583C6E" w14:textId="77777777" w:rsidR="003D5F45" w:rsidRPr="003D5F45" w:rsidRDefault="003D5F45" w:rsidP="0012063A">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Саморізи</w:t>
            </w:r>
            <w:proofErr w:type="spellEnd"/>
            <w:r>
              <w:rPr>
                <w:rFonts w:ascii="Arial" w:hAnsi="Arial" w:cs="Arial"/>
                <w:spacing w:val="-3"/>
                <w:sz w:val="20"/>
                <w:szCs w:val="20"/>
              </w:rPr>
              <w:t xml:space="preserve"> 3,5х9,5мм</w:t>
            </w:r>
          </w:p>
        </w:tc>
        <w:tc>
          <w:tcPr>
            <w:tcW w:w="964" w:type="dxa"/>
            <w:tcBorders>
              <w:top w:val="nil"/>
              <w:left w:val="single" w:sz="4" w:space="0" w:color="auto"/>
              <w:bottom w:val="nil"/>
              <w:right w:val="single" w:sz="4" w:space="0" w:color="auto"/>
            </w:tcBorders>
          </w:tcPr>
          <w:p w14:paraId="0E13021C"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0A449DDB"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450</w:t>
            </w:r>
          </w:p>
        </w:tc>
      </w:tr>
      <w:tr w:rsidR="003D5F45" w14:paraId="703177C4" w14:textId="77777777" w:rsidTr="003D5F45">
        <w:trPr>
          <w:jc w:val="center"/>
        </w:trPr>
        <w:tc>
          <w:tcPr>
            <w:tcW w:w="454" w:type="dxa"/>
            <w:tcBorders>
              <w:top w:val="nil"/>
              <w:left w:val="single" w:sz="12" w:space="0" w:color="auto"/>
              <w:bottom w:val="nil"/>
              <w:right w:val="nil"/>
            </w:tcBorders>
          </w:tcPr>
          <w:p w14:paraId="1745FF22"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30</w:t>
            </w:r>
          </w:p>
        </w:tc>
        <w:tc>
          <w:tcPr>
            <w:tcW w:w="4253" w:type="dxa"/>
            <w:tcBorders>
              <w:top w:val="nil"/>
              <w:left w:val="nil"/>
              <w:bottom w:val="nil"/>
              <w:right w:val="nil"/>
            </w:tcBorders>
          </w:tcPr>
          <w:p w14:paraId="73598168"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Дюбелі  6 мм  х  40 мм  в комплекті</w:t>
            </w:r>
          </w:p>
        </w:tc>
        <w:tc>
          <w:tcPr>
            <w:tcW w:w="964" w:type="dxa"/>
            <w:tcBorders>
              <w:top w:val="nil"/>
              <w:left w:val="single" w:sz="4" w:space="0" w:color="auto"/>
              <w:bottom w:val="nil"/>
              <w:right w:val="single" w:sz="4" w:space="0" w:color="auto"/>
            </w:tcBorders>
          </w:tcPr>
          <w:p w14:paraId="4BC66C9D"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1000 </w:t>
            </w: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1641AA5D"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0,32</w:t>
            </w:r>
          </w:p>
        </w:tc>
      </w:tr>
      <w:tr w:rsidR="003D5F45" w14:paraId="35F4C620" w14:textId="77777777" w:rsidTr="003D5F45">
        <w:trPr>
          <w:jc w:val="center"/>
        </w:trPr>
        <w:tc>
          <w:tcPr>
            <w:tcW w:w="454" w:type="dxa"/>
            <w:tcBorders>
              <w:top w:val="nil"/>
              <w:left w:val="single" w:sz="12" w:space="0" w:color="auto"/>
              <w:bottom w:val="nil"/>
              <w:right w:val="nil"/>
            </w:tcBorders>
          </w:tcPr>
          <w:p w14:paraId="34CC8D12"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31</w:t>
            </w:r>
          </w:p>
        </w:tc>
        <w:tc>
          <w:tcPr>
            <w:tcW w:w="4253" w:type="dxa"/>
            <w:tcBorders>
              <w:top w:val="nil"/>
              <w:left w:val="nil"/>
              <w:bottom w:val="nil"/>
              <w:right w:val="nil"/>
            </w:tcBorders>
          </w:tcPr>
          <w:p w14:paraId="264CB08D" w14:textId="77777777" w:rsidR="003D5F45" w:rsidRPr="003D5F45" w:rsidRDefault="003D5F45" w:rsidP="0012063A">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Саморізи</w:t>
            </w:r>
            <w:proofErr w:type="spellEnd"/>
            <w:r>
              <w:rPr>
                <w:rFonts w:ascii="Arial" w:hAnsi="Arial" w:cs="Arial"/>
                <w:spacing w:val="-3"/>
                <w:sz w:val="20"/>
                <w:szCs w:val="20"/>
              </w:rPr>
              <w:t xml:space="preserve"> 3,5х25мм</w:t>
            </w:r>
          </w:p>
        </w:tc>
        <w:tc>
          <w:tcPr>
            <w:tcW w:w="964" w:type="dxa"/>
            <w:tcBorders>
              <w:top w:val="nil"/>
              <w:left w:val="single" w:sz="4" w:space="0" w:color="auto"/>
              <w:bottom w:val="nil"/>
              <w:right w:val="single" w:sz="4" w:space="0" w:color="auto"/>
            </w:tcBorders>
          </w:tcPr>
          <w:p w14:paraId="671DCFDC"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7DBC256D"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1500</w:t>
            </w:r>
          </w:p>
        </w:tc>
      </w:tr>
      <w:tr w:rsidR="003D5F45" w14:paraId="40F5E15F" w14:textId="77777777" w:rsidTr="003D5F45">
        <w:trPr>
          <w:jc w:val="center"/>
        </w:trPr>
        <w:tc>
          <w:tcPr>
            <w:tcW w:w="454" w:type="dxa"/>
            <w:tcBorders>
              <w:top w:val="nil"/>
              <w:left w:val="single" w:sz="12" w:space="0" w:color="auto"/>
              <w:bottom w:val="nil"/>
              <w:right w:val="nil"/>
            </w:tcBorders>
          </w:tcPr>
          <w:p w14:paraId="0A619976"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32</w:t>
            </w:r>
          </w:p>
        </w:tc>
        <w:tc>
          <w:tcPr>
            <w:tcW w:w="4253" w:type="dxa"/>
            <w:tcBorders>
              <w:top w:val="nil"/>
              <w:left w:val="nil"/>
              <w:bottom w:val="nil"/>
              <w:right w:val="nil"/>
            </w:tcBorders>
          </w:tcPr>
          <w:p w14:paraId="5D49038E"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Профіль СД-60, </w:t>
            </w:r>
            <w:proofErr w:type="spellStart"/>
            <w:r>
              <w:rPr>
                <w:rFonts w:ascii="Arial" w:hAnsi="Arial" w:cs="Arial"/>
                <w:spacing w:val="-3"/>
                <w:sz w:val="20"/>
                <w:szCs w:val="20"/>
              </w:rPr>
              <w:t>товщ</w:t>
            </w:r>
            <w:proofErr w:type="spellEnd"/>
            <w:r>
              <w:rPr>
                <w:rFonts w:ascii="Arial" w:hAnsi="Arial" w:cs="Arial"/>
                <w:spacing w:val="-3"/>
                <w:sz w:val="20"/>
                <w:szCs w:val="20"/>
              </w:rPr>
              <w:t>. 0,45мм</w:t>
            </w:r>
          </w:p>
        </w:tc>
        <w:tc>
          <w:tcPr>
            <w:tcW w:w="964" w:type="dxa"/>
            <w:tcBorders>
              <w:top w:val="nil"/>
              <w:left w:val="single" w:sz="4" w:space="0" w:color="auto"/>
              <w:bottom w:val="nil"/>
              <w:right w:val="single" w:sz="4" w:space="0" w:color="auto"/>
            </w:tcBorders>
          </w:tcPr>
          <w:p w14:paraId="551A478F"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6C382525"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85</w:t>
            </w:r>
          </w:p>
        </w:tc>
      </w:tr>
      <w:tr w:rsidR="003D5F45" w14:paraId="58FFBB2F" w14:textId="77777777" w:rsidTr="003D5F45">
        <w:trPr>
          <w:jc w:val="center"/>
        </w:trPr>
        <w:tc>
          <w:tcPr>
            <w:tcW w:w="454" w:type="dxa"/>
            <w:tcBorders>
              <w:top w:val="nil"/>
              <w:left w:val="single" w:sz="12" w:space="0" w:color="auto"/>
              <w:bottom w:val="nil"/>
              <w:right w:val="nil"/>
            </w:tcBorders>
          </w:tcPr>
          <w:p w14:paraId="33D3C6C4"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33</w:t>
            </w:r>
          </w:p>
        </w:tc>
        <w:tc>
          <w:tcPr>
            <w:tcW w:w="4253" w:type="dxa"/>
            <w:tcBorders>
              <w:top w:val="nil"/>
              <w:left w:val="nil"/>
              <w:bottom w:val="nil"/>
              <w:right w:val="nil"/>
            </w:tcBorders>
          </w:tcPr>
          <w:p w14:paraId="5E7D0B18"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Профіль УД-27. </w:t>
            </w:r>
            <w:proofErr w:type="spellStart"/>
            <w:r>
              <w:rPr>
                <w:rFonts w:ascii="Arial" w:hAnsi="Arial" w:cs="Arial"/>
                <w:spacing w:val="-3"/>
                <w:sz w:val="20"/>
                <w:szCs w:val="20"/>
              </w:rPr>
              <w:t>товщ</w:t>
            </w:r>
            <w:proofErr w:type="spellEnd"/>
            <w:r>
              <w:rPr>
                <w:rFonts w:ascii="Arial" w:hAnsi="Arial" w:cs="Arial"/>
                <w:spacing w:val="-3"/>
                <w:sz w:val="20"/>
                <w:szCs w:val="20"/>
              </w:rPr>
              <w:t>. 0,45мм</w:t>
            </w:r>
          </w:p>
        </w:tc>
        <w:tc>
          <w:tcPr>
            <w:tcW w:w="964" w:type="dxa"/>
            <w:tcBorders>
              <w:top w:val="nil"/>
              <w:left w:val="single" w:sz="4" w:space="0" w:color="auto"/>
              <w:bottom w:val="nil"/>
              <w:right w:val="single" w:sz="4" w:space="0" w:color="auto"/>
            </w:tcBorders>
          </w:tcPr>
          <w:p w14:paraId="7E1F72E7"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17880A4C"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35</w:t>
            </w:r>
          </w:p>
        </w:tc>
      </w:tr>
      <w:tr w:rsidR="003D5F45" w14:paraId="5C29C7C0" w14:textId="77777777" w:rsidTr="003D5F45">
        <w:trPr>
          <w:jc w:val="center"/>
        </w:trPr>
        <w:tc>
          <w:tcPr>
            <w:tcW w:w="454" w:type="dxa"/>
            <w:tcBorders>
              <w:top w:val="nil"/>
              <w:left w:val="single" w:sz="12" w:space="0" w:color="auto"/>
              <w:bottom w:val="nil"/>
              <w:right w:val="nil"/>
            </w:tcBorders>
          </w:tcPr>
          <w:p w14:paraId="65BCCF0A"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34</w:t>
            </w:r>
          </w:p>
        </w:tc>
        <w:tc>
          <w:tcPr>
            <w:tcW w:w="4253" w:type="dxa"/>
            <w:tcBorders>
              <w:top w:val="nil"/>
              <w:left w:val="nil"/>
              <w:bottom w:val="nil"/>
              <w:right w:val="nil"/>
            </w:tcBorders>
          </w:tcPr>
          <w:p w14:paraId="175FB217"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Монтажна планка 250мм</w:t>
            </w:r>
          </w:p>
        </w:tc>
        <w:tc>
          <w:tcPr>
            <w:tcW w:w="964" w:type="dxa"/>
            <w:tcBorders>
              <w:top w:val="nil"/>
              <w:left w:val="single" w:sz="4" w:space="0" w:color="auto"/>
              <w:bottom w:val="nil"/>
              <w:right w:val="single" w:sz="4" w:space="0" w:color="auto"/>
            </w:tcBorders>
          </w:tcPr>
          <w:p w14:paraId="4D3FCEB5"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23E9D1FE"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150</w:t>
            </w:r>
          </w:p>
        </w:tc>
      </w:tr>
      <w:tr w:rsidR="003D5F45" w14:paraId="7923BA69" w14:textId="77777777" w:rsidTr="003D5F45">
        <w:trPr>
          <w:jc w:val="center"/>
        </w:trPr>
        <w:tc>
          <w:tcPr>
            <w:tcW w:w="454" w:type="dxa"/>
            <w:tcBorders>
              <w:top w:val="nil"/>
              <w:left w:val="single" w:sz="12" w:space="0" w:color="auto"/>
              <w:bottom w:val="nil"/>
              <w:right w:val="nil"/>
            </w:tcBorders>
          </w:tcPr>
          <w:p w14:paraId="49E0FFB8"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35</w:t>
            </w:r>
          </w:p>
        </w:tc>
        <w:tc>
          <w:tcPr>
            <w:tcW w:w="4253" w:type="dxa"/>
            <w:tcBorders>
              <w:top w:val="nil"/>
              <w:left w:val="nil"/>
              <w:bottom w:val="nil"/>
              <w:right w:val="nil"/>
            </w:tcBorders>
          </w:tcPr>
          <w:p w14:paraId="57BF100E" w14:textId="77777777" w:rsid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гiпсокартоннi</w:t>
            </w:r>
            <w:proofErr w:type="spellEnd"/>
            <w:r>
              <w:rPr>
                <w:rFonts w:ascii="Arial" w:hAnsi="Arial" w:cs="Arial"/>
                <w:spacing w:val="-3"/>
                <w:sz w:val="20"/>
                <w:szCs w:val="20"/>
              </w:rPr>
              <w:t xml:space="preserve"> вологостійкі стінові,</w:t>
            </w:r>
          </w:p>
          <w:p w14:paraId="57D7DD99" w14:textId="77777777" w:rsidR="003D5F45" w:rsidRPr="003D5F45" w:rsidRDefault="003D5F45" w:rsidP="0012063A">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товщ</w:t>
            </w:r>
            <w:proofErr w:type="spellEnd"/>
            <w:r>
              <w:rPr>
                <w:rFonts w:ascii="Arial" w:hAnsi="Arial" w:cs="Arial"/>
                <w:spacing w:val="-3"/>
                <w:sz w:val="20"/>
                <w:szCs w:val="20"/>
              </w:rPr>
              <w:t>. 12.5мм</w:t>
            </w:r>
          </w:p>
        </w:tc>
        <w:tc>
          <w:tcPr>
            <w:tcW w:w="964" w:type="dxa"/>
            <w:tcBorders>
              <w:top w:val="nil"/>
              <w:left w:val="single" w:sz="4" w:space="0" w:color="auto"/>
              <w:bottom w:val="nil"/>
              <w:right w:val="single" w:sz="4" w:space="0" w:color="auto"/>
            </w:tcBorders>
          </w:tcPr>
          <w:p w14:paraId="0F5D21BC"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02E3D309"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33,2</w:t>
            </w:r>
          </w:p>
        </w:tc>
      </w:tr>
      <w:tr w:rsidR="003D5F45" w14:paraId="519A962F" w14:textId="77777777" w:rsidTr="003D5F45">
        <w:trPr>
          <w:jc w:val="center"/>
        </w:trPr>
        <w:tc>
          <w:tcPr>
            <w:tcW w:w="454" w:type="dxa"/>
            <w:tcBorders>
              <w:top w:val="nil"/>
              <w:left w:val="single" w:sz="12" w:space="0" w:color="auto"/>
              <w:bottom w:val="nil"/>
              <w:right w:val="nil"/>
            </w:tcBorders>
          </w:tcPr>
          <w:p w14:paraId="6841F721"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36</w:t>
            </w:r>
          </w:p>
        </w:tc>
        <w:tc>
          <w:tcPr>
            <w:tcW w:w="4253" w:type="dxa"/>
            <w:tcBorders>
              <w:top w:val="nil"/>
              <w:left w:val="nil"/>
              <w:bottom w:val="nil"/>
              <w:right w:val="nil"/>
            </w:tcBorders>
          </w:tcPr>
          <w:p w14:paraId="45B29BA8"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Шпаклювання стін мінеральною шпаклівкою</w:t>
            </w:r>
          </w:p>
        </w:tc>
        <w:tc>
          <w:tcPr>
            <w:tcW w:w="964" w:type="dxa"/>
            <w:tcBorders>
              <w:top w:val="nil"/>
              <w:left w:val="single" w:sz="4" w:space="0" w:color="auto"/>
              <w:bottom w:val="nil"/>
              <w:right w:val="single" w:sz="4" w:space="0" w:color="auto"/>
            </w:tcBorders>
          </w:tcPr>
          <w:p w14:paraId="700A60BB"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92DEAEE"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0,332</w:t>
            </w:r>
          </w:p>
        </w:tc>
      </w:tr>
      <w:tr w:rsidR="003D5F45" w14:paraId="4038D683" w14:textId="77777777" w:rsidTr="003D5F45">
        <w:trPr>
          <w:jc w:val="center"/>
        </w:trPr>
        <w:tc>
          <w:tcPr>
            <w:tcW w:w="454" w:type="dxa"/>
            <w:tcBorders>
              <w:top w:val="nil"/>
              <w:left w:val="single" w:sz="12" w:space="0" w:color="auto"/>
              <w:bottom w:val="nil"/>
              <w:right w:val="nil"/>
            </w:tcBorders>
          </w:tcPr>
          <w:p w14:paraId="32806E3B"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37</w:t>
            </w:r>
          </w:p>
        </w:tc>
        <w:tc>
          <w:tcPr>
            <w:tcW w:w="4253" w:type="dxa"/>
            <w:tcBorders>
              <w:top w:val="nil"/>
              <w:left w:val="nil"/>
              <w:bottom w:val="nil"/>
              <w:right w:val="nil"/>
            </w:tcBorders>
          </w:tcPr>
          <w:p w14:paraId="04118928"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 xml:space="preserve">Шпаклювання </w:t>
            </w:r>
            <w:proofErr w:type="spellStart"/>
            <w:r w:rsidRPr="003D5F45">
              <w:rPr>
                <w:rFonts w:ascii="Arial" w:hAnsi="Arial" w:cs="Arial"/>
                <w:spacing w:val="-3"/>
                <w:sz w:val="20"/>
                <w:szCs w:val="20"/>
              </w:rPr>
              <w:t>стiн</w:t>
            </w:r>
            <w:proofErr w:type="spellEnd"/>
            <w:r w:rsidRPr="003D5F45">
              <w:rPr>
                <w:rFonts w:ascii="Arial" w:hAnsi="Arial" w:cs="Arial"/>
                <w:spacing w:val="-3"/>
                <w:sz w:val="20"/>
                <w:szCs w:val="20"/>
              </w:rPr>
              <w:t xml:space="preserve"> по сітці </w:t>
            </w:r>
            <w:proofErr w:type="spellStart"/>
            <w:r w:rsidRPr="003D5F45">
              <w:rPr>
                <w:rFonts w:ascii="Arial" w:hAnsi="Arial" w:cs="Arial"/>
                <w:spacing w:val="-3"/>
                <w:sz w:val="20"/>
                <w:szCs w:val="20"/>
              </w:rPr>
              <w:t>мiнеральною</w:t>
            </w:r>
            <w:proofErr w:type="spellEnd"/>
          </w:p>
          <w:p w14:paraId="2FC76E18" w14:textId="77777777" w:rsidR="003D5F45" w:rsidRPr="003D5F45" w:rsidRDefault="003D5F45" w:rsidP="0012063A">
            <w:pPr>
              <w:keepLines/>
              <w:autoSpaceDE w:val="0"/>
              <w:autoSpaceDN w:val="0"/>
              <w:spacing w:after="0" w:line="240" w:lineRule="auto"/>
              <w:rPr>
                <w:rFonts w:ascii="Arial" w:hAnsi="Arial" w:cs="Arial"/>
                <w:spacing w:val="-3"/>
                <w:sz w:val="20"/>
                <w:szCs w:val="20"/>
              </w:rPr>
            </w:pPr>
            <w:proofErr w:type="spellStart"/>
            <w:r w:rsidRPr="003D5F45">
              <w:rPr>
                <w:rFonts w:ascii="Arial" w:hAnsi="Arial" w:cs="Arial"/>
                <w:spacing w:val="-3"/>
                <w:sz w:val="20"/>
                <w:szCs w:val="20"/>
              </w:rPr>
              <w:t>шпаклiвкою</w:t>
            </w:r>
            <w:proofErr w:type="spellEnd"/>
            <w:r w:rsidRPr="003D5F45">
              <w:rPr>
                <w:rFonts w:ascii="Arial" w:hAnsi="Arial" w:cs="Arial"/>
                <w:spacing w:val="-3"/>
                <w:sz w:val="20"/>
                <w:szCs w:val="20"/>
              </w:rPr>
              <w:t xml:space="preserve"> "</w:t>
            </w:r>
            <w:proofErr w:type="spellStart"/>
            <w:r w:rsidRPr="003D5F45">
              <w:rPr>
                <w:rFonts w:ascii="Arial" w:hAnsi="Arial" w:cs="Arial"/>
                <w:spacing w:val="-3"/>
                <w:sz w:val="20"/>
                <w:szCs w:val="20"/>
              </w:rPr>
              <w:t>Cerezit</w:t>
            </w:r>
            <w:proofErr w:type="spellEnd"/>
            <w:r w:rsidRPr="003D5F45">
              <w:rPr>
                <w:rFonts w:ascii="Arial" w:hAnsi="Arial" w:cs="Arial"/>
                <w:spacing w:val="-3"/>
                <w:sz w:val="20"/>
                <w:szCs w:val="20"/>
              </w:rPr>
              <w:t>"</w:t>
            </w:r>
          </w:p>
        </w:tc>
        <w:tc>
          <w:tcPr>
            <w:tcW w:w="964" w:type="dxa"/>
            <w:tcBorders>
              <w:top w:val="nil"/>
              <w:left w:val="single" w:sz="4" w:space="0" w:color="auto"/>
              <w:bottom w:val="nil"/>
              <w:right w:val="single" w:sz="4" w:space="0" w:color="auto"/>
            </w:tcBorders>
          </w:tcPr>
          <w:p w14:paraId="10D748CB"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E103E75"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0,37</w:t>
            </w:r>
          </w:p>
        </w:tc>
      </w:tr>
      <w:tr w:rsidR="003D5F45" w14:paraId="16969415" w14:textId="77777777" w:rsidTr="003D5F45">
        <w:trPr>
          <w:jc w:val="center"/>
        </w:trPr>
        <w:tc>
          <w:tcPr>
            <w:tcW w:w="454" w:type="dxa"/>
            <w:tcBorders>
              <w:top w:val="nil"/>
              <w:left w:val="single" w:sz="12" w:space="0" w:color="auto"/>
              <w:bottom w:val="nil"/>
              <w:right w:val="nil"/>
            </w:tcBorders>
          </w:tcPr>
          <w:p w14:paraId="5F8A286B"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38</w:t>
            </w:r>
          </w:p>
        </w:tc>
        <w:tc>
          <w:tcPr>
            <w:tcW w:w="4253" w:type="dxa"/>
            <w:tcBorders>
              <w:top w:val="nil"/>
              <w:left w:val="nil"/>
              <w:bottom w:val="nil"/>
              <w:right w:val="nil"/>
            </w:tcBorders>
          </w:tcPr>
          <w:p w14:paraId="523D7FFD"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Додавати на 1 мм зміни товщини</w:t>
            </w:r>
          </w:p>
          <w:p w14:paraId="1C63F510"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шпаклівки до норм 15-182-1, 15-182-2</w:t>
            </w:r>
          </w:p>
        </w:tc>
        <w:tc>
          <w:tcPr>
            <w:tcW w:w="964" w:type="dxa"/>
            <w:tcBorders>
              <w:top w:val="nil"/>
              <w:left w:val="single" w:sz="4" w:space="0" w:color="auto"/>
              <w:bottom w:val="nil"/>
              <w:right w:val="single" w:sz="4" w:space="0" w:color="auto"/>
            </w:tcBorders>
          </w:tcPr>
          <w:p w14:paraId="41BD2CB9"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1697ABE"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0,37</w:t>
            </w:r>
          </w:p>
        </w:tc>
      </w:tr>
      <w:tr w:rsidR="003D5F45" w14:paraId="57258F3A" w14:textId="77777777" w:rsidTr="003D5F45">
        <w:trPr>
          <w:jc w:val="center"/>
        </w:trPr>
        <w:tc>
          <w:tcPr>
            <w:tcW w:w="454" w:type="dxa"/>
            <w:tcBorders>
              <w:top w:val="nil"/>
              <w:left w:val="single" w:sz="12" w:space="0" w:color="auto"/>
              <w:bottom w:val="nil"/>
              <w:right w:val="nil"/>
            </w:tcBorders>
          </w:tcPr>
          <w:p w14:paraId="29BBA0ED"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39</w:t>
            </w:r>
          </w:p>
        </w:tc>
        <w:tc>
          <w:tcPr>
            <w:tcW w:w="4253" w:type="dxa"/>
            <w:tcBorders>
              <w:top w:val="nil"/>
              <w:left w:val="nil"/>
              <w:bottom w:val="nil"/>
              <w:right w:val="nil"/>
            </w:tcBorders>
          </w:tcPr>
          <w:p w14:paraId="1E197FE3"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Штукатурення декоративним розчином</w:t>
            </w:r>
          </w:p>
          <w:p w14:paraId="534BEE7F"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"мозаїчна" (зерно 0,8-1,2 мм) стін</w:t>
            </w:r>
          </w:p>
        </w:tc>
        <w:tc>
          <w:tcPr>
            <w:tcW w:w="964" w:type="dxa"/>
            <w:tcBorders>
              <w:top w:val="nil"/>
              <w:left w:val="single" w:sz="4" w:space="0" w:color="auto"/>
              <w:bottom w:val="nil"/>
              <w:right w:val="single" w:sz="4" w:space="0" w:color="auto"/>
            </w:tcBorders>
          </w:tcPr>
          <w:p w14:paraId="23095F78"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9A0568F"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0,702</w:t>
            </w:r>
          </w:p>
        </w:tc>
      </w:tr>
      <w:tr w:rsidR="003D5F45" w14:paraId="74FA22AF" w14:textId="77777777" w:rsidTr="003D5F45">
        <w:trPr>
          <w:jc w:val="center"/>
        </w:trPr>
        <w:tc>
          <w:tcPr>
            <w:tcW w:w="454" w:type="dxa"/>
            <w:tcBorders>
              <w:top w:val="nil"/>
              <w:left w:val="single" w:sz="12" w:space="0" w:color="auto"/>
              <w:bottom w:val="nil"/>
              <w:right w:val="nil"/>
            </w:tcBorders>
          </w:tcPr>
          <w:p w14:paraId="56F497C2"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40</w:t>
            </w:r>
          </w:p>
        </w:tc>
        <w:tc>
          <w:tcPr>
            <w:tcW w:w="4253" w:type="dxa"/>
            <w:tcBorders>
              <w:top w:val="nil"/>
              <w:left w:val="nil"/>
              <w:bottom w:val="nil"/>
              <w:right w:val="nil"/>
            </w:tcBorders>
          </w:tcPr>
          <w:p w14:paraId="006ED8B4"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Штукатурка </w:t>
            </w:r>
            <w:proofErr w:type="spellStart"/>
            <w:r>
              <w:rPr>
                <w:rFonts w:ascii="Arial" w:hAnsi="Arial" w:cs="Arial"/>
                <w:spacing w:val="-3"/>
                <w:sz w:val="20"/>
                <w:szCs w:val="20"/>
              </w:rPr>
              <w:t>декоративно</w:t>
            </w:r>
            <w:proofErr w:type="spellEnd"/>
            <w:r>
              <w:rPr>
                <w:rFonts w:ascii="Arial" w:hAnsi="Arial" w:cs="Arial"/>
                <w:spacing w:val="-3"/>
                <w:sz w:val="20"/>
                <w:szCs w:val="20"/>
              </w:rPr>
              <w:t>-мозаїчна кварцова</w:t>
            </w:r>
          </w:p>
        </w:tc>
        <w:tc>
          <w:tcPr>
            <w:tcW w:w="964" w:type="dxa"/>
            <w:tcBorders>
              <w:top w:val="nil"/>
              <w:left w:val="single" w:sz="4" w:space="0" w:color="auto"/>
              <w:bottom w:val="nil"/>
              <w:right w:val="single" w:sz="4" w:space="0" w:color="auto"/>
            </w:tcBorders>
          </w:tcPr>
          <w:p w14:paraId="377C2218"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3034CF1C"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295</w:t>
            </w:r>
          </w:p>
        </w:tc>
      </w:tr>
      <w:tr w:rsidR="003D5F45" w14:paraId="4F60E527" w14:textId="77777777" w:rsidTr="003D5F45">
        <w:trPr>
          <w:jc w:val="center"/>
        </w:trPr>
        <w:tc>
          <w:tcPr>
            <w:tcW w:w="454" w:type="dxa"/>
            <w:tcBorders>
              <w:top w:val="nil"/>
              <w:left w:val="single" w:sz="12" w:space="0" w:color="auto"/>
              <w:bottom w:val="nil"/>
              <w:right w:val="nil"/>
            </w:tcBorders>
          </w:tcPr>
          <w:p w14:paraId="3B1198A6"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41</w:t>
            </w:r>
          </w:p>
        </w:tc>
        <w:tc>
          <w:tcPr>
            <w:tcW w:w="4253" w:type="dxa"/>
            <w:tcBorders>
              <w:top w:val="nil"/>
              <w:left w:val="nil"/>
              <w:bottom w:val="nil"/>
              <w:right w:val="nil"/>
            </w:tcBorders>
          </w:tcPr>
          <w:p w14:paraId="2D19E28F" w14:textId="77777777" w:rsid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Фарба </w:t>
            </w:r>
            <w:proofErr w:type="spellStart"/>
            <w:r>
              <w:rPr>
                <w:rFonts w:ascii="Arial" w:hAnsi="Arial" w:cs="Arial"/>
                <w:spacing w:val="-3"/>
                <w:sz w:val="20"/>
                <w:szCs w:val="20"/>
              </w:rPr>
              <w:t>грунтуюча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16 (витрата 0,</w:t>
            </w:r>
          </w:p>
          <w:p w14:paraId="55156203"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525г/м2)</w:t>
            </w:r>
          </w:p>
        </w:tc>
        <w:tc>
          <w:tcPr>
            <w:tcW w:w="964" w:type="dxa"/>
            <w:tcBorders>
              <w:top w:val="nil"/>
              <w:left w:val="single" w:sz="4" w:space="0" w:color="auto"/>
              <w:bottom w:val="nil"/>
              <w:right w:val="single" w:sz="4" w:space="0" w:color="auto"/>
            </w:tcBorders>
          </w:tcPr>
          <w:p w14:paraId="305DF3AB"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1F59B426"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36,9</w:t>
            </w:r>
          </w:p>
        </w:tc>
      </w:tr>
      <w:tr w:rsidR="003D5F45" w14:paraId="395065DC" w14:textId="77777777" w:rsidTr="003D5F45">
        <w:trPr>
          <w:jc w:val="center"/>
        </w:trPr>
        <w:tc>
          <w:tcPr>
            <w:tcW w:w="454" w:type="dxa"/>
            <w:tcBorders>
              <w:top w:val="nil"/>
              <w:left w:val="single" w:sz="12" w:space="0" w:color="auto"/>
              <w:bottom w:val="nil"/>
              <w:right w:val="nil"/>
            </w:tcBorders>
          </w:tcPr>
          <w:p w14:paraId="5343F0B8" w14:textId="77777777" w:rsidR="003D5F45" w:rsidRPr="003D5F45" w:rsidRDefault="003D5F45" w:rsidP="003D5F45">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 xml:space="preserve"> </w:t>
            </w:r>
          </w:p>
        </w:tc>
        <w:tc>
          <w:tcPr>
            <w:tcW w:w="4253" w:type="dxa"/>
            <w:tcBorders>
              <w:top w:val="nil"/>
              <w:left w:val="nil"/>
              <w:bottom w:val="nil"/>
              <w:right w:val="nil"/>
            </w:tcBorders>
          </w:tcPr>
          <w:p w14:paraId="70769DBB"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Укоси</w:t>
            </w:r>
          </w:p>
        </w:tc>
        <w:tc>
          <w:tcPr>
            <w:tcW w:w="964" w:type="dxa"/>
            <w:tcBorders>
              <w:top w:val="nil"/>
              <w:left w:val="single" w:sz="4" w:space="0" w:color="auto"/>
              <w:bottom w:val="nil"/>
              <w:right w:val="single" w:sz="4" w:space="0" w:color="auto"/>
            </w:tcBorders>
          </w:tcPr>
          <w:p w14:paraId="118DF570" w14:textId="77777777" w:rsidR="003D5F45" w:rsidRPr="003D5F45" w:rsidRDefault="003D5F45" w:rsidP="003D5F45">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E0D8FC0" w14:textId="77777777" w:rsidR="003D5F45" w:rsidRPr="003D5F45" w:rsidRDefault="003D5F45" w:rsidP="003D5F45">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 xml:space="preserve"> </w:t>
            </w:r>
          </w:p>
        </w:tc>
      </w:tr>
      <w:tr w:rsidR="003D5F45" w14:paraId="6AE24F74" w14:textId="77777777" w:rsidTr="003D5F45">
        <w:trPr>
          <w:jc w:val="center"/>
        </w:trPr>
        <w:tc>
          <w:tcPr>
            <w:tcW w:w="454" w:type="dxa"/>
            <w:tcBorders>
              <w:top w:val="nil"/>
              <w:left w:val="single" w:sz="12" w:space="0" w:color="auto"/>
              <w:bottom w:val="nil"/>
              <w:right w:val="nil"/>
            </w:tcBorders>
          </w:tcPr>
          <w:p w14:paraId="5C6069BC"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42</w:t>
            </w:r>
          </w:p>
        </w:tc>
        <w:tc>
          <w:tcPr>
            <w:tcW w:w="4253" w:type="dxa"/>
            <w:tcBorders>
              <w:top w:val="nil"/>
              <w:left w:val="nil"/>
              <w:bottom w:val="nil"/>
              <w:right w:val="nil"/>
            </w:tcBorders>
          </w:tcPr>
          <w:p w14:paraId="79C52FB4"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Улаштування обшивки укосів дверних та</w:t>
            </w:r>
          </w:p>
          <w:p w14:paraId="1CC40780"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 xml:space="preserve">віконних </w:t>
            </w:r>
            <w:proofErr w:type="spellStart"/>
            <w:r w:rsidRPr="003D5F45">
              <w:rPr>
                <w:rFonts w:ascii="Arial" w:hAnsi="Arial" w:cs="Arial"/>
                <w:spacing w:val="-3"/>
                <w:sz w:val="20"/>
                <w:szCs w:val="20"/>
              </w:rPr>
              <w:t>гіпсокартонними</w:t>
            </w:r>
            <w:proofErr w:type="spellEnd"/>
            <w:r w:rsidRPr="003D5F45">
              <w:rPr>
                <w:rFonts w:ascii="Arial" w:hAnsi="Arial" w:cs="Arial"/>
                <w:spacing w:val="-3"/>
                <w:sz w:val="20"/>
                <w:szCs w:val="20"/>
              </w:rPr>
              <w:t xml:space="preserve"> і</w:t>
            </w:r>
          </w:p>
          <w:p w14:paraId="27607DC3"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гіпсоволокнистими листами з кріпленням</w:t>
            </w:r>
          </w:p>
          <w:p w14:paraId="3BC56786"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на клеї</w:t>
            </w:r>
          </w:p>
        </w:tc>
        <w:tc>
          <w:tcPr>
            <w:tcW w:w="964" w:type="dxa"/>
            <w:tcBorders>
              <w:top w:val="nil"/>
              <w:left w:val="single" w:sz="4" w:space="0" w:color="auto"/>
              <w:bottom w:val="nil"/>
              <w:right w:val="single" w:sz="4" w:space="0" w:color="auto"/>
            </w:tcBorders>
          </w:tcPr>
          <w:p w14:paraId="1F2156AC"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D06D9E7"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0,147</w:t>
            </w:r>
          </w:p>
        </w:tc>
      </w:tr>
      <w:tr w:rsidR="003D5F45" w14:paraId="4F40DB7D" w14:textId="77777777" w:rsidTr="003D5F45">
        <w:trPr>
          <w:jc w:val="center"/>
        </w:trPr>
        <w:tc>
          <w:tcPr>
            <w:tcW w:w="454" w:type="dxa"/>
            <w:tcBorders>
              <w:top w:val="nil"/>
              <w:left w:val="single" w:sz="12" w:space="0" w:color="auto"/>
              <w:bottom w:val="nil"/>
              <w:right w:val="nil"/>
            </w:tcBorders>
          </w:tcPr>
          <w:p w14:paraId="070EFB7F"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43</w:t>
            </w:r>
          </w:p>
        </w:tc>
        <w:tc>
          <w:tcPr>
            <w:tcW w:w="4253" w:type="dxa"/>
            <w:tcBorders>
              <w:top w:val="nil"/>
              <w:left w:val="nil"/>
              <w:bottom w:val="nil"/>
              <w:right w:val="nil"/>
            </w:tcBorders>
          </w:tcPr>
          <w:p w14:paraId="64D2EF68" w14:textId="77777777" w:rsid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гiпсокартоннi</w:t>
            </w:r>
            <w:proofErr w:type="spellEnd"/>
            <w:r>
              <w:rPr>
                <w:rFonts w:ascii="Arial" w:hAnsi="Arial" w:cs="Arial"/>
                <w:spacing w:val="-3"/>
                <w:sz w:val="20"/>
                <w:szCs w:val="20"/>
              </w:rPr>
              <w:t xml:space="preserve"> вологостійкі стінові,</w:t>
            </w:r>
          </w:p>
          <w:p w14:paraId="0B37526F" w14:textId="77777777" w:rsidR="003D5F45" w:rsidRPr="003D5F45" w:rsidRDefault="003D5F45" w:rsidP="0012063A">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товщ</w:t>
            </w:r>
            <w:proofErr w:type="spellEnd"/>
            <w:r>
              <w:rPr>
                <w:rFonts w:ascii="Arial" w:hAnsi="Arial" w:cs="Arial"/>
                <w:spacing w:val="-3"/>
                <w:sz w:val="20"/>
                <w:szCs w:val="20"/>
              </w:rPr>
              <w:t>. 12.5мм</w:t>
            </w:r>
          </w:p>
        </w:tc>
        <w:tc>
          <w:tcPr>
            <w:tcW w:w="964" w:type="dxa"/>
            <w:tcBorders>
              <w:top w:val="nil"/>
              <w:left w:val="single" w:sz="4" w:space="0" w:color="auto"/>
              <w:bottom w:val="nil"/>
              <w:right w:val="single" w:sz="4" w:space="0" w:color="auto"/>
            </w:tcBorders>
          </w:tcPr>
          <w:p w14:paraId="64622425"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241185A5"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14,7</w:t>
            </w:r>
          </w:p>
        </w:tc>
      </w:tr>
      <w:tr w:rsidR="003D5F45" w14:paraId="40E9AC92" w14:textId="77777777" w:rsidTr="003D5F45">
        <w:trPr>
          <w:jc w:val="center"/>
        </w:trPr>
        <w:tc>
          <w:tcPr>
            <w:tcW w:w="454" w:type="dxa"/>
            <w:tcBorders>
              <w:top w:val="nil"/>
              <w:left w:val="single" w:sz="12" w:space="0" w:color="auto"/>
              <w:bottom w:val="nil"/>
              <w:right w:val="nil"/>
            </w:tcBorders>
          </w:tcPr>
          <w:p w14:paraId="06312E5E"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44</w:t>
            </w:r>
          </w:p>
        </w:tc>
        <w:tc>
          <w:tcPr>
            <w:tcW w:w="4253" w:type="dxa"/>
            <w:tcBorders>
              <w:top w:val="nil"/>
              <w:left w:val="nil"/>
              <w:bottom w:val="nil"/>
              <w:right w:val="nil"/>
            </w:tcBorders>
          </w:tcPr>
          <w:p w14:paraId="27CC8B77"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Шпаклювання укосів мінеральною</w:t>
            </w:r>
          </w:p>
          <w:p w14:paraId="6D0F1A5C"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шпаклівкою "</w:t>
            </w:r>
            <w:proofErr w:type="spellStart"/>
            <w:r w:rsidRPr="003D5F45">
              <w:rPr>
                <w:rFonts w:ascii="Arial" w:hAnsi="Arial" w:cs="Arial"/>
                <w:spacing w:val="-3"/>
                <w:sz w:val="20"/>
                <w:szCs w:val="20"/>
              </w:rPr>
              <w:t>Cerezit</w:t>
            </w:r>
            <w:proofErr w:type="spellEnd"/>
            <w:r w:rsidRPr="003D5F45">
              <w:rPr>
                <w:rFonts w:ascii="Arial" w:hAnsi="Arial" w:cs="Arial"/>
                <w:spacing w:val="-3"/>
                <w:sz w:val="20"/>
                <w:szCs w:val="20"/>
              </w:rPr>
              <w:t>"</w:t>
            </w:r>
          </w:p>
        </w:tc>
        <w:tc>
          <w:tcPr>
            <w:tcW w:w="964" w:type="dxa"/>
            <w:tcBorders>
              <w:top w:val="nil"/>
              <w:left w:val="single" w:sz="4" w:space="0" w:color="auto"/>
              <w:bottom w:val="nil"/>
              <w:right w:val="single" w:sz="4" w:space="0" w:color="auto"/>
            </w:tcBorders>
          </w:tcPr>
          <w:p w14:paraId="77733C38"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ADA39D7"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0,147</w:t>
            </w:r>
          </w:p>
        </w:tc>
      </w:tr>
      <w:tr w:rsidR="003D5F45" w14:paraId="6B7DDF82" w14:textId="77777777" w:rsidTr="003D5F45">
        <w:trPr>
          <w:jc w:val="center"/>
        </w:trPr>
        <w:tc>
          <w:tcPr>
            <w:tcW w:w="454" w:type="dxa"/>
            <w:tcBorders>
              <w:top w:val="nil"/>
              <w:left w:val="single" w:sz="12" w:space="0" w:color="auto"/>
              <w:bottom w:val="nil"/>
              <w:right w:val="nil"/>
            </w:tcBorders>
          </w:tcPr>
          <w:p w14:paraId="5F8E311B"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45</w:t>
            </w:r>
          </w:p>
        </w:tc>
        <w:tc>
          <w:tcPr>
            <w:tcW w:w="4253" w:type="dxa"/>
            <w:tcBorders>
              <w:top w:val="nil"/>
              <w:left w:val="nil"/>
              <w:bottom w:val="nil"/>
              <w:right w:val="nil"/>
            </w:tcBorders>
          </w:tcPr>
          <w:p w14:paraId="6CFED15E"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Штукатурення декоративним розчином</w:t>
            </w:r>
          </w:p>
          <w:p w14:paraId="06B2E6F5"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"мозаїчна" (зерно 0,8-1,2 мм) укосів</w:t>
            </w:r>
          </w:p>
        </w:tc>
        <w:tc>
          <w:tcPr>
            <w:tcW w:w="964" w:type="dxa"/>
            <w:tcBorders>
              <w:top w:val="nil"/>
              <w:left w:val="single" w:sz="4" w:space="0" w:color="auto"/>
              <w:bottom w:val="nil"/>
              <w:right w:val="single" w:sz="4" w:space="0" w:color="auto"/>
            </w:tcBorders>
          </w:tcPr>
          <w:p w14:paraId="1852F662"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1C2DBFA"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0,147</w:t>
            </w:r>
          </w:p>
        </w:tc>
      </w:tr>
      <w:tr w:rsidR="003D5F45" w14:paraId="2E3B5A64" w14:textId="77777777" w:rsidTr="003D5F45">
        <w:trPr>
          <w:jc w:val="center"/>
        </w:trPr>
        <w:tc>
          <w:tcPr>
            <w:tcW w:w="454" w:type="dxa"/>
            <w:tcBorders>
              <w:top w:val="nil"/>
              <w:left w:val="single" w:sz="12" w:space="0" w:color="auto"/>
              <w:bottom w:val="nil"/>
              <w:right w:val="nil"/>
            </w:tcBorders>
          </w:tcPr>
          <w:p w14:paraId="56F46853"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46</w:t>
            </w:r>
          </w:p>
        </w:tc>
        <w:tc>
          <w:tcPr>
            <w:tcW w:w="4253" w:type="dxa"/>
            <w:tcBorders>
              <w:top w:val="nil"/>
              <w:left w:val="nil"/>
              <w:bottom w:val="nil"/>
              <w:right w:val="nil"/>
            </w:tcBorders>
          </w:tcPr>
          <w:p w14:paraId="795319C8"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Штукатурка </w:t>
            </w:r>
            <w:proofErr w:type="spellStart"/>
            <w:r>
              <w:rPr>
                <w:rFonts w:ascii="Arial" w:hAnsi="Arial" w:cs="Arial"/>
                <w:spacing w:val="-3"/>
                <w:sz w:val="20"/>
                <w:szCs w:val="20"/>
              </w:rPr>
              <w:t>декоративно</w:t>
            </w:r>
            <w:proofErr w:type="spellEnd"/>
            <w:r>
              <w:rPr>
                <w:rFonts w:ascii="Arial" w:hAnsi="Arial" w:cs="Arial"/>
                <w:spacing w:val="-3"/>
                <w:sz w:val="20"/>
                <w:szCs w:val="20"/>
              </w:rPr>
              <w:t>-мозаїчна кварцова</w:t>
            </w:r>
          </w:p>
        </w:tc>
        <w:tc>
          <w:tcPr>
            <w:tcW w:w="964" w:type="dxa"/>
            <w:tcBorders>
              <w:top w:val="nil"/>
              <w:left w:val="single" w:sz="4" w:space="0" w:color="auto"/>
              <w:bottom w:val="nil"/>
              <w:right w:val="single" w:sz="4" w:space="0" w:color="auto"/>
            </w:tcBorders>
          </w:tcPr>
          <w:p w14:paraId="04110180"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1B733816"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66,15</w:t>
            </w:r>
          </w:p>
        </w:tc>
      </w:tr>
      <w:tr w:rsidR="003D5F45" w14:paraId="383158FD" w14:textId="77777777" w:rsidTr="003D5F45">
        <w:trPr>
          <w:jc w:val="center"/>
        </w:trPr>
        <w:tc>
          <w:tcPr>
            <w:tcW w:w="454" w:type="dxa"/>
            <w:tcBorders>
              <w:top w:val="nil"/>
              <w:left w:val="single" w:sz="12" w:space="0" w:color="auto"/>
              <w:bottom w:val="nil"/>
              <w:right w:val="nil"/>
            </w:tcBorders>
          </w:tcPr>
          <w:p w14:paraId="36078339"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47</w:t>
            </w:r>
          </w:p>
        </w:tc>
        <w:tc>
          <w:tcPr>
            <w:tcW w:w="4253" w:type="dxa"/>
            <w:tcBorders>
              <w:top w:val="nil"/>
              <w:left w:val="nil"/>
              <w:bottom w:val="nil"/>
              <w:right w:val="nil"/>
            </w:tcBorders>
          </w:tcPr>
          <w:p w14:paraId="5941F3D4" w14:textId="77777777" w:rsid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Фарба </w:t>
            </w:r>
            <w:proofErr w:type="spellStart"/>
            <w:r>
              <w:rPr>
                <w:rFonts w:ascii="Arial" w:hAnsi="Arial" w:cs="Arial"/>
                <w:spacing w:val="-3"/>
                <w:sz w:val="20"/>
                <w:szCs w:val="20"/>
              </w:rPr>
              <w:t>грунтуюча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16 (витрата 0,</w:t>
            </w:r>
          </w:p>
          <w:p w14:paraId="5233E8DA"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525г/м2)</w:t>
            </w:r>
          </w:p>
        </w:tc>
        <w:tc>
          <w:tcPr>
            <w:tcW w:w="964" w:type="dxa"/>
            <w:tcBorders>
              <w:top w:val="nil"/>
              <w:left w:val="single" w:sz="4" w:space="0" w:color="auto"/>
              <w:bottom w:val="nil"/>
              <w:right w:val="single" w:sz="4" w:space="0" w:color="auto"/>
            </w:tcBorders>
          </w:tcPr>
          <w:p w14:paraId="2C78CF0F"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31AC4073"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7,75</w:t>
            </w:r>
          </w:p>
        </w:tc>
      </w:tr>
      <w:tr w:rsidR="003D5F45" w14:paraId="43F08BA0" w14:textId="77777777" w:rsidTr="003D5F45">
        <w:trPr>
          <w:jc w:val="center"/>
        </w:trPr>
        <w:tc>
          <w:tcPr>
            <w:tcW w:w="454" w:type="dxa"/>
            <w:tcBorders>
              <w:top w:val="nil"/>
              <w:left w:val="single" w:sz="12" w:space="0" w:color="auto"/>
              <w:bottom w:val="nil"/>
              <w:right w:val="nil"/>
            </w:tcBorders>
          </w:tcPr>
          <w:p w14:paraId="582FBA40"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48</w:t>
            </w:r>
          </w:p>
        </w:tc>
        <w:tc>
          <w:tcPr>
            <w:tcW w:w="4253" w:type="dxa"/>
            <w:tcBorders>
              <w:top w:val="nil"/>
              <w:left w:val="nil"/>
              <w:bottom w:val="nil"/>
              <w:right w:val="nil"/>
            </w:tcBorders>
          </w:tcPr>
          <w:p w14:paraId="3A090902" w14:textId="77777777" w:rsid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Знімання дерев'яних підвіконних </w:t>
            </w:r>
            <w:proofErr w:type="spellStart"/>
            <w:r>
              <w:rPr>
                <w:rFonts w:ascii="Arial" w:hAnsi="Arial" w:cs="Arial"/>
                <w:spacing w:val="-3"/>
                <w:sz w:val="20"/>
                <w:szCs w:val="20"/>
              </w:rPr>
              <w:t>дощок</w:t>
            </w:r>
            <w:proofErr w:type="spellEnd"/>
            <w:r>
              <w:rPr>
                <w:rFonts w:ascii="Arial" w:hAnsi="Arial" w:cs="Arial"/>
                <w:spacing w:val="-3"/>
                <w:sz w:val="20"/>
                <w:szCs w:val="20"/>
              </w:rPr>
              <w:t xml:space="preserve"> в</w:t>
            </w:r>
          </w:p>
          <w:p w14:paraId="07AB70D0"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кам'яних будівлях</w:t>
            </w:r>
          </w:p>
        </w:tc>
        <w:tc>
          <w:tcPr>
            <w:tcW w:w="964" w:type="dxa"/>
            <w:tcBorders>
              <w:top w:val="nil"/>
              <w:left w:val="single" w:sz="4" w:space="0" w:color="auto"/>
              <w:bottom w:val="nil"/>
              <w:right w:val="single" w:sz="4" w:space="0" w:color="auto"/>
            </w:tcBorders>
          </w:tcPr>
          <w:p w14:paraId="5713A24B"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м2</w:t>
            </w:r>
          </w:p>
        </w:tc>
        <w:tc>
          <w:tcPr>
            <w:tcW w:w="964" w:type="dxa"/>
            <w:tcBorders>
              <w:top w:val="nil"/>
              <w:left w:val="single" w:sz="4" w:space="0" w:color="auto"/>
              <w:bottom w:val="nil"/>
              <w:right w:val="single" w:sz="4" w:space="0" w:color="auto"/>
            </w:tcBorders>
          </w:tcPr>
          <w:p w14:paraId="27460312"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0,018</w:t>
            </w:r>
          </w:p>
        </w:tc>
      </w:tr>
      <w:tr w:rsidR="003D5F45" w14:paraId="17C4DBC2" w14:textId="77777777" w:rsidTr="003D5F45">
        <w:trPr>
          <w:jc w:val="center"/>
        </w:trPr>
        <w:tc>
          <w:tcPr>
            <w:tcW w:w="454" w:type="dxa"/>
            <w:tcBorders>
              <w:top w:val="nil"/>
              <w:left w:val="single" w:sz="12" w:space="0" w:color="auto"/>
              <w:bottom w:val="nil"/>
              <w:right w:val="nil"/>
            </w:tcBorders>
          </w:tcPr>
          <w:p w14:paraId="7E295AE7"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49</w:t>
            </w:r>
          </w:p>
        </w:tc>
        <w:tc>
          <w:tcPr>
            <w:tcW w:w="4253" w:type="dxa"/>
            <w:tcBorders>
              <w:top w:val="nil"/>
              <w:left w:val="nil"/>
              <w:bottom w:val="nil"/>
              <w:right w:val="nil"/>
            </w:tcBorders>
          </w:tcPr>
          <w:p w14:paraId="139151B2"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Установлення пластикових підвіконних</w:t>
            </w:r>
          </w:p>
          <w:p w14:paraId="48F7E438"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дошок</w:t>
            </w:r>
          </w:p>
        </w:tc>
        <w:tc>
          <w:tcPr>
            <w:tcW w:w="964" w:type="dxa"/>
            <w:tcBorders>
              <w:top w:val="nil"/>
              <w:left w:val="single" w:sz="4" w:space="0" w:color="auto"/>
              <w:bottom w:val="nil"/>
              <w:right w:val="single" w:sz="4" w:space="0" w:color="auto"/>
            </w:tcBorders>
          </w:tcPr>
          <w:p w14:paraId="68FB07EA"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016B9878"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0,045</w:t>
            </w:r>
          </w:p>
        </w:tc>
      </w:tr>
      <w:tr w:rsidR="003D5F45" w14:paraId="55A6EDDD" w14:textId="77777777" w:rsidTr="003D5F45">
        <w:trPr>
          <w:jc w:val="center"/>
        </w:trPr>
        <w:tc>
          <w:tcPr>
            <w:tcW w:w="454" w:type="dxa"/>
            <w:tcBorders>
              <w:top w:val="nil"/>
              <w:left w:val="single" w:sz="12" w:space="0" w:color="auto"/>
              <w:bottom w:val="nil"/>
              <w:right w:val="nil"/>
            </w:tcBorders>
          </w:tcPr>
          <w:p w14:paraId="762F62BD" w14:textId="77777777" w:rsidR="003D5F45" w:rsidRPr="003D5F45" w:rsidRDefault="003D5F45" w:rsidP="003D5F45">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 xml:space="preserve"> </w:t>
            </w:r>
          </w:p>
        </w:tc>
        <w:tc>
          <w:tcPr>
            <w:tcW w:w="4253" w:type="dxa"/>
            <w:tcBorders>
              <w:top w:val="nil"/>
              <w:left w:val="nil"/>
              <w:bottom w:val="nil"/>
              <w:right w:val="nil"/>
            </w:tcBorders>
          </w:tcPr>
          <w:p w14:paraId="12EBDA05"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Інші роботи</w:t>
            </w:r>
          </w:p>
        </w:tc>
        <w:tc>
          <w:tcPr>
            <w:tcW w:w="964" w:type="dxa"/>
            <w:tcBorders>
              <w:top w:val="nil"/>
              <w:left w:val="single" w:sz="4" w:space="0" w:color="auto"/>
              <w:bottom w:val="nil"/>
              <w:right w:val="single" w:sz="4" w:space="0" w:color="auto"/>
            </w:tcBorders>
          </w:tcPr>
          <w:p w14:paraId="7D17BC84" w14:textId="77777777" w:rsidR="003D5F45" w:rsidRPr="003D5F45" w:rsidRDefault="003D5F45" w:rsidP="003D5F45">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2A817D4" w14:textId="77777777" w:rsidR="003D5F45" w:rsidRPr="003D5F45" w:rsidRDefault="003D5F45" w:rsidP="003D5F45">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 xml:space="preserve"> </w:t>
            </w:r>
          </w:p>
        </w:tc>
      </w:tr>
      <w:tr w:rsidR="003D5F45" w14:paraId="786F2FEC" w14:textId="77777777" w:rsidTr="003D5F45">
        <w:trPr>
          <w:jc w:val="center"/>
        </w:trPr>
        <w:tc>
          <w:tcPr>
            <w:tcW w:w="454" w:type="dxa"/>
            <w:tcBorders>
              <w:top w:val="nil"/>
              <w:left w:val="single" w:sz="12" w:space="0" w:color="auto"/>
              <w:bottom w:val="nil"/>
              <w:right w:val="nil"/>
            </w:tcBorders>
          </w:tcPr>
          <w:p w14:paraId="00002CED"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50</w:t>
            </w:r>
          </w:p>
        </w:tc>
        <w:tc>
          <w:tcPr>
            <w:tcW w:w="4253" w:type="dxa"/>
            <w:tcBorders>
              <w:top w:val="nil"/>
              <w:left w:val="nil"/>
              <w:bottom w:val="nil"/>
              <w:right w:val="nil"/>
            </w:tcBorders>
          </w:tcPr>
          <w:p w14:paraId="21C83A52"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шафи з ДСП</w:t>
            </w:r>
          </w:p>
        </w:tc>
        <w:tc>
          <w:tcPr>
            <w:tcW w:w="964" w:type="dxa"/>
            <w:tcBorders>
              <w:top w:val="nil"/>
              <w:left w:val="single" w:sz="4" w:space="0" w:color="auto"/>
              <w:bottom w:val="nil"/>
              <w:right w:val="single" w:sz="4" w:space="0" w:color="auto"/>
            </w:tcBorders>
          </w:tcPr>
          <w:p w14:paraId="19721470"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10шт</w:t>
            </w:r>
          </w:p>
        </w:tc>
        <w:tc>
          <w:tcPr>
            <w:tcW w:w="964" w:type="dxa"/>
            <w:tcBorders>
              <w:top w:val="nil"/>
              <w:left w:val="single" w:sz="4" w:space="0" w:color="auto"/>
              <w:bottom w:val="nil"/>
              <w:right w:val="single" w:sz="4" w:space="0" w:color="auto"/>
            </w:tcBorders>
          </w:tcPr>
          <w:p w14:paraId="4886DA3D"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0,1</w:t>
            </w:r>
          </w:p>
        </w:tc>
      </w:tr>
      <w:tr w:rsidR="003D5F45" w14:paraId="5E71724D" w14:textId="77777777" w:rsidTr="003D5F45">
        <w:trPr>
          <w:jc w:val="center"/>
        </w:trPr>
        <w:tc>
          <w:tcPr>
            <w:tcW w:w="454" w:type="dxa"/>
            <w:tcBorders>
              <w:top w:val="nil"/>
              <w:left w:val="single" w:sz="12" w:space="0" w:color="auto"/>
              <w:bottom w:val="nil"/>
              <w:right w:val="nil"/>
            </w:tcBorders>
          </w:tcPr>
          <w:p w14:paraId="5C8E61CD"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51</w:t>
            </w:r>
          </w:p>
        </w:tc>
        <w:tc>
          <w:tcPr>
            <w:tcW w:w="4253" w:type="dxa"/>
            <w:tcBorders>
              <w:top w:val="nil"/>
              <w:left w:val="nil"/>
              <w:bottom w:val="nil"/>
              <w:right w:val="nil"/>
            </w:tcBorders>
          </w:tcPr>
          <w:p w14:paraId="5D4AD30E"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Шафа з ДСП </w:t>
            </w:r>
          </w:p>
        </w:tc>
        <w:tc>
          <w:tcPr>
            <w:tcW w:w="964" w:type="dxa"/>
            <w:tcBorders>
              <w:top w:val="nil"/>
              <w:left w:val="single" w:sz="4" w:space="0" w:color="auto"/>
              <w:bottom w:val="nil"/>
              <w:right w:val="single" w:sz="4" w:space="0" w:color="auto"/>
            </w:tcBorders>
          </w:tcPr>
          <w:p w14:paraId="1A8FBB45"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17101139"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rsidR="003D5F45" w14:paraId="12A2A4F6" w14:textId="77777777" w:rsidTr="003D5F45">
        <w:trPr>
          <w:jc w:val="center"/>
        </w:trPr>
        <w:tc>
          <w:tcPr>
            <w:tcW w:w="454" w:type="dxa"/>
            <w:tcBorders>
              <w:top w:val="nil"/>
              <w:left w:val="single" w:sz="12" w:space="0" w:color="auto"/>
              <w:bottom w:val="nil"/>
              <w:right w:val="nil"/>
            </w:tcBorders>
          </w:tcPr>
          <w:p w14:paraId="413ACF76"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52</w:t>
            </w:r>
          </w:p>
        </w:tc>
        <w:tc>
          <w:tcPr>
            <w:tcW w:w="4253" w:type="dxa"/>
            <w:tcBorders>
              <w:top w:val="nil"/>
              <w:left w:val="nil"/>
              <w:bottom w:val="nil"/>
              <w:right w:val="nil"/>
            </w:tcBorders>
          </w:tcPr>
          <w:p w14:paraId="0835B365"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Фарбування олійними сумішами за 2 рази</w:t>
            </w:r>
          </w:p>
          <w:p w14:paraId="0F2FCEC9"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раніше пофарбованих радіаторів та</w:t>
            </w:r>
          </w:p>
          <w:p w14:paraId="381CA520" w14:textId="77777777" w:rsidR="003D5F45" w:rsidRPr="003D5F45" w:rsidRDefault="003D5F45" w:rsidP="0012063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ребристих труб</w:t>
            </w:r>
          </w:p>
        </w:tc>
        <w:tc>
          <w:tcPr>
            <w:tcW w:w="964" w:type="dxa"/>
            <w:tcBorders>
              <w:top w:val="nil"/>
              <w:left w:val="single" w:sz="4" w:space="0" w:color="auto"/>
              <w:bottom w:val="nil"/>
              <w:right w:val="single" w:sz="4" w:space="0" w:color="auto"/>
            </w:tcBorders>
          </w:tcPr>
          <w:p w14:paraId="3DF787A1" w14:textId="77777777" w:rsidR="003D5F45" w:rsidRPr="003D5F45" w:rsidRDefault="003D5F45" w:rsidP="0012063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C1AFE82" w14:textId="77777777" w:rsidR="003D5F45" w:rsidRPr="003D5F45" w:rsidRDefault="003D5F45" w:rsidP="0012063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0,05</w:t>
            </w:r>
          </w:p>
        </w:tc>
      </w:tr>
    </w:tbl>
    <w:p w14:paraId="3386F22E" w14:textId="77777777" w:rsidR="007351E6" w:rsidRPr="005F0F36" w:rsidRDefault="007351E6" w:rsidP="007351E6">
      <w:pPr>
        <w:spacing w:after="0" w:line="240" w:lineRule="auto"/>
        <w:ind w:firstLine="709"/>
        <w:jc w:val="both"/>
        <w:rPr>
          <w:rFonts w:ascii="Times New Roman" w:hAnsi="Times New Roman" w:cs="Times New Roman"/>
          <w:b/>
          <w:sz w:val="24"/>
          <w:szCs w:val="24"/>
        </w:rPr>
      </w:pPr>
      <w:r w:rsidRPr="005F0F36">
        <w:rPr>
          <w:rFonts w:ascii="Times New Roman" w:hAnsi="Times New Roman" w:cs="Times New Roman"/>
          <w:b/>
          <w:sz w:val="24"/>
          <w:szCs w:val="24"/>
        </w:rPr>
        <w:t>Примітки.</w:t>
      </w:r>
    </w:p>
    <w:p w14:paraId="5B05AF11" w14:textId="77777777" w:rsidR="007351E6" w:rsidRPr="00E864A1" w:rsidRDefault="007351E6" w:rsidP="007351E6">
      <w:pPr>
        <w:spacing w:after="0" w:line="240" w:lineRule="auto"/>
        <w:ind w:firstLine="709"/>
        <w:jc w:val="both"/>
        <w:rPr>
          <w:rFonts w:ascii="Times New Roman" w:eastAsia="Calibri" w:hAnsi="Times New Roman" w:cs="Times New Roman"/>
          <w:sz w:val="24"/>
          <w:szCs w:val="24"/>
        </w:rPr>
      </w:pPr>
      <w:r w:rsidRPr="005F0F36">
        <w:rPr>
          <w:rFonts w:ascii="Times New Roman" w:hAnsi="Times New Roman" w:cs="Times New Roman"/>
          <w:sz w:val="24"/>
          <w:szCs w:val="24"/>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123ABCCC" w14:textId="77777777" w:rsidR="007351E6" w:rsidRDefault="007351E6" w:rsidP="005D2454">
      <w:pPr>
        <w:rPr>
          <w:rFonts w:asciiTheme="majorBidi" w:hAnsiTheme="majorBidi" w:cstheme="majorBidi"/>
          <w:sz w:val="24"/>
          <w:szCs w:val="24"/>
        </w:rPr>
      </w:pPr>
    </w:p>
    <w:p w14:paraId="58A62762" w14:textId="6489B6E8" w:rsidR="002F2C7C" w:rsidRPr="00B75A85" w:rsidRDefault="006E15D4" w:rsidP="005D2454">
      <w:pPr>
        <w:rPr>
          <w:rFonts w:ascii="Times New Roman" w:hAnsi="Times New Roman" w:cs="Times New Roman"/>
          <w:b/>
          <w:sz w:val="24"/>
          <w:szCs w:val="24"/>
        </w:rPr>
      </w:pPr>
      <w:r w:rsidRPr="001615D1">
        <w:rPr>
          <w:rFonts w:asciiTheme="majorBidi" w:hAnsiTheme="majorBidi" w:cstheme="majorBidi"/>
          <w:sz w:val="24"/>
          <w:szCs w:val="24"/>
        </w:rPr>
        <w:br w:type="page"/>
      </w:r>
    </w:p>
    <w:p w14:paraId="3CE6A065" w14:textId="77777777" w:rsidR="007351E6" w:rsidRPr="002B5C62" w:rsidRDefault="007351E6" w:rsidP="007351E6">
      <w:pPr>
        <w:spacing w:after="0" w:line="240" w:lineRule="auto"/>
        <w:jc w:val="right"/>
        <w:rPr>
          <w:rFonts w:ascii="Times New Roman" w:hAnsi="Times New Roman" w:cs="Times New Roman"/>
          <w:b/>
          <w:sz w:val="24"/>
          <w:szCs w:val="24"/>
        </w:rPr>
      </w:pPr>
      <w:r w:rsidRPr="002B5C62">
        <w:rPr>
          <w:rFonts w:ascii="Times New Roman" w:hAnsi="Times New Roman" w:cs="Times New Roman"/>
          <w:b/>
          <w:sz w:val="24"/>
          <w:szCs w:val="24"/>
        </w:rPr>
        <w:lastRenderedPageBreak/>
        <w:t>Додаток 2</w:t>
      </w:r>
    </w:p>
    <w:p w14:paraId="76A40EF7" w14:textId="77777777" w:rsidR="007351E6" w:rsidRPr="002B5C62" w:rsidRDefault="007351E6" w:rsidP="007351E6">
      <w:pPr>
        <w:spacing w:after="0" w:line="240" w:lineRule="auto"/>
        <w:jc w:val="right"/>
        <w:rPr>
          <w:rFonts w:ascii="Times New Roman" w:hAnsi="Times New Roman" w:cs="Times New Roman"/>
          <w:b/>
          <w:sz w:val="24"/>
          <w:szCs w:val="24"/>
        </w:rPr>
      </w:pPr>
      <w:r w:rsidRPr="002B5C62">
        <w:rPr>
          <w:rFonts w:ascii="Times New Roman" w:hAnsi="Times New Roman" w:cs="Times New Roman"/>
          <w:b/>
          <w:sz w:val="24"/>
          <w:szCs w:val="24"/>
        </w:rPr>
        <w:t xml:space="preserve">до тендерної документації </w:t>
      </w:r>
    </w:p>
    <w:p w14:paraId="0EDF167D" w14:textId="77777777" w:rsidR="007351E6" w:rsidRDefault="007351E6" w:rsidP="007351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№___</w:t>
      </w:r>
    </w:p>
    <w:p w14:paraId="1F6E7D86" w14:textId="77777777" w:rsidR="007351E6" w:rsidRDefault="007351E6" w:rsidP="00735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із закупівлі робіт</w:t>
      </w:r>
    </w:p>
    <w:p w14:paraId="6CD2356D" w14:textId="77777777" w:rsidR="007351E6" w:rsidRDefault="007351E6" w:rsidP="007351E6">
      <w:pPr>
        <w:spacing w:after="0" w:line="240" w:lineRule="auto"/>
        <w:jc w:val="both"/>
        <w:rPr>
          <w:rFonts w:ascii="Times New Roman" w:hAnsi="Times New Roman" w:cs="Times New Roman"/>
          <w:b/>
          <w:sz w:val="24"/>
          <w:szCs w:val="24"/>
        </w:rPr>
      </w:pPr>
    </w:p>
    <w:p w14:paraId="575875D5" w14:textId="77777777" w:rsidR="007351E6" w:rsidRDefault="007351E6" w:rsidP="007351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 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«___» ________2023 року</w:t>
      </w:r>
    </w:p>
    <w:p w14:paraId="77AD411F" w14:textId="77777777" w:rsidR="007351E6" w:rsidRDefault="007351E6" w:rsidP="007351E6">
      <w:pPr>
        <w:spacing w:after="0" w:line="240" w:lineRule="auto"/>
        <w:jc w:val="both"/>
        <w:rPr>
          <w:rFonts w:ascii="Times New Roman" w:hAnsi="Times New Roman" w:cs="Times New Roman"/>
          <w:sz w:val="24"/>
          <w:szCs w:val="24"/>
        </w:rPr>
      </w:pPr>
    </w:p>
    <w:p w14:paraId="4CA82CCF" w14:textId="77777777" w:rsidR="007351E6" w:rsidRDefault="007351E6" w:rsidP="007351E6">
      <w:pPr>
        <w:spacing w:after="0" w:line="240" w:lineRule="auto"/>
        <w:ind w:firstLine="709"/>
        <w:jc w:val="both"/>
        <w:rPr>
          <w:rFonts w:ascii="Times New Roman" w:eastAsia="Times New Roman" w:hAnsi="Times New Roman" w:cs="Times New Roman"/>
          <w:spacing w:val="-3"/>
          <w:sz w:val="24"/>
          <w:szCs w:val="24"/>
        </w:rPr>
      </w:pPr>
      <w:r>
        <w:rPr>
          <w:rFonts w:ascii="Times New Roman" w:hAnsi="Times New Roman" w:cs="Times New Roman"/>
          <w:sz w:val="24"/>
          <w:szCs w:val="24"/>
        </w:rPr>
        <w:t>____________________, в</w:t>
      </w:r>
      <w:r>
        <w:rPr>
          <w:rFonts w:ascii="Times New Roman" w:hAnsi="Times New Roman" w:cs="Times New Roman"/>
          <w:snapToGrid w:val="0"/>
          <w:sz w:val="24"/>
          <w:szCs w:val="24"/>
        </w:rPr>
        <w:t xml:space="preserve"> особі _________________________________________, який діє на підставі _____________________, надалі іменується “Замовник”, з однієї сторони, та</w:t>
      </w:r>
      <w:r>
        <w:rPr>
          <w:rFonts w:ascii="Times New Roman" w:eastAsia="Times New Roman" w:hAnsi="Times New Roman" w:cs="Times New Roman"/>
          <w:b/>
          <w:sz w:val="24"/>
          <w:szCs w:val="24"/>
        </w:rPr>
        <w:t>__________________________________________________________________,</w:t>
      </w:r>
      <w:r>
        <w:rPr>
          <w:rFonts w:ascii="Times New Roman" w:eastAsia="Times New Roman" w:hAnsi="Times New Roman" w:cs="Times New Roman"/>
          <w:sz w:val="24"/>
          <w:szCs w:val="24"/>
        </w:rPr>
        <w:t xml:space="preserve"> що </w:t>
      </w:r>
      <w:r>
        <w:rPr>
          <w:rFonts w:ascii="Times New Roman" w:eastAsia="Times New Roman" w:hAnsi="Times New Roman" w:cs="Times New Roman"/>
          <w:spacing w:val="-1"/>
          <w:sz w:val="24"/>
          <w:szCs w:val="24"/>
        </w:rPr>
        <w:t xml:space="preserve">іменується надалі – «Виконавець», в особі __________________________________________, що діє на підставі ______________________________________________, з другої </w:t>
      </w:r>
      <w:r>
        <w:rPr>
          <w:rFonts w:ascii="Times New Roman" w:eastAsia="Times New Roman" w:hAnsi="Times New Roman" w:cs="Times New Roman"/>
          <w:spacing w:val="-3"/>
          <w:sz w:val="24"/>
          <w:szCs w:val="24"/>
        </w:rPr>
        <w:t>сторони, а разом іменуються Сторони уклали цей договір (далі - Договір) про наступне:</w:t>
      </w:r>
    </w:p>
    <w:p w14:paraId="6ACBE66D" w14:textId="77777777" w:rsidR="007351E6" w:rsidRDefault="007351E6" w:rsidP="007351E6">
      <w:pPr>
        <w:spacing w:after="0" w:line="240" w:lineRule="auto"/>
        <w:ind w:firstLine="709"/>
        <w:jc w:val="both"/>
        <w:rPr>
          <w:rFonts w:ascii="Times New Roman" w:hAnsi="Times New Roman" w:cs="Times New Roman"/>
          <w:sz w:val="24"/>
          <w:szCs w:val="24"/>
        </w:rPr>
      </w:pPr>
    </w:p>
    <w:p w14:paraId="2B53CCA6" w14:textId="77777777" w:rsidR="007351E6" w:rsidRDefault="007351E6" w:rsidP="007351E6">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  Предмет договору</w:t>
      </w:r>
    </w:p>
    <w:p w14:paraId="48DEC941" w14:textId="77777777" w:rsidR="007351E6" w:rsidRDefault="007351E6" w:rsidP="007351E6">
      <w:pPr>
        <w:widowControl w:val="0"/>
        <w:numPr>
          <w:ilvl w:val="1"/>
          <w:numId w:val="13"/>
        </w:numPr>
        <w:tabs>
          <w:tab w:val="left" w:pos="426"/>
        </w:tabs>
        <w:autoSpaceDE w:val="0"/>
        <w:autoSpaceDN w:val="0"/>
        <w:adjustRightInd w:val="0"/>
        <w:spacing w:after="240" w:line="240" w:lineRule="auto"/>
        <w:ind w:left="0" w:right="-1" w:firstLine="567"/>
        <w:contextualSpacing/>
        <w:jc w:val="both"/>
        <w:rPr>
          <w:rFonts w:ascii="Times New Roman" w:hAnsi="Times New Roman" w:cs="Times New Roman"/>
          <w:spacing w:val="-17"/>
          <w:sz w:val="24"/>
          <w:szCs w:val="24"/>
        </w:rPr>
      </w:pPr>
      <w:r>
        <w:rPr>
          <w:rFonts w:ascii="Times New Roman" w:eastAsia="Times New Roman" w:hAnsi="Times New Roman" w:cs="Times New Roman"/>
          <w:spacing w:val="-4"/>
          <w:sz w:val="24"/>
          <w:szCs w:val="24"/>
        </w:rPr>
        <w:t xml:space="preserve">Виконавець зобов'язується згідно </w:t>
      </w:r>
      <w:r>
        <w:rPr>
          <w:rFonts w:ascii="Times New Roman" w:hAnsi="Times New Roman" w:cs="Times New Roman"/>
          <w:spacing w:val="-3"/>
          <w:sz w:val="24"/>
          <w:szCs w:val="24"/>
        </w:rPr>
        <w:t xml:space="preserve">ДК 021:2015 </w:t>
      </w:r>
      <w:r>
        <w:rPr>
          <w:rFonts w:ascii="Times New Roman" w:eastAsia="Times New Roman" w:hAnsi="Times New Roman" w:cs="Times New Roman"/>
          <w:spacing w:val="-4"/>
          <w:sz w:val="24"/>
          <w:szCs w:val="24"/>
        </w:rPr>
        <w:t>______________________</w:t>
      </w:r>
      <w:r>
        <w:rPr>
          <w:rFonts w:ascii="Times New Roman" w:hAnsi="Times New Roman" w:cs="Times New Roman"/>
          <w:sz w:val="24"/>
          <w:szCs w:val="24"/>
        </w:rPr>
        <w:t>.</w:t>
      </w:r>
    </w:p>
    <w:p w14:paraId="25DBB15C" w14:textId="77777777" w:rsidR="007351E6" w:rsidRDefault="007351E6" w:rsidP="007351E6">
      <w:pPr>
        <w:widowControl w:val="0"/>
        <w:tabs>
          <w:tab w:val="left" w:pos="426"/>
        </w:tabs>
        <w:autoSpaceDE w:val="0"/>
        <w:autoSpaceDN w:val="0"/>
        <w:adjustRightInd w:val="0"/>
        <w:spacing w:after="0" w:line="240" w:lineRule="auto"/>
        <w:ind w:right="-1" w:firstLine="567"/>
        <w:contextualSpacing/>
        <w:jc w:val="both"/>
        <w:rPr>
          <w:rFonts w:ascii="Times New Roman" w:hAnsi="Times New Roman" w:cs="Times New Roman"/>
          <w:sz w:val="24"/>
          <w:szCs w:val="24"/>
        </w:rPr>
      </w:pPr>
      <w:r>
        <w:rPr>
          <w:rFonts w:ascii="Times New Roman" w:hAnsi="Times New Roman" w:cs="Times New Roman"/>
          <w:sz w:val="24"/>
          <w:szCs w:val="24"/>
        </w:rPr>
        <w:t>1.2. Результатом виконання Робіт за цим Договором є __________________________.</w:t>
      </w:r>
    </w:p>
    <w:p w14:paraId="782FDBBA" w14:textId="77777777" w:rsidR="007351E6" w:rsidRDefault="007351E6" w:rsidP="007351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Зміст, строки і вартість виконання Робіт з </w:t>
      </w:r>
      <w:r>
        <w:rPr>
          <w:rFonts w:ascii="Times New Roman" w:eastAsia="Times New Roman" w:hAnsi="Times New Roman" w:cs="Times New Roman"/>
          <w:spacing w:val="-4"/>
          <w:sz w:val="24"/>
          <w:szCs w:val="24"/>
        </w:rPr>
        <w:t>_________</w:t>
      </w:r>
      <w:r>
        <w:rPr>
          <w:rFonts w:ascii="Times New Roman" w:hAnsi="Times New Roman" w:cs="Times New Roman"/>
          <w:sz w:val="24"/>
          <w:szCs w:val="24"/>
        </w:rPr>
        <w:t xml:space="preserve"> визначаються «Календарним планом» (Додаток № 1) та «Зведеним кошторисом» (Додаток № 2), які є невід’ємною частиною цього Договору.</w:t>
      </w:r>
    </w:p>
    <w:p w14:paraId="5F0D6F72" w14:textId="77777777" w:rsidR="007351E6" w:rsidRDefault="007351E6" w:rsidP="007351E6">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 Замовник бере на себе зобов'язання прийняти й оплатити ці послуги в розмірі, строки та в порядку, що передбачені умовами цього Договору.</w:t>
      </w:r>
    </w:p>
    <w:p w14:paraId="21795271" w14:textId="77777777" w:rsidR="007351E6" w:rsidRDefault="007351E6" w:rsidP="007351E6">
      <w:pPr>
        <w:spacing w:after="0" w:line="240" w:lineRule="auto"/>
        <w:ind w:firstLine="567"/>
        <w:jc w:val="both"/>
        <w:rPr>
          <w:rFonts w:ascii="Times New Roman" w:hAnsi="Times New Roman" w:cs="Times New Roman"/>
          <w:sz w:val="24"/>
          <w:szCs w:val="24"/>
        </w:rPr>
      </w:pPr>
    </w:p>
    <w:p w14:paraId="465C6D5A" w14:textId="77777777" w:rsidR="007351E6" w:rsidRDefault="007351E6" w:rsidP="007351E6">
      <w:pPr>
        <w:spacing w:after="0" w:line="240" w:lineRule="auto"/>
        <w:jc w:val="both"/>
        <w:rPr>
          <w:rFonts w:ascii="Times New Roman" w:hAnsi="Times New Roman" w:cs="Times New Roman"/>
          <w:sz w:val="24"/>
          <w:szCs w:val="24"/>
        </w:rPr>
      </w:pPr>
    </w:p>
    <w:p w14:paraId="62DBE74A" w14:textId="77777777" w:rsidR="007351E6" w:rsidRDefault="007351E6" w:rsidP="007351E6">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2.  Вартість робіт та порядок розрахунків</w:t>
      </w:r>
    </w:p>
    <w:p w14:paraId="2944FAAB" w14:textId="77777777" w:rsidR="007351E6" w:rsidRDefault="007351E6" w:rsidP="007351E6">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sz w:val="24"/>
          <w:szCs w:val="24"/>
          <w:lang w:eastAsia="ru-RU"/>
        </w:rPr>
        <w:t xml:space="preserve">2.1. Вартість Робіт з </w:t>
      </w:r>
      <w:r>
        <w:rPr>
          <w:rFonts w:ascii="Times New Roman" w:eastAsia="Times New Roman" w:hAnsi="Times New Roman" w:cs="Times New Roman"/>
          <w:i/>
          <w:spacing w:val="-4"/>
          <w:sz w:val="24"/>
          <w:szCs w:val="24"/>
        </w:rPr>
        <w:t>______________</w:t>
      </w:r>
      <w:r w:rsidRPr="008F6731">
        <w:rPr>
          <w:rFonts w:ascii="Times New Roman" w:eastAsia="Times New Roman" w:hAnsi="Times New Roman" w:cs="Times New Roman"/>
          <w:i/>
          <w:spacing w:val="-4"/>
          <w:sz w:val="24"/>
          <w:szCs w:val="24"/>
        </w:rPr>
        <w:t xml:space="preserve"> </w:t>
      </w:r>
      <w:r>
        <w:rPr>
          <w:rFonts w:ascii="Times New Roman" w:hAnsi="Times New Roman" w:cs="Times New Roman"/>
          <w:sz w:val="24"/>
          <w:szCs w:val="24"/>
          <w:lang w:eastAsia="ru-RU"/>
        </w:rPr>
        <w:t xml:space="preserve">згідно цього Договору визначена згідно протоколу договірної ціни (Додаток 3) на підставі «Зведеного кошторису» (Додаток № 2), </w:t>
      </w:r>
      <w:r>
        <w:rPr>
          <w:rFonts w:ascii="Times New Roman" w:hAnsi="Times New Roman" w:cs="Times New Roman"/>
          <w:sz w:val="24"/>
          <w:szCs w:val="24"/>
        </w:rPr>
        <w:t xml:space="preserve">які є невід’ємною частиною даного Договору </w:t>
      </w:r>
      <w:r>
        <w:rPr>
          <w:rFonts w:ascii="Times New Roman" w:hAnsi="Times New Roman" w:cs="Times New Roman"/>
          <w:sz w:val="24"/>
          <w:szCs w:val="24"/>
          <w:lang w:eastAsia="ru-RU"/>
        </w:rPr>
        <w:t xml:space="preserve">та складає  </w:t>
      </w:r>
      <w:r>
        <w:rPr>
          <w:rFonts w:ascii="Times New Roman" w:hAnsi="Times New Roman" w:cs="Times New Roman"/>
          <w:b/>
          <w:sz w:val="24"/>
          <w:szCs w:val="24"/>
        </w:rPr>
        <w:t xml:space="preserve">_______________________________________________з/без ПДВ, у </w:t>
      </w:r>
      <w:proofErr w:type="spellStart"/>
      <w:r>
        <w:rPr>
          <w:rFonts w:ascii="Times New Roman" w:hAnsi="Times New Roman" w:cs="Times New Roman"/>
          <w:b/>
          <w:sz w:val="24"/>
          <w:szCs w:val="24"/>
        </w:rPr>
        <w:t>т.ч</w:t>
      </w:r>
      <w:proofErr w:type="spellEnd"/>
      <w:r>
        <w:rPr>
          <w:rFonts w:ascii="Times New Roman" w:hAnsi="Times New Roman" w:cs="Times New Roman"/>
          <w:b/>
          <w:sz w:val="24"/>
          <w:szCs w:val="24"/>
        </w:rPr>
        <w:t>. ПДВ_____________.</w:t>
      </w:r>
      <w:r>
        <w:rPr>
          <w:rFonts w:ascii="Times New Roman" w:hAnsi="Times New Roman" w:cs="Times New Roman"/>
          <w:b/>
          <w:sz w:val="24"/>
          <w:szCs w:val="24"/>
          <w:u w:val="single"/>
        </w:rPr>
        <w:t xml:space="preserve">  </w:t>
      </w:r>
    </w:p>
    <w:p w14:paraId="56514477" w14:textId="77777777" w:rsidR="007351E6" w:rsidRDefault="007351E6" w:rsidP="007351E6">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2.2. </w:t>
      </w:r>
      <w:r w:rsidRPr="001865B4">
        <w:rPr>
          <w:rStyle w:val="1a"/>
          <w:rFonts w:eastAsiaTheme="minorHAnsi"/>
          <w:lang w:val="uk-UA"/>
        </w:rPr>
        <w:t>Договірна ціна є твердою.</w:t>
      </w:r>
      <w:r>
        <w:rPr>
          <w:rFonts w:ascii="Times New Roman" w:hAnsi="Times New Roman" w:cs="Times New Roman"/>
          <w:sz w:val="24"/>
          <w:szCs w:val="24"/>
          <w:u w:val="single"/>
        </w:rPr>
        <w:t xml:space="preserve">   </w:t>
      </w:r>
    </w:p>
    <w:p w14:paraId="06BC7AFA" w14:textId="77777777" w:rsidR="007351E6" w:rsidRDefault="007351E6" w:rsidP="007351E6">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2.3. Оплата здійснюватиметься Замовником шляхом внесення грошових коштів на розрахунковий рахунок Виконавця протягом 10 днів з дня підписання Акту здачі-прийняття виконаних робіт.</w:t>
      </w:r>
    </w:p>
    <w:p w14:paraId="07C671F6" w14:textId="77777777" w:rsidR="007351E6" w:rsidRDefault="007351E6" w:rsidP="007351E6">
      <w:pPr>
        <w:tabs>
          <w:tab w:val="num" w:pos="3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У вартість робіт за Договором включені всі витрати та усі податки і збори, що сплачуються або мають бути сплачені Виконавцем стосовно виконання робіт.</w:t>
      </w:r>
    </w:p>
    <w:p w14:paraId="630E9320" w14:textId="77777777" w:rsidR="007351E6" w:rsidRDefault="007351E6" w:rsidP="007351E6">
      <w:pPr>
        <w:tabs>
          <w:tab w:val="num" w:pos="360"/>
        </w:tabs>
        <w:spacing w:after="0" w:line="240" w:lineRule="auto"/>
        <w:ind w:firstLine="567"/>
        <w:jc w:val="both"/>
        <w:rPr>
          <w:rFonts w:ascii="Times New Roman" w:hAnsi="Times New Roman" w:cs="Times New Roman"/>
          <w:sz w:val="24"/>
          <w:szCs w:val="24"/>
          <w:lang w:eastAsia="ru-RU"/>
        </w:rPr>
      </w:pPr>
    </w:p>
    <w:p w14:paraId="412F2BA2" w14:textId="77777777" w:rsidR="007351E6" w:rsidRDefault="007351E6" w:rsidP="007351E6">
      <w:pPr>
        <w:spacing w:before="120"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 Порядок здачі-приймання робіт </w:t>
      </w:r>
    </w:p>
    <w:p w14:paraId="49A9CD1A" w14:textId="77777777" w:rsidR="007351E6" w:rsidRDefault="007351E6" w:rsidP="007351E6">
      <w:pPr>
        <w:tabs>
          <w:tab w:val="num" w:pos="-72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3.1. </w:t>
      </w:r>
      <w:r>
        <w:rPr>
          <w:rFonts w:ascii="Times New Roman" w:hAnsi="Times New Roman" w:cs="Times New Roman"/>
          <w:sz w:val="24"/>
          <w:szCs w:val="24"/>
        </w:rPr>
        <w:t xml:space="preserve">Виконавець розпочинає роботу за Договором на наступний робочий день після його підписання Сторонами. </w:t>
      </w:r>
    </w:p>
    <w:p w14:paraId="122E43D4" w14:textId="77777777" w:rsidR="007351E6" w:rsidRDefault="007351E6" w:rsidP="007351E6">
      <w:pPr>
        <w:tabs>
          <w:tab w:val="num" w:pos="-72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 Виконавець виконує Роботи згідно «Календарного плану» та умов цього Договору.</w:t>
      </w:r>
    </w:p>
    <w:p w14:paraId="13ECC647" w14:textId="77777777" w:rsidR="007351E6" w:rsidRDefault="007351E6" w:rsidP="007351E6">
      <w:pPr>
        <w:tabs>
          <w:tab w:val="num" w:pos="-72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 Після завершення Робіт </w:t>
      </w:r>
      <w:r>
        <w:rPr>
          <w:rFonts w:ascii="Times New Roman" w:hAnsi="Times New Roman" w:cs="Times New Roman"/>
          <w:sz w:val="24"/>
          <w:szCs w:val="24"/>
        </w:rPr>
        <w:t xml:space="preserve">Виконавець передає Замовнику акт </w:t>
      </w:r>
      <w:r>
        <w:rPr>
          <w:rFonts w:ascii="Times New Roman" w:hAnsi="Times New Roman" w:cs="Times New Roman"/>
          <w:sz w:val="24"/>
          <w:szCs w:val="24"/>
          <w:lang w:eastAsia="ru-RU"/>
        </w:rPr>
        <w:t>приймання-передачі виконаних робіт в двох примірниках</w:t>
      </w:r>
      <w:r>
        <w:rPr>
          <w:rFonts w:ascii="Times New Roman" w:hAnsi="Times New Roman" w:cs="Times New Roman"/>
          <w:sz w:val="24"/>
          <w:szCs w:val="24"/>
        </w:rPr>
        <w:t xml:space="preserve">. </w:t>
      </w:r>
    </w:p>
    <w:p w14:paraId="7D7F5659" w14:textId="77777777" w:rsidR="007351E6" w:rsidRDefault="007351E6" w:rsidP="007351E6">
      <w:pPr>
        <w:tabs>
          <w:tab w:val="num" w:pos="-720"/>
        </w:tabs>
        <w:spacing w:after="0" w:line="240" w:lineRule="auto"/>
        <w:ind w:firstLine="567"/>
        <w:jc w:val="both"/>
        <w:rPr>
          <w:rFonts w:ascii="Times New Roman" w:hAnsi="Times New Roman" w:cs="Times New Roman"/>
          <w:sz w:val="24"/>
          <w:szCs w:val="24"/>
          <w:lang w:eastAsia="ru-RU"/>
        </w:rPr>
      </w:pPr>
    </w:p>
    <w:p w14:paraId="19209C41" w14:textId="77777777" w:rsidR="007351E6" w:rsidRDefault="007351E6" w:rsidP="007351E6">
      <w:pPr>
        <w:tabs>
          <w:tab w:val="num" w:pos="-720"/>
        </w:tabs>
        <w:spacing w:after="0" w:line="240" w:lineRule="auto"/>
        <w:ind w:firstLine="567"/>
        <w:jc w:val="both"/>
        <w:rPr>
          <w:rFonts w:ascii="Times New Roman" w:hAnsi="Times New Roman" w:cs="Times New Roman"/>
          <w:sz w:val="24"/>
          <w:szCs w:val="24"/>
          <w:lang w:eastAsia="ru-RU"/>
        </w:rPr>
      </w:pPr>
    </w:p>
    <w:p w14:paraId="13173046" w14:textId="77777777" w:rsidR="007351E6" w:rsidRDefault="007351E6" w:rsidP="007351E6">
      <w:pPr>
        <w:tabs>
          <w:tab w:val="num" w:pos="-720"/>
        </w:tabs>
        <w:spacing w:after="0" w:line="240" w:lineRule="auto"/>
        <w:ind w:firstLine="567"/>
        <w:jc w:val="both"/>
        <w:rPr>
          <w:rFonts w:ascii="Times New Roman" w:hAnsi="Times New Roman" w:cs="Times New Roman"/>
          <w:sz w:val="24"/>
          <w:szCs w:val="24"/>
          <w:lang w:eastAsia="ru-RU"/>
        </w:rPr>
      </w:pPr>
    </w:p>
    <w:p w14:paraId="7BA3ABEB" w14:textId="77777777" w:rsidR="007351E6" w:rsidRDefault="007351E6" w:rsidP="007351E6">
      <w:pPr>
        <w:spacing w:before="120" w:after="0" w:line="240" w:lineRule="auto"/>
        <w:ind w:firstLine="56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4. Терміни виконання робіт та дії договору </w:t>
      </w:r>
    </w:p>
    <w:p w14:paraId="510742F1"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 Термін виконання робіт: протягом </w:t>
      </w:r>
      <w:r>
        <w:rPr>
          <w:rFonts w:ascii="Times New Roman" w:hAnsi="Times New Roman" w:cs="Times New Roman"/>
          <w:sz w:val="24"/>
          <w:szCs w:val="24"/>
          <w:lang w:val="ru-RU" w:eastAsia="ru-RU"/>
        </w:rPr>
        <w:t>___</w:t>
      </w:r>
      <w:r>
        <w:rPr>
          <w:rFonts w:ascii="Times New Roman" w:hAnsi="Times New Roman" w:cs="Times New Roman"/>
          <w:sz w:val="24"/>
          <w:szCs w:val="24"/>
          <w:lang w:eastAsia="ru-RU"/>
        </w:rPr>
        <w:t xml:space="preserve">-ти календарних днів з моменту підписання Договору, з «__» ______ 2023 року до «__ » _______ 2023 року. Періоди виконання робіт встановлюються календарним планом робіт (Додаток 1), який є невід'ємною частиною Договору. </w:t>
      </w:r>
    </w:p>
    <w:p w14:paraId="1E9FF909"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4.2. Термін дії договору: договір набуває чинності з моменту укладання та </w:t>
      </w:r>
      <w:r w:rsidRPr="005B3DE0">
        <w:rPr>
          <w:rFonts w:ascii="Times New Roman" w:hAnsi="Times New Roman"/>
          <w:sz w:val="24"/>
          <w:szCs w:val="24"/>
        </w:rPr>
        <w:t>діє до</w:t>
      </w:r>
      <w:r>
        <w:rPr>
          <w:rFonts w:ascii="Times New Roman" w:hAnsi="Times New Roman"/>
          <w:sz w:val="24"/>
          <w:szCs w:val="24"/>
        </w:rPr>
        <w:t xml:space="preserve"> </w:t>
      </w:r>
      <w:r w:rsidRPr="005B3DE0">
        <w:rPr>
          <w:rFonts w:ascii="Times New Roman" w:hAnsi="Times New Roman"/>
          <w:sz w:val="24"/>
          <w:szCs w:val="24"/>
        </w:rPr>
        <w:t>31.12.202</w:t>
      </w:r>
      <w:r>
        <w:rPr>
          <w:rFonts w:ascii="Times New Roman" w:hAnsi="Times New Roman"/>
          <w:sz w:val="24"/>
          <w:szCs w:val="24"/>
        </w:rPr>
        <w:t>3</w:t>
      </w:r>
      <w:r w:rsidRPr="005B3DE0">
        <w:rPr>
          <w:rFonts w:ascii="Times New Roman" w:hAnsi="Times New Roman"/>
          <w:sz w:val="24"/>
          <w:szCs w:val="24"/>
        </w:rPr>
        <w:t>, а в частині розрахунків — до повного виконання взятих сторонами зобов’язань</w:t>
      </w:r>
      <w:r>
        <w:rPr>
          <w:rFonts w:ascii="Times New Roman" w:hAnsi="Times New Roman" w:cs="Times New Roman"/>
          <w:sz w:val="24"/>
          <w:szCs w:val="24"/>
          <w:lang w:eastAsia="ru-RU"/>
        </w:rPr>
        <w:t xml:space="preserve">. Строк дії Договору може продовжуватись у разі виникнення документально підтверджених об'єктивних обставин, що спричинили таке продовження. </w:t>
      </w:r>
    </w:p>
    <w:p w14:paraId="7A218DCE"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4.3. Гарантійний термін покриття – 5 років.</w:t>
      </w:r>
    </w:p>
    <w:p w14:paraId="744A193C"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4.4. Гарантійний термін вступає в силу з моменту підписання останнього Акту виконання робіт. Замовник в праві пред’явити вимоги по гарантії, пов’язаних з недоліками по виконанню робіт, в термін гарантійного строку.</w:t>
      </w:r>
    </w:p>
    <w:p w14:paraId="59B7074F" w14:textId="77777777" w:rsidR="007351E6" w:rsidRDefault="007351E6" w:rsidP="007351E6">
      <w:pPr>
        <w:spacing w:before="120" w:after="0" w:line="240" w:lineRule="auto"/>
        <w:ind w:firstLine="56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 Права та обов’язки Сторін</w:t>
      </w:r>
    </w:p>
    <w:p w14:paraId="5DA04CEC"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Замовник зобов'язаний: </w:t>
      </w:r>
    </w:p>
    <w:p w14:paraId="69B3D0CD"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5.1.1. Своєчасно та в повному обсязі сплатити за виконані роботи. </w:t>
      </w:r>
    </w:p>
    <w:p w14:paraId="325E24DC"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5.1.2. Прийняти виконані роботи згідно з актами здачі-прийняття виконаних робіт. </w:t>
      </w:r>
    </w:p>
    <w:p w14:paraId="60B8E456"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5.2. Замовник має право:</w:t>
      </w:r>
    </w:p>
    <w:p w14:paraId="301C9DF8"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5.2.1. Достроково розірвати цей Договір у разі невиконання Виконавцем зобов'язань, повідомивши про це його у строк не пізніше як за 15 (п'ятнадцять) днів до дати такого розірвання. </w:t>
      </w:r>
    </w:p>
    <w:p w14:paraId="54E50E0E"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5.2.2. Контролювати виконання робіт у строки, встановлені цим Договором. </w:t>
      </w:r>
    </w:p>
    <w:p w14:paraId="72591C8E"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5.2.3. </w:t>
      </w:r>
      <w:r>
        <w:rPr>
          <w:rFonts w:ascii="Times New Roman" w:hAnsi="Times New Roman" w:cs="Times New Roman"/>
          <w:color w:val="000000"/>
          <w:sz w:val="24"/>
          <w:szCs w:val="24"/>
        </w:rPr>
        <w:t>Вимагати відшкодування збитків, заподіяних унаслідок невиконання або неналежного виконання Виконавцем цього Договору.</w:t>
      </w:r>
    </w:p>
    <w:p w14:paraId="5FA95BE2"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Pr>
          <w:rFonts w:ascii="Times New Roman" w:hAnsi="Times New Roman" w:cs="Times New Roman"/>
          <w:color w:val="000000"/>
          <w:sz w:val="24"/>
          <w:szCs w:val="24"/>
        </w:rPr>
        <w:t>.2.4. Приймати від Виконавця роботу, що надається згідно з цим Договором.</w:t>
      </w:r>
    </w:p>
    <w:p w14:paraId="7F36E74E"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5.3. Виконавець зобов'язаний: </w:t>
      </w:r>
    </w:p>
    <w:p w14:paraId="7854A55A"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5.3.1. Забезпечити виконання робіт у строки, встановлені п.4.1 цього Договору. </w:t>
      </w:r>
    </w:p>
    <w:p w14:paraId="62585E03"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5.3.2. Забезпечити виконання робіт  цього Договору.</w:t>
      </w:r>
    </w:p>
    <w:p w14:paraId="731B7DB7" w14:textId="77777777" w:rsidR="007351E6" w:rsidRDefault="007351E6" w:rsidP="007351E6">
      <w:pPr>
        <w:tabs>
          <w:tab w:val="num" w:pos="-72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5.3.3. У разі залучення до виконання частини робіт спеціалістів або організацій на умовах субпідряду, Виконавець несе відповідальність перед Замовником за їх дії та результат роботи як за свої власні.</w:t>
      </w:r>
    </w:p>
    <w:p w14:paraId="00B2D384"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5.3.4. Інші обов'язки: виконувати належним чином інші зобов'язання, передбачені цим Договором. </w:t>
      </w:r>
    </w:p>
    <w:p w14:paraId="67691025"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5.4. Виконавець має право: </w:t>
      </w:r>
    </w:p>
    <w:p w14:paraId="449D4731"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5.4.1. Своєчасно та в повному обсязі отримати плату за виконані роботи. </w:t>
      </w:r>
    </w:p>
    <w:p w14:paraId="60C0E962" w14:textId="77777777" w:rsidR="007351E6" w:rsidRDefault="007351E6" w:rsidP="007351E6">
      <w:pPr>
        <w:spacing w:after="0" w:line="240" w:lineRule="auto"/>
        <w:ind w:firstLine="567"/>
        <w:jc w:val="both"/>
        <w:rPr>
          <w:rFonts w:ascii="Times New Roman" w:hAnsi="Times New Roman" w:cs="Times New Roman"/>
          <w:sz w:val="24"/>
          <w:szCs w:val="24"/>
          <w:lang w:eastAsia="ru-RU"/>
        </w:rPr>
      </w:pPr>
    </w:p>
    <w:p w14:paraId="63C6327C" w14:textId="77777777" w:rsidR="007351E6" w:rsidRDefault="007351E6" w:rsidP="007351E6">
      <w:pPr>
        <w:spacing w:before="120"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eastAsia="ru-RU"/>
        </w:rPr>
        <w:t xml:space="preserve">6. </w:t>
      </w:r>
      <w:r>
        <w:rPr>
          <w:rFonts w:ascii="Times New Roman" w:hAnsi="Times New Roman" w:cs="Times New Roman"/>
          <w:b/>
          <w:sz w:val="24"/>
          <w:szCs w:val="24"/>
        </w:rPr>
        <w:t>Відповідальність сторін</w:t>
      </w:r>
    </w:p>
    <w:p w14:paraId="458BAFBD" w14:textId="77777777" w:rsidR="007351E6" w:rsidRDefault="007351E6" w:rsidP="007351E6">
      <w:pPr>
        <w:spacing w:before="120"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6.1. </w:t>
      </w:r>
      <w:r>
        <w:rPr>
          <w:rFonts w:ascii="Times New Roman" w:hAnsi="Times New Roman" w:cs="Times New Roman"/>
          <w:color w:val="000000"/>
          <w:sz w:val="24"/>
          <w:szCs w:val="24"/>
        </w:rPr>
        <w:t>У випадку порушення зобов'язання, що виникає з цього Договору (надалі іменується "порушення Договору"), Сторони несуть відповідальність, визначену цим Договором та (або) чинним в Україні законодавством.</w:t>
      </w:r>
    </w:p>
    <w:p w14:paraId="1AE1C6B2" w14:textId="77777777" w:rsidR="007351E6" w:rsidRDefault="007351E6" w:rsidP="007351E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6.2. За порушення строків виконання робіт Виконавець сплачує Замовнику штраф </w:t>
      </w:r>
      <w:r>
        <w:rPr>
          <w:rFonts w:ascii="Times New Roman" w:hAnsi="Times New Roman" w:cs="Times New Roman"/>
          <w:sz w:val="24"/>
          <w:szCs w:val="24"/>
        </w:rPr>
        <w:t>у розмірі 0,1% від загальної суми договору за кожен день прострочення, а за прострочення понад тридцять днів додатково стягується штраф у розмірі 7% від загальної суми договору.</w:t>
      </w:r>
    </w:p>
    <w:p w14:paraId="629056C1" w14:textId="77777777" w:rsidR="007351E6" w:rsidRDefault="007351E6" w:rsidP="007351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Сплата </w:t>
      </w:r>
      <w:r>
        <w:rPr>
          <w:rFonts w:ascii="Times New Roman" w:hAnsi="Times New Roman" w:cs="Times New Roman"/>
          <w:color w:val="000000"/>
          <w:sz w:val="24"/>
          <w:szCs w:val="24"/>
        </w:rPr>
        <w:t>штрафних</w:t>
      </w:r>
      <w:r>
        <w:rPr>
          <w:rFonts w:ascii="Times New Roman" w:hAnsi="Times New Roman" w:cs="Times New Roman"/>
          <w:sz w:val="24"/>
          <w:szCs w:val="24"/>
        </w:rPr>
        <w:t xml:space="preserve"> санкцій не звільняє Сторони від подальшого виконання зобов'язань.</w:t>
      </w:r>
    </w:p>
    <w:p w14:paraId="565D1DE0" w14:textId="77777777" w:rsidR="007351E6" w:rsidRDefault="007351E6" w:rsidP="007351E6">
      <w:pPr>
        <w:pStyle w:val="19"/>
        <w:keepNext/>
        <w:keepLines/>
        <w:shd w:val="clear" w:color="auto" w:fill="auto"/>
        <w:tabs>
          <w:tab w:val="left" w:pos="3892"/>
        </w:tabs>
        <w:ind w:left="720"/>
        <w:rPr>
          <w:rFonts w:eastAsiaTheme="minorHAnsi"/>
          <w:b w:val="0"/>
          <w:bCs w:val="0"/>
          <w:sz w:val="24"/>
          <w:szCs w:val="24"/>
        </w:rPr>
      </w:pPr>
      <w:bookmarkStart w:id="11" w:name="bookmark4"/>
    </w:p>
    <w:p w14:paraId="4D500C91" w14:textId="77777777" w:rsidR="007351E6" w:rsidRDefault="007351E6" w:rsidP="007351E6">
      <w:pPr>
        <w:pStyle w:val="19"/>
        <w:keepNext/>
        <w:keepLines/>
        <w:shd w:val="clear" w:color="auto" w:fill="auto"/>
        <w:tabs>
          <w:tab w:val="left" w:pos="3892"/>
        </w:tabs>
        <w:spacing w:line="240" w:lineRule="auto"/>
        <w:ind w:left="720"/>
        <w:rPr>
          <w:rFonts w:eastAsiaTheme="minorHAnsi"/>
          <w:bCs w:val="0"/>
          <w:sz w:val="24"/>
          <w:szCs w:val="24"/>
        </w:rPr>
      </w:pPr>
      <w:r>
        <w:rPr>
          <w:rFonts w:eastAsiaTheme="minorHAnsi"/>
          <w:bCs w:val="0"/>
          <w:sz w:val="24"/>
          <w:szCs w:val="24"/>
        </w:rPr>
        <w:t xml:space="preserve">7. Якість </w:t>
      </w:r>
      <w:bookmarkEnd w:id="11"/>
      <w:r>
        <w:rPr>
          <w:rFonts w:eastAsiaTheme="minorHAnsi"/>
          <w:bCs w:val="0"/>
          <w:sz w:val="24"/>
          <w:szCs w:val="24"/>
        </w:rPr>
        <w:t>виконання робіт</w:t>
      </w:r>
    </w:p>
    <w:p w14:paraId="12FEE9A0" w14:textId="77777777" w:rsidR="007351E6" w:rsidRPr="008656A9" w:rsidRDefault="007351E6" w:rsidP="007351E6">
      <w:pPr>
        <w:widowControl w:val="0"/>
        <w:tabs>
          <w:tab w:val="left" w:pos="515"/>
        </w:tabs>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r>
      <w:r w:rsidRPr="008656A9">
        <w:rPr>
          <w:rFonts w:ascii="Times New Roman" w:hAnsi="Times New Roman" w:cs="Times New Roman"/>
          <w:sz w:val="24"/>
          <w:szCs w:val="24"/>
        </w:rPr>
        <w:t>7.1. В частині забезпечення якості робіт за Договором сторони керуються приписами ст. ст. 857-860, 864, 883, 884 Цивільного кодексу України.</w:t>
      </w:r>
    </w:p>
    <w:p w14:paraId="58555586" w14:textId="77777777" w:rsidR="007351E6" w:rsidRDefault="007351E6" w:rsidP="007351E6">
      <w:pPr>
        <w:widowControl w:val="0"/>
        <w:tabs>
          <w:tab w:val="left" w:pos="529"/>
        </w:tabs>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7.2 Виконавець відповідає за недоліки виконаних робіт, за прострочення виконання робіт, якщо не доведе, що ці порушення сталися не з його вини.</w:t>
      </w:r>
    </w:p>
    <w:p w14:paraId="5CBECA92" w14:textId="77777777" w:rsidR="007351E6" w:rsidRDefault="007351E6" w:rsidP="007351E6">
      <w:pPr>
        <w:widowControl w:val="0"/>
        <w:tabs>
          <w:tab w:val="left" w:pos="525"/>
        </w:tabs>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Виконавець не відповідає за дефекти, якщо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самим Замовником або залученими ним третіми особами.</w:t>
      </w:r>
    </w:p>
    <w:p w14:paraId="1E6E3B87" w14:textId="77777777" w:rsidR="007351E6" w:rsidRDefault="007351E6" w:rsidP="007351E6">
      <w:pPr>
        <w:widowControl w:val="0"/>
        <w:tabs>
          <w:tab w:val="left" w:pos="526"/>
        </w:tabs>
        <w:spacing w:after="0" w:line="240" w:lineRule="auto"/>
        <w:ind w:left="66"/>
        <w:jc w:val="both"/>
        <w:rPr>
          <w:rFonts w:ascii="Times New Roman" w:hAnsi="Times New Roman" w:cs="Times New Roman"/>
          <w:color w:val="FF0000"/>
          <w:sz w:val="24"/>
          <w:szCs w:val="24"/>
        </w:rPr>
      </w:pPr>
      <w:r>
        <w:rPr>
          <w:rFonts w:ascii="Times New Roman" w:hAnsi="Times New Roman" w:cs="Times New Roman"/>
          <w:sz w:val="24"/>
          <w:szCs w:val="24"/>
        </w:rPr>
        <w:tab/>
        <w:t>7.3. Якщо робота виконана Виконавцем з недоліками, які роблять її непридатною для використання відповідно до Договору або для звичайного використання робота такого характеру</w:t>
      </w:r>
      <w:r w:rsidRPr="008656A9">
        <w:rPr>
          <w:rFonts w:ascii="Times New Roman" w:hAnsi="Times New Roman" w:cs="Times New Roman"/>
          <w:sz w:val="24"/>
          <w:szCs w:val="24"/>
        </w:rPr>
        <w:t xml:space="preserve">, Виконавець безоплатного усуває недоліки у роботі протягом одного місяця з дня </w:t>
      </w:r>
      <w:proofErr w:type="spellStart"/>
      <w:r w:rsidRPr="008656A9">
        <w:rPr>
          <w:rFonts w:ascii="Times New Roman" w:hAnsi="Times New Roman" w:cs="Times New Roman"/>
          <w:sz w:val="24"/>
          <w:szCs w:val="24"/>
        </w:rPr>
        <w:t>заявлення</w:t>
      </w:r>
      <w:proofErr w:type="spellEnd"/>
      <w:r w:rsidRPr="008656A9">
        <w:rPr>
          <w:rFonts w:ascii="Times New Roman" w:hAnsi="Times New Roman" w:cs="Times New Roman"/>
          <w:sz w:val="24"/>
          <w:szCs w:val="24"/>
        </w:rPr>
        <w:t xml:space="preserve"> вимоги про це Замовником або в місячний строк відшкодовує витрати Замовнику, понесені ним на усунення недоліків. </w:t>
      </w:r>
    </w:p>
    <w:p w14:paraId="05EE6085" w14:textId="77777777" w:rsidR="007351E6" w:rsidRDefault="007351E6" w:rsidP="007351E6">
      <w:pPr>
        <w:spacing w:before="120" w:after="0" w:line="240" w:lineRule="auto"/>
        <w:jc w:val="both"/>
        <w:rPr>
          <w:rFonts w:ascii="Times New Roman" w:hAnsi="Times New Roman" w:cs="Times New Roman"/>
          <w:sz w:val="24"/>
          <w:szCs w:val="24"/>
          <w:lang w:val="ru-RU"/>
        </w:rPr>
      </w:pPr>
    </w:p>
    <w:p w14:paraId="24F983D1" w14:textId="77777777" w:rsidR="007351E6" w:rsidRDefault="007351E6" w:rsidP="007351E6">
      <w:pPr>
        <w:widowControl w:val="0"/>
        <w:spacing w:after="0" w:line="240" w:lineRule="auto"/>
        <w:jc w:val="center"/>
        <w:rPr>
          <w:rFonts w:ascii="Times New Roman" w:hAnsi="Times New Roman" w:cs="Times New Roman"/>
          <w:b/>
          <w:snapToGrid w:val="0"/>
          <w:sz w:val="24"/>
          <w:szCs w:val="24"/>
          <w:lang w:eastAsia="ru-RU"/>
        </w:rPr>
      </w:pPr>
      <w:r>
        <w:rPr>
          <w:rFonts w:ascii="Times New Roman" w:hAnsi="Times New Roman" w:cs="Times New Roman"/>
          <w:b/>
          <w:snapToGrid w:val="0"/>
          <w:sz w:val="24"/>
          <w:szCs w:val="24"/>
          <w:lang w:eastAsia="ru-RU"/>
        </w:rPr>
        <w:t>8.  Форс-мажор</w:t>
      </w:r>
    </w:p>
    <w:p w14:paraId="1342B6EE" w14:textId="77777777" w:rsidR="007351E6" w:rsidRDefault="007351E6" w:rsidP="007351E6">
      <w:pPr>
        <w:tabs>
          <w:tab w:val="left" w:pos="567"/>
        </w:tabs>
        <w:spacing w:after="0" w:line="240" w:lineRule="auto"/>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lastRenderedPageBreak/>
        <w:tab/>
        <w:t xml:space="preserve">8.1. Сторони звільняються від відповідальності за повне або часткове невиконання зобов'язань за даним Договором, якщо таке невиконання стало наслідком дії обставин непереборної сили, які виникли після укладення даного Договору і які Сторони не могли ні передбачити ні відвернути розумними мірами. До таких обставин належать стихійні лиха, екстремальні погодні умови, пожежа, війни, страйки, тощо. </w:t>
      </w:r>
    </w:p>
    <w:p w14:paraId="01707F50" w14:textId="77777777" w:rsidR="007351E6" w:rsidRDefault="007351E6" w:rsidP="007351E6">
      <w:pPr>
        <w:tabs>
          <w:tab w:val="left" w:pos="567"/>
        </w:tabs>
        <w:spacing w:after="0" w:line="240" w:lineRule="auto"/>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ab/>
        <w:t xml:space="preserve">8.2. Якщо такі обставини безпосередньо вплинули на виконання Сторонами обов'язків в термін, обумовлений даним Договором, цей термін переноситься на час дії відповідних обставин. </w:t>
      </w:r>
    </w:p>
    <w:p w14:paraId="53D0D20A" w14:textId="77777777" w:rsidR="007351E6" w:rsidRDefault="007351E6" w:rsidP="007351E6">
      <w:pPr>
        <w:tabs>
          <w:tab w:val="left" w:pos="567"/>
        </w:tabs>
        <w:spacing w:after="0" w:line="240" w:lineRule="auto"/>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ab/>
        <w:t xml:space="preserve">8.3. Сторона, до якої виникла неможливість виконання зобов'язань за даним Договором, повинна про виникнення і припинення таких обставин не пізніше 5-ти діб з моменту їх виникнення повідомити в письмовій формі іншу Сторону, та надалі направити підтвердження, видане </w:t>
      </w:r>
      <w:proofErr w:type="spellStart"/>
      <w:r>
        <w:rPr>
          <w:rFonts w:ascii="Times New Roman" w:hAnsi="Times New Roman" w:cs="Times New Roman"/>
          <w:snapToGrid w:val="0"/>
          <w:sz w:val="24"/>
          <w:szCs w:val="24"/>
          <w:lang w:eastAsia="ru-RU"/>
        </w:rPr>
        <w:t>Торговельнопромисловою</w:t>
      </w:r>
      <w:proofErr w:type="spellEnd"/>
      <w:r>
        <w:rPr>
          <w:rFonts w:ascii="Times New Roman" w:hAnsi="Times New Roman" w:cs="Times New Roman"/>
          <w:snapToGrid w:val="0"/>
          <w:sz w:val="24"/>
          <w:szCs w:val="24"/>
          <w:lang w:eastAsia="ru-RU"/>
        </w:rPr>
        <w:t xml:space="preserve"> палатою </w:t>
      </w:r>
      <w:r>
        <w:rPr>
          <w:rFonts w:ascii="Times New Roman" w:hAnsi="Times New Roman" w:cs="Times New Roman"/>
          <w:sz w:val="24"/>
          <w:szCs w:val="24"/>
        </w:rPr>
        <w:t>або іншим компетентним органом</w:t>
      </w:r>
      <w:r>
        <w:rPr>
          <w:rFonts w:ascii="Times New Roman" w:hAnsi="Times New Roman" w:cs="Times New Roman"/>
          <w:snapToGrid w:val="0"/>
          <w:sz w:val="24"/>
          <w:szCs w:val="24"/>
          <w:lang w:eastAsia="ru-RU"/>
        </w:rPr>
        <w:t xml:space="preserve">. Несвоєчасне повідомлення про обставини непереборної сили не дає відповідній Стороні права посилатися на них у майбутньому. </w:t>
      </w:r>
    </w:p>
    <w:p w14:paraId="0D16A965" w14:textId="77777777" w:rsidR="007351E6" w:rsidRDefault="007351E6" w:rsidP="007351E6">
      <w:pPr>
        <w:tabs>
          <w:tab w:val="left" w:pos="709"/>
        </w:tabs>
        <w:spacing w:after="0" w:line="240" w:lineRule="auto"/>
        <w:jc w:val="both"/>
        <w:rPr>
          <w:rFonts w:ascii="Times New Roman" w:hAnsi="Times New Roman" w:cs="Times New Roman"/>
          <w:snapToGrid w:val="0"/>
          <w:sz w:val="24"/>
          <w:szCs w:val="24"/>
          <w:lang w:eastAsia="ru-RU"/>
        </w:rPr>
      </w:pPr>
    </w:p>
    <w:p w14:paraId="396D4BE0" w14:textId="77777777" w:rsidR="007351E6" w:rsidRDefault="007351E6" w:rsidP="007351E6">
      <w:pPr>
        <w:tabs>
          <w:tab w:val="left" w:pos="709"/>
        </w:tabs>
        <w:spacing w:before="120" w:after="0" w:line="240" w:lineRule="auto"/>
        <w:ind w:firstLine="567"/>
        <w:jc w:val="center"/>
        <w:rPr>
          <w:rFonts w:ascii="Times New Roman" w:hAnsi="Times New Roman" w:cs="Times New Roman"/>
          <w:b/>
          <w:sz w:val="24"/>
          <w:szCs w:val="24"/>
        </w:rPr>
      </w:pPr>
      <w:r>
        <w:rPr>
          <w:rFonts w:ascii="Times New Roman" w:hAnsi="Times New Roman" w:cs="Times New Roman"/>
          <w:b/>
          <w:snapToGrid w:val="0"/>
          <w:sz w:val="24"/>
          <w:szCs w:val="24"/>
          <w:lang w:eastAsia="ru-RU"/>
        </w:rPr>
        <w:t>9</w:t>
      </w:r>
      <w:r>
        <w:rPr>
          <w:rFonts w:ascii="Times New Roman" w:hAnsi="Times New Roman" w:cs="Times New Roman"/>
          <w:b/>
          <w:sz w:val="24"/>
          <w:szCs w:val="24"/>
        </w:rPr>
        <w:t>.  Заключні положення</w:t>
      </w:r>
    </w:p>
    <w:p w14:paraId="3104B574" w14:textId="77777777" w:rsidR="007351E6" w:rsidRDefault="007351E6" w:rsidP="007351E6">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Цей Договір може бути змінений або доповнений за взаємною згодою Сторін. Усі зміни та доповнення до цього Договору повинні бути здійснені у письмовій формі та підписані уповноваженими представниками Сторін. Такі зміни та доповнення є невід'ємною частиною цього Договору. </w:t>
      </w:r>
    </w:p>
    <w:p w14:paraId="1CB1FE42" w14:textId="77777777" w:rsidR="007351E6" w:rsidRDefault="007351E6" w:rsidP="007351E6">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w:t>
      </w:r>
    </w:p>
    <w:p w14:paraId="7373D8A7" w14:textId="77777777" w:rsidR="007351E6" w:rsidRDefault="007351E6" w:rsidP="007351E6">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9.3. При виникненні між Сторонами спорів та суперечок за цим Договором та у зв'язку з ним, Сторони будуть робити все необхідне для врегулювання зазначених спорів та суперечок шляхом мирних переговорів, у разі недосягнення згоди, спори чи суперечки передаються на розгляд до господарського суду. </w:t>
      </w:r>
    </w:p>
    <w:p w14:paraId="3E4B8517" w14:textId="77777777" w:rsidR="007351E6" w:rsidRDefault="007351E6" w:rsidP="007351E6">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9.4. Відносини, які виникають при укладенні та виконанні цього Договору та не врегульовані в ньому, регулюються чинним законодавством України. </w:t>
      </w:r>
    </w:p>
    <w:p w14:paraId="723D9819" w14:textId="77777777" w:rsidR="007351E6" w:rsidRDefault="007351E6" w:rsidP="007351E6">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9.5. Інформація комерційного, фінансового, технічного та іншого характеру, яка отримується Сторонами під час виконання Договору, вважається конфіденційного і розголошенню третім особам не підлягає. </w:t>
      </w:r>
    </w:p>
    <w:p w14:paraId="4000E1A1" w14:textId="77777777" w:rsidR="007351E6" w:rsidRDefault="007351E6" w:rsidP="007351E6">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9.6. Цей Договір може бути розірваний за взаємною згодою Сторін. </w:t>
      </w:r>
    </w:p>
    <w:p w14:paraId="7CDCC2B7" w14:textId="77777777" w:rsidR="007351E6" w:rsidRDefault="007351E6" w:rsidP="007351E6">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9.7. </w:t>
      </w:r>
      <w:r w:rsidRPr="005B3DE0">
        <w:rPr>
          <w:rFonts w:ascii="Times New Roman" w:hAnsi="Times New Roman"/>
          <w:sz w:val="24"/>
          <w:szCs w:val="24"/>
        </w:rPr>
        <w:t>Цей договір набирає чинності з дати його підписання і діє до 31.12.202</w:t>
      </w:r>
      <w:r>
        <w:rPr>
          <w:rFonts w:ascii="Times New Roman" w:hAnsi="Times New Roman"/>
          <w:sz w:val="24"/>
          <w:szCs w:val="24"/>
        </w:rPr>
        <w:t>3</w:t>
      </w:r>
      <w:r w:rsidRPr="005B3DE0">
        <w:rPr>
          <w:rFonts w:ascii="Times New Roman" w:hAnsi="Times New Roman"/>
          <w:sz w:val="24"/>
          <w:szCs w:val="24"/>
        </w:rPr>
        <w:t xml:space="preserve">, </w:t>
      </w:r>
      <w:r w:rsidRPr="00430D05">
        <w:rPr>
          <w:rFonts w:ascii="Times New Roman" w:hAnsi="Times New Roman"/>
          <w:sz w:val="24"/>
          <w:szCs w:val="24"/>
        </w:rPr>
        <w:t xml:space="preserve">а в частині виникнення зобов'язань з </w:t>
      </w:r>
      <w:r>
        <w:rPr>
          <w:rFonts w:ascii="Times New Roman" w:hAnsi="Times New Roman"/>
          <w:sz w:val="24"/>
          <w:szCs w:val="24"/>
        </w:rPr>
        <w:t>виконання робіт</w:t>
      </w:r>
      <w:r w:rsidRPr="00430D05">
        <w:rPr>
          <w:rFonts w:ascii="Times New Roman" w:hAnsi="Times New Roman"/>
          <w:sz w:val="24"/>
          <w:szCs w:val="24"/>
        </w:rPr>
        <w:t>, їх оплати, а також виникнення бюджетних зобов'язань — з дати встановлення покупцеві в установленому порядку відповідних бюджетних асигнувань у кошторисі з урахуванням статей 23 і 48 Бюджетного кодексу України</w:t>
      </w:r>
      <w:r>
        <w:rPr>
          <w:rFonts w:ascii="Times New Roman" w:hAnsi="Times New Roman" w:cs="Times New Roman"/>
          <w:sz w:val="24"/>
          <w:szCs w:val="24"/>
        </w:rPr>
        <w:t>.</w:t>
      </w:r>
    </w:p>
    <w:p w14:paraId="3C26CF88" w14:textId="77777777" w:rsidR="007351E6" w:rsidRDefault="007351E6" w:rsidP="007351E6">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9.8. </w:t>
      </w:r>
      <w:r>
        <w:rPr>
          <w:rFonts w:ascii="Times New Roman" w:hAnsi="Times New Roman" w:cs="Times New Roman"/>
          <w:sz w:val="24"/>
          <w:szCs w:val="24"/>
          <w:lang w:eastAsia="ru-RU"/>
        </w:rPr>
        <w:t>Договір набирає сили з дати його підписання Сторонами і діє до повного виконання Сторонами взятих на себе договірних зобов’язань.</w:t>
      </w:r>
    </w:p>
    <w:p w14:paraId="37F4615C" w14:textId="77777777" w:rsidR="007351E6" w:rsidRDefault="007351E6" w:rsidP="007351E6">
      <w:pPr>
        <w:tabs>
          <w:tab w:val="left" w:pos="709"/>
        </w:tabs>
        <w:spacing w:after="0" w:line="240" w:lineRule="auto"/>
        <w:ind w:firstLine="567"/>
        <w:jc w:val="both"/>
        <w:rPr>
          <w:rFonts w:ascii="Times New Roman" w:hAnsi="Times New Roman" w:cs="Times New Roman"/>
          <w:sz w:val="24"/>
          <w:szCs w:val="24"/>
          <w:lang w:eastAsia="ru-RU"/>
        </w:rPr>
      </w:pPr>
    </w:p>
    <w:p w14:paraId="3547CECE" w14:textId="77777777" w:rsidR="007351E6" w:rsidRDefault="007351E6" w:rsidP="007351E6">
      <w:pPr>
        <w:spacing w:before="120" w:after="0" w:line="240" w:lineRule="auto"/>
        <w:ind w:firstLine="56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  Додатки до договору</w:t>
      </w:r>
    </w:p>
    <w:p w14:paraId="1ED57A26"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10.1. Невід’ємними частинами цього Договору є наступні додатки:</w:t>
      </w:r>
    </w:p>
    <w:p w14:paraId="7EBBB7F4"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Додаток №1 – </w:t>
      </w:r>
      <w:r>
        <w:rPr>
          <w:rFonts w:ascii="Times New Roman" w:hAnsi="Times New Roman" w:cs="Times New Roman"/>
          <w:sz w:val="24"/>
          <w:szCs w:val="24"/>
        </w:rPr>
        <w:t>Календарний графік виконання робіт</w:t>
      </w:r>
    </w:p>
    <w:p w14:paraId="028CF5AB"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Додаток №2 – Зведений кошторис, Локальний кошторис та підсумкова відомість ресурсів</w:t>
      </w:r>
    </w:p>
    <w:p w14:paraId="74B9557E"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Додаток №3 – </w:t>
      </w:r>
      <w:r>
        <w:rPr>
          <w:rStyle w:val="2163"/>
          <w:rFonts w:ascii="Times New Roman" w:hAnsi="Times New Roman" w:cs="Times New Roman"/>
          <w:sz w:val="24"/>
          <w:szCs w:val="24"/>
        </w:rPr>
        <w:t>Договірна ціна (цінова пропозиція)</w:t>
      </w:r>
    </w:p>
    <w:p w14:paraId="0511C1B5" w14:textId="77777777" w:rsidR="007351E6" w:rsidRDefault="007351E6" w:rsidP="007351E6">
      <w:pPr>
        <w:spacing w:after="0" w:line="240" w:lineRule="auto"/>
        <w:ind w:firstLine="567"/>
        <w:jc w:val="both"/>
        <w:rPr>
          <w:rFonts w:ascii="Times New Roman" w:hAnsi="Times New Roman" w:cs="Times New Roman"/>
          <w:sz w:val="24"/>
          <w:szCs w:val="24"/>
          <w:lang w:eastAsia="ru-RU"/>
        </w:rPr>
      </w:pPr>
    </w:p>
    <w:p w14:paraId="1540FBC6" w14:textId="77777777" w:rsidR="007351E6" w:rsidRDefault="007351E6" w:rsidP="007351E6">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11.  Місце знаходження та реквізити Сторін</w:t>
      </w:r>
    </w:p>
    <w:p w14:paraId="79078530" w14:textId="77777777" w:rsidR="007351E6" w:rsidRDefault="007351E6" w:rsidP="007351E6">
      <w:pPr>
        <w:spacing w:after="0" w:line="240" w:lineRule="auto"/>
        <w:rPr>
          <w:rFonts w:ascii="Times New Roman" w:hAnsi="Times New Roman" w:cs="Times New Roman"/>
          <w:b/>
          <w:sz w:val="24"/>
          <w:szCs w:val="24"/>
        </w:rPr>
      </w:pPr>
    </w:p>
    <w:p w14:paraId="308D6D5D" w14:textId="77777777" w:rsidR="007351E6" w:rsidRDefault="007351E6" w:rsidP="007351E6">
      <w:pPr>
        <w:rPr>
          <w:rFonts w:ascii="Times New Roman" w:hAnsi="Times New Roman" w:cs="Times New Roman"/>
          <w:b/>
          <w:sz w:val="24"/>
          <w:szCs w:val="24"/>
        </w:rPr>
      </w:pPr>
      <w:r>
        <w:rPr>
          <w:rFonts w:ascii="Times New Roman" w:hAnsi="Times New Roman" w:cs="Times New Roman"/>
          <w:b/>
          <w:sz w:val="24"/>
          <w:szCs w:val="24"/>
        </w:rPr>
        <w:t>Замовник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Виконавець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351E6" w14:paraId="79CA591B" w14:textId="77777777" w:rsidTr="0012063A">
        <w:tc>
          <w:tcPr>
            <w:tcW w:w="4814" w:type="dxa"/>
          </w:tcPr>
          <w:p w14:paraId="3CA9440E" w14:textId="77777777" w:rsidR="007351E6" w:rsidRDefault="007351E6" w:rsidP="0012063A">
            <w:pPr>
              <w:tabs>
                <w:tab w:val="left" w:pos="552"/>
              </w:tabs>
              <w:spacing w:line="204" w:lineRule="auto"/>
              <w:rPr>
                <w:rFonts w:ascii="Times New Roman" w:hAnsi="Times New Roman" w:cs="Times New Roman"/>
                <w:bCs/>
                <w:sz w:val="24"/>
                <w:szCs w:val="24"/>
              </w:rPr>
            </w:pPr>
          </w:p>
        </w:tc>
        <w:tc>
          <w:tcPr>
            <w:tcW w:w="4814" w:type="dxa"/>
            <w:hideMark/>
          </w:tcPr>
          <w:p w14:paraId="44A49A90" w14:textId="77777777" w:rsidR="007351E6" w:rsidRDefault="007351E6" w:rsidP="0012063A">
            <w:pPr>
              <w:tabs>
                <w:tab w:val="left" w:pos="552"/>
              </w:tabs>
              <w:spacing w:line="204" w:lineRule="auto"/>
              <w:rPr>
                <w:rFonts w:ascii="Times New Roman" w:hAnsi="Times New Roman" w:cs="Times New Roman"/>
                <w:bCs/>
                <w:sz w:val="24"/>
                <w:szCs w:val="24"/>
              </w:rPr>
            </w:pPr>
            <w:r>
              <w:rPr>
                <w:rFonts w:ascii="Times New Roman" w:hAnsi="Times New Roman" w:cs="Times New Roman"/>
                <w:bCs/>
                <w:sz w:val="24"/>
                <w:szCs w:val="24"/>
              </w:rPr>
              <w:t>__________________________________</w:t>
            </w:r>
          </w:p>
        </w:tc>
      </w:tr>
      <w:tr w:rsidR="007351E6" w14:paraId="305F214E" w14:textId="77777777" w:rsidTr="0012063A">
        <w:trPr>
          <w:trHeight w:val="275"/>
        </w:trPr>
        <w:tc>
          <w:tcPr>
            <w:tcW w:w="4814" w:type="dxa"/>
          </w:tcPr>
          <w:p w14:paraId="62C955FF" w14:textId="77777777" w:rsidR="007351E6" w:rsidRDefault="007351E6" w:rsidP="0012063A">
            <w:pPr>
              <w:shd w:val="clear" w:color="auto" w:fill="FFFFFF"/>
              <w:tabs>
                <w:tab w:val="left" w:pos="552"/>
              </w:tabs>
              <w:spacing w:line="204" w:lineRule="auto"/>
              <w:rPr>
                <w:rFonts w:ascii="Times New Roman" w:hAnsi="Times New Roman" w:cs="Times New Roman"/>
                <w:bCs/>
                <w:sz w:val="24"/>
                <w:szCs w:val="24"/>
              </w:rPr>
            </w:pPr>
          </w:p>
        </w:tc>
        <w:tc>
          <w:tcPr>
            <w:tcW w:w="4814" w:type="dxa"/>
            <w:hideMark/>
          </w:tcPr>
          <w:p w14:paraId="60F4F4C5" w14:textId="77777777" w:rsidR="007351E6" w:rsidRDefault="007351E6" w:rsidP="0012063A">
            <w:pPr>
              <w:tabs>
                <w:tab w:val="left" w:pos="552"/>
              </w:tabs>
              <w:spacing w:line="204" w:lineRule="auto"/>
              <w:rPr>
                <w:rFonts w:ascii="Times New Roman" w:hAnsi="Times New Roman" w:cs="Times New Roman"/>
                <w:bCs/>
                <w:sz w:val="24"/>
                <w:szCs w:val="24"/>
              </w:rPr>
            </w:pPr>
            <w:r>
              <w:rPr>
                <w:rFonts w:ascii="Times New Roman" w:hAnsi="Times New Roman" w:cs="Times New Roman"/>
                <w:bCs/>
                <w:sz w:val="24"/>
                <w:szCs w:val="24"/>
              </w:rPr>
              <w:t>__________________________________</w:t>
            </w:r>
          </w:p>
        </w:tc>
      </w:tr>
      <w:tr w:rsidR="007351E6" w14:paraId="555A8D89" w14:textId="77777777" w:rsidTr="0012063A">
        <w:trPr>
          <w:trHeight w:val="294"/>
        </w:trPr>
        <w:tc>
          <w:tcPr>
            <w:tcW w:w="4814" w:type="dxa"/>
          </w:tcPr>
          <w:p w14:paraId="4C8D6ADA" w14:textId="77777777" w:rsidR="007351E6" w:rsidRDefault="007351E6" w:rsidP="0012063A">
            <w:pPr>
              <w:tabs>
                <w:tab w:val="left" w:pos="552"/>
              </w:tabs>
              <w:spacing w:line="204" w:lineRule="auto"/>
              <w:rPr>
                <w:rFonts w:ascii="Times New Roman" w:hAnsi="Times New Roman" w:cs="Times New Roman"/>
                <w:bCs/>
                <w:sz w:val="24"/>
                <w:szCs w:val="24"/>
              </w:rPr>
            </w:pPr>
          </w:p>
        </w:tc>
        <w:tc>
          <w:tcPr>
            <w:tcW w:w="4814" w:type="dxa"/>
            <w:hideMark/>
          </w:tcPr>
          <w:p w14:paraId="68490BE7" w14:textId="77777777" w:rsidR="007351E6" w:rsidRDefault="007351E6" w:rsidP="0012063A">
            <w:pPr>
              <w:tabs>
                <w:tab w:val="left" w:pos="552"/>
              </w:tabs>
              <w:spacing w:line="204" w:lineRule="auto"/>
              <w:rPr>
                <w:rFonts w:ascii="Times New Roman" w:hAnsi="Times New Roman" w:cs="Times New Roman"/>
                <w:bCs/>
                <w:sz w:val="24"/>
                <w:szCs w:val="24"/>
              </w:rPr>
            </w:pPr>
            <w:r>
              <w:rPr>
                <w:rFonts w:ascii="Times New Roman" w:hAnsi="Times New Roman" w:cs="Times New Roman"/>
                <w:bCs/>
                <w:sz w:val="24"/>
                <w:szCs w:val="24"/>
              </w:rPr>
              <w:t>__________________________________</w:t>
            </w:r>
          </w:p>
        </w:tc>
      </w:tr>
      <w:tr w:rsidR="007351E6" w14:paraId="123E5B09" w14:textId="77777777" w:rsidTr="0012063A">
        <w:trPr>
          <w:trHeight w:val="339"/>
        </w:trPr>
        <w:tc>
          <w:tcPr>
            <w:tcW w:w="4814" w:type="dxa"/>
          </w:tcPr>
          <w:p w14:paraId="0DF49AD6" w14:textId="77777777" w:rsidR="007351E6" w:rsidRDefault="007351E6" w:rsidP="0012063A">
            <w:pPr>
              <w:tabs>
                <w:tab w:val="left" w:pos="552"/>
              </w:tabs>
              <w:spacing w:line="204" w:lineRule="auto"/>
              <w:rPr>
                <w:rFonts w:ascii="Times New Roman" w:hAnsi="Times New Roman" w:cs="Times New Roman"/>
                <w:bCs/>
                <w:sz w:val="24"/>
                <w:szCs w:val="24"/>
              </w:rPr>
            </w:pPr>
          </w:p>
        </w:tc>
        <w:tc>
          <w:tcPr>
            <w:tcW w:w="4814" w:type="dxa"/>
            <w:hideMark/>
          </w:tcPr>
          <w:p w14:paraId="7BE4C3F4" w14:textId="77777777" w:rsidR="007351E6" w:rsidRDefault="007351E6" w:rsidP="0012063A">
            <w:pPr>
              <w:tabs>
                <w:tab w:val="left" w:pos="552"/>
              </w:tabs>
              <w:spacing w:line="204" w:lineRule="auto"/>
              <w:rPr>
                <w:rFonts w:ascii="Times New Roman" w:hAnsi="Times New Roman" w:cs="Times New Roman"/>
                <w:bCs/>
                <w:sz w:val="24"/>
                <w:szCs w:val="24"/>
              </w:rPr>
            </w:pPr>
            <w:r>
              <w:rPr>
                <w:rFonts w:ascii="Times New Roman" w:hAnsi="Times New Roman" w:cs="Times New Roman"/>
                <w:bCs/>
                <w:sz w:val="24"/>
                <w:szCs w:val="24"/>
              </w:rPr>
              <w:t>__________________________________</w:t>
            </w:r>
          </w:p>
        </w:tc>
      </w:tr>
      <w:tr w:rsidR="007351E6" w14:paraId="7594704B" w14:textId="77777777" w:rsidTr="0012063A">
        <w:trPr>
          <w:trHeight w:val="288"/>
        </w:trPr>
        <w:tc>
          <w:tcPr>
            <w:tcW w:w="4814" w:type="dxa"/>
          </w:tcPr>
          <w:p w14:paraId="7D371140" w14:textId="77777777" w:rsidR="007351E6" w:rsidRDefault="007351E6" w:rsidP="0012063A">
            <w:pPr>
              <w:shd w:val="clear" w:color="auto" w:fill="FFFFFF"/>
              <w:tabs>
                <w:tab w:val="left" w:pos="552"/>
              </w:tabs>
              <w:spacing w:line="204" w:lineRule="auto"/>
              <w:rPr>
                <w:rFonts w:ascii="Times New Roman" w:hAnsi="Times New Roman" w:cs="Times New Roman"/>
                <w:bCs/>
                <w:sz w:val="24"/>
                <w:szCs w:val="24"/>
              </w:rPr>
            </w:pPr>
          </w:p>
        </w:tc>
        <w:tc>
          <w:tcPr>
            <w:tcW w:w="4814" w:type="dxa"/>
            <w:hideMark/>
          </w:tcPr>
          <w:p w14:paraId="449DD22A" w14:textId="77777777" w:rsidR="007351E6" w:rsidRDefault="007351E6" w:rsidP="0012063A">
            <w:pPr>
              <w:tabs>
                <w:tab w:val="left" w:pos="552"/>
              </w:tabs>
              <w:spacing w:line="204" w:lineRule="auto"/>
              <w:rPr>
                <w:rFonts w:ascii="Times New Roman" w:hAnsi="Times New Roman" w:cs="Times New Roman"/>
                <w:bCs/>
                <w:sz w:val="24"/>
                <w:szCs w:val="24"/>
              </w:rPr>
            </w:pPr>
            <w:r>
              <w:rPr>
                <w:rFonts w:ascii="Times New Roman" w:hAnsi="Times New Roman" w:cs="Times New Roman"/>
                <w:bCs/>
                <w:sz w:val="24"/>
                <w:szCs w:val="24"/>
              </w:rPr>
              <w:t>__________________________________</w:t>
            </w:r>
          </w:p>
        </w:tc>
      </w:tr>
      <w:tr w:rsidR="007351E6" w14:paraId="0B44B214" w14:textId="77777777" w:rsidTr="0012063A">
        <w:trPr>
          <w:trHeight w:val="333"/>
        </w:trPr>
        <w:tc>
          <w:tcPr>
            <w:tcW w:w="4814" w:type="dxa"/>
          </w:tcPr>
          <w:p w14:paraId="5AA4E1AF" w14:textId="77777777" w:rsidR="007351E6" w:rsidRDefault="007351E6" w:rsidP="0012063A">
            <w:pPr>
              <w:tabs>
                <w:tab w:val="left" w:pos="552"/>
              </w:tabs>
              <w:spacing w:line="204" w:lineRule="auto"/>
              <w:rPr>
                <w:rFonts w:ascii="Times New Roman" w:hAnsi="Times New Roman" w:cs="Times New Roman"/>
                <w:bCs/>
                <w:sz w:val="24"/>
                <w:szCs w:val="24"/>
              </w:rPr>
            </w:pPr>
          </w:p>
        </w:tc>
        <w:tc>
          <w:tcPr>
            <w:tcW w:w="4814" w:type="dxa"/>
            <w:hideMark/>
          </w:tcPr>
          <w:p w14:paraId="0272DAE8" w14:textId="77777777" w:rsidR="007351E6" w:rsidRDefault="007351E6" w:rsidP="0012063A">
            <w:pPr>
              <w:tabs>
                <w:tab w:val="left" w:pos="552"/>
              </w:tabs>
              <w:spacing w:line="204" w:lineRule="auto"/>
              <w:rPr>
                <w:rFonts w:ascii="Times New Roman" w:hAnsi="Times New Roman" w:cs="Times New Roman"/>
                <w:bCs/>
                <w:sz w:val="24"/>
                <w:szCs w:val="24"/>
              </w:rPr>
            </w:pPr>
            <w:r>
              <w:rPr>
                <w:rFonts w:ascii="Times New Roman" w:hAnsi="Times New Roman" w:cs="Times New Roman"/>
                <w:bCs/>
                <w:sz w:val="24"/>
                <w:szCs w:val="24"/>
              </w:rPr>
              <w:t>__________________________________</w:t>
            </w:r>
          </w:p>
        </w:tc>
      </w:tr>
      <w:tr w:rsidR="007351E6" w14:paraId="2792FF2F" w14:textId="77777777" w:rsidTr="0012063A">
        <w:trPr>
          <w:trHeight w:val="282"/>
        </w:trPr>
        <w:tc>
          <w:tcPr>
            <w:tcW w:w="4814" w:type="dxa"/>
            <w:hideMark/>
          </w:tcPr>
          <w:p w14:paraId="65705ACB" w14:textId="77777777" w:rsidR="007351E6" w:rsidRDefault="007351E6" w:rsidP="0012063A">
            <w:pPr>
              <w:tabs>
                <w:tab w:val="left" w:pos="552"/>
              </w:tabs>
              <w:spacing w:line="204" w:lineRule="auto"/>
              <w:rPr>
                <w:rFonts w:ascii="Times New Roman" w:hAnsi="Times New Roman" w:cs="Times New Roman"/>
                <w:bCs/>
                <w:sz w:val="24"/>
                <w:szCs w:val="24"/>
              </w:rPr>
            </w:pPr>
            <w:r>
              <w:rPr>
                <w:rFonts w:ascii="Times New Roman" w:hAnsi="Times New Roman" w:cs="Times New Roman"/>
                <w:bCs/>
                <w:sz w:val="24"/>
                <w:szCs w:val="24"/>
              </w:rPr>
              <w:t>______________________________</w:t>
            </w:r>
          </w:p>
        </w:tc>
        <w:tc>
          <w:tcPr>
            <w:tcW w:w="4814" w:type="dxa"/>
            <w:hideMark/>
          </w:tcPr>
          <w:p w14:paraId="2258110E" w14:textId="77777777" w:rsidR="007351E6" w:rsidRDefault="007351E6" w:rsidP="0012063A">
            <w:pPr>
              <w:tabs>
                <w:tab w:val="left" w:pos="552"/>
              </w:tabs>
              <w:spacing w:line="204" w:lineRule="auto"/>
              <w:rPr>
                <w:rFonts w:ascii="Times New Roman" w:hAnsi="Times New Roman" w:cs="Times New Roman"/>
                <w:bCs/>
                <w:sz w:val="24"/>
                <w:szCs w:val="24"/>
              </w:rPr>
            </w:pPr>
            <w:r>
              <w:rPr>
                <w:rFonts w:ascii="Times New Roman" w:hAnsi="Times New Roman" w:cs="Times New Roman"/>
                <w:bCs/>
                <w:sz w:val="24"/>
                <w:szCs w:val="24"/>
              </w:rPr>
              <w:t>__________________________________</w:t>
            </w:r>
          </w:p>
        </w:tc>
      </w:tr>
    </w:tbl>
    <w:p w14:paraId="4D547149" w14:textId="77777777" w:rsidR="007351E6" w:rsidRDefault="007351E6" w:rsidP="007351E6">
      <w:pPr>
        <w:shd w:val="clear" w:color="auto" w:fill="FFFFFF"/>
        <w:tabs>
          <w:tab w:val="left" w:pos="552"/>
        </w:tabs>
        <w:spacing w:after="0" w:line="204" w:lineRule="auto"/>
        <w:rPr>
          <w:rFonts w:ascii="Times New Roman" w:hAnsi="Times New Roman" w:cs="Times New Roman"/>
          <w:bCs/>
          <w:sz w:val="24"/>
          <w:szCs w:val="24"/>
        </w:rPr>
      </w:pPr>
    </w:p>
    <w:p w14:paraId="3B8AD4BD" w14:textId="77777777" w:rsidR="007351E6" w:rsidRDefault="007351E6" w:rsidP="007351E6">
      <w:pPr>
        <w:shd w:val="clear" w:color="auto" w:fill="FFFFFF"/>
        <w:spacing w:after="0" w:line="204" w:lineRule="auto"/>
        <w:rPr>
          <w:rFonts w:ascii="Times New Roman" w:hAnsi="Times New Roman" w:cs="Times New Roman"/>
          <w:bCs/>
          <w:sz w:val="24"/>
          <w:szCs w:val="24"/>
        </w:rPr>
      </w:pPr>
    </w:p>
    <w:p w14:paraId="58101A9E" w14:textId="77777777" w:rsidR="007351E6" w:rsidRDefault="007351E6" w:rsidP="007351E6">
      <w:pPr>
        <w:shd w:val="clear" w:color="auto" w:fill="FFFFFF"/>
        <w:spacing w:after="0" w:line="204" w:lineRule="auto"/>
        <w:rPr>
          <w:rFonts w:ascii="Times New Roman" w:hAnsi="Times New Roman" w:cs="Times New Roman"/>
          <w:b/>
          <w:bCs/>
          <w:sz w:val="24"/>
          <w:szCs w:val="24"/>
        </w:rPr>
      </w:pPr>
      <w:r>
        <w:rPr>
          <w:rFonts w:ascii="Times New Roman" w:hAnsi="Times New Roman" w:cs="Times New Roman"/>
          <w:b/>
          <w:bCs/>
          <w:sz w:val="24"/>
          <w:szCs w:val="24"/>
        </w:rPr>
        <w:t xml:space="preserve">Від Замовника                                                   Від Виконавця                         </w:t>
      </w:r>
    </w:p>
    <w:p w14:paraId="7CDA15EE" w14:textId="77777777" w:rsidR="007351E6" w:rsidRDefault="007351E6" w:rsidP="007351E6">
      <w:pPr>
        <w:shd w:val="clear" w:color="auto" w:fill="FFFFFF"/>
        <w:spacing w:after="0" w:line="240" w:lineRule="auto"/>
        <w:rPr>
          <w:rFonts w:ascii="Times New Roman" w:hAnsi="Times New Roman" w:cs="Times New Roman"/>
          <w:bCs/>
          <w:sz w:val="24"/>
          <w:szCs w:val="24"/>
        </w:rPr>
      </w:pPr>
    </w:p>
    <w:p w14:paraId="5588594D" w14:textId="77777777" w:rsidR="007351E6" w:rsidRDefault="007351E6" w:rsidP="007351E6">
      <w:pPr>
        <w:shd w:val="clear" w:color="auto" w:fill="FFFFFF"/>
        <w:spacing w:after="0" w:line="240" w:lineRule="auto"/>
        <w:rPr>
          <w:rFonts w:ascii="Times New Roman" w:hAnsi="Times New Roman" w:cs="Times New Roman"/>
          <w:bCs/>
          <w:sz w:val="24"/>
          <w:szCs w:val="24"/>
        </w:rPr>
      </w:pPr>
    </w:p>
    <w:p w14:paraId="6AD6B2F7" w14:textId="77777777" w:rsidR="007351E6" w:rsidRDefault="007351E6" w:rsidP="007351E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___________________</w:t>
      </w:r>
      <w:r>
        <w:rPr>
          <w:rFonts w:ascii="Times New Roman" w:hAnsi="Times New Roman" w:cs="Times New Roman"/>
          <w:bCs/>
          <w:sz w:val="24"/>
          <w:szCs w:val="24"/>
        </w:rPr>
        <w:tab/>
      </w:r>
      <w:r>
        <w:rPr>
          <w:rFonts w:ascii="Times New Roman" w:hAnsi="Times New Roman" w:cs="Times New Roman"/>
          <w:bCs/>
          <w:sz w:val="24"/>
          <w:szCs w:val="24"/>
        </w:rPr>
        <w:tab/>
        <w:t xml:space="preserve">        ___________________ (Прізвище та ініціали) </w:t>
      </w:r>
    </w:p>
    <w:p w14:paraId="499C9F52" w14:textId="77777777" w:rsidR="007351E6" w:rsidRDefault="007351E6" w:rsidP="007351E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МП                                                                        МП</w:t>
      </w:r>
      <w:r>
        <w:rPr>
          <w:rFonts w:ascii="Times New Roman" w:hAnsi="Times New Roman" w:cs="Times New Roman"/>
          <w:bCs/>
          <w:i/>
          <w:sz w:val="24"/>
          <w:szCs w:val="24"/>
        </w:rPr>
        <w:t>*</w:t>
      </w:r>
    </w:p>
    <w:p w14:paraId="1898F4B8" w14:textId="77777777" w:rsidR="007351E6" w:rsidRDefault="007351E6" w:rsidP="007351E6">
      <w:pPr>
        <w:shd w:val="clear" w:color="auto" w:fill="FFFFFF"/>
        <w:spacing w:after="0" w:line="240" w:lineRule="auto"/>
        <w:rPr>
          <w:rFonts w:ascii="Times New Roman" w:hAnsi="Times New Roman" w:cs="Times New Roman"/>
          <w:bCs/>
          <w:sz w:val="24"/>
          <w:szCs w:val="24"/>
        </w:rPr>
      </w:pPr>
    </w:p>
    <w:p w14:paraId="3EF0E7D9" w14:textId="77777777" w:rsidR="007351E6" w:rsidRDefault="007351E6" w:rsidP="007351E6">
      <w:pPr>
        <w:shd w:val="clear" w:color="auto" w:fill="FFFFFF"/>
        <w:tabs>
          <w:tab w:val="left" w:pos="5160"/>
        </w:tabs>
        <w:spacing w:after="0" w:line="240" w:lineRule="auto"/>
        <w:rPr>
          <w:rFonts w:ascii="Times New Roman" w:hAnsi="Times New Roman" w:cs="Times New Roman"/>
          <w:bCs/>
          <w:sz w:val="24"/>
          <w:szCs w:val="24"/>
        </w:rPr>
      </w:pPr>
      <w:r>
        <w:rPr>
          <w:rFonts w:ascii="Times New Roman" w:hAnsi="Times New Roman" w:cs="Times New Roman"/>
          <w:bCs/>
          <w:sz w:val="24"/>
          <w:szCs w:val="24"/>
        </w:rPr>
        <w:t>«____» ________________2023 р.                     «____» ________________2023 р.</w:t>
      </w:r>
    </w:p>
    <w:p w14:paraId="3AFB41BB" w14:textId="77777777" w:rsidR="007351E6" w:rsidRDefault="007351E6" w:rsidP="007351E6">
      <w:pPr>
        <w:spacing w:after="0" w:line="240" w:lineRule="auto"/>
        <w:rPr>
          <w:rFonts w:ascii="Times New Roman" w:hAnsi="Times New Roman" w:cs="Times New Roman"/>
          <w:i/>
          <w:sz w:val="24"/>
          <w:szCs w:val="24"/>
        </w:rPr>
      </w:pPr>
    </w:p>
    <w:p w14:paraId="54156ADD" w14:textId="77777777" w:rsidR="007351E6" w:rsidRDefault="007351E6" w:rsidP="007351E6">
      <w:pPr>
        <w:spacing w:after="0" w:line="240" w:lineRule="auto"/>
        <w:rPr>
          <w:rFonts w:ascii="Times New Roman" w:hAnsi="Times New Roman" w:cs="Times New Roman"/>
          <w:i/>
          <w:sz w:val="24"/>
          <w:szCs w:val="24"/>
        </w:rPr>
      </w:pPr>
    </w:p>
    <w:p w14:paraId="54B18882" w14:textId="77777777" w:rsidR="007351E6" w:rsidRDefault="007351E6" w:rsidP="007351E6">
      <w:pPr>
        <w:spacing w:after="0" w:line="240" w:lineRule="auto"/>
        <w:rPr>
          <w:rFonts w:ascii="Times New Roman" w:hAnsi="Times New Roman" w:cs="Times New Roman"/>
          <w:i/>
          <w:sz w:val="24"/>
          <w:szCs w:val="24"/>
        </w:rPr>
      </w:pPr>
      <w:r>
        <w:rPr>
          <w:rFonts w:ascii="Times New Roman" w:hAnsi="Times New Roman" w:cs="Times New Roman"/>
          <w:i/>
          <w:sz w:val="24"/>
          <w:szCs w:val="24"/>
        </w:rPr>
        <w:t>(*за умови використання)</w:t>
      </w:r>
    </w:p>
    <w:p w14:paraId="39CED678" w14:textId="77777777" w:rsidR="007351E6" w:rsidRDefault="007351E6" w:rsidP="007351E6">
      <w:pPr>
        <w:spacing w:after="0" w:line="240" w:lineRule="auto"/>
        <w:rPr>
          <w:rFonts w:ascii="Times New Roman" w:hAnsi="Times New Roman" w:cs="Times New Roman"/>
          <w:i/>
          <w:sz w:val="24"/>
          <w:szCs w:val="24"/>
        </w:rPr>
      </w:pPr>
    </w:p>
    <w:p w14:paraId="4F067B01" w14:textId="77777777" w:rsidR="007351E6" w:rsidRDefault="007351E6" w:rsidP="007351E6">
      <w:pPr>
        <w:spacing w:after="0" w:line="240" w:lineRule="auto"/>
        <w:rPr>
          <w:rFonts w:ascii="Times New Roman" w:hAnsi="Times New Roman" w:cs="Times New Roman"/>
        </w:rPr>
      </w:pPr>
    </w:p>
    <w:p w14:paraId="46A9C528" w14:textId="77777777" w:rsidR="007351E6" w:rsidRDefault="007351E6" w:rsidP="007351E6">
      <w:pPr>
        <w:ind w:left="5040"/>
        <w:contextualSpacing/>
        <w:rPr>
          <w:rFonts w:ascii="Times New Roman" w:hAnsi="Times New Roman" w:cs="Times New Roman"/>
        </w:rPr>
      </w:pPr>
    </w:p>
    <w:p w14:paraId="79FD69AB" w14:textId="77777777" w:rsidR="007351E6" w:rsidRDefault="007351E6" w:rsidP="007351E6">
      <w:pPr>
        <w:ind w:left="5040"/>
        <w:contextualSpacing/>
        <w:rPr>
          <w:rFonts w:ascii="Times New Roman" w:hAnsi="Times New Roman" w:cs="Times New Roman"/>
        </w:rPr>
      </w:pPr>
    </w:p>
    <w:p w14:paraId="09CBB2AB" w14:textId="77777777" w:rsidR="007351E6" w:rsidRDefault="007351E6" w:rsidP="007351E6">
      <w:pPr>
        <w:ind w:left="5040"/>
        <w:contextualSpacing/>
        <w:rPr>
          <w:rFonts w:ascii="Times New Roman" w:hAnsi="Times New Roman" w:cs="Times New Roman"/>
        </w:rPr>
      </w:pPr>
    </w:p>
    <w:p w14:paraId="6692132D" w14:textId="77777777" w:rsidR="007351E6" w:rsidRDefault="007351E6" w:rsidP="007351E6">
      <w:pPr>
        <w:ind w:left="5040"/>
        <w:contextualSpacing/>
        <w:rPr>
          <w:rFonts w:ascii="Times New Roman" w:hAnsi="Times New Roman" w:cs="Times New Roman"/>
        </w:rPr>
      </w:pPr>
    </w:p>
    <w:p w14:paraId="0CF68303" w14:textId="77777777" w:rsidR="007351E6" w:rsidRDefault="007351E6" w:rsidP="007351E6">
      <w:pPr>
        <w:ind w:left="5040"/>
        <w:contextualSpacing/>
        <w:rPr>
          <w:rFonts w:ascii="Times New Roman" w:hAnsi="Times New Roman" w:cs="Times New Roman"/>
        </w:rPr>
      </w:pPr>
    </w:p>
    <w:p w14:paraId="680CBF83" w14:textId="77777777" w:rsidR="007351E6" w:rsidRDefault="007351E6" w:rsidP="007351E6">
      <w:pPr>
        <w:ind w:left="5040"/>
        <w:contextualSpacing/>
        <w:rPr>
          <w:rFonts w:ascii="Times New Roman" w:hAnsi="Times New Roman" w:cs="Times New Roman"/>
        </w:rPr>
      </w:pPr>
    </w:p>
    <w:p w14:paraId="4C1BF1FC" w14:textId="77777777" w:rsidR="007351E6" w:rsidRDefault="007351E6" w:rsidP="007351E6">
      <w:pPr>
        <w:ind w:left="5040"/>
        <w:contextualSpacing/>
        <w:rPr>
          <w:rFonts w:ascii="Times New Roman" w:hAnsi="Times New Roman" w:cs="Times New Roman"/>
        </w:rPr>
      </w:pPr>
    </w:p>
    <w:p w14:paraId="2B37B8CF" w14:textId="77777777" w:rsidR="00393E04" w:rsidRPr="001615D1" w:rsidRDefault="00393E04" w:rsidP="00393E04">
      <w:pPr>
        <w:suppressAutoHyphens/>
        <w:spacing w:after="0"/>
        <w:jc w:val="both"/>
        <w:rPr>
          <w:rFonts w:asciiTheme="majorBidi" w:hAnsiTheme="majorBidi" w:cstheme="majorBidi"/>
          <w:b/>
          <w:lang w:eastAsia="ar-SA"/>
        </w:rPr>
      </w:pPr>
      <w:r w:rsidRPr="001615D1">
        <w:rPr>
          <w:rFonts w:asciiTheme="majorBidi" w:hAnsiTheme="majorBidi" w:cstheme="majorBidi"/>
          <w:lang w:eastAsia="ar-SA"/>
        </w:rPr>
        <w:br w:type="page"/>
      </w:r>
    </w:p>
    <w:p w14:paraId="13B99C24" w14:textId="77777777" w:rsidR="00393E04" w:rsidRPr="001615D1" w:rsidRDefault="00393E04" w:rsidP="00393E04">
      <w:pPr>
        <w:spacing w:after="0" w:line="240" w:lineRule="auto"/>
        <w:ind w:firstLine="709"/>
        <w:jc w:val="both"/>
        <w:rPr>
          <w:rFonts w:asciiTheme="majorBidi" w:hAnsiTheme="majorBidi" w:cstheme="majorBidi"/>
          <w:sz w:val="24"/>
          <w:szCs w:val="24"/>
        </w:rPr>
      </w:pPr>
      <w:r w:rsidRPr="001615D1">
        <w:rPr>
          <w:rFonts w:asciiTheme="majorBidi" w:hAnsiTheme="majorBidi" w:cstheme="majorBidi"/>
          <w:sz w:val="24"/>
          <w:szCs w:val="24"/>
        </w:rPr>
        <w:lastRenderedPageBreak/>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52A7DABB" w14:textId="77777777" w:rsidR="00393E04" w:rsidRPr="001615D1" w:rsidRDefault="00393E04" w:rsidP="002D7929">
      <w:pPr>
        <w:spacing w:after="0" w:line="240" w:lineRule="auto"/>
        <w:ind w:firstLine="709"/>
        <w:jc w:val="both"/>
        <w:rPr>
          <w:rFonts w:asciiTheme="majorBidi" w:hAnsiTheme="majorBidi" w:cstheme="majorBidi"/>
          <w:sz w:val="24"/>
          <w:szCs w:val="24"/>
        </w:rPr>
      </w:pPr>
      <w:r w:rsidRPr="001615D1">
        <w:rPr>
          <w:rFonts w:asciiTheme="majorBidi" w:hAnsiTheme="majorBidi" w:cstheme="majorBidi"/>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F541F4" w14:textId="77777777" w:rsidR="002D7929" w:rsidRPr="002D7929" w:rsidRDefault="002D7929" w:rsidP="002D7929">
      <w:pPr>
        <w:spacing w:after="0" w:line="240" w:lineRule="auto"/>
        <w:jc w:val="both"/>
        <w:rPr>
          <w:rFonts w:asciiTheme="majorBidi" w:hAnsiTheme="majorBidi" w:cstheme="majorBidi"/>
          <w:sz w:val="24"/>
          <w:szCs w:val="24"/>
        </w:rPr>
      </w:pPr>
      <w:r w:rsidRPr="002D7929">
        <w:rPr>
          <w:rFonts w:asciiTheme="majorBidi" w:hAnsiTheme="majorBidi" w:cstheme="majorBidi"/>
          <w:sz w:val="24"/>
          <w:szCs w:val="24"/>
        </w:rPr>
        <w:t>1) зменшення обсягів закупівлі, зокрема з урахуванням фактичного обсягу видатків замовника;</w:t>
      </w:r>
    </w:p>
    <w:p w14:paraId="700388B9" w14:textId="77777777" w:rsidR="002D7929" w:rsidRPr="002D7929" w:rsidRDefault="002D7929" w:rsidP="002D7929">
      <w:pPr>
        <w:spacing w:after="0" w:line="240" w:lineRule="auto"/>
        <w:jc w:val="both"/>
        <w:rPr>
          <w:rFonts w:asciiTheme="majorBidi" w:hAnsiTheme="majorBidi" w:cstheme="majorBidi"/>
          <w:sz w:val="24"/>
          <w:szCs w:val="24"/>
        </w:rPr>
      </w:pPr>
      <w:r w:rsidRPr="002D7929">
        <w:rPr>
          <w:rFonts w:asciiTheme="majorBidi" w:hAnsiTheme="majorBidi" w:cstheme="majorBidi"/>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D7929">
        <w:rPr>
          <w:rFonts w:asciiTheme="majorBidi" w:hAnsiTheme="majorBidi" w:cstheme="majorBidi"/>
          <w:sz w:val="24"/>
          <w:szCs w:val="24"/>
        </w:rPr>
        <w:t>пропорційно</w:t>
      </w:r>
      <w:proofErr w:type="spellEnd"/>
      <w:r w:rsidRPr="002D7929">
        <w:rPr>
          <w:rFonts w:asciiTheme="majorBidi" w:hAnsiTheme="majorBidi" w:cstheme="majorBidi"/>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82EB35" w14:textId="77777777" w:rsidR="002D7929" w:rsidRPr="002D7929" w:rsidRDefault="002D7929" w:rsidP="002D7929">
      <w:pPr>
        <w:spacing w:after="0" w:line="240" w:lineRule="auto"/>
        <w:jc w:val="both"/>
        <w:rPr>
          <w:rFonts w:asciiTheme="majorBidi" w:hAnsiTheme="majorBidi" w:cstheme="majorBidi"/>
          <w:sz w:val="24"/>
          <w:szCs w:val="24"/>
        </w:rPr>
      </w:pPr>
      <w:r w:rsidRPr="002D7929">
        <w:rPr>
          <w:rFonts w:asciiTheme="majorBidi" w:hAnsiTheme="majorBidi" w:cstheme="majorBidi"/>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112FA0B" w14:textId="77777777" w:rsidR="002D7929" w:rsidRPr="002D7929" w:rsidRDefault="002D7929" w:rsidP="002D7929">
      <w:pPr>
        <w:spacing w:after="0" w:line="240" w:lineRule="auto"/>
        <w:jc w:val="both"/>
        <w:rPr>
          <w:rFonts w:asciiTheme="majorBidi" w:hAnsiTheme="majorBidi" w:cstheme="majorBidi"/>
          <w:sz w:val="24"/>
          <w:szCs w:val="24"/>
        </w:rPr>
      </w:pPr>
      <w:r w:rsidRPr="002D7929">
        <w:rPr>
          <w:rFonts w:asciiTheme="majorBidi" w:hAnsiTheme="majorBidi" w:cstheme="majorBidi"/>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3C367E" w14:textId="77777777" w:rsidR="002D7929" w:rsidRPr="002D7929" w:rsidRDefault="002D7929" w:rsidP="002D7929">
      <w:pPr>
        <w:spacing w:after="0" w:line="240" w:lineRule="auto"/>
        <w:jc w:val="both"/>
        <w:rPr>
          <w:rFonts w:asciiTheme="majorBidi" w:hAnsiTheme="majorBidi" w:cstheme="majorBidi"/>
          <w:sz w:val="24"/>
          <w:szCs w:val="24"/>
        </w:rPr>
      </w:pPr>
      <w:r w:rsidRPr="002D7929">
        <w:rPr>
          <w:rFonts w:asciiTheme="majorBidi" w:hAnsiTheme="majorBidi" w:cstheme="majorBidi"/>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EC84B3F" w14:textId="77777777" w:rsidR="002D7929" w:rsidRPr="002D7929" w:rsidRDefault="002D7929" w:rsidP="002D7929">
      <w:pPr>
        <w:spacing w:after="0" w:line="240" w:lineRule="auto"/>
        <w:jc w:val="both"/>
        <w:rPr>
          <w:rFonts w:asciiTheme="majorBidi" w:hAnsiTheme="majorBidi" w:cstheme="majorBidi"/>
          <w:sz w:val="24"/>
          <w:szCs w:val="24"/>
        </w:rPr>
      </w:pPr>
      <w:r w:rsidRPr="002D7929">
        <w:rPr>
          <w:rFonts w:asciiTheme="majorBidi" w:hAnsiTheme="majorBidi" w:cstheme="majorBidi"/>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D7929">
        <w:rPr>
          <w:rFonts w:asciiTheme="majorBidi" w:hAnsiTheme="majorBidi" w:cstheme="majorBidi"/>
          <w:sz w:val="24"/>
          <w:szCs w:val="24"/>
        </w:rPr>
        <w:t>пропорційно</w:t>
      </w:r>
      <w:proofErr w:type="spellEnd"/>
      <w:r w:rsidRPr="002D7929">
        <w:rPr>
          <w:rFonts w:asciiTheme="majorBidi" w:hAnsiTheme="majorBidi" w:cstheme="majorBidi"/>
          <w:sz w:val="24"/>
          <w:szCs w:val="24"/>
        </w:rPr>
        <w:t xml:space="preserve"> до зміни таких ставок та/або пільг з оподаткування, а також у зв’язку із зміною системи оподаткування </w:t>
      </w:r>
      <w:proofErr w:type="spellStart"/>
      <w:r w:rsidRPr="002D7929">
        <w:rPr>
          <w:rFonts w:asciiTheme="majorBidi" w:hAnsiTheme="majorBidi" w:cstheme="majorBidi"/>
          <w:sz w:val="24"/>
          <w:szCs w:val="24"/>
        </w:rPr>
        <w:t>пропорційно</w:t>
      </w:r>
      <w:proofErr w:type="spellEnd"/>
      <w:r w:rsidRPr="002D7929">
        <w:rPr>
          <w:rFonts w:asciiTheme="majorBidi" w:hAnsiTheme="majorBidi" w:cstheme="majorBidi"/>
          <w:sz w:val="24"/>
          <w:szCs w:val="24"/>
        </w:rPr>
        <w:t xml:space="preserve"> до зміни податкового навантаження внаслідок зміни системи оподаткування;</w:t>
      </w:r>
    </w:p>
    <w:p w14:paraId="26519785" w14:textId="77777777" w:rsidR="002D7929" w:rsidRPr="002D7929" w:rsidRDefault="002D7929" w:rsidP="002D7929">
      <w:pPr>
        <w:spacing w:after="0" w:line="240" w:lineRule="auto"/>
        <w:jc w:val="both"/>
        <w:rPr>
          <w:rFonts w:asciiTheme="majorBidi" w:hAnsiTheme="majorBidi" w:cstheme="majorBidi"/>
          <w:sz w:val="24"/>
          <w:szCs w:val="24"/>
        </w:rPr>
      </w:pPr>
      <w:r w:rsidRPr="002D7929">
        <w:rPr>
          <w:rFonts w:asciiTheme="majorBidi" w:hAnsiTheme="majorBidi" w:cstheme="majorBidi"/>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7929">
        <w:rPr>
          <w:rFonts w:asciiTheme="majorBidi" w:hAnsiTheme="majorBidi" w:cstheme="majorBidi"/>
          <w:sz w:val="24"/>
          <w:szCs w:val="24"/>
        </w:rPr>
        <w:t>Platts</w:t>
      </w:r>
      <w:proofErr w:type="spellEnd"/>
      <w:r w:rsidRPr="002D7929">
        <w:rPr>
          <w:rFonts w:asciiTheme="majorBidi" w:hAnsiTheme="majorBidi" w:cstheme="majorBidi"/>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CF5E70" w14:textId="41738E43" w:rsidR="009D075E" w:rsidRDefault="002D7929" w:rsidP="002D7929">
      <w:pPr>
        <w:spacing w:after="0" w:line="240" w:lineRule="auto"/>
        <w:jc w:val="both"/>
        <w:rPr>
          <w:rFonts w:asciiTheme="majorBidi" w:hAnsiTheme="majorBidi" w:cstheme="majorBidi"/>
          <w:sz w:val="24"/>
          <w:szCs w:val="24"/>
        </w:rPr>
      </w:pPr>
      <w:r w:rsidRPr="002D7929">
        <w:rPr>
          <w:rFonts w:asciiTheme="majorBidi" w:hAnsiTheme="majorBidi" w:cstheme="majorBidi"/>
          <w:sz w:val="24"/>
          <w:szCs w:val="24"/>
        </w:rPr>
        <w:t xml:space="preserve">8) зміни умов у зв’язку із застосуванням положень частини шостої статті 41 Закону. </w:t>
      </w:r>
    </w:p>
    <w:sectPr w:rsidR="009D075E" w:rsidSect="007152F7">
      <w:footerReference w:type="default" r:id="rId11"/>
      <w:pgSz w:w="11900" w:h="16840"/>
      <w:pgMar w:top="567" w:right="567" w:bottom="1134" w:left="1418"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88799" w14:textId="77777777" w:rsidR="004701FC" w:rsidRDefault="004701FC" w:rsidP="005A20FB">
      <w:pPr>
        <w:spacing w:after="0" w:line="240" w:lineRule="auto"/>
      </w:pPr>
      <w:r>
        <w:separator/>
      </w:r>
    </w:p>
  </w:endnote>
  <w:endnote w:type="continuationSeparator" w:id="0">
    <w:p w14:paraId="103FFF37" w14:textId="77777777" w:rsidR="004701FC" w:rsidRDefault="004701FC" w:rsidP="005A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21002A87" w:usb1="00000000" w:usb2="00000000" w:usb3="00000000" w:csb0="000101FF" w:csb1="00000000"/>
  </w:font>
  <w:font w:name="CorpoS">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018453"/>
      <w:docPartObj>
        <w:docPartGallery w:val="Page Numbers (Bottom of Page)"/>
        <w:docPartUnique/>
      </w:docPartObj>
    </w:sdtPr>
    <w:sdtContent>
      <w:p w14:paraId="6A30E9C1" w14:textId="77777777" w:rsidR="0012063A" w:rsidRDefault="0012063A">
        <w:pPr>
          <w:pStyle w:val="a8"/>
          <w:jc w:val="right"/>
        </w:pPr>
        <w:r>
          <w:fldChar w:fldCharType="begin"/>
        </w:r>
        <w:r>
          <w:instrText>PAGE   \* MERGEFORMAT</w:instrText>
        </w:r>
        <w:r>
          <w:fldChar w:fldCharType="separate"/>
        </w:r>
        <w:r w:rsidRPr="00546C30">
          <w:rPr>
            <w:noProof/>
            <w:lang w:val="ru-RU"/>
          </w:rPr>
          <w:t>23</w:t>
        </w:r>
        <w:r>
          <w:fldChar w:fldCharType="end"/>
        </w:r>
      </w:p>
    </w:sdtContent>
  </w:sdt>
  <w:p w14:paraId="718491B0" w14:textId="77777777" w:rsidR="0012063A" w:rsidRDefault="001206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3E9E0" w14:textId="77777777" w:rsidR="004701FC" w:rsidRDefault="004701FC" w:rsidP="005A20FB">
      <w:pPr>
        <w:spacing w:after="0" w:line="240" w:lineRule="auto"/>
      </w:pPr>
      <w:r>
        <w:separator/>
      </w:r>
    </w:p>
  </w:footnote>
  <w:footnote w:type="continuationSeparator" w:id="0">
    <w:p w14:paraId="32B6F285" w14:textId="77777777" w:rsidR="004701FC" w:rsidRDefault="004701FC" w:rsidP="005A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1" w15:restartNumberingAfterBreak="0">
    <w:nsid w:val="017057D2"/>
    <w:multiLevelType w:val="multilevel"/>
    <w:tmpl w:val="D3CA67B0"/>
    <w:lvl w:ilvl="0">
      <w:start w:val="1"/>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080" w:hanging="108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2" w15:restartNumberingAfterBreak="0">
    <w:nsid w:val="1CE401DD"/>
    <w:multiLevelType w:val="multilevel"/>
    <w:tmpl w:val="70C6D15C"/>
    <w:styleLink w:val="2"/>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114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4877594"/>
    <w:multiLevelType w:val="multilevel"/>
    <w:tmpl w:val="F79236E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6507B"/>
    <w:multiLevelType w:val="multilevel"/>
    <w:tmpl w:val="D74888BA"/>
    <w:lvl w:ilvl="0">
      <w:start w:val="1"/>
      <w:numFmt w:val="decimal"/>
      <w:lvlText w:val="%1."/>
      <w:lvlJc w:val="center"/>
      <w:pPr>
        <w:tabs>
          <w:tab w:val="num" w:pos="4423"/>
        </w:tabs>
        <w:ind w:left="4253" w:firstLine="0"/>
      </w:pPr>
      <w:rPr>
        <w:b/>
        <w:bCs w:val="0"/>
      </w:rPr>
    </w:lvl>
    <w:lvl w:ilvl="1">
      <w:start w:val="1"/>
      <w:numFmt w:val="decimal"/>
      <w:pStyle w:val="20"/>
      <w:lvlText w:val="%1.%2."/>
      <w:lvlJc w:val="left"/>
      <w:pPr>
        <w:tabs>
          <w:tab w:val="num" w:pos="2354"/>
        </w:tabs>
        <w:ind w:left="1844" w:firstLine="0"/>
      </w:pPr>
      <w:rPr>
        <w:b w:val="0"/>
        <w:bCs w:val="0"/>
        <w:i w:val="0"/>
      </w:rPr>
    </w:lvl>
    <w:lvl w:ilvl="2">
      <w:start w:val="1"/>
      <w:numFmt w:val="decimal"/>
      <w:lvlText w:val="%1.%2.%3."/>
      <w:lvlJc w:val="left"/>
      <w:pPr>
        <w:tabs>
          <w:tab w:val="num" w:pos="680"/>
        </w:tabs>
        <w:ind w:left="0"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5"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9EA031F"/>
    <w:multiLevelType w:val="multilevel"/>
    <w:tmpl w:val="70C6D15C"/>
    <w:styleLink w:val="4"/>
    <w:lvl w:ilvl="0">
      <w:start w:val="5"/>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1573A9F"/>
    <w:multiLevelType w:val="multilevel"/>
    <w:tmpl w:val="254C5B1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E540B9"/>
    <w:multiLevelType w:val="multilevel"/>
    <w:tmpl w:val="70C6D15C"/>
    <w:styleLink w:val="1"/>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19C7288"/>
    <w:multiLevelType w:val="multilevel"/>
    <w:tmpl w:val="70C6D15C"/>
    <w:styleLink w:val="3"/>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A41A2F"/>
    <w:multiLevelType w:val="multilevel"/>
    <w:tmpl w:val="5866AC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206C07"/>
    <w:multiLevelType w:val="multilevel"/>
    <w:tmpl w:val="327643C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C05364"/>
    <w:multiLevelType w:val="multilevel"/>
    <w:tmpl w:val="F8C06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9"/>
  </w:num>
  <w:num w:numId="5">
    <w:abstractNumId w:val="6"/>
  </w:num>
  <w:num w:numId="6">
    <w:abstractNumId w:val="10"/>
  </w:num>
  <w:num w:numId="7">
    <w:abstractNumId w:val="13"/>
  </w:num>
  <w:num w:numId="8">
    <w:abstractNumId w:val="11"/>
  </w:num>
  <w:num w:numId="9">
    <w:abstractNumId w:val="7"/>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AD"/>
    <w:rsid w:val="000024E4"/>
    <w:rsid w:val="00014B0A"/>
    <w:rsid w:val="00016F18"/>
    <w:rsid w:val="00027BEC"/>
    <w:rsid w:val="00050D24"/>
    <w:rsid w:val="00055F57"/>
    <w:rsid w:val="00071C95"/>
    <w:rsid w:val="00072E21"/>
    <w:rsid w:val="00081E0C"/>
    <w:rsid w:val="00082212"/>
    <w:rsid w:val="00083627"/>
    <w:rsid w:val="00086FAA"/>
    <w:rsid w:val="00094DD9"/>
    <w:rsid w:val="000A2AEA"/>
    <w:rsid w:val="000B29AC"/>
    <w:rsid w:val="000B2DE5"/>
    <w:rsid w:val="000B6C29"/>
    <w:rsid w:val="000C0199"/>
    <w:rsid w:val="000D7818"/>
    <w:rsid w:val="000E4CBD"/>
    <w:rsid w:val="000E795B"/>
    <w:rsid w:val="000F07D6"/>
    <w:rsid w:val="000F2FD6"/>
    <w:rsid w:val="000F5084"/>
    <w:rsid w:val="00105544"/>
    <w:rsid w:val="0012063A"/>
    <w:rsid w:val="001209A1"/>
    <w:rsid w:val="00140D4A"/>
    <w:rsid w:val="001615D1"/>
    <w:rsid w:val="00165F46"/>
    <w:rsid w:val="0017107E"/>
    <w:rsid w:val="001711C9"/>
    <w:rsid w:val="00173AE5"/>
    <w:rsid w:val="001769A5"/>
    <w:rsid w:val="00193C69"/>
    <w:rsid w:val="00195A56"/>
    <w:rsid w:val="0019667E"/>
    <w:rsid w:val="0019692F"/>
    <w:rsid w:val="001A3600"/>
    <w:rsid w:val="001B048E"/>
    <w:rsid w:val="001B050E"/>
    <w:rsid w:val="001B76A2"/>
    <w:rsid w:val="001C2DAC"/>
    <w:rsid w:val="001C57C6"/>
    <w:rsid w:val="001D1381"/>
    <w:rsid w:val="001D2279"/>
    <w:rsid w:val="001D2D86"/>
    <w:rsid w:val="001D4FFA"/>
    <w:rsid w:val="001D5F41"/>
    <w:rsid w:val="001D644B"/>
    <w:rsid w:val="001E4D73"/>
    <w:rsid w:val="001E57B0"/>
    <w:rsid w:val="001F4A43"/>
    <w:rsid w:val="001F59D0"/>
    <w:rsid w:val="001F707F"/>
    <w:rsid w:val="00202115"/>
    <w:rsid w:val="00206C74"/>
    <w:rsid w:val="0021156A"/>
    <w:rsid w:val="00226E22"/>
    <w:rsid w:val="00227022"/>
    <w:rsid w:val="00227998"/>
    <w:rsid w:val="0023120C"/>
    <w:rsid w:val="002403EC"/>
    <w:rsid w:val="00242FBB"/>
    <w:rsid w:val="00245AC8"/>
    <w:rsid w:val="002478D0"/>
    <w:rsid w:val="00252098"/>
    <w:rsid w:val="00253D8D"/>
    <w:rsid w:val="002540D6"/>
    <w:rsid w:val="00254DA1"/>
    <w:rsid w:val="002615B8"/>
    <w:rsid w:val="0026174B"/>
    <w:rsid w:val="00262257"/>
    <w:rsid w:val="00264A59"/>
    <w:rsid w:val="002728B1"/>
    <w:rsid w:val="00272C17"/>
    <w:rsid w:val="002736CC"/>
    <w:rsid w:val="0027685D"/>
    <w:rsid w:val="00276CB1"/>
    <w:rsid w:val="00276FA9"/>
    <w:rsid w:val="002801A6"/>
    <w:rsid w:val="0028069E"/>
    <w:rsid w:val="00282F56"/>
    <w:rsid w:val="002861A8"/>
    <w:rsid w:val="00286300"/>
    <w:rsid w:val="00290573"/>
    <w:rsid w:val="00295C34"/>
    <w:rsid w:val="00295F17"/>
    <w:rsid w:val="002A7F33"/>
    <w:rsid w:val="002B5C62"/>
    <w:rsid w:val="002C361E"/>
    <w:rsid w:val="002D2D69"/>
    <w:rsid w:val="002D48FE"/>
    <w:rsid w:val="002D5F47"/>
    <w:rsid w:val="002D7929"/>
    <w:rsid w:val="002D7BA3"/>
    <w:rsid w:val="002E3C00"/>
    <w:rsid w:val="002E3F58"/>
    <w:rsid w:val="002E574D"/>
    <w:rsid w:val="002F1431"/>
    <w:rsid w:val="002F2C7C"/>
    <w:rsid w:val="002F5758"/>
    <w:rsid w:val="00305BA0"/>
    <w:rsid w:val="00312FB5"/>
    <w:rsid w:val="00313785"/>
    <w:rsid w:val="003160A4"/>
    <w:rsid w:val="00317464"/>
    <w:rsid w:val="00324B7B"/>
    <w:rsid w:val="00332E33"/>
    <w:rsid w:val="00344E20"/>
    <w:rsid w:val="0034788A"/>
    <w:rsid w:val="003501AA"/>
    <w:rsid w:val="003544B7"/>
    <w:rsid w:val="00361FB0"/>
    <w:rsid w:val="003629D4"/>
    <w:rsid w:val="003634D6"/>
    <w:rsid w:val="00363E61"/>
    <w:rsid w:val="003648A9"/>
    <w:rsid w:val="00371048"/>
    <w:rsid w:val="00376385"/>
    <w:rsid w:val="00391001"/>
    <w:rsid w:val="00393E04"/>
    <w:rsid w:val="003A3065"/>
    <w:rsid w:val="003A4ED1"/>
    <w:rsid w:val="003A6A72"/>
    <w:rsid w:val="003A701A"/>
    <w:rsid w:val="003B5B4B"/>
    <w:rsid w:val="003B7B8E"/>
    <w:rsid w:val="003C0B84"/>
    <w:rsid w:val="003C31C3"/>
    <w:rsid w:val="003D2241"/>
    <w:rsid w:val="003D2F6D"/>
    <w:rsid w:val="003D5F45"/>
    <w:rsid w:val="003D6608"/>
    <w:rsid w:val="003E0878"/>
    <w:rsid w:val="003E2A7B"/>
    <w:rsid w:val="003E65F6"/>
    <w:rsid w:val="003F1DE4"/>
    <w:rsid w:val="004034B9"/>
    <w:rsid w:val="00417001"/>
    <w:rsid w:val="00420ECC"/>
    <w:rsid w:val="00421F6E"/>
    <w:rsid w:val="00427AC3"/>
    <w:rsid w:val="00440E68"/>
    <w:rsid w:val="0044506A"/>
    <w:rsid w:val="00453A8D"/>
    <w:rsid w:val="0045418F"/>
    <w:rsid w:val="004572D4"/>
    <w:rsid w:val="00466040"/>
    <w:rsid w:val="004701FC"/>
    <w:rsid w:val="00470C0D"/>
    <w:rsid w:val="004736B5"/>
    <w:rsid w:val="00473CA5"/>
    <w:rsid w:val="00477E83"/>
    <w:rsid w:val="00480637"/>
    <w:rsid w:val="00480A51"/>
    <w:rsid w:val="00480EB4"/>
    <w:rsid w:val="00481FE6"/>
    <w:rsid w:val="00494956"/>
    <w:rsid w:val="004970C7"/>
    <w:rsid w:val="004A155D"/>
    <w:rsid w:val="004A1B0E"/>
    <w:rsid w:val="004A7714"/>
    <w:rsid w:val="004B662A"/>
    <w:rsid w:val="004C78D6"/>
    <w:rsid w:val="004D1AF6"/>
    <w:rsid w:val="004E6DB4"/>
    <w:rsid w:val="00504946"/>
    <w:rsid w:val="0051318B"/>
    <w:rsid w:val="005300EA"/>
    <w:rsid w:val="00531BC6"/>
    <w:rsid w:val="00532B9F"/>
    <w:rsid w:val="00541F30"/>
    <w:rsid w:val="0054446E"/>
    <w:rsid w:val="00545439"/>
    <w:rsid w:val="00546B63"/>
    <w:rsid w:val="00546C30"/>
    <w:rsid w:val="005654AF"/>
    <w:rsid w:val="00575469"/>
    <w:rsid w:val="00582779"/>
    <w:rsid w:val="00585739"/>
    <w:rsid w:val="00587D5C"/>
    <w:rsid w:val="005920F0"/>
    <w:rsid w:val="00593C7B"/>
    <w:rsid w:val="00596CED"/>
    <w:rsid w:val="005A1138"/>
    <w:rsid w:val="005A20FB"/>
    <w:rsid w:val="005A6F3C"/>
    <w:rsid w:val="005B6A9F"/>
    <w:rsid w:val="005D0C03"/>
    <w:rsid w:val="005D2454"/>
    <w:rsid w:val="005D332E"/>
    <w:rsid w:val="005D5298"/>
    <w:rsid w:val="005D533C"/>
    <w:rsid w:val="005D73F9"/>
    <w:rsid w:val="005E31CC"/>
    <w:rsid w:val="00602B3E"/>
    <w:rsid w:val="006039F0"/>
    <w:rsid w:val="00611A14"/>
    <w:rsid w:val="006129D5"/>
    <w:rsid w:val="00617A17"/>
    <w:rsid w:val="00620937"/>
    <w:rsid w:val="006224EB"/>
    <w:rsid w:val="006236D1"/>
    <w:rsid w:val="00625BD8"/>
    <w:rsid w:val="00641B4A"/>
    <w:rsid w:val="0064362E"/>
    <w:rsid w:val="00643E68"/>
    <w:rsid w:val="006463A4"/>
    <w:rsid w:val="006716FA"/>
    <w:rsid w:val="00680E0A"/>
    <w:rsid w:val="0068248A"/>
    <w:rsid w:val="00685070"/>
    <w:rsid w:val="00685DF1"/>
    <w:rsid w:val="006871F6"/>
    <w:rsid w:val="00691053"/>
    <w:rsid w:val="006A06DF"/>
    <w:rsid w:val="006A12CF"/>
    <w:rsid w:val="006A484A"/>
    <w:rsid w:val="006A6AF4"/>
    <w:rsid w:val="006B23DC"/>
    <w:rsid w:val="006B7C1B"/>
    <w:rsid w:val="006C0BAD"/>
    <w:rsid w:val="006D437B"/>
    <w:rsid w:val="006D6093"/>
    <w:rsid w:val="006E0521"/>
    <w:rsid w:val="006E0AA9"/>
    <w:rsid w:val="006E15D4"/>
    <w:rsid w:val="006E243B"/>
    <w:rsid w:val="006E4477"/>
    <w:rsid w:val="006F0493"/>
    <w:rsid w:val="006F1C61"/>
    <w:rsid w:val="006F4365"/>
    <w:rsid w:val="006F43C1"/>
    <w:rsid w:val="006F59FB"/>
    <w:rsid w:val="0070550A"/>
    <w:rsid w:val="007069EB"/>
    <w:rsid w:val="007152F7"/>
    <w:rsid w:val="0073213C"/>
    <w:rsid w:val="007351E6"/>
    <w:rsid w:val="00737011"/>
    <w:rsid w:val="007378D3"/>
    <w:rsid w:val="00740256"/>
    <w:rsid w:val="00740B26"/>
    <w:rsid w:val="00741FCB"/>
    <w:rsid w:val="00743BE9"/>
    <w:rsid w:val="0074681B"/>
    <w:rsid w:val="00747716"/>
    <w:rsid w:val="00764F7C"/>
    <w:rsid w:val="00770382"/>
    <w:rsid w:val="00774D47"/>
    <w:rsid w:val="007750D0"/>
    <w:rsid w:val="007838D9"/>
    <w:rsid w:val="00791D65"/>
    <w:rsid w:val="007A3C84"/>
    <w:rsid w:val="007A4603"/>
    <w:rsid w:val="007B4C86"/>
    <w:rsid w:val="007C5C23"/>
    <w:rsid w:val="007D3CAE"/>
    <w:rsid w:val="007E167A"/>
    <w:rsid w:val="007F773B"/>
    <w:rsid w:val="00801A5A"/>
    <w:rsid w:val="00803828"/>
    <w:rsid w:val="00805A54"/>
    <w:rsid w:val="00812B2E"/>
    <w:rsid w:val="00841B23"/>
    <w:rsid w:val="0084603B"/>
    <w:rsid w:val="00850FA9"/>
    <w:rsid w:val="00855631"/>
    <w:rsid w:val="008668C9"/>
    <w:rsid w:val="00871FB6"/>
    <w:rsid w:val="008827A3"/>
    <w:rsid w:val="0088652A"/>
    <w:rsid w:val="00896211"/>
    <w:rsid w:val="00897AB2"/>
    <w:rsid w:val="008A15E5"/>
    <w:rsid w:val="008A403C"/>
    <w:rsid w:val="008A4074"/>
    <w:rsid w:val="008B37B4"/>
    <w:rsid w:val="008B4A37"/>
    <w:rsid w:val="008C60A1"/>
    <w:rsid w:val="008C7C1F"/>
    <w:rsid w:val="008D6986"/>
    <w:rsid w:val="008F2F19"/>
    <w:rsid w:val="008F7078"/>
    <w:rsid w:val="009112B3"/>
    <w:rsid w:val="00913D7B"/>
    <w:rsid w:val="0091472A"/>
    <w:rsid w:val="0092747D"/>
    <w:rsid w:val="00927E69"/>
    <w:rsid w:val="009314F2"/>
    <w:rsid w:val="00934BAE"/>
    <w:rsid w:val="00940B1C"/>
    <w:rsid w:val="009507DB"/>
    <w:rsid w:val="009524C8"/>
    <w:rsid w:val="009579BF"/>
    <w:rsid w:val="009648F0"/>
    <w:rsid w:val="00966C0B"/>
    <w:rsid w:val="00967FBD"/>
    <w:rsid w:val="0098366D"/>
    <w:rsid w:val="00984F8E"/>
    <w:rsid w:val="00987CA5"/>
    <w:rsid w:val="00993867"/>
    <w:rsid w:val="009953F8"/>
    <w:rsid w:val="009A1F89"/>
    <w:rsid w:val="009A6DC5"/>
    <w:rsid w:val="009B41EF"/>
    <w:rsid w:val="009B6DB4"/>
    <w:rsid w:val="009D075E"/>
    <w:rsid w:val="009D1E87"/>
    <w:rsid w:val="009D60BD"/>
    <w:rsid w:val="009D7722"/>
    <w:rsid w:val="009D7BC5"/>
    <w:rsid w:val="009F5844"/>
    <w:rsid w:val="00A05A0C"/>
    <w:rsid w:val="00A05DE0"/>
    <w:rsid w:val="00A10045"/>
    <w:rsid w:val="00A12A05"/>
    <w:rsid w:val="00A204E3"/>
    <w:rsid w:val="00A21B86"/>
    <w:rsid w:val="00A2557A"/>
    <w:rsid w:val="00A270E4"/>
    <w:rsid w:val="00A27A9E"/>
    <w:rsid w:val="00A33D42"/>
    <w:rsid w:val="00A405D1"/>
    <w:rsid w:val="00A46ACB"/>
    <w:rsid w:val="00A57725"/>
    <w:rsid w:val="00A60724"/>
    <w:rsid w:val="00A623E8"/>
    <w:rsid w:val="00A63652"/>
    <w:rsid w:val="00A754CB"/>
    <w:rsid w:val="00A76F2A"/>
    <w:rsid w:val="00A81F12"/>
    <w:rsid w:val="00A842C2"/>
    <w:rsid w:val="00A871CB"/>
    <w:rsid w:val="00A93565"/>
    <w:rsid w:val="00A9621B"/>
    <w:rsid w:val="00AA0F55"/>
    <w:rsid w:val="00AA4457"/>
    <w:rsid w:val="00AA5B3A"/>
    <w:rsid w:val="00AA7224"/>
    <w:rsid w:val="00AC235D"/>
    <w:rsid w:val="00AC48CA"/>
    <w:rsid w:val="00AC65C0"/>
    <w:rsid w:val="00AD5607"/>
    <w:rsid w:val="00AE5889"/>
    <w:rsid w:val="00B0615E"/>
    <w:rsid w:val="00B208BE"/>
    <w:rsid w:val="00B2633C"/>
    <w:rsid w:val="00B26F29"/>
    <w:rsid w:val="00B33783"/>
    <w:rsid w:val="00B4270A"/>
    <w:rsid w:val="00B46BA9"/>
    <w:rsid w:val="00B52013"/>
    <w:rsid w:val="00B5363F"/>
    <w:rsid w:val="00B53FC5"/>
    <w:rsid w:val="00B65B2D"/>
    <w:rsid w:val="00B70466"/>
    <w:rsid w:val="00B74CE6"/>
    <w:rsid w:val="00B75A85"/>
    <w:rsid w:val="00B76245"/>
    <w:rsid w:val="00B83949"/>
    <w:rsid w:val="00B91C42"/>
    <w:rsid w:val="00B9231F"/>
    <w:rsid w:val="00B95304"/>
    <w:rsid w:val="00B97395"/>
    <w:rsid w:val="00BD3EAD"/>
    <w:rsid w:val="00BD4C2B"/>
    <w:rsid w:val="00BE43EF"/>
    <w:rsid w:val="00BF0CAD"/>
    <w:rsid w:val="00BF249C"/>
    <w:rsid w:val="00C0236B"/>
    <w:rsid w:val="00C04265"/>
    <w:rsid w:val="00C04C12"/>
    <w:rsid w:val="00C05DA3"/>
    <w:rsid w:val="00C063DA"/>
    <w:rsid w:val="00C06B10"/>
    <w:rsid w:val="00C11F3D"/>
    <w:rsid w:val="00C1250D"/>
    <w:rsid w:val="00C302E2"/>
    <w:rsid w:val="00C40A93"/>
    <w:rsid w:val="00C40AC7"/>
    <w:rsid w:val="00C423C6"/>
    <w:rsid w:val="00C47C94"/>
    <w:rsid w:val="00C53ED0"/>
    <w:rsid w:val="00C55B60"/>
    <w:rsid w:val="00C561A3"/>
    <w:rsid w:val="00C606AD"/>
    <w:rsid w:val="00C61D76"/>
    <w:rsid w:val="00C627B7"/>
    <w:rsid w:val="00C64699"/>
    <w:rsid w:val="00C73AE1"/>
    <w:rsid w:val="00C73EC8"/>
    <w:rsid w:val="00C7459A"/>
    <w:rsid w:val="00C74E20"/>
    <w:rsid w:val="00C76FDC"/>
    <w:rsid w:val="00C80DDD"/>
    <w:rsid w:val="00C9080A"/>
    <w:rsid w:val="00CA634D"/>
    <w:rsid w:val="00CB1982"/>
    <w:rsid w:val="00CB3C5A"/>
    <w:rsid w:val="00CB3E80"/>
    <w:rsid w:val="00CC396C"/>
    <w:rsid w:val="00CC4631"/>
    <w:rsid w:val="00CD247D"/>
    <w:rsid w:val="00CD3556"/>
    <w:rsid w:val="00CF3A75"/>
    <w:rsid w:val="00D01422"/>
    <w:rsid w:val="00D0352A"/>
    <w:rsid w:val="00D108DC"/>
    <w:rsid w:val="00D12F28"/>
    <w:rsid w:val="00D26545"/>
    <w:rsid w:val="00D31357"/>
    <w:rsid w:val="00D361F2"/>
    <w:rsid w:val="00D36B2B"/>
    <w:rsid w:val="00D43D02"/>
    <w:rsid w:val="00D53D3B"/>
    <w:rsid w:val="00D57C51"/>
    <w:rsid w:val="00D63CE1"/>
    <w:rsid w:val="00D7228A"/>
    <w:rsid w:val="00D73540"/>
    <w:rsid w:val="00D75227"/>
    <w:rsid w:val="00D75EA9"/>
    <w:rsid w:val="00D76280"/>
    <w:rsid w:val="00D87D9B"/>
    <w:rsid w:val="00D95259"/>
    <w:rsid w:val="00D96838"/>
    <w:rsid w:val="00DA0779"/>
    <w:rsid w:val="00DA11F8"/>
    <w:rsid w:val="00DA5842"/>
    <w:rsid w:val="00DA5EBB"/>
    <w:rsid w:val="00DB1D8B"/>
    <w:rsid w:val="00DB27B2"/>
    <w:rsid w:val="00DB5C5E"/>
    <w:rsid w:val="00DC4461"/>
    <w:rsid w:val="00DC5A02"/>
    <w:rsid w:val="00DC6230"/>
    <w:rsid w:val="00DC63E6"/>
    <w:rsid w:val="00DD0591"/>
    <w:rsid w:val="00DD0CE1"/>
    <w:rsid w:val="00DE6464"/>
    <w:rsid w:val="00DE65D8"/>
    <w:rsid w:val="00DF0C93"/>
    <w:rsid w:val="00DF4D8F"/>
    <w:rsid w:val="00DF6D31"/>
    <w:rsid w:val="00E0096E"/>
    <w:rsid w:val="00E01107"/>
    <w:rsid w:val="00E05783"/>
    <w:rsid w:val="00E116F9"/>
    <w:rsid w:val="00E12A5E"/>
    <w:rsid w:val="00E13ADA"/>
    <w:rsid w:val="00E20BC1"/>
    <w:rsid w:val="00E21EE8"/>
    <w:rsid w:val="00E23389"/>
    <w:rsid w:val="00E243B7"/>
    <w:rsid w:val="00E5252A"/>
    <w:rsid w:val="00E53710"/>
    <w:rsid w:val="00E71D5D"/>
    <w:rsid w:val="00E71FE9"/>
    <w:rsid w:val="00E76A20"/>
    <w:rsid w:val="00E83EC1"/>
    <w:rsid w:val="00E902FD"/>
    <w:rsid w:val="00EA2C5A"/>
    <w:rsid w:val="00EA79CF"/>
    <w:rsid w:val="00EC0B94"/>
    <w:rsid w:val="00EC534D"/>
    <w:rsid w:val="00EC5A5A"/>
    <w:rsid w:val="00EC5D54"/>
    <w:rsid w:val="00ED4EE0"/>
    <w:rsid w:val="00ED6413"/>
    <w:rsid w:val="00ED7CD9"/>
    <w:rsid w:val="00EE674F"/>
    <w:rsid w:val="00EE6C3F"/>
    <w:rsid w:val="00EF53AB"/>
    <w:rsid w:val="00EF6272"/>
    <w:rsid w:val="00F047A5"/>
    <w:rsid w:val="00F06F29"/>
    <w:rsid w:val="00F07585"/>
    <w:rsid w:val="00F16044"/>
    <w:rsid w:val="00F226F8"/>
    <w:rsid w:val="00F30299"/>
    <w:rsid w:val="00F31D3C"/>
    <w:rsid w:val="00F33F67"/>
    <w:rsid w:val="00F3566D"/>
    <w:rsid w:val="00F45484"/>
    <w:rsid w:val="00F50B24"/>
    <w:rsid w:val="00F57909"/>
    <w:rsid w:val="00F57BE3"/>
    <w:rsid w:val="00F627E8"/>
    <w:rsid w:val="00F64B3C"/>
    <w:rsid w:val="00F64CD1"/>
    <w:rsid w:val="00F660F9"/>
    <w:rsid w:val="00F73799"/>
    <w:rsid w:val="00F82175"/>
    <w:rsid w:val="00F87B95"/>
    <w:rsid w:val="00F910C0"/>
    <w:rsid w:val="00F94DD6"/>
    <w:rsid w:val="00FA45FF"/>
    <w:rsid w:val="00FA7120"/>
    <w:rsid w:val="00FB042A"/>
    <w:rsid w:val="00FB18CB"/>
    <w:rsid w:val="00FB3769"/>
    <w:rsid w:val="00FC544C"/>
    <w:rsid w:val="00FD243D"/>
    <w:rsid w:val="00FD2D83"/>
    <w:rsid w:val="00FD4925"/>
    <w:rsid w:val="00FD5D27"/>
    <w:rsid w:val="00FF25F1"/>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27B7"/>
  <w15:docId w15:val="{F9B13C74-CEA7-4121-8540-614DD648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qFormat/>
    <w:rsid w:val="00A93565"/>
    <w:pPr>
      <w:keepNext/>
      <w:spacing w:after="0" w:line="240" w:lineRule="auto"/>
      <w:outlineLvl w:val="0"/>
    </w:pPr>
    <w:rPr>
      <w:rFonts w:ascii="Times New Roman" w:eastAsia="Times New Roman" w:hAnsi="Times New Roman" w:cs="Times New Roman"/>
      <w:sz w:val="28"/>
      <w:szCs w:val="20"/>
      <w:lang w:eastAsia="ru-RU"/>
    </w:rPr>
  </w:style>
  <w:style w:type="paragraph" w:styleId="21">
    <w:name w:val="heading 2"/>
    <w:basedOn w:val="a"/>
    <w:next w:val="a"/>
    <w:link w:val="22"/>
    <w:uiPriority w:val="9"/>
    <w:semiHidden/>
    <w:unhideWhenUsed/>
    <w:qFormat/>
    <w:rsid w:val="000E79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F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A20FB"/>
    <w:pPr>
      <w:ind w:left="720"/>
      <w:contextualSpacing/>
    </w:pPr>
  </w:style>
  <w:style w:type="paragraph" w:customStyle="1" w:styleId="12">
    <w:name w:val="Обычный1"/>
    <w:rsid w:val="005A20FB"/>
    <w:pPr>
      <w:spacing w:after="0" w:line="276" w:lineRule="auto"/>
    </w:pPr>
    <w:rPr>
      <w:rFonts w:ascii="Arial" w:eastAsia="Arial" w:hAnsi="Arial" w:cs="Arial"/>
      <w:color w:val="000000"/>
      <w:lang w:val="ru-RU" w:eastAsia="ru-RU"/>
    </w:rPr>
  </w:style>
  <w:style w:type="paragraph" w:styleId="a6">
    <w:name w:val="header"/>
    <w:aliases w:val="Header Char,Знак7"/>
    <w:basedOn w:val="a"/>
    <w:link w:val="a7"/>
    <w:uiPriority w:val="99"/>
    <w:unhideWhenUsed/>
    <w:rsid w:val="005A20FB"/>
    <w:pPr>
      <w:tabs>
        <w:tab w:val="center" w:pos="4819"/>
        <w:tab w:val="right" w:pos="9639"/>
      </w:tabs>
      <w:spacing w:after="0" w:line="240" w:lineRule="auto"/>
    </w:pPr>
  </w:style>
  <w:style w:type="character" w:customStyle="1" w:styleId="a7">
    <w:name w:val="Верхний колонтитул Знак"/>
    <w:aliases w:val="Header Char Знак1,Знак7 Знак1"/>
    <w:basedOn w:val="a0"/>
    <w:link w:val="a6"/>
    <w:uiPriority w:val="99"/>
    <w:rsid w:val="005A20FB"/>
  </w:style>
  <w:style w:type="paragraph" w:styleId="a8">
    <w:name w:val="footer"/>
    <w:basedOn w:val="a"/>
    <w:link w:val="a9"/>
    <w:uiPriority w:val="99"/>
    <w:unhideWhenUsed/>
    <w:rsid w:val="005A20F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A20FB"/>
  </w:style>
  <w:style w:type="paragraph" w:customStyle="1" w:styleId="30">
    <w:name w:val="Основний текст 3"/>
    <w:basedOn w:val="a"/>
    <w:rsid w:val="00A05DE0"/>
    <w:pPr>
      <w:suppressAutoHyphens/>
      <w:spacing w:after="0" w:line="240" w:lineRule="auto"/>
      <w:jc w:val="center"/>
    </w:pPr>
    <w:rPr>
      <w:rFonts w:ascii="Times New Roman" w:eastAsia="Times New Roman" w:hAnsi="Times New Roman" w:cs="Times New Roman"/>
      <w:b/>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
    <w:link w:val="ab"/>
    <w:qFormat/>
    <w:rsid w:val="00F33F67"/>
    <w:pPr>
      <w:spacing w:before="100" w:beforeAutospacing="1" w:after="100" w:afterAutospacing="1" w:line="240" w:lineRule="auto"/>
    </w:pPr>
    <w:rPr>
      <w:rFonts w:ascii="Calibri" w:eastAsia="Times New Roman" w:hAnsi="Calibri" w:cs="Times New Roman"/>
      <w:sz w:val="24"/>
      <w:szCs w:val="24"/>
      <w:lang w:val="ru-RU" w:eastAsia="ru-RU"/>
    </w:rPr>
  </w:style>
  <w:style w:type="character" w:customStyle="1" w:styleId="ab">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F33F67"/>
    <w:rPr>
      <w:rFonts w:ascii="Calibri" w:eastAsia="Times New Roman" w:hAnsi="Calibri" w:cs="Times New Roman"/>
      <w:sz w:val="24"/>
      <w:szCs w:val="24"/>
      <w:lang w:val="ru-RU" w:eastAsia="ru-RU"/>
    </w:rPr>
  </w:style>
  <w:style w:type="paragraph" w:styleId="ac">
    <w:name w:val="Balloon Text"/>
    <w:basedOn w:val="a"/>
    <w:link w:val="ad"/>
    <w:uiPriority w:val="99"/>
    <w:semiHidden/>
    <w:unhideWhenUsed/>
    <w:rsid w:val="0080382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03828"/>
    <w:rPr>
      <w:rFonts w:ascii="Segoe UI" w:hAnsi="Segoe UI" w:cs="Segoe UI"/>
      <w:sz w:val="18"/>
      <w:szCs w:val="18"/>
    </w:rPr>
  </w:style>
  <w:style w:type="character" w:customStyle="1" w:styleId="23">
    <w:name w:val="Основний текст (2)_"/>
    <w:basedOn w:val="a0"/>
    <w:link w:val="24"/>
    <w:rsid w:val="00850FA9"/>
    <w:rPr>
      <w:rFonts w:eastAsia="Times New Roman"/>
      <w:shd w:val="clear" w:color="auto" w:fill="FFFFFF"/>
    </w:rPr>
  </w:style>
  <w:style w:type="paragraph" w:customStyle="1" w:styleId="24">
    <w:name w:val="Основний текст (2)"/>
    <w:basedOn w:val="a"/>
    <w:link w:val="23"/>
    <w:rsid w:val="00850FA9"/>
    <w:pPr>
      <w:widowControl w:val="0"/>
      <w:shd w:val="clear" w:color="auto" w:fill="FFFFFF"/>
      <w:spacing w:before="120" w:after="120" w:line="0" w:lineRule="atLeast"/>
    </w:pPr>
    <w:rPr>
      <w:rFonts w:eastAsia="Times New Roman"/>
    </w:rPr>
  </w:style>
  <w:style w:type="paragraph" w:styleId="HTML">
    <w:name w:val="HTML Preformatted"/>
    <w:aliases w:val=" Знак,Знак"/>
    <w:basedOn w:val="a"/>
    <w:link w:val="HTML0"/>
    <w:unhideWhenUsed/>
    <w:rsid w:val="00C12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 Знак Знак,Знак Знак"/>
    <w:basedOn w:val="a0"/>
    <w:link w:val="HTML"/>
    <w:rsid w:val="00C1250D"/>
    <w:rPr>
      <w:rFonts w:ascii="Courier New" w:eastAsia="Times New Roman" w:hAnsi="Courier New" w:cs="Courier New"/>
      <w:sz w:val="20"/>
      <w:szCs w:val="20"/>
      <w:lang w:val="ru-RU" w:eastAsia="ru-RU"/>
    </w:rPr>
  </w:style>
  <w:style w:type="character" w:customStyle="1" w:styleId="11">
    <w:name w:val="Заголовок 1 Знак"/>
    <w:basedOn w:val="a0"/>
    <w:link w:val="10"/>
    <w:rsid w:val="00A93565"/>
    <w:rPr>
      <w:rFonts w:ascii="Times New Roman" w:eastAsia="Times New Roman" w:hAnsi="Times New Roman" w:cs="Times New Roman"/>
      <w:sz w:val="28"/>
      <w:szCs w:val="20"/>
      <w:lang w:eastAsia="ru-RU"/>
    </w:rPr>
  </w:style>
  <w:style w:type="paragraph" w:styleId="ae">
    <w:name w:val="No Spacing"/>
    <w:link w:val="af"/>
    <w:qFormat/>
    <w:rsid w:val="00770382"/>
    <w:pPr>
      <w:spacing w:after="0" w:line="240" w:lineRule="auto"/>
    </w:pPr>
    <w:rPr>
      <w:rFonts w:eastAsiaTheme="minorEastAsia"/>
      <w:lang w:val="ru-RU" w:eastAsia="ru-RU"/>
    </w:rPr>
  </w:style>
  <w:style w:type="character" w:customStyle="1" w:styleId="af">
    <w:name w:val="Без интервала Знак"/>
    <w:basedOn w:val="a0"/>
    <w:link w:val="ae"/>
    <w:rsid w:val="00770382"/>
    <w:rPr>
      <w:rFonts w:eastAsiaTheme="minorEastAsia"/>
      <w:lang w:val="ru-RU" w:eastAsia="ru-RU"/>
    </w:rPr>
  </w:style>
  <w:style w:type="character" w:styleId="af0">
    <w:name w:val="Hyperlink"/>
    <w:basedOn w:val="a0"/>
    <w:uiPriority w:val="99"/>
    <w:rsid w:val="00770382"/>
    <w:rPr>
      <w:color w:val="0000FF"/>
      <w:u w:val="single"/>
    </w:rPr>
  </w:style>
  <w:style w:type="character" w:styleId="af1">
    <w:name w:val="annotation reference"/>
    <w:basedOn w:val="a0"/>
    <w:uiPriority w:val="99"/>
    <w:semiHidden/>
    <w:unhideWhenUsed/>
    <w:rsid w:val="003D2241"/>
    <w:rPr>
      <w:sz w:val="16"/>
      <w:szCs w:val="16"/>
    </w:rPr>
  </w:style>
  <w:style w:type="paragraph" w:styleId="af2">
    <w:name w:val="annotation text"/>
    <w:basedOn w:val="a"/>
    <w:link w:val="af3"/>
    <w:uiPriority w:val="99"/>
    <w:semiHidden/>
    <w:unhideWhenUsed/>
    <w:rsid w:val="003D2241"/>
    <w:pPr>
      <w:spacing w:line="240" w:lineRule="auto"/>
    </w:pPr>
    <w:rPr>
      <w:sz w:val="20"/>
      <w:szCs w:val="20"/>
    </w:rPr>
  </w:style>
  <w:style w:type="character" w:customStyle="1" w:styleId="af3">
    <w:name w:val="Текст примечания Знак"/>
    <w:basedOn w:val="a0"/>
    <w:link w:val="af2"/>
    <w:uiPriority w:val="99"/>
    <w:semiHidden/>
    <w:rsid w:val="003D2241"/>
    <w:rPr>
      <w:sz w:val="20"/>
      <w:szCs w:val="20"/>
    </w:rPr>
  </w:style>
  <w:style w:type="paragraph" w:styleId="af4">
    <w:name w:val="annotation subject"/>
    <w:basedOn w:val="af2"/>
    <w:next w:val="af2"/>
    <w:link w:val="af5"/>
    <w:uiPriority w:val="99"/>
    <w:semiHidden/>
    <w:unhideWhenUsed/>
    <w:rsid w:val="003D2241"/>
    <w:rPr>
      <w:b/>
      <w:bCs/>
    </w:rPr>
  </w:style>
  <w:style w:type="character" w:customStyle="1" w:styleId="af5">
    <w:name w:val="Тема примечания Знак"/>
    <w:basedOn w:val="af3"/>
    <w:link w:val="af4"/>
    <w:uiPriority w:val="99"/>
    <w:semiHidden/>
    <w:rsid w:val="003D2241"/>
    <w:rPr>
      <w:b/>
      <w:bCs/>
      <w:sz w:val="20"/>
      <w:szCs w:val="20"/>
    </w:rPr>
  </w:style>
  <w:style w:type="paragraph" w:customStyle="1" w:styleId="13">
    <w:name w:val="Абзац списка1"/>
    <w:basedOn w:val="a"/>
    <w:rsid w:val="00C76FDC"/>
    <w:pPr>
      <w:ind w:left="720"/>
      <w:contextualSpacing/>
    </w:pPr>
    <w:rPr>
      <w:rFonts w:ascii="Calibri" w:eastAsia="Times New Roman" w:hAnsi="Calibri" w:cs="Times New Roman"/>
    </w:rPr>
  </w:style>
  <w:style w:type="paragraph" w:customStyle="1" w:styleId="20">
    <w:name w:val="2Заголовок"/>
    <w:basedOn w:val="a"/>
    <w:rsid w:val="00DF6D31"/>
    <w:pPr>
      <w:numPr>
        <w:ilvl w:val="1"/>
        <w:numId w:val="1"/>
      </w:numPr>
      <w:tabs>
        <w:tab w:val="num" w:pos="510"/>
      </w:tabs>
      <w:spacing w:after="120" w:line="240" w:lineRule="auto"/>
      <w:ind w:left="0"/>
      <w:jc w:val="both"/>
    </w:pPr>
    <w:rPr>
      <w:rFonts w:ascii="Times New Roman" w:eastAsia="Times New Roman" w:hAnsi="Times New Roman" w:cs="Times New Roman"/>
      <w:sz w:val="24"/>
      <w:szCs w:val="24"/>
      <w:lang w:eastAsia="ar-SA"/>
    </w:rPr>
  </w:style>
  <w:style w:type="character" w:customStyle="1" w:styleId="hps">
    <w:name w:val="hps"/>
    <w:basedOn w:val="a0"/>
    <w:rsid w:val="006F43C1"/>
    <w:rPr>
      <w:rFonts w:cs="Times New Roman"/>
    </w:rPr>
  </w:style>
  <w:style w:type="paragraph" w:customStyle="1" w:styleId="Style1">
    <w:name w:val="Style1"/>
    <w:basedOn w:val="a"/>
    <w:uiPriority w:val="99"/>
    <w:rsid w:val="006F43C1"/>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2">
    <w:name w:val="Font Style22"/>
    <w:uiPriority w:val="99"/>
    <w:rsid w:val="006F43C1"/>
    <w:rPr>
      <w:rFonts w:ascii="Times New Roman" w:hAnsi="Times New Roman"/>
      <w:b/>
      <w:i/>
      <w:spacing w:val="-20"/>
      <w:sz w:val="22"/>
    </w:rPr>
  </w:style>
  <w:style w:type="paragraph" w:customStyle="1" w:styleId="14">
    <w:name w:val="1"/>
    <w:basedOn w:val="a"/>
    <w:next w:val="aa"/>
    <w:rsid w:val="000F5084"/>
    <w:pPr>
      <w:spacing w:before="100" w:beforeAutospacing="1" w:after="100" w:afterAutospacing="1" w:line="240" w:lineRule="auto"/>
    </w:pPr>
    <w:rPr>
      <w:rFonts w:ascii="Calibri" w:eastAsia="Times New Roman" w:hAnsi="Calibri" w:cs="Times New Roman"/>
      <w:sz w:val="24"/>
      <w:szCs w:val="24"/>
      <w:lang w:val="ru-RU" w:eastAsia="ru-RU"/>
    </w:rPr>
  </w:style>
  <w:style w:type="character" w:customStyle="1" w:styleId="value">
    <w:name w:val="value"/>
    <w:rsid w:val="00D75227"/>
  </w:style>
  <w:style w:type="character" w:customStyle="1" w:styleId="label">
    <w:name w:val="label"/>
    <w:rsid w:val="00D75227"/>
  </w:style>
  <w:style w:type="character" w:customStyle="1" w:styleId="tlid-translation">
    <w:name w:val="tlid-translation"/>
    <w:rsid w:val="00D75227"/>
  </w:style>
  <w:style w:type="character" w:styleId="af6">
    <w:name w:val="Unresolved Mention"/>
    <w:basedOn w:val="a0"/>
    <w:uiPriority w:val="99"/>
    <w:semiHidden/>
    <w:unhideWhenUsed/>
    <w:rsid w:val="00E0096E"/>
    <w:rPr>
      <w:color w:val="605E5C"/>
      <w:shd w:val="clear" w:color="auto" w:fill="E1DFDD"/>
    </w:rPr>
  </w:style>
  <w:style w:type="character" w:customStyle="1" w:styleId="22">
    <w:name w:val="Заголовок 2 Знак"/>
    <w:basedOn w:val="a0"/>
    <w:link w:val="21"/>
    <w:uiPriority w:val="9"/>
    <w:semiHidden/>
    <w:rsid w:val="000E795B"/>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a"/>
    <w:uiPriority w:val="1"/>
    <w:qFormat/>
    <w:rsid w:val="0026174B"/>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af7">
    <w:name w:val="Òåêñò"/>
    <w:rsid w:val="005D533C"/>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numbering" w:customStyle="1" w:styleId="1">
    <w:name w:val="Стиль1"/>
    <w:uiPriority w:val="99"/>
    <w:rsid w:val="005D533C"/>
    <w:pPr>
      <w:numPr>
        <w:numId w:val="2"/>
      </w:numPr>
    </w:pPr>
  </w:style>
  <w:style w:type="numbering" w:customStyle="1" w:styleId="2">
    <w:name w:val="Стиль2"/>
    <w:uiPriority w:val="99"/>
    <w:rsid w:val="005D533C"/>
    <w:pPr>
      <w:numPr>
        <w:numId w:val="3"/>
      </w:numPr>
    </w:pPr>
  </w:style>
  <w:style w:type="numbering" w:customStyle="1" w:styleId="3">
    <w:name w:val="Стиль3"/>
    <w:uiPriority w:val="99"/>
    <w:rsid w:val="005D533C"/>
    <w:pPr>
      <w:numPr>
        <w:numId w:val="4"/>
      </w:numPr>
    </w:pPr>
  </w:style>
  <w:style w:type="numbering" w:customStyle="1" w:styleId="4">
    <w:name w:val="Стиль4"/>
    <w:uiPriority w:val="99"/>
    <w:rsid w:val="005D533C"/>
    <w:pPr>
      <w:numPr>
        <w:numId w:val="5"/>
      </w:numPr>
    </w:pPr>
  </w:style>
  <w:style w:type="paragraph" w:styleId="25">
    <w:name w:val="Body Text 2"/>
    <w:basedOn w:val="a"/>
    <w:link w:val="26"/>
    <w:uiPriority w:val="99"/>
    <w:semiHidden/>
    <w:unhideWhenUsed/>
    <w:rsid w:val="005D0C03"/>
    <w:pPr>
      <w:spacing w:after="120" w:line="480" w:lineRule="auto"/>
    </w:pPr>
    <w:rPr>
      <w:rFonts w:ascii="Calibri" w:eastAsia="Calibri" w:hAnsi="Calibri" w:cs="Times New Roman"/>
      <w:lang w:val="x-none"/>
    </w:rPr>
  </w:style>
  <w:style w:type="character" w:customStyle="1" w:styleId="26">
    <w:name w:val="Основной текст 2 Знак"/>
    <w:basedOn w:val="a0"/>
    <w:link w:val="25"/>
    <w:uiPriority w:val="99"/>
    <w:semiHidden/>
    <w:rsid w:val="005D0C03"/>
    <w:rPr>
      <w:rFonts w:ascii="Calibri" w:eastAsia="Calibri" w:hAnsi="Calibri" w:cs="Times New Roman"/>
      <w:lang w:val="x-none"/>
    </w:rPr>
  </w:style>
  <w:style w:type="paragraph" w:customStyle="1" w:styleId="af8">
    <w:name w:val="Содержимое таблицы"/>
    <w:basedOn w:val="a"/>
    <w:rsid w:val="002F2C7C"/>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apple-converted-space">
    <w:name w:val="apple-converted-space"/>
    <w:rsid w:val="00016F18"/>
    <w:rPr>
      <w:rFonts w:ascii="Times New Roman" w:hAnsi="Times New Roman" w:cs="Times New Roman" w:hint="default"/>
    </w:rPr>
  </w:style>
  <w:style w:type="character" w:customStyle="1" w:styleId="apple-style-span">
    <w:name w:val="apple-style-span"/>
    <w:basedOn w:val="a0"/>
    <w:rsid w:val="00016F18"/>
  </w:style>
  <w:style w:type="character" w:customStyle="1" w:styleId="15">
    <w:name w:val="Верхний колонтитул Знак1"/>
    <w:aliases w:val="Header Char Знак,Знак7 Знак"/>
    <w:uiPriority w:val="99"/>
    <w:rsid w:val="00EA79CF"/>
    <w:rPr>
      <w:rFonts w:ascii="Liberation Serif" w:eastAsia="Tahoma" w:hAnsi="Liberation Serif" w:cs="Times New Roman"/>
      <w:color w:val="00000A"/>
      <w:sz w:val="24"/>
      <w:szCs w:val="21"/>
      <w:lang w:val="ru-RU" w:eastAsia="ru-RU"/>
    </w:rPr>
  </w:style>
  <w:style w:type="paragraph" w:customStyle="1" w:styleId="Default">
    <w:name w:val="Default"/>
    <w:qFormat/>
    <w:rsid w:val="00477E8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docdata">
    <w:name w:val="docdata"/>
    <w:aliases w:val="docy,v5,1813,bqiaagaaeyqcaaagiaiaaaoabaaaby4eaaaaaaaaaaaaaaaaaaaaaaaaaaaaaaaaaaaaaaaaaaaaaaaaaaaaaaaaaaaaaaaaaaaaaaaaaaaaaaaaaaaaaaaaaaaaaaaaaaaaaaaaaaaaaaaaaaaaaaaaaaaaaaaaaaaaaaaaaaaaaaaaaaaaaaaaaaaaaaaaaaaaaaaaaaaaaaaaaaaaaaaaaaaaaaaaaaaaaaaa"/>
    <w:basedOn w:val="a"/>
    <w:rsid w:val="00477E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Абзац списка Знак"/>
    <w:link w:val="a4"/>
    <w:uiPriority w:val="34"/>
    <w:locked/>
    <w:rsid w:val="00494956"/>
  </w:style>
  <w:style w:type="paragraph" w:customStyle="1" w:styleId="16">
    <w:name w:val="Без интервала1"/>
    <w:qFormat/>
    <w:rsid w:val="008B37B4"/>
    <w:pPr>
      <w:spacing w:after="0" w:line="240" w:lineRule="auto"/>
    </w:pPr>
  </w:style>
  <w:style w:type="paragraph" w:customStyle="1" w:styleId="11110AufzhlungPunkte">
    <w:name w:val="111_10_Aufzählung (Punkte)"/>
    <w:basedOn w:val="a"/>
    <w:link w:val="11110AufzhlungPunkteChar"/>
    <w:rsid w:val="000B29AC"/>
    <w:pPr>
      <w:widowControl w:val="0"/>
      <w:numPr>
        <w:numId w:val="6"/>
      </w:numPr>
      <w:tabs>
        <w:tab w:val="clear" w:pos="360"/>
        <w:tab w:val="left" w:pos="425"/>
      </w:tabs>
      <w:autoSpaceDE w:val="0"/>
      <w:autoSpaceDN w:val="0"/>
      <w:adjustRightInd w:val="0"/>
      <w:spacing w:after="0" w:line="288" w:lineRule="auto"/>
      <w:ind w:left="442" w:hanging="357"/>
      <w:textAlignment w:val="center"/>
    </w:pPr>
    <w:rPr>
      <w:rFonts w:ascii="CorpoS" w:eastAsia="Times New Roman" w:hAnsi="CorpoS" w:cs="Times New Roman"/>
      <w:color w:val="000000"/>
      <w:sz w:val="16"/>
      <w:szCs w:val="20"/>
      <w:lang w:val="en-GB" w:eastAsia="de-DE"/>
    </w:rPr>
  </w:style>
  <w:style w:type="character" w:customStyle="1" w:styleId="11110AufzhlungPunkteChar">
    <w:name w:val="111_10_Aufzählung (Punkte) Char"/>
    <w:link w:val="11110AufzhlungPunkte"/>
    <w:rsid w:val="000B29AC"/>
    <w:rPr>
      <w:rFonts w:ascii="CorpoS" w:eastAsia="Times New Roman" w:hAnsi="CorpoS" w:cs="Times New Roman"/>
      <w:color w:val="000000"/>
      <w:sz w:val="16"/>
      <w:szCs w:val="20"/>
      <w:lang w:val="en-GB" w:eastAsia="de-DE"/>
    </w:rPr>
  </w:style>
  <w:style w:type="paragraph" w:customStyle="1" w:styleId="LO-normal">
    <w:name w:val="LO-normal"/>
    <w:uiPriority w:val="99"/>
    <w:rsid w:val="00473CA5"/>
    <w:pPr>
      <w:autoSpaceDN w:val="0"/>
      <w:spacing w:after="0" w:line="276" w:lineRule="auto"/>
    </w:pPr>
    <w:rPr>
      <w:rFonts w:ascii="Arial" w:eastAsia="Calibri" w:hAnsi="Arial" w:cs="Arial"/>
      <w:color w:val="000000"/>
      <w:lang w:val="ru-RU" w:eastAsia="zh-CN"/>
    </w:rPr>
  </w:style>
  <w:style w:type="paragraph" w:customStyle="1" w:styleId="af9">
    <w:name w:val="表内文字"/>
    <w:link w:val="Char"/>
    <w:rsid w:val="00473CA5"/>
    <w:pPr>
      <w:spacing w:beforeLines="20" w:afterLines="20" w:after="0" w:line="240" w:lineRule="auto"/>
      <w:jc w:val="both"/>
    </w:pPr>
    <w:rPr>
      <w:rFonts w:ascii="Times New Roman" w:eastAsiaTheme="minorEastAsia" w:hAnsi="Times New Roman" w:cs="Times New Roman"/>
      <w:sz w:val="21"/>
      <w:szCs w:val="20"/>
      <w:lang w:val="ru-RU" w:eastAsia="ru-RU" w:bidi="ru-RU"/>
    </w:rPr>
  </w:style>
  <w:style w:type="character" w:customStyle="1" w:styleId="Char">
    <w:name w:val="表内文字 Char"/>
    <w:link w:val="af9"/>
    <w:rsid w:val="00473CA5"/>
    <w:rPr>
      <w:rFonts w:ascii="Times New Roman" w:eastAsiaTheme="minorEastAsia" w:hAnsi="Times New Roman" w:cs="Times New Roman"/>
      <w:sz w:val="21"/>
      <w:szCs w:val="20"/>
      <w:lang w:val="ru-RU" w:eastAsia="ru-RU" w:bidi="ru-RU"/>
    </w:rPr>
  </w:style>
  <w:style w:type="paragraph" w:styleId="afa">
    <w:name w:val="Body Text"/>
    <w:basedOn w:val="a"/>
    <w:link w:val="afb"/>
    <w:uiPriority w:val="99"/>
    <w:semiHidden/>
    <w:unhideWhenUsed/>
    <w:rsid w:val="005D2454"/>
    <w:pPr>
      <w:spacing w:after="120"/>
    </w:pPr>
  </w:style>
  <w:style w:type="character" w:customStyle="1" w:styleId="afb">
    <w:name w:val="Основной текст Знак"/>
    <w:basedOn w:val="a0"/>
    <w:link w:val="afa"/>
    <w:uiPriority w:val="99"/>
    <w:semiHidden/>
    <w:rsid w:val="005D2454"/>
  </w:style>
  <w:style w:type="paragraph" w:customStyle="1" w:styleId="afc">
    <w:name w:val="Знак Знак Знак"/>
    <w:basedOn w:val="a"/>
    <w:rsid w:val="005D2454"/>
    <w:pPr>
      <w:spacing w:after="0" w:line="240" w:lineRule="auto"/>
    </w:pPr>
    <w:rPr>
      <w:rFonts w:ascii="Verdana" w:eastAsia="Times New Roman" w:hAnsi="Verdana" w:cs="Verdana"/>
      <w:sz w:val="20"/>
      <w:szCs w:val="20"/>
      <w:lang w:val="en-US"/>
    </w:rPr>
  </w:style>
  <w:style w:type="table" w:customStyle="1" w:styleId="TableNormal">
    <w:name w:val="Table Normal"/>
    <w:uiPriority w:val="2"/>
    <w:semiHidden/>
    <w:unhideWhenUsed/>
    <w:qFormat/>
    <w:rsid w:val="005D24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rsid w:val="00C063DA"/>
    <w:pPr>
      <w:widowControl w:val="0"/>
      <w:suppressAutoHyphens/>
      <w:autoSpaceDN w:val="0"/>
      <w:spacing w:after="0" w:line="240" w:lineRule="auto"/>
      <w:textAlignment w:val="baseline"/>
    </w:pPr>
    <w:rPr>
      <w:rFonts w:ascii="Arial" w:eastAsia="SimSun" w:hAnsi="Arial" w:cs="Mangal"/>
      <w:kern w:val="3"/>
      <w:sz w:val="21"/>
      <w:szCs w:val="24"/>
      <w:lang w:val="ru-RU" w:eastAsia="zh-CN" w:bidi="hi-IN"/>
    </w:rPr>
  </w:style>
  <w:style w:type="paragraph" w:styleId="afd">
    <w:name w:val="footnote text"/>
    <w:basedOn w:val="a"/>
    <w:link w:val="afe"/>
    <w:uiPriority w:val="99"/>
    <w:semiHidden/>
    <w:unhideWhenUsed/>
    <w:rsid w:val="00EC0B94"/>
    <w:pPr>
      <w:spacing w:after="0" w:line="240" w:lineRule="auto"/>
    </w:pPr>
    <w:rPr>
      <w:sz w:val="20"/>
      <w:szCs w:val="20"/>
    </w:rPr>
  </w:style>
  <w:style w:type="character" w:customStyle="1" w:styleId="afe">
    <w:name w:val="Текст сноски Знак"/>
    <w:basedOn w:val="a0"/>
    <w:link w:val="afd"/>
    <w:uiPriority w:val="99"/>
    <w:semiHidden/>
    <w:rsid w:val="00EC0B94"/>
    <w:rPr>
      <w:sz w:val="20"/>
      <w:szCs w:val="20"/>
    </w:rPr>
  </w:style>
  <w:style w:type="character" w:styleId="aff">
    <w:name w:val="footnote reference"/>
    <w:basedOn w:val="a0"/>
    <w:uiPriority w:val="99"/>
    <w:semiHidden/>
    <w:unhideWhenUsed/>
    <w:rsid w:val="00EC0B94"/>
    <w:rPr>
      <w:vertAlign w:val="superscript"/>
    </w:rPr>
  </w:style>
  <w:style w:type="paragraph" w:styleId="aff0">
    <w:name w:val="Body Text Indent"/>
    <w:basedOn w:val="a"/>
    <w:link w:val="17"/>
    <w:rsid w:val="00C47C94"/>
    <w:pPr>
      <w:suppressAutoHyphens/>
      <w:spacing w:after="120" w:line="240" w:lineRule="auto"/>
      <w:ind w:left="283"/>
    </w:pPr>
    <w:rPr>
      <w:rFonts w:ascii="Times New Roman" w:eastAsia="Calibri" w:hAnsi="Times New Roman" w:cs="Times New Roman"/>
      <w:sz w:val="24"/>
      <w:szCs w:val="24"/>
      <w:lang w:val="en-GB" w:eastAsia="ar-SA"/>
    </w:rPr>
  </w:style>
  <w:style w:type="character" w:customStyle="1" w:styleId="aff1">
    <w:name w:val="Основной текст с отступом Знак"/>
    <w:basedOn w:val="a0"/>
    <w:uiPriority w:val="99"/>
    <w:semiHidden/>
    <w:rsid w:val="00C47C94"/>
  </w:style>
  <w:style w:type="character" w:customStyle="1" w:styleId="17">
    <w:name w:val="Основной текст с отступом Знак1"/>
    <w:basedOn w:val="a0"/>
    <w:link w:val="aff0"/>
    <w:rsid w:val="00C47C94"/>
    <w:rPr>
      <w:rFonts w:ascii="Times New Roman" w:eastAsia="Calibri" w:hAnsi="Times New Roman" w:cs="Times New Roman"/>
      <w:sz w:val="24"/>
      <w:szCs w:val="24"/>
      <w:lang w:val="en-GB" w:eastAsia="ar-SA"/>
    </w:rPr>
  </w:style>
  <w:style w:type="paragraph" w:customStyle="1" w:styleId="Normal1">
    <w:name w:val="Normal1"/>
    <w:link w:val="Normal"/>
    <w:rsid w:val="00393E04"/>
    <w:pPr>
      <w:widowControl w:val="0"/>
      <w:suppressAutoHyphens/>
      <w:snapToGrid w:val="0"/>
      <w:spacing w:after="0" w:line="300" w:lineRule="auto"/>
      <w:ind w:firstLine="1300"/>
    </w:pPr>
    <w:rPr>
      <w:rFonts w:ascii="Times New Roman" w:eastAsia="Times New Roman" w:hAnsi="Times New Roman" w:cs="Times New Roman"/>
      <w:lang w:eastAsia="zh-CN"/>
    </w:rPr>
  </w:style>
  <w:style w:type="character" w:customStyle="1" w:styleId="Normal">
    <w:name w:val="Normal Знак"/>
    <w:link w:val="Normal1"/>
    <w:locked/>
    <w:rsid w:val="00393E04"/>
    <w:rPr>
      <w:rFonts w:ascii="Times New Roman" w:eastAsia="Times New Roman" w:hAnsi="Times New Roman" w:cs="Times New Roman"/>
      <w:lang w:eastAsia="zh-CN"/>
    </w:rPr>
  </w:style>
  <w:style w:type="paragraph" w:customStyle="1" w:styleId="rvps2">
    <w:name w:val="rvps2"/>
    <w:basedOn w:val="a"/>
    <w:rsid w:val="00C423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2">
    <w:name w:val="FollowedHyperlink"/>
    <w:basedOn w:val="a0"/>
    <w:uiPriority w:val="99"/>
    <w:semiHidden/>
    <w:unhideWhenUsed/>
    <w:rsid w:val="007351E6"/>
    <w:rPr>
      <w:color w:val="954F72"/>
      <w:u w:val="single"/>
    </w:rPr>
  </w:style>
  <w:style w:type="paragraph" w:customStyle="1" w:styleId="msonormal0">
    <w:name w:val="msonormal"/>
    <w:basedOn w:val="a"/>
    <w:rsid w:val="007351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a"/>
    <w:rsid w:val="007351E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4">
    <w:name w:val="xl64"/>
    <w:basedOn w:val="a"/>
    <w:rsid w:val="00735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5">
    <w:name w:val="xl65"/>
    <w:basedOn w:val="a"/>
    <w:rsid w:val="007351E6"/>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7351E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7351E6"/>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7351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7351E6"/>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70">
    <w:name w:val="xl70"/>
    <w:basedOn w:val="a"/>
    <w:rsid w:val="007351E6"/>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ru-RU" w:eastAsia="ru-RU"/>
    </w:rPr>
  </w:style>
  <w:style w:type="paragraph" w:customStyle="1" w:styleId="xl71">
    <w:name w:val="xl71"/>
    <w:basedOn w:val="a"/>
    <w:rsid w:val="007351E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7351E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351E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351E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7351E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7351E6"/>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351E6"/>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7351E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7351E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7351E6"/>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7351E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7351E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7351E6"/>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7351E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7351E6"/>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7351E6"/>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7351E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7351E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7351E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7351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7351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7351E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7351E6"/>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7351E6"/>
    <w:pPr>
      <w:pBdr>
        <w:top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7351E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7351E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7351E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7351E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7351E6"/>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00">
    <w:name w:val="xl100"/>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01">
    <w:name w:val="xl101"/>
    <w:basedOn w:val="a"/>
    <w:rsid w:val="007351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02">
    <w:name w:val="xl102"/>
    <w:basedOn w:val="a"/>
    <w:rsid w:val="007351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03">
    <w:name w:val="xl103"/>
    <w:basedOn w:val="a"/>
    <w:rsid w:val="007351E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ru-RU" w:eastAsia="ru-RU"/>
    </w:rPr>
  </w:style>
  <w:style w:type="paragraph" w:customStyle="1" w:styleId="xl104">
    <w:name w:val="xl104"/>
    <w:basedOn w:val="a"/>
    <w:rsid w:val="007351E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05">
    <w:name w:val="xl105"/>
    <w:basedOn w:val="a"/>
    <w:rsid w:val="007351E6"/>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06">
    <w:name w:val="xl106"/>
    <w:basedOn w:val="a"/>
    <w:rsid w:val="007351E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ru-RU" w:eastAsia="ru-RU"/>
    </w:rPr>
  </w:style>
  <w:style w:type="paragraph" w:customStyle="1" w:styleId="xl107">
    <w:name w:val="xl107"/>
    <w:basedOn w:val="a"/>
    <w:rsid w:val="007351E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ru-RU" w:eastAsia="ru-RU"/>
    </w:rPr>
  </w:style>
  <w:style w:type="paragraph" w:customStyle="1" w:styleId="xl108">
    <w:name w:val="xl108"/>
    <w:basedOn w:val="a"/>
    <w:rsid w:val="007351E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09">
    <w:name w:val="xl109"/>
    <w:basedOn w:val="a"/>
    <w:rsid w:val="007351E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10">
    <w:name w:val="xl110"/>
    <w:basedOn w:val="a"/>
    <w:rsid w:val="007351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11">
    <w:name w:val="xl111"/>
    <w:basedOn w:val="a"/>
    <w:rsid w:val="007351E6"/>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12">
    <w:name w:val="xl112"/>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13">
    <w:name w:val="xl113"/>
    <w:basedOn w:val="a"/>
    <w:rsid w:val="007351E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14">
    <w:name w:val="xl114"/>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15">
    <w:name w:val="xl115"/>
    <w:basedOn w:val="a"/>
    <w:rsid w:val="007351E6"/>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16">
    <w:name w:val="xl116"/>
    <w:basedOn w:val="a"/>
    <w:rsid w:val="007351E6"/>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17">
    <w:name w:val="xl117"/>
    <w:basedOn w:val="a"/>
    <w:rsid w:val="007351E6"/>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18">
    <w:name w:val="xl118"/>
    <w:basedOn w:val="a"/>
    <w:rsid w:val="007351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19">
    <w:name w:val="xl119"/>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20">
    <w:name w:val="xl120"/>
    <w:basedOn w:val="a"/>
    <w:rsid w:val="007351E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23">
    <w:name w:val="xl123"/>
    <w:basedOn w:val="a"/>
    <w:rsid w:val="007351E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24">
    <w:name w:val="xl124"/>
    <w:basedOn w:val="a"/>
    <w:rsid w:val="007351E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7351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7351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28">
    <w:name w:val="xl128"/>
    <w:basedOn w:val="a"/>
    <w:rsid w:val="007351E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29">
    <w:name w:val="xl129"/>
    <w:basedOn w:val="a"/>
    <w:rsid w:val="007351E6"/>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30">
    <w:name w:val="xl130"/>
    <w:basedOn w:val="a"/>
    <w:rsid w:val="007351E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7351E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7351E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33">
    <w:name w:val="xl133"/>
    <w:basedOn w:val="a"/>
    <w:rsid w:val="007351E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34">
    <w:name w:val="xl134"/>
    <w:basedOn w:val="a"/>
    <w:rsid w:val="007351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7351E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37">
    <w:name w:val="xl137"/>
    <w:basedOn w:val="a"/>
    <w:rsid w:val="007351E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38">
    <w:name w:val="xl138"/>
    <w:basedOn w:val="a"/>
    <w:rsid w:val="007351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39">
    <w:name w:val="xl139"/>
    <w:basedOn w:val="a"/>
    <w:rsid w:val="007351E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40">
    <w:name w:val="xl140"/>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41">
    <w:name w:val="xl141"/>
    <w:basedOn w:val="a"/>
    <w:rsid w:val="007351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42">
    <w:name w:val="xl142"/>
    <w:basedOn w:val="a"/>
    <w:rsid w:val="007351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43">
    <w:name w:val="xl143"/>
    <w:basedOn w:val="a"/>
    <w:rsid w:val="007351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44">
    <w:name w:val="xl144"/>
    <w:basedOn w:val="a"/>
    <w:rsid w:val="007351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45">
    <w:name w:val="xl145"/>
    <w:basedOn w:val="a"/>
    <w:rsid w:val="007351E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46">
    <w:name w:val="xl146"/>
    <w:basedOn w:val="a"/>
    <w:rsid w:val="007351E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47">
    <w:name w:val="xl147"/>
    <w:basedOn w:val="a"/>
    <w:rsid w:val="007351E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48">
    <w:name w:val="xl148"/>
    <w:basedOn w:val="a"/>
    <w:rsid w:val="007351E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49">
    <w:name w:val="xl149"/>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50">
    <w:name w:val="xl150"/>
    <w:basedOn w:val="a"/>
    <w:rsid w:val="007351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51">
    <w:name w:val="xl151"/>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52">
    <w:name w:val="xl152"/>
    <w:basedOn w:val="a"/>
    <w:rsid w:val="007351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53">
    <w:name w:val="xl153"/>
    <w:basedOn w:val="a"/>
    <w:rsid w:val="007351E6"/>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54">
    <w:name w:val="xl154"/>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55">
    <w:name w:val="xl155"/>
    <w:basedOn w:val="a"/>
    <w:rsid w:val="007351E6"/>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56">
    <w:name w:val="xl156"/>
    <w:basedOn w:val="a"/>
    <w:rsid w:val="007351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57">
    <w:name w:val="xl157"/>
    <w:basedOn w:val="a"/>
    <w:rsid w:val="007351E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58">
    <w:name w:val="xl158"/>
    <w:basedOn w:val="a"/>
    <w:rsid w:val="007351E6"/>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59">
    <w:name w:val="xl159"/>
    <w:basedOn w:val="a"/>
    <w:rsid w:val="007351E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60">
    <w:name w:val="xl160"/>
    <w:basedOn w:val="a"/>
    <w:rsid w:val="007351E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61">
    <w:name w:val="xl161"/>
    <w:basedOn w:val="a"/>
    <w:rsid w:val="007351E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62">
    <w:name w:val="xl162"/>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63">
    <w:name w:val="xl163"/>
    <w:basedOn w:val="a"/>
    <w:rsid w:val="007351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64">
    <w:name w:val="xl164"/>
    <w:basedOn w:val="a"/>
    <w:rsid w:val="007351E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65">
    <w:name w:val="xl165"/>
    <w:basedOn w:val="a"/>
    <w:rsid w:val="007351E6"/>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66">
    <w:name w:val="xl166"/>
    <w:basedOn w:val="a"/>
    <w:rsid w:val="007351E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67">
    <w:name w:val="xl167"/>
    <w:basedOn w:val="a"/>
    <w:rsid w:val="007351E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68">
    <w:name w:val="xl168"/>
    <w:basedOn w:val="a"/>
    <w:rsid w:val="007351E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69">
    <w:name w:val="xl169"/>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character" w:customStyle="1" w:styleId="18">
    <w:name w:val="Заголовок №1_"/>
    <w:basedOn w:val="a0"/>
    <w:link w:val="19"/>
    <w:locked/>
    <w:rsid w:val="007351E6"/>
    <w:rPr>
      <w:rFonts w:ascii="Times New Roman" w:eastAsia="Times New Roman" w:hAnsi="Times New Roman" w:cs="Times New Roman"/>
      <w:b/>
      <w:bCs/>
      <w:shd w:val="clear" w:color="auto" w:fill="FFFFFF"/>
    </w:rPr>
  </w:style>
  <w:style w:type="paragraph" w:customStyle="1" w:styleId="19">
    <w:name w:val="Заголовок №1"/>
    <w:basedOn w:val="a"/>
    <w:link w:val="18"/>
    <w:rsid w:val="007351E6"/>
    <w:pPr>
      <w:widowControl w:val="0"/>
      <w:shd w:val="clear" w:color="auto" w:fill="FFFFFF"/>
      <w:spacing w:after="0" w:line="317" w:lineRule="exact"/>
      <w:jc w:val="center"/>
      <w:outlineLvl w:val="0"/>
    </w:pPr>
    <w:rPr>
      <w:rFonts w:ascii="Times New Roman" w:eastAsia="Times New Roman" w:hAnsi="Times New Roman" w:cs="Times New Roman"/>
      <w:b/>
      <w:bCs/>
    </w:rPr>
  </w:style>
  <w:style w:type="character" w:customStyle="1" w:styleId="1a">
    <w:name w:val="Заголовок №1 + Не полужирный"/>
    <w:basedOn w:val="18"/>
    <w:rsid w:val="007351E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63">
    <w:name w:val="2163"/>
    <w:aliases w:val="baiaagaaboqcaaadcqqaaav/baaaaaaaaaaaaaaaaaaaaaaaaaaaaaaaaaaaaaaaaaaaaaaaaaaaaaaaaaaaaaaaaaaaaaaaaaaaaaaaaaaaaaaaaaaaaaaaaaaaaaaaaaaaaaaaaaaaaaaaaaaaaaaaaaaaaaaaaaaaaaaaaaaaaaaaaaaaaaaaaaaaaaaaaaaaaaaaaaaaaaaaaaaaaaaaaaaaaaaaaaaaaaaa"/>
    <w:basedOn w:val="a0"/>
    <w:rsid w:val="00735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823">
      <w:bodyDiv w:val="1"/>
      <w:marLeft w:val="0"/>
      <w:marRight w:val="0"/>
      <w:marTop w:val="0"/>
      <w:marBottom w:val="0"/>
      <w:divBdr>
        <w:top w:val="none" w:sz="0" w:space="0" w:color="auto"/>
        <w:left w:val="none" w:sz="0" w:space="0" w:color="auto"/>
        <w:bottom w:val="none" w:sz="0" w:space="0" w:color="auto"/>
        <w:right w:val="none" w:sz="0" w:space="0" w:color="auto"/>
      </w:divBdr>
    </w:div>
    <w:div w:id="44064157">
      <w:bodyDiv w:val="1"/>
      <w:marLeft w:val="0"/>
      <w:marRight w:val="0"/>
      <w:marTop w:val="0"/>
      <w:marBottom w:val="0"/>
      <w:divBdr>
        <w:top w:val="none" w:sz="0" w:space="0" w:color="auto"/>
        <w:left w:val="none" w:sz="0" w:space="0" w:color="auto"/>
        <w:bottom w:val="none" w:sz="0" w:space="0" w:color="auto"/>
        <w:right w:val="none" w:sz="0" w:space="0" w:color="auto"/>
      </w:divBdr>
    </w:div>
    <w:div w:id="119307707">
      <w:bodyDiv w:val="1"/>
      <w:marLeft w:val="0"/>
      <w:marRight w:val="0"/>
      <w:marTop w:val="0"/>
      <w:marBottom w:val="0"/>
      <w:divBdr>
        <w:top w:val="none" w:sz="0" w:space="0" w:color="auto"/>
        <w:left w:val="none" w:sz="0" w:space="0" w:color="auto"/>
        <w:bottom w:val="none" w:sz="0" w:space="0" w:color="auto"/>
        <w:right w:val="none" w:sz="0" w:space="0" w:color="auto"/>
      </w:divBdr>
    </w:div>
    <w:div w:id="145632462">
      <w:bodyDiv w:val="1"/>
      <w:marLeft w:val="0"/>
      <w:marRight w:val="0"/>
      <w:marTop w:val="0"/>
      <w:marBottom w:val="0"/>
      <w:divBdr>
        <w:top w:val="none" w:sz="0" w:space="0" w:color="auto"/>
        <w:left w:val="none" w:sz="0" w:space="0" w:color="auto"/>
        <w:bottom w:val="none" w:sz="0" w:space="0" w:color="auto"/>
        <w:right w:val="none" w:sz="0" w:space="0" w:color="auto"/>
      </w:divBdr>
    </w:div>
    <w:div w:id="147593938">
      <w:bodyDiv w:val="1"/>
      <w:marLeft w:val="0"/>
      <w:marRight w:val="0"/>
      <w:marTop w:val="0"/>
      <w:marBottom w:val="0"/>
      <w:divBdr>
        <w:top w:val="none" w:sz="0" w:space="0" w:color="auto"/>
        <w:left w:val="none" w:sz="0" w:space="0" w:color="auto"/>
        <w:bottom w:val="none" w:sz="0" w:space="0" w:color="auto"/>
        <w:right w:val="none" w:sz="0" w:space="0" w:color="auto"/>
      </w:divBdr>
      <w:divsChild>
        <w:div w:id="541677834">
          <w:marLeft w:val="0"/>
          <w:marRight w:val="0"/>
          <w:marTop w:val="0"/>
          <w:marBottom w:val="0"/>
          <w:divBdr>
            <w:top w:val="none" w:sz="0" w:space="0" w:color="auto"/>
            <w:left w:val="none" w:sz="0" w:space="0" w:color="auto"/>
            <w:bottom w:val="none" w:sz="0" w:space="0" w:color="auto"/>
            <w:right w:val="none" w:sz="0" w:space="0" w:color="auto"/>
          </w:divBdr>
        </w:div>
      </w:divsChild>
    </w:div>
    <w:div w:id="200481065">
      <w:bodyDiv w:val="1"/>
      <w:marLeft w:val="0"/>
      <w:marRight w:val="0"/>
      <w:marTop w:val="0"/>
      <w:marBottom w:val="0"/>
      <w:divBdr>
        <w:top w:val="none" w:sz="0" w:space="0" w:color="auto"/>
        <w:left w:val="none" w:sz="0" w:space="0" w:color="auto"/>
        <w:bottom w:val="none" w:sz="0" w:space="0" w:color="auto"/>
        <w:right w:val="none" w:sz="0" w:space="0" w:color="auto"/>
      </w:divBdr>
    </w:div>
    <w:div w:id="244187907">
      <w:bodyDiv w:val="1"/>
      <w:marLeft w:val="0"/>
      <w:marRight w:val="0"/>
      <w:marTop w:val="0"/>
      <w:marBottom w:val="0"/>
      <w:divBdr>
        <w:top w:val="none" w:sz="0" w:space="0" w:color="auto"/>
        <w:left w:val="none" w:sz="0" w:space="0" w:color="auto"/>
        <w:bottom w:val="none" w:sz="0" w:space="0" w:color="auto"/>
        <w:right w:val="none" w:sz="0" w:space="0" w:color="auto"/>
      </w:divBdr>
    </w:div>
    <w:div w:id="254368919">
      <w:bodyDiv w:val="1"/>
      <w:marLeft w:val="0"/>
      <w:marRight w:val="0"/>
      <w:marTop w:val="0"/>
      <w:marBottom w:val="0"/>
      <w:divBdr>
        <w:top w:val="none" w:sz="0" w:space="0" w:color="auto"/>
        <w:left w:val="none" w:sz="0" w:space="0" w:color="auto"/>
        <w:bottom w:val="none" w:sz="0" w:space="0" w:color="auto"/>
        <w:right w:val="none" w:sz="0" w:space="0" w:color="auto"/>
      </w:divBdr>
    </w:div>
    <w:div w:id="271279948">
      <w:bodyDiv w:val="1"/>
      <w:marLeft w:val="0"/>
      <w:marRight w:val="0"/>
      <w:marTop w:val="0"/>
      <w:marBottom w:val="0"/>
      <w:divBdr>
        <w:top w:val="none" w:sz="0" w:space="0" w:color="auto"/>
        <w:left w:val="none" w:sz="0" w:space="0" w:color="auto"/>
        <w:bottom w:val="none" w:sz="0" w:space="0" w:color="auto"/>
        <w:right w:val="none" w:sz="0" w:space="0" w:color="auto"/>
      </w:divBdr>
    </w:div>
    <w:div w:id="295917219">
      <w:bodyDiv w:val="1"/>
      <w:marLeft w:val="0"/>
      <w:marRight w:val="0"/>
      <w:marTop w:val="0"/>
      <w:marBottom w:val="0"/>
      <w:divBdr>
        <w:top w:val="none" w:sz="0" w:space="0" w:color="auto"/>
        <w:left w:val="none" w:sz="0" w:space="0" w:color="auto"/>
        <w:bottom w:val="none" w:sz="0" w:space="0" w:color="auto"/>
        <w:right w:val="none" w:sz="0" w:space="0" w:color="auto"/>
      </w:divBdr>
    </w:div>
    <w:div w:id="309675524">
      <w:bodyDiv w:val="1"/>
      <w:marLeft w:val="0"/>
      <w:marRight w:val="0"/>
      <w:marTop w:val="0"/>
      <w:marBottom w:val="0"/>
      <w:divBdr>
        <w:top w:val="none" w:sz="0" w:space="0" w:color="auto"/>
        <w:left w:val="none" w:sz="0" w:space="0" w:color="auto"/>
        <w:bottom w:val="none" w:sz="0" w:space="0" w:color="auto"/>
        <w:right w:val="none" w:sz="0" w:space="0" w:color="auto"/>
      </w:divBdr>
    </w:div>
    <w:div w:id="379060884">
      <w:bodyDiv w:val="1"/>
      <w:marLeft w:val="0"/>
      <w:marRight w:val="0"/>
      <w:marTop w:val="0"/>
      <w:marBottom w:val="0"/>
      <w:divBdr>
        <w:top w:val="none" w:sz="0" w:space="0" w:color="auto"/>
        <w:left w:val="none" w:sz="0" w:space="0" w:color="auto"/>
        <w:bottom w:val="none" w:sz="0" w:space="0" w:color="auto"/>
        <w:right w:val="none" w:sz="0" w:space="0" w:color="auto"/>
      </w:divBdr>
    </w:div>
    <w:div w:id="385227994">
      <w:bodyDiv w:val="1"/>
      <w:marLeft w:val="0"/>
      <w:marRight w:val="0"/>
      <w:marTop w:val="0"/>
      <w:marBottom w:val="0"/>
      <w:divBdr>
        <w:top w:val="none" w:sz="0" w:space="0" w:color="auto"/>
        <w:left w:val="none" w:sz="0" w:space="0" w:color="auto"/>
        <w:bottom w:val="none" w:sz="0" w:space="0" w:color="auto"/>
        <w:right w:val="none" w:sz="0" w:space="0" w:color="auto"/>
      </w:divBdr>
    </w:div>
    <w:div w:id="400106268">
      <w:bodyDiv w:val="1"/>
      <w:marLeft w:val="0"/>
      <w:marRight w:val="0"/>
      <w:marTop w:val="0"/>
      <w:marBottom w:val="0"/>
      <w:divBdr>
        <w:top w:val="none" w:sz="0" w:space="0" w:color="auto"/>
        <w:left w:val="none" w:sz="0" w:space="0" w:color="auto"/>
        <w:bottom w:val="none" w:sz="0" w:space="0" w:color="auto"/>
        <w:right w:val="none" w:sz="0" w:space="0" w:color="auto"/>
      </w:divBdr>
    </w:div>
    <w:div w:id="437217283">
      <w:bodyDiv w:val="1"/>
      <w:marLeft w:val="0"/>
      <w:marRight w:val="0"/>
      <w:marTop w:val="0"/>
      <w:marBottom w:val="0"/>
      <w:divBdr>
        <w:top w:val="none" w:sz="0" w:space="0" w:color="auto"/>
        <w:left w:val="none" w:sz="0" w:space="0" w:color="auto"/>
        <w:bottom w:val="none" w:sz="0" w:space="0" w:color="auto"/>
        <w:right w:val="none" w:sz="0" w:space="0" w:color="auto"/>
      </w:divBdr>
    </w:div>
    <w:div w:id="447699077">
      <w:bodyDiv w:val="1"/>
      <w:marLeft w:val="0"/>
      <w:marRight w:val="0"/>
      <w:marTop w:val="0"/>
      <w:marBottom w:val="0"/>
      <w:divBdr>
        <w:top w:val="none" w:sz="0" w:space="0" w:color="auto"/>
        <w:left w:val="none" w:sz="0" w:space="0" w:color="auto"/>
        <w:bottom w:val="none" w:sz="0" w:space="0" w:color="auto"/>
        <w:right w:val="none" w:sz="0" w:space="0" w:color="auto"/>
      </w:divBdr>
    </w:div>
    <w:div w:id="474033183">
      <w:bodyDiv w:val="1"/>
      <w:marLeft w:val="0"/>
      <w:marRight w:val="0"/>
      <w:marTop w:val="0"/>
      <w:marBottom w:val="0"/>
      <w:divBdr>
        <w:top w:val="none" w:sz="0" w:space="0" w:color="auto"/>
        <w:left w:val="none" w:sz="0" w:space="0" w:color="auto"/>
        <w:bottom w:val="none" w:sz="0" w:space="0" w:color="auto"/>
        <w:right w:val="none" w:sz="0" w:space="0" w:color="auto"/>
      </w:divBdr>
    </w:div>
    <w:div w:id="515655749">
      <w:bodyDiv w:val="1"/>
      <w:marLeft w:val="0"/>
      <w:marRight w:val="0"/>
      <w:marTop w:val="0"/>
      <w:marBottom w:val="0"/>
      <w:divBdr>
        <w:top w:val="none" w:sz="0" w:space="0" w:color="auto"/>
        <w:left w:val="none" w:sz="0" w:space="0" w:color="auto"/>
        <w:bottom w:val="none" w:sz="0" w:space="0" w:color="auto"/>
        <w:right w:val="none" w:sz="0" w:space="0" w:color="auto"/>
      </w:divBdr>
    </w:div>
    <w:div w:id="519321823">
      <w:bodyDiv w:val="1"/>
      <w:marLeft w:val="0"/>
      <w:marRight w:val="0"/>
      <w:marTop w:val="0"/>
      <w:marBottom w:val="0"/>
      <w:divBdr>
        <w:top w:val="none" w:sz="0" w:space="0" w:color="auto"/>
        <w:left w:val="none" w:sz="0" w:space="0" w:color="auto"/>
        <w:bottom w:val="none" w:sz="0" w:space="0" w:color="auto"/>
        <w:right w:val="none" w:sz="0" w:space="0" w:color="auto"/>
      </w:divBdr>
    </w:div>
    <w:div w:id="536233882">
      <w:bodyDiv w:val="1"/>
      <w:marLeft w:val="0"/>
      <w:marRight w:val="0"/>
      <w:marTop w:val="0"/>
      <w:marBottom w:val="0"/>
      <w:divBdr>
        <w:top w:val="none" w:sz="0" w:space="0" w:color="auto"/>
        <w:left w:val="none" w:sz="0" w:space="0" w:color="auto"/>
        <w:bottom w:val="none" w:sz="0" w:space="0" w:color="auto"/>
        <w:right w:val="none" w:sz="0" w:space="0" w:color="auto"/>
      </w:divBdr>
    </w:div>
    <w:div w:id="563295499">
      <w:bodyDiv w:val="1"/>
      <w:marLeft w:val="0"/>
      <w:marRight w:val="0"/>
      <w:marTop w:val="0"/>
      <w:marBottom w:val="0"/>
      <w:divBdr>
        <w:top w:val="none" w:sz="0" w:space="0" w:color="auto"/>
        <w:left w:val="none" w:sz="0" w:space="0" w:color="auto"/>
        <w:bottom w:val="none" w:sz="0" w:space="0" w:color="auto"/>
        <w:right w:val="none" w:sz="0" w:space="0" w:color="auto"/>
      </w:divBdr>
    </w:div>
    <w:div w:id="568540094">
      <w:bodyDiv w:val="1"/>
      <w:marLeft w:val="0"/>
      <w:marRight w:val="0"/>
      <w:marTop w:val="0"/>
      <w:marBottom w:val="0"/>
      <w:divBdr>
        <w:top w:val="none" w:sz="0" w:space="0" w:color="auto"/>
        <w:left w:val="none" w:sz="0" w:space="0" w:color="auto"/>
        <w:bottom w:val="none" w:sz="0" w:space="0" w:color="auto"/>
        <w:right w:val="none" w:sz="0" w:space="0" w:color="auto"/>
      </w:divBdr>
    </w:div>
    <w:div w:id="580525744">
      <w:bodyDiv w:val="1"/>
      <w:marLeft w:val="0"/>
      <w:marRight w:val="0"/>
      <w:marTop w:val="0"/>
      <w:marBottom w:val="0"/>
      <w:divBdr>
        <w:top w:val="none" w:sz="0" w:space="0" w:color="auto"/>
        <w:left w:val="none" w:sz="0" w:space="0" w:color="auto"/>
        <w:bottom w:val="none" w:sz="0" w:space="0" w:color="auto"/>
        <w:right w:val="none" w:sz="0" w:space="0" w:color="auto"/>
      </w:divBdr>
    </w:div>
    <w:div w:id="581068195">
      <w:bodyDiv w:val="1"/>
      <w:marLeft w:val="0"/>
      <w:marRight w:val="0"/>
      <w:marTop w:val="0"/>
      <w:marBottom w:val="0"/>
      <w:divBdr>
        <w:top w:val="none" w:sz="0" w:space="0" w:color="auto"/>
        <w:left w:val="none" w:sz="0" w:space="0" w:color="auto"/>
        <w:bottom w:val="none" w:sz="0" w:space="0" w:color="auto"/>
        <w:right w:val="none" w:sz="0" w:space="0" w:color="auto"/>
      </w:divBdr>
    </w:div>
    <w:div w:id="581642284">
      <w:bodyDiv w:val="1"/>
      <w:marLeft w:val="0"/>
      <w:marRight w:val="0"/>
      <w:marTop w:val="0"/>
      <w:marBottom w:val="0"/>
      <w:divBdr>
        <w:top w:val="none" w:sz="0" w:space="0" w:color="auto"/>
        <w:left w:val="none" w:sz="0" w:space="0" w:color="auto"/>
        <w:bottom w:val="none" w:sz="0" w:space="0" w:color="auto"/>
        <w:right w:val="none" w:sz="0" w:space="0" w:color="auto"/>
      </w:divBdr>
      <w:divsChild>
        <w:div w:id="234046877">
          <w:marLeft w:val="0"/>
          <w:marRight w:val="0"/>
          <w:marTop w:val="0"/>
          <w:marBottom w:val="0"/>
          <w:divBdr>
            <w:top w:val="none" w:sz="0" w:space="0" w:color="auto"/>
            <w:left w:val="none" w:sz="0" w:space="0" w:color="auto"/>
            <w:bottom w:val="none" w:sz="0" w:space="0" w:color="auto"/>
            <w:right w:val="none" w:sz="0" w:space="0" w:color="auto"/>
          </w:divBdr>
        </w:div>
      </w:divsChild>
    </w:div>
    <w:div w:id="610742786">
      <w:bodyDiv w:val="1"/>
      <w:marLeft w:val="0"/>
      <w:marRight w:val="0"/>
      <w:marTop w:val="0"/>
      <w:marBottom w:val="0"/>
      <w:divBdr>
        <w:top w:val="none" w:sz="0" w:space="0" w:color="auto"/>
        <w:left w:val="none" w:sz="0" w:space="0" w:color="auto"/>
        <w:bottom w:val="none" w:sz="0" w:space="0" w:color="auto"/>
        <w:right w:val="none" w:sz="0" w:space="0" w:color="auto"/>
      </w:divBdr>
    </w:div>
    <w:div w:id="653878062">
      <w:bodyDiv w:val="1"/>
      <w:marLeft w:val="0"/>
      <w:marRight w:val="0"/>
      <w:marTop w:val="0"/>
      <w:marBottom w:val="0"/>
      <w:divBdr>
        <w:top w:val="none" w:sz="0" w:space="0" w:color="auto"/>
        <w:left w:val="none" w:sz="0" w:space="0" w:color="auto"/>
        <w:bottom w:val="none" w:sz="0" w:space="0" w:color="auto"/>
        <w:right w:val="none" w:sz="0" w:space="0" w:color="auto"/>
      </w:divBdr>
    </w:div>
    <w:div w:id="684019254">
      <w:bodyDiv w:val="1"/>
      <w:marLeft w:val="0"/>
      <w:marRight w:val="0"/>
      <w:marTop w:val="0"/>
      <w:marBottom w:val="0"/>
      <w:divBdr>
        <w:top w:val="none" w:sz="0" w:space="0" w:color="auto"/>
        <w:left w:val="none" w:sz="0" w:space="0" w:color="auto"/>
        <w:bottom w:val="none" w:sz="0" w:space="0" w:color="auto"/>
        <w:right w:val="none" w:sz="0" w:space="0" w:color="auto"/>
      </w:divBdr>
    </w:div>
    <w:div w:id="758477672">
      <w:bodyDiv w:val="1"/>
      <w:marLeft w:val="0"/>
      <w:marRight w:val="0"/>
      <w:marTop w:val="0"/>
      <w:marBottom w:val="0"/>
      <w:divBdr>
        <w:top w:val="none" w:sz="0" w:space="0" w:color="auto"/>
        <w:left w:val="none" w:sz="0" w:space="0" w:color="auto"/>
        <w:bottom w:val="none" w:sz="0" w:space="0" w:color="auto"/>
        <w:right w:val="none" w:sz="0" w:space="0" w:color="auto"/>
      </w:divBdr>
    </w:div>
    <w:div w:id="790439248">
      <w:bodyDiv w:val="1"/>
      <w:marLeft w:val="0"/>
      <w:marRight w:val="0"/>
      <w:marTop w:val="0"/>
      <w:marBottom w:val="0"/>
      <w:divBdr>
        <w:top w:val="none" w:sz="0" w:space="0" w:color="auto"/>
        <w:left w:val="none" w:sz="0" w:space="0" w:color="auto"/>
        <w:bottom w:val="none" w:sz="0" w:space="0" w:color="auto"/>
        <w:right w:val="none" w:sz="0" w:space="0" w:color="auto"/>
      </w:divBdr>
      <w:divsChild>
        <w:div w:id="393621191">
          <w:marLeft w:val="0"/>
          <w:marRight w:val="0"/>
          <w:marTop w:val="0"/>
          <w:marBottom w:val="0"/>
          <w:divBdr>
            <w:top w:val="none" w:sz="0" w:space="0" w:color="auto"/>
            <w:left w:val="none" w:sz="0" w:space="0" w:color="auto"/>
            <w:bottom w:val="none" w:sz="0" w:space="0" w:color="auto"/>
            <w:right w:val="none" w:sz="0" w:space="0" w:color="auto"/>
          </w:divBdr>
        </w:div>
        <w:div w:id="351689968">
          <w:marLeft w:val="0"/>
          <w:marRight w:val="0"/>
          <w:marTop w:val="0"/>
          <w:marBottom w:val="0"/>
          <w:divBdr>
            <w:top w:val="none" w:sz="0" w:space="0" w:color="auto"/>
            <w:left w:val="none" w:sz="0" w:space="0" w:color="auto"/>
            <w:bottom w:val="none" w:sz="0" w:space="0" w:color="auto"/>
            <w:right w:val="none" w:sz="0" w:space="0" w:color="auto"/>
          </w:divBdr>
        </w:div>
        <w:div w:id="2046756275">
          <w:marLeft w:val="0"/>
          <w:marRight w:val="0"/>
          <w:marTop w:val="0"/>
          <w:marBottom w:val="0"/>
          <w:divBdr>
            <w:top w:val="none" w:sz="0" w:space="0" w:color="auto"/>
            <w:left w:val="none" w:sz="0" w:space="0" w:color="auto"/>
            <w:bottom w:val="none" w:sz="0" w:space="0" w:color="auto"/>
            <w:right w:val="none" w:sz="0" w:space="0" w:color="auto"/>
          </w:divBdr>
        </w:div>
      </w:divsChild>
    </w:div>
    <w:div w:id="1047028360">
      <w:bodyDiv w:val="1"/>
      <w:marLeft w:val="0"/>
      <w:marRight w:val="0"/>
      <w:marTop w:val="0"/>
      <w:marBottom w:val="0"/>
      <w:divBdr>
        <w:top w:val="none" w:sz="0" w:space="0" w:color="auto"/>
        <w:left w:val="none" w:sz="0" w:space="0" w:color="auto"/>
        <w:bottom w:val="none" w:sz="0" w:space="0" w:color="auto"/>
        <w:right w:val="none" w:sz="0" w:space="0" w:color="auto"/>
      </w:divBdr>
    </w:div>
    <w:div w:id="1052658483">
      <w:bodyDiv w:val="1"/>
      <w:marLeft w:val="0"/>
      <w:marRight w:val="0"/>
      <w:marTop w:val="0"/>
      <w:marBottom w:val="0"/>
      <w:divBdr>
        <w:top w:val="none" w:sz="0" w:space="0" w:color="auto"/>
        <w:left w:val="none" w:sz="0" w:space="0" w:color="auto"/>
        <w:bottom w:val="none" w:sz="0" w:space="0" w:color="auto"/>
        <w:right w:val="none" w:sz="0" w:space="0" w:color="auto"/>
      </w:divBdr>
    </w:div>
    <w:div w:id="1114710295">
      <w:bodyDiv w:val="1"/>
      <w:marLeft w:val="0"/>
      <w:marRight w:val="0"/>
      <w:marTop w:val="0"/>
      <w:marBottom w:val="0"/>
      <w:divBdr>
        <w:top w:val="none" w:sz="0" w:space="0" w:color="auto"/>
        <w:left w:val="none" w:sz="0" w:space="0" w:color="auto"/>
        <w:bottom w:val="none" w:sz="0" w:space="0" w:color="auto"/>
        <w:right w:val="none" w:sz="0" w:space="0" w:color="auto"/>
      </w:divBdr>
    </w:div>
    <w:div w:id="1115716723">
      <w:bodyDiv w:val="1"/>
      <w:marLeft w:val="0"/>
      <w:marRight w:val="0"/>
      <w:marTop w:val="0"/>
      <w:marBottom w:val="0"/>
      <w:divBdr>
        <w:top w:val="none" w:sz="0" w:space="0" w:color="auto"/>
        <w:left w:val="none" w:sz="0" w:space="0" w:color="auto"/>
        <w:bottom w:val="none" w:sz="0" w:space="0" w:color="auto"/>
        <w:right w:val="none" w:sz="0" w:space="0" w:color="auto"/>
      </w:divBdr>
    </w:div>
    <w:div w:id="1122580948">
      <w:bodyDiv w:val="1"/>
      <w:marLeft w:val="0"/>
      <w:marRight w:val="0"/>
      <w:marTop w:val="0"/>
      <w:marBottom w:val="0"/>
      <w:divBdr>
        <w:top w:val="none" w:sz="0" w:space="0" w:color="auto"/>
        <w:left w:val="none" w:sz="0" w:space="0" w:color="auto"/>
        <w:bottom w:val="none" w:sz="0" w:space="0" w:color="auto"/>
        <w:right w:val="none" w:sz="0" w:space="0" w:color="auto"/>
      </w:divBdr>
    </w:div>
    <w:div w:id="1126968918">
      <w:bodyDiv w:val="1"/>
      <w:marLeft w:val="0"/>
      <w:marRight w:val="0"/>
      <w:marTop w:val="0"/>
      <w:marBottom w:val="0"/>
      <w:divBdr>
        <w:top w:val="none" w:sz="0" w:space="0" w:color="auto"/>
        <w:left w:val="none" w:sz="0" w:space="0" w:color="auto"/>
        <w:bottom w:val="none" w:sz="0" w:space="0" w:color="auto"/>
        <w:right w:val="none" w:sz="0" w:space="0" w:color="auto"/>
      </w:divBdr>
    </w:div>
    <w:div w:id="1150052557">
      <w:bodyDiv w:val="1"/>
      <w:marLeft w:val="0"/>
      <w:marRight w:val="0"/>
      <w:marTop w:val="0"/>
      <w:marBottom w:val="0"/>
      <w:divBdr>
        <w:top w:val="none" w:sz="0" w:space="0" w:color="auto"/>
        <w:left w:val="none" w:sz="0" w:space="0" w:color="auto"/>
        <w:bottom w:val="none" w:sz="0" w:space="0" w:color="auto"/>
        <w:right w:val="none" w:sz="0" w:space="0" w:color="auto"/>
      </w:divBdr>
    </w:div>
    <w:div w:id="1151479733">
      <w:bodyDiv w:val="1"/>
      <w:marLeft w:val="0"/>
      <w:marRight w:val="0"/>
      <w:marTop w:val="0"/>
      <w:marBottom w:val="0"/>
      <w:divBdr>
        <w:top w:val="none" w:sz="0" w:space="0" w:color="auto"/>
        <w:left w:val="none" w:sz="0" w:space="0" w:color="auto"/>
        <w:bottom w:val="none" w:sz="0" w:space="0" w:color="auto"/>
        <w:right w:val="none" w:sz="0" w:space="0" w:color="auto"/>
      </w:divBdr>
    </w:div>
    <w:div w:id="1178957270">
      <w:bodyDiv w:val="1"/>
      <w:marLeft w:val="0"/>
      <w:marRight w:val="0"/>
      <w:marTop w:val="0"/>
      <w:marBottom w:val="0"/>
      <w:divBdr>
        <w:top w:val="none" w:sz="0" w:space="0" w:color="auto"/>
        <w:left w:val="none" w:sz="0" w:space="0" w:color="auto"/>
        <w:bottom w:val="none" w:sz="0" w:space="0" w:color="auto"/>
        <w:right w:val="none" w:sz="0" w:space="0" w:color="auto"/>
      </w:divBdr>
    </w:div>
    <w:div w:id="1201164324">
      <w:bodyDiv w:val="1"/>
      <w:marLeft w:val="0"/>
      <w:marRight w:val="0"/>
      <w:marTop w:val="0"/>
      <w:marBottom w:val="0"/>
      <w:divBdr>
        <w:top w:val="none" w:sz="0" w:space="0" w:color="auto"/>
        <w:left w:val="none" w:sz="0" w:space="0" w:color="auto"/>
        <w:bottom w:val="none" w:sz="0" w:space="0" w:color="auto"/>
        <w:right w:val="none" w:sz="0" w:space="0" w:color="auto"/>
      </w:divBdr>
    </w:div>
    <w:div w:id="1233733227">
      <w:bodyDiv w:val="1"/>
      <w:marLeft w:val="0"/>
      <w:marRight w:val="0"/>
      <w:marTop w:val="0"/>
      <w:marBottom w:val="0"/>
      <w:divBdr>
        <w:top w:val="none" w:sz="0" w:space="0" w:color="auto"/>
        <w:left w:val="none" w:sz="0" w:space="0" w:color="auto"/>
        <w:bottom w:val="none" w:sz="0" w:space="0" w:color="auto"/>
        <w:right w:val="none" w:sz="0" w:space="0" w:color="auto"/>
      </w:divBdr>
    </w:div>
    <w:div w:id="1268927253">
      <w:bodyDiv w:val="1"/>
      <w:marLeft w:val="0"/>
      <w:marRight w:val="0"/>
      <w:marTop w:val="0"/>
      <w:marBottom w:val="0"/>
      <w:divBdr>
        <w:top w:val="none" w:sz="0" w:space="0" w:color="auto"/>
        <w:left w:val="none" w:sz="0" w:space="0" w:color="auto"/>
        <w:bottom w:val="none" w:sz="0" w:space="0" w:color="auto"/>
        <w:right w:val="none" w:sz="0" w:space="0" w:color="auto"/>
      </w:divBdr>
    </w:div>
    <w:div w:id="1343434093">
      <w:bodyDiv w:val="1"/>
      <w:marLeft w:val="0"/>
      <w:marRight w:val="0"/>
      <w:marTop w:val="0"/>
      <w:marBottom w:val="0"/>
      <w:divBdr>
        <w:top w:val="none" w:sz="0" w:space="0" w:color="auto"/>
        <w:left w:val="none" w:sz="0" w:space="0" w:color="auto"/>
        <w:bottom w:val="none" w:sz="0" w:space="0" w:color="auto"/>
        <w:right w:val="none" w:sz="0" w:space="0" w:color="auto"/>
      </w:divBdr>
    </w:div>
    <w:div w:id="1377241236">
      <w:bodyDiv w:val="1"/>
      <w:marLeft w:val="0"/>
      <w:marRight w:val="0"/>
      <w:marTop w:val="0"/>
      <w:marBottom w:val="0"/>
      <w:divBdr>
        <w:top w:val="none" w:sz="0" w:space="0" w:color="auto"/>
        <w:left w:val="none" w:sz="0" w:space="0" w:color="auto"/>
        <w:bottom w:val="none" w:sz="0" w:space="0" w:color="auto"/>
        <w:right w:val="none" w:sz="0" w:space="0" w:color="auto"/>
      </w:divBdr>
    </w:div>
    <w:div w:id="1423258649">
      <w:bodyDiv w:val="1"/>
      <w:marLeft w:val="0"/>
      <w:marRight w:val="0"/>
      <w:marTop w:val="0"/>
      <w:marBottom w:val="0"/>
      <w:divBdr>
        <w:top w:val="none" w:sz="0" w:space="0" w:color="auto"/>
        <w:left w:val="none" w:sz="0" w:space="0" w:color="auto"/>
        <w:bottom w:val="none" w:sz="0" w:space="0" w:color="auto"/>
        <w:right w:val="none" w:sz="0" w:space="0" w:color="auto"/>
      </w:divBdr>
    </w:div>
    <w:div w:id="1445345195">
      <w:bodyDiv w:val="1"/>
      <w:marLeft w:val="0"/>
      <w:marRight w:val="0"/>
      <w:marTop w:val="0"/>
      <w:marBottom w:val="0"/>
      <w:divBdr>
        <w:top w:val="none" w:sz="0" w:space="0" w:color="auto"/>
        <w:left w:val="none" w:sz="0" w:space="0" w:color="auto"/>
        <w:bottom w:val="none" w:sz="0" w:space="0" w:color="auto"/>
        <w:right w:val="none" w:sz="0" w:space="0" w:color="auto"/>
      </w:divBdr>
    </w:div>
    <w:div w:id="1467239139">
      <w:bodyDiv w:val="1"/>
      <w:marLeft w:val="0"/>
      <w:marRight w:val="0"/>
      <w:marTop w:val="0"/>
      <w:marBottom w:val="0"/>
      <w:divBdr>
        <w:top w:val="none" w:sz="0" w:space="0" w:color="auto"/>
        <w:left w:val="none" w:sz="0" w:space="0" w:color="auto"/>
        <w:bottom w:val="none" w:sz="0" w:space="0" w:color="auto"/>
        <w:right w:val="none" w:sz="0" w:space="0" w:color="auto"/>
      </w:divBdr>
    </w:div>
    <w:div w:id="1471900377">
      <w:bodyDiv w:val="1"/>
      <w:marLeft w:val="0"/>
      <w:marRight w:val="0"/>
      <w:marTop w:val="0"/>
      <w:marBottom w:val="0"/>
      <w:divBdr>
        <w:top w:val="none" w:sz="0" w:space="0" w:color="auto"/>
        <w:left w:val="none" w:sz="0" w:space="0" w:color="auto"/>
        <w:bottom w:val="none" w:sz="0" w:space="0" w:color="auto"/>
        <w:right w:val="none" w:sz="0" w:space="0" w:color="auto"/>
      </w:divBdr>
    </w:div>
    <w:div w:id="1497569675">
      <w:bodyDiv w:val="1"/>
      <w:marLeft w:val="0"/>
      <w:marRight w:val="0"/>
      <w:marTop w:val="0"/>
      <w:marBottom w:val="0"/>
      <w:divBdr>
        <w:top w:val="none" w:sz="0" w:space="0" w:color="auto"/>
        <w:left w:val="none" w:sz="0" w:space="0" w:color="auto"/>
        <w:bottom w:val="none" w:sz="0" w:space="0" w:color="auto"/>
        <w:right w:val="none" w:sz="0" w:space="0" w:color="auto"/>
      </w:divBdr>
    </w:div>
    <w:div w:id="1504583757">
      <w:bodyDiv w:val="1"/>
      <w:marLeft w:val="0"/>
      <w:marRight w:val="0"/>
      <w:marTop w:val="0"/>
      <w:marBottom w:val="0"/>
      <w:divBdr>
        <w:top w:val="none" w:sz="0" w:space="0" w:color="auto"/>
        <w:left w:val="none" w:sz="0" w:space="0" w:color="auto"/>
        <w:bottom w:val="none" w:sz="0" w:space="0" w:color="auto"/>
        <w:right w:val="none" w:sz="0" w:space="0" w:color="auto"/>
      </w:divBdr>
    </w:div>
    <w:div w:id="1509363913">
      <w:bodyDiv w:val="1"/>
      <w:marLeft w:val="0"/>
      <w:marRight w:val="0"/>
      <w:marTop w:val="0"/>
      <w:marBottom w:val="0"/>
      <w:divBdr>
        <w:top w:val="none" w:sz="0" w:space="0" w:color="auto"/>
        <w:left w:val="none" w:sz="0" w:space="0" w:color="auto"/>
        <w:bottom w:val="none" w:sz="0" w:space="0" w:color="auto"/>
        <w:right w:val="none" w:sz="0" w:space="0" w:color="auto"/>
      </w:divBdr>
    </w:div>
    <w:div w:id="1528985664">
      <w:bodyDiv w:val="1"/>
      <w:marLeft w:val="0"/>
      <w:marRight w:val="0"/>
      <w:marTop w:val="0"/>
      <w:marBottom w:val="0"/>
      <w:divBdr>
        <w:top w:val="none" w:sz="0" w:space="0" w:color="auto"/>
        <w:left w:val="none" w:sz="0" w:space="0" w:color="auto"/>
        <w:bottom w:val="none" w:sz="0" w:space="0" w:color="auto"/>
        <w:right w:val="none" w:sz="0" w:space="0" w:color="auto"/>
      </w:divBdr>
    </w:div>
    <w:div w:id="1531608526">
      <w:bodyDiv w:val="1"/>
      <w:marLeft w:val="0"/>
      <w:marRight w:val="0"/>
      <w:marTop w:val="0"/>
      <w:marBottom w:val="0"/>
      <w:divBdr>
        <w:top w:val="none" w:sz="0" w:space="0" w:color="auto"/>
        <w:left w:val="none" w:sz="0" w:space="0" w:color="auto"/>
        <w:bottom w:val="none" w:sz="0" w:space="0" w:color="auto"/>
        <w:right w:val="none" w:sz="0" w:space="0" w:color="auto"/>
      </w:divBdr>
    </w:div>
    <w:div w:id="1562985363">
      <w:bodyDiv w:val="1"/>
      <w:marLeft w:val="0"/>
      <w:marRight w:val="0"/>
      <w:marTop w:val="0"/>
      <w:marBottom w:val="0"/>
      <w:divBdr>
        <w:top w:val="none" w:sz="0" w:space="0" w:color="auto"/>
        <w:left w:val="none" w:sz="0" w:space="0" w:color="auto"/>
        <w:bottom w:val="none" w:sz="0" w:space="0" w:color="auto"/>
        <w:right w:val="none" w:sz="0" w:space="0" w:color="auto"/>
      </w:divBdr>
    </w:div>
    <w:div w:id="1564367172">
      <w:bodyDiv w:val="1"/>
      <w:marLeft w:val="0"/>
      <w:marRight w:val="0"/>
      <w:marTop w:val="0"/>
      <w:marBottom w:val="0"/>
      <w:divBdr>
        <w:top w:val="none" w:sz="0" w:space="0" w:color="auto"/>
        <w:left w:val="none" w:sz="0" w:space="0" w:color="auto"/>
        <w:bottom w:val="none" w:sz="0" w:space="0" w:color="auto"/>
        <w:right w:val="none" w:sz="0" w:space="0" w:color="auto"/>
      </w:divBdr>
    </w:div>
    <w:div w:id="1568760438">
      <w:bodyDiv w:val="1"/>
      <w:marLeft w:val="0"/>
      <w:marRight w:val="0"/>
      <w:marTop w:val="0"/>
      <w:marBottom w:val="0"/>
      <w:divBdr>
        <w:top w:val="none" w:sz="0" w:space="0" w:color="auto"/>
        <w:left w:val="none" w:sz="0" w:space="0" w:color="auto"/>
        <w:bottom w:val="none" w:sz="0" w:space="0" w:color="auto"/>
        <w:right w:val="none" w:sz="0" w:space="0" w:color="auto"/>
      </w:divBdr>
    </w:div>
    <w:div w:id="1570798825">
      <w:bodyDiv w:val="1"/>
      <w:marLeft w:val="0"/>
      <w:marRight w:val="0"/>
      <w:marTop w:val="0"/>
      <w:marBottom w:val="0"/>
      <w:divBdr>
        <w:top w:val="none" w:sz="0" w:space="0" w:color="auto"/>
        <w:left w:val="none" w:sz="0" w:space="0" w:color="auto"/>
        <w:bottom w:val="none" w:sz="0" w:space="0" w:color="auto"/>
        <w:right w:val="none" w:sz="0" w:space="0" w:color="auto"/>
      </w:divBdr>
      <w:divsChild>
        <w:div w:id="1857960266">
          <w:marLeft w:val="0"/>
          <w:marRight w:val="0"/>
          <w:marTop w:val="0"/>
          <w:marBottom w:val="0"/>
          <w:divBdr>
            <w:top w:val="none" w:sz="0" w:space="0" w:color="auto"/>
            <w:left w:val="none" w:sz="0" w:space="0" w:color="auto"/>
            <w:bottom w:val="none" w:sz="0" w:space="0" w:color="auto"/>
            <w:right w:val="none" w:sz="0" w:space="0" w:color="auto"/>
          </w:divBdr>
        </w:div>
      </w:divsChild>
    </w:div>
    <w:div w:id="1577010008">
      <w:bodyDiv w:val="1"/>
      <w:marLeft w:val="0"/>
      <w:marRight w:val="0"/>
      <w:marTop w:val="0"/>
      <w:marBottom w:val="0"/>
      <w:divBdr>
        <w:top w:val="none" w:sz="0" w:space="0" w:color="auto"/>
        <w:left w:val="none" w:sz="0" w:space="0" w:color="auto"/>
        <w:bottom w:val="none" w:sz="0" w:space="0" w:color="auto"/>
        <w:right w:val="none" w:sz="0" w:space="0" w:color="auto"/>
      </w:divBdr>
    </w:div>
    <w:div w:id="1598444532">
      <w:bodyDiv w:val="1"/>
      <w:marLeft w:val="0"/>
      <w:marRight w:val="0"/>
      <w:marTop w:val="0"/>
      <w:marBottom w:val="0"/>
      <w:divBdr>
        <w:top w:val="none" w:sz="0" w:space="0" w:color="auto"/>
        <w:left w:val="none" w:sz="0" w:space="0" w:color="auto"/>
        <w:bottom w:val="none" w:sz="0" w:space="0" w:color="auto"/>
        <w:right w:val="none" w:sz="0" w:space="0" w:color="auto"/>
      </w:divBdr>
    </w:div>
    <w:div w:id="1624194256">
      <w:bodyDiv w:val="1"/>
      <w:marLeft w:val="0"/>
      <w:marRight w:val="0"/>
      <w:marTop w:val="0"/>
      <w:marBottom w:val="0"/>
      <w:divBdr>
        <w:top w:val="none" w:sz="0" w:space="0" w:color="auto"/>
        <w:left w:val="none" w:sz="0" w:space="0" w:color="auto"/>
        <w:bottom w:val="none" w:sz="0" w:space="0" w:color="auto"/>
        <w:right w:val="none" w:sz="0" w:space="0" w:color="auto"/>
      </w:divBdr>
    </w:div>
    <w:div w:id="1648318006">
      <w:bodyDiv w:val="1"/>
      <w:marLeft w:val="0"/>
      <w:marRight w:val="0"/>
      <w:marTop w:val="0"/>
      <w:marBottom w:val="0"/>
      <w:divBdr>
        <w:top w:val="none" w:sz="0" w:space="0" w:color="auto"/>
        <w:left w:val="none" w:sz="0" w:space="0" w:color="auto"/>
        <w:bottom w:val="none" w:sz="0" w:space="0" w:color="auto"/>
        <w:right w:val="none" w:sz="0" w:space="0" w:color="auto"/>
      </w:divBdr>
    </w:div>
    <w:div w:id="1710186635">
      <w:bodyDiv w:val="1"/>
      <w:marLeft w:val="0"/>
      <w:marRight w:val="0"/>
      <w:marTop w:val="0"/>
      <w:marBottom w:val="0"/>
      <w:divBdr>
        <w:top w:val="none" w:sz="0" w:space="0" w:color="auto"/>
        <w:left w:val="none" w:sz="0" w:space="0" w:color="auto"/>
        <w:bottom w:val="none" w:sz="0" w:space="0" w:color="auto"/>
        <w:right w:val="none" w:sz="0" w:space="0" w:color="auto"/>
      </w:divBdr>
    </w:div>
    <w:div w:id="1825706686">
      <w:bodyDiv w:val="1"/>
      <w:marLeft w:val="0"/>
      <w:marRight w:val="0"/>
      <w:marTop w:val="0"/>
      <w:marBottom w:val="0"/>
      <w:divBdr>
        <w:top w:val="none" w:sz="0" w:space="0" w:color="auto"/>
        <w:left w:val="none" w:sz="0" w:space="0" w:color="auto"/>
        <w:bottom w:val="none" w:sz="0" w:space="0" w:color="auto"/>
        <w:right w:val="none" w:sz="0" w:space="0" w:color="auto"/>
      </w:divBdr>
    </w:div>
    <w:div w:id="1847405530">
      <w:bodyDiv w:val="1"/>
      <w:marLeft w:val="0"/>
      <w:marRight w:val="0"/>
      <w:marTop w:val="0"/>
      <w:marBottom w:val="0"/>
      <w:divBdr>
        <w:top w:val="none" w:sz="0" w:space="0" w:color="auto"/>
        <w:left w:val="none" w:sz="0" w:space="0" w:color="auto"/>
        <w:bottom w:val="none" w:sz="0" w:space="0" w:color="auto"/>
        <w:right w:val="none" w:sz="0" w:space="0" w:color="auto"/>
      </w:divBdr>
    </w:div>
    <w:div w:id="1904562240">
      <w:bodyDiv w:val="1"/>
      <w:marLeft w:val="0"/>
      <w:marRight w:val="0"/>
      <w:marTop w:val="0"/>
      <w:marBottom w:val="0"/>
      <w:divBdr>
        <w:top w:val="none" w:sz="0" w:space="0" w:color="auto"/>
        <w:left w:val="none" w:sz="0" w:space="0" w:color="auto"/>
        <w:bottom w:val="none" w:sz="0" w:space="0" w:color="auto"/>
        <w:right w:val="none" w:sz="0" w:space="0" w:color="auto"/>
      </w:divBdr>
    </w:div>
    <w:div w:id="1919174550">
      <w:bodyDiv w:val="1"/>
      <w:marLeft w:val="0"/>
      <w:marRight w:val="0"/>
      <w:marTop w:val="0"/>
      <w:marBottom w:val="0"/>
      <w:divBdr>
        <w:top w:val="none" w:sz="0" w:space="0" w:color="auto"/>
        <w:left w:val="none" w:sz="0" w:space="0" w:color="auto"/>
        <w:bottom w:val="none" w:sz="0" w:space="0" w:color="auto"/>
        <w:right w:val="none" w:sz="0" w:space="0" w:color="auto"/>
      </w:divBdr>
      <w:divsChild>
        <w:div w:id="41708778">
          <w:marLeft w:val="0"/>
          <w:marRight w:val="0"/>
          <w:marTop w:val="0"/>
          <w:marBottom w:val="0"/>
          <w:divBdr>
            <w:top w:val="none" w:sz="0" w:space="0" w:color="auto"/>
            <w:left w:val="none" w:sz="0" w:space="0" w:color="auto"/>
            <w:bottom w:val="none" w:sz="0" w:space="0" w:color="auto"/>
            <w:right w:val="none" w:sz="0" w:space="0" w:color="auto"/>
          </w:divBdr>
        </w:div>
      </w:divsChild>
    </w:div>
    <w:div w:id="1948924195">
      <w:bodyDiv w:val="1"/>
      <w:marLeft w:val="0"/>
      <w:marRight w:val="0"/>
      <w:marTop w:val="0"/>
      <w:marBottom w:val="0"/>
      <w:divBdr>
        <w:top w:val="none" w:sz="0" w:space="0" w:color="auto"/>
        <w:left w:val="none" w:sz="0" w:space="0" w:color="auto"/>
        <w:bottom w:val="none" w:sz="0" w:space="0" w:color="auto"/>
        <w:right w:val="none" w:sz="0" w:space="0" w:color="auto"/>
      </w:divBdr>
    </w:div>
    <w:div w:id="2002465669">
      <w:bodyDiv w:val="1"/>
      <w:marLeft w:val="0"/>
      <w:marRight w:val="0"/>
      <w:marTop w:val="0"/>
      <w:marBottom w:val="0"/>
      <w:divBdr>
        <w:top w:val="none" w:sz="0" w:space="0" w:color="auto"/>
        <w:left w:val="none" w:sz="0" w:space="0" w:color="auto"/>
        <w:bottom w:val="none" w:sz="0" w:space="0" w:color="auto"/>
        <w:right w:val="none" w:sz="0" w:space="0" w:color="auto"/>
      </w:divBdr>
    </w:div>
    <w:div w:id="2033914842">
      <w:bodyDiv w:val="1"/>
      <w:marLeft w:val="0"/>
      <w:marRight w:val="0"/>
      <w:marTop w:val="0"/>
      <w:marBottom w:val="0"/>
      <w:divBdr>
        <w:top w:val="none" w:sz="0" w:space="0" w:color="auto"/>
        <w:left w:val="none" w:sz="0" w:space="0" w:color="auto"/>
        <w:bottom w:val="none" w:sz="0" w:space="0" w:color="auto"/>
        <w:right w:val="none" w:sz="0" w:space="0" w:color="auto"/>
      </w:divBdr>
    </w:div>
    <w:div w:id="2037608859">
      <w:bodyDiv w:val="1"/>
      <w:marLeft w:val="0"/>
      <w:marRight w:val="0"/>
      <w:marTop w:val="0"/>
      <w:marBottom w:val="0"/>
      <w:divBdr>
        <w:top w:val="none" w:sz="0" w:space="0" w:color="auto"/>
        <w:left w:val="none" w:sz="0" w:space="0" w:color="auto"/>
        <w:bottom w:val="none" w:sz="0" w:space="0" w:color="auto"/>
        <w:right w:val="none" w:sz="0" w:space="0" w:color="auto"/>
      </w:divBdr>
    </w:div>
    <w:div w:id="2051681156">
      <w:bodyDiv w:val="1"/>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79530993">
              <w:marLeft w:val="0"/>
              <w:marRight w:val="0"/>
              <w:marTop w:val="0"/>
              <w:marBottom w:val="0"/>
              <w:divBdr>
                <w:top w:val="none" w:sz="0" w:space="0" w:color="auto"/>
                <w:left w:val="none" w:sz="0" w:space="0" w:color="auto"/>
                <w:bottom w:val="none" w:sz="0" w:space="0" w:color="auto"/>
                <w:right w:val="none" w:sz="0" w:space="0" w:color="auto"/>
              </w:divBdr>
              <w:divsChild>
                <w:div w:id="116995863">
                  <w:marLeft w:val="0"/>
                  <w:marRight w:val="0"/>
                  <w:marTop w:val="0"/>
                  <w:marBottom w:val="0"/>
                  <w:divBdr>
                    <w:top w:val="none" w:sz="0" w:space="0" w:color="auto"/>
                    <w:left w:val="none" w:sz="0" w:space="0" w:color="auto"/>
                    <w:bottom w:val="none" w:sz="0" w:space="0" w:color="auto"/>
                    <w:right w:val="none" w:sz="0" w:space="0" w:color="auto"/>
                  </w:divBdr>
                  <w:divsChild>
                    <w:div w:id="1259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90535">
          <w:marLeft w:val="0"/>
          <w:marRight w:val="0"/>
          <w:marTop w:val="0"/>
          <w:marBottom w:val="0"/>
          <w:divBdr>
            <w:top w:val="none" w:sz="0" w:space="0" w:color="auto"/>
            <w:left w:val="none" w:sz="0" w:space="0" w:color="auto"/>
            <w:bottom w:val="none" w:sz="0" w:space="0" w:color="auto"/>
            <w:right w:val="none" w:sz="0" w:space="0" w:color="auto"/>
          </w:divBdr>
          <w:divsChild>
            <w:div w:id="664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3661">
      <w:bodyDiv w:val="1"/>
      <w:marLeft w:val="0"/>
      <w:marRight w:val="0"/>
      <w:marTop w:val="0"/>
      <w:marBottom w:val="0"/>
      <w:divBdr>
        <w:top w:val="none" w:sz="0" w:space="0" w:color="auto"/>
        <w:left w:val="none" w:sz="0" w:space="0" w:color="auto"/>
        <w:bottom w:val="none" w:sz="0" w:space="0" w:color="auto"/>
        <w:right w:val="none" w:sz="0" w:space="0" w:color="auto"/>
      </w:divBdr>
    </w:div>
    <w:div w:id="2133210516">
      <w:bodyDiv w:val="1"/>
      <w:marLeft w:val="0"/>
      <w:marRight w:val="0"/>
      <w:marTop w:val="0"/>
      <w:marBottom w:val="0"/>
      <w:divBdr>
        <w:top w:val="none" w:sz="0" w:space="0" w:color="auto"/>
        <w:left w:val="none" w:sz="0" w:space="0" w:color="auto"/>
        <w:bottom w:val="none" w:sz="0" w:space="0" w:color="auto"/>
        <w:right w:val="none" w:sz="0" w:space="0" w:color="auto"/>
      </w:divBdr>
    </w:div>
    <w:div w:id="2142768260">
      <w:bodyDiv w:val="1"/>
      <w:marLeft w:val="0"/>
      <w:marRight w:val="0"/>
      <w:marTop w:val="0"/>
      <w:marBottom w:val="0"/>
      <w:divBdr>
        <w:top w:val="none" w:sz="0" w:space="0" w:color="auto"/>
        <w:left w:val="none" w:sz="0" w:space="0" w:color="auto"/>
        <w:bottom w:val="none" w:sz="0" w:space="0" w:color="auto"/>
        <w:right w:val="none" w:sz="0" w:space="0" w:color="auto"/>
      </w:divBdr>
      <w:divsChild>
        <w:div w:id="31617272">
          <w:marLeft w:val="0"/>
          <w:marRight w:val="0"/>
          <w:marTop w:val="0"/>
          <w:marBottom w:val="0"/>
          <w:divBdr>
            <w:top w:val="none" w:sz="0" w:space="0" w:color="auto"/>
            <w:left w:val="none" w:sz="0" w:space="0" w:color="auto"/>
            <w:bottom w:val="none" w:sz="0" w:space="0" w:color="auto"/>
            <w:right w:val="none" w:sz="0" w:space="0" w:color="auto"/>
          </w:divBdr>
        </w:div>
      </w:divsChild>
    </w:div>
    <w:div w:id="2147240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8CFA2-5536-42F1-BDB1-3E89F37A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27</Pages>
  <Words>10312</Words>
  <Characters>58785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ADVOKAT</dc:creator>
  <cp:keywords/>
  <dc:description/>
  <cp:lastModifiedBy>User Windows</cp:lastModifiedBy>
  <cp:revision>7</cp:revision>
  <cp:lastPrinted>2018-11-09T11:54:00Z</cp:lastPrinted>
  <dcterms:created xsi:type="dcterms:W3CDTF">2023-09-13T05:20:00Z</dcterms:created>
  <dcterms:modified xsi:type="dcterms:W3CDTF">2023-09-13T11:36:00Z</dcterms:modified>
</cp:coreProperties>
</file>