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AFBCA" w14:textId="426468C4" w:rsidR="00B57375" w:rsidRDefault="00CD7ACB" w:rsidP="004047D3">
      <w:pPr>
        <w:jc w:val="right"/>
        <w:rPr>
          <w:rFonts w:cs="Times New Roman"/>
          <w:b/>
        </w:rPr>
      </w:pPr>
      <w:r w:rsidRPr="00A13EBC">
        <w:rPr>
          <w:rFonts w:cs="Times New Roman"/>
          <w:b/>
        </w:rPr>
        <w:t>Д</w:t>
      </w:r>
      <w:r w:rsidR="00F654CC">
        <w:rPr>
          <w:rFonts w:cs="Times New Roman"/>
          <w:b/>
        </w:rPr>
        <w:t xml:space="preserve">одаток </w:t>
      </w:r>
      <w:r w:rsidR="00341939">
        <w:rPr>
          <w:rFonts w:cs="Times New Roman"/>
          <w:b/>
        </w:rPr>
        <w:t>5</w:t>
      </w:r>
    </w:p>
    <w:p w14:paraId="485A495A" w14:textId="77777777" w:rsidR="00C1010E" w:rsidRPr="00C1010E" w:rsidRDefault="00C1010E" w:rsidP="004047D3">
      <w:pPr>
        <w:jc w:val="right"/>
        <w:rPr>
          <w:rFonts w:cs="Times New Roman"/>
          <w:sz w:val="16"/>
          <w:szCs w:val="16"/>
        </w:rPr>
      </w:pPr>
      <w:r>
        <w:rPr>
          <w:rFonts w:cs="Times New Roman"/>
          <w:sz w:val="16"/>
          <w:szCs w:val="16"/>
        </w:rPr>
        <w:t>д</w:t>
      </w:r>
      <w:r w:rsidRPr="00C1010E">
        <w:rPr>
          <w:rFonts w:cs="Times New Roman"/>
          <w:sz w:val="16"/>
          <w:szCs w:val="16"/>
        </w:rPr>
        <w:t>о тендерної документації</w:t>
      </w:r>
    </w:p>
    <w:p w14:paraId="4ABCDAC9" w14:textId="77777777" w:rsidR="00B57375" w:rsidRPr="00A13EBC" w:rsidRDefault="00F627E7" w:rsidP="00D0044C">
      <w:pPr>
        <w:jc w:val="center"/>
        <w:rPr>
          <w:rFonts w:cs="Times New Roman"/>
          <w:b/>
        </w:rPr>
      </w:pPr>
      <w:r>
        <w:rPr>
          <w:rFonts w:cs="Times New Roman"/>
          <w:b/>
        </w:rPr>
        <w:t>ПРОЄ</w:t>
      </w:r>
      <w:r w:rsidR="00B57375" w:rsidRPr="00A13EBC">
        <w:rPr>
          <w:rFonts w:cs="Times New Roman"/>
          <w:b/>
        </w:rPr>
        <w:t>КТ ДОГОВОРУ</w:t>
      </w:r>
    </w:p>
    <w:p w14:paraId="4A2229BC" w14:textId="7130D768" w:rsidR="00B57375" w:rsidRPr="00A13EBC" w:rsidRDefault="00B57375" w:rsidP="003E4DFC">
      <w:pPr>
        <w:rPr>
          <w:rFonts w:cs="Times New Roman"/>
        </w:rPr>
      </w:pPr>
      <w:r w:rsidRPr="00A13EBC">
        <w:rPr>
          <w:rFonts w:cs="Times New Roman"/>
        </w:rPr>
        <w:t xml:space="preserve">м. </w:t>
      </w:r>
      <w:r w:rsidR="00341939">
        <w:rPr>
          <w:rFonts w:cs="Times New Roman"/>
        </w:rPr>
        <w:t>Запоріжжя</w:t>
      </w:r>
      <w:r w:rsidRPr="00A13EBC">
        <w:rPr>
          <w:rFonts w:cs="Times New Roman"/>
        </w:rPr>
        <w:t xml:space="preserve">                                                                              </w:t>
      </w:r>
      <w:r w:rsidR="006A3A31">
        <w:rPr>
          <w:rFonts w:cs="Times New Roman"/>
        </w:rPr>
        <w:t xml:space="preserve">              «___»___________</w:t>
      </w:r>
      <w:r w:rsidRPr="00A13EBC">
        <w:rPr>
          <w:rFonts w:cs="Times New Roman"/>
        </w:rPr>
        <w:t xml:space="preserve"> року</w:t>
      </w:r>
    </w:p>
    <w:p w14:paraId="1BA7ED89" w14:textId="77777777" w:rsidR="00B57375" w:rsidRPr="00A13EBC" w:rsidRDefault="00B57375" w:rsidP="003E4DFC">
      <w:pPr>
        <w:rPr>
          <w:rFonts w:cs="Times New Roman"/>
          <w:lang w:eastAsia="en-US"/>
        </w:rPr>
      </w:pPr>
    </w:p>
    <w:p w14:paraId="29C9AF0B" w14:textId="77777777" w:rsidR="004014CA" w:rsidRPr="00F97B4A" w:rsidRDefault="004014CA" w:rsidP="004014CA">
      <w:r w:rsidRPr="00F97B4A">
        <w:rPr>
          <w:bCs/>
        </w:rPr>
        <w:t>Районна адміністрація Запорізької міської ради по Шевченківському району</w:t>
      </w:r>
      <w:r w:rsidRPr="00F97B4A">
        <w:t xml:space="preserve"> в особі </w:t>
      </w:r>
      <w:r>
        <w:t>______________________________________</w:t>
      </w:r>
      <w:r w:rsidRPr="00F97B4A">
        <w:t xml:space="preserve">, що діє на підставі Положення, (далі – Замовник), з однієї сторони, та _______________________________ в особі _______________________________________________________, що діє на підставі ___________________________________ (далі – </w:t>
      </w:r>
      <w:r w:rsidRPr="00F97B4A">
        <w:rPr>
          <w:color w:val="000000"/>
        </w:rPr>
        <w:t>Виконавець</w:t>
      </w:r>
      <w:r w:rsidRPr="00F97B4A">
        <w:t>), з іншої сторони, разом іменовані Сторони, а кожна окремо – Сторона, уклали цей договір про таке (далі – Договір):</w:t>
      </w:r>
    </w:p>
    <w:p w14:paraId="6C2F3EDA" w14:textId="49C51BD6" w:rsidR="004E6C8F" w:rsidRPr="00A13EBC" w:rsidRDefault="00B57375" w:rsidP="003E4DFC">
      <w:pPr>
        <w:rPr>
          <w:rFonts w:cs="Times New Roman"/>
        </w:rPr>
      </w:pPr>
      <w:r w:rsidRPr="00A13EBC">
        <w:rPr>
          <w:rFonts w:cs="Times New Roman"/>
        </w:rPr>
        <w:t>:</w:t>
      </w:r>
    </w:p>
    <w:p w14:paraId="6B8B31C5" w14:textId="5D3C1EC6" w:rsidR="00B57375" w:rsidRPr="00A13EBC" w:rsidRDefault="00D2785E" w:rsidP="00D0044C">
      <w:pPr>
        <w:jc w:val="center"/>
        <w:rPr>
          <w:rFonts w:cs="Times New Roman"/>
          <w:b/>
        </w:rPr>
      </w:pPr>
      <w:r>
        <w:rPr>
          <w:rFonts w:cs="Times New Roman"/>
          <w:b/>
        </w:rPr>
        <w:t>1</w:t>
      </w:r>
      <w:r w:rsidR="00B57375" w:rsidRPr="00A13EBC">
        <w:rPr>
          <w:rFonts w:cs="Times New Roman"/>
          <w:b/>
        </w:rPr>
        <w:t>. ПРЕДМЕТ ДОГОВОРУ</w:t>
      </w:r>
    </w:p>
    <w:p w14:paraId="7E1FACCB" w14:textId="3BFDB41B" w:rsidR="004014CA" w:rsidRPr="004276E4" w:rsidRDefault="004014CA" w:rsidP="004014CA">
      <w:pPr>
        <w:pStyle w:val="13"/>
        <w:ind w:firstLine="720"/>
        <w:jc w:val="both"/>
        <w:rPr>
          <w:rFonts w:ascii="Times New Roman" w:hAnsi="Times New Roman"/>
          <w:sz w:val="24"/>
          <w:szCs w:val="24"/>
        </w:rPr>
      </w:pPr>
      <w:r>
        <w:rPr>
          <w:rFonts w:ascii="Times New Roman" w:hAnsi="Times New Roman"/>
          <w:sz w:val="24"/>
          <w:szCs w:val="24"/>
        </w:rPr>
        <w:t xml:space="preserve">1.1. </w:t>
      </w:r>
      <w:r w:rsidRPr="004276E4">
        <w:rPr>
          <w:rFonts w:ascii="Times New Roman" w:hAnsi="Times New Roman"/>
          <w:sz w:val="24"/>
          <w:szCs w:val="24"/>
        </w:rPr>
        <w:t xml:space="preserve">Цей Договір укладається на підставі проведеної процедури закупівлі у відповідності до Закону України «Про публічні закупівлі» (із змінами) (Закон) про закупівлю послуг за </w:t>
      </w:r>
      <w:r w:rsidRPr="004014CA">
        <w:rPr>
          <w:rFonts w:ascii="Times New Roman" w:hAnsi="Times New Roman"/>
          <w:b/>
          <w:bCs/>
          <w:sz w:val="24"/>
          <w:szCs w:val="24"/>
        </w:rPr>
        <w:t xml:space="preserve">ДК 021:2015: 50110000-9: Послуги з ремонту і технічного обслуговування </w:t>
      </w:r>
      <w:proofErr w:type="spellStart"/>
      <w:r w:rsidRPr="004014CA">
        <w:rPr>
          <w:rFonts w:ascii="Times New Roman" w:hAnsi="Times New Roman"/>
          <w:b/>
          <w:bCs/>
          <w:sz w:val="24"/>
          <w:szCs w:val="24"/>
        </w:rPr>
        <w:t>мототранспортних</w:t>
      </w:r>
      <w:proofErr w:type="spellEnd"/>
      <w:r w:rsidRPr="004014CA">
        <w:rPr>
          <w:rFonts w:ascii="Times New Roman" w:hAnsi="Times New Roman"/>
          <w:b/>
          <w:bCs/>
          <w:sz w:val="24"/>
          <w:szCs w:val="24"/>
        </w:rPr>
        <w:t xml:space="preserve"> засобів і супутнього обладнання (Поточний ремонт автомобільної техніки (оплата послуг з технічного обслуговування і ремонту автомобільного транспорту)</w:t>
      </w:r>
      <w:r>
        <w:rPr>
          <w:rFonts w:ascii="Times New Roman" w:hAnsi="Times New Roman"/>
          <w:b/>
          <w:bCs/>
          <w:sz w:val="24"/>
          <w:szCs w:val="24"/>
        </w:rPr>
        <w:t xml:space="preserve"> </w:t>
      </w:r>
      <w:r w:rsidRPr="004014CA">
        <w:rPr>
          <w:rStyle w:val="ac"/>
          <w:rFonts w:ascii="Times New Roman" w:hAnsi="Times New Roman"/>
          <w:b w:val="0"/>
          <w:bCs/>
          <w:sz w:val="24"/>
          <w:szCs w:val="24"/>
        </w:rPr>
        <w:t>з урахуванням</w:t>
      </w:r>
      <w:r w:rsidRPr="004276E4">
        <w:rPr>
          <w:rStyle w:val="ac"/>
          <w:rFonts w:ascii="Times New Roman" w:hAnsi="Times New Roman"/>
          <w:sz w:val="24"/>
          <w:szCs w:val="24"/>
        </w:rPr>
        <w:t xml:space="preserve"> </w:t>
      </w:r>
      <w:r w:rsidRPr="004276E4">
        <w:rPr>
          <w:rFonts w:ascii="Times New Roman" w:hAnsi="Times New Roman"/>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4276E4">
        <w:rPr>
          <w:rFonts w:ascii="Times New Roman" w:hAnsi="Times New Roman"/>
          <w:sz w:val="24"/>
          <w:szCs w:val="24"/>
        </w:rPr>
        <w:t>закупівель</w:t>
      </w:r>
      <w:proofErr w:type="spellEnd"/>
      <w:r w:rsidRPr="004276E4">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xml:space="preserve"> (зі змінами)</w:t>
      </w:r>
      <w:r w:rsidRPr="004276E4">
        <w:rPr>
          <w:rFonts w:ascii="Times New Roman" w:hAnsi="Times New Roman"/>
          <w:sz w:val="24"/>
          <w:szCs w:val="24"/>
        </w:rPr>
        <w:t xml:space="preserve"> (Постанова).</w:t>
      </w:r>
    </w:p>
    <w:p w14:paraId="2034EBC6" w14:textId="77777777" w:rsidR="004014CA" w:rsidRPr="00F97B4A" w:rsidRDefault="004014CA" w:rsidP="004014CA">
      <w:pPr>
        <w:ind w:firstLine="560"/>
        <w:rPr>
          <w:snapToGrid w:val="0"/>
          <w:color w:val="000000"/>
        </w:rPr>
      </w:pPr>
      <w:r w:rsidRPr="00F97B4A">
        <w:t>1.</w:t>
      </w:r>
      <w:r>
        <w:t>2</w:t>
      </w:r>
      <w:r w:rsidRPr="00F97B4A">
        <w:t xml:space="preserve">. </w:t>
      </w:r>
      <w:r w:rsidRPr="00F97B4A">
        <w:rPr>
          <w:color w:val="000000"/>
        </w:rPr>
        <w:t>В порядку та на умовах, визначних цим Договором, Виконавець зобов</w:t>
      </w:r>
      <w:r w:rsidRPr="00F97B4A">
        <w:rPr>
          <w:snapToGrid w:val="0"/>
          <w:color w:val="000000"/>
        </w:rPr>
        <w:t>'</w:t>
      </w:r>
      <w:r w:rsidRPr="00F97B4A">
        <w:rPr>
          <w:color w:val="000000"/>
        </w:rPr>
        <w:t xml:space="preserve">язується на власний ризик, </w:t>
      </w:r>
      <w:r w:rsidRPr="00F97B4A">
        <w:t xml:space="preserve">своїми силами з використанням своїх механізмів та обладнання надати Послуги згідно технічного завдання та інших умов викладених в тендерній документації Замовника торгів за рахунок коштів місцевого бюджету та в обумовлений цим Договором термін, а Замовник </w:t>
      </w:r>
      <w:r w:rsidRPr="00F97B4A">
        <w:rPr>
          <w:snapToGrid w:val="0"/>
          <w:color w:val="000000"/>
        </w:rPr>
        <w:t>зобов’язується прийняти та оплатити такі Послуги на умовах визначених цим Договором та чинним законодавством України.</w:t>
      </w:r>
    </w:p>
    <w:p w14:paraId="2945C081" w14:textId="22E7D7E1" w:rsidR="004014CA" w:rsidRPr="00F97B4A" w:rsidRDefault="004014CA" w:rsidP="004014CA">
      <w:pPr>
        <w:ind w:firstLine="601"/>
      </w:pPr>
      <w:r w:rsidRPr="00F97B4A">
        <w:t>1.</w:t>
      </w:r>
      <w:r>
        <w:t>3</w:t>
      </w:r>
      <w:r w:rsidRPr="00F97B4A">
        <w:t xml:space="preserve">. Перелік автомобільних транспортних засобів </w:t>
      </w:r>
      <w:r>
        <w:t>Замовника</w:t>
      </w:r>
      <w:r w:rsidRPr="00F97B4A">
        <w:t>, які потребують  поточного ремонту</w:t>
      </w:r>
      <w:r w:rsidR="00C3557F">
        <w:t xml:space="preserve"> та зміст послуги </w:t>
      </w:r>
      <w:r w:rsidR="00C3557F" w:rsidRPr="00F97B4A">
        <w:t>з поточного ремонту автомобілів</w:t>
      </w:r>
      <w:r w:rsidR="00B31C2C">
        <w:t xml:space="preserve"> (Технічне завдання)</w:t>
      </w:r>
      <w:r w:rsidRPr="00F97B4A">
        <w:t>, вказуються у Додатку 1, що є невід’ємною частиною  цього Договору.</w:t>
      </w:r>
    </w:p>
    <w:p w14:paraId="6D024BB4" w14:textId="77777777" w:rsidR="00683577" w:rsidRPr="00A13EBC" w:rsidRDefault="00683577" w:rsidP="00683577">
      <w:pPr>
        <w:rPr>
          <w:rFonts w:cs="Times New Roman"/>
        </w:rPr>
      </w:pPr>
    </w:p>
    <w:p w14:paraId="0C1F372C" w14:textId="43524A15" w:rsidR="00B57375" w:rsidRPr="00A13EBC" w:rsidRDefault="00D2785E" w:rsidP="00D0044C">
      <w:pPr>
        <w:jc w:val="center"/>
        <w:rPr>
          <w:rFonts w:cs="Times New Roman"/>
          <w:b/>
        </w:rPr>
      </w:pPr>
      <w:r>
        <w:rPr>
          <w:rFonts w:cs="Times New Roman"/>
          <w:b/>
        </w:rPr>
        <w:t>2</w:t>
      </w:r>
      <w:r w:rsidR="00B57375" w:rsidRPr="00A13EBC">
        <w:rPr>
          <w:rFonts w:cs="Times New Roman"/>
          <w:b/>
        </w:rPr>
        <w:t xml:space="preserve">. ЯКІСТЬ </w:t>
      </w:r>
      <w:r w:rsidR="00765A0E" w:rsidRPr="00A13EBC">
        <w:rPr>
          <w:rFonts w:cs="Times New Roman"/>
          <w:b/>
        </w:rPr>
        <w:t>ПОСЛУГ</w:t>
      </w:r>
    </w:p>
    <w:p w14:paraId="2494535A" w14:textId="77777777" w:rsidR="00765A0E" w:rsidRDefault="003F430E" w:rsidP="00D0044C">
      <w:pPr>
        <w:ind w:firstLine="708"/>
        <w:rPr>
          <w:rFonts w:cs="Times New Roman"/>
        </w:rPr>
      </w:pPr>
      <w:r w:rsidRPr="00A13EBC">
        <w:rPr>
          <w:rFonts w:cs="Times New Roman"/>
        </w:rPr>
        <w:t>2.1.</w:t>
      </w:r>
      <w:r w:rsidR="00063253" w:rsidRPr="00A13EBC">
        <w:rPr>
          <w:rFonts w:cs="Times New Roman"/>
        </w:rPr>
        <w:t xml:space="preserve"> </w:t>
      </w:r>
      <w:r w:rsidR="00765A0E" w:rsidRPr="00A13EBC">
        <w:rPr>
          <w:rFonts w:cs="Times New Roman"/>
        </w:rPr>
        <w:t>Виконавець повинен надати Замовнику послуги, якість яких відповідає всім нормам  постанови «Про затвердження Технічного регламенту з технічного обслуговування і ремонту колісних транспортних засобів</w:t>
      </w:r>
      <w:r w:rsidR="00504D3D" w:rsidRPr="00A13EBC">
        <w:rPr>
          <w:rFonts w:cs="Times New Roman"/>
        </w:rPr>
        <w:t>»</w:t>
      </w:r>
      <w:r w:rsidR="00765A0E" w:rsidRPr="00A13EBC">
        <w:rPr>
          <w:rFonts w:cs="Times New Roman"/>
        </w:rPr>
        <w:t xml:space="preserve"> від 3 липня 2013 р. № 643  урахуванням положень цього Договору.</w:t>
      </w:r>
    </w:p>
    <w:p w14:paraId="694E584B" w14:textId="77777777" w:rsidR="008E4BAD" w:rsidRPr="00A13EBC" w:rsidRDefault="008E4BAD" w:rsidP="00D0044C">
      <w:pPr>
        <w:ind w:firstLine="708"/>
        <w:rPr>
          <w:rFonts w:cs="Times New Roman"/>
        </w:rPr>
      </w:pPr>
    </w:p>
    <w:p w14:paraId="7D9E22B7" w14:textId="18412636" w:rsidR="00B57375" w:rsidRPr="00A13EBC" w:rsidRDefault="00D2785E" w:rsidP="00D0044C">
      <w:pPr>
        <w:jc w:val="center"/>
        <w:rPr>
          <w:rFonts w:cs="Times New Roman"/>
          <w:b/>
        </w:rPr>
      </w:pPr>
      <w:r>
        <w:rPr>
          <w:rFonts w:cs="Times New Roman"/>
          <w:b/>
        </w:rPr>
        <w:t>3</w:t>
      </w:r>
      <w:r w:rsidR="00B57375" w:rsidRPr="00A13EBC">
        <w:rPr>
          <w:rFonts w:cs="Times New Roman"/>
          <w:b/>
        </w:rPr>
        <w:t>. ЦІНА ДОГОВОРУ</w:t>
      </w:r>
    </w:p>
    <w:p w14:paraId="36A6AEC8" w14:textId="75073542" w:rsidR="00B57375" w:rsidRPr="00A13EBC" w:rsidRDefault="00B57375" w:rsidP="00D0044C">
      <w:pPr>
        <w:ind w:firstLine="708"/>
        <w:rPr>
          <w:rFonts w:cs="Times New Roman"/>
          <w:lang w:eastAsia="uk-UA"/>
        </w:rPr>
      </w:pPr>
      <w:r w:rsidRPr="00A13EBC">
        <w:rPr>
          <w:rFonts w:cs="Times New Roman"/>
        </w:rPr>
        <w:t xml:space="preserve">3.1. </w:t>
      </w:r>
      <w:r w:rsidR="00333E11" w:rsidRPr="00A13EBC">
        <w:rPr>
          <w:rFonts w:cs="Times New Roman"/>
        </w:rPr>
        <w:t>Загальна сума</w:t>
      </w:r>
      <w:r w:rsidRPr="00A13EBC">
        <w:rPr>
          <w:rFonts w:cs="Times New Roman"/>
        </w:rPr>
        <w:t xml:space="preserve"> Договору </w:t>
      </w:r>
      <w:r w:rsidR="00333E11" w:rsidRPr="00A13EBC">
        <w:rPr>
          <w:rFonts w:cs="Times New Roman"/>
        </w:rPr>
        <w:t>складає</w:t>
      </w:r>
      <w:r w:rsidRPr="00A13EBC">
        <w:rPr>
          <w:rFonts w:cs="Times New Roman"/>
        </w:rPr>
        <w:t xml:space="preserve"> </w:t>
      </w:r>
      <w:r w:rsidRPr="00A13EBC">
        <w:rPr>
          <w:rFonts w:cs="Times New Roman"/>
          <w:lang w:eastAsia="uk-UA"/>
        </w:rPr>
        <w:t xml:space="preserve">__________ грн. в </w:t>
      </w:r>
      <w:proofErr w:type="spellStart"/>
      <w:r w:rsidRPr="00A13EBC">
        <w:rPr>
          <w:rFonts w:cs="Times New Roman"/>
          <w:lang w:eastAsia="uk-UA"/>
        </w:rPr>
        <w:t>т.ч</w:t>
      </w:r>
      <w:proofErr w:type="spellEnd"/>
      <w:r w:rsidRPr="00A13EBC">
        <w:rPr>
          <w:rFonts w:cs="Times New Roman"/>
          <w:lang w:eastAsia="uk-UA"/>
        </w:rPr>
        <w:t xml:space="preserve">. </w:t>
      </w:r>
      <w:r w:rsidR="004014CA">
        <w:rPr>
          <w:rFonts w:cs="Times New Roman"/>
          <w:lang w:eastAsia="uk-UA"/>
        </w:rPr>
        <w:t xml:space="preserve">з/без </w:t>
      </w:r>
      <w:r w:rsidRPr="00A13EBC">
        <w:rPr>
          <w:rFonts w:cs="Times New Roman"/>
          <w:lang w:eastAsia="uk-UA"/>
        </w:rPr>
        <w:t>ПДВ</w:t>
      </w:r>
      <w:r w:rsidR="00ED057E" w:rsidRPr="00A13EBC">
        <w:rPr>
          <w:rFonts w:cs="Times New Roman"/>
          <w:lang w:eastAsia="uk-UA"/>
        </w:rPr>
        <w:t>___________</w:t>
      </w:r>
      <w:r w:rsidRPr="00A13EBC">
        <w:rPr>
          <w:rFonts w:cs="Times New Roman"/>
        </w:rPr>
        <w:t>.</w:t>
      </w:r>
    </w:p>
    <w:p w14:paraId="46D68A97" w14:textId="77777777" w:rsidR="002D6940" w:rsidRDefault="00B57375" w:rsidP="002D6940">
      <w:pPr>
        <w:ind w:firstLine="708"/>
        <w:rPr>
          <w:rFonts w:cs="Times New Roman"/>
        </w:rPr>
      </w:pPr>
      <w:r w:rsidRPr="00A13EBC">
        <w:rPr>
          <w:rFonts w:cs="Times New Roman"/>
        </w:rPr>
        <w:t xml:space="preserve">3.2. </w:t>
      </w:r>
      <w:r w:rsidR="00765A0E" w:rsidRPr="00A13EBC">
        <w:rPr>
          <w:rFonts w:cs="Times New Roman"/>
        </w:rPr>
        <w:t>Ціна на послуги встановлюється в національній валюті України, валютою Договору є гривня України.</w:t>
      </w:r>
    </w:p>
    <w:p w14:paraId="5C0FF185" w14:textId="5017DFF2" w:rsidR="002D6940" w:rsidRDefault="002D6940" w:rsidP="00D2785E">
      <w:pPr>
        <w:ind w:firstLine="708"/>
        <w:rPr>
          <w:rFonts w:cs="Times New Roman"/>
        </w:rPr>
      </w:pPr>
      <w:r>
        <w:t xml:space="preserve">3.3. </w:t>
      </w:r>
      <w:r w:rsidRPr="00F97B4A">
        <w:t>Вартість послуг та термін їх виконання погоджуються Сторонами щодо кожного виду послуг. Обсяг наданих послуг Виконавцем та приймання її результатів Замовником оформлюється Актом прийому-передачі наданих послуг, який підписується уповноваженими представниками Сторін та скріплюються печатками.</w:t>
      </w:r>
    </w:p>
    <w:p w14:paraId="0CCCE457" w14:textId="77777777" w:rsidR="008E4BAD" w:rsidRPr="00A13EBC" w:rsidRDefault="008E4BAD" w:rsidP="00D0044C">
      <w:pPr>
        <w:ind w:firstLine="708"/>
        <w:rPr>
          <w:rFonts w:cs="Times New Roman"/>
        </w:rPr>
      </w:pPr>
    </w:p>
    <w:p w14:paraId="2B608DDC" w14:textId="4095DBA3" w:rsidR="00B57375" w:rsidRPr="00A13EBC" w:rsidRDefault="00D2785E" w:rsidP="00D0044C">
      <w:pPr>
        <w:jc w:val="center"/>
        <w:rPr>
          <w:rFonts w:cs="Times New Roman"/>
          <w:b/>
        </w:rPr>
      </w:pPr>
      <w:r>
        <w:rPr>
          <w:rFonts w:cs="Times New Roman"/>
          <w:b/>
        </w:rPr>
        <w:t>4</w:t>
      </w:r>
      <w:r w:rsidR="00B57375" w:rsidRPr="00A13EBC">
        <w:rPr>
          <w:rFonts w:cs="Times New Roman"/>
          <w:b/>
        </w:rPr>
        <w:t>. ПОРЯДОК ЗДІЙСНЕННЯ ОПЛАТИ</w:t>
      </w:r>
    </w:p>
    <w:p w14:paraId="7610C7CE" w14:textId="77777777" w:rsidR="00BB1429" w:rsidRPr="00517E4F" w:rsidRDefault="00765A0E" w:rsidP="00BB1429">
      <w:pPr>
        <w:pStyle w:val="aa"/>
        <w:tabs>
          <w:tab w:val="left" w:pos="0"/>
        </w:tabs>
        <w:ind w:firstLine="720"/>
        <w:rPr>
          <w:sz w:val="24"/>
          <w:szCs w:val="24"/>
          <w:lang w:eastAsia="uk-UA"/>
        </w:rPr>
      </w:pPr>
      <w:r w:rsidRPr="00A13EBC">
        <w:t>4.</w:t>
      </w:r>
      <w:r w:rsidR="007D4CDD" w:rsidRPr="00A13EBC">
        <w:t>1</w:t>
      </w:r>
      <w:r w:rsidRPr="00A13EBC">
        <w:t xml:space="preserve">. </w:t>
      </w:r>
      <w:r w:rsidR="00BB1429" w:rsidRPr="00517E4F">
        <w:rPr>
          <w:sz w:val="24"/>
          <w:szCs w:val="24"/>
          <w:lang w:eastAsia="uk-UA"/>
        </w:rPr>
        <w:t xml:space="preserve">Розрахунки проводяться шляхом перерахування коштів на розрахунковий рахунок Виконавця, зазначений у Договорі, на протязі 15 банківських днів після підписання оформленого належним чином акту про надання послуг, підписаного уповноваженими представниками обох Сторін. Бюджетні зобов’язання та платежі з бюджету здійснюються після отримання </w:t>
      </w:r>
      <w:r w:rsidR="00BB1429" w:rsidRPr="00517E4F">
        <w:t>Замовник</w:t>
      </w:r>
      <w:r w:rsidR="00BB1429" w:rsidRPr="00517E4F">
        <w:rPr>
          <w:sz w:val="24"/>
          <w:szCs w:val="24"/>
          <w:lang w:eastAsia="uk-UA"/>
        </w:rPr>
        <w:t xml:space="preserve">ом бюджетних призначень на підставі </w:t>
      </w:r>
      <w:proofErr w:type="spellStart"/>
      <w:r w:rsidR="00BB1429" w:rsidRPr="00517E4F">
        <w:rPr>
          <w:sz w:val="24"/>
          <w:szCs w:val="24"/>
          <w:lang w:eastAsia="uk-UA"/>
        </w:rPr>
        <w:t>ст.ст</w:t>
      </w:r>
      <w:proofErr w:type="spellEnd"/>
      <w:r w:rsidR="00BB1429" w:rsidRPr="00517E4F">
        <w:rPr>
          <w:sz w:val="24"/>
          <w:szCs w:val="24"/>
          <w:lang w:eastAsia="uk-UA"/>
        </w:rPr>
        <w:t xml:space="preserve">. 48, 49 Бюджетного кодексу України. У разі затримки бюджетного фінансування, розрахунок за надані послуги </w:t>
      </w:r>
      <w:r w:rsidR="00BB1429" w:rsidRPr="00517E4F">
        <w:rPr>
          <w:sz w:val="24"/>
          <w:szCs w:val="24"/>
          <w:lang w:eastAsia="uk-UA"/>
        </w:rPr>
        <w:lastRenderedPageBreak/>
        <w:t xml:space="preserve">здійснюється протягом 7 банківських днів з дати отримання </w:t>
      </w:r>
      <w:r w:rsidR="00BB1429" w:rsidRPr="00517E4F">
        <w:t>Замовник</w:t>
      </w:r>
      <w:r w:rsidR="00BB1429" w:rsidRPr="00517E4F">
        <w:rPr>
          <w:sz w:val="24"/>
          <w:szCs w:val="24"/>
          <w:lang w:eastAsia="uk-UA"/>
        </w:rPr>
        <w:t>ом бюджетного призначення на фінансування предмету даного Договору на свій реєстраційний рахунок.</w:t>
      </w:r>
    </w:p>
    <w:p w14:paraId="5DF9FD80" w14:textId="7CCE2F35" w:rsidR="002D6940" w:rsidRPr="00F97B4A" w:rsidRDefault="002D6940" w:rsidP="002D6940">
      <w:pPr>
        <w:ind w:firstLine="600"/>
      </w:pPr>
    </w:p>
    <w:p w14:paraId="4D8EFCBB" w14:textId="77777777" w:rsidR="008E4BAD" w:rsidRPr="00A13EBC" w:rsidRDefault="008E4BAD" w:rsidP="00D2785E">
      <w:pPr>
        <w:rPr>
          <w:rFonts w:cs="Times New Roman"/>
        </w:rPr>
      </w:pPr>
    </w:p>
    <w:p w14:paraId="0182634F" w14:textId="28548D6F" w:rsidR="00B57375" w:rsidRPr="00A13EBC" w:rsidRDefault="00D2785E" w:rsidP="00D0044C">
      <w:pPr>
        <w:jc w:val="center"/>
        <w:rPr>
          <w:rFonts w:cs="Times New Roman"/>
          <w:b/>
        </w:rPr>
      </w:pPr>
      <w:r>
        <w:rPr>
          <w:rFonts w:cs="Times New Roman"/>
          <w:b/>
        </w:rPr>
        <w:t>5</w:t>
      </w:r>
      <w:r w:rsidR="00B57375" w:rsidRPr="00A13EBC">
        <w:rPr>
          <w:rFonts w:cs="Times New Roman"/>
          <w:b/>
        </w:rPr>
        <w:t xml:space="preserve">. </w:t>
      </w:r>
      <w:r w:rsidR="00D4291B" w:rsidRPr="00A13EBC">
        <w:rPr>
          <w:rFonts w:cs="Times New Roman"/>
          <w:b/>
        </w:rPr>
        <w:t>НАДАННЯ ПОСЛУГ</w:t>
      </w:r>
    </w:p>
    <w:p w14:paraId="02288B38" w14:textId="77777777" w:rsidR="00BB4DA0" w:rsidRPr="00A13EBC" w:rsidRDefault="00BB4DA0" w:rsidP="00476920">
      <w:pPr>
        <w:ind w:firstLine="708"/>
        <w:rPr>
          <w:rFonts w:cs="Times New Roman"/>
        </w:rPr>
      </w:pPr>
      <w:r w:rsidRPr="00A13EBC">
        <w:rPr>
          <w:rFonts w:cs="Times New Roman"/>
        </w:rPr>
        <w:t xml:space="preserve">5.1. </w:t>
      </w:r>
      <w:r w:rsidRPr="00A13EBC">
        <w:rPr>
          <w:rFonts w:cs="Times New Roman"/>
        </w:rPr>
        <w:tab/>
        <w:t>Строк надання послуг:</w:t>
      </w:r>
      <w:r w:rsidR="00F654CC">
        <w:rPr>
          <w:rFonts w:cs="Times New Roman"/>
        </w:rPr>
        <w:t xml:space="preserve"> з дати укладання </w:t>
      </w:r>
      <w:r w:rsidR="005B439D">
        <w:rPr>
          <w:rFonts w:cs="Times New Roman"/>
        </w:rPr>
        <w:t xml:space="preserve"> </w:t>
      </w:r>
      <w:r w:rsidRPr="00A13EBC">
        <w:rPr>
          <w:rFonts w:cs="Times New Roman"/>
        </w:rPr>
        <w:t xml:space="preserve"> </w:t>
      </w:r>
      <w:r w:rsidR="001457D1" w:rsidRPr="00A13EBC">
        <w:rPr>
          <w:rFonts w:cs="Times New Roman"/>
        </w:rPr>
        <w:t xml:space="preserve">до </w:t>
      </w:r>
      <w:r w:rsidR="00926B66" w:rsidRPr="00A13EBC">
        <w:rPr>
          <w:rFonts w:cs="Times New Roman"/>
        </w:rPr>
        <w:t>31</w:t>
      </w:r>
      <w:r w:rsidR="001457D1" w:rsidRPr="00A13EBC">
        <w:rPr>
          <w:rFonts w:cs="Times New Roman"/>
        </w:rPr>
        <w:t xml:space="preserve"> </w:t>
      </w:r>
      <w:r w:rsidR="00926B66" w:rsidRPr="00A13EBC">
        <w:rPr>
          <w:rFonts w:cs="Times New Roman"/>
        </w:rPr>
        <w:t>грудня</w:t>
      </w:r>
      <w:r w:rsidRPr="00A13EBC">
        <w:rPr>
          <w:rFonts w:cs="Times New Roman"/>
        </w:rPr>
        <w:t xml:space="preserve"> 20</w:t>
      </w:r>
      <w:r w:rsidR="00CC72F1">
        <w:rPr>
          <w:rFonts w:cs="Times New Roman"/>
        </w:rPr>
        <w:t>2</w:t>
      </w:r>
      <w:r w:rsidR="002F3493">
        <w:rPr>
          <w:rFonts w:cs="Times New Roman"/>
        </w:rPr>
        <w:t>4</w:t>
      </w:r>
      <w:r w:rsidRPr="00A13EBC">
        <w:rPr>
          <w:rFonts w:cs="Times New Roman"/>
        </w:rPr>
        <w:t xml:space="preserve"> року. </w:t>
      </w:r>
    </w:p>
    <w:p w14:paraId="68719BB0" w14:textId="263AE206" w:rsidR="00BB4DA0" w:rsidRPr="00A13EBC" w:rsidRDefault="00BB4DA0" w:rsidP="00476920">
      <w:pPr>
        <w:ind w:firstLine="708"/>
        <w:rPr>
          <w:rFonts w:cs="Times New Roman"/>
        </w:rPr>
      </w:pPr>
      <w:r w:rsidRPr="00A13EBC">
        <w:rPr>
          <w:rFonts w:cs="Times New Roman"/>
        </w:rPr>
        <w:t>5.2.</w:t>
      </w:r>
      <w:r w:rsidRPr="00A13EBC">
        <w:rPr>
          <w:rFonts w:cs="Times New Roman"/>
        </w:rPr>
        <w:tab/>
        <w:t xml:space="preserve">Послуги з ремонту та обслуговуванню </w:t>
      </w:r>
      <w:r w:rsidR="00657E91" w:rsidRPr="00A13EBC">
        <w:rPr>
          <w:rFonts w:cs="Times New Roman"/>
        </w:rPr>
        <w:t>транспортних засобів</w:t>
      </w:r>
      <w:r w:rsidR="002D6940">
        <w:rPr>
          <w:rFonts w:cs="Times New Roman"/>
        </w:rPr>
        <w:t xml:space="preserve"> Замовника</w:t>
      </w:r>
      <w:r w:rsidRPr="00A13EBC">
        <w:rPr>
          <w:rFonts w:cs="Times New Roman"/>
        </w:rPr>
        <w:t xml:space="preserve"> – надалі Послуги надаються Виконавцем по зверненню Замовника.</w:t>
      </w:r>
    </w:p>
    <w:p w14:paraId="377710BD" w14:textId="41CCD6C7" w:rsidR="004E6A12" w:rsidRDefault="004056FD" w:rsidP="00476920">
      <w:pPr>
        <w:ind w:firstLine="708"/>
        <w:rPr>
          <w:rFonts w:cs="Times New Roman"/>
          <w:lang w:eastAsia="uk-UA"/>
        </w:rPr>
      </w:pPr>
      <w:r>
        <w:rPr>
          <w:rFonts w:cs="Times New Roman"/>
          <w:lang w:eastAsia="uk-UA"/>
        </w:rPr>
        <w:t>5.</w:t>
      </w:r>
      <w:r w:rsidR="00D2785E">
        <w:rPr>
          <w:rFonts w:cs="Times New Roman"/>
          <w:lang w:eastAsia="uk-UA"/>
        </w:rPr>
        <w:t>3</w:t>
      </w:r>
      <w:r w:rsidR="004E6A12">
        <w:rPr>
          <w:rFonts w:cs="Times New Roman"/>
          <w:lang w:eastAsia="uk-UA"/>
        </w:rPr>
        <w:t xml:space="preserve">. </w:t>
      </w:r>
      <w:r w:rsidR="004E6A12" w:rsidRPr="00DC305A">
        <w:rPr>
          <w:rFonts w:cs="Times New Roman"/>
          <w:lang w:eastAsia="uk-UA"/>
        </w:rPr>
        <w:t xml:space="preserve">СТО має здійснювати щоденний, цілодобовий (24 години на день 7 днів на тиждень),  </w:t>
      </w:r>
      <w:r w:rsidR="004E6A12" w:rsidRPr="004056FD">
        <w:rPr>
          <w:rFonts w:cs="Times New Roman"/>
          <w:lang w:eastAsia="uk-UA"/>
        </w:rPr>
        <w:t>позачерговий прийом автомобілів Замовника</w:t>
      </w:r>
      <w:r w:rsidR="004E6A12" w:rsidRPr="00DC305A">
        <w:rPr>
          <w:rFonts w:cs="Times New Roman"/>
          <w:lang w:eastAsia="uk-UA"/>
        </w:rPr>
        <w:t>, включаючи вихідні та святкові дні.</w:t>
      </w:r>
    </w:p>
    <w:p w14:paraId="0BBF3CF3" w14:textId="59D5EF96" w:rsidR="00BB4DA0" w:rsidRPr="00A13EBC" w:rsidRDefault="00294833" w:rsidP="00476920">
      <w:pPr>
        <w:ind w:firstLine="708"/>
        <w:rPr>
          <w:rFonts w:cs="Times New Roman"/>
        </w:rPr>
      </w:pPr>
      <w:r>
        <w:rPr>
          <w:rFonts w:cs="Times New Roman"/>
        </w:rPr>
        <w:t>5.</w:t>
      </w:r>
      <w:r w:rsidR="00D2785E">
        <w:rPr>
          <w:rFonts w:cs="Times New Roman"/>
        </w:rPr>
        <w:t>4</w:t>
      </w:r>
      <w:r w:rsidR="00BB4DA0" w:rsidRPr="00A13EBC">
        <w:rPr>
          <w:rFonts w:cs="Times New Roman"/>
        </w:rPr>
        <w:t xml:space="preserve">. </w:t>
      </w:r>
      <w:r w:rsidR="00BB4DA0" w:rsidRPr="00A13EBC">
        <w:rPr>
          <w:rFonts w:cs="Times New Roman"/>
        </w:rPr>
        <w:tab/>
        <w:t>Послуги надаються Замовнику за умови пред’явлення ним:</w:t>
      </w:r>
    </w:p>
    <w:p w14:paraId="4291DB11" w14:textId="77777777" w:rsidR="00BB4DA0" w:rsidRPr="00A13EBC" w:rsidRDefault="00294833" w:rsidP="00E44D23">
      <w:pPr>
        <w:rPr>
          <w:rFonts w:cs="Times New Roman"/>
        </w:rPr>
      </w:pPr>
      <w:r>
        <w:rPr>
          <w:rFonts w:cs="Times New Roman"/>
        </w:rPr>
        <w:t>5.8</w:t>
      </w:r>
      <w:r w:rsidR="00BB4DA0" w:rsidRPr="00A13EBC">
        <w:rPr>
          <w:rFonts w:cs="Times New Roman"/>
        </w:rPr>
        <w:t>.1. документу, що засвідчує особу Замовника (довіреність для представників юридичних осіб, паспорт, посвідчення водія);</w:t>
      </w:r>
    </w:p>
    <w:p w14:paraId="708DFC21" w14:textId="77777777" w:rsidR="00BB4DA0" w:rsidRPr="00A13EBC" w:rsidRDefault="00294833" w:rsidP="00E44D23">
      <w:pPr>
        <w:rPr>
          <w:rFonts w:cs="Times New Roman"/>
        </w:rPr>
      </w:pPr>
      <w:r>
        <w:rPr>
          <w:rFonts w:cs="Times New Roman"/>
        </w:rPr>
        <w:t>5.8</w:t>
      </w:r>
      <w:r w:rsidR="00BB4DA0" w:rsidRPr="00A13EBC">
        <w:rPr>
          <w:rFonts w:cs="Times New Roman"/>
        </w:rPr>
        <w:t xml:space="preserve">.2.  свідоцтва про реєстрацію </w:t>
      </w:r>
      <w:r w:rsidR="00657E91" w:rsidRPr="00A13EBC">
        <w:rPr>
          <w:rFonts w:cs="Times New Roman"/>
        </w:rPr>
        <w:t>транспортного засобу</w:t>
      </w:r>
      <w:r w:rsidR="00BB4DA0" w:rsidRPr="00A13EBC">
        <w:rPr>
          <w:rFonts w:cs="Times New Roman"/>
        </w:rPr>
        <w:t>;</w:t>
      </w:r>
    </w:p>
    <w:p w14:paraId="120E7FD8" w14:textId="77777777" w:rsidR="00BB4DA0" w:rsidRPr="00A13EBC" w:rsidRDefault="00294833" w:rsidP="00E44D23">
      <w:pPr>
        <w:rPr>
          <w:rFonts w:cs="Times New Roman"/>
        </w:rPr>
      </w:pPr>
      <w:r>
        <w:rPr>
          <w:rFonts w:cs="Times New Roman"/>
        </w:rPr>
        <w:t>5.8</w:t>
      </w:r>
      <w:r w:rsidR="00BB4DA0" w:rsidRPr="00A13EBC">
        <w:rPr>
          <w:rFonts w:cs="Times New Roman"/>
        </w:rPr>
        <w:t xml:space="preserve">.3. документу, що підтверджує право Замовника користуватися </w:t>
      </w:r>
      <w:r w:rsidR="00657E91" w:rsidRPr="00A13EBC">
        <w:rPr>
          <w:rFonts w:cs="Times New Roman"/>
        </w:rPr>
        <w:t>транспортним засобом</w:t>
      </w:r>
      <w:r w:rsidR="00BB4DA0" w:rsidRPr="00A13EBC">
        <w:rPr>
          <w:rFonts w:cs="Times New Roman"/>
        </w:rPr>
        <w:t xml:space="preserve">, якщо Замовник не є власником </w:t>
      </w:r>
      <w:r w:rsidR="00657E91" w:rsidRPr="00A13EBC">
        <w:rPr>
          <w:rFonts w:cs="Times New Roman"/>
        </w:rPr>
        <w:t>транспортного засобу</w:t>
      </w:r>
      <w:r w:rsidR="00BB4DA0" w:rsidRPr="00A13EBC">
        <w:rPr>
          <w:rFonts w:cs="Times New Roman"/>
        </w:rPr>
        <w:t>.</w:t>
      </w:r>
    </w:p>
    <w:p w14:paraId="514B2CB4" w14:textId="03DDB682" w:rsidR="00C1239A" w:rsidRDefault="00294833" w:rsidP="00476920">
      <w:pPr>
        <w:ind w:firstLine="708"/>
        <w:rPr>
          <w:rFonts w:cs="Times New Roman"/>
        </w:rPr>
      </w:pPr>
      <w:r>
        <w:rPr>
          <w:rFonts w:cs="Times New Roman"/>
        </w:rPr>
        <w:t>5.</w:t>
      </w:r>
      <w:r w:rsidR="00D2785E">
        <w:rPr>
          <w:rFonts w:cs="Times New Roman"/>
        </w:rPr>
        <w:t>5</w:t>
      </w:r>
      <w:r w:rsidR="00BB4DA0" w:rsidRPr="00A13EBC">
        <w:rPr>
          <w:rFonts w:cs="Times New Roman"/>
        </w:rPr>
        <w:t xml:space="preserve">. </w:t>
      </w:r>
      <w:r w:rsidR="00C1239A">
        <w:rPr>
          <w:rFonts w:cs="Times New Roman"/>
          <w:lang w:eastAsia="uk-UA"/>
        </w:rPr>
        <w:t>Виконавець</w:t>
      </w:r>
      <w:r w:rsidR="00C1239A" w:rsidRPr="00DC305A">
        <w:rPr>
          <w:rFonts w:cs="Times New Roman"/>
          <w:lang w:eastAsia="uk-UA"/>
        </w:rPr>
        <w:t xml:space="preserve"> повинен мати автостоянку для цілодобового та безкоштовного зберігання автомобілів Замовника під охороною</w:t>
      </w:r>
      <w:r w:rsidR="00C1239A" w:rsidRPr="00A13EBC">
        <w:rPr>
          <w:rFonts w:cs="Times New Roman"/>
        </w:rPr>
        <w:t xml:space="preserve"> </w:t>
      </w:r>
    </w:p>
    <w:p w14:paraId="4BFEC7D0" w14:textId="575704FB" w:rsidR="00BB4DA0" w:rsidRPr="00A13EBC" w:rsidRDefault="00294833" w:rsidP="00476920">
      <w:pPr>
        <w:ind w:firstLine="708"/>
        <w:rPr>
          <w:rFonts w:cs="Times New Roman"/>
        </w:rPr>
      </w:pPr>
      <w:r>
        <w:rPr>
          <w:rFonts w:cs="Times New Roman"/>
        </w:rPr>
        <w:t>5.</w:t>
      </w:r>
      <w:r w:rsidR="00D2785E">
        <w:rPr>
          <w:rFonts w:cs="Times New Roman"/>
        </w:rPr>
        <w:t>6</w:t>
      </w:r>
      <w:r w:rsidR="00BB4DA0" w:rsidRPr="00A13EBC">
        <w:rPr>
          <w:rFonts w:cs="Times New Roman"/>
        </w:rPr>
        <w:t xml:space="preserve">. Для надання послуг приймаються </w:t>
      </w:r>
      <w:r w:rsidR="004E6A12">
        <w:rPr>
          <w:rFonts w:cs="Times New Roman"/>
        </w:rPr>
        <w:t>транспортні засоби</w:t>
      </w:r>
      <w:r w:rsidR="00BB4DA0" w:rsidRPr="00A13EBC">
        <w:rPr>
          <w:rFonts w:cs="Times New Roman"/>
        </w:rPr>
        <w:t xml:space="preserve"> чи їх складові, які відповідають вимогам документації підприємства – виробника </w:t>
      </w:r>
      <w:r w:rsidR="00657E91" w:rsidRPr="00A13EBC">
        <w:rPr>
          <w:rFonts w:cs="Times New Roman"/>
        </w:rPr>
        <w:t>транспортних засобів</w:t>
      </w:r>
      <w:r w:rsidR="00BB4DA0" w:rsidRPr="00A13EBC">
        <w:rPr>
          <w:rFonts w:cs="Times New Roman"/>
        </w:rPr>
        <w:t>.</w:t>
      </w:r>
    </w:p>
    <w:p w14:paraId="084448EA" w14:textId="188DF373" w:rsidR="00E84100" w:rsidRDefault="00294833" w:rsidP="00476920">
      <w:pPr>
        <w:ind w:firstLine="708"/>
        <w:rPr>
          <w:rFonts w:cs="Times New Roman"/>
        </w:rPr>
      </w:pPr>
      <w:r>
        <w:rPr>
          <w:rFonts w:cs="Times New Roman"/>
        </w:rPr>
        <w:t>5.</w:t>
      </w:r>
      <w:r w:rsidR="00D2785E">
        <w:rPr>
          <w:rFonts w:cs="Times New Roman"/>
        </w:rPr>
        <w:t>7</w:t>
      </w:r>
      <w:r w:rsidR="00BB4DA0" w:rsidRPr="00A13EBC">
        <w:rPr>
          <w:rFonts w:cs="Times New Roman"/>
        </w:rPr>
        <w:t xml:space="preserve">. </w:t>
      </w:r>
      <w:r w:rsidR="00657E91" w:rsidRPr="00A13EBC">
        <w:rPr>
          <w:rFonts w:cs="Times New Roman"/>
        </w:rPr>
        <w:t>Транспортний засіб</w:t>
      </w:r>
      <w:r w:rsidR="00BB4DA0" w:rsidRPr="00A13EBC">
        <w:rPr>
          <w:rFonts w:cs="Times New Roman"/>
        </w:rPr>
        <w:t xml:space="preserve"> передається Замовником Виконавцю для технічного обслуговування та ремонту разом з експлуатаційною документацією, яка використовується під час надання послуг. </w:t>
      </w:r>
    </w:p>
    <w:p w14:paraId="3EADDE06" w14:textId="20163A2A" w:rsidR="00422189" w:rsidRPr="00A13EBC" w:rsidRDefault="00422189" w:rsidP="00476920">
      <w:pPr>
        <w:rPr>
          <w:rFonts w:cs="Times New Roman"/>
          <w:lang w:eastAsia="uk-UA"/>
        </w:rPr>
      </w:pPr>
      <w:r>
        <w:rPr>
          <w:rFonts w:cs="Times New Roman"/>
          <w:lang w:eastAsia="uk-UA"/>
        </w:rPr>
        <w:t xml:space="preserve">           </w:t>
      </w:r>
      <w:r w:rsidR="00294833">
        <w:rPr>
          <w:rFonts w:cs="Times New Roman"/>
          <w:lang w:eastAsia="uk-UA"/>
        </w:rPr>
        <w:t>5.</w:t>
      </w:r>
      <w:r w:rsidR="00D2785E">
        <w:rPr>
          <w:rFonts w:cs="Times New Roman"/>
          <w:lang w:eastAsia="uk-UA"/>
        </w:rPr>
        <w:t>8</w:t>
      </w:r>
      <w:r>
        <w:rPr>
          <w:rFonts w:cs="Times New Roman"/>
          <w:lang w:eastAsia="uk-UA"/>
        </w:rPr>
        <w:t xml:space="preserve">. </w:t>
      </w:r>
      <w:r w:rsidRPr="00DC305A">
        <w:rPr>
          <w:rFonts w:cs="Times New Roman"/>
          <w:lang w:eastAsia="uk-UA"/>
        </w:rPr>
        <w:t xml:space="preserve">Запасні частини, вузли та агрегати, що використовуються </w:t>
      </w:r>
      <w:r>
        <w:rPr>
          <w:rFonts w:cs="Times New Roman"/>
          <w:lang w:eastAsia="uk-UA"/>
        </w:rPr>
        <w:t>Виконавцем</w:t>
      </w:r>
      <w:r w:rsidRPr="00DC305A">
        <w:rPr>
          <w:rFonts w:cs="Times New Roman"/>
          <w:lang w:eastAsia="uk-UA"/>
        </w:rPr>
        <w:t xml:space="preserve"> при наданні послуг, надаються Замовником відповідно до сформованої потреби </w:t>
      </w:r>
      <w:r>
        <w:rPr>
          <w:rFonts w:cs="Times New Roman"/>
          <w:lang w:eastAsia="uk-UA"/>
        </w:rPr>
        <w:t>Виконавця</w:t>
      </w:r>
      <w:r w:rsidRPr="00DC305A">
        <w:rPr>
          <w:rFonts w:cs="Times New Roman"/>
          <w:lang w:eastAsia="uk-UA"/>
        </w:rPr>
        <w:t xml:space="preserve"> після попереднього огляду автомобіля. В разі використання запасних частин, вузлів та агрегатів </w:t>
      </w:r>
      <w:r>
        <w:rPr>
          <w:rFonts w:cs="Times New Roman"/>
          <w:lang w:eastAsia="uk-UA"/>
        </w:rPr>
        <w:t>Виконавцем</w:t>
      </w:r>
      <w:r w:rsidRPr="00DC305A">
        <w:rPr>
          <w:rFonts w:cs="Times New Roman"/>
          <w:lang w:eastAsia="uk-UA"/>
        </w:rPr>
        <w:t>, вони повинні  бути новими, оригінальними або їх еквівалентами та сертифікованими державними органами сертифікації, а також мають відповідати вимогам заводів виробників автомобілів.</w:t>
      </w:r>
    </w:p>
    <w:p w14:paraId="2F2B5BAE" w14:textId="2D35D3B2" w:rsidR="00BB4DA0" w:rsidRPr="00A13EBC" w:rsidRDefault="00294833" w:rsidP="00476920">
      <w:pPr>
        <w:ind w:firstLine="708"/>
        <w:rPr>
          <w:rFonts w:cs="Times New Roman"/>
        </w:rPr>
      </w:pPr>
      <w:r>
        <w:rPr>
          <w:rFonts w:cs="Times New Roman"/>
        </w:rPr>
        <w:t>5.</w:t>
      </w:r>
      <w:r w:rsidR="00D2785E">
        <w:rPr>
          <w:rFonts w:cs="Times New Roman"/>
        </w:rPr>
        <w:t>9</w:t>
      </w:r>
      <w:r w:rsidR="00BB4DA0" w:rsidRPr="00A13EBC">
        <w:rPr>
          <w:rFonts w:cs="Times New Roman"/>
        </w:rPr>
        <w:t>. Якщо під час надання послуг буде виявлено внесення, при попередніх ремонтних роботах, конструктивних змін, що не відповідають технології виробника та ускладнюють надання послуг, Виконавець має право відмовити Замовнику в подальшому наданні послуг та вимагати оплати вартості наданих послуг.</w:t>
      </w:r>
    </w:p>
    <w:p w14:paraId="2D68F156" w14:textId="2FE75086" w:rsidR="00BB4DA0" w:rsidRPr="00A13EBC" w:rsidRDefault="00294833" w:rsidP="00476920">
      <w:pPr>
        <w:ind w:firstLine="708"/>
        <w:rPr>
          <w:rFonts w:cs="Times New Roman"/>
        </w:rPr>
      </w:pPr>
      <w:r>
        <w:rPr>
          <w:rFonts w:cs="Times New Roman"/>
        </w:rPr>
        <w:t>5.</w:t>
      </w:r>
      <w:r w:rsidR="00D2785E">
        <w:rPr>
          <w:rFonts w:cs="Times New Roman"/>
        </w:rPr>
        <w:t>10</w:t>
      </w:r>
      <w:r w:rsidR="00BB4DA0" w:rsidRPr="00A13EBC">
        <w:rPr>
          <w:rFonts w:cs="Times New Roman"/>
        </w:rPr>
        <w:t xml:space="preserve">. Під час надання послуг Виконавець призупиняє надання послуг у разі виявлення дефектів </w:t>
      </w:r>
      <w:r w:rsidR="00657E91" w:rsidRPr="00A13EBC">
        <w:rPr>
          <w:rFonts w:cs="Times New Roman"/>
        </w:rPr>
        <w:t>транспортного засобу</w:t>
      </w:r>
      <w:r w:rsidR="00BB4DA0" w:rsidRPr="00A13EBC">
        <w:rPr>
          <w:rFonts w:cs="Times New Roman"/>
        </w:rPr>
        <w:t xml:space="preserve">, які загрожують безпечній експлуатації </w:t>
      </w:r>
      <w:r w:rsidR="00657E91" w:rsidRPr="00A13EBC">
        <w:rPr>
          <w:rFonts w:cs="Times New Roman"/>
        </w:rPr>
        <w:t>транспортного засобу</w:t>
      </w:r>
      <w:r w:rsidR="00BB4DA0" w:rsidRPr="00A13EBC">
        <w:rPr>
          <w:rFonts w:cs="Times New Roman"/>
        </w:rPr>
        <w:t>, а їх усунення не передбачено Договором, складає дефектну відомість та негайно повідомляє про ці обставини Замовника. Виконавець узгоджує з Замовником письмово - порядок і вартість усунення виявлених дефектів, а у разі недосягнення згоди, Виконавець відмовляє в подальшому наданні послуг, та знімає з себе відповідальність за безпеку використання даного транспортного засобу. При цьому, Замовник сплачує вартість фактично наданих послуг.</w:t>
      </w:r>
    </w:p>
    <w:p w14:paraId="2DFF42E4" w14:textId="69C04104" w:rsidR="00BB4DA0" w:rsidRPr="00A13EBC" w:rsidRDefault="00294833" w:rsidP="00476920">
      <w:pPr>
        <w:ind w:firstLine="708"/>
        <w:rPr>
          <w:rFonts w:cs="Times New Roman"/>
        </w:rPr>
      </w:pPr>
      <w:r>
        <w:rPr>
          <w:rFonts w:cs="Times New Roman"/>
        </w:rPr>
        <w:t>5.1</w:t>
      </w:r>
      <w:r w:rsidR="00D2785E">
        <w:rPr>
          <w:rFonts w:cs="Times New Roman"/>
        </w:rPr>
        <w:t>1</w:t>
      </w:r>
      <w:r w:rsidR="00BB4DA0" w:rsidRPr="00A13EBC">
        <w:rPr>
          <w:rFonts w:cs="Times New Roman"/>
        </w:rPr>
        <w:t xml:space="preserve">. Якщо під час надання послуг із застосуванням наданих Замовником складових частин та матеріалів виявиться, що надані складові частини та матеріали є дефектними, або не відповідають даному </w:t>
      </w:r>
      <w:r w:rsidR="00657E91" w:rsidRPr="00A13EBC">
        <w:rPr>
          <w:rFonts w:cs="Times New Roman"/>
        </w:rPr>
        <w:t>транспортному засобу</w:t>
      </w:r>
      <w:r w:rsidR="00BB4DA0" w:rsidRPr="00A13EBC">
        <w:rPr>
          <w:rFonts w:cs="Times New Roman"/>
        </w:rPr>
        <w:t>. Виконавець призупиняє надання послуг та негайно повідомляє про дані обставини Замовника. В разі відмови Замовника провести заміну дефектних складових частин та матеріалів чи використати складові частини та матеріали запропоновані Виконавцем, Виконавець відмовляє Замовнику в наданні послуг, а Замовник сплачує вартість фактично наданих послуг.</w:t>
      </w:r>
    </w:p>
    <w:p w14:paraId="34B5E5B8" w14:textId="32F8441B" w:rsidR="00BB4DA0" w:rsidRPr="0038444B" w:rsidRDefault="00294833" w:rsidP="00476920">
      <w:pPr>
        <w:ind w:firstLine="708"/>
        <w:rPr>
          <w:rFonts w:cs="Times New Roman"/>
          <w:color w:val="FF0000"/>
        </w:rPr>
      </w:pPr>
      <w:r>
        <w:rPr>
          <w:rFonts w:cs="Times New Roman"/>
        </w:rPr>
        <w:t>5.1</w:t>
      </w:r>
      <w:r w:rsidR="00D2785E">
        <w:rPr>
          <w:rFonts w:cs="Times New Roman"/>
        </w:rPr>
        <w:t>2</w:t>
      </w:r>
      <w:r w:rsidR="00BB4DA0" w:rsidRPr="00A13EBC">
        <w:rPr>
          <w:rFonts w:cs="Times New Roman"/>
        </w:rPr>
        <w:t xml:space="preserve">. </w:t>
      </w:r>
      <w:r w:rsidR="0038444B" w:rsidRPr="0038444B">
        <w:rPr>
          <w:rFonts w:cs="Times New Roman"/>
        </w:rPr>
        <w:t>Термін надання послуг по кожному замовленні</w:t>
      </w:r>
      <w:r w:rsidR="0038444B" w:rsidRPr="0038444B">
        <w:rPr>
          <w:rFonts w:cs="Times New Roman"/>
          <w:lang w:val="ru-RU"/>
        </w:rPr>
        <w:t xml:space="preserve"> </w:t>
      </w:r>
      <w:proofErr w:type="spellStart"/>
      <w:r w:rsidR="0038444B" w:rsidRPr="0038444B">
        <w:rPr>
          <w:rFonts w:cs="Times New Roman"/>
          <w:lang w:val="ru-RU"/>
        </w:rPr>
        <w:t>згідно</w:t>
      </w:r>
      <w:proofErr w:type="spellEnd"/>
      <w:r w:rsidR="0038444B" w:rsidRPr="0038444B">
        <w:rPr>
          <w:rFonts w:cs="Times New Roman"/>
          <w:lang w:val="ru-RU"/>
        </w:rPr>
        <w:t xml:space="preserve"> Заявки </w:t>
      </w:r>
      <w:proofErr w:type="spellStart"/>
      <w:r w:rsidR="0038444B" w:rsidRPr="0038444B">
        <w:rPr>
          <w:rFonts w:cs="Times New Roman"/>
          <w:lang w:val="ru-RU"/>
        </w:rPr>
        <w:t>Замовника</w:t>
      </w:r>
      <w:proofErr w:type="spellEnd"/>
      <w:r w:rsidR="0038444B" w:rsidRPr="0038444B">
        <w:rPr>
          <w:rFonts w:cs="Times New Roman"/>
          <w:lang w:val="ru-RU"/>
        </w:rPr>
        <w:t xml:space="preserve"> не </w:t>
      </w:r>
      <w:r w:rsidR="0038444B" w:rsidRPr="0038444B">
        <w:rPr>
          <w:rFonts w:cs="Times New Roman"/>
        </w:rPr>
        <w:t>повинний</w:t>
      </w:r>
      <w:r w:rsidR="0038444B" w:rsidRPr="0038444B">
        <w:rPr>
          <w:rFonts w:cs="Times New Roman"/>
          <w:lang w:val="ru-RU"/>
        </w:rPr>
        <w:t xml:space="preserve"> </w:t>
      </w:r>
      <w:r w:rsidR="0038444B" w:rsidRPr="0038444B">
        <w:rPr>
          <w:rFonts w:cs="Times New Roman"/>
        </w:rPr>
        <w:t xml:space="preserve">перевищувати </w:t>
      </w:r>
      <w:r w:rsidR="0038444B" w:rsidRPr="0038444B">
        <w:rPr>
          <w:rFonts w:cs="Times New Roman"/>
          <w:u w:val="single"/>
          <w:lang w:val="ru-RU"/>
        </w:rPr>
        <w:t>1</w:t>
      </w:r>
      <w:r w:rsidR="0038444B" w:rsidRPr="0038444B">
        <w:rPr>
          <w:rFonts w:cs="Times New Roman"/>
          <w:b/>
          <w:bCs/>
          <w:u w:val="single"/>
        </w:rPr>
        <w:t xml:space="preserve"> робочий день,</w:t>
      </w:r>
      <w:r w:rsidR="0038444B" w:rsidRPr="0038444B">
        <w:rPr>
          <w:rFonts w:cs="Times New Roman"/>
        </w:rPr>
        <w:t xml:space="preserve"> окремо</w:t>
      </w:r>
      <w:r w:rsidR="0038444B" w:rsidRPr="0038444B">
        <w:rPr>
          <w:rFonts w:cs="Times New Roman"/>
          <w:lang w:val="ru-RU"/>
        </w:rPr>
        <w:t xml:space="preserve"> </w:t>
      </w:r>
      <w:r w:rsidR="0038444B" w:rsidRPr="0038444B">
        <w:rPr>
          <w:rFonts w:cs="Times New Roman"/>
        </w:rPr>
        <w:t xml:space="preserve">Термін надання послуг узгоджується Сторонами по кожному замовленні </w:t>
      </w:r>
      <w:proofErr w:type="spellStart"/>
      <w:r w:rsidR="0038444B" w:rsidRPr="0038444B">
        <w:rPr>
          <w:rFonts w:cs="Times New Roman"/>
          <w:lang w:val="ru-RU"/>
        </w:rPr>
        <w:t>згідно</w:t>
      </w:r>
      <w:proofErr w:type="spellEnd"/>
      <w:r w:rsidR="0038444B" w:rsidRPr="0038444B">
        <w:rPr>
          <w:rFonts w:cs="Times New Roman"/>
          <w:lang w:val="ru-RU"/>
        </w:rPr>
        <w:t xml:space="preserve"> Заявки </w:t>
      </w:r>
      <w:proofErr w:type="spellStart"/>
      <w:r w:rsidR="0038444B" w:rsidRPr="0038444B">
        <w:rPr>
          <w:rFonts w:cs="Times New Roman"/>
          <w:lang w:val="ru-RU"/>
        </w:rPr>
        <w:t>Замовника</w:t>
      </w:r>
      <w:proofErr w:type="spellEnd"/>
      <w:r w:rsidR="0038444B" w:rsidRPr="0038444B">
        <w:rPr>
          <w:rFonts w:cs="Times New Roman"/>
          <w:lang w:val="ru-RU"/>
        </w:rPr>
        <w:t xml:space="preserve"> </w:t>
      </w:r>
      <w:r w:rsidR="0038444B" w:rsidRPr="0038444B">
        <w:rPr>
          <w:rFonts w:cs="Times New Roman"/>
        </w:rPr>
        <w:t xml:space="preserve">у випадку наявності складних ремонтів, але Замовник залишає за собою право відмовити виконавцю у продовженні терміну надання послуг по певному наряд-замовленні </w:t>
      </w:r>
      <w:proofErr w:type="spellStart"/>
      <w:r w:rsidR="0038444B" w:rsidRPr="0038444B">
        <w:rPr>
          <w:rFonts w:cs="Times New Roman"/>
          <w:lang w:val="ru-RU"/>
        </w:rPr>
        <w:t>згідно</w:t>
      </w:r>
      <w:proofErr w:type="spellEnd"/>
      <w:r w:rsidR="0038444B" w:rsidRPr="0038444B">
        <w:rPr>
          <w:rFonts w:cs="Times New Roman"/>
          <w:lang w:val="ru-RU"/>
        </w:rPr>
        <w:t xml:space="preserve"> Заявки </w:t>
      </w:r>
      <w:proofErr w:type="spellStart"/>
      <w:r w:rsidR="0038444B" w:rsidRPr="0038444B">
        <w:rPr>
          <w:rFonts w:cs="Times New Roman"/>
          <w:lang w:val="ru-RU"/>
        </w:rPr>
        <w:t>Замовника</w:t>
      </w:r>
      <w:proofErr w:type="spellEnd"/>
      <w:r w:rsidR="0038444B" w:rsidRPr="0038444B">
        <w:rPr>
          <w:rFonts w:cs="Times New Roman"/>
          <w:lang w:val="ru-RU"/>
        </w:rPr>
        <w:t xml:space="preserve"> </w:t>
      </w:r>
      <w:proofErr w:type="spellStart"/>
      <w:r w:rsidR="0038444B" w:rsidRPr="0038444B">
        <w:rPr>
          <w:rFonts w:cs="Times New Roman"/>
          <w:lang w:val="ru-RU"/>
        </w:rPr>
        <w:t>передбаченої</w:t>
      </w:r>
      <w:proofErr w:type="spellEnd"/>
      <w:r w:rsidR="0038444B" w:rsidRPr="0038444B">
        <w:rPr>
          <w:rFonts w:cs="Times New Roman"/>
          <w:lang w:val="ru-RU"/>
        </w:rPr>
        <w:t xml:space="preserve"> в </w:t>
      </w:r>
      <w:proofErr w:type="spellStart"/>
      <w:r w:rsidR="0038444B" w:rsidRPr="0038444B">
        <w:rPr>
          <w:rFonts w:cs="Times New Roman"/>
          <w:lang w:val="ru-RU"/>
        </w:rPr>
        <w:t>пункті</w:t>
      </w:r>
      <w:proofErr w:type="spellEnd"/>
      <w:r w:rsidR="0038444B" w:rsidRPr="0038444B">
        <w:rPr>
          <w:rFonts w:cs="Times New Roman"/>
          <w:lang w:val="ru-RU"/>
        </w:rPr>
        <w:t xml:space="preserve"> 1.2 </w:t>
      </w:r>
      <w:proofErr w:type="spellStart"/>
      <w:r w:rsidR="0038444B" w:rsidRPr="0038444B">
        <w:rPr>
          <w:rFonts w:cs="Times New Roman"/>
          <w:lang w:val="ru-RU"/>
        </w:rPr>
        <w:t>цього</w:t>
      </w:r>
      <w:proofErr w:type="spellEnd"/>
      <w:r w:rsidR="0038444B" w:rsidRPr="0038444B">
        <w:rPr>
          <w:rFonts w:cs="Times New Roman"/>
          <w:lang w:val="ru-RU"/>
        </w:rPr>
        <w:t xml:space="preserve"> договору</w:t>
      </w:r>
      <w:r w:rsidR="0038444B" w:rsidRPr="0038444B">
        <w:rPr>
          <w:rFonts w:cs="Times New Roman"/>
        </w:rPr>
        <w:t>.</w:t>
      </w:r>
      <w:r w:rsidR="0038444B" w:rsidRPr="00EA55AA">
        <w:rPr>
          <w:rFonts w:cs="Times New Roman"/>
          <w:color w:val="FF0000"/>
        </w:rPr>
        <w:t xml:space="preserve"> </w:t>
      </w:r>
      <w:r w:rsidR="00BB4DA0" w:rsidRPr="00A13EBC">
        <w:rPr>
          <w:rFonts w:cs="Times New Roman"/>
        </w:rPr>
        <w:t xml:space="preserve"> </w:t>
      </w:r>
    </w:p>
    <w:p w14:paraId="7CBB028B" w14:textId="7ACD64FA" w:rsidR="0006109F" w:rsidRPr="00A13EBC" w:rsidRDefault="0006109F" w:rsidP="00476920">
      <w:pPr>
        <w:rPr>
          <w:rFonts w:cs="Times New Roman"/>
          <w:lang w:eastAsia="uk-UA"/>
        </w:rPr>
      </w:pPr>
      <w:r>
        <w:rPr>
          <w:rFonts w:cs="Times New Roman"/>
          <w:lang w:eastAsia="uk-UA"/>
        </w:rPr>
        <w:t xml:space="preserve">           </w:t>
      </w:r>
      <w:r w:rsidR="00294833">
        <w:rPr>
          <w:rFonts w:cs="Times New Roman"/>
          <w:lang w:eastAsia="uk-UA"/>
        </w:rPr>
        <w:t>5.1</w:t>
      </w:r>
      <w:r w:rsidR="00D2785E">
        <w:rPr>
          <w:rFonts w:cs="Times New Roman"/>
          <w:lang w:eastAsia="uk-UA"/>
        </w:rPr>
        <w:t>3</w:t>
      </w:r>
      <w:r>
        <w:rPr>
          <w:rFonts w:cs="Times New Roman"/>
          <w:lang w:eastAsia="uk-UA"/>
        </w:rPr>
        <w:t xml:space="preserve">. </w:t>
      </w:r>
      <w:r w:rsidRPr="00DC305A">
        <w:rPr>
          <w:rFonts w:cs="Times New Roman"/>
          <w:lang w:eastAsia="uk-UA"/>
        </w:rPr>
        <w:t xml:space="preserve">Гарантійні терміни на виконанні ремонтні роботи зазначаються в Акті виконаних робіт (наданих послуг). Гарантія на виконанні роботи і встановлені запасні (складові) частини </w:t>
      </w:r>
      <w:r w:rsidRPr="00DC305A">
        <w:rPr>
          <w:rFonts w:cs="Times New Roman"/>
          <w:lang w:eastAsia="uk-UA"/>
        </w:rPr>
        <w:lastRenderedPageBreak/>
        <w:t>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р. №615 та зареєстрованих в Міністерстві юстиції України 17.12.2014 р. за №1609/26386.</w:t>
      </w:r>
    </w:p>
    <w:p w14:paraId="2D5D796C" w14:textId="23A5FC9E" w:rsidR="00BB4DA0" w:rsidRPr="008E4BAD" w:rsidRDefault="00BB4DA0" w:rsidP="00476920">
      <w:pPr>
        <w:ind w:firstLine="708"/>
        <w:rPr>
          <w:rFonts w:cs="Times New Roman"/>
          <w:bCs/>
        </w:rPr>
      </w:pPr>
      <w:r w:rsidRPr="00A13EBC">
        <w:rPr>
          <w:rFonts w:cs="Times New Roman"/>
        </w:rPr>
        <w:t>5.1</w:t>
      </w:r>
      <w:r w:rsidR="00D2785E">
        <w:rPr>
          <w:rFonts w:cs="Times New Roman"/>
        </w:rPr>
        <w:t>4</w:t>
      </w:r>
      <w:r w:rsidRPr="00A13EBC">
        <w:rPr>
          <w:rFonts w:cs="Times New Roman"/>
        </w:rPr>
        <w:t xml:space="preserve">. </w:t>
      </w:r>
      <w:r w:rsidR="000D56FF" w:rsidRPr="000D56FF">
        <w:rPr>
          <w:rFonts w:cs="Times New Roman"/>
        </w:rPr>
        <w:t xml:space="preserve">Деталі, що були замінені, за виключенням деталей що були замінені по гарантії, на вимогу Замовника передаються йому в момент передачі відремонтованого автомобіля. Деталі, що не були затребувані Замовником, в момент передачі </w:t>
      </w:r>
      <w:r w:rsidR="000D56FF" w:rsidRPr="000D7F30">
        <w:rPr>
          <w:rFonts w:cs="Times New Roman"/>
        </w:rPr>
        <w:t>автомобіля</w:t>
      </w:r>
      <w:r w:rsidR="000D56FF" w:rsidRPr="008E4BAD">
        <w:rPr>
          <w:rFonts w:cs="Times New Roman"/>
        </w:rPr>
        <w:t xml:space="preserve">, </w:t>
      </w:r>
      <w:r w:rsidR="000D56FF" w:rsidRPr="008E4BAD">
        <w:rPr>
          <w:rFonts w:cs="Times New Roman"/>
          <w:bCs/>
        </w:rPr>
        <w:t>утилізуються і поверненню не підлягають. Виконавець за вимогою Замовника зобов’язується проводити утилізацію використаних запасних частин після надання послуг з технічного обслуговування і ремонту згідно певного узгодженого сторонами   Наряд-Замовлення.</w:t>
      </w:r>
    </w:p>
    <w:p w14:paraId="7607DF80" w14:textId="77777777" w:rsidR="008E4BAD" w:rsidRPr="000D56FF" w:rsidRDefault="008E4BAD" w:rsidP="00476920">
      <w:pPr>
        <w:ind w:firstLine="708"/>
        <w:rPr>
          <w:rFonts w:cs="Times New Roman"/>
          <w:b/>
          <w:bCs/>
          <w:u w:val="single"/>
        </w:rPr>
      </w:pPr>
    </w:p>
    <w:p w14:paraId="27162557" w14:textId="64DDE79D" w:rsidR="00B57375" w:rsidRPr="00A13EBC" w:rsidRDefault="00D2785E" w:rsidP="00D0044C">
      <w:pPr>
        <w:jc w:val="center"/>
        <w:rPr>
          <w:rFonts w:cs="Times New Roman"/>
          <w:b/>
        </w:rPr>
      </w:pPr>
      <w:r>
        <w:rPr>
          <w:rFonts w:cs="Times New Roman"/>
          <w:b/>
        </w:rPr>
        <w:t>6</w:t>
      </w:r>
      <w:r w:rsidR="00B57375" w:rsidRPr="00A13EBC">
        <w:rPr>
          <w:rFonts w:cs="Times New Roman"/>
          <w:b/>
        </w:rPr>
        <w:t>. ПРАВА ТА ОБОВ’ЯЗКИ СТОРІН</w:t>
      </w:r>
    </w:p>
    <w:p w14:paraId="17A34D8E" w14:textId="77777777" w:rsidR="00BB4DA0" w:rsidRPr="00A13EBC" w:rsidRDefault="00BB4DA0" w:rsidP="00D0044C">
      <w:pPr>
        <w:ind w:firstLine="708"/>
        <w:rPr>
          <w:rFonts w:cs="Times New Roman"/>
        </w:rPr>
      </w:pPr>
      <w:r w:rsidRPr="00A13EBC">
        <w:rPr>
          <w:rFonts w:cs="Times New Roman"/>
        </w:rPr>
        <w:t xml:space="preserve">6.1. </w:t>
      </w:r>
      <w:r w:rsidRPr="00A13EBC">
        <w:rPr>
          <w:rFonts w:cs="Times New Roman"/>
        </w:rPr>
        <w:tab/>
        <w:t xml:space="preserve">Замовник зобов'язаний: </w:t>
      </w:r>
    </w:p>
    <w:p w14:paraId="6EE2F6FB" w14:textId="77777777" w:rsidR="00BB4DA0" w:rsidRPr="00A13EBC" w:rsidRDefault="00BB4DA0" w:rsidP="00E44D23">
      <w:pPr>
        <w:rPr>
          <w:rFonts w:cs="Times New Roman"/>
        </w:rPr>
      </w:pPr>
      <w:r w:rsidRPr="00A13EBC">
        <w:rPr>
          <w:rFonts w:cs="Times New Roman"/>
        </w:rPr>
        <w:t xml:space="preserve">6.1.1. своєчасно оплачувати надані, за умовами Договору, послуги і приймати </w:t>
      </w:r>
      <w:r w:rsidR="00657E91" w:rsidRPr="00A13EBC">
        <w:rPr>
          <w:rFonts w:cs="Times New Roman"/>
        </w:rPr>
        <w:t>транспортні засоби</w:t>
      </w:r>
      <w:r w:rsidRPr="00A13EBC">
        <w:rPr>
          <w:rFonts w:cs="Times New Roman"/>
        </w:rPr>
        <w:t xml:space="preserve"> та їхні складові частини після надання послуг;</w:t>
      </w:r>
    </w:p>
    <w:p w14:paraId="1429F672" w14:textId="77777777" w:rsidR="00BB4DA0" w:rsidRPr="00A13EBC" w:rsidRDefault="00BB4DA0" w:rsidP="00E44D23">
      <w:pPr>
        <w:rPr>
          <w:rFonts w:cs="Times New Roman"/>
        </w:rPr>
      </w:pPr>
      <w:r w:rsidRPr="00A13EBC">
        <w:rPr>
          <w:rFonts w:cs="Times New Roman"/>
        </w:rPr>
        <w:t>6.1.2. у разі розірвання Договору за власною ініціативою, оплатити Виконавцю вар</w:t>
      </w:r>
      <w:r w:rsidR="003660B3" w:rsidRPr="00A13EBC">
        <w:rPr>
          <w:rFonts w:cs="Times New Roman"/>
        </w:rPr>
        <w:t>тість фактично виконаних послуг;</w:t>
      </w:r>
    </w:p>
    <w:p w14:paraId="28E01F40" w14:textId="77777777" w:rsidR="00BB4DA0" w:rsidRPr="00A13EBC" w:rsidRDefault="00BB4DA0" w:rsidP="00E44D23">
      <w:pPr>
        <w:rPr>
          <w:rFonts w:cs="Times New Roman"/>
        </w:rPr>
      </w:pPr>
      <w:r w:rsidRPr="00A13EBC">
        <w:rPr>
          <w:rFonts w:cs="Times New Roman"/>
        </w:rPr>
        <w:t>6.1.3.  перебуваючи на СТО дотримуватись всіх вказівок представника Виконавця.</w:t>
      </w:r>
    </w:p>
    <w:p w14:paraId="391B97B1" w14:textId="77777777" w:rsidR="00BB4DA0" w:rsidRPr="00A13EBC" w:rsidRDefault="00BB4DA0" w:rsidP="00D0044C">
      <w:pPr>
        <w:ind w:firstLine="708"/>
        <w:rPr>
          <w:rFonts w:cs="Times New Roman"/>
        </w:rPr>
      </w:pPr>
      <w:r w:rsidRPr="00A13EBC">
        <w:rPr>
          <w:rFonts w:cs="Times New Roman"/>
        </w:rPr>
        <w:t xml:space="preserve">6.2. </w:t>
      </w:r>
      <w:r w:rsidRPr="00A13EBC">
        <w:rPr>
          <w:rFonts w:cs="Times New Roman"/>
        </w:rPr>
        <w:tab/>
        <w:t xml:space="preserve">Замовник має право: </w:t>
      </w:r>
    </w:p>
    <w:p w14:paraId="7297390A" w14:textId="77777777" w:rsidR="00BB4DA0" w:rsidRPr="00A13EBC" w:rsidRDefault="00BB4DA0" w:rsidP="00E44D23">
      <w:pPr>
        <w:rPr>
          <w:rFonts w:cs="Times New Roman"/>
        </w:rPr>
      </w:pPr>
      <w:r w:rsidRPr="00A13EBC">
        <w:rPr>
          <w:rFonts w:cs="Times New Roman"/>
        </w:rPr>
        <w:t xml:space="preserve">6.2.1. достроково розірвати цей Договір у разі невиконання зобов'язань Виконавцем, повідомивши про це його письмово у термін 14 (чотирнадцять) календарних днів до дати розірвання; </w:t>
      </w:r>
    </w:p>
    <w:p w14:paraId="3963FB5A" w14:textId="6F2B83AF" w:rsidR="00BB4DA0" w:rsidRPr="00A13EBC" w:rsidRDefault="00BB4DA0" w:rsidP="00E44D23">
      <w:pPr>
        <w:rPr>
          <w:rFonts w:cs="Times New Roman"/>
        </w:rPr>
      </w:pPr>
      <w:r w:rsidRPr="00A13EBC">
        <w:rPr>
          <w:rFonts w:cs="Times New Roman"/>
        </w:rPr>
        <w:t>6.2.</w:t>
      </w:r>
      <w:r w:rsidR="00D2785E">
        <w:rPr>
          <w:rFonts w:cs="Times New Roman"/>
        </w:rPr>
        <w:t>2</w:t>
      </w:r>
      <w:r w:rsidRPr="00A13EBC">
        <w:rPr>
          <w:rFonts w:cs="Times New Roman"/>
        </w:rPr>
        <w:t xml:space="preserve">. зменшувати обсяг надання послуг та загальну суму цього Договору залежно від реального фінансування видатків. У такому разі Сторони вносять відповідні зміни до цього Договору; </w:t>
      </w:r>
    </w:p>
    <w:p w14:paraId="4BAE7D5E" w14:textId="7755FAC6" w:rsidR="00BB4DA0" w:rsidRPr="00A13EBC" w:rsidRDefault="00BB4DA0" w:rsidP="00E44D23">
      <w:pPr>
        <w:rPr>
          <w:rFonts w:cs="Times New Roman"/>
        </w:rPr>
      </w:pPr>
      <w:r w:rsidRPr="00A13EBC">
        <w:rPr>
          <w:rFonts w:cs="Times New Roman"/>
        </w:rPr>
        <w:t>6.2.</w:t>
      </w:r>
      <w:r w:rsidR="00D2785E">
        <w:rPr>
          <w:rFonts w:cs="Times New Roman"/>
        </w:rPr>
        <w:t>3</w:t>
      </w:r>
      <w:r w:rsidRPr="00A13EBC">
        <w:rPr>
          <w:rFonts w:cs="Times New Roman"/>
        </w:rPr>
        <w:t xml:space="preserve">. повернути </w:t>
      </w:r>
      <w:r w:rsidR="00B90A8B" w:rsidRPr="00A13EBC">
        <w:rPr>
          <w:rFonts w:cs="Times New Roman"/>
        </w:rPr>
        <w:t>акт виконаних послуг</w:t>
      </w:r>
      <w:r w:rsidRPr="00A13EBC">
        <w:rPr>
          <w:rFonts w:cs="Times New Roman"/>
        </w:rPr>
        <w:t xml:space="preserve"> Виконавцю без здійснення оплати в разі неналежного оформлення документів, зазначених у розділ</w:t>
      </w:r>
      <w:r w:rsidR="00D2785E">
        <w:rPr>
          <w:rFonts w:cs="Times New Roman"/>
        </w:rPr>
        <w:t>і</w:t>
      </w:r>
      <w:r w:rsidRPr="00A13EBC">
        <w:rPr>
          <w:rFonts w:cs="Times New Roman"/>
        </w:rPr>
        <w:t xml:space="preserve"> 4 цього Договору (відсутність печатки, підписів тощо); </w:t>
      </w:r>
    </w:p>
    <w:p w14:paraId="000C588B" w14:textId="01B1F5B1" w:rsidR="00BB4DA0" w:rsidRPr="00A13EBC" w:rsidRDefault="00BB4DA0" w:rsidP="00E44D23">
      <w:pPr>
        <w:rPr>
          <w:rFonts w:cs="Times New Roman"/>
        </w:rPr>
      </w:pPr>
      <w:r w:rsidRPr="00A13EBC">
        <w:rPr>
          <w:rFonts w:cs="Times New Roman"/>
        </w:rPr>
        <w:t>6.2.</w:t>
      </w:r>
      <w:r w:rsidR="00D2785E">
        <w:rPr>
          <w:rFonts w:cs="Times New Roman"/>
        </w:rPr>
        <w:t>4</w:t>
      </w:r>
      <w:r w:rsidRPr="00A13EBC">
        <w:rPr>
          <w:rFonts w:cs="Times New Roman"/>
        </w:rPr>
        <w:t>. на необхідну, достовірну, доступну та своєчасну (до отримання послуг) інформацію про послуги та про Виконавця;</w:t>
      </w:r>
    </w:p>
    <w:p w14:paraId="529FBC5E" w14:textId="4DA2C8A5" w:rsidR="00BB4DA0" w:rsidRPr="00A13EBC" w:rsidRDefault="00BB4DA0" w:rsidP="00E44D23">
      <w:pPr>
        <w:rPr>
          <w:rFonts w:cs="Times New Roman"/>
        </w:rPr>
      </w:pPr>
      <w:r w:rsidRPr="00A13EBC">
        <w:rPr>
          <w:rFonts w:cs="Times New Roman"/>
        </w:rPr>
        <w:t>6.2.</w:t>
      </w:r>
      <w:r w:rsidR="00D2785E">
        <w:rPr>
          <w:rFonts w:cs="Times New Roman"/>
        </w:rPr>
        <w:t>5</w:t>
      </w:r>
      <w:r w:rsidRPr="00A13EBC">
        <w:rPr>
          <w:rFonts w:cs="Times New Roman"/>
        </w:rPr>
        <w:t>. заявляти про вартість свого майна, яке передає на відповідальне збереження;</w:t>
      </w:r>
    </w:p>
    <w:p w14:paraId="28857426" w14:textId="77777777" w:rsidR="00BB4DA0" w:rsidRPr="00A13EBC" w:rsidRDefault="00BB4DA0" w:rsidP="00476920">
      <w:pPr>
        <w:ind w:firstLine="708"/>
        <w:rPr>
          <w:rFonts w:cs="Times New Roman"/>
        </w:rPr>
      </w:pPr>
      <w:r w:rsidRPr="00A13EBC">
        <w:rPr>
          <w:rFonts w:cs="Times New Roman"/>
        </w:rPr>
        <w:t>6.3. Виконавець  зобов'язаний:</w:t>
      </w:r>
    </w:p>
    <w:p w14:paraId="22C5A4A2" w14:textId="77777777" w:rsidR="00BB4DA0" w:rsidRPr="00A13EBC" w:rsidRDefault="00BB4DA0" w:rsidP="00E44D23">
      <w:pPr>
        <w:rPr>
          <w:rFonts w:cs="Times New Roman"/>
        </w:rPr>
      </w:pPr>
      <w:r w:rsidRPr="00A13EBC">
        <w:rPr>
          <w:rFonts w:cs="Times New Roman"/>
        </w:rPr>
        <w:t xml:space="preserve">6.3.1. забезпечити надання послуг у строки, встановлені цим Договором; </w:t>
      </w:r>
    </w:p>
    <w:p w14:paraId="134991A1" w14:textId="77777777" w:rsidR="00BB4DA0" w:rsidRPr="00A13EBC" w:rsidRDefault="00BB4DA0" w:rsidP="00E44D23">
      <w:pPr>
        <w:rPr>
          <w:rFonts w:cs="Times New Roman"/>
        </w:rPr>
      </w:pPr>
      <w:r w:rsidRPr="00A13EBC">
        <w:rPr>
          <w:rFonts w:cs="Times New Roman"/>
        </w:rPr>
        <w:t xml:space="preserve">6.3.2. забезпечити надання послуг, якість яких відповідає умовам, установленим розділом 2 цього Договору; </w:t>
      </w:r>
    </w:p>
    <w:p w14:paraId="08647880" w14:textId="77777777" w:rsidR="00BB4DA0" w:rsidRPr="00A13EBC" w:rsidRDefault="00BB4DA0" w:rsidP="00E44D23">
      <w:pPr>
        <w:rPr>
          <w:rFonts w:cs="Times New Roman"/>
        </w:rPr>
      </w:pPr>
      <w:r w:rsidRPr="00A13EBC">
        <w:rPr>
          <w:rFonts w:cs="Times New Roman"/>
        </w:rPr>
        <w:t>6.3.3. виконувати г</w:t>
      </w:r>
      <w:r w:rsidR="003660B3" w:rsidRPr="00A13EBC">
        <w:rPr>
          <w:rFonts w:cs="Times New Roman"/>
        </w:rPr>
        <w:t>арантійні обов’язки;</w:t>
      </w:r>
    </w:p>
    <w:p w14:paraId="116F8405" w14:textId="77777777" w:rsidR="00BB4DA0" w:rsidRPr="00A13EBC" w:rsidRDefault="00BB4DA0" w:rsidP="00E44D23">
      <w:pPr>
        <w:rPr>
          <w:rFonts w:cs="Times New Roman"/>
        </w:rPr>
      </w:pPr>
      <w:r w:rsidRPr="00A13EBC">
        <w:rPr>
          <w:rFonts w:cs="Times New Roman"/>
        </w:rPr>
        <w:t>6.3.4. надавати Замовнику повну, доступну, достовірну та своєчасну (до надання послуг) інформацію про послуги та Виконавця;</w:t>
      </w:r>
    </w:p>
    <w:p w14:paraId="7E286C29" w14:textId="77777777" w:rsidR="00BB4DA0" w:rsidRPr="00A13EBC" w:rsidRDefault="00BB4DA0" w:rsidP="00E44D23">
      <w:pPr>
        <w:rPr>
          <w:rFonts w:cs="Times New Roman"/>
        </w:rPr>
      </w:pPr>
      <w:r w:rsidRPr="00A13EBC">
        <w:rPr>
          <w:rFonts w:cs="Times New Roman"/>
        </w:rPr>
        <w:t xml:space="preserve">6.3.5. забезпечувати збереження </w:t>
      </w:r>
      <w:r w:rsidR="00657E91" w:rsidRPr="00A13EBC">
        <w:rPr>
          <w:rFonts w:cs="Times New Roman"/>
        </w:rPr>
        <w:t>транспортних засобів</w:t>
      </w:r>
      <w:r w:rsidRPr="00A13EBC">
        <w:rPr>
          <w:rFonts w:cs="Times New Roman"/>
        </w:rPr>
        <w:t>, а також збереження та використання за призначенням прийнятих від Замовника скла</w:t>
      </w:r>
      <w:r w:rsidR="00657E91" w:rsidRPr="00A13EBC">
        <w:rPr>
          <w:rFonts w:cs="Times New Roman"/>
        </w:rPr>
        <w:t>д</w:t>
      </w:r>
      <w:r w:rsidRPr="00A13EBC">
        <w:rPr>
          <w:rFonts w:cs="Times New Roman"/>
        </w:rPr>
        <w:t xml:space="preserve">ових частин і матеріалів, необхідних для виконання ремонту </w:t>
      </w:r>
      <w:r w:rsidR="00657E91" w:rsidRPr="00A13EBC">
        <w:rPr>
          <w:rFonts w:cs="Times New Roman"/>
        </w:rPr>
        <w:t>транспортних засобів</w:t>
      </w:r>
      <w:r w:rsidRPr="00A13EBC">
        <w:rPr>
          <w:rFonts w:cs="Times New Roman"/>
        </w:rPr>
        <w:t>;</w:t>
      </w:r>
    </w:p>
    <w:p w14:paraId="6FCA5182" w14:textId="77777777" w:rsidR="00BB4DA0" w:rsidRPr="00A13EBC" w:rsidRDefault="00BB4DA0" w:rsidP="00E44D23">
      <w:pPr>
        <w:rPr>
          <w:rFonts w:cs="Times New Roman"/>
        </w:rPr>
      </w:pPr>
      <w:r w:rsidRPr="00A13EBC">
        <w:rPr>
          <w:rFonts w:cs="Times New Roman"/>
        </w:rPr>
        <w:t xml:space="preserve">6.3.6. повертати Замовникові передані ним складові частини </w:t>
      </w:r>
      <w:r w:rsidR="00657E91" w:rsidRPr="00A13EBC">
        <w:rPr>
          <w:rFonts w:cs="Times New Roman"/>
        </w:rPr>
        <w:t>транспортних засобів</w:t>
      </w:r>
      <w:r w:rsidRPr="00A13EBC">
        <w:rPr>
          <w:rFonts w:cs="Times New Roman"/>
        </w:rPr>
        <w:t xml:space="preserve"> і матеріали в разі їх невикористання;</w:t>
      </w:r>
    </w:p>
    <w:p w14:paraId="3FA5E8BB" w14:textId="77777777" w:rsidR="00BB4DA0" w:rsidRPr="00A13EBC" w:rsidRDefault="00BB4DA0" w:rsidP="00E44D23">
      <w:pPr>
        <w:rPr>
          <w:rFonts w:cs="Times New Roman"/>
        </w:rPr>
      </w:pPr>
      <w:r w:rsidRPr="00A13EBC">
        <w:rPr>
          <w:rFonts w:cs="Times New Roman"/>
        </w:rPr>
        <w:t>6.3.7. забезпечувати безпеку Замовника під час його перебування на підприємстві з проведенням інструктажу;</w:t>
      </w:r>
    </w:p>
    <w:p w14:paraId="5ADE1530" w14:textId="77777777" w:rsidR="00BB4DA0" w:rsidRPr="00A13EBC" w:rsidRDefault="00BB4DA0" w:rsidP="00E44D23">
      <w:pPr>
        <w:rPr>
          <w:rFonts w:cs="Times New Roman"/>
        </w:rPr>
      </w:pPr>
      <w:r w:rsidRPr="00A13EBC">
        <w:rPr>
          <w:rFonts w:cs="Times New Roman"/>
        </w:rPr>
        <w:t xml:space="preserve">6.3.8. у разі виникнення недоліків з наданих послуг під час прийняття </w:t>
      </w:r>
      <w:r w:rsidR="00B86D04" w:rsidRPr="00A13EBC">
        <w:rPr>
          <w:rFonts w:cs="Times New Roman"/>
        </w:rPr>
        <w:t>транспортних засобів</w:t>
      </w:r>
      <w:r w:rsidRPr="00A13EBC">
        <w:rPr>
          <w:rFonts w:cs="Times New Roman"/>
        </w:rPr>
        <w:t xml:space="preserve"> (їхніх складових) Замовником, безкоштовно усувати недоліки.</w:t>
      </w:r>
    </w:p>
    <w:p w14:paraId="14DFC8AD" w14:textId="77777777" w:rsidR="00BB4DA0" w:rsidRPr="00A13EBC" w:rsidRDefault="00BB4DA0" w:rsidP="00D0044C">
      <w:pPr>
        <w:ind w:firstLine="708"/>
        <w:rPr>
          <w:rFonts w:cs="Times New Roman"/>
        </w:rPr>
      </w:pPr>
      <w:r w:rsidRPr="00A13EBC">
        <w:rPr>
          <w:rFonts w:cs="Times New Roman"/>
        </w:rPr>
        <w:t xml:space="preserve">6.4. Виконавець  має право: </w:t>
      </w:r>
    </w:p>
    <w:p w14:paraId="68226073" w14:textId="77777777" w:rsidR="00BB4DA0" w:rsidRPr="00A13EBC" w:rsidRDefault="00BB4DA0" w:rsidP="00E44D23">
      <w:pPr>
        <w:rPr>
          <w:rFonts w:cs="Times New Roman"/>
        </w:rPr>
      </w:pPr>
      <w:r w:rsidRPr="00A13EBC">
        <w:rPr>
          <w:rFonts w:cs="Times New Roman"/>
        </w:rPr>
        <w:t xml:space="preserve">6.4.1. своєчасно та в повному обсязі отримувати плату за надані послуги; </w:t>
      </w:r>
    </w:p>
    <w:p w14:paraId="09DB002F" w14:textId="77777777" w:rsidR="00BB4DA0" w:rsidRPr="00A13EBC" w:rsidRDefault="00BB4DA0" w:rsidP="00E44D23">
      <w:pPr>
        <w:rPr>
          <w:rFonts w:cs="Times New Roman"/>
        </w:rPr>
      </w:pPr>
      <w:r w:rsidRPr="00A13EBC">
        <w:rPr>
          <w:rFonts w:cs="Times New Roman"/>
        </w:rPr>
        <w:t xml:space="preserve">6.4.2. на дострокове надання послуг за письмовим погодженням Замовника; </w:t>
      </w:r>
    </w:p>
    <w:p w14:paraId="31A2CDD6" w14:textId="77777777" w:rsidR="00BB4DA0" w:rsidRPr="0050658B" w:rsidRDefault="00BB4DA0" w:rsidP="00E44D23">
      <w:pPr>
        <w:rPr>
          <w:rFonts w:cs="Times New Roman"/>
        </w:rPr>
      </w:pPr>
      <w:r w:rsidRPr="00A13EBC">
        <w:rPr>
          <w:rFonts w:cs="Times New Roman"/>
        </w:rPr>
        <w:t xml:space="preserve">6.4.3. у разі невиконання зобов’язань Замовником Виконавець має право достроково розірвати цей Договір, письмово повідомивши про це Замовника у термін 60 (шістдесят) </w:t>
      </w:r>
      <w:r w:rsidRPr="0050658B">
        <w:rPr>
          <w:rFonts w:cs="Times New Roman"/>
        </w:rPr>
        <w:t xml:space="preserve">календарних днів до дати розірвання; </w:t>
      </w:r>
    </w:p>
    <w:p w14:paraId="4199A447" w14:textId="691C96AB" w:rsidR="0050658B" w:rsidRDefault="0050658B" w:rsidP="00E44D23">
      <w:pPr>
        <w:rPr>
          <w:rFonts w:cs="Times New Roman"/>
          <w:color w:val="222222"/>
          <w:shd w:val="clear" w:color="auto" w:fill="FFFFFF"/>
        </w:rPr>
      </w:pPr>
      <w:r w:rsidRPr="0050658B">
        <w:rPr>
          <w:rFonts w:cs="Times New Roman"/>
          <w:color w:val="222222"/>
          <w:shd w:val="clear" w:color="auto" w:fill="FFFFFF"/>
        </w:rPr>
        <w:t>6.4.</w:t>
      </w:r>
      <w:r w:rsidR="00D2785E">
        <w:rPr>
          <w:rFonts w:cs="Times New Roman"/>
          <w:color w:val="222222"/>
          <w:shd w:val="clear" w:color="auto" w:fill="FFFFFF"/>
        </w:rPr>
        <w:t>4</w:t>
      </w:r>
      <w:r w:rsidRPr="00F955EB">
        <w:rPr>
          <w:rFonts w:cs="Times New Roman"/>
          <w:color w:val="222222"/>
          <w:shd w:val="clear" w:color="auto" w:fill="FFFFFF"/>
        </w:rPr>
        <w:t>. залучати до надання послуг субпідрядників.</w:t>
      </w:r>
    </w:p>
    <w:p w14:paraId="3E4005B8" w14:textId="77777777" w:rsidR="008E4BAD" w:rsidRPr="0050658B" w:rsidRDefault="008E4BAD" w:rsidP="00E44D23">
      <w:pPr>
        <w:rPr>
          <w:rFonts w:cs="Times New Roman"/>
        </w:rPr>
      </w:pPr>
    </w:p>
    <w:p w14:paraId="39283A16" w14:textId="49499844" w:rsidR="00B57375" w:rsidRPr="00A13EBC" w:rsidRDefault="00D2785E" w:rsidP="00D0044C">
      <w:pPr>
        <w:jc w:val="center"/>
        <w:rPr>
          <w:rFonts w:cs="Times New Roman"/>
          <w:b/>
        </w:rPr>
      </w:pPr>
      <w:r>
        <w:rPr>
          <w:rFonts w:cs="Times New Roman"/>
          <w:b/>
        </w:rPr>
        <w:t>7</w:t>
      </w:r>
      <w:r w:rsidR="00B57375" w:rsidRPr="00A13EBC">
        <w:rPr>
          <w:rFonts w:cs="Times New Roman"/>
          <w:b/>
        </w:rPr>
        <w:t>. ВІДПОВІДАЛЬНІСТЬ СТОРІН</w:t>
      </w:r>
    </w:p>
    <w:p w14:paraId="32A3C598" w14:textId="72E18AF8" w:rsidR="00D2785E" w:rsidRPr="00F97B4A" w:rsidRDefault="00D2785E" w:rsidP="00D2785E">
      <w:pPr>
        <w:ind w:firstLine="560"/>
      </w:pPr>
      <w:r>
        <w:lastRenderedPageBreak/>
        <w:t>7</w:t>
      </w:r>
      <w:r w:rsidRPr="00F97B4A">
        <w:t>.1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4FE0197B" w14:textId="19FDB75D" w:rsidR="00D2785E" w:rsidRPr="00F97B4A" w:rsidRDefault="00D2785E" w:rsidP="00D2785E">
      <w:pPr>
        <w:ind w:firstLine="600"/>
      </w:pPr>
      <w:r>
        <w:t>7</w:t>
      </w:r>
      <w:r w:rsidRPr="00F97B4A">
        <w:t>.1.1. Порушенням Договору є його невиконання або неналежне виконання, тобто виконання з порушенням умов, визначених змістом цього Договору.</w:t>
      </w:r>
    </w:p>
    <w:p w14:paraId="633E658A" w14:textId="297C5F8E" w:rsidR="00D2785E" w:rsidRPr="00F97B4A" w:rsidRDefault="00D2785E" w:rsidP="00D2785E">
      <w:pPr>
        <w:ind w:firstLine="600"/>
      </w:pPr>
      <w:r>
        <w:t>7</w:t>
      </w:r>
      <w:r w:rsidRPr="00F97B4A">
        <w:t>.1.2. Сторона не несе відповідальності за порушення Договору, якщо воно сталося не з її вини (умислу чи необережності).</w:t>
      </w:r>
    </w:p>
    <w:p w14:paraId="6BCA4183" w14:textId="4CE51EC3" w:rsidR="00D2785E" w:rsidRPr="00F97B4A" w:rsidRDefault="00D2785E" w:rsidP="00D2785E">
      <w:pPr>
        <w:ind w:firstLine="600"/>
      </w:pPr>
      <w:r>
        <w:t>7</w:t>
      </w:r>
      <w:r w:rsidRPr="00F97B4A">
        <w:t>.1.3. У випадку порушення Сторонами термінів своїх зобов’язань за цим Договором, винна Сторона оплачує неустойку. Розмір неустойки складає 0,1 % від суми невиконаного зобов’язання, але не більше однієї облікової ставки НБУ за кожний день прострочення.</w:t>
      </w:r>
    </w:p>
    <w:p w14:paraId="49402B63" w14:textId="20822442" w:rsidR="00D2785E" w:rsidRPr="00F97B4A" w:rsidRDefault="00D2785E" w:rsidP="00D2785E">
      <w:pPr>
        <w:ind w:firstLine="600"/>
      </w:pPr>
      <w:r>
        <w:t>7</w:t>
      </w:r>
      <w:r w:rsidRPr="00F97B4A">
        <w:t>.1.4. За несвоєчасну оплату послуг по Договору через дії органів Державного казначейства Замовник не сплачує штрафні санкції.</w:t>
      </w:r>
    </w:p>
    <w:p w14:paraId="3DCD44EA" w14:textId="44232B71" w:rsidR="00D2785E" w:rsidRPr="00F97B4A" w:rsidRDefault="00D2785E" w:rsidP="00D2785E">
      <w:pPr>
        <w:ind w:firstLine="600"/>
      </w:pPr>
      <w:bookmarkStart w:id="0" w:name="100"/>
      <w:bookmarkEnd w:id="0"/>
      <w:r>
        <w:t>7</w:t>
      </w:r>
      <w:r w:rsidRPr="00F97B4A">
        <w:t>.2. Виконавець несе відповідальність за шкоду, яка заподіяна під час надання послуг за цим Договором майну або життю третіх осіб, передбачену чинним законодавством України.</w:t>
      </w:r>
    </w:p>
    <w:p w14:paraId="06D99795" w14:textId="6B46106C" w:rsidR="00D2785E" w:rsidRPr="00F97B4A" w:rsidRDefault="00D2785E" w:rsidP="00D2785E">
      <w:pPr>
        <w:tabs>
          <w:tab w:val="left" w:pos="709"/>
        </w:tabs>
        <w:ind w:firstLine="600"/>
      </w:pPr>
      <w:r>
        <w:t>7</w:t>
      </w:r>
      <w:r w:rsidRPr="00F97B4A">
        <w:t>.3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42C7337" w14:textId="77777777" w:rsidR="008E4BAD" w:rsidRPr="00D2785E" w:rsidRDefault="008E4BAD" w:rsidP="00E44D23">
      <w:pPr>
        <w:pStyle w:val="Just"/>
        <w:spacing w:before="0" w:after="0" w:line="276" w:lineRule="auto"/>
        <w:ind w:firstLine="0"/>
        <w:rPr>
          <w:lang w:val="uk-UA"/>
        </w:rPr>
      </w:pPr>
    </w:p>
    <w:p w14:paraId="084CCB6B" w14:textId="52E38733" w:rsidR="00B57375" w:rsidRPr="00A13EBC" w:rsidRDefault="00D2785E" w:rsidP="00D0044C">
      <w:pPr>
        <w:jc w:val="center"/>
        <w:rPr>
          <w:rFonts w:cs="Times New Roman"/>
          <w:b/>
        </w:rPr>
      </w:pPr>
      <w:r>
        <w:rPr>
          <w:rFonts w:cs="Times New Roman"/>
          <w:b/>
        </w:rPr>
        <w:t>8</w:t>
      </w:r>
      <w:r w:rsidR="00B57375" w:rsidRPr="00A13EBC">
        <w:rPr>
          <w:rFonts w:cs="Times New Roman"/>
          <w:b/>
        </w:rPr>
        <w:t>. ОБСТАВИНИ НЕПЕРЕБОРНОЇ СИЛИ</w:t>
      </w:r>
    </w:p>
    <w:p w14:paraId="05247176" w14:textId="77777777" w:rsidR="00B57375" w:rsidRPr="00A13EBC" w:rsidRDefault="00B57375" w:rsidP="00D0044C">
      <w:pPr>
        <w:ind w:firstLine="708"/>
        <w:rPr>
          <w:rFonts w:cs="Times New Roman"/>
        </w:rPr>
      </w:pPr>
      <w:r w:rsidRPr="00A13EBC">
        <w:rPr>
          <w:rFonts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62216813" w14:textId="77777777" w:rsidR="00B57375" w:rsidRPr="00A13EBC" w:rsidRDefault="00B57375" w:rsidP="00D0044C">
      <w:pPr>
        <w:ind w:firstLine="708"/>
        <w:rPr>
          <w:rFonts w:cs="Times New Roman"/>
        </w:rPr>
      </w:pPr>
      <w:r w:rsidRPr="00A13EBC">
        <w:rPr>
          <w:rFonts w:cs="Times New Roman"/>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6A28130" w14:textId="77777777" w:rsidR="00B57375" w:rsidRPr="00A13EBC" w:rsidRDefault="00B57375" w:rsidP="00D0044C">
      <w:pPr>
        <w:ind w:firstLine="708"/>
        <w:rPr>
          <w:rFonts w:cs="Times New Roman"/>
        </w:rPr>
      </w:pPr>
      <w:r w:rsidRPr="00A13EBC">
        <w:rPr>
          <w:rFonts w:cs="Times New Roman"/>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1342D194" w14:textId="77777777" w:rsidR="00B57375" w:rsidRPr="00A13EBC" w:rsidRDefault="00B57375" w:rsidP="00D0044C">
      <w:pPr>
        <w:ind w:firstLine="708"/>
        <w:rPr>
          <w:rFonts w:cs="Times New Roman"/>
        </w:rPr>
      </w:pPr>
      <w:r w:rsidRPr="00A13EBC">
        <w:rPr>
          <w:rFonts w:cs="Times New Roman"/>
        </w:rPr>
        <w:t>8.4.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056EC4A8" w14:textId="77777777" w:rsidR="00B57375" w:rsidRPr="00A13EBC" w:rsidRDefault="00B57375" w:rsidP="00D0044C">
      <w:pPr>
        <w:ind w:firstLine="708"/>
        <w:rPr>
          <w:rFonts w:cs="Times New Roman"/>
        </w:rPr>
      </w:pPr>
      <w:r w:rsidRPr="00A13EBC">
        <w:rPr>
          <w:rFonts w:cs="Times New Roman"/>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57B02C1" w14:textId="77777777" w:rsidR="00B57375" w:rsidRDefault="00B57375" w:rsidP="00D0044C">
      <w:pPr>
        <w:ind w:firstLine="708"/>
        <w:rPr>
          <w:rFonts w:cs="Times New Roman"/>
        </w:rPr>
      </w:pPr>
      <w:r w:rsidRPr="00A13EBC">
        <w:rPr>
          <w:rFonts w:cs="Times New Roman"/>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5B254F8C" w14:textId="77777777" w:rsidR="008E4BAD" w:rsidRPr="00A13EBC" w:rsidRDefault="008E4BAD" w:rsidP="00D0044C">
      <w:pPr>
        <w:ind w:firstLine="708"/>
        <w:rPr>
          <w:rFonts w:cs="Times New Roman"/>
        </w:rPr>
      </w:pPr>
    </w:p>
    <w:p w14:paraId="416998DB" w14:textId="6528FF19" w:rsidR="00B57375" w:rsidRPr="00A13EBC" w:rsidRDefault="00D2785E" w:rsidP="00D0044C">
      <w:pPr>
        <w:jc w:val="center"/>
        <w:rPr>
          <w:rFonts w:cs="Times New Roman"/>
          <w:b/>
        </w:rPr>
      </w:pPr>
      <w:r>
        <w:rPr>
          <w:rFonts w:cs="Times New Roman"/>
          <w:b/>
        </w:rPr>
        <w:t>9</w:t>
      </w:r>
      <w:r w:rsidR="00B57375" w:rsidRPr="00A13EBC">
        <w:rPr>
          <w:rFonts w:cs="Times New Roman"/>
          <w:b/>
        </w:rPr>
        <w:t>. ВИРІШЕННЯ СПОРІВ</w:t>
      </w:r>
    </w:p>
    <w:p w14:paraId="0B19F216" w14:textId="77777777" w:rsidR="00B57375" w:rsidRPr="00A13EBC" w:rsidRDefault="00B57375" w:rsidP="00D0044C">
      <w:pPr>
        <w:ind w:firstLine="708"/>
        <w:rPr>
          <w:rFonts w:cs="Times New Roman"/>
        </w:rPr>
      </w:pPr>
      <w:r w:rsidRPr="00A13EBC">
        <w:rPr>
          <w:rFonts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D68F860" w14:textId="77777777" w:rsidR="00B57375" w:rsidRDefault="00B57375" w:rsidP="00D0044C">
      <w:pPr>
        <w:ind w:firstLine="708"/>
        <w:rPr>
          <w:rFonts w:cs="Times New Roman"/>
        </w:rPr>
      </w:pPr>
      <w:r w:rsidRPr="00A13EBC">
        <w:rPr>
          <w:rFonts w:cs="Times New Roman"/>
        </w:rPr>
        <w:t xml:space="preserve">9.2. У разі недосягнення Сторонами згоди спори вирішуються у судовому порядку відповідно до законодавства України. </w:t>
      </w:r>
    </w:p>
    <w:p w14:paraId="3F0D7888" w14:textId="77777777" w:rsidR="008E4BAD" w:rsidRPr="00A13EBC" w:rsidRDefault="008E4BAD" w:rsidP="00D0044C">
      <w:pPr>
        <w:ind w:firstLine="708"/>
        <w:rPr>
          <w:rFonts w:cs="Times New Roman"/>
        </w:rPr>
      </w:pPr>
    </w:p>
    <w:p w14:paraId="02D5C46A" w14:textId="63CB749C" w:rsidR="00B57375" w:rsidRPr="00A13EBC" w:rsidRDefault="00D2785E" w:rsidP="00D0044C">
      <w:pPr>
        <w:jc w:val="center"/>
        <w:rPr>
          <w:rFonts w:cs="Times New Roman"/>
          <w:b/>
        </w:rPr>
      </w:pPr>
      <w:r>
        <w:rPr>
          <w:rFonts w:cs="Times New Roman"/>
          <w:b/>
        </w:rPr>
        <w:t>10</w:t>
      </w:r>
      <w:r w:rsidR="00B57375" w:rsidRPr="00A13EBC">
        <w:rPr>
          <w:rFonts w:cs="Times New Roman"/>
          <w:b/>
        </w:rPr>
        <w:t>. СТРОК ДІЇ ДОГОВОРУ</w:t>
      </w:r>
    </w:p>
    <w:p w14:paraId="5DDCC32A" w14:textId="77777777" w:rsidR="00B57375" w:rsidRPr="00A13EBC" w:rsidRDefault="00B57375" w:rsidP="00D0044C">
      <w:pPr>
        <w:ind w:firstLine="708"/>
        <w:rPr>
          <w:rFonts w:cs="Times New Roman"/>
        </w:rPr>
      </w:pPr>
      <w:r w:rsidRPr="00A13EBC">
        <w:rPr>
          <w:rFonts w:cs="Times New Roman"/>
        </w:rPr>
        <w:lastRenderedPageBreak/>
        <w:t xml:space="preserve">10.1. Цей Договір набирає чинності з моменту підписання та діє до </w:t>
      </w:r>
      <w:r w:rsidRPr="00476920">
        <w:rPr>
          <w:rFonts w:cs="Times New Roman"/>
          <w:b/>
        </w:rPr>
        <w:t>31 грудня 20</w:t>
      </w:r>
      <w:r w:rsidR="00581AF7" w:rsidRPr="00476920">
        <w:rPr>
          <w:rFonts w:cs="Times New Roman"/>
          <w:b/>
        </w:rPr>
        <w:t>2</w:t>
      </w:r>
      <w:r w:rsidR="002F3493" w:rsidRPr="00476920">
        <w:rPr>
          <w:rFonts w:cs="Times New Roman"/>
          <w:b/>
        </w:rPr>
        <w:t>4</w:t>
      </w:r>
      <w:r w:rsidRPr="00A13EBC">
        <w:rPr>
          <w:rFonts w:cs="Times New Roman"/>
        </w:rPr>
        <w:t xml:space="preserve"> року, але в будь-якому випадку до повного виконання Сторонами своїх зобов’язань</w:t>
      </w:r>
      <w:r w:rsidR="00AD4B45" w:rsidRPr="00A13EBC">
        <w:rPr>
          <w:rFonts w:cs="Times New Roman"/>
        </w:rPr>
        <w:t>.</w:t>
      </w:r>
      <w:r w:rsidRPr="00A13EBC">
        <w:rPr>
          <w:rFonts w:cs="Times New Roman"/>
        </w:rPr>
        <w:t xml:space="preserve"> Закінчення строку Договору не звільняє сторони від відповідальності за його порушення, яке мало місце під час дії Договору.</w:t>
      </w:r>
    </w:p>
    <w:p w14:paraId="793805FD" w14:textId="77777777" w:rsidR="0067500A" w:rsidRDefault="00B57375" w:rsidP="00D0044C">
      <w:pPr>
        <w:ind w:firstLine="708"/>
        <w:rPr>
          <w:rFonts w:cs="Times New Roman"/>
        </w:rPr>
      </w:pPr>
      <w:r w:rsidRPr="00A13EBC">
        <w:rPr>
          <w:rFonts w:cs="Times New Roman"/>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07056F3B" w14:textId="77777777" w:rsidR="00D2785E" w:rsidRDefault="00D2785E" w:rsidP="00D0044C">
      <w:pPr>
        <w:ind w:firstLine="708"/>
        <w:rPr>
          <w:rFonts w:cs="Times New Roman"/>
        </w:rPr>
      </w:pPr>
    </w:p>
    <w:p w14:paraId="34891737" w14:textId="4EC3D9C9" w:rsidR="00D2785E" w:rsidRPr="00151B86" w:rsidRDefault="00D2785E" w:rsidP="00D2785E">
      <w:pPr>
        <w:pStyle w:val="aa"/>
        <w:jc w:val="center"/>
        <w:rPr>
          <w:sz w:val="24"/>
          <w:szCs w:val="24"/>
        </w:rPr>
      </w:pPr>
      <w:r w:rsidRPr="00151B86">
        <w:rPr>
          <w:b/>
          <w:sz w:val="24"/>
          <w:szCs w:val="24"/>
        </w:rPr>
        <w:t>1</w:t>
      </w:r>
      <w:r>
        <w:rPr>
          <w:b/>
          <w:sz w:val="24"/>
          <w:szCs w:val="24"/>
        </w:rPr>
        <w:t>1</w:t>
      </w:r>
      <w:r w:rsidRPr="00151B86">
        <w:rPr>
          <w:b/>
          <w:sz w:val="24"/>
          <w:szCs w:val="24"/>
        </w:rPr>
        <w:t>. ЗАБЕЗПЕЧЕННЯ ВИКОНАННЯ ЗОБОВ’ЯЗАНЬ ЗА ДОГОВОРОМ</w:t>
      </w:r>
    </w:p>
    <w:p w14:paraId="0A4C7B84" w14:textId="2F695AA6" w:rsidR="00D2785E" w:rsidRPr="00F97B4A" w:rsidRDefault="00D2785E" w:rsidP="00D2785E">
      <w:pPr>
        <w:pStyle w:val="13"/>
        <w:ind w:firstLine="540"/>
        <w:jc w:val="both"/>
        <w:rPr>
          <w:rFonts w:ascii="Times New Roman" w:hAnsi="Times New Roman"/>
          <w:color w:val="auto"/>
          <w:sz w:val="24"/>
          <w:szCs w:val="24"/>
        </w:rPr>
      </w:pPr>
      <w:r w:rsidRPr="00F97B4A">
        <w:rPr>
          <w:rFonts w:ascii="Times New Roman" w:hAnsi="Times New Roman"/>
          <w:color w:val="auto"/>
          <w:sz w:val="24"/>
          <w:szCs w:val="24"/>
        </w:rPr>
        <w:t>1</w:t>
      </w:r>
      <w:r>
        <w:rPr>
          <w:rFonts w:ascii="Times New Roman" w:hAnsi="Times New Roman"/>
          <w:color w:val="auto"/>
          <w:sz w:val="24"/>
          <w:szCs w:val="24"/>
        </w:rPr>
        <w:t>1</w:t>
      </w:r>
      <w:r w:rsidRPr="00F97B4A">
        <w:rPr>
          <w:rFonts w:ascii="Times New Roman" w:hAnsi="Times New Roman"/>
          <w:color w:val="auto"/>
          <w:sz w:val="24"/>
          <w:szCs w:val="24"/>
        </w:rPr>
        <w:t xml:space="preserve">.1. Замовник вимагає внесення Виконавцем забезпечення виконання договору не пізніше дати укладення договору про закупівлю у розмірі 1% вартості договору. </w:t>
      </w:r>
    </w:p>
    <w:p w14:paraId="332B24F6" w14:textId="390B136C" w:rsidR="00D2785E" w:rsidRPr="00F97B4A" w:rsidRDefault="00D2785E" w:rsidP="00D2785E">
      <w:pPr>
        <w:pStyle w:val="13"/>
        <w:ind w:firstLine="540"/>
        <w:jc w:val="both"/>
        <w:rPr>
          <w:rFonts w:ascii="Times New Roman" w:hAnsi="Times New Roman"/>
          <w:color w:val="auto"/>
          <w:sz w:val="24"/>
          <w:szCs w:val="24"/>
        </w:rPr>
      </w:pPr>
      <w:r w:rsidRPr="00F97B4A">
        <w:rPr>
          <w:rFonts w:ascii="Times New Roman" w:hAnsi="Times New Roman"/>
          <w:color w:val="auto"/>
          <w:sz w:val="24"/>
          <w:szCs w:val="24"/>
        </w:rPr>
        <w:t>1</w:t>
      </w:r>
      <w:r>
        <w:rPr>
          <w:rFonts w:ascii="Times New Roman" w:hAnsi="Times New Roman"/>
          <w:color w:val="auto"/>
          <w:sz w:val="24"/>
          <w:szCs w:val="24"/>
        </w:rPr>
        <w:t>1</w:t>
      </w:r>
      <w:r w:rsidRPr="00F97B4A">
        <w:rPr>
          <w:rFonts w:ascii="Times New Roman" w:hAnsi="Times New Roman"/>
          <w:color w:val="auto"/>
          <w:sz w:val="24"/>
          <w:szCs w:val="24"/>
        </w:rPr>
        <w:t>.2. Замовник повертає забезпечення виконання договору про закупівлю:</w:t>
      </w:r>
    </w:p>
    <w:p w14:paraId="1935B914" w14:textId="77777777" w:rsidR="00D2785E" w:rsidRPr="00F97B4A" w:rsidRDefault="00D2785E" w:rsidP="00D2785E">
      <w:pPr>
        <w:pStyle w:val="13"/>
        <w:ind w:firstLine="540"/>
        <w:jc w:val="both"/>
        <w:rPr>
          <w:rFonts w:ascii="Times New Roman" w:hAnsi="Times New Roman"/>
          <w:color w:val="auto"/>
          <w:sz w:val="24"/>
          <w:szCs w:val="24"/>
        </w:rPr>
      </w:pPr>
      <w:bookmarkStart w:id="1" w:name="n1486"/>
      <w:bookmarkEnd w:id="1"/>
      <w:r w:rsidRPr="00F97B4A">
        <w:rPr>
          <w:rFonts w:ascii="Times New Roman" w:hAnsi="Times New Roman"/>
          <w:color w:val="auto"/>
          <w:sz w:val="24"/>
          <w:szCs w:val="24"/>
        </w:rPr>
        <w:t>1) після виконання переможцем процедури закупівлі/спрощеної закупівлі договору про закупівлю;</w:t>
      </w:r>
    </w:p>
    <w:p w14:paraId="3D09E139" w14:textId="77777777" w:rsidR="00D2785E" w:rsidRPr="00F97B4A" w:rsidRDefault="00D2785E" w:rsidP="00D2785E">
      <w:pPr>
        <w:pStyle w:val="13"/>
        <w:ind w:firstLine="540"/>
        <w:jc w:val="both"/>
        <w:rPr>
          <w:rFonts w:ascii="Times New Roman" w:hAnsi="Times New Roman"/>
          <w:color w:val="auto"/>
          <w:sz w:val="24"/>
          <w:szCs w:val="24"/>
        </w:rPr>
      </w:pPr>
      <w:bookmarkStart w:id="2" w:name="n1487"/>
      <w:bookmarkEnd w:id="2"/>
      <w:r w:rsidRPr="00F97B4A">
        <w:rPr>
          <w:rFonts w:ascii="Times New Roman" w:hAnsi="Times New Roman"/>
          <w:color w:val="auto"/>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3F1220F2" w14:textId="77777777" w:rsidR="00D2785E" w:rsidRPr="00F97B4A" w:rsidRDefault="00D2785E" w:rsidP="00D2785E">
      <w:pPr>
        <w:pStyle w:val="13"/>
        <w:ind w:firstLine="540"/>
        <w:jc w:val="both"/>
        <w:rPr>
          <w:rFonts w:ascii="Times New Roman" w:hAnsi="Times New Roman"/>
          <w:color w:val="auto"/>
          <w:sz w:val="24"/>
          <w:szCs w:val="24"/>
        </w:rPr>
      </w:pPr>
      <w:bookmarkStart w:id="3" w:name="n1488"/>
      <w:bookmarkEnd w:id="3"/>
      <w:r w:rsidRPr="00F97B4A">
        <w:rPr>
          <w:rFonts w:ascii="Times New Roman" w:hAnsi="Times New Roman"/>
          <w:color w:val="auto"/>
          <w:sz w:val="24"/>
          <w:szCs w:val="24"/>
        </w:rPr>
        <w:t>3) у випадках, передбачених</w:t>
      </w:r>
      <w:r w:rsidRPr="00F97B4A">
        <w:rPr>
          <w:rStyle w:val="apple-converted-space"/>
          <w:rFonts w:ascii="Times New Roman" w:hAnsi="Times New Roman"/>
          <w:color w:val="auto"/>
          <w:szCs w:val="24"/>
        </w:rPr>
        <w:t> </w:t>
      </w:r>
      <w:hyperlink r:id="rId8" w:anchor="n1807" w:history="1">
        <w:r w:rsidRPr="00F97B4A">
          <w:rPr>
            <w:rStyle w:val="af"/>
            <w:rFonts w:ascii="Times New Roman" w:hAnsi="Times New Roman"/>
            <w:color w:val="auto"/>
            <w:sz w:val="24"/>
            <w:szCs w:val="24"/>
          </w:rPr>
          <w:t>статтею 43</w:t>
        </w:r>
      </w:hyperlink>
      <w:r w:rsidRPr="00F97B4A">
        <w:rPr>
          <w:rStyle w:val="apple-converted-space"/>
          <w:rFonts w:ascii="Times New Roman" w:hAnsi="Times New Roman"/>
          <w:color w:val="auto"/>
          <w:szCs w:val="24"/>
        </w:rPr>
        <w:t> </w:t>
      </w:r>
      <w:r w:rsidRPr="00F97B4A">
        <w:rPr>
          <w:rFonts w:ascii="Times New Roman" w:hAnsi="Times New Roman"/>
          <w:color w:val="auto"/>
          <w:sz w:val="24"/>
          <w:szCs w:val="24"/>
        </w:rPr>
        <w:t>Закону;</w:t>
      </w:r>
    </w:p>
    <w:p w14:paraId="3586CA91" w14:textId="77777777" w:rsidR="00D2785E" w:rsidRPr="00F97B4A" w:rsidRDefault="00D2785E" w:rsidP="00D2785E">
      <w:pPr>
        <w:pStyle w:val="13"/>
        <w:ind w:firstLine="540"/>
        <w:jc w:val="both"/>
        <w:rPr>
          <w:rFonts w:ascii="Times New Roman" w:hAnsi="Times New Roman"/>
          <w:color w:val="auto"/>
          <w:sz w:val="24"/>
          <w:szCs w:val="24"/>
        </w:rPr>
      </w:pPr>
      <w:bookmarkStart w:id="4" w:name="n1489"/>
      <w:bookmarkEnd w:id="4"/>
      <w:r w:rsidRPr="00F97B4A">
        <w:rPr>
          <w:rFonts w:ascii="Times New Roman" w:hAnsi="Times New Roman"/>
          <w:color w:val="auto"/>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54AA2AF" w14:textId="35F85413" w:rsidR="008E4BAD" w:rsidRDefault="00D2785E" w:rsidP="00D2785E">
      <w:pPr>
        <w:pStyle w:val="13"/>
        <w:ind w:firstLine="540"/>
        <w:jc w:val="both"/>
        <w:rPr>
          <w:rFonts w:ascii="Times New Roman" w:hAnsi="Times New Roman"/>
          <w:color w:val="auto"/>
          <w:sz w:val="24"/>
          <w:szCs w:val="24"/>
        </w:rPr>
      </w:pPr>
      <w:bookmarkStart w:id="5" w:name="n1490"/>
      <w:bookmarkStart w:id="6" w:name="n1491"/>
      <w:bookmarkEnd w:id="5"/>
      <w:bookmarkEnd w:id="6"/>
      <w:r w:rsidRPr="00F97B4A">
        <w:rPr>
          <w:rFonts w:ascii="Times New Roman" w:hAnsi="Times New Roman"/>
          <w:color w:val="auto"/>
          <w:sz w:val="24"/>
          <w:szCs w:val="24"/>
        </w:rPr>
        <w:t>1</w:t>
      </w:r>
      <w:r>
        <w:rPr>
          <w:rFonts w:ascii="Times New Roman" w:hAnsi="Times New Roman"/>
          <w:color w:val="auto"/>
          <w:sz w:val="24"/>
          <w:szCs w:val="24"/>
        </w:rPr>
        <w:t>1</w:t>
      </w:r>
      <w:r w:rsidRPr="00F97B4A">
        <w:rPr>
          <w:rFonts w:ascii="Times New Roman" w:hAnsi="Times New Roman"/>
          <w:color w:val="auto"/>
          <w:sz w:val="24"/>
          <w:szCs w:val="24"/>
        </w:rPr>
        <w:t>.3.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2C3312D" w14:textId="77777777" w:rsidR="00D2785E" w:rsidRPr="00D2785E" w:rsidRDefault="00D2785E" w:rsidP="00D2785E">
      <w:pPr>
        <w:pStyle w:val="13"/>
        <w:ind w:firstLine="540"/>
        <w:jc w:val="both"/>
        <w:rPr>
          <w:rFonts w:ascii="Times New Roman" w:hAnsi="Times New Roman"/>
          <w:color w:val="auto"/>
          <w:sz w:val="24"/>
          <w:szCs w:val="24"/>
        </w:rPr>
      </w:pPr>
    </w:p>
    <w:p w14:paraId="4B500371" w14:textId="55C45D30" w:rsidR="00B57375" w:rsidRPr="00A13EBC" w:rsidRDefault="00D2785E" w:rsidP="00D0044C">
      <w:pPr>
        <w:jc w:val="center"/>
        <w:rPr>
          <w:rFonts w:cs="Times New Roman"/>
          <w:b/>
        </w:rPr>
      </w:pPr>
      <w:r>
        <w:rPr>
          <w:rFonts w:cs="Times New Roman"/>
          <w:b/>
        </w:rPr>
        <w:t>12</w:t>
      </w:r>
      <w:r w:rsidR="00B57375" w:rsidRPr="00A13EBC">
        <w:rPr>
          <w:rFonts w:cs="Times New Roman"/>
          <w:b/>
        </w:rPr>
        <w:t>. ІНШІ УМОВИ</w:t>
      </w:r>
    </w:p>
    <w:p w14:paraId="57A0E73B" w14:textId="1D44E010" w:rsidR="00B57375" w:rsidRPr="00A13EBC" w:rsidRDefault="00B57375" w:rsidP="00D0044C">
      <w:pPr>
        <w:ind w:firstLine="708"/>
        <w:rPr>
          <w:rFonts w:cs="Times New Roman"/>
        </w:rPr>
      </w:pPr>
      <w:r w:rsidRPr="00A13EBC">
        <w:rPr>
          <w:rFonts w:cs="Times New Roman"/>
        </w:rPr>
        <w:t>1</w:t>
      </w:r>
      <w:r w:rsidR="00D2785E">
        <w:rPr>
          <w:rFonts w:cs="Times New Roman"/>
        </w:rPr>
        <w:t>2</w:t>
      </w:r>
      <w:r w:rsidRPr="00A13EBC">
        <w:rPr>
          <w:rFonts w:cs="Times New Roman"/>
        </w:rPr>
        <w:t>.1.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52D3B2D3" w14:textId="246CDEA6" w:rsidR="00D80C3D" w:rsidRPr="00A13EBC" w:rsidRDefault="00D80C3D" w:rsidP="00D80C3D">
      <w:pPr>
        <w:ind w:firstLine="708"/>
        <w:rPr>
          <w:rFonts w:cs="Times New Roman"/>
        </w:rPr>
      </w:pPr>
      <w:r>
        <w:rPr>
          <w:rFonts w:cs="Times New Roman"/>
        </w:rPr>
        <w:t>1</w:t>
      </w:r>
      <w:r w:rsidR="00D2785E">
        <w:rPr>
          <w:rFonts w:cs="Times New Roman"/>
        </w:rPr>
        <w:t>2</w:t>
      </w:r>
      <w:r>
        <w:rPr>
          <w:rFonts w:cs="Times New Roman"/>
        </w:rPr>
        <w:t xml:space="preserve">.2. </w:t>
      </w: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E80342D" w14:textId="28D52A61" w:rsidR="00D80C3D" w:rsidRPr="00A13EBC" w:rsidRDefault="00D80C3D" w:rsidP="00D80C3D">
      <w:pPr>
        <w:ind w:firstLine="708"/>
        <w:rPr>
          <w:rFonts w:cs="Times New Roman"/>
        </w:rPr>
      </w:pPr>
      <w:r>
        <w:rPr>
          <w:rFonts w:cs="Times New Roman"/>
        </w:rPr>
        <w:t>1</w:t>
      </w:r>
      <w:r w:rsidR="00D2785E">
        <w:rPr>
          <w:rFonts w:cs="Times New Roman"/>
        </w:rPr>
        <w:t>2</w:t>
      </w:r>
      <w:r>
        <w:rPr>
          <w:rFonts w:cs="Times New Roman"/>
        </w:rPr>
        <w:t>.3</w:t>
      </w:r>
      <w:r w:rsidRPr="00A13EBC">
        <w:rPr>
          <w:rFonts w:cs="Times New Roman"/>
        </w:rPr>
        <w:t>.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375E6EED" w14:textId="47B35D5B" w:rsidR="00D80C3D" w:rsidRPr="00A13EBC" w:rsidRDefault="00D80C3D" w:rsidP="00D80C3D">
      <w:pPr>
        <w:ind w:firstLine="708"/>
        <w:rPr>
          <w:rFonts w:cs="Times New Roman"/>
        </w:rPr>
      </w:pPr>
      <w:r>
        <w:rPr>
          <w:rFonts w:cs="Times New Roman"/>
        </w:rPr>
        <w:t>1</w:t>
      </w:r>
      <w:r w:rsidR="00D2785E">
        <w:rPr>
          <w:rFonts w:cs="Times New Roman"/>
        </w:rPr>
        <w:t>2</w:t>
      </w:r>
      <w:r>
        <w:rPr>
          <w:rFonts w:cs="Times New Roman"/>
        </w:rPr>
        <w:t>.4</w:t>
      </w:r>
      <w:r w:rsidRPr="00A13EBC">
        <w:rPr>
          <w:rFonts w:cs="Times New Roman"/>
        </w:rPr>
        <w:t xml:space="preserve">. Істотні умови даного Договору не можуть змінюватись </w:t>
      </w:r>
      <w:r w:rsidRPr="00A13EBC">
        <w:rPr>
          <w:rFonts w:cs="Times New Roman"/>
          <w:shd w:val="clear" w:color="auto" w:fill="FFFFFF"/>
        </w:rPr>
        <w:t>після його підписання до виконання зобов’язань сторонами в повному обсязі, крім випадків:</w:t>
      </w:r>
    </w:p>
    <w:p w14:paraId="3CD24600" w14:textId="77777777" w:rsidR="00C05988" w:rsidRDefault="00C05988" w:rsidP="00C05988">
      <w:pPr>
        <w:pStyle w:val="rvps2"/>
        <w:shd w:val="clear" w:color="auto" w:fill="FFFFFF"/>
        <w:spacing w:before="0" w:beforeAutospacing="0" w:after="0" w:afterAutospacing="0"/>
        <w:ind w:firstLine="450"/>
        <w:rPr>
          <w:color w:val="333333"/>
          <w:lang w:val="ru-RU" w:eastAsia="ru-RU"/>
        </w:rPr>
      </w:pPr>
      <w:r>
        <w:rPr>
          <w:color w:val="333333"/>
        </w:rPr>
        <w:t>1) зменшення обсягів закупівлі, зокрема з урахуванням фактичного обсягу видатків замовника;</w:t>
      </w:r>
    </w:p>
    <w:p w14:paraId="69D447E9" w14:textId="77777777" w:rsidR="00C05988" w:rsidRDefault="00C05988" w:rsidP="00C05988">
      <w:pPr>
        <w:pStyle w:val="rvps2"/>
        <w:shd w:val="clear" w:color="auto" w:fill="FFFFFF"/>
        <w:spacing w:before="0" w:beforeAutospacing="0" w:after="0" w:afterAutospacing="0"/>
        <w:ind w:firstLine="450"/>
        <w:rPr>
          <w:color w:val="333333"/>
        </w:rPr>
      </w:pPr>
      <w:bookmarkStart w:id="7" w:name="n511"/>
      <w:bookmarkEnd w:id="7"/>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7B4A7" w14:textId="77777777" w:rsidR="00C05988" w:rsidRDefault="00C05988" w:rsidP="00C05988">
      <w:pPr>
        <w:pStyle w:val="rvps2"/>
        <w:shd w:val="clear" w:color="auto" w:fill="FFFFFF"/>
        <w:spacing w:before="0" w:beforeAutospacing="0" w:after="0" w:afterAutospacing="0"/>
        <w:ind w:firstLine="450"/>
        <w:rPr>
          <w:color w:val="333333"/>
        </w:rPr>
      </w:pPr>
      <w:bookmarkStart w:id="8" w:name="n512"/>
      <w:bookmarkEnd w:id="8"/>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613A1992" w14:textId="77777777" w:rsidR="00C05988" w:rsidRDefault="00C05988" w:rsidP="00C05988">
      <w:pPr>
        <w:pStyle w:val="rvps2"/>
        <w:shd w:val="clear" w:color="auto" w:fill="FFFFFF"/>
        <w:spacing w:before="0" w:beforeAutospacing="0" w:after="0" w:afterAutospacing="0"/>
        <w:ind w:firstLine="450"/>
        <w:rPr>
          <w:color w:val="333333"/>
        </w:rPr>
      </w:pPr>
      <w:bookmarkStart w:id="9" w:name="n513"/>
      <w:bookmarkEnd w:id="9"/>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F3EB01" w14:textId="77777777" w:rsidR="00C05988" w:rsidRDefault="00C05988" w:rsidP="00C05988">
      <w:pPr>
        <w:pStyle w:val="rvps2"/>
        <w:shd w:val="clear" w:color="auto" w:fill="FFFFFF"/>
        <w:spacing w:before="0" w:beforeAutospacing="0" w:after="0" w:afterAutospacing="0"/>
        <w:ind w:firstLine="450"/>
        <w:rPr>
          <w:color w:val="333333"/>
        </w:rPr>
      </w:pPr>
      <w:bookmarkStart w:id="10" w:name="n514"/>
      <w:bookmarkEnd w:id="10"/>
      <w:r>
        <w:rPr>
          <w:color w:val="333333"/>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48B4D99" w14:textId="77777777" w:rsidR="00C05988" w:rsidRDefault="00C05988" w:rsidP="00C05988">
      <w:pPr>
        <w:pStyle w:val="rvps2"/>
        <w:shd w:val="clear" w:color="auto" w:fill="FFFFFF"/>
        <w:spacing w:before="0" w:beforeAutospacing="0" w:after="0" w:afterAutospacing="0"/>
        <w:ind w:firstLine="450"/>
        <w:rPr>
          <w:color w:val="333333"/>
        </w:rPr>
      </w:pPr>
      <w:bookmarkStart w:id="11" w:name="n515"/>
      <w:bookmarkEnd w:id="11"/>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6F2C9DF4" w14:textId="77777777" w:rsidR="00C05988" w:rsidRDefault="00C05988" w:rsidP="00C05988">
      <w:pPr>
        <w:pStyle w:val="rvps2"/>
        <w:shd w:val="clear" w:color="auto" w:fill="FFFFFF"/>
        <w:spacing w:before="0" w:beforeAutospacing="0" w:after="0" w:afterAutospacing="0"/>
        <w:ind w:firstLine="450"/>
        <w:rPr>
          <w:color w:val="333333"/>
        </w:rPr>
      </w:pPr>
      <w:bookmarkStart w:id="12" w:name="n516"/>
      <w:bookmarkEnd w:id="12"/>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B47C66" w14:textId="77777777" w:rsidR="00C05988" w:rsidRDefault="00C05988" w:rsidP="00C05988">
      <w:pPr>
        <w:pStyle w:val="rvps2"/>
        <w:shd w:val="clear" w:color="auto" w:fill="FFFFFF"/>
        <w:spacing w:before="0" w:beforeAutospacing="0" w:after="0" w:afterAutospacing="0"/>
        <w:ind w:firstLine="450"/>
        <w:rPr>
          <w:color w:val="333333"/>
        </w:rPr>
      </w:pPr>
      <w:bookmarkStart w:id="13" w:name="n517"/>
      <w:bookmarkEnd w:id="13"/>
      <w:r>
        <w:rPr>
          <w:color w:val="333333"/>
        </w:rPr>
        <w:t>8) зміни умов у зв’язку із застосуванням положень </w:t>
      </w:r>
      <w:hyperlink r:id="rId9" w:anchor="n1778" w:tgtFrame="_blank" w:history="1">
        <w:r>
          <w:rPr>
            <w:rStyle w:val="af"/>
            <w:color w:val="000099"/>
          </w:rPr>
          <w:t>частини шостої</w:t>
        </w:r>
      </w:hyperlink>
      <w:r>
        <w:rPr>
          <w:color w:val="333333"/>
        </w:rPr>
        <w:t> статті 41 Закону;</w:t>
      </w:r>
    </w:p>
    <w:p w14:paraId="3015181E" w14:textId="77777777" w:rsidR="00C05988" w:rsidRDefault="00C05988" w:rsidP="00C05988">
      <w:pPr>
        <w:pStyle w:val="rvps2"/>
        <w:shd w:val="clear" w:color="auto" w:fill="FFFFFF"/>
        <w:spacing w:before="0" w:beforeAutospacing="0" w:after="0" w:afterAutospacing="0"/>
        <w:ind w:firstLine="450"/>
        <w:rPr>
          <w:color w:val="333333"/>
        </w:rPr>
      </w:pPr>
      <w:bookmarkStart w:id="14" w:name="n753"/>
      <w:bookmarkEnd w:id="14"/>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Pr>
            <w:rStyle w:val="af"/>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C52B0EA" w14:textId="04EED3D7" w:rsidR="003660B3" w:rsidRDefault="00B57375" w:rsidP="00D0044C">
      <w:pPr>
        <w:ind w:firstLine="708"/>
        <w:rPr>
          <w:rFonts w:cs="Times New Roman"/>
        </w:rPr>
      </w:pPr>
      <w:r w:rsidRPr="00A13EBC">
        <w:rPr>
          <w:rFonts w:cs="Times New Roman"/>
        </w:rPr>
        <w:t>1</w:t>
      </w:r>
      <w:r w:rsidR="00026CAF">
        <w:rPr>
          <w:rFonts w:cs="Times New Roman"/>
        </w:rPr>
        <w:t>2</w:t>
      </w:r>
      <w:r w:rsidRPr="00A13EBC">
        <w:rPr>
          <w:rFonts w:cs="Times New Roman"/>
        </w:rPr>
        <w:t>.5.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1061A23B" w14:textId="433F7433" w:rsidR="00D2785E" w:rsidRPr="00E77FE0" w:rsidRDefault="00D2785E" w:rsidP="00D2785E">
      <w:pPr>
        <w:pStyle w:val="18"/>
        <w:ind w:firstLine="709"/>
        <w:jc w:val="both"/>
        <w:rPr>
          <w:rFonts w:ascii="Times New Roman" w:hAnsi="Times New Roman" w:cs="Times New Roman"/>
          <w:bCs/>
          <w:lang w:eastAsia="ru-RU"/>
        </w:rPr>
      </w:pPr>
      <w:r w:rsidRPr="004276E4">
        <w:rPr>
          <w:rFonts w:ascii="Times New Roman" w:hAnsi="Times New Roman" w:cs="Times New Roman"/>
        </w:rPr>
        <w:t>1</w:t>
      </w:r>
      <w:r w:rsidR="00026CAF">
        <w:rPr>
          <w:rFonts w:ascii="Times New Roman" w:hAnsi="Times New Roman" w:cs="Times New Roman"/>
        </w:rPr>
        <w:t>2</w:t>
      </w:r>
      <w:r w:rsidRPr="004276E4">
        <w:rPr>
          <w:rFonts w:ascii="Times New Roman" w:hAnsi="Times New Roman" w:cs="Times New Roman"/>
        </w:rPr>
        <w:t>.6.</w:t>
      </w:r>
      <w:r w:rsidRPr="00AB02A3">
        <w:t xml:space="preserve"> </w:t>
      </w:r>
      <w:r>
        <w:rPr>
          <w:rFonts w:ascii="Times New Roman" w:hAnsi="Times New Roman" w:cs="Times New Roman"/>
          <w:shd w:val="clear" w:color="auto" w:fill="FFFFFF"/>
        </w:rPr>
        <w:t>Відповідно до чинного законодавства у</w:t>
      </w:r>
      <w:r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Pr>
          <w:rFonts w:ascii="Times New Roman" w:hAnsi="Times New Roman" w:cs="Times New Roman"/>
          <w:shd w:val="clear" w:color="auto" w:fill="FFFFFF"/>
        </w:rPr>
        <w:t>.</w:t>
      </w:r>
    </w:p>
    <w:p w14:paraId="0C996104" w14:textId="2BA5D99E" w:rsidR="00D2785E" w:rsidRPr="00AB02A3" w:rsidRDefault="00D2785E" w:rsidP="00D2785E">
      <w:pPr>
        <w:ind w:left="40" w:firstLine="540"/>
        <w:rPr>
          <w:color w:val="000000"/>
        </w:rPr>
      </w:pPr>
      <w:r w:rsidRPr="00AB02A3">
        <w:rPr>
          <w:color w:val="000000"/>
        </w:rPr>
        <w:t>1</w:t>
      </w:r>
      <w:r w:rsidR="00026CAF">
        <w:rPr>
          <w:color w:val="000000"/>
        </w:rPr>
        <w:t>2</w:t>
      </w:r>
      <w:r w:rsidRPr="00AB02A3">
        <w:rPr>
          <w:color w:val="000000"/>
        </w:rPr>
        <w:t>.7. Неістотні умови договору можуть бути змінені за взаємною згодою Сторін з обов’язковим підписанням додаткової угоди.</w:t>
      </w:r>
    </w:p>
    <w:p w14:paraId="732B970A" w14:textId="7F6CF1DD" w:rsidR="00D2785E" w:rsidRDefault="00D2785E" w:rsidP="00D2785E">
      <w:pPr>
        <w:ind w:left="40" w:firstLine="540"/>
        <w:rPr>
          <w:color w:val="000000"/>
        </w:rPr>
      </w:pPr>
      <w:r w:rsidRPr="00AB02A3">
        <w:rPr>
          <w:color w:val="000000"/>
        </w:rPr>
        <w:t>1</w:t>
      </w:r>
      <w:r w:rsidR="00026CAF">
        <w:rPr>
          <w:color w:val="000000"/>
        </w:rPr>
        <w:t>2</w:t>
      </w:r>
      <w:r w:rsidRPr="00AB02A3">
        <w:rPr>
          <w:color w:val="000000"/>
        </w:rPr>
        <w:t>.8.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6E68014C" w14:textId="2E9D136B" w:rsidR="00386F6F" w:rsidRDefault="00386F6F" w:rsidP="00386F6F">
      <w:pPr>
        <w:ind w:left="40" w:firstLine="540"/>
        <w:rPr>
          <w:color w:val="000000"/>
        </w:rPr>
      </w:pPr>
      <w:r w:rsidRPr="00AB02A3">
        <w:rPr>
          <w:color w:val="000000"/>
        </w:rPr>
        <w:t>1</w:t>
      </w:r>
      <w:r w:rsidR="00026CAF">
        <w:rPr>
          <w:color w:val="000000"/>
        </w:rPr>
        <w:t>2</w:t>
      </w:r>
      <w:r w:rsidRPr="00AB02A3">
        <w:rPr>
          <w:color w:val="000000"/>
        </w:rPr>
        <w:t>.15. Цей Договір укладається і підписується у двох примірниках, що мають однакову юридичну силу.</w:t>
      </w:r>
    </w:p>
    <w:p w14:paraId="3A99276E" w14:textId="77777777" w:rsidR="00B31C2C" w:rsidRPr="00F97B4A" w:rsidRDefault="00B31C2C" w:rsidP="00B31C2C">
      <w:pPr>
        <w:ind w:left="40" w:firstLine="540"/>
        <w:rPr>
          <w:bCs/>
        </w:rPr>
      </w:pPr>
      <w:r>
        <w:rPr>
          <w:color w:val="000000"/>
        </w:rPr>
        <w:t xml:space="preserve">12.16. </w:t>
      </w:r>
      <w:r w:rsidRPr="00F97B4A">
        <w:rPr>
          <w:bCs/>
        </w:rPr>
        <w:t>Невід'ємною частиною цього Договору є:</w:t>
      </w:r>
    </w:p>
    <w:p w14:paraId="7A9F1773" w14:textId="1B15BD22" w:rsidR="008E4BAD" w:rsidRPr="00C135E5" w:rsidRDefault="00B31C2C" w:rsidP="00C135E5">
      <w:pPr>
        <w:rPr>
          <w:bCs/>
        </w:rPr>
      </w:pPr>
      <w:r w:rsidRPr="00F97B4A">
        <w:rPr>
          <w:bCs/>
        </w:rPr>
        <w:t xml:space="preserve">- </w:t>
      </w:r>
      <w:r>
        <w:t>Технічне завдання</w:t>
      </w:r>
      <w:r w:rsidRPr="00F97B4A">
        <w:t xml:space="preserve"> </w:t>
      </w:r>
      <w:r w:rsidRPr="00F97B4A">
        <w:rPr>
          <w:bCs/>
        </w:rPr>
        <w:t>(Додаток № 1);</w:t>
      </w:r>
    </w:p>
    <w:p w14:paraId="44537DA7" w14:textId="77777777" w:rsidR="008E4BAD" w:rsidRPr="00FB20BC" w:rsidRDefault="008E4BAD" w:rsidP="00D0044C">
      <w:pPr>
        <w:ind w:firstLine="708"/>
        <w:rPr>
          <w:rFonts w:cs="Times New Roman"/>
        </w:rPr>
      </w:pPr>
    </w:p>
    <w:p w14:paraId="253D77C7" w14:textId="77777777" w:rsidR="00AD4B45" w:rsidRPr="00A13EBC" w:rsidRDefault="00AD4B45" w:rsidP="003E4DFC">
      <w:pPr>
        <w:rPr>
          <w:rFonts w:cs="Times New Roman"/>
        </w:rPr>
      </w:pPr>
    </w:p>
    <w:p w14:paraId="79E44758" w14:textId="7BCC59F1" w:rsidR="00026CAF" w:rsidRPr="00F97B4A" w:rsidRDefault="00F009FB" w:rsidP="00026CAF">
      <w:pPr>
        <w:jc w:val="center"/>
        <w:rPr>
          <w:b/>
        </w:rPr>
      </w:pPr>
      <w:r w:rsidRPr="00A13EBC">
        <w:rPr>
          <w:rFonts w:cs="Times New Roman"/>
        </w:rPr>
        <w:t xml:space="preserve">   </w:t>
      </w:r>
      <w:r w:rsidR="00026CAF" w:rsidRPr="00F97B4A">
        <w:rPr>
          <w:b/>
        </w:rPr>
        <w:t>1</w:t>
      </w:r>
      <w:r w:rsidR="00026CAF">
        <w:rPr>
          <w:b/>
        </w:rPr>
        <w:t>3</w:t>
      </w:r>
      <w:r w:rsidR="00026CAF" w:rsidRPr="00F97B4A">
        <w:rPr>
          <w:b/>
        </w:rPr>
        <w:t>. ЮРИДИЧНІ АДРЕСИ СТОРІН</w:t>
      </w:r>
    </w:p>
    <w:p w14:paraId="4591F33B" w14:textId="77777777" w:rsidR="00026CAF" w:rsidRPr="00F97B4A" w:rsidRDefault="00026CAF" w:rsidP="00026CAF">
      <w:pPr>
        <w:pStyle w:val="1"/>
        <w:rPr>
          <w:b w:val="0"/>
          <w:szCs w:val="24"/>
        </w:rPr>
      </w:pPr>
    </w:p>
    <w:p w14:paraId="0B2CE671" w14:textId="77777777" w:rsidR="00026CAF" w:rsidRPr="00F97B4A" w:rsidRDefault="00026CAF" w:rsidP="00026CAF">
      <w:pPr>
        <w:rPr>
          <w:b/>
        </w:rPr>
      </w:pPr>
      <w:r w:rsidRPr="00F97B4A">
        <w:rPr>
          <w:b/>
        </w:rPr>
        <w:t>ЗАМОВНИК</w:t>
      </w:r>
      <w:r w:rsidRPr="00F97B4A">
        <w:rPr>
          <w:b/>
        </w:rPr>
        <w:tab/>
      </w:r>
      <w:r w:rsidRPr="00F97B4A">
        <w:rPr>
          <w:b/>
        </w:rPr>
        <w:tab/>
      </w:r>
      <w:r w:rsidRPr="00F97B4A">
        <w:tab/>
      </w:r>
      <w:r w:rsidRPr="00F97B4A">
        <w:tab/>
      </w:r>
      <w:r w:rsidRPr="00F97B4A">
        <w:tab/>
      </w:r>
      <w:r w:rsidRPr="00F97B4A">
        <w:rPr>
          <w:b/>
        </w:rPr>
        <w:t>ВИКОНАВЕЦЬ</w:t>
      </w:r>
    </w:p>
    <w:p w14:paraId="549145E1" w14:textId="77777777" w:rsidR="00026CAF" w:rsidRPr="00F97B4A" w:rsidRDefault="00026CAF" w:rsidP="00026CAF">
      <w:pPr>
        <w:rPr>
          <w:b/>
        </w:rPr>
      </w:pPr>
      <w:r w:rsidRPr="00F97B4A">
        <w:rPr>
          <w:b/>
        </w:rPr>
        <w:t>Районна адміністрація Запорізької</w:t>
      </w:r>
      <w:r w:rsidRPr="00F97B4A">
        <w:rPr>
          <w:b/>
        </w:rPr>
        <w:tab/>
      </w:r>
      <w:r w:rsidRPr="00F97B4A">
        <w:rPr>
          <w:b/>
        </w:rPr>
        <w:tab/>
      </w:r>
      <w:r w:rsidRPr="00F97B4A">
        <w:t>____________________________________</w:t>
      </w:r>
    </w:p>
    <w:p w14:paraId="6432B7DB" w14:textId="77777777" w:rsidR="00026CAF" w:rsidRPr="00F97B4A" w:rsidRDefault="00026CAF" w:rsidP="00026CAF">
      <w:pPr>
        <w:rPr>
          <w:b/>
        </w:rPr>
      </w:pPr>
      <w:r w:rsidRPr="00F97B4A">
        <w:rPr>
          <w:b/>
        </w:rPr>
        <w:t>міської ради по Шевченківському</w:t>
      </w:r>
      <w:r w:rsidRPr="00F97B4A">
        <w:rPr>
          <w:b/>
        </w:rPr>
        <w:tab/>
      </w:r>
      <w:r w:rsidRPr="00F97B4A">
        <w:rPr>
          <w:b/>
        </w:rPr>
        <w:tab/>
      </w:r>
      <w:r w:rsidRPr="00F97B4A">
        <w:t>____________________________________</w:t>
      </w:r>
    </w:p>
    <w:p w14:paraId="08C434B6" w14:textId="77777777" w:rsidR="00026CAF" w:rsidRPr="00F97B4A" w:rsidRDefault="00026CAF" w:rsidP="00026CAF">
      <w:r w:rsidRPr="00F97B4A">
        <w:rPr>
          <w:b/>
        </w:rPr>
        <w:t>району</w:t>
      </w:r>
      <w:r w:rsidRPr="00F97B4A">
        <w:rPr>
          <w:b/>
        </w:rPr>
        <w:tab/>
      </w:r>
      <w:r w:rsidRPr="00F97B4A">
        <w:tab/>
      </w:r>
      <w:r w:rsidRPr="00F97B4A">
        <w:tab/>
      </w:r>
      <w:r w:rsidRPr="00F97B4A">
        <w:tab/>
      </w:r>
      <w:r w:rsidRPr="00F97B4A">
        <w:tab/>
      </w:r>
      <w:r w:rsidRPr="00F97B4A">
        <w:tab/>
        <w:t>____________________________________</w:t>
      </w:r>
    </w:p>
    <w:p w14:paraId="6A26F006" w14:textId="77777777" w:rsidR="00026CAF" w:rsidRPr="00F97B4A" w:rsidRDefault="00026CAF" w:rsidP="00026CAF">
      <w:r w:rsidRPr="00F97B4A">
        <w:t>код ЄДРПОУ 37573885, МФО 813015</w:t>
      </w:r>
      <w:r w:rsidRPr="00F97B4A">
        <w:tab/>
      </w:r>
      <w:r w:rsidRPr="00F97B4A">
        <w:tab/>
        <w:t>____________________________________</w:t>
      </w:r>
    </w:p>
    <w:p w14:paraId="72D30213" w14:textId="77777777" w:rsidR="00026CAF" w:rsidRPr="00F97B4A" w:rsidRDefault="00026CAF" w:rsidP="00026CAF">
      <w:r w:rsidRPr="00F97B4A">
        <w:t>місцезнаходження: 69068, Запоріжжя,</w:t>
      </w:r>
      <w:r w:rsidRPr="00F97B4A">
        <w:tab/>
      </w:r>
      <w:r w:rsidRPr="00F97B4A">
        <w:tab/>
        <w:t>____________________________________</w:t>
      </w:r>
    </w:p>
    <w:p w14:paraId="24038253" w14:textId="77777777" w:rsidR="00026CAF" w:rsidRPr="00F97B4A" w:rsidRDefault="00026CAF" w:rsidP="00026CAF">
      <w:r w:rsidRPr="00F97B4A">
        <w:t>пр. Моторобудівників, 34</w:t>
      </w:r>
      <w:r w:rsidRPr="00F97B4A">
        <w:tab/>
      </w:r>
      <w:r w:rsidRPr="00F97B4A">
        <w:tab/>
      </w:r>
      <w:r w:rsidRPr="00F97B4A">
        <w:tab/>
      </w:r>
      <w:r w:rsidRPr="00F97B4A">
        <w:tab/>
        <w:t>____________________________________</w:t>
      </w:r>
    </w:p>
    <w:p w14:paraId="35AB6186" w14:textId="77777777" w:rsidR="00026CAF" w:rsidRPr="00F97B4A" w:rsidRDefault="00026CAF" w:rsidP="00026CAF">
      <w:r w:rsidRPr="00F97B4A">
        <w:t>телефон/факс: 2899059</w:t>
      </w:r>
      <w:r w:rsidRPr="00F97B4A">
        <w:tab/>
      </w:r>
      <w:r w:rsidRPr="00F97B4A">
        <w:tab/>
      </w:r>
      <w:r w:rsidRPr="00F97B4A">
        <w:tab/>
      </w:r>
      <w:r w:rsidRPr="00F97B4A">
        <w:tab/>
        <w:t>____________________________________</w:t>
      </w:r>
    </w:p>
    <w:p w14:paraId="0AC93470" w14:textId="77777777" w:rsidR="00026CAF" w:rsidRPr="00F97B4A" w:rsidRDefault="00026CAF" w:rsidP="00026CAF">
      <w:r w:rsidRPr="00F97B4A">
        <w:t xml:space="preserve">р/р </w:t>
      </w:r>
      <w:r>
        <w:t>____________________________</w:t>
      </w:r>
      <w:r w:rsidRPr="00F97B4A">
        <w:tab/>
      </w:r>
      <w:r w:rsidRPr="00F97B4A">
        <w:tab/>
        <w:t>____________________________________</w:t>
      </w:r>
    </w:p>
    <w:p w14:paraId="63ED6F99" w14:textId="77777777" w:rsidR="00026CAF" w:rsidRPr="00F97B4A" w:rsidRDefault="00026CAF" w:rsidP="00026CAF">
      <w:r w:rsidRPr="00F97B4A">
        <w:t>в ГУДКСУ у Запорізькій області</w:t>
      </w:r>
      <w:r w:rsidRPr="00F97B4A">
        <w:tab/>
      </w:r>
      <w:r w:rsidRPr="00F97B4A">
        <w:tab/>
      </w:r>
      <w:r w:rsidRPr="00F97B4A">
        <w:tab/>
        <w:t>____________________________________</w:t>
      </w:r>
    </w:p>
    <w:p w14:paraId="26DF224A" w14:textId="77777777" w:rsidR="00026CAF" w:rsidRPr="00F97B4A" w:rsidRDefault="00026CAF" w:rsidP="00026CAF"/>
    <w:p w14:paraId="59334553" w14:textId="77777777" w:rsidR="00026CAF" w:rsidRPr="00F97B4A" w:rsidRDefault="00026CAF" w:rsidP="00026CAF"/>
    <w:p w14:paraId="1EF77631" w14:textId="77777777" w:rsidR="00026CAF" w:rsidRPr="00F97B4A" w:rsidRDefault="00026CAF" w:rsidP="00026CAF">
      <w:r w:rsidRPr="00F97B4A">
        <w:tab/>
      </w:r>
      <w:r w:rsidRPr="00F97B4A">
        <w:tab/>
      </w:r>
      <w:r w:rsidRPr="00F97B4A">
        <w:tab/>
        <w:t>_______________________</w:t>
      </w:r>
    </w:p>
    <w:p w14:paraId="167E0501" w14:textId="77777777" w:rsidR="00026CAF" w:rsidRPr="00F97B4A" w:rsidRDefault="00026CAF" w:rsidP="00026CAF">
      <w:r w:rsidRPr="00F97B4A">
        <w:tab/>
      </w:r>
      <w:r w:rsidRPr="00F97B4A">
        <w:tab/>
      </w:r>
      <w:r w:rsidRPr="00F97B4A">
        <w:tab/>
      </w:r>
      <w:r w:rsidRPr="00F97B4A">
        <w:tab/>
      </w:r>
      <w:r w:rsidRPr="00F97B4A">
        <w:tab/>
      </w:r>
      <w:r w:rsidRPr="00F97B4A">
        <w:tab/>
      </w:r>
      <w:r w:rsidRPr="00F97B4A">
        <w:tab/>
      </w:r>
    </w:p>
    <w:p w14:paraId="7B92AA9C" w14:textId="77777777" w:rsidR="00026CAF" w:rsidRPr="00F97B4A" w:rsidRDefault="00026CAF" w:rsidP="00026CAF">
      <w:r w:rsidRPr="00F97B4A">
        <w:t>__________________</w:t>
      </w:r>
      <w:r w:rsidRPr="00F97B4A">
        <w:tab/>
      </w:r>
      <w:r w:rsidRPr="00F97B4A">
        <w:tab/>
      </w:r>
      <w:r w:rsidRPr="00F97B4A">
        <w:tab/>
        <w:t>__________________ _________________</w:t>
      </w:r>
    </w:p>
    <w:p w14:paraId="44A82C2A" w14:textId="77777777" w:rsidR="00026CAF" w:rsidRPr="00F97B4A" w:rsidRDefault="00026CAF" w:rsidP="00026CAF">
      <w:pPr>
        <w:rPr>
          <w:b/>
        </w:rPr>
      </w:pPr>
      <w:proofErr w:type="spellStart"/>
      <w:r w:rsidRPr="00F97B4A">
        <w:t>м.п</w:t>
      </w:r>
      <w:proofErr w:type="spellEnd"/>
      <w:r w:rsidRPr="00F97B4A">
        <w:t>.</w:t>
      </w:r>
      <w:r w:rsidRPr="00F97B4A">
        <w:tab/>
      </w:r>
      <w:r w:rsidRPr="00F97B4A">
        <w:tab/>
      </w:r>
      <w:r w:rsidRPr="00F97B4A">
        <w:tab/>
      </w:r>
      <w:r w:rsidRPr="00F97B4A">
        <w:tab/>
      </w:r>
      <w:r w:rsidRPr="00F97B4A">
        <w:tab/>
      </w:r>
      <w:r w:rsidRPr="00F97B4A">
        <w:tab/>
      </w:r>
      <w:r w:rsidRPr="00F97B4A">
        <w:tab/>
      </w:r>
      <w:proofErr w:type="spellStart"/>
      <w:r w:rsidRPr="00F97B4A">
        <w:t>м.п</w:t>
      </w:r>
      <w:proofErr w:type="spellEnd"/>
      <w:r w:rsidRPr="00F97B4A">
        <w:t>.</w:t>
      </w:r>
    </w:p>
    <w:p w14:paraId="4228CBDC" w14:textId="02B32D17" w:rsidR="00AD4B45" w:rsidRPr="00A13EBC" w:rsidRDefault="00AD4B45" w:rsidP="00D0044C">
      <w:pPr>
        <w:jc w:val="left"/>
        <w:rPr>
          <w:rFonts w:cs="Times New Roman"/>
        </w:rPr>
      </w:pPr>
    </w:p>
    <w:p w14:paraId="776D48EF" w14:textId="77777777" w:rsidR="00230E2B" w:rsidRDefault="00230E2B" w:rsidP="00230E2B">
      <w:pPr>
        <w:rPr>
          <w:rFonts w:cs="Times New Roman"/>
        </w:rPr>
      </w:pPr>
    </w:p>
    <w:p w14:paraId="3693F4E8" w14:textId="77777777" w:rsidR="000244FB" w:rsidRDefault="000244FB" w:rsidP="00230E2B">
      <w:pPr>
        <w:rPr>
          <w:rFonts w:cs="Times New Roman"/>
        </w:rPr>
      </w:pPr>
    </w:p>
    <w:p w14:paraId="73F1BDC7" w14:textId="77777777" w:rsidR="00743CE2" w:rsidRDefault="00743CE2" w:rsidP="00230E2B">
      <w:pPr>
        <w:rPr>
          <w:rFonts w:cs="Times New Roman"/>
        </w:rPr>
      </w:pPr>
    </w:p>
    <w:p w14:paraId="0229FD75" w14:textId="77777777" w:rsidR="000244FB" w:rsidRPr="00743CE2" w:rsidRDefault="000244FB" w:rsidP="000244FB">
      <w:pPr>
        <w:framePr w:hSpace="180" w:wrap="around" w:vAnchor="text" w:hAnchor="margin" w:x="-142" w:y="102"/>
        <w:jc w:val="right"/>
        <w:rPr>
          <w:rFonts w:cs="Times New Roman"/>
          <w:bCs/>
        </w:rPr>
      </w:pPr>
      <w:r w:rsidRPr="00743CE2">
        <w:rPr>
          <w:rFonts w:cs="Times New Roman"/>
          <w:bCs/>
        </w:rPr>
        <w:t xml:space="preserve">Додаток №1 </w:t>
      </w:r>
    </w:p>
    <w:p w14:paraId="1FED335E" w14:textId="77777777" w:rsidR="000244FB" w:rsidRPr="00743CE2" w:rsidRDefault="000244FB" w:rsidP="000244FB">
      <w:pPr>
        <w:framePr w:hSpace="180" w:wrap="around" w:vAnchor="text" w:hAnchor="margin" w:x="-142" w:y="102"/>
        <w:jc w:val="right"/>
        <w:rPr>
          <w:rFonts w:cs="Times New Roman"/>
          <w:bCs/>
        </w:rPr>
      </w:pPr>
      <w:r w:rsidRPr="00743CE2">
        <w:rPr>
          <w:rFonts w:cs="Times New Roman"/>
          <w:bCs/>
        </w:rPr>
        <w:t>до Договору про закупівлю послуг</w:t>
      </w:r>
    </w:p>
    <w:p w14:paraId="69D86A06" w14:textId="77777777" w:rsidR="000244FB" w:rsidRPr="00743CE2" w:rsidRDefault="000244FB" w:rsidP="000244FB">
      <w:pPr>
        <w:jc w:val="right"/>
        <w:rPr>
          <w:rFonts w:cs="Times New Roman"/>
          <w:bCs/>
        </w:rPr>
      </w:pPr>
      <w:r w:rsidRPr="00743CE2">
        <w:rPr>
          <w:rFonts w:cs="Times New Roman"/>
          <w:bCs/>
        </w:rPr>
        <w:t>від «_____»___________р. №_____</w:t>
      </w:r>
    </w:p>
    <w:p w14:paraId="2E6866F6" w14:textId="77777777" w:rsidR="000244FB" w:rsidRDefault="000244FB" w:rsidP="00230E2B">
      <w:pPr>
        <w:rPr>
          <w:rFonts w:cs="Times New Roman"/>
        </w:rPr>
      </w:pPr>
    </w:p>
    <w:p w14:paraId="46C23680" w14:textId="20A84A2A" w:rsidR="00846230" w:rsidRPr="00743CE2" w:rsidRDefault="00743CE2" w:rsidP="00743CE2">
      <w:pPr>
        <w:jc w:val="center"/>
        <w:rPr>
          <w:rFonts w:cs="Times New Roman"/>
          <w:b/>
          <w:bCs/>
        </w:rPr>
      </w:pPr>
      <w:r w:rsidRPr="00743CE2">
        <w:rPr>
          <w:rFonts w:cs="Times New Roman"/>
          <w:b/>
          <w:bCs/>
        </w:rPr>
        <w:t>ТЕХНІЧНЕ ЗАВДАННЯ</w:t>
      </w:r>
    </w:p>
    <w:p w14:paraId="5F08359E" w14:textId="77777777" w:rsidR="00743CE2" w:rsidRDefault="00743CE2" w:rsidP="00846230">
      <w:pPr>
        <w:rPr>
          <w:rFonts w:cs="Times New Roman"/>
        </w:rPr>
      </w:pPr>
    </w:p>
    <w:p w14:paraId="0B66344F" w14:textId="77777777" w:rsidR="000F1B65" w:rsidRDefault="000F1B65" w:rsidP="000F1B65">
      <w:pPr>
        <w:ind w:firstLine="568"/>
        <w:rPr>
          <w:color w:val="000000"/>
        </w:rPr>
      </w:pPr>
      <w:r>
        <w:rPr>
          <w:color w:val="000000"/>
        </w:rPr>
        <w:t>Строк надання послуг до 31.12.1024 року.</w:t>
      </w:r>
    </w:p>
    <w:p w14:paraId="6AF16C86" w14:textId="0DCF5F77" w:rsidR="000F1B65" w:rsidRPr="00753D17" w:rsidRDefault="000F1B65" w:rsidP="000F1B65">
      <w:pPr>
        <w:ind w:firstLine="568"/>
        <w:rPr>
          <w:lang w:eastAsia="ru-RU"/>
        </w:rPr>
      </w:pPr>
      <w:r>
        <w:rPr>
          <w:color w:val="000000"/>
          <w:lang w:eastAsia="ru-RU"/>
        </w:rPr>
        <w:t>Перелік</w:t>
      </w:r>
      <w:r w:rsidRPr="00753D17">
        <w:rPr>
          <w:color w:val="000000"/>
          <w:lang w:eastAsia="ru-RU"/>
        </w:rPr>
        <w:t xml:space="preserve"> транспортних засобів</w:t>
      </w:r>
      <w:r>
        <w:rPr>
          <w:color w:val="000000"/>
        </w:rPr>
        <w:t xml:space="preserve"> (ТЗ)</w:t>
      </w:r>
      <w:r w:rsidRPr="00753D17">
        <w:rPr>
          <w:color w:val="000000"/>
          <w:lang w:eastAsia="ru-RU"/>
        </w:rPr>
        <w:t xml:space="preserve"> районної адміністрації Запорізької міської ради по Шевченківському району (Замовника), а саме легкових автомобілів:</w:t>
      </w:r>
      <w:r w:rsidRPr="00753D17">
        <w:rPr>
          <w:color w:val="000000"/>
          <w:lang w:val="ru-RU" w:eastAsia="ru-RU"/>
        </w:rPr>
        <w:t> </w:t>
      </w:r>
      <w:r w:rsidRPr="00753D17">
        <w:rPr>
          <w:color w:val="000000"/>
          <w:lang w:eastAsia="ru-RU"/>
        </w:rPr>
        <w:t xml:space="preserve"> </w:t>
      </w:r>
    </w:p>
    <w:tbl>
      <w:tblPr>
        <w:tblW w:w="0" w:type="auto"/>
        <w:tblCellSpacing w:w="0" w:type="dxa"/>
        <w:tblInd w:w="108" w:type="dxa"/>
        <w:tblLook w:val="0000" w:firstRow="0" w:lastRow="0" w:firstColumn="0" w:lastColumn="0" w:noHBand="0" w:noVBand="0"/>
      </w:tblPr>
      <w:tblGrid>
        <w:gridCol w:w="709"/>
        <w:gridCol w:w="2480"/>
        <w:gridCol w:w="2056"/>
        <w:gridCol w:w="2126"/>
        <w:gridCol w:w="2410"/>
      </w:tblGrid>
      <w:tr w:rsidR="000F1B65" w:rsidRPr="00753D17" w14:paraId="4C83D73E" w14:textId="77777777" w:rsidTr="00C34795">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4ADD48DD" w14:textId="77777777" w:rsidR="000F1B65" w:rsidRPr="00753D17" w:rsidRDefault="000F1B65" w:rsidP="00C34795">
            <w:pPr>
              <w:jc w:val="center"/>
              <w:rPr>
                <w:lang w:val="ru-RU" w:eastAsia="ru-RU"/>
              </w:rPr>
            </w:pPr>
            <w:r w:rsidRPr="00753D17">
              <w:rPr>
                <w:color w:val="000000"/>
                <w:lang w:val="ru-RU" w:eastAsia="ru-RU"/>
              </w:rPr>
              <w:t>№ з/п</w:t>
            </w:r>
          </w:p>
        </w:tc>
        <w:tc>
          <w:tcPr>
            <w:tcW w:w="2480" w:type="dxa"/>
            <w:tcBorders>
              <w:top w:val="single" w:sz="4" w:space="0" w:color="000000"/>
              <w:left w:val="single" w:sz="4" w:space="0" w:color="000000"/>
              <w:bottom w:val="single" w:sz="4" w:space="0" w:color="000000"/>
              <w:right w:val="single" w:sz="4" w:space="0" w:color="000000"/>
            </w:tcBorders>
            <w:vAlign w:val="center"/>
          </w:tcPr>
          <w:p w14:paraId="26412D9D" w14:textId="77777777" w:rsidR="000F1B65" w:rsidRPr="00753D17" w:rsidRDefault="000F1B65" w:rsidP="00C34795">
            <w:pPr>
              <w:jc w:val="center"/>
              <w:rPr>
                <w:lang w:val="ru-RU" w:eastAsia="ru-RU"/>
              </w:rPr>
            </w:pPr>
            <w:r w:rsidRPr="00753D17">
              <w:rPr>
                <w:color w:val="000000"/>
                <w:lang w:val="ru-RU" w:eastAsia="ru-RU"/>
              </w:rPr>
              <w:t>Марка ТЗ</w:t>
            </w:r>
          </w:p>
        </w:tc>
        <w:tc>
          <w:tcPr>
            <w:tcW w:w="2056" w:type="dxa"/>
            <w:tcBorders>
              <w:top w:val="single" w:sz="4" w:space="0" w:color="000000"/>
              <w:left w:val="single" w:sz="4" w:space="0" w:color="000000"/>
              <w:bottom w:val="single" w:sz="4" w:space="0" w:color="000000"/>
              <w:right w:val="single" w:sz="4" w:space="0" w:color="000000"/>
            </w:tcBorders>
            <w:vAlign w:val="center"/>
          </w:tcPr>
          <w:p w14:paraId="2D7FA605" w14:textId="77777777" w:rsidR="000F1B65" w:rsidRPr="00753D17" w:rsidRDefault="000F1B65" w:rsidP="00C34795">
            <w:pPr>
              <w:jc w:val="center"/>
              <w:rPr>
                <w:lang w:val="ru-RU" w:eastAsia="ru-RU"/>
              </w:rPr>
            </w:pPr>
            <w:proofErr w:type="spellStart"/>
            <w:r w:rsidRPr="00753D17">
              <w:rPr>
                <w:color w:val="000000"/>
                <w:lang w:val="ru-RU" w:eastAsia="ru-RU"/>
              </w:rPr>
              <w:t>Рік</w:t>
            </w:r>
            <w:proofErr w:type="spellEnd"/>
            <w:r w:rsidRPr="00753D17">
              <w:rPr>
                <w:color w:val="000000"/>
                <w:lang w:val="ru-RU" w:eastAsia="ru-RU"/>
              </w:rPr>
              <w:t xml:space="preserve"> </w:t>
            </w:r>
            <w:proofErr w:type="spellStart"/>
            <w:r w:rsidRPr="00753D17">
              <w:rPr>
                <w:color w:val="000000"/>
                <w:lang w:val="ru-RU" w:eastAsia="ru-RU"/>
              </w:rPr>
              <w:t>випуску</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1510DA52" w14:textId="77777777" w:rsidR="000F1B65" w:rsidRPr="00753D17" w:rsidRDefault="000F1B65" w:rsidP="00C34795">
            <w:pPr>
              <w:jc w:val="center"/>
              <w:rPr>
                <w:lang w:val="ru-RU" w:eastAsia="ru-RU"/>
              </w:rPr>
            </w:pPr>
            <w:proofErr w:type="spellStart"/>
            <w:r w:rsidRPr="00753D17">
              <w:rPr>
                <w:color w:val="000000"/>
                <w:lang w:val="ru-RU" w:eastAsia="ru-RU"/>
              </w:rPr>
              <w:t>Кількість</w:t>
            </w:r>
            <w:proofErr w:type="spellEnd"/>
            <w:r w:rsidRPr="00753D17">
              <w:rPr>
                <w:color w:val="000000"/>
                <w:lang w:val="ru-RU" w:eastAsia="ru-RU"/>
              </w:rPr>
              <w:t xml:space="preserve"> ТЗ, од.</w:t>
            </w:r>
          </w:p>
        </w:tc>
        <w:tc>
          <w:tcPr>
            <w:tcW w:w="2410" w:type="dxa"/>
            <w:tcBorders>
              <w:top w:val="single" w:sz="4" w:space="0" w:color="000000"/>
              <w:left w:val="single" w:sz="4" w:space="0" w:color="000000"/>
              <w:bottom w:val="single" w:sz="4" w:space="0" w:color="000000"/>
              <w:right w:val="single" w:sz="4" w:space="0" w:color="000000"/>
            </w:tcBorders>
            <w:vAlign w:val="center"/>
          </w:tcPr>
          <w:p w14:paraId="429440B9" w14:textId="77777777" w:rsidR="000F1B65" w:rsidRPr="00753D17" w:rsidRDefault="000F1B65" w:rsidP="00C34795">
            <w:pPr>
              <w:jc w:val="center"/>
              <w:rPr>
                <w:lang w:val="ru-RU" w:eastAsia="ru-RU"/>
              </w:rPr>
            </w:pPr>
            <w:r w:rsidRPr="00753D17">
              <w:rPr>
                <w:color w:val="000000"/>
                <w:lang w:val="ru-RU" w:eastAsia="ru-RU"/>
              </w:rPr>
              <w:t xml:space="preserve">Тип </w:t>
            </w:r>
            <w:proofErr w:type="spellStart"/>
            <w:r w:rsidRPr="00753D17">
              <w:rPr>
                <w:color w:val="000000"/>
                <w:lang w:val="ru-RU" w:eastAsia="ru-RU"/>
              </w:rPr>
              <w:t>палива</w:t>
            </w:r>
            <w:proofErr w:type="spellEnd"/>
          </w:p>
        </w:tc>
      </w:tr>
      <w:tr w:rsidR="000F1B65" w:rsidRPr="00753D17" w14:paraId="653EBD45" w14:textId="77777777" w:rsidTr="00C34795">
        <w:trPr>
          <w:trHeight w:val="307"/>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78E53DC9" w14:textId="77777777" w:rsidR="000F1B65" w:rsidRPr="00753D17" w:rsidRDefault="000F1B65" w:rsidP="00C34795">
            <w:pPr>
              <w:rPr>
                <w:lang w:val="ru-RU" w:eastAsia="ru-RU"/>
              </w:rPr>
            </w:pPr>
            <w:r>
              <w:t>1.</w:t>
            </w:r>
            <w:r w:rsidRPr="00753D17">
              <w:rPr>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0D80472D" w14:textId="77777777" w:rsidR="000F1B65" w:rsidRPr="00753D17" w:rsidRDefault="000F1B65" w:rsidP="00C34795">
            <w:pPr>
              <w:tabs>
                <w:tab w:val="left" w:pos="-284"/>
              </w:tabs>
              <w:rPr>
                <w:lang w:val="ru-RU" w:eastAsia="ru-RU"/>
              </w:rPr>
            </w:pPr>
            <w:r w:rsidRPr="00753D17">
              <w:rPr>
                <w:color w:val="000000"/>
                <w:lang w:val="ru-RU" w:eastAsia="ru-RU"/>
              </w:rPr>
              <w:t>ВАЗ 2107</w:t>
            </w:r>
          </w:p>
        </w:tc>
        <w:tc>
          <w:tcPr>
            <w:tcW w:w="2056" w:type="dxa"/>
            <w:tcBorders>
              <w:top w:val="single" w:sz="4" w:space="0" w:color="000000"/>
              <w:left w:val="single" w:sz="4" w:space="0" w:color="000000"/>
              <w:bottom w:val="single" w:sz="4" w:space="0" w:color="000000"/>
              <w:right w:val="single" w:sz="4" w:space="0" w:color="000000"/>
            </w:tcBorders>
            <w:vAlign w:val="center"/>
          </w:tcPr>
          <w:p w14:paraId="0D374645" w14:textId="77777777" w:rsidR="000F1B65" w:rsidRPr="00753D17" w:rsidRDefault="000F1B65" w:rsidP="00C34795">
            <w:pPr>
              <w:jc w:val="center"/>
              <w:rPr>
                <w:lang w:val="ru-RU" w:eastAsia="ru-RU"/>
              </w:rPr>
            </w:pPr>
            <w:r w:rsidRPr="00753D17">
              <w:rPr>
                <w:color w:val="000000"/>
                <w:lang w:val="ru-RU" w:eastAsia="ru-RU"/>
              </w:rPr>
              <w:t>2006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C8F6C08" w14:textId="77777777" w:rsidR="000F1B65" w:rsidRPr="00753D17" w:rsidRDefault="000F1B65" w:rsidP="00C34795">
            <w:pPr>
              <w:tabs>
                <w:tab w:val="left" w:pos="-284"/>
              </w:tabs>
              <w:jc w:val="center"/>
              <w:rPr>
                <w:lang w:val="en-US" w:eastAsia="ru-RU"/>
              </w:rPr>
            </w:pPr>
            <w:r w:rsidRPr="00753D17">
              <w:rPr>
                <w:color w:val="000000"/>
                <w:lang w:val="en-US"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453033C4" w14:textId="77777777" w:rsidR="000F1B65" w:rsidRPr="00753D17" w:rsidRDefault="000F1B65" w:rsidP="00C34795">
            <w:pPr>
              <w:tabs>
                <w:tab w:val="left" w:pos="-284"/>
              </w:tabs>
              <w:jc w:val="center"/>
              <w:rPr>
                <w:lang w:val="ru-RU" w:eastAsia="ru-RU"/>
              </w:rPr>
            </w:pPr>
            <w:r w:rsidRPr="00753D17">
              <w:rPr>
                <w:color w:val="000000"/>
                <w:lang w:val="ru-RU" w:eastAsia="ru-RU"/>
              </w:rPr>
              <w:t>бензин</w:t>
            </w:r>
          </w:p>
        </w:tc>
      </w:tr>
      <w:tr w:rsidR="000F1B65" w:rsidRPr="00753D17" w14:paraId="74955527" w14:textId="77777777" w:rsidTr="00C34795">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32EFDC74" w14:textId="77777777" w:rsidR="000F1B65" w:rsidRPr="00753D17" w:rsidRDefault="000F1B65" w:rsidP="00C34795">
            <w:pPr>
              <w:rPr>
                <w:lang w:eastAsia="ru-RU"/>
              </w:rPr>
            </w:pPr>
            <w:r>
              <w:t>2.</w:t>
            </w:r>
          </w:p>
        </w:tc>
        <w:tc>
          <w:tcPr>
            <w:tcW w:w="2480" w:type="dxa"/>
            <w:tcBorders>
              <w:top w:val="single" w:sz="4" w:space="0" w:color="000000"/>
              <w:left w:val="single" w:sz="4" w:space="0" w:color="000000"/>
              <w:bottom w:val="single" w:sz="4" w:space="0" w:color="000000"/>
              <w:right w:val="single" w:sz="4" w:space="0" w:color="000000"/>
            </w:tcBorders>
            <w:vAlign w:val="center"/>
          </w:tcPr>
          <w:p w14:paraId="36E9268F" w14:textId="77777777" w:rsidR="000F1B65" w:rsidRPr="00753D17" w:rsidRDefault="000F1B65" w:rsidP="00C34795">
            <w:pPr>
              <w:rPr>
                <w:lang w:val="ru-RU" w:eastAsia="ru-RU"/>
              </w:rPr>
            </w:pPr>
            <w:r w:rsidRPr="00753D17">
              <w:rPr>
                <w:color w:val="000000"/>
                <w:lang w:val="ru-RU" w:eastAsia="ru-RU"/>
              </w:rPr>
              <w:t>ЗАЗ – DAEWOO</w:t>
            </w:r>
          </w:p>
          <w:p w14:paraId="2978FC50" w14:textId="77777777" w:rsidR="000F1B65" w:rsidRPr="00753D17" w:rsidRDefault="000F1B65" w:rsidP="00C34795">
            <w:pPr>
              <w:tabs>
                <w:tab w:val="left" w:pos="-284"/>
              </w:tabs>
              <w:rPr>
                <w:lang w:val="ru-RU" w:eastAsia="ru-RU"/>
              </w:rPr>
            </w:pPr>
            <w:r w:rsidRPr="00753D17">
              <w:rPr>
                <w:color w:val="000000"/>
                <w:lang w:val="ru-RU" w:eastAsia="ru-RU"/>
              </w:rPr>
              <w:t>LANOS D 4</w:t>
            </w:r>
          </w:p>
        </w:tc>
        <w:tc>
          <w:tcPr>
            <w:tcW w:w="2056" w:type="dxa"/>
            <w:tcBorders>
              <w:top w:val="single" w:sz="4" w:space="0" w:color="000000"/>
              <w:left w:val="single" w:sz="4" w:space="0" w:color="000000"/>
              <w:bottom w:val="single" w:sz="4" w:space="0" w:color="000000"/>
              <w:right w:val="single" w:sz="4" w:space="0" w:color="000000"/>
            </w:tcBorders>
            <w:vAlign w:val="center"/>
          </w:tcPr>
          <w:p w14:paraId="21746407" w14:textId="77777777" w:rsidR="000F1B65" w:rsidRPr="00753D17" w:rsidRDefault="000F1B65" w:rsidP="00C34795">
            <w:pPr>
              <w:jc w:val="center"/>
              <w:rPr>
                <w:lang w:val="ru-RU" w:eastAsia="ru-RU"/>
              </w:rPr>
            </w:pPr>
            <w:r w:rsidRPr="00753D17">
              <w:rPr>
                <w:color w:val="000000"/>
                <w:lang w:val="ru-RU" w:eastAsia="ru-RU"/>
              </w:rPr>
              <w:t>2003</w:t>
            </w:r>
          </w:p>
        </w:tc>
        <w:tc>
          <w:tcPr>
            <w:tcW w:w="2126" w:type="dxa"/>
            <w:tcBorders>
              <w:top w:val="single" w:sz="4" w:space="0" w:color="000000"/>
              <w:left w:val="single" w:sz="4" w:space="0" w:color="000000"/>
              <w:bottom w:val="single" w:sz="4" w:space="0" w:color="000000"/>
              <w:right w:val="single" w:sz="4" w:space="0" w:color="000000"/>
            </w:tcBorders>
            <w:vAlign w:val="center"/>
          </w:tcPr>
          <w:p w14:paraId="092E27A7" w14:textId="77777777" w:rsidR="000F1B65" w:rsidRPr="00753D17" w:rsidRDefault="000F1B65" w:rsidP="00C34795">
            <w:pPr>
              <w:tabs>
                <w:tab w:val="left" w:pos="-284"/>
              </w:tabs>
              <w:jc w:val="center"/>
              <w:rPr>
                <w:lang w:val="ru-RU" w:eastAsia="ru-RU"/>
              </w:rPr>
            </w:pPr>
            <w:r w:rsidRPr="00753D17">
              <w:rPr>
                <w:color w:val="000000"/>
                <w:lang w:val="ru-RU"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4AB3F39B" w14:textId="77777777" w:rsidR="000F1B65" w:rsidRPr="00753D17" w:rsidRDefault="000F1B65" w:rsidP="00C34795">
            <w:pPr>
              <w:jc w:val="center"/>
              <w:rPr>
                <w:lang w:val="ru-RU" w:eastAsia="ru-RU"/>
              </w:rPr>
            </w:pPr>
            <w:r w:rsidRPr="00753D17">
              <w:rPr>
                <w:color w:val="000000"/>
                <w:lang w:val="ru-RU" w:eastAsia="ru-RU"/>
              </w:rPr>
              <w:t>бензин</w:t>
            </w:r>
          </w:p>
        </w:tc>
      </w:tr>
      <w:tr w:rsidR="000F1B65" w:rsidRPr="00753D17" w14:paraId="4CD07DF8" w14:textId="77777777" w:rsidTr="00C34795">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1FF09CD3" w14:textId="77777777" w:rsidR="000F1B65" w:rsidRPr="00753D17" w:rsidRDefault="000F1B65" w:rsidP="00C34795">
            <w:pPr>
              <w:rPr>
                <w:lang w:val="ru-RU" w:eastAsia="ru-RU"/>
              </w:rPr>
            </w:pPr>
            <w:r>
              <w:t>3.</w:t>
            </w:r>
            <w:r w:rsidRPr="00753D17">
              <w:rPr>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6CBD149B" w14:textId="77777777" w:rsidR="000F1B65" w:rsidRPr="00753D17" w:rsidRDefault="000F1B65" w:rsidP="00C34795">
            <w:pPr>
              <w:rPr>
                <w:lang w:val="ru-RU" w:eastAsia="ru-RU"/>
              </w:rPr>
            </w:pPr>
            <w:r w:rsidRPr="00753D17">
              <w:rPr>
                <w:color w:val="000000"/>
                <w:lang w:val="ru-RU" w:eastAsia="ru-RU"/>
              </w:rPr>
              <w:t>CHEVROLET</w:t>
            </w:r>
          </w:p>
          <w:p w14:paraId="2CCC62DD" w14:textId="77777777" w:rsidR="000F1B65" w:rsidRPr="00753D17" w:rsidRDefault="000F1B65" w:rsidP="00C34795">
            <w:pPr>
              <w:tabs>
                <w:tab w:val="left" w:pos="-284"/>
              </w:tabs>
              <w:rPr>
                <w:lang w:val="ru-RU" w:eastAsia="ru-RU"/>
              </w:rPr>
            </w:pPr>
            <w:r w:rsidRPr="00753D17">
              <w:rPr>
                <w:color w:val="000000"/>
                <w:lang w:val="ru-RU" w:eastAsia="ru-RU"/>
              </w:rPr>
              <w:t>NUBIRA</w:t>
            </w:r>
          </w:p>
        </w:tc>
        <w:tc>
          <w:tcPr>
            <w:tcW w:w="2056" w:type="dxa"/>
            <w:tcBorders>
              <w:top w:val="single" w:sz="4" w:space="0" w:color="000000"/>
              <w:left w:val="single" w:sz="4" w:space="0" w:color="000000"/>
              <w:bottom w:val="single" w:sz="4" w:space="0" w:color="000000"/>
              <w:right w:val="single" w:sz="4" w:space="0" w:color="000000"/>
            </w:tcBorders>
            <w:vAlign w:val="center"/>
          </w:tcPr>
          <w:p w14:paraId="37F98922" w14:textId="77777777" w:rsidR="000F1B65" w:rsidRPr="00753D17" w:rsidRDefault="000F1B65" w:rsidP="00C34795">
            <w:pPr>
              <w:jc w:val="center"/>
              <w:rPr>
                <w:lang w:val="ru-RU" w:eastAsia="ru-RU"/>
              </w:rPr>
            </w:pPr>
            <w:r w:rsidRPr="00753D17">
              <w:rPr>
                <w:color w:val="000000"/>
                <w:lang w:val="ru-RU" w:eastAsia="ru-RU"/>
              </w:rPr>
              <w:t>2007</w:t>
            </w:r>
          </w:p>
        </w:tc>
        <w:tc>
          <w:tcPr>
            <w:tcW w:w="2126" w:type="dxa"/>
            <w:tcBorders>
              <w:top w:val="single" w:sz="4" w:space="0" w:color="000000"/>
              <w:left w:val="single" w:sz="4" w:space="0" w:color="000000"/>
              <w:bottom w:val="single" w:sz="4" w:space="0" w:color="000000"/>
              <w:right w:val="single" w:sz="4" w:space="0" w:color="000000"/>
            </w:tcBorders>
            <w:vAlign w:val="center"/>
          </w:tcPr>
          <w:p w14:paraId="7B0EB6D0" w14:textId="77777777" w:rsidR="000F1B65" w:rsidRPr="00753D17" w:rsidRDefault="000F1B65" w:rsidP="00C34795">
            <w:pPr>
              <w:tabs>
                <w:tab w:val="left" w:pos="-284"/>
              </w:tabs>
              <w:jc w:val="center"/>
              <w:rPr>
                <w:lang w:val="ru-RU" w:eastAsia="ru-RU"/>
              </w:rPr>
            </w:pPr>
            <w:r w:rsidRPr="00753D17">
              <w:rPr>
                <w:color w:val="000000"/>
                <w:lang w:val="ru-RU"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7E88451E" w14:textId="77777777" w:rsidR="000F1B65" w:rsidRPr="00753D17" w:rsidRDefault="000F1B65" w:rsidP="00C34795">
            <w:pPr>
              <w:jc w:val="center"/>
              <w:rPr>
                <w:lang w:val="ru-RU" w:eastAsia="ru-RU"/>
              </w:rPr>
            </w:pPr>
            <w:r w:rsidRPr="00753D17">
              <w:rPr>
                <w:color w:val="000000"/>
                <w:lang w:val="ru-RU" w:eastAsia="ru-RU"/>
              </w:rPr>
              <w:t>бензин</w:t>
            </w:r>
          </w:p>
        </w:tc>
      </w:tr>
      <w:tr w:rsidR="000F1B65" w:rsidRPr="00753D17" w14:paraId="2590D851" w14:textId="77777777" w:rsidTr="00C34795">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757D667C" w14:textId="77777777" w:rsidR="000F1B65" w:rsidRPr="00753D17" w:rsidRDefault="000F1B65" w:rsidP="00C34795">
            <w:pPr>
              <w:rPr>
                <w:lang w:val="ru-RU" w:eastAsia="ru-RU"/>
              </w:rPr>
            </w:pPr>
            <w:r>
              <w:t>4.</w:t>
            </w:r>
            <w:r w:rsidRPr="00753D17">
              <w:rPr>
                <w:lang w:val="ru-RU" w:eastAsia="ru-RU"/>
              </w:rPr>
              <w:t> </w:t>
            </w:r>
          </w:p>
        </w:tc>
        <w:tc>
          <w:tcPr>
            <w:tcW w:w="2480" w:type="dxa"/>
            <w:tcBorders>
              <w:top w:val="single" w:sz="4" w:space="0" w:color="000000"/>
              <w:left w:val="single" w:sz="4" w:space="0" w:color="000000"/>
              <w:bottom w:val="single" w:sz="4" w:space="0" w:color="000000"/>
              <w:right w:val="single" w:sz="4" w:space="0" w:color="000000"/>
            </w:tcBorders>
            <w:vAlign w:val="center"/>
          </w:tcPr>
          <w:p w14:paraId="66D1A99E" w14:textId="77777777" w:rsidR="000F1B65" w:rsidRPr="00753D17" w:rsidRDefault="000F1B65" w:rsidP="00C34795">
            <w:pPr>
              <w:tabs>
                <w:tab w:val="left" w:pos="-284"/>
              </w:tabs>
              <w:rPr>
                <w:lang w:val="ru-RU" w:eastAsia="ru-RU"/>
              </w:rPr>
            </w:pPr>
            <w:r w:rsidRPr="00753D17">
              <w:rPr>
                <w:color w:val="000000"/>
                <w:lang w:val="ru-RU" w:eastAsia="ru-RU"/>
              </w:rPr>
              <w:t>ВАЗ 21041</w:t>
            </w:r>
          </w:p>
        </w:tc>
        <w:tc>
          <w:tcPr>
            <w:tcW w:w="2056" w:type="dxa"/>
            <w:tcBorders>
              <w:top w:val="single" w:sz="4" w:space="0" w:color="000000"/>
              <w:left w:val="single" w:sz="4" w:space="0" w:color="000000"/>
              <w:bottom w:val="single" w:sz="4" w:space="0" w:color="000000"/>
              <w:right w:val="single" w:sz="4" w:space="0" w:color="000000"/>
            </w:tcBorders>
            <w:vAlign w:val="center"/>
          </w:tcPr>
          <w:p w14:paraId="1464F4EF" w14:textId="77777777" w:rsidR="000F1B65" w:rsidRPr="00753D17" w:rsidRDefault="000F1B65" w:rsidP="00C34795">
            <w:pPr>
              <w:jc w:val="center"/>
              <w:rPr>
                <w:lang w:val="ru-RU" w:eastAsia="ru-RU"/>
              </w:rPr>
            </w:pPr>
            <w:r w:rsidRPr="00753D17">
              <w:rPr>
                <w:color w:val="000000"/>
                <w:lang w:val="ru-RU" w:eastAsia="ru-RU"/>
              </w:rPr>
              <w:t>2008</w:t>
            </w:r>
          </w:p>
        </w:tc>
        <w:tc>
          <w:tcPr>
            <w:tcW w:w="2126" w:type="dxa"/>
            <w:tcBorders>
              <w:top w:val="single" w:sz="4" w:space="0" w:color="000000"/>
              <w:left w:val="single" w:sz="4" w:space="0" w:color="000000"/>
              <w:bottom w:val="single" w:sz="4" w:space="0" w:color="000000"/>
              <w:right w:val="single" w:sz="4" w:space="0" w:color="000000"/>
            </w:tcBorders>
            <w:vAlign w:val="center"/>
          </w:tcPr>
          <w:p w14:paraId="001522D6" w14:textId="77777777" w:rsidR="000F1B65" w:rsidRPr="00753D17" w:rsidRDefault="000F1B65" w:rsidP="00C34795">
            <w:pPr>
              <w:tabs>
                <w:tab w:val="left" w:pos="-284"/>
              </w:tabs>
              <w:jc w:val="center"/>
              <w:rPr>
                <w:lang w:val="ru-RU" w:eastAsia="ru-RU"/>
              </w:rPr>
            </w:pPr>
            <w:r w:rsidRPr="00753D17">
              <w:rPr>
                <w:color w:val="000000"/>
                <w:lang w:val="ru-RU"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tcPr>
          <w:p w14:paraId="45E60D16" w14:textId="77777777" w:rsidR="000F1B65" w:rsidRPr="00753D17" w:rsidRDefault="000F1B65" w:rsidP="00C34795">
            <w:pPr>
              <w:jc w:val="center"/>
              <w:rPr>
                <w:lang w:val="ru-RU" w:eastAsia="ru-RU"/>
              </w:rPr>
            </w:pPr>
            <w:r w:rsidRPr="00753D17">
              <w:rPr>
                <w:color w:val="000000"/>
                <w:lang w:val="ru-RU" w:eastAsia="ru-RU"/>
              </w:rPr>
              <w:t>бензин</w:t>
            </w:r>
          </w:p>
        </w:tc>
      </w:tr>
      <w:tr w:rsidR="000F1B65" w:rsidRPr="00753D17" w14:paraId="31551E95" w14:textId="77777777" w:rsidTr="00C34795">
        <w:trPr>
          <w:tblCellSpacing w:w="0" w:type="dxa"/>
        </w:trPr>
        <w:tc>
          <w:tcPr>
            <w:tcW w:w="709" w:type="dxa"/>
            <w:tcBorders>
              <w:top w:val="single" w:sz="4" w:space="0" w:color="000000"/>
              <w:left w:val="single" w:sz="4" w:space="0" w:color="000000"/>
              <w:bottom w:val="single" w:sz="4" w:space="0" w:color="000000"/>
              <w:right w:val="single" w:sz="4" w:space="0" w:color="000000"/>
            </w:tcBorders>
            <w:vAlign w:val="center"/>
          </w:tcPr>
          <w:p w14:paraId="40C75BF0" w14:textId="77777777" w:rsidR="000F1B65" w:rsidRPr="00753D17" w:rsidRDefault="000F1B65" w:rsidP="00C34795">
            <w:pPr>
              <w:rPr>
                <w:lang w:val="ru-RU" w:eastAsia="ru-RU"/>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3B1EEF16" w14:textId="77777777" w:rsidR="000F1B65" w:rsidRPr="00753D17" w:rsidRDefault="000F1B65" w:rsidP="00C34795">
            <w:pPr>
              <w:tabs>
                <w:tab w:val="left" w:pos="-284"/>
              </w:tabs>
              <w:rPr>
                <w:lang w:val="ru-RU" w:eastAsia="ru-RU"/>
              </w:rPr>
            </w:pPr>
            <w:r w:rsidRPr="00753D17">
              <w:rPr>
                <w:color w:val="000000"/>
                <w:lang w:val="ru-RU" w:eastAsia="ru-RU"/>
              </w:rPr>
              <w:t>ВСЬОГО</w:t>
            </w:r>
          </w:p>
        </w:tc>
        <w:tc>
          <w:tcPr>
            <w:tcW w:w="2056" w:type="dxa"/>
            <w:tcBorders>
              <w:top w:val="single" w:sz="4" w:space="0" w:color="000000"/>
              <w:left w:val="single" w:sz="4" w:space="0" w:color="000000"/>
              <w:bottom w:val="single" w:sz="4" w:space="0" w:color="000000"/>
              <w:right w:val="single" w:sz="4" w:space="0" w:color="000000"/>
            </w:tcBorders>
            <w:vAlign w:val="center"/>
          </w:tcPr>
          <w:p w14:paraId="2CC70439" w14:textId="77777777" w:rsidR="000F1B65" w:rsidRPr="00753D17" w:rsidRDefault="000F1B65" w:rsidP="00C34795">
            <w:pPr>
              <w:jc w:val="center"/>
              <w:rPr>
                <w:lang w:val="ru-RU" w:eastAsia="ru-RU"/>
              </w:rPr>
            </w:pPr>
            <w:r w:rsidRPr="00753D17">
              <w:rPr>
                <w:lang w:val="ru-RU" w:eastAsia="ru-RU"/>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69F9C164" w14:textId="77777777" w:rsidR="000F1B65" w:rsidRPr="00753D17" w:rsidRDefault="000F1B65" w:rsidP="00C34795">
            <w:pPr>
              <w:tabs>
                <w:tab w:val="left" w:pos="-284"/>
              </w:tabs>
              <w:jc w:val="center"/>
              <w:rPr>
                <w:lang w:val="en-US" w:eastAsia="ru-RU"/>
              </w:rPr>
            </w:pPr>
            <w:r w:rsidRPr="00753D17">
              <w:rPr>
                <w:color w:val="000000"/>
                <w:lang w:val="en-US" w:eastAsia="ru-RU"/>
              </w:rPr>
              <w:t>4</w:t>
            </w:r>
          </w:p>
        </w:tc>
        <w:tc>
          <w:tcPr>
            <w:tcW w:w="2410" w:type="dxa"/>
            <w:tcBorders>
              <w:top w:val="single" w:sz="4" w:space="0" w:color="000000"/>
              <w:left w:val="single" w:sz="4" w:space="0" w:color="000000"/>
              <w:bottom w:val="single" w:sz="4" w:space="0" w:color="000000"/>
              <w:right w:val="single" w:sz="4" w:space="0" w:color="000000"/>
            </w:tcBorders>
            <w:vAlign w:val="center"/>
          </w:tcPr>
          <w:p w14:paraId="2D7D0C7F" w14:textId="77777777" w:rsidR="000F1B65" w:rsidRPr="00753D17" w:rsidRDefault="000F1B65" w:rsidP="00C34795">
            <w:pPr>
              <w:spacing w:line="273" w:lineRule="auto"/>
              <w:rPr>
                <w:lang w:val="ru-RU" w:eastAsia="ru-RU"/>
              </w:rPr>
            </w:pPr>
            <w:r w:rsidRPr="00753D17">
              <w:rPr>
                <w:lang w:val="ru-RU" w:eastAsia="ru-RU"/>
              </w:rPr>
              <w:t> </w:t>
            </w:r>
          </w:p>
        </w:tc>
      </w:tr>
    </w:tbl>
    <w:p w14:paraId="298307AE" w14:textId="77777777" w:rsidR="000F1B65" w:rsidRPr="00753D17" w:rsidRDefault="000F1B65" w:rsidP="000F1B65">
      <w:pPr>
        <w:numPr>
          <w:ilvl w:val="0"/>
          <w:numId w:val="16"/>
        </w:numPr>
        <w:ind w:left="0" w:firstLine="357"/>
      </w:pPr>
      <w:r w:rsidRPr="00753D17">
        <w:rPr>
          <w:color w:val="000000"/>
          <w:lang w:val="ru-RU" w:eastAsia="ru-RU"/>
        </w:rPr>
        <w:t xml:space="preserve">Для </w:t>
      </w:r>
      <w:proofErr w:type="spellStart"/>
      <w:r w:rsidRPr="00753D17">
        <w:rPr>
          <w:color w:val="000000"/>
          <w:lang w:val="ru-RU" w:eastAsia="ru-RU"/>
        </w:rPr>
        <w:t>скорочення</w:t>
      </w:r>
      <w:proofErr w:type="spellEnd"/>
      <w:r w:rsidRPr="00753D17">
        <w:rPr>
          <w:color w:val="000000"/>
          <w:lang w:val="ru-RU" w:eastAsia="ru-RU"/>
        </w:rPr>
        <w:t xml:space="preserve"> </w:t>
      </w:r>
      <w:proofErr w:type="spellStart"/>
      <w:r w:rsidRPr="00753D17">
        <w:rPr>
          <w:color w:val="000000"/>
          <w:lang w:val="ru-RU" w:eastAsia="ru-RU"/>
        </w:rPr>
        <w:t>експлуатаційних</w:t>
      </w:r>
      <w:proofErr w:type="spellEnd"/>
      <w:r w:rsidRPr="00753D17">
        <w:rPr>
          <w:color w:val="000000"/>
          <w:lang w:val="ru-RU" w:eastAsia="ru-RU"/>
        </w:rPr>
        <w:t xml:space="preserve"> </w:t>
      </w:r>
      <w:proofErr w:type="spellStart"/>
      <w:r w:rsidRPr="00753D17">
        <w:rPr>
          <w:color w:val="000000"/>
          <w:lang w:val="ru-RU" w:eastAsia="ru-RU"/>
        </w:rPr>
        <w:t>витрат</w:t>
      </w:r>
      <w:proofErr w:type="spellEnd"/>
      <w:r w:rsidRPr="00753D17">
        <w:rPr>
          <w:color w:val="000000"/>
          <w:lang w:val="ru-RU" w:eastAsia="ru-RU"/>
        </w:rPr>
        <w:t xml:space="preserve"> </w:t>
      </w:r>
      <w:proofErr w:type="spellStart"/>
      <w:r w:rsidRPr="00753D17">
        <w:rPr>
          <w:color w:val="000000"/>
          <w:lang w:val="ru-RU" w:eastAsia="ru-RU"/>
        </w:rPr>
        <w:t>Замовника</w:t>
      </w:r>
      <w:proofErr w:type="spellEnd"/>
      <w:r w:rsidRPr="00753D17">
        <w:rPr>
          <w:color w:val="000000"/>
          <w:lang w:val="ru-RU" w:eastAsia="ru-RU"/>
        </w:rPr>
        <w:t xml:space="preserve"> </w:t>
      </w:r>
      <w:r w:rsidRPr="00753D17">
        <w:rPr>
          <w:color w:val="000000"/>
        </w:rPr>
        <w:t>с</w:t>
      </w:r>
      <w:proofErr w:type="spellStart"/>
      <w:r w:rsidRPr="00753D17">
        <w:rPr>
          <w:color w:val="000000"/>
          <w:lang w:val="ru-RU" w:eastAsia="ru-RU"/>
        </w:rPr>
        <w:t>танція</w:t>
      </w:r>
      <w:proofErr w:type="spellEnd"/>
      <w:r w:rsidRPr="00753D17">
        <w:rPr>
          <w:color w:val="000000"/>
          <w:lang w:val="ru-RU" w:eastAsia="ru-RU"/>
        </w:rPr>
        <w:t xml:space="preserve"> </w:t>
      </w:r>
      <w:proofErr w:type="spellStart"/>
      <w:r w:rsidRPr="00753D17">
        <w:rPr>
          <w:color w:val="000000"/>
          <w:lang w:val="ru-RU" w:eastAsia="ru-RU"/>
        </w:rPr>
        <w:t>технічного</w:t>
      </w:r>
      <w:proofErr w:type="spellEnd"/>
      <w:r w:rsidRPr="00753D17">
        <w:rPr>
          <w:color w:val="000000"/>
          <w:lang w:val="ru-RU" w:eastAsia="ru-RU"/>
        </w:rPr>
        <w:t xml:space="preserve"> </w:t>
      </w:r>
      <w:proofErr w:type="spellStart"/>
      <w:r w:rsidRPr="00753D17">
        <w:rPr>
          <w:color w:val="000000"/>
          <w:lang w:val="ru-RU" w:eastAsia="ru-RU"/>
        </w:rPr>
        <w:t>обслуговування</w:t>
      </w:r>
      <w:proofErr w:type="spellEnd"/>
      <w:r w:rsidRPr="00753D17">
        <w:rPr>
          <w:color w:val="000000"/>
          <w:lang w:val="ru-RU" w:eastAsia="ru-RU"/>
        </w:rPr>
        <w:t xml:space="preserve"> (СТО) повинна бути </w:t>
      </w:r>
      <w:proofErr w:type="spellStart"/>
      <w:r w:rsidRPr="00753D17">
        <w:rPr>
          <w:color w:val="000000"/>
          <w:lang w:val="ru-RU" w:eastAsia="ru-RU"/>
        </w:rPr>
        <w:t>розміщена</w:t>
      </w:r>
      <w:proofErr w:type="spellEnd"/>
      <w:r w:rsidRPr="00753D17">
        <w:rPr>
          <w:color w:val="000000"/>
          <w:lang w:val="ru-RU" w:eastAsia="ru-RU"/>
        </w:rPr>
        <w:t xml:space="preserve"> на </w:t>
      </w:r>
      <w:proofErr w:type="spellStart"/>
      <w:r w:rsidRPr="00753D17">
        <w:rPr>
          <w:color w:val="000000"/>
          <w:lang w:val="ru-RU" w:eastAsia="ru-RU"/>
        </w:rPr>
        <w:t>відстані</w:t>
      </w:r>
      <w:proofErr w:type="spellEnd"/>
      <w:r w:rsidRPr="00753D17">
        <w:rPr>
          <w:color w:val="000000"/>
          <w:lang w:val="ru-RU" w:eastAsia="ru-RU"/>
        </w:rPr>
        <w:t xml:space="preserve"> не </w:t>
      </w:r>
      <w:proofErr w:type="spellStart"/>
      <w:r w:rsidRPr="00753D17">
        <w:rPr>
          <w:color w:val="000000"/>
          <w:lang w:val="ru-RU" w:eastAsia="ru-RU"/>
        </w:rPr>
        <w:t>більше</w:t>
      </w:r>
      <w:proofErr w:type="spellEnd"/>
      <w:r w:rsidRPr="00753D17">
        <w:rPr>
          <w:color w:val="000000"/>
          <w:lang w:val="ru-RU" w:eastAsia="ru-RU"/>
        </w:rPr>
        <w:t xml:space="preserve"> </w:t>
      </w:r>
      <w:smartTag w:uri="urn:schemas-microsoft-com:office:smarttags" w:element="metricconverter">
        <w:smartTagPr>
          <w:attr w:name="ProductID" w:val="5 км"/>
        </w:smartTagPr>
        <w:r w:rsidRPr="00753D17">
          <w:rPr>
            <w:color w:val="000000"/>
            <w:lang w:val="ru-RU" w:eastAsia="ru-RU"/>
          </w:rPr>
          <w:t>5 км</w:t>
        </w:r>
      </w:smartTag>
      <w:r w:rsidRPr="00753D17">
        <w:rPr>
          <w:color w:val="000000"/>
          <w:lang w:val="ru-RU" w:eastAsia="ru-RU"/>
        </w:rPr>
        <w:t xml:space="preserve"> </w:t>
      </w:r>
      <w:r w:rsidRPr="00753D17">
        <w:rPr>
          <w:color w:val="000000"/>
        </w:rPr>
        <w:t>від адреси Замовника</w:t>
      </w:r>
      <w:r>
        <w:rPr>
          <w:color w:val="000000"/>
        </w:rPr>
        <w:t xml:space="preserve">                                (пр. Моторобудівників, буд. 34, м. Запоріжжя, Запорізька область)</w:t>
      </w:r>
      <w:r w:rsidRPr="00753D17">
        <w:rPr>
          <w:color w:val="000000"/>
        </w:rPr>
        <w:t xml:space="preserve"> </w:t>
      </w:r>
      <w:r w:rsidRPr="00753D17">
        <w:rPr>
          <w:color w:val="000000"/>
          <w:lang w:val="ru-RU" w:eastAsia="ru-RU"/>
        </w:rPr>
        <w:t xml:space="preserve">та </w:t>
      </w:r>
      <w:proofErr w:type="spellStart"/>
      <w:r w:rsidRPr="00753D17">
        <w:rPr>
          <w:color w:val="000000"/>
          <w:lang w:val="ru-RU" w:eastAsia="ru-RU"/>
        </w:rPr>
        <w:t>мати</w:t>
      </w:r>
      <w:proofErr w:type="spellEnd"/>
      <w:r w:rsidRPr="00753D17">
        <w:rPr>
          <w:color w:val="000000"/>
          <w:lang w:val="ru-RU" w:eastAsia="ru-RU"/>
        </w:rPr>
        <w:t xml:space="preserve"> </w:t>
      </w:r>
      <w:proofErr w:type="spellStart"/>
      <w:r w:rsidRPr="00753D17">
        <w:rPr>
          <w:color w:val="000000"/>
          <w:lang w:val="ru-RU" w:eastAsia="ru-RU"/>
        </w:rPr>
        <w:t>зручні</w:t>
      </w:r>
      <w:proofErr w:type="spellEnd"/>
      <w:r w:rsidRPr="00753D17">
        <w:rPr>
          <w:color w:val="000000"/>
          <w:lang w:val="ru-RU" w:eastAsia="ru-RU"/>
        </w:rPr>
        <w:t xml:space="preserve"> </w:t>
      </w:r>
      <w:proofErr w:type="spellStart"/>
      <w:r w:rsidRPr="00753D17">
        <w:rPr>
          <w:color w:val="000000"/>
          <w:lang w:val="ru-RU" w:eastAsia="ru-RU"/>
        </w:rPr>
        <w:t>під’їзди</w:t>
      </w:r>
      <w:proofErr w:type="spellEnd"/>
      <w:r w:rsidRPr="00753D17">
        <w:rPr>
          <w:color w:val="000000"/>
          <w:lang w:val="ru-RU" w:eastAsia="ru-RU"/>
        </w:rPr>
        <w:t xml:space="preserve"> з </w:t>
      </w:r>
      <w:proofErr w:type="spellStart"/>
      <w:r w:rsidRPr="00753D17">
        <w:rPr>
          <w:color w:val="000000"/>
          <w:lang w:val="ru-RU" w:eastAsia="ru-RU"/>
        </w:rPr>
        <w:t>вулиці</w:t>
      </w:r>
      <w:proofErr w:type="spellEnd"/>
      <w:r w:rsidRPr="00753D17">
        <w:rPr>
          <w:color w:val="000000"/>
          <w:lang w:val="ru-RU" w:eastAsia="ru-RU"/>
        </w:rPr>
        <w:t xml:space="preserve">. </w:t>
      </w:r>
    </w:p>
    <w:p w14:paraId="22CA77FA" w14:textId="6E808B5A" w:rsidR="000F1B65" w:rsidRPr="00753D17" w:rsidRDefault="000F1B65" w:rsidP="000F1B65">
      <w:pPr>
        <w:numPr>
          <w:ilvl w:val="0"/>
          <w:numId w:val="16"/>
        </w:numPr>
        <w:ind w:left="0" w:firstLine="357"/>
      </w:pPr>
      <w:proofErr w:type="spellStart"/>
      <w:r w:rsidRPr="00753D17">
        <w:rPr>
          <w:color w:val="000000"/>
          <w:lang w:val="ru-RU" w:eastAsia="ru-RU"/>
        </w:rPr>
        <w:t>Обладнання</w:t>
      </w:r>
      <w:proofErr w:type="spellEnd"/>
      <w:r w:rsidRPr="00753D17">
        <w:rPr>
          <w:color w:val="000000"/>
          <w:lang w:val="ru-RU" w:eastAsia="ru-RU"/>
        </w:rPr>
        <w:t xml:space="preserve"> </w:t>
      </w:r>
      <w:proofErr w:type="spellStart"/>
      <w:r>
        <w:rPr>
          <w:color w:val="000000"/>
          <w:lang w:val="ru-RU" w:eastAsia="ru-RU"/>
        </w:rPr>
        <w:t>Виконавця</w:t>
      </w:r>
      <w:proofErr w:type="spellEnd"/>
      <w:r w:rsidRPr="00753D17">
        <w:rPr>
          <w:color w:val="000000"/>
          <w:lang w:val="ru-RU" w:eastAsia="ru-RU"/>
        </w:rPr>
        <w:t xml:space="preserve"> повинно </w:t>
      </w:r>
      <w:proofErr w:type="spellStart"/>
      <w:r w:rsidRPr="00753D17">
        <w:rPr>
          <w:color w:val="000000"/>
          <w:lang w:val="ru-RU" w:eastAsia="ru-RU"/>
        </w:rPr>
        <w:t>відповідати</w:t>
      </w:r>
      <w:proofErr w:type="spellEnd"/>
      <w:r w:rsidRPr="00753D17">
        <w:rPr>
          <w:color w:val="000000"/>
          <w:lang w:val="ru-RU" w:eastAsia="ru-RU"/>
        </w:rPr>
        <w:t xml:space="preserve"> </w:t>
      </w:r>
      <w:proofErr w:type="spellStart"/>
      <w:r w:rsidRPr="00753D17">
        <w:rPr>
          <w:color w:val="000000"/>
          <w:lang w:val="ru-RU" w:eastAsia="ru-RU"/>
        </w:rPr>
        <w:t>встановленим</w:t>
      </w:r>
      <w:proofErr w:type="spellEnd"/>
      <w:r w:rsidRPr="00753D17">
        <w:rPr>
          <w:color w:val="000000"/>
          <w:lang w:val="ru-RU" w:eastAsia="ru-RU"/>
        </w:rPr>
        <w:t xml:space="preserve"> стандартам та нормам допуску, </w:t>
      </w:r>
      <w:proofErr w:type="spellStart"/>
      <w:r w:rsidRPr="00753D17">
        <w:rPr>
          <w:color w:val="000000"/>
          <w:lang w:val="ru-RU" w:eastAsia="ru-RU"/>
        </w:rPr>
        <w:t>що</w:t>
      </w:r>
      <w:proofErr w:type="spellEnd"/>
      <w:r w:rsidRPr="00753D17">
        <w:rPr>
          <w:color w:val="000000"/>
          <w:lang w:val="ru-RU" w:eastAsia="ru-RU"/>
        </w:rPr>
        <w:t xml:space="preserve"> </w:t>
      </w:r>
      <w:proofErr w:type="spellStart"/>
      <w:r w:rsidRPr="00753D17">
        <w:rPr>
          <w:color w:val="000000"/>
          <w:lang w:val="ru-RU" w:eastAsia="ru-RU"/>
        </w:rPr>
        <w:t>діють</w:t>
      </w:r>
      <w:proofErr w:type="spellEnd"/>
      <w:r w:rsidRPr="00753D17">
        <w:rPr>
          <w:color w:val="000000"/>
          <w:lang w:val="ru-RU" w:eastAsia="ru-RU"/>
        </w:rPr>
        <w:t xml:space="preserve"> в </w:t>
      </w:r>
      <w:proofErr w:type="spellStart"/>
      <w:r w:rsidRPr="00753D17">
        <w:rPr>
          <w:color w:val="000000"/>
          <w:lang w:val="ru-RU" w:eastAsia="ru-RU"/>
        </w:rPr>
        <w:t>Україні</w:t>
      </w:r>
      <w:proofErr w:type="spellEnd"/>
      <w:r w:rsidRPr="00753D17">
        <w:rPr>
          <w:color w:val="000000"/>
          <w:lang w:val="ru-RU" w:eastAsia="ru-RU"/>
        </w:rPr>
        <w:t xml:space="preserve"> та </w:t>
      </w:r>
      <w:proofErr w:type="spellStart"/>
      <w:r w:rsidRPr="00753D17">
        <w:rPr>
          <w:color w:val="000000"/>
          <w:lang w:val="ru-RU" w:eastAsia="ru-RU"/>
        </w:rPr>
        <w:t>відповідати</w:t>
      </w:r>
      <w:proofErr w:type="spellEnd"/>
      <w:r w:rsidRPr="00753D17">
        <w:rPr>
          <w:color w:val="000000"/>
          <w:lang w:val="ru-RU" w:eastAsia="ru-RU"/>
        </w:rPr>
        <w:t xml:space="preserve"> </w:t>
      </w:r>
      <w:proofErr w:type="spellStart"/>
      <w:r w:rsidRPr="00753D17">
        <w:rPr>
          <w:color w:val="000000"/>
          <w:lang w:val="ru-RU" w:eastAsia="ru-RU"/>
        </w:rPr>
        <w:t>критеріям</w:t>
      </w:r>
      <w:proofErr w:type="spellEnd"/>
      <w:r w:rsidRPr="00753D17">
        <w:rPr>
          <w:color w:val="000000"/>
          <w:lang w:val="ru-RU" w:eastAsia="ru-RU"/>
        </w:rPr>
        <w:t xml:space="preserve"> </w:t>
      </w:r>
      <w:proofErr w:type="spellStart"/>
      <w:r w:rsidRPr="00753D17">
        <w:rPr>
          <w:color w:val="000000"/>
          <w:lang w:val="ru-RU" w:eastAsia="ru-RU"/>
        </w:rPr>
        <w:t>атестації</w:t>
      </w:r>
      <w:proofErr w:type="spellEnd"/>
      <w:r w:rsidRPr="00753D17">
        <w:rPr>
          <w:color w:val="000000"/>
          <w:lang w:val="ru-RU" w:eastAsia="ru-RU"/>
        </w:rPr>
        <w:t xml:space="preserve"> в </w:t>
      </w:r>
      <w:proofErr w:type="spellStart"/>
      <w:r w:rsidRPr="00753D17">
        <w:rPr>
          <w:color w:val="000000"/>
          <w:lang w:val="ru-RU" w:eastAsia="ru-RU"/>
        </w:rPr>
        <w:t>державній</w:t>
      </w:r>
      <w:proofErr w:type="spellEnd"/>
      <w:r w:rsidRPr="00753D17">
        <w:rPr>
          <w:color w:val="000000"/>
          <w:lang w:val="ru-RU" w:eastAsia="ru-RU"/>
        </w:rPr>
        <w:t xml:space="preserve"> </w:t>
      </w:r>
      <w:proofErr w:type="spellStart"/>
      <w:r w:rsidRPr="00753D17">
        <w:rPr>
          <w:color w:val="000000"/>
          <w:lang w:val="ru-RU" w:eastAsia="ru-RU"/>
        </w:rPr>
        <w:t>метрологічній</w:t>
      </w:r>
      <w:proofErr w:type="spellEnd"/>
      <w:r w:rsidRPr="00753D17">
        <w:rPr>
          <w:color w:val="000000"/>
          <w:lang w:val="ru-RU" w:eastAsia="ru-RU"/>
        </w:rPr>
        <w:t xml:space="preserve"> </w:t>
      </w:r>
      <w:proofErr w:type="spellStart"/>
      <w:r w:rsidRPr="00753D17">
        <w:rPr>
          <w:color w:val="000000"/>
          <w:lang w:val="ru-RU" w:eastAsia="ru-RU"/>
        </w:rPr>
        <w:t>системі</w:t>
      </w:r>
      <w:proofErr w:type="spellEnd"/>
      <w:r w:rsidRPr="00753D17">
        <w:rPr>
          <w:color w:val="000000"/>
          <w:lang w:val="ru-RU" w:eastAsia="ru-RU"/>
        </w:rPr>
        <w:tab/>
      </w:r>
    </w:p>
    <w:p w14:paraId="4C697C86" w14:textId="2AF833FC" w:rsidR="000F1B65" w:rsidRDefault="000F1B65" w:rsidP="000F1B65">
      <w:pPr>
        <w:numPr>
          <w:ilvl w:val="0"/>
          <w:numId w:val="16"/>
        </w:numPr>
        <w:ind w:left="0" w:firstLine="357"/>
      </w:pPr>
      <w:proofErr w:type="spellStart"/>
      <w:r>
        <w:rPr>
          <w:color w:val="000000"/>
          <w:lang w:val="ru-RU" w:eastAsia="ru-RU"/>
        </w:rPr>
        <w:t>Виконавець</w:t>
      </w:r>
      <w:proofErr w:type="spellEnd"/>
      <w:r w:rsidRPr="00753D17">
        <w:rPr>
          <w:color w:val="000000"/>
          <w:lang w:val="ru-RU" w:eastAsia="ru-RU"/>
        </w:rPr>
        <w:t xml:space="preserve"> повинен </w:t>
      </w:r>
      <w:proofErr w:type="spellStart"/>
      <w:r w:rsidRPr="00753D17">
        <w:rPr>
          <w:color w:val="000000"/>
          <w:lang w:val="ru-RU" w:eastAsia="ru-RU"/>
        </w:rPr>
        <w:t>здійснювати</w:t>
      </w:r>
      <w:proofErr w:type="spellEnd"/>
      <w:r w:rsidRPr="00753D17">
        <w:rPr>
          <w:color w:val="000000"/>
          <w:lang w:val="ru-RU" w:eastAsia="ru-RU"/>
        </w:rPr>
        <w:t xml:space="preserve"> </w:t>
      </w:r>
      <w:proofErr w:type="spellStart"/>
      <w:r w:rsidRPr="00753D17">
        <w:rPr>
          <w:color w:val="000000"/>
          <w:lang w:val="ru-RU" w:eastAsia="ru-RU"/>
        </w:rPr>
        <w:t>усі</w:t>
      </w:r>
      <w:proofErr w:type="spellEnd"/>
      <w:r w:rsidRPr="00753D17">
        <w:rPr>
          <w:color w:val="000000"/>
          <w:lang w:val="ru-RU" w:eastAsia="ru-RU"/>
        </w:rPr>
        <w:t xml:space="preserve"> без </w:t>
      </w:r>
      <w:proofErr w:type="spellStart"/>
      <w:r w:rsidRPr="00753D17">
        <w:rPr>
          <w:color w:val="000000"/>
          <w:lang w:val="ru-RU" w:eastAsia="ru-RU"/>
        </w:rPr>
        <w:t>виключення</w:t>
      </w:r>
      <w:proofErr w:type="spellEnd"/>
      <w:r w:rsidRPr="00753D17">
        <w:rPr>
          <w:color w:val="000000"/>
          <w:lang w:val="ru-RU" w:eastAsia="ru-RU"/>
        </w:rPr>
        <w:t xml:space="preserve"> </w:t>
      </w:r>
      <w:proofErr w:type="spellStart"/>
      <w:r w:rsidRPr="00753D17">
        <w:rPr>
          <w:color w:val="000000"/>
          <w:lang w:val="ru-RU" w:eastAsia="ru-RU"/>
        </w:rPr>
        <w:t>види</w:t>
      </w:r>
      <w:proofErr w:type="spellEnd"/>
      <w:r w:rsidRPr="00753D17">
        <w:rPr>
          <w:color w:val="000000"/>
          <w:lang w:val="ru-RU" w:eastAsia="ru-RU"/>
        </w:rPr>
        <w:t xml:space="preserve"> </w:t>
      </w:r>
      <w:proofErr w:type="spellStart"/>
      <w:r w:rsidRPr="00753D17">
        <w:rPr>
          <w:color w:val="000000"/>
          <w:lang w:val="ru-RU" w:eastAsia="ru-RU"/>
        </w:rPr>
        <w:t>діагностики</w:t>
      </w:r>
      <w:proofErr w:type="spellEnd"/>
      <w:r w:rsidRPr="00753D17">
        <w:rPr>
          <w:color w:val="000000"/>
          <w:lang w:val="ru-RU" w:eastAsia="ru-RU"/>
        </w:rPr>
        <w:t xml:space="preserve">, </w:t>
      </w:r>
      <w:proofErr w:type="spellStart"/>
      <w:r w:rsidRPr="00753D17">
        <w:rPr>
          <w:color w:val="000000"/>
          <w:lang w:val="ru-RU" w:eastAsia="ru-RU"/>
        </w:rPr>
        <w:t>технічного</w:t>
      </w:r>
      <w:proofErr w:type="spellEnd"/>
      <w:r w:rsidRPr="00753D17">
        <w:rPr>
          <w:color w:val="000000"/>
          <w:lang w:val="ru-RU" w:eastAsia="ru-RU"/>
        </w:rPr>
        <w:t xml:space="preserve"> </w:t>
      </w:r>
      <w:proofErr w:type="spellStart"/>
      <w:r w:rsidRPr="00753D17">
        <w:rPr>
          <w:color w:val="000000"/>
          <w:lang w:val="ru-RU" w:eastAsia="ru-RU"/>
        </w:rPr>
        <w:t>обслуговування</w:t>
      </w:r>
      <w:proofErr w:type="spellEnd"/>
      <w:r w:rsidRPr="00753D17">
        <w:rPr>
          <w:color w:val="000000"/>
          <w:lang w:val="ru-RU" w:eastAsia="ru-RU"/>
        </w:rPr>
        <w:t xml:space="preserve"> і ремонту </w:t>
      </w:r>
      <w:proofErr w:type="spellStart"/>
      <w:r w:rsidRPr="00753D17">
        <w:rPr>
          <w:color w:val="000000"/>
          <w:lang w:val="ru-RU" w:eastAsia="ru-RU"/>
        </w:rPr>
        <w:t>автомобілів</w:t>
      </w:r>
      <w:proofErr w:type="spellEnd"/>
      <w:r w:rsidRPr="00753D17">
        <w:rPr>
          <w:color w:val="000000"/>
          <w:lang w:val="ru-RU" w:eastAsia="ru-RU"/>
        </w:rPr>
        <w:t xml:space="preserve"> </w:t>
      </w:r>
      <w:proofErr w:type="spellStart"/>
      <w:r w:rsidRPr="00753D17">
        <w:rPr>
          <w:color w:val="000000"/>
          <w:lang w:val="ru-RU" w:eastAsia="ru-RU"/>
        </w:rPr>
        <w:t>Замовника</w:t>
      </w:r>
      <w:proofErr w:type="spellEnd"/>
      <w:r w:rsidRPr="00753D17">
        <w:rPr>
          <w:color w:val="000000"/>
          <w:lang w:val="ru-RU" w:eastAsia="ru-RU"/>
        </w:rPr>
        <w:t xml:space="preserve">, </w:t>
      </w:r>
      <w:proofErr w:type="spellStart"/>
      <w:r w:rsidRPr="00753D17">
        <w:rPr>
          <w:color w:val="000000"/>
          <w:lang w:val="ru-RU" w:eastAsia="ru-RU"/>
        </w:rPr>
        <w:t>крім</w:t>
      </w:r>
      <w:proofErr w:type="spellEnd"/>
      <w:r w:rsidRPr="00753D17">
        <w:rPr>
          <w:color w:val="000000"/>
          <w:lang w:val="ru-RU" w:eastAsia="ru-RU"/>
        </w:rPr>
        <w:t xml:space="preserve"> того, повинен </w:t>
      </w:r>
      <w:proofErr w:type="spellStart"/>
      <w:r w:rsidRPr="00753D17">
        <w:rPr>
          <w:color w:val="000000"/>
          <w:lang w:val="ru-RU" w:eastAsia="ru-RU"/>
        </w:rPr>
        <w:t>територіально</w:t>
      </w:r>
      <w:proofErr w:type="spellEnd"/>
      <w:r w:rsidRPr="00753D17">
        <w:rPr>
          <w:color w:val="000000"/>
          <w:lang w:val="ru-RU" w:eastAsia="ru-RU"/>
        </w:rPr>
        <w:t xml:space="preserve"> </w:t>
      </w:r>
      <w:proofErr w:type="spellStart"/>
      <w:r w:rsidRPr="00753D17">
        <w:rPr>
          <w:color w:val="000000"/>
          <w:lang w:val="ru-RU" w:eastAsia="ru-RU"/>
        </w:rPr>
        <w:t>знаходитися</w:t>
      </w:r>
      <w:proofErr w:type="spellEnd"/>
      <w:r w:rsidRPr="00753D17">
        <w:rPr>
          <w:color w:val="000000"/>
          <w:lang w:val="ru-RU" w:eastAsia="ru-RU"/>
        </w:rPr>
        <w:t xml:space="preserve"> в межах </w:t>
      </w:r>
      <w:proofErr w:type="spellStart"/>
      <w:r w:rsidRPr="00753D17">
        <w:rPr>
          <w:color w:val="000000"/>
          <w:lang w:val="ru-RU" w:eastAsia="ru-RU"/>
        </w:rPr>
        <w:t>міста</w:t>
      </w:r>
      <w:proofErr w:type="spellEnd"/>
      <w:r w:rsidRPr="00753D17">
        <w:rPr>
          <w:color w:val="000000"/>
          <w:lang w:val="ru-RU" w:eastAsia="ru-RU"/>
        </w:rPr>
        <w:t xml:space="preserve"> </w:t>
      </w:r>
      <w:proofErr w:type="spellStart"/>
      <w:r w:rsidRPr="00753D17">
        <w:rPr>
          <w:color w:val="000000"/>
          <w:lang w:val="ru-RU" w:eastAsia="ru-RU"/>
        </w:rPr>
        <w:t>Запоріжжя</w:t>
      </w:r>
      <w:proofErr w:type="spellEnd"/>
      <w:r w:rsidRPr="00753D17">
        <w:rPr>
          <w:color w:val="000000"/>
          <w:lang w:val="ru-RU" w:eastAsia="ru-RU"/>
        </w:rPr>
        <w:t>.</w:t>
      </w:r>
    </w:p>
    <w:p w14:paraId="05DAFE32" w14:textId="77777777" w:rsidR="000F1B65" w:rsidRDefault="000F1B65" w:rsidP="000F1B65">
      <w:pPr>
        <w:numPr>
          <w:ilvl w:val="0"/>
          <w:numId w:val="16"/>
        </w:numPr>
        <w:ind w:left="0" w:firstLine="357"/>
      </w:pPr>
      <w:r w:rsidRPr="000F1B65">
        <w:rPr>
          <w:color w:val="000000"/>
          <w:lang w:eastAsia="ru-RU"/>
        </w:rPr>
        <w:t xml:space="preserve">Запасні частини, витратні матеріали, які </w:t>
      </w:r>
      <w:proofErr w:type="spellStart"/>
      <w:r w:rsidRPr="00753D17">
        <w:rPr>
          <w:color w:val="000000"/>
        </w:rPr>
        <w:t>Виконанвець</w:t>
      </w:r>
      <w:proofErr w:type="spellEnd"/>
      <w:r w:rsidRPr="000F1B65">
        <w:rPr>
          <w:color w:val="000000"/>
          <w:lang w:eastAsia="ru-RU"/>
        </w:rPr>
        <w:t xml:space="preserve"> замінює чи використовує на ТЗ Замовника при наданні послуг з ремонту ТЗ повинні бути нові та сертифіковані для продажу на території України.</w:t>
      </w:r>
    </w:p>
    <w:p w14:paraId="3D566BA7" w14:textId="77777777" w:rsidR="000F1B65" w:rsidRDefault="000F1B65" w:rsidP="000F1B65">
      <w:pPr>
        <w:numPr>
          <w:ilvl w:val="0"/>
          <w:numId w:val="16"/>
        </w:numPr>
        <w:ind w:left="0" w:firstLine="357"/>
      </w:pPr>
      <w:r w:rsidRPr="00753D17">
        <w:rPr>
          <w:color w:val="000000"/>
          <w:lang w:val="ru-RU" w:eastAsia="ru-RU"/>
        </w:rPr>
        <w:t xml:space="preserve">Строк </w:t>
      </w:r>
      <w:proofErr w:type="spellStart"/>
      <w:r w:rsidRPr="00753D17">
        <w:rPr>
          <w:color w:val="000000"/>
          <w:lang w:val="ru-RU" w:eastAsia="ru-RU"/>
        </w:rPr>
        <w:t>виконання</w:t>
      </w:r>
      <w:proofErr w:type="spellEnd"/>
      <w:r w:rsidRPr="00753D17">
        <w:rPr>
          <w:color w:val="000000"/>
          <w:lang w:val="ru-RU" w:eastAsia="ru-RU"/>
        </w:rPr>
        <w:t xml:space="preserve"> </w:t>
      </w:r>
      <w:proofErr w:type="spellStart"/>
      <w:r w:rsidRPr="00753D17">
        <w:rPr>
          <w:color w:val="000000"/>
          <w:lang w:val="ru-RU" w:eastAsia="ru-RU"/>
        </w:rPr>
        <w:t>замовлення</w:t>
      </w:r>
      <w:proofErr w:type="spellEnd"/>
      <w:r w:rsidRPr="00753D17">
        <w:rPr>
          <w:color w:val="000000"/>
          <w:lang w:val="ru-RU" w:eastAsia="ru-RU"/>
        </w:rPr>
        <w:t xml:space="preserve"> на </w:t>
      </w:r>
      <w:proofErr w:type="spellStart"/>
      <w:r w:rsidRPr="00753D17">
        <w:rPr>
          <w:color w:val="000000"/>
          <w:lang w:val="ru-RU" w:eastAsia="ru-RU"/>
        </w:rPr>
        <w:t>запасні</w:t>
      </w:r>
      <w:proofErr w:type="spellEnd"/>
      <w:r w:rsidRPr="00753D17">
        <w:rPr>
          <w:color w:val="000000"/>
          <w:lang w:val="ru-RU" w:eastAsia="ru-RU"/>
        </w:rPr>
        <w:t xml:space="preserve"> </w:t>
      </w:r>
      <w:proofErr w:type="spellStart"/>
      <w:r w:rsidRPr="00753D17">
        <w:rPr>
          <w:color w:val="000000"/>
          <w:lang w:val="ru-RU" w:eastAsia="ru-RU"/>
        </w:rPr>
        <w:t>частини</w:t>
      </w:r>
      <w:proofErr w:type="spellEnd"/>
      <w:r w:rsidRPr="00753D17">
        <w:rPr>
          <w:color w:val="000000"/>
          <w:lang w:val="ru-RU" w:eastAsia="ru-RU"/>
        </w:rPr>
        <w:t xml:space="preserve">, </w:t>
      </w:r>
      <w:proofErr w:type="spellStart"/>
      <w:r w:rsidRPr="00753D17">
        <w:rPr>
          <w:color w:val="000000"/>
          <w:lang w:val="ru-RU" w:eastAsia="ru-RU"/>
        </w:rPr>
        <w:t>витратні</w:t>
      </w:r>
      <w:proofErr w:type="spellEnd"/>
      <w:r w:rsidRPr="00753D17">
        <w:rPr>
          <w:color w:val="000000"/>
          <w:lang w:val="ru-RU" w:eastAsia="ru-RU"/>
        </w:rPr>
        <w:t xml:space="preserve"> </w:t>
      </w:r>
      <w:proofErr w:type="spellStart"/>
      <w:r w:rsidRPr="00753D17">
        <w:rPr>
          <w:color w:val="000000"/>
          <w:lang w:val="ru-RU" w:eastAsia="ru-RU"/>
        </w:rPr>
        <w:t>матеріали</w:t>
      </w:r>
      <w:proofErr w:type="spellEnd"/>
      <w:r w:rsidRPr="00753D17">
        <w:rPr>
          <w:color w:val="000000"/>
          <w:lang w:val="ru-RU" w:eastAsia="ru-RU"/>
        </w:rPr>
        <w:t xml:space="preserve">, </w:t>
      </w:r>
      <w:proofErr w:type="spellStart"/>
      <w:r w:rsidRPr="00753D17">
        <w:rPr>
          <w:color w:val="000000"/>
          <w:lang w:val="ru-RU" w:eastAsia="ru-RU"/>
        </w:rPr>
        <w:t>які</w:t>
      </w:r>
      <w:proofErr w:type="spellEnd"/>
      <w:r w:rsidRPr="00753D17">
        <w:rPr>
          <w:color w:val="000000"/>
          <w:lang w:val="ru-RU" w:eastAsia="ru-RU"/>
        </w:rPr>
        <w:t xml:space="preserve"> </w:t>
      </w:r>
      <w:proofErr w:type="spellStart"/>
      <w:r w:rsidRPr="00753D17">
        <w:rPr>
          <w:color w:val="000000"/>
          <w:lang w:val="ru-RU" w:eastAsia="ru-RU"/>
        </w:rPr>
        <w:t>підлягають</w:t>
      </w:r>
      <w:proofErr w:type="spellEnd"/>
      <w:r w:rsidRPr="00753D17">
        <w:rPr>
          <w:color w:val="000000"/>
          <w:lang w:val="ru-RU" w:eastAsia="ru-RU"/>
        </w:rPr>
        <w:t xml:space="preserve"> </w:t>
      </w:r>
      <w:proofErr w:type="spellStart"/>
      <w:r w:rsidRPr="00753D17">
        <w:rPr>
          <w:color w:val="000000"/>
          <w:lang w:val="ru-RU" w:eastAsia="ru-RU"/>
        </w:rPr>
        <w:t>встановленню</w:t>
      </w:r>
      <w:proofErr w:type="spellEnd"/>
      <w:r w:rsidRPr="00753D17">
        <w:rPr>
          <w:color w:val="000000"/>
          <w:lang w:val="ru-RU" w:eastAsia="ru-RU"/>
        </w:rPr>
        <w:t xml:space="preserve"> на ТЗ </w:t>
      </w:r>
      <w:proofErr w:type="spellStart"/>
      <w:r w:rsidRPr="00753D17">
        <w:rPr>
          <w:color w:val="000000"/>
          <w:lang w:val="ru-RU" w:eastAsia="ru-RU"/>
        </w:rPr>
        <w:t>Замовника</w:t>
      </w:r>
      <w:proofErr w:type="spellEnd"/>
      <w:r w:rsidRPr="00753D17">
        <w:rPr>
          <w:color w:val="000000"/>
          <w:lang w:val="ru-RU" w:eastAsia="ru-RU"/>
        </w:rPr>
        <w:t xml:space="preserve"> </w:t>
      </w:r>
      <w:proofErr w:type="spellStart"/>
      <w:r w:rsidRPr="00753D17">
        <w:rPr>
          <w:color w:val="000000"/>
          <w:lang w:val="ru-RU" w:eastAsia="ru-RU"/>
        </w:rPr>
        <w:t>замість</w:t>
      </w:r>
      <w:proofErr w:type="spellEnd"/>
      <w:r w:rsidRPr="00753D17">
        <w:rPr>
          <w:color w:val="000000"/>
          <w:lang w:val="ru-RU" w:eastAsia="ru-RU"/>
        </w:rPr>
        <w:t xml:space="preserve"> тих, </w:t>
      </w:r>
      <w:proofErr w:type="spellStart"/>
      <w:r w:rsidRPr="00753D17">
        <w:rPr>
          <w:color w:val="000000"/>
          <w:lang w:val="ru-RU" w:eastAsia="ru-RU"/>
        </w:rPr>
        <w:t>що</w:t>
      </w:r>
      <w:proofErr w:type="spellEnd"/>
      <w:r w:rsidRPr="00753D17">
        <w:rPr>
          <w:color w:val="000000"/>
          <w:lang w:val="ru-RU" w:eastAsia="ru-RU"/>
        </w:rPr>
        <w:t xml:space="preserve"> </w:t>
      </w:r>
      <w:proofErr w:type="spellStart"/>
      <w:r w:rsidRPr="00753D17">
        <w:rPr>
          <w:color w:val="000000"/>
          <w:lang w:val="ru-RU" w:eastAsia="ru-RU"/>
        </w:rPr>
        <w:t>прийшли</w:t>
      </w:r>
      <w:proofErr w:type="spellEnd"/>
      <w:r w:rsidRPr="00753D17">
        <w:rPr>
          <w:color w:val="000000"/>
          <w:lang w:val="ru-RU" w:eastAsia="ru-RU"/>
        </w:rPr>
        <w:t xml:space="preserve"> в </w:t>
      </w:r>
      <w:proofErr w:type="spellStart"/>
      <w:r w:rsidRPr="00753D17">
        <w:rPr>
          <w:color w:val="000000"/>
          <w:lang w:val="ru-RU" w:eastAsia="ru-RU"/>
        </w:rPr>
        <w:t>непридатність</w:t>
      </w:r>
      <w:proofErr w:type="spellEnd"/>
      <w:r w:rsidRPr="00753D17">
        <w:rPr>
          <w:color w:val="000000"/>
          <w:lang w:val="ru-RU" w:eastAsia="ru-RU"/>
        </w:rPr>
        <w:t xml:space="preserve">, не повинен </w:t>
      </w:r>
      <w:proofErr w:type="spellStart"/>
      <w:r w:rsidRPr="00753D17">
        <w:rPr>
          <w:color w:val="000000"/>
          <w:lang w:val="ru-RU" w:eastAsia="ru-RU"/>
        </w:rPr>
        <w:t>перевищувати</w:t>
      </w:r>
      <w:proofErr w:type="spellEnd"/>
      <w:r w:rsidRPr="00753D17">
        <w:rPr>
          <w:color w:val="000000"/>
          <w:lang w:val="ru-RU" w:eastAsia="ru-RU"/>
        </w:rPr>
        <w:t xml:space="preserve"> 10 </w:t>
      </w:r>
      <w:proofErr w:type="spellStart"/>
      <w:r w:rsidRPr="00753D17">
        <w:rPr>
          <w:color w:val="000000"/>
          <w:lang w:val="ru-RU" w:eastAsia="ru-RU"/>
        </w:rPr>
        <w:t>календарних</w:t>
      </w:r>
      <w:proofErr w:type="spellEnd"/>
      <w:r w:rsidRPr="00753D17">
        <w:rPr>
          <w:color w:val="000000"/>
          <w:lang w:val="ru-RU" w:eastAsia="ru-RU"/>
        </w:rPr>
        <w:t xml:space="preserve"> </w:t>
      </w:r>
      <w:proofErr w:type="spellStart"/>
      <w:r w:rsidRPr="00753D17">
        <w:rPr>
          <w:color w:val="000000"/>
          <w:lang w:val="ru-RU" w:eastAsia="ru-RU"/>
        </w:rPr>
        <w:t>днів</w:t>
      </w:r>
      <w:proofErr w:type="spellEnd"/>
      <w:r w:rsidRPr="00753D17">
        <w:rPr>
          <w:color w:val="000000"/>
          <w:lang w:val="ru-RU" w:eastAsia="ru-RU"/>
        </w:rPr>
        <w:t xml:space="preserve"> з моменту </w:t>
      </w:r>
      <w:proofErr w:type="spellStart"/>
      <w:r w:rsidRPr="00753D17">
        <w:rPr>
          <w:color w:val="000000"/>
          <w:lang w:val="ru-RU" w:eastAsia="ru-RU"/>
        </w:rPr>
        <w:t>погодження</w:t>
      </w:r>
      <w:proofErr w:type="spellEnd"/>
      <w:r w:rsidRPr="00753D17">
        <w:rPr>
          <w:color w:val="000000"/>
          <w:lang w:val="ru-RU" w:eastAsia="ru-RU"/>
        </w:rPr>
        <w:t xml:space="preserve"> </w:t>
      </w:r>
      <w:proofErr w:type="spellStart"/>
      <w:r w:rsidRPr="00753D17">
        <w:rPr>
          <w:color w:val="000000"/>
          <w:lang w:val="ru-RU" w:eastAsia="ru-RU"/>
        </w:rPr>
        <w:t>Замовником</w:t>
      </w:r>
      <w:proofErr w:type="spellEnd"/>
      <w:r w:rsidRPr="00753D17">
        <w:rPr>
          <w:color w:val="000000"/>
          <w:lang w:val="ru-RU" w:eastAsia="ru-RU"/>
        </w:rPr>
        <w:t xml:space="preserve"> </w:t>
      </w:r>
      <w:proofErr w:type="spellStart"/>
      <w:r w:rsidRPr="00753D17">
        <w:rPr>
          <w:color w:val="000000"/>
          <w:lang w:val="ru-RU" w:eastAsia="ru-RU"/>
        </w:rPr>
        <w:t>попереднього</w:t>
      </w:r>
      <w:proofErr w:type="spellEnd"/>
      <w:r w:rsidRPr="00753D17">
        <w:rPr>
          <w:color w:val="000000"/>
          <w:lang w:val="ru-RU" w:eastAsia="ru-RU"/>
        </w:rPr>
        <w:t xml:space="preserve"> </w:t>
      </w:r>
      <w:proofErr w:type="spellStart"/>
      <w:r w:rsidRPr="00753D17">
        <w:rPr>
          <w:color w:val="000000"/>
          <w:lang w:val="ru-RU" w:eastAsia="ru-RU"/>
        </w:rPr>
        <w:t>рахунку</w:t>
      </w:r>
      <w:proofErr w:type="spellEnd"/>
      <w:r w:rsidRPr="00753D17">
        <w:rPr>
          <w:color w:val="000000"/>
          <w:lang w:val="ru-RU" w:eastAsia="ru-RU"/>
        </w:rPr>
        <w:t>.</w:t>
      </w:r>
    </w:p>
    <w:p w14:paraId="376CB4F1" w14:textId="158E5783" w:rsidR="000F1B65" w:rsidRPr="003F515D" w:rsidRDefault="000F1B65" w:rsidP="000F1B65">
      <w:pPr>
        <w:numPr>
          <w:ilvl w:val="0"/>
          <w:numId w:val="16"/>
        </w:numPr>
        <w:ind w:left="0" w:firstLine="357"/>
        <w:rPr>
          <w:lang w:val="ru-RU" w:eastAsia="ru-RU"/>
        </w:rPr>
      </w:pPr>
      <w:proofErr w:type="spellStart"/>
      <w:r>
        <w:rPr>
          <w:color w:val="000000"/>
          <w:lang w:val="ru-RU" w:eastAsia="ru-RU"/>
        </w:rPr>
        <w:t>Виконавець</w:t>
      </w:r>
      <w:proofErr w:type="spellEnd"/>
      <w:r w:rsidRPr="003F515D">
        <w:rPr>
          <w:color w:val="000000"/>
          <w:lang w:val="ru-RU" w:eastAsia="ru-RU"/>
        </w:rPr>
        <w:t xml:space="preserve"> </w:t>
      </w:r>
      <w:proofErr w:type="spellStart"/>
      <w:r w:rsidRPr="003F515D">
        <w:rPr>
          <w:color w:val="000000"/>
          <w:lang w:val="ru-RU" w:eastAsia="ru-RU"/>
        </w:rPr>
        <w:t>зобов’язаний</w:t>
      </w:r>
      <w:proofErr w:type="spellEnd"/>
      <w:r w:rsidRPr="003F515D">
        <w:rPr>
          <w:color w:val="000000"/>
          <w:lang w:val="ru-RU" w:eastAsia="ru-RU"/>
        </w:rPr>
        <w:t xml:space="preserve"> </w:t>
      </w:r>
      <w:proofErr w:type="spellStart"/>
      <w:r w:rsidRPr="003F515D">
        <w:rPr>
          <w:color w:val="000000"/>
          <w:lang w:val="ru-RU" w:eastAsia="ru-RU"/>
        </w:rPr>
        <w:t>забезпечити</w:t>
      </w:r>
      <w:proofErr w:type="spellEnd"/>
      <w:r w:rsidRPr="003F515D">
        <w:rPr>
          <w:color w:val="000000"/>
          <w:lang w:val="ru-RU" w:eastAsia="ru-RU"/>
        </w:rPr>
        <w:t>:</w:t>
      </w:r>
    </w:p>
    <w:p w14:paraId="60666222" w14:textId="77777777" w:rsidR="000F1B65" w:rsidRPr="003F515D" w:rsidRDefault="000F1B65" w:rsidP="000F1B65">
      <w:pPr>
        <w:ind w:firstLine="568"/>
        <w:rPr>
          <w:lang w:val="ru-RU" w:eastAsia="ru-RU"/>
        </w:rPr>
      </w:pPr>
      <w:r w:rsidRPr="00216194">
        <w:rPr>
          <w:color w:val="000000"/>
          <w:sz w:val="28"/>
          <w:szCs w:val="28"/>
          <w:lang w:val="ru-RU" w:eastAsia="ru-RU"/>
        </w:rPr>
        <w:t xml:space="preserve">- </w:t>
      </w:r>
      <w:proofErr w:type="spellStart"/>
      <w:r w:rsidRPr="003F515D">
        <w:rPr>
          <w:color w:val="000000"/>
          <w:lang w:val="ru-RU" w:eastAsia="ru-RU"/>
        </w:rPr>
        <w:t>відповідальне</w:t>
      </w:r>
      <w:proofErr w:type="spellEnd"/>
      <w:r w:rsidRPr="003F515D">
        <w:rPr>
          <w:color w:val="000000"/>
          <w:lang w:val="ru-RU" w:eastAsia="ru-RU"/>
        </w:rPr>
        <w:t xml:space="preserve"> </w:t>
      </w:r>
      <w:proofErr w:type="spellStart"/>
      <w:r w:rsidRPr="003F515D">
        <w:rPr>
          <w:color w:val="000000"/>
          <w:lang w:val="ru-RU" w:eastAsia="ru-RU"/>
        </w:rPr>
        <w:t>зберігання</w:t>
      </w:r>
      <w:proofErr w:type="spellEnd"/>
      <w:r w:rsidRPr="003F515D">
        <w:rPr>
          <w:color w:val="000000"/>
          <w:lang w:val="ru-RU" w:eastAsia="ru-RU"/>
        </w:rPr>
        <w:t xml:space="preserve"> ТЗ, а також </w:t>
      </w:r>
      <w:proofErr w:type="spellStart"/>
      <w:r w:rsidRPr="003F515D">
        <w:rPr>
          <w:color w:val="000000"/>
          <w:lang w:val="ru-RU" w:eastAsia="ru-RU"/>
        </w:rPr>
        <w:t>відповідальне</w:t>
      </w:r>
      <w:proofErr w:type="spellEnd"/>
      <w:r w:rsidRPr="003F515D">
        <w:rPr>
          <w:color w:val="000000"/>
          <w:lang w:val="ru-RU" w:eastAsia="ru-RU"/>
        </w:rPr>
        <w:t xml:space="preserve"> </w:t>
      </w:r>
      <w:proofErr w:type="spellStart"/>
      <w:r w:rsidRPr="003F515D">
        <w:rPr>
          <w:color w:val="000000"/>
          <w:lang w:val="ru-RU" w:eastAsia="ru-RU"/>
        </w:rPr>
        <w:t>зберігання</w:t>
      </w:r>
      <w:proofErr w:type="spellEnd"/>
      <w:r w:rsidRPr="003F515D">
        <w:rPr>
          <w:color w:val="000000"/>
          <w:lang w:val="ru-RU" w:eastAsia="ru-RU"/>
        </w:rPr>
        <w:t xml:space="preserve"> та </w:t>
      </w:r>
      <w:proofErr w:type="spellStart"/>
      <w:r w:rsidRPr="003F515D">
        <w:rPr>
          <w:color w:val="000000"/>
          <w:lang w:val="ru-RU" w:eastAsia="ru-RU"/>
        </w:rPr>
        <w:t>використання</w:t>
      </w:r>
      <w:proofErr w:type="spellEnd"/>
      <w:r w:rsidRPr="003F515D">
        <w:rPr>
          <w:color w:val="000000"/>
          <w:lang w:val="ru-RU" w:eastAsia="ru-RU"/>
        </w:rPr>
        <w:t xml:space="preserve"> за </w:t>
      </w:r>
      <w:proofErr w:type="spellStart"/>
      <w:r w:rsidRPr="003F515D">
        <w:rPr>
          <w:color w:val="000000"/>
          <w:lang w:val="ru-RU" w:eastAsia="ru-RU"/>
        </w:rPr>
        <w:t>призначенням</w:t>
      </w:r>
      <w:proofErr w:type="spellEnd"/>
      <w:r w:rsidRPr="003F515D">
        <w:rPr>
          <w:color w:val="000000"/>
          <w:lang w:val="ru-RU" w:eastAsia="ru-RU"/>
        </w:rPr>
        <w:t xml:space="preserve"> </w:t>
      </w:r>
      <w:proofErr w:type="spellStart"/>
      <w:r w:rsidRPr="003F515D">
        <w:rPr>
          <w:color w:val="000000"/>
          <w:lang w:val="ru-RU" w:eastAsia="ru-RU"/>
        </w:rPr>
        <w:t>прийнятих</w:t>
      </w:r>
      <w:proofErr w:type="spellEnd"/>
      <w:r w:rsidRPr="003F515D">
        <w:rPr>
          <w:color w:val="000000"/>
          <w:lang w:val="ru-RU" w:eastAsia="ru-RU"/>
        </w:rPr>
        <w:t xml:space="preserve"> </w:t>
      </w:r>
      <w:proofErr w:type="spellStart"/>
      <w:r w:rsidRPr="003F515D">
        <w:rPr>
          <w:color w:val="000000"/>
          <w:lang w:val="ru-RU" w:eastAsia="ru-RU"/>
        </w:rPr>
        <w:t>від</w:t>
      </w:r>
      <w:proofErr w:type="spellEnd"/>
      <w:r w:rsidRPr="003F515D">
        <w:rPr>
          <w:color w:val="000000"/>
          <w:lang w:val="ru-RU" w:eastAsia="ru-RU"/>
        </w:rPr>
        <w:t xml:space="preserve"> </w:t>
      </w:r>
      <w:proofErr w:type="spellStart"/>
      <w:r w:rsidRPr="003F515D">
        <w:rPr>
          <w:color w:val="000000"/>
          <w:lang w:val="ru-RU" w:eastAsia="ru-RU"/>
        </w:rPr>
        <w:t>Замовника</w:t>
      </w:r>
      <w:proofErr w:type="spellEnd"/>
      <w:r w:rsidRPr="003F515D">
        <w:rPr>
          <w:color w:val="000000"/>
          <w:lang w:val="ru-RU" w:eastAsia="ru-RU"/>
        </w:rPr>
        <w:t xml:space="preserve"> </w:t>
      </w:r>
      <w:proofErr w:type="spellStart"/>
      <w:r w:rsidRPr="003F515D">
        <w:rPr>
          <w:color w:val="000000"/>
          <w:lang w:val="ru-RU" w:eastAsia="ru-RU"/>
        </w:rPr>
        <w:t>складових</w:t>
      </w:r>
      <w:proofErr w:type="spellEnd"/>
      <w:r w:rsidRPr="003F515D">
        <w:rPr>
          <w:color w:val="000000"/>
          <w:lang w:val="ru-RU" w:eastAsia="ru-RU"/>
        </w:rPr>
        <w:t xml:space="preserve"> ТЗ, </w:t>
      </w:r>
      <w:proofErr w:type="spellStart"/>
      <w:r w:rsidRPr="003F515D">
        <w:rPr>
          <w:color w:val="000000"/>
          <w:lang w:val="ru-RU" w:eastAsia="ru-RU"/>
        </w:rPr>
        <w:t>запчастин</w:t>
      </w:r>
      <w:proofErr w:type="spellEnd"/>
      <w:r w:rsidRPr="003F515D">
        <w:rPr>
          <w:color w:val="000000"/>
          <w:lang w:val="ru-RU" w:eastAsia="ru-RU"/>
        </w:rPr>
        <w:t xml:space="preserve">, </w:t>
      </w:r>
      <w:proofErr w:type="spellStart"/>
      <w:r w:rsidRPr="003F515D">
        <w:rPr>
          <w:color w:val="000000"/>
          <w:lang w:val="ru-RU" w:eastAsia="ru-RU"/>
        </w:rPr>
        <w:t>витратних</w:t>
      </w:r>
      <w:proofErr w:type="spellEnd"/>
      <w:r w:rsidRPr="003F515D">
        <w:rPr>
          <w:color w:val="000000"/>
          <w:lang w:val="ru-RU" w:eastAsia="ru-RU"/>
        </w:rPr>
        <w:t xml:space="preserve"> </w:t>
      </w:r>
      <w:proofErr w:type="spellStart"/>
      <w:r w:rsidRPr="003F515D">
        <w:rPr>
          <w:color w:val="000000"/>
          <w:lang w:val="ru-RU" w:eastAsia="ru-RU"/>
        </w:rPr>
        <w:t>матеріалів</w:t>
      </w:r>
      <w:proofErr w:type="spellEnd"/>
      <w:r w:rsidRPr="003F515D">
        <w:rPr>
          <w:color w:val="000000"/>
          <w:lang w:val="ru-RU" w:eastAsia="ru-RU"/>
        </w:rPr>
        <w:t xml:space="preserve">, </w:t>
      </w:r>
      <w:proofErr w:type="spellStart"/>
      <w:r w:rsidRPr="003F515D">
        <w:rPr>
          <w:color w:val="000000"/>
          <w:lang w:val="ru-RU" w:eastAsia="ru-RU"/>
        </w:rPr>
        <w:t>необхідних</w:t>
      </w:r>
      <w:proofErr w:type="spellEnd"/>
      <w:r w:rsidRPr="003F515D">
        <w:rPr>
          <w:color w:val="000000"/>
          <w:lang w:val="ru-RU" w:eastAsia="ru-RU"/>
        </w:rPr>
        <w:t xml:space="preserve"> для </w:t>
      </w:r>
      <w:proofErr w:type="spellStart"/>
      <w:r w:rsidRPr="003F515D">
        <w:rPr>
          <w:color w:val="000000"/>
          <w:lang w:val="ru-RU" w:eastAsia="ru-RU"/>
        </w:rPr>
        <w:t>виконання</w:t>
      </w:r>
      <w:proofErr w:type="spellEnd"/>
      <w:r w:rsidRPr="003F515D">
        <w:rPr>
          <w:color w:val="000000"/>
          <w:lang w:val="ru-RU" w:eastAsia="ru-RU"/>
        </w:rPr>
        <w:t xml:space="preserve"> ремонту ТЗ. </w:t>
      </w:r>
      <w:proofErr w:type="spellStart"/>
      <w:r w:rsidRPr="003F515D">
        <w:rPr>
          <w:color w:val="000000"/>
          <w:u w:val="single"/>
          <w:lang w:val="ru-RU" w:eastAsia="ru-RU"/>
        </w:rPr>
        <w:t>Відповідальне</w:t>
      </w:r>
      <w:proofErr w:type="spellEnd"/>
      <w:r w:rsidRPr="003F515D">
        <w:rPr>
          <w:color w:val="000000"/>
          <w:u w:val="single"/>
          <w:lang w:val="ru-RU" w:eastAsia="ru-RU"/>
        </w:rPr>
        <w:t xml:space="preserve"> </w:t>
      </w:r>
      <w:proofErr w:type="spellStart"/>
      <w:r w:rsidRPr="003F515D">
        <w:rPr>
          <w:color w:val="000000"/>
          <w:u w:val="single"/>
          <w:lang w:val="ru-RU" w:eastAsia="ru-RU"/>
        </w:rPr>
        <w:t>зберігання</w:t>
      </w:r>
      <w:proofErr w:type="spellEnd"/>
      <w:r w:rsidRPr="003F515D">
        <w:rPr>
          <w:color w:val="000000"/>
          <w:lang w:val="ru-RU" w:eastAsia="ru-RU"/>
        </w:rPr>
        <w:t xml:space="preserve"> - комплекс </w:t>
      </w:r>
      <w:proofErr w:type="spellStart"/>
      <w:r w:rsidRPr="003F515D">
        <w:rPr>
          <w:color w:val="000000"/>
          <w:lang w:val="ru-RU" w:eastAsia="ru-RU"/>
        </w:rPr>
        <w:t>організаційних</w:t>
      </w:r>
      <w:proofErr w:type="spellEnd"/>
      <w:r w:rsidRPr="003F515D">
        <w:rPr>
          <w:color w:val="000000"/>
          <w:lang w:val="ru-RU" w:eastAsia="ru-RU"/>
        </w:rPr>
        <w:t xml:space="preserve"> і </w:t>
      </w:r>
      <w:proofErr w:type="spellStart"/>
      <w:r w:rsidRPr="003F515D">
        <w:rPr>
          <w:color w:val="000000"/>
          <w:lang w:val="ru-RU" w:eastAsia="ru-RU"/>
        </w:rPr>
        <w:t>технічних</w:t>
      </w:r>
      <w:proofErr w:type="spellEnd"/>
      <w:r w:rsidRPr="003F515D">
        <w:rPr>
          <w:color w:val="000000"/>
          <w:lang w:val="ru-RU" w:eastAsia="ru-RU"/>
        </w:rPr>
        <w:t xml:space="preserve"> </w:t>
      </w:r>
      <w:proofErr w:type="spellStart"/>
      <w:r w:rsidRPr="003F515D">
        <w:rPr>
          <w:color w:val="000000"/>
          <w:lang w:val="ru-RU" w:eastAsia="ru-RU"/>
        </w:rPr>
        <w:t>заходів</w:t>
      </w:r>
      <w:proofErr w:type="spellEnd"/>
      <w:r w:rsidRPr="003F515D">
        <w:rPr>
          <w:color w:val="000000"/>
          <w:lang w:val="ru-RU" w:eastAsia="ru-RU"/>
        </w:rPr>
        <w:t xml:space="preserve">, </w:t>
      </w:r>
      <w:proofErr w:type="spellStart"/>
      <w:r w:rsidRPr="003F515D">
        <w:rPr>
          <w:color w:val="000000"/>
          <w:lang w:val="ru-RU" w:eastAsia="ru-RU"/>
        </w:rPr>
        <w:t>які</w:t>
      </w:r>
      <w:proofErr w:type="spellEnd"/>
      <w:r w:rsidRPr="003F515D">
        <w:rPr>
          <w:color w:val="000000"/>
          <w:lang w:val="ru-RU" w:eastAsia="ru-RU"/>
        </w:rPr>
        <w:t xml:space="preserve"> </w:t>
      </w:r>
      <w:proofErr w:type="spellStart"/>
      <w:r w:rsidRPr="003F515D">
        <w:rPr>
          <w:color w:val="000000"/>
          <w:lang w:val="ru-RU" w:eastAsia="ru-RU"/>
        </w:rPr>
        <w:t>гарантують</w:t>
      </w:r>
      <w:proofErr w:type="spellEnd"/>
      <w:r w:rsidRPr="003F515D">
        <w:rPr>
          <w:color w:val="000000"/>
          <w:lang w:val="ru-RU" w:eastAsia="ru-RU"/>
        </w:rPr>
        <w:t xml:space="preserve"> </w:t>
      </w:r>
      <w:proofErr w:type="spellStart"/>
      <w:r w:rsidRPr="003F515D">
        <w:rPr>
          <w:color w:val="000000"/>
          <w:lang w:val="ru-RU" w:eastAsia="ru-RU"/>
        </w:rPr>
        <w:t>зберігання</w:t>
      </w:r>
      <w:proofErr w:type="spellEnd"/>
      <w:r w:rsidRPr="003F515D">
        <w:rPr>
          <w:color w:val="000000"/>
          <w:lang w:val="ru-RU" w:eastAsia="ru-RU"/>
        </w:rPr>
        <w:t xml:space="preserve"> транспортного </w:t>
      </w:r>
      <w:proofErr w:type="spellStart"/>
      <w:r w:rsidRPr="003F515D">
        <w:rPr>
          <w:color w:val="000000"/>
          <w:lang w:val="ru-RU" w:eastAsia="ru-RU"/>
        </w:rPr>
        <w:t>засобу</w:t>
      </w:r>
      <w:proofErr w:type="spellEnd"/>
      <w:r w:rsidRPr="003F515D">
        <w:rPr>
          <w:color w:val="000000"/>
          <w:lang w:val="ru-RU" w:eastAsia="ru-RU"/>
        </w:rPr>
        <w:t xml:space="preserve"> у </w:t>
      </w:r>
      <w:proofErr w:type="spellStart"/>
      <w:r w:rsidRPr="003F515D">
        <w:rPr>
          <w:color w:val="000000"/>
          <w:lang w:val="ru-RU" w:eastAsia="ru-RU"/>
        </w:rPr>
        <w:t>відповідності</w:t>
      </w:r>
      <w:proofErr w:type="spellEnd"/>
      <w:r w:rsidRPr="003F515D">
        <w:rPr>
          <w:color w:val="000000"/>
          <w:lang w:val="ru-RU" w:eastAsia="ru-RU"/>
        </w:rPr>
        <w:t xml:space="preserve"> до </w:t>
      </w:r>
      <w:proofErr w:type="spellStart"/>
      <w:r w:rsidRPr="003F515D">
        <w:rPr>
          <w:color w:val="000000"/>
          <w:lang w:val="ru-RU" w:eastAsia="ru-RU"/>
        </w:rPr>
        <w:t>вимог</w:t>
      </w:r>
      <w:proofErr w:type="spellEnd"/>
      <w:r w:rsidRPr="003F515D">
        <w:rPr>
          <w:color w:val="000000"/>
          <w:lang w:val="ru-RU" w:eastAsia="ru-RU"/>
        </w:rPr>
        <w:t xml:space="preserve"> </w:t>
      </w:r>
      <w:proofErr w:type="spellStart"/>
      <w:r w:rsidRPr="003F515D">
        <w:rPr>
          <w:color w:val="000000"/>
          <w:lang w:val="ru-RU" w:eastAsia="ru-RU"/>
        </w:rPr>
        <w:t>експлуатаційної</w:t>
      </w:r>
      <w:proofErr w:type="spellEnd"/>
      <w:r w:rsidRPr="003F515D">
        <w:rPr>
          <w:color w:val="000000"/>
          <w:lang w:val="ru-RU" w:eastAsia="ru-RU"/>
        </w:rPr>
        <w:t xml:space="preserve"> </w:t>
      </w:r>
      <w:proofErr w:type="spellStart"/>
      <w:r w:rsidRPr="003F515D">
        <w:rPr>
          <w:color w:val="000000"/>
          <w:lang w:val="ru-RU" w:eastAsia="ru-RU"/>
        </w:rPr>
        <w:t>документації</w:t>
      </w:r>
      <w:proofErr w:type="spellEnd"/>
      <w:r w:rsidRPr="003F515D">
        <w:rPr>
          <w:color w:val="000000"/>
          <w:lang w:val="ru-RU" w:eastAsia="ru-RU"/>
        </w:rPr>
        <w:t xml:space="preserve"> на </w:t>
      </w:r>
      <w:proofErr w:type="spellStart"/>
      <w:r w:rsidRPr="003F515D">
        <w:rPr>
          <w:color w:val="000000"/>
          <w:lang w:val="ru-RU" w:eastAsia="ru-RU"/>
        </w:rPr>
        <w:t>транспортний</w:t>
      </w:r>
      <w:proofErr w:type="spellEnd"/>
      <w:r w:rsidRPr="003F515D">
        <w:rPr>
          <w:color w:val="000000"/>
          <w:lang w:val="ru-RU" w:eastAsia="ru-RU"/>
        </w:rPr>
        <w:t xml:space="preserve"> </w:t>
      </w:r>
      <w:proofErr w:type="spellStart"/>
      <w:r w:rsidRPr="003F515D">
        <w:rPr>
          <w:color w:val="000000"/>
          <w:lang w:val="ru-RU" w:eastAsia="ru-RU"/>
        </w:rPr>
        <w:t>засіб</w:t>
      </w:r>
      <w:proofErr w:type="spellEnd"/>
      <w:r w:rsidRPr="003F515D">
        <w:rPr>
          <w:color w:val="000000"/>
          <w:lang w:val="ru-RU" w:eastAsia="ru-RU"/>
        </w:rPr>
        <w:t xml:space="preserve">, </w:t>
      </w:r>
      <w:proofErr w:type="spellStart"/>
      <w:r w:rsidRPr="003F515D">
        <w:rPr>
          <w:color w:val="000000"/>
          <w:lang w:val="ru-RU" w:eastAsia="ru-RU"/>
        </w:rPr>
        <w:t>протягом</w:t>
      </w:r>
      <w:proofErr w:type="spellEnd"/>
      <w:r w:rsidRPr="003F515D">
        <w:rPr>
          <w:color w:val="000000"/>
          <w:lang w:val="ru-RU" w:eastAsia="ru-RU"/>
        </w:rPr>
        <w:t xml:space="preserve"> часу </w:t>
      </w:r>
      <w:proofErr w:type="spellStart"/>
      <w:r w:rsidRPr="003F515D">
        <w:rPr>
          <w:color w:val="000000"/>
          <w:lang w:val="ru-RU" w:eastAsia="ru-RU"/>
        </w:rPr>
        <w:t>проведення</w:t>
      </w:r>
      <w:proofErr w:type="spellEnd"/>
      <w:r w:rsidRPr="003F515D">
        <w:rPr>
          <w:color w:val="000000"/>
          <w:lang w:val="ru-RU" w:eastAsia="ru-RU"/>
        </w:rPr>
        <w:t xml:space="preserve"> ремонту та </w:t>
      </w:r>
      <w:proofErr w:type="spellStart"/>
      <w:r w:rsidRPr="003F515D">
        <w:rPr>
          <w:color w:val="000000"/>
          <w:lang w:val="ru-RU" w:eastAsia="ru-RU"/>
        </w:rPr>
        <w:t>технічного</w:t>
      </w:r>
      <w:proofErr w:type="spellEnd"/>
      <w:r w:rsidRPr="003F515D">
        <w:rPr>
          <w:color w:val="000000"/>
          <w:lang w:val="ru-RU" w:eastAsia="ru-RU"/>
        </w:rPr>
        <w:t xml:space="preserve"> </w:t>
      </w:r>
      <w:proofErr w:type="spellStart"/>
      <w:r w:rsidRPr="003F515D">
        <w:rPr>
          <w:color w:val="000000"/>
          <w:lang w:val="ru-RU" w:eastAsia="ru-RU"/>
        </w:rPr>
        <w:t>обслуговування</w:t>
      </w:r>
      <w:proofErr w:type="spellEnd"/>
      <w:r w:rsidRPr="003F515D">
        <w:rPr>
          <w:color w:val="000000"/>
          <w:lang w:val="ru-RU" w:eastAsia="ru-RU"/>
        </w:rPr>
        <w:t xml:space="preserve"> ТЗ;</w:t>
      </w:r>
    </w:p>
    <w:p w14:paraId="52CF915C" w14:textId="77777777" w:rsidR="000F1B65" w:rsidRPr="003926AF" w:rsidRDefault="000F1B65" w:rsidP="000F1B65">
      <w:pPr>
        <w:ind w:firstLine="568"/>
        <w:rPr>
          <w:lang w:val="ru-RU" w:eastAsia="ru-RU"/>
        </w:rPr>
      </w:pPr>
      <w:r w:rsidRPr="003926AF">
        <w:rPr>
          <w:color w:val="000000"/>
          <w:lang w:val="ru-RU" w:eastAsia="ru-RU"/>
        </w:rPr>
        <w:t xml:space="preserve">- </w:t>
      </w:r>
      <w:proofErr w:type="spellStart"/>
      <w:r w:rsidRPr="003926AF">
        <w:rPr>
          <w:color w:val="000000"/>
          <w:lang w:val="ru-RU" w:eastAsia="ru-RU"/>
        </w:rPr>
        <w:t>повернення</w:t>
      </w:r>
      <w:proofErr w:type="spellEnd"/>
      <w:r w:rsidRPr="003926AF">
        <w:rPr>
          <w:color w:val="000000"/>
          <w:lang w:val="ru-RU" w:eastAsia="ru-RU"/>
        </w:rPr>
        <w:t xml:space="preserve"> </w:t>
      </w:r>
      <w:proofErr w:type="spellStart"/>
      <w:r w:rsidRPr="003926AF">
        <w:rPr>
          <w:color w:val="000000"/>
          <w:lang w:val="ru-RU" w:eastAsia="ru-RU"/>
        </w:rPr>
        <w:t>Замовнику</w:t>
      </w:r>
      <w:proofErr w:type="spellEnd"/>
      <w:r w:rsidRPr="003926AF">
        <w:rPr>
          <w:color w:val="000000"/>
          <w:lang w:val="ru-RU" w:eastAsia="ru-RU"/>
        </w:rPr>
        <w:t xml:space="preserve"> </w:t>
      </w:r>
      <w:proofErr w:type="spellStart"/>
      <w:r w:rsidRPr="003926AF">
        <w:rPr>
          <w:color w:val="000000"/>
          <w:lang w:val="ru-RU" w:eastAsia="ru-RU"/>
        </w:rPr>
        <w:t>передані</w:t>
      </w:r>
      <w:proofErr w:type="spellEnd"/>
      <w:r w:rsidRPr="003926AF">
        <w:rPr>
          <w:color w:val="000000"/>
          <w:lang w:val="ru-RU" w:eastAsia="ru-RU"/>
        </w:rPr>
        <w:t xml:space="preserve"> ним </w:t>
      </w:r>
      <w:proofErr w:type="spellStart"/>
      <w:r w:rsidRPr="003926AF">
        <w:rPr>
          <w:color w:val="000000"/>
          <w:lang w:val="ru-RU" w:eastAsia="ru-RU"/>
        </w:rPr>
        <w:t>складові</w:t>
      </w:r>
      <w:proofErr w:type="spellEnd"/>
      <w:r w:rsidRPr="003926AF">
        <w:rPr>
          <w:color w:val="000000"/>
          <w:lang w:val="ru-RU" w:eastAsia="ru-RU"/>
        </w:rPr>
        <w:t xml:space="preserve"> </w:t>
      </w:r>
      <w:proofErr w:type="spellStart"/>
      <w:r w:rsidRPr="003926AF">
        <w:rPr>
          <w:color w:val="000000"/>
          <w:lang w:val="ru-RU" w:eastAsia="ru-RU"/>
        </w:rPr>
        <w:t>частини</w:t>
      </w:r>
      <w:proofErr w:type="spellEnd"/>
      <w:r w:rsidRPr="003926AF">
        <w:rPr>
          <w:color w:val="000000"/>
          <w:lang w:val="ru-RU" w:eastAsia="ru-RU"/>
        </w:rPr>
        <w:t xml:space="preserve"> ТЗ, </w:t>
      </w:r>
      <w:proofErr w:type="spellStart"/>
      <w:r w:rsidRPr="003926AF">
        <w:rPr>
          <w:color w:val="000000"/>
          <w:lang w:val="ru-RU" w:eastAsia="ru-RU"/>
        </w:rPr>
        <w:t>запасні</w:t>
      </w:r>
      <w:proofErr w:type="spellEnd"/>
      <w:r w:rsidRPr="003926AF">
        <w:rPr>
          <w:color w:val="000000"/>
          <w:lang w:val="ru-RU" w:eastAsia="ru-RU"/>
        </w:rPr>
        <w:t xml:space="preserve"> </w:t>
      </w:r>
      <w:proofErr w:type="spellStart"/>
      <w:r w:rsidRPr="003926AF">
        <w:rPr>
          <w:color w:val="000000"/>
          <w:lang w:val="ru-RU" w:eastAsia="ru-RU"/>
        </w:rPr>
        <w:t>частини</w:t>
      </w:r>
      <w:proofErr w:type="spellEnd"/>
      <w:r w:rsidRPr="003926AF">
        <w:rPr>
          <w:color w:val="000000"/>
          <w:lang w:val="ru-RU" w:eastAsia="ru-RU"/>
        </w:rPr>
        <w:t xml:space="preserve">, </w:t>
      </w:r>
      <w:proofErr w:type="spellStart"/>
      <w:r w:rsidRPr="003926AF">
        <w:rPr>
          <w:color w:val="000000"/>
          <w:lang w:val="ru-RU" w:eastAsia="ru-RU"/>
        </w:rPr>
        <w:t>витратні</w:t>
      </w:r>
      <w:proofErr w:type="spellEnd"/>
      <w:r w:rsidRPr="003926AF">
        <w:rPr>
          <w:color w:val="000000"/>
          <w:lang w:val="ru-RU" w:eastAsia="ru-RU"/>
        </w:rPr>
        <w:t xml:space="preserve">  </w:t>
      </w:r>
      <w:proofErr w:type="spellStart"/>
      <w:r w:rsidRPr="003926AF">
        <w:rPr>
          <w:color w:val="000000"/>
          <w:lang w:val="ru-RU" w:eastAsia="ru-RU"/>
        </w:rPr>
        <w:t>матеріали</w:t>
      </w:r>
      <w:proofErr w:type="spellEnd"/>
      <w:r w:rsidRPr="003926AF">
        <w:rPr>
          <w:color w:val="000000"/>
          <w:lang w:val="ru-RU" w:eastAsia="ru-RU"/>
        </w:rPr>
        <w:t xml:space="preserve"> в </w:t>
      </w:r>
      <w:proofErr w:type="spellStart"/>
      <w:r w:rsidRPr="003926AF">
        <w:rPr>
          <w:color w:val="000000"/>
          <w:lang w:val="ru-RU" w:eastAsia="ru-RU"/>
        </w:rPr>
        <w:t>разі</w:t>
      </w:r>
      <w:proofErr w:type="spellEnd"/>
      <w:r w:rsidRPr="003926AF">
        <w:rPr>
          <w:color w:val="000000"/>
          <w:lang w:val="ru-RU" w:eastAsia="ru-RU"/>
        </w:rPr>
        <w:t xml:space="preserve"> </w:t>
      </w:r>
      <w:proofErr w:type="spellStart"/>
      <w:r w:rsidRPr="003926AF">
        <w:rPr>
          <w:color w:val="000000"/>
          <w:lang w:val="ru-RU" w:eastAsia="ru-RU"/>
        </w:rPr>
        <w:t>їх</w:t>
      </w:r>
      <w:proofErr w:type="spellEnd"/>
      <w:r w:rsidRPr="003926AF">
        <w:rPr>
          <w:color w:val="000000"/>
          <w:lang w:val="ru-RU" w:eastAsia="ru-RU"/>
        </w:rPr>
        <w:t xml:space="preserve"> </w:t>
      </w:r>
      <w:proofErr w:type="spellStart"/>
      <w:r w:rsidRPr="003926AF">
        <w:rPr>
          <w:color w:val="000000"/>
          <w:lang w:val="ru-RU" w:eastAsia="ru-RU"/>
        </w:rPr>
        <w:t>невикористання</w:t>
      </w:r>
      <w:proofErr w:type="spellEnd"/>
      <w:r w:rsidRPr="003926AF">
        <w:rPr>
          <w:color w:val="000000"/>
          <w:lang w:val="ru-RU" w:eastAsia="ru-RU"/>
        </w:rPr>
        <w:t>;</w:t>
      </w:r>
    </w:p>
    <w:p w14:paraId="00085C8E" w14:textId="77777777" w:rsidR="000F1B65" w:rsidRPr="003926AF" w:rsidRDefault="000F1B65" w:rsidP="000F1B65">
      <w:pPr>
        <w:ind w:firstLine="568"/>
        <w:rPr>
          <w:lang w:val="ru-RU" w:eastAsia="ru-RU"/>
        </w:rPr>
      </w:pPr>
      <w:r w:rsidRPr="003926AF">
        <w:rPr>
          <w:color w:val="000000"/>
          <w:lang w:val="ru-RU" w:eastAsia="ru-RU"/>
        </w:rPr>
        <w:t xml:space="preserve">- </w:t>
      </w:r>
      <w:proofErr w:type="spellStart"/>
      <w:r w:rsidRPr="003926AF">
        <w:rPr>
          <w:color w:val="000000"/>
          <w:lang w:val="ru-RU" w:eastAsia="ru-RU"/>
        </w:rPr>
        <w:t>безпеку</w:t>
      </w:r>
      <w:proofErr w:type="spellEnd"/>
      <w:r w:rsidRPr="003926AF">
        <w:rPr>
          <w:color w:val="000000"/>
          <w:lang w:val="ru-RU" w:eastAsia="ru-RU"/>
        </w:rPr>
        <w:t xml:space="preserve"> </w:t>
      </w:r>
      <w:proofErr w:type="spellStart"/>
      <w:r w:rsidRPr="003926AF">
        <w:rPr>
          <w:color w:val="000000"/>
          <w:lang w:val="ru-RU" w:eastAsia="ru-RU"/>
        </w:rPr>
        <w:t>Замовника</w:t>
      </w:r>
      <w:proofErr w:type="spellEnd"/>
      <w:r w:rsidRPr="003926AF">
        <w:rPr>
          <w:color w:val="000000"/>
          <w:lang w:val="ru-RU" w:eastAsia="ru-RU"/>
        </w:rPr>
        <w:t xml:space="preserve"> </w:t>
      </w:r>
      <w:proofErr w:type="spellStart"/>
      <w:r w:rsidRPr="003926AF">
        <w:rPr>
          <w:color w:val="000000"/>
          <w:lang w:val="ru-RU" w:eastAsia="ru-RU"/>
        </w:rPr>
        <w:t>під</w:t>
      </w:r>
      <w:proofErr w:type="spellEnd"/>
      <w:r w:rsidRPr="003926AF">
        <w:rPr>
          <w:color w:val="000000"/>
          <w:lang w:val="ru-RU" w:eastAsia="ru-RU"/>
        </w:rPr>
        <w:t xml:space="preserve"> час </w:t>
      </w:r>
      <w:proofErr w:type="spellStart"/>
      <w:r w:rsidRPr="003926AF">
        <w:rPr>
          <w:color w:val="000000"/>
          <w:lang w:val="ru-RU" w:eastAsia="ru-RU"/>
        </w:rPr>
        <w:t>його</w:t>
      </w:r>
      <w:proofErr w:type="spellEnd"/>
      <w:r w:rsidRPr="003926AF">
        <w:rPr>
          <w:color w:val="000000"/>
          <w:lang w:val="ru-RU" w:eastAsia="ru-RU"/>
        </w:rPr>
        <w:t xml:space="preserve"> </w:t>
      </w:r>
      <w:proofErr w:type="spellStart"/>
      <w:r w:rsidRPr="003926AF">
        <w:rPr>
          <w:color w:val="000000"/>
          <w:lang w:val="ru-RU" w:eastAsia="ru-RU"/>
        </w:rPr>
        <w:t>перебування</w:t>
      </w:r>
      <w:proofErr w:type="spellEnd"/>
      <w:r w:rsidRPr="003926AF">
        <w:rPr>
          <w:color w:val="000000"/>
          <w:lang w:val="ru-RU" w:eastAsia="ru-RU"/>
        </w:rPr>
        <w:t xml:space="preserve"> на </w:t>
      </w:r>
      <w:r>
        <w:rPr>
          <w:color w:val="000000"/>
        </w:rPr>
        <w:t>СТО</w:t>
      </w:r>
      <w:r w:rsidRPr="003926AF">
        <w:rPr>
          <w:color w:val="000000"/>
          <w:lang w:val="ru-RU" w:eastAsia="ru-RU"/>
        </w:rPr>
        <w:t>;</w:t>
      </w:r>
    </w:p>
    <w:p w14:paraId="5DB7FCAB" w14:textId="77777777" w:rsidR="000F1B65" w:rsidRDefault="000F1B65" w:rsidP="000F1B65">
      <w:pPr>
        <w:ind w:firstLine="568"/>
        <w:rPr>
          <w:color w:val="000000"/>
          <w:lang w:val="ru-RU" w:eastAsia="ru-RU"/>
        </w:rPr>
      </w:pPr>
      <w:r w:rsidRPr="003926AF">
        <w:rPr>
          <w:color w:val="000000"/>
          <w:lang w:val="ru-RU" w:eastAsia="ru-RU"/>
        </w:rPr>
        <w:lastRenderedPageBreak/>
        <w:t xml:space="preserve">- у </w:t>
      </w:r>
      <w:proofErr w:type="spellStart"/>
      <w:r w:rsidRPr="003926AF">
        <w:rPr>
          <w:color w:val="000000"/>
          <w:lang w:val="ru-RU" w:eastAsia="ru-RU"/>
        </w:rPr>
        <w:t>разі</w:t>
      </w:r>
      <w:proofErr w:type="spellEnd"/>
      <w:r w:rsidRPr="003926AF">
        <w:rPr>
          <w:color w:val="000000"/>
          <w:lang w:val="ru-RU" w:eastAsia="ru-RU"/>
        </w:rPr>
        <w:t xml:space="preserve"> </w:t>
      </w:r>
      <w:proofErr w:type="spellStart"/>
      <w:r w:rsidRPr="003926AF">
        <w:rPr>
          <w:color w:val="000000"/>
          <w:lang w:val="ru-RU" w:eastAsia="ru-RU"/>
        </w:rPr>
        <w:t>виникнення</w:t>
      </w:r>
      <w:proofErr w:type="spellEnd"/>
      <w:r w:rsidRPr="003926AF">
        <w:rPr>
          <w:color w:val="000000"/>
          <w:lang w:val="ru-RU" w:eastAsia="ru-RU"/>
        </w:rPr>
        <w:t xml:space="preserve"> </w:t>
      </w:r>
      <w:proofErr w:type="spellStart"/>
      <w:r w:rsidRPr="003926AF">
        <w:rPr>
          <w:color w:val="000000"/>
          <w:lang w:val="ru-RU" w:eastAsia="ru-RU"/>
        </w:rPr>
        <w:t>недоліків</w:t>
      </w:r>
      <w:proofErr w:type="spellEnd"/>
      <w:r w:rsidRPr="003926AF">
        <w:rPr>
          <w:color w:val="000000"/>
          <w:lang w:val="ru-RU" w:eastAsia="ru-RU"/>
        </w:rPr>
        <w:t xml:space="preserve"> з </w:t>
      </w:r>
      <w:proofErr w:type="spellStart"/>
      <w:r w:rsidRPr="003926AF">
        <w:rPr>
          <w:color w:val="000000"/>
          <w:lang w:val="ru-RU" w:eastAsia="ru-RU"/>
        </w:rPr>
        <w:t>наданих</w:t>
      </w:r>
      <w:proofErr w:type="spellEnd"/>
      <w:r w:rsidRPr="003926AF">
        <w:rPr>
          <w:color w:val="000000"/>
          <w:lang w:val="ru-RU" w:eastAsia="ru-RU"/>
        </w:rPr>
        <w:t xml:space="preserve"> </w:t>
      </w:r>
      <w:proofErr w:type="spellStart"/>
      <w:r w:rsidRPr="003926AF">
        <w:rPr>
          <w:color w:val="000000"/>
          <w:lang w:val="ru-RU" w:eastAsia="ru-RU"/>
        </w:rPr>
        <w:t>послуг</w:t>
      </w:r>
      <w:proofErr w:type="spellEnd"/>
      <w:r w:rsidRPr="003926AF">
        <w:rPr>
          <w:color w:val="000000"/>
          <w:lang w:val="ru-RU" w:eastAsia="ru-RU"/>
        </w:rPr>
        <w:t xml:space="preserve"> </w:t>
      </w:r>
      <w:proofErr w:type="spellStart"/>
      <w:r w:rsidRPr="003926AF">
        <w:rPr>
          <w:color w:val="000000"/>
          <w:lang w:val="ru-RU" w:eastAsia="ru-RU"/>
        </w:rPr>
        <w:t>під</w:t>
      </w:r>
      <w:proofErr w:type="spellEnd"/>
      <w:r w:rsidRPr="003926AF">
        <w:rPr>
          <w:color w:val="000000"/>
          <w:lang w:val="ru-RU" w:eastAsia="ru-RU"/>
        </w:rPr>
        <w:t xml:space="preserve"> час </w:t>
      </w:r>
      <w:proofErr w:type="spellStart"/>
      <w:r w:rsidRPr="003926AF">
        <w:rPr>
          <w:color w:val="000000"/>
          <w:lang w:val="ru-RU" w:eastAsia="ru-RU"/>
        </w:rPr>
        <w:t>прийняття</w:t>
      </w:r>
      <w:proofErr w:type="spellEnd"/>
      <w:r w:rsidRPr="003926AF">
        <w:rPr>
          <w:color w:val="000000"/>
          <w:lang w:val="ru-RU" w:eastAsia="ru-RU"/>
        </w:rPr>
        <w:t xml:space="preserve"> ТЗ  </w:t>
      </w:r>
      <w:proofErr w:type="spellStart"/>
      <w:r w:rsidRPr="003926AF">
        <w:rPr>
          <w:color w:val="000000"/>
          <w:lang w:val="ru-RU" w:eastAsia="ru-RU"/>
        </w:rPr>
        <w:t>Замовником</w:t>
      </w:r>
      <w:proofErr w:type="spellEnd"/>
      <w:r w:rsidRPr="003926AF">
        <w:rPr>
          <w:color w:val="000000"/>
          <w:lang w:val="ru-RU" w:eastAsia="ru-RU"/>
        </w:rPr>
        <w:t xml:space="preserve">, </w:t>
      </w:r>
      <w:proofErr w:type="spellStart"/>
      <w:r w:rsidRPr="003926AF">
        <w:rPr>
          <w:color w:val="000000"/>
          <w:lang w:val="ru-RU" w:eastAsia="ru-RU"/>
        </w:rPr>
        <w:t>безкоштовне</w:t>
      </w:r>
      <w:proofErr w:type="spellEnd"/>
      <w:r w:rsidRPr="003926AF">
        <w:rPr>
          <w:color w:val="000000"/>
          <w:lang w:val="ru-RU" w:eastAsia="ru-RU"/>
        </w:rPr>
        <w:t xml:space="preserve"> </w:t>
      </w:r>
      <w:proofErr w:type="spellStart"/>
      <w:r w:rsidRPr="003926AF">
        <w:rPr>
          <w:color w:val="000000"/>
          <w:lang w:val="ru-RU" w:eastAsia="ru-RU"/>
        </w:rPr>
        <w:t>усунення</w:t>
      </w:r>
      <w:proofErr w:type="spellEnd"/>
      <w:r w:rsidRPr="003926AF">
        <w:rPr>
          <w:color w:val="000000"/>
          <w:lang w:val="ru-RU" w:eastAsia="ru-RU"/>
        </w:rPr>
        <w:t xml:space="preserve">  </w:t>
      </w:r>
      <w:proofErr w:type="spellStart"/>
      <w:r w:rsidRPr="003926AF">
        <w:rPr>
          <w:color w:val="000000"/>
          <w:lang w:val="ru-RU" w:eastAsia="ru-RU"/>
        </w:rPr>
        <w:t>цих</w:t>
      </w:r>
      <w:proofErr w:type="spellEnd"/>
      <w:r w:rsidRPr="003926AF">
        <w:rPr>
          <w:color w:val="000000"/>
          <w:lang w:val="ru-RU" w:eastAsia="ru-RU"/>
        </w:rPr>
        <w:t xml:space="preserve"> </w:t>
      </w:r>
      <w:proofErr w:type="spellStart"/>
      <w:r w:rsidRPr="003926AF">
        <w:rPr>
          <w:color w:val="000000"/>
          <w:lang w:val="ru-RU" w:eastAsia="ru-RU"/>
        </w:rPr>
        <w:t>недоліків</w:t>
      </w:r>
      <w:proofErr w:type="spellEnd"/>
      <w:r w:rsidRPr="003926AF">
        <w:rPr>
          <w:color w:val="000000"/>
          <w:lang w:val="ru-RU" w:eastAsia="ru-RU"/>
        </w:rPr>
        <w:t>. .</w:t>
      </w:r>
    </w:p>
    <w:p w14:paraId="325DEB60" w14:textId="77777777" w:rsidR="000F1B65" w:rsidRPr="00664C00" w:rsidRDefault="000F1B65" w:rsidP="000F1B65">
      <w:pPr>
        <w:numPr>
          <w:ilvl w:val="0"/>
          <w:numId w:val="16"/>
        </w:numPr>
        <w:ind w:left="0" w:firstLine="357"/>
        <w:rPr>
          <w:lang w:val="ru-RU" w:eastAsia="ru-RU"/>
        </w:rPr>
      </w:pPr>
      <w:proofErr w:type="spellStart"/>
      <w:r w:rsidRPr="00664C00">
        <w:rPr>
          <w:color w:val="000000"/>
          <w:lang w:val="ru-RU" w:eastAsia="ru-RU"/>
        </w:rPr>
        <w:t>Обсяг</w:t>
      </w:r>
      <w:proofErr w:type="spellEnd"/>
      <w:r w:rsidRPr="00664C00">
        <w:rPr>
          <w:color w:val="000000"/>
          <w:lang w:val="ru-RU" w:eastAsia="ru-RU"/>
        </w:rPr>
        <w:t xml:space="preserve"> </w:t>
      </w:r>
      <w:proofErr w:type="spellStart"/>
      <w:r w:rsidRPr="00664C00">
        <w:rPr>
          <w:color w:val="000000"/>
          <w:lang w:val="ru-RU" w:eastAsia="ru-RU"/>
        </w:rPr>
        <w:t>послуг</w:t>
      </w:r>
      <w:proofErr w:type="spellEnd"/>
      <w:r w:rsidRPr="00664C00">
        <w:rPr>
          <w:color w:val="000000"/>
          <w:lang w:val="ru-RU" w:eastAsia="ru-RU"/>
        </w:rPr>
        <w:t xml:space="preserve"> з </w:t>
      </w:r>
      <w:proofErr w:type="spellStart"/>
      <w:r w:rsidRPr="00664C00">
        <w:rPr>
          <w:color w:val="000000"/>
          <w:lang w:val="ru-RU" w:eastAsia="ru-RU"/>
        </w:rPr>
        <w:t>технічного</w:t>
      </w:r>
      <w:proofErr w:type="spellEnd"/>
      <w:r w:rsidRPr="00664C00">
        <w:rPr>
          <w:color w:val="000000"/>
          <w:lang w:val="ru-RU" w:eastAsia="ru-RU"/>
        </w:rPr>
        <w:t xml:space="preserve"> </w:t>
      </w:r>
      <w:proofErr w:type="spellStart"/>
      <w:r w:rsidRPr="00664C00">
        <w:rPr>
          <w:color w:val="000000"/>
          <w:lang w:val="ru-RU" w:eastAsia="ru-RU"/>
        </w:rPr>
        <w:t>обслуговування</w:t>
      </w:r>
      <w:proofErr w:type="spellEnd"/>
      <w:r w:rsidRPr="00664C00">
        <w:rPr>
          <w:color w:val="000000"/>
          <w:lang w:val="ru-RU" w:eastAsia="ru-RU"/>
        </w:rPr>
        <w:t xml:space="preserve"> та ремонту </w:t>
      </w:r>
      <w:proofErr w:type="spellStart"/>
      <w:r w:rsidRPr="00664C00">
        <w:rPr>
          <w:color w:val="000000"/>
          <w:lang w:val="ru-RU" w:eastAsia="ru-RU"/>
        </w:rPr>
        <w:t>транспортних</w:t>
      </w:r>
      <w:proofErr w:type="spellEnd"/>
      <w:r w:rsidRPr="00664C00">
        <w:rPr>
          <w:color w:val="000000"/>
          <w:lang w:val="ru-RU" w:eastAsia="ru-RU"/>
        </w:rPr>
        <w:t xml:space="preserve"> </w:t>
      </w:r>
      <w:proofErr w:type="spellStart"/>
      <w:r w:rsidRPr="00664C00">
        <w:rPr>
          <w:color w:val="000000"/>
          <w:lang w:val="ru-RU" w:eastAsia="ru-RU"/>
        </w:rPr>
        <w:t>засобів</w:t>
      </w:r>
      <w:proofErr w:type="spellEnd"/>
      <w:r w:rsidRPr="00664C00">
        <w:rPr>
          <w:color w:val="000000"/>
          <w:lang w:val="ru-RU" w:eastAsia="ru-RU"/>
        </w:rPr>
        <w:t xml:space="preserve"> </w:t>
      </w:r>
      <w:proofErr w:type="spellStart"/>
      <w:r w:rsidRPr="00664C00">
        <w:rPr>
          <w:color w:val="000000"/>
          <w:lang w:val="ru-RU" w:eastAsia="ru-RU"/>
        </w:rPr>
        <w:t>Замовника</w:t>
      </w:r>
      <w:proofErr w:type="spellEnd"/>
      <w:r w:rsidRPr="00664C00">
        <w:rPr>
          <w:color w:val="000000"/>
          <w:lang w:val="ru-RU" w:eastAsia="ru-RU"/>
        </w:rPr>
        <w:t xml:space="preserve"> </w:t>
      </w:r>
      <w:proofErr w:type="spellStart"/>
      <w:r w:rsidRPr="00664C00">
        <w:rPr>
          <w:color w:val="000000"/>
          <w:lang w:val="ru-RU" w:eastAsia="ru-RU"/>
        </w:rPr>
        <w:t>складається</w:t>
      </w:r>
      <w:proofErr w:type="spellEnd"/>
      <w:r w:rsidRPr="00664C00">
        <w:rPr>
          <w:color w:val="000000"/>
          <w:lang w:val="ru-RU" w:eastAsia="ru-RU"/>
        </w:rPr>
        <w:t xml:space="preserve"> з:</w:t>
      </w:r>
    </w:p>
    <w:p w14:paraId="581B9BCA" w14:textId="77777777" w:rsidR="000F1B65" w:rsidRPr="00664C00" w:rsidRDefault="000F1B65" w:rsidP="000F1B65">
      <w:pPr>
        <w:widowControl w:val="0"/>
        <w:ind w:firstLine="567"/>
        <w:rPr>
          <w:lang w:val="ru-RU" w:eastAsia="ru-RU"/>
        </w:rPr>
      </w:pPr>
      <w:r w:rsidRPr="00664C00">
        <w:rPr>
          <w:color w:val="000000"/>
          <w:lang w:val="ru-RU" w:eastAsia="ru-RU"/>
        </w:rPr>
        <w:t xml:space="preserve">- </w:t>
      </w:r>
      <w:proofErr w:type="spellStart"/>
      <w:r w:rsidRPr="00664C00">
        <w:rPr>
          <w:color w:val="000000"/>
          <w:lang w:val="ru-RU" w:eastAsia="ru-RU"/>
        </w:rPr>
        <w:t>сумарного</w:t>
      </w:r>
      <w:proofErr w:type="spellEnd"/>
      <w:r w:rsidRPr="00664C00">
        <w:rPr>
          <w:color w:val="000000"/>
          <w:lang w:val="ru-RU" w:eastAsia="ru-RU"/>
        </w:rPr>
        <w:t xml:space="preserve"> </w:t>
      </w:r>
      <w:proofErr w:type="spellStart"/>
      <w:r w:rsidRPr="00664C00">
        <w:rPr>
          <w:color w:val="000000"/>
          <w:lang w:val="ru-RU" w:eastAsia="ru-RU"/>
        </w:rPr>
        <w:t>обсягу</w:t>
      </w:r>
      <w:proofErr w:type="spellEnd"/>
      <w:r w:rsidRPr="00664C00">
        <w:rPr>
          <w:color w:val="000000"/>
          <w:lang w:val="ru-RU" w:eastAsia="ru-RU"/>
        </w:rPr>
        <w:t xml:space="preserve"> </w:t>
      </w:r>
      <w:proofErr w:type="spellStart"/>
      <w:r w:rsidRPr="00664C00">
        <w:rPr>
          <w:color w:val="000000"/>
          <w:lang w:val="ru-RU" w:eastAsia="ru-RU"/>
        </w:rPr>
        <w:t>послуг</w:t>
      </w:r>
      <w:proofErr w:type="spellEnd"/>
      <w:r w:rsidRPr="00664C00">
        <w:rPr>
          <w:color w:val="000000"/>
          <w:lang w:val="ru-RU" w:eastAsia="ru-RU"/>
        </w:rPr>
        <w:t xml:space="preserve"> з </w:t>
      </w:r>
      <w:proofErr w:type="spellStart"/>
      <w:r w:rsidRPr="00664C00">
        <w:rPr>
          <w:color w:val="000000"/>
          <w:lang w:val="ru-RU" w:eastAsia="ru-RU"/>
        </w:rPr>
        <w:t>технічного</w:t>
      </w:r>
      <w:proofErr w:type="spellEnd"/>
      <w:r w:rsidRPr="00664C00">
        <w:rPr>
          <w:color w:val="000000"/>
          <w:lang w:val="ru-RU" w:eastAsia="ru-RU"/>
        </w:rPr>
        <w:t xml:space="preserve"> </w:t>
      </w:r>
      <w:proofErr w:type="spellStart"/>
      <w:r w:rsidRPr="00664C00">
        <w:rPr>
          <w:color w:val="000000"/>
          <w:lang w:val="ru-RU" w:eastAsia="ru-RU"/>
        </w:rPr>
        <w:t>обслуговування</w:t>
      </w:r>
      <w:proofErr w:type="spellEnd"/>
      <w:r w:rsidRPr="00664C00">
        <w:rPr>
          <w:color w:val="000000"/>
          <w:lang w:val="ru-RU" w:eastAsia="ru-RU"/>
        </w:rPr>
        <w:t xml:space="preserve"> і ремонту </w:t>
      </w:r>
      <w:proofErr w:type="spellStart"/>
      <w:r w:rsidRPr="00664C00">
        <w:rPr>
          <w:color w:val="000000"/>
          <w:lang w:val="ru-RU" w:eastAsia="ru-RU"/>
        </w:rPr>
        <w:t>транспортних</w:t>
      </w:r>
      <w:proofErr w:type="spellEnd"/>
      <w:r w:rsidRPr="00664C00">
        <w:rPr>
          <w:color w:val="000000"/>
          <w:lang w:val="ru-RU" w:eastAsia="ru-RU"/>
        </w:rPr>
        <w:t xml:space="preserve"> </w:t>
      </w:r>
      <w:proofErr w:type="spellStart"/>
      <w:r w:rsidRPr="00664C00">
        <w:rPr>
          <w:color w:val="000000"/>
          <w:lang w:val="ru-RU" w:eastAsia="ru-RU"/>
        </w:rPr>
        <w:t>засобів</w:t>
      </w:r>
      <w:proofErr w:type="spellEnd"/>
      <w:r w:rsidRPr="00664C00">
        <w:rPr>
          <w:color w:val="000000"/>
          <w:lang w:val="ru-RU" w:eastAsia="ru-RU"/>
        </w:rPr>
        <w:t xml:space="preserve">, </w:t>
      </w:r>
      <w:proofErr w:type="spellStart"/>
      <w:r w:rsidRPr="00664C00">
        <w:rPr>
          <w:color w:val="000000"/>
          <w:lang w:val="ru-RU" w:eastAsia="ru-RU"/>
        </w:rPr>
        <w:t>який</w:t>
      </w:r>
      <w:proofErr w:type="spellEnd"/>
      <w:r w:rsidRPr="00664C00">
        <w:rPr>
          <w:color w:val="000000"/>
          <w:lang w:val="ru-RU" w:eastAsia="ru-RU"/>
        </w:rPr>
        <w:t xml:space="preserve"> становить </w:t>
      </w:r>
      <w:r w:rsidRPr="00664C00">
        <w:rPr>
          <w:b/>
          <w:bCs/>
          <w:lang w:val="ru-RU" w:eastAsia="ru-RU"/>
        </w:rPr>
        <w:t xml:space="preserve">570 </w:t>
      </w:r>
      <w:proofErr w:type="spellStart"/>
      <w:r w:rsidRPr="00664C00">
        <w:rPr>
          <w:b/>
          <w:bCs/>
          <w:lang w:val="ru-RU" w:eastAsia="ru-RU"/>
        </w:rPr>
        <w:t>нормо</w:t>
      </w:r>
      <w:proofErr w:type="spellEnd"/>
      <w:r w:rsidRPr="00664C00">
        <w:rPr>
          <w:b/>
          <w:bCs/>
          <w:lang w:val="ru-RU" w:eastAsia="ru-RU"/>
        </w:rPr>
        <w:t>-годин</w:t>
      </w:r>
      <w:r w:rsidRPr="00664C00">
        <w:rPr>
          <w:lang w:val="ru-RU" w:eastAsia="ru-RU"/>
        </w:rPr>
        <w:t>;</w:t>
      </w:r>
    </w:p>
    <w:p w14:paraId="36346D06" w14:textId="77777777" w:rsidR="000F1B65" w:rsidRPr="00434C1E" w:rsidRDefault="000F1B65" w:rsidP="000F1B65">
      <w:pPr>
        <w:widowControl w:val="0"/>
        <w:ind w:firstLine="567"/>
      </w:pPr>
      <w:r w:rsidRPr="00664C00">
        <w:rPr>
          <w:color w:val="000000"/>
          <w:lang w:val="ru-RU" w:eastAsia="ru-RU"/>
        </w:rPr>
        <w:t xml:space="preserve">- </w:t>
      </w:r>
      <w:proofErr w:type="spellStart"/>
      <w:r w:rsidRPr="00664C00">
        <w:rPr>
          <w:color w:val="000000"/>
          <w:lang w:val="ru-RU" w:eastAsia="ru-RU"/>
        </w:rPr>
        <w:t>обсягу</w:t>
      </w:r>
      <w:proofErr w:type="spellEnd"/>
      <w:r w:rsidRPr="00664C00">
        <w:rPr>
          <w:color w:val="000000"/>
          <w:lang w:val="ru-RU" w:eastAsia="ru-RU"/>
        </w:rPr>
        <w:t xml:space="preserve"> </w:t>
      </w:r>
      <w:proofErr w:type="spellStart"/>
      <w:r w:rsidRPr="00664C00">
        <w:rPr>
          <w:color w:val="000000"/>
          <w:lang w:val="ru-RU" w:eastAsia="ru-RU"/>
        </w:rPr>
        <w:t>запасних</w:t>
      </w:r>
      <w:proofErr w:type="spellEnd"/>
      <w:r w:rsidRPr="00664C00">
        <w:rPr>
          <w:color w:val="000000"/>
          <w:lang w:val="ru-RU" w:eastAsia="ru-RU"/>
        </w:rPr>
        <w:t xml:space="preserve"> </w:t>
      </w:r>
      <w:proofErr w:type="spellStart"/>
      <w:r w:rsidRPr="00664C00">
        <w:rPr>
          <w:color w:val="000000"/>
          <w:lang w:val="ru-RU" w:eastAsia="ru-RU"/>
        </w:rPr>
        <w:t>частин</w:t>
      </w:r>
      <w:proofErr w:type="spellEnd"/>
      <w:r w:rsidRPr="00664C00">
        <w:rPr>
          <w:color w:val="000000"/>
          <w:lang w:val="ru-RU" w:eastAsia="ru-RU"/>
        </w:rPr>
        <w:t xml:space="preserve"> та </w:t>
      </w:r>
      <w:proofErr w:type="spellStart"/>
      <w:r w:rsidRPr="00664C00">
        <w:rPr>
          <w:color w:val="000000"/>
          <w:lang w:val="ru-RU" w:eastAsia="ru-RU"/>
        </w:rPr>
        <w:t>витратних</w:t>
      </w:r>
      <w:proofErr w:type="spellEnd"/>
      <w:r w:rsidRPr="00664C00">
        <w:rPr>
          <w:color w:val="000000"/>
          <w:lang w:val="ru-RU" w:eastAsia="ru-RU"/>
        </w:rPr>
        <w:t xml:space="preserve"> </w:t>
      </w:r>
      <w:proofErr w:type="spellStart"/>
      <w:r w:rsidRPr="00664C00">
        <w:rPr>
          <w:color w:val="000000"/>
          <w:lang w:val="ru-RU" w:eastAsia="ru-RU"/>
        </w:rPr>
        <w:t>матеріалів</w:t>
      </w:r>
      <w:proofErr w:type="spellEnd"/>
      <w:r w:rsidRPr="00664C00">
        <w:rPr>
          <w:color w:val="000000"/>
          <w:lang w:val="ru-RU" w:eastAsia="ru-RU"/>
        </w:rPr>
        <w:t xml:space="preserve">, </w:t>
      </w:r>
      <w:proofErr w:type="spellStart"/>
      <w:r w:rsidRPr="00664C00">
        <w:rPr>
          <w:color w:val="000000"/>
          <w:lang w:val="ru-RU" w:eastAsia="ru-RU"/>
        </w:rPr>
        <w:t>які</w:t>
      </w:r>
      <w:proofErr w:type="spellEnd"/>
      <w:r w:rsidRPr="00664C00">
        <w:rPr>
          <w:color w:val="000000"/>
          <w:lang w:val="ru-RU" w:eastAsia="ru-RU"/>
        </w:rPr>
        <w:t xml:space="preserve"> </w:t>
      </w:r>
      <w:proofErr w:type="spellStart"/>
      <w:r w:rsidRPr="00664C00">
        <w:rPr>
          <w:color w:val="000000"/>
          <w:lang w:val="ru-RU" w:eastAsia="ru-RU"/>
        </w:rPr>
        <w:t>необхідно</w:t>
      </w:r>
      <w:proofErr w:type="spellEnd"/>
      <w:r w:rsidRPr="00664C00">
        <w:rPr>
          <w:color w:val="000000"/>
          <w:lang w:val="ru-RU" w:eastAsia="ru-RU"/>
        </w:rPr>
        <w:t xml:space="preserve"> </w:t>
      </w:r>
      <w:proofErr w:type="spellStart"/>
      <w:r w:rsidRPr="00664C00">
        <w:rPr>
          <w:color w:val="000000"/>
          <w:lang w:val="ru-RU" w:eastAsia="ru-RU"/>
        </w:rPr>
        <w:t>замінити</w:t>
      </w:r>
      <w:proofErr w:type="spellEnd"/>
      <w:r w:rsidRPr="00664C00">
        <w:rPr>
          <w:color w:val="000000"/>
          <w:lang w:val="ru-RU" w:eastAsia="ru-RU"/>
        </w:rPr>
        <w:t xml:space="preserve"> </w:t>
      </w:r>
      <w:proofErr w:type="spellStart"/>
      <w:r w:rsidRPr="00664C00">
        <w:rPr>
          <w:color w:val="000000"/>
          <w:lang w:val="ru-RU" w:eastAsia="ru-RU"/>
        </w:rPr>
        <w:t>або</w:t>
      </w:r>
      <w:proofErr w:type="spellEnd"/>
      <w:r w:rsidRPr="00664C00">
        <w:rPr>
          <w:color w:val="000000"/>
          <w:lang w:val="ru-RU" w:eastAsia="ru-RU"/>
        </w:rPr>
        <w:t xml:space="preserve"> </w:t>
      </w:r>
      <w:proofErr w:type="spellStart"/>
      <w:r w:rsidRPr="00664C00">
        <w:rPr>
          <w:color w:val="000000"/>
          <w:lang w:val="ru-RU" w:eastAsia="ru-RU"/>
        </w:rPr>
        <w:t>використати</w:t>
      </w:r>
      <w:proofErr w:type="spellEnd"/>
      <w:r w:rsidRPr="00664C00">
        <w:rPr>
          <w:color w:val="000000"/>
          <w:lang w:val="ru-RU" w:eastAsia="ru-RU"/>
        </w:rPr>
        <w:t xml:space="preserve"> при </w:t>
      </w:r>
      <w:proofErr w:type="spellStart"/>
      <w:r w:rsidRPr="00664C00">
        <w:rPr>
          <w:color w:val="000000"/>
          <w:lang w:val="ru-RU" w:eastAsia="ru-RU"/>
        </w:rPr>
        <w:t>наданні</w:t>
      </w:r>
      <w:proofErr w:type="spellEnd"/>
      <w:r w:rsidRPr="00664C00">
        <w:rPr>
          <w:color w:val="000000"/>
          <w:lang w:val="ru-RU" w:eastAsia="ru-RU"/>
        </w:rPr>
        <w:t xml:space="preserve"> </w:t>
      </w:r>
      <w:proofErr w:type="spellStart"/>
      <w:r w:rsidRPr="00664C00">
        <w:rPr>
          <w:color w:val="000000"/>
          <w:lang w:val="ru-RU" w:eastAsia="ru-RU"/>
        </w:rPr>
        <w:t>послуг</w:t>
      </w:r>
      <w:proofErr w:type="spellEnd"/>
      <w:r w:rsidRPr="00664C00">
        <w:rPr>
          <w:color w:val="000000"/>
          <w:lang w:val="ru-RU" w:eastAsia="ru-RU"/>
        </w:rPr>
        <w:t xml:space="preserve"> з </w:t>
      </w:r>
      <w:proofErr w:type="spellStart"/>
      <w:r w:rsidRPr="00664C00">
        <w:rPr>
          <w:color w:val="000000"/>
          <w:lang w:val="ru-RU" w:eastAsia="ru-RU"/>
        </w:rPr>
        <w:t>технічного</w:t>
      </w:r>
      <w:proofErr w:type="spellEnd"/>
      <w:r w:rsidRPr="00664C00">
        <w:rPr>
          <w:color w:val="000000"/>
          <w:lang w:val="ru-RU" w:eastAsia="ru-RU"/>
        </w:rPr>
        <w:t xml:space="preserve"> </w:t>
      </w:r>
      <w:proofErr w:type="spellStart"/>
      <w:r w:rsidRPr="00664C00">
        <w:rPr>
          <w:color w:val="000000"/>
          <w:lang w:val="ru-RU" w:eastAsia="ru-RU"/>
        </w:rPr>
        <w:t>обслуговування</w:t>
      </w:r>
      <w:proofErr w:type="spellEnd"/>
      <w:r w:rsidRPr="00664C00">
        <w:rPr>
          <w:color w:val="000000"/>
          <w:lang w:val="ru-RU" w:eastAsia="ru-RU"/>
        </w:rPr>
        <w:t xml:space="preserve"> </w:t>
      </w:r>
      <w:proofErr w:type="spellStart"/>
      <w:r w:rsidRPr="00664C00">
        <w:rPr>
          <w:color w:val="000000"/>
          <w:lang w:val="ru-RU" w:eastAsia="ru-RU"/>
        </w:rPr>
        <w:t>транспортних</w:t>
      </w:r>
      <w:proofErr w:type="spellEnd"/>
      <w:r w:rsidRPr="00664C00">
        <w:rPr>
          <w:color w:val="000000"/>
          <w:lang w:val="ru-RU" w:eastAsia="ru-RU"/>
        </w:rPr>
        <w:t xml:space="preserve"> </w:t>
      </w:r>
      <w:proofErr w:type="spellStart"/>
      <w:r w:rsidRPr="00664C00">
        <w:rPr>
          <w:color w:val="000000"/>
          <w:lang w:val="ru-RU" w:eastAsia="ru-RU"/>
        </w:rPr>
        <w:t>засобів</w:t>
      </w:r>
      <w:proofErr w:type="spellEnd"/>
      <w:r w:rsidRPr="00664C00">
        <w:rPr>
          <w:color w:val="000000"/>
        </w:rPr>
        <w:t>.</w:t>
      </w:r>
    </w:p>
    <w:p w14:paraId="4B0DC454" w14:textId="157EC916" w:rsidR="000F1B65" w:rsidRPr="009E4006" w:rsidRDefault="000F1B65" w:rsidP="000F1B65">
      <w:pPr>
        <w:ind w:firstLine="709"/>
      </w:pPr>
      <w:r w:rsidRPr="009E4006">
        <w:rPr>
          <w:rFonts w:cs="Times New Roman"/>
        </w:rPr>
        <w:t xml:space="preserve">У зв’язку з тим, що на момент проведення процедури закупівлі не можливо визначити конкретний перелік послуг та їх обсяг, </w:t>
      </w:r>
      <w:r>
        <w:rPr>
          <w:rFonts w:cs="Times New Roman"/>
        </w:rPr>
        <w:t>в</w:t>
      </w:r>
      <w:r w:rsidRPr="009E4006">
        <w:rPr>
          <w:rFonts w:cs="Times New Roman"/>
        </w:rPr>
        <w:t>изнач</w:t>
      </w:r>
      <w:r>
        <w:rPr>
          <w:rFonts w:cs="Times New Roman"/>
        </w:rPr>
        <w:t>ено</w:t>
      </w:r>
      <w:r w:rsidRPr="009E4006">
        <w:rPr>
          <w:rFonts w:cs="Times New Roman"/>
        </w:rPr>
        <w:t xml:space="preserve"> орієнтовний перелік послуг та їх обсяг</w:t>
      </w:r>
      <w:r w:rsidRPr="009E4006">
        <w:t>, а саме:</w:t>
      </w:r>
    </w:p>
    <w:p w14:paraId="6A31AD45" w14:textId="77777777" w:rsidR="000F1B65" w:rsidRDefault="000F1B65" w:rsidP="000F1B65">
      <w:pPr>
        <w:ind w:firstLine="709"/>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513"/>
      </w:tblGrid>
      <w:tr w:rsidR="000F1B65" w:rsidRPr="003E2CD5" w14:paraId="7506D181" w14:textId="77777777" w:rsidTr="00C34795">
        <w:trPr>
          <w:trHeight w:val="330"/>
        </w:trPr>
        <w:tc>
          <w:tcPr>
            <w:tcW w:w="567" w:type="dxa"/>
            <w:vAlign w:val="center"/>
          </w:tcPr>
          <w:p w14:paraId="0ED11958" w14:textId="77777777" w:rsidR="000F1B65" w:rsidRPr="003E2CD5" w:rsidRDefault="000F1B65" w:rsidP="00C34795">
            <w:pPr>
              <w:jc w:val="center"/>
              <w:rPr>
                <w:b/>
                <w:bCs/>
                <w:color w:val="000000"/>
                <w:lang w:eastAsia="ru-RU"/>
              </w:rPr>
            </w:pPr>
          </w:p>
        </w:tc>
        <w:tc>
          <w:tcPr>
            <w:tcW w:w="9513" w:type="dxa"/>
            <w:noWrap/>
            <w:vAlign w:val="center"/>
          </w:tcPr>
          <w:p w14:paraId="06C60051" w14:textId="77777777" w:rsidR="000F1B65" w:rsidRPr="003E2CD5" w:rsidRDefault="000F1B65" w:rsidP="00C34795">
            <w:pPr>
              <w:jc w:val="center"/>
              <w:rPr>
                <w:b/>
                <w:bCs/>
                <w:lang w:val="en-US"/>
              </w:rPr>
            </w:pPr>
            <w:r w:rsidRPr="003E2CD5">
              <w:rPr>
                <w:b/>
                <w:bCs/>
                <w:lang w:val="en-US"/>
              </w:rPr>
              <w:t>CHEVROLET</w:t>
            </w:r>
            <w:r w:rsidRPr="003E2CD5">
              <w:rPr>
                <w:b/>
                <w:bCs/>
              </w:rPr>
              <w:t xml:space="preserve"> </w:t>
            </w:r>
            <w:r w:rsidRPr="003E2CD5">
              <w:rPr>
                <w:b/>
                <w:bCs/>
                <w:lang w:val="en-US"/>
              </w:rPr>
              <w:t>NUBIRA</w:t>
            </w:r>
          </w:p>
        </w:tc>
      </w:tr>
      <w:tr w:rsidR="000F1B65" w:rsidRPr="00923247" w14:paraId="7E281740" w14:textId="77777777" w:rsidTr="00C34795">
        <w:trPr>
          <w:trHeight w:val="330"/>
        </w:trPr>
        <w:tc>
          <w:tcPr>
            <w:tcW w:w="567" w:type="dxa"/>
            <w:vAlign w:val="center"/>
          </w:tcPr>
          <w:p w14:paraId="21A036E7" w14:textId="77777777" w:rsidR="000F1B65" w:rsidRPr="00923247" w:rsidRDefault="000F1B65" w:rsidP="00C34795">
            <w:pPr>
              <w:jc w:val="center"/>
              <w:rPr>
                <w:color w:val="000000"/>
                <w:lang w:eastAsia="ru-RU"/>
              </w:rPr>
            </w:pPr>
            <w:r w:rsidRPr="00923247">
              <w:rPr>
                <w:color w:val="000000"/>
                <w:lang w:eastAsia="ru-RU"/>
              </w:rPr>
              <w:t>1</w:t>
            </w:r>
          </w:p>
        </w:tc>
        <w:tc>
          <w:tcPr>
            <w:tcW w:w="9513" w:type="dxa"/>
            <w:noWrap/>
            <w:vAlign w:val="center"/>
          </w:tcPr>
          <w:p w14:paraId="1A670B45" w14:textId="77777777" w:rsidR="000F1B65" w:rsidRPr="00923247" w:rsidRDefault="000F1B65" w:rsidP="00C34795">
            <w:pPr>
              <w:rPr>
                <w:color w:val="000000"/>
                <w:lang w:eastAsia="ru-RU"/>
              </w:rPr>
            </w:pPr>
            <w:r w:rsidRPr="00923247">
              <w:rPr>
                <w:color w:val="000000"/>
                <w:lang w:eastAsia="ru-RU"/>
              </w:rPr>
              <w:t>Комп’ютерна діагностика</w:t>
            </w:r>
          </w:p>
        </w:tc>
      </w:tr>
      <w:tr w:rsidR="000F1B65" w:rsidRPr="00923247" w14:paraId="518B384B" w14:textId="77777777" w:rsidTr="00C34795">
        <w:trPr>
          <w:trHeight w:val="330"/>
        </w:trPr>
        <w:tc>
          <w:tcPr>
            <w:tcW w:w="567" w:type="dxa"/>
            <w:vAlign w:val="center"/>
          </w:tcPr>
          <w:p w14:paraId="6310F380" w14:textId="77777777" w:rsidR="000F1B65" w:rsidRPr="00923247" w:rsidRDefault="000F1B65" w:rsidP="00C34795">
            <w:pPr>
              <w:jc w:val="center"/>
              <w:rPr>
                <w:color w:val="000000"/>
                <w:lang w:eastAsia="ru-RU"/>
              </w:rPr>
            </w:pPr>
            <w:r w:rsidRPr="00923247">
              <w:rPr>
                <w:color w:val="000000"/>
                <w:lang w:eastAsia="ru-RU"/>
              </w:rPr>
              <w:t> 2</w:t>
            </w:r>
          </w:p>
        </w:tc>
        <w:tc>
          <w:tcPr>
            <w:tcW w:w="9513" w:type="dxa"/>
            <w:noWrap/>
            <w:vAlign w:val="center"/>
          </w:tcPr>
          <w:p w14:paraId="1C5A5C14" w14:textId="77777777" w:rsidR="000F1B65" w:rsidRPr="00923247" w:rsidRDefault="000F1B65" w:rsidP="00C34795">
            <w:pPr>
              <w:rPr>
                <w:color w:val="000000"/>
                <w:lang w:eastAsia="ru-RU"/>
              </w:rPr>
            </w:pPr>
            <w:r w:rsidRPr="00923247">
              <w:rPr>
                <w:color w:val="000000"/>
                <w:lang w:eastAsia="ru-RU"/>
              </w:rPr>
              <w:t>Діагностика ходової частини</w:t>
            </w:r>
          </w:p>
        </w:tc>
      </w:tr>
      <w:tr w:rsidR="000F1B65" w:rsidRPr="00923247" w14:paraId="412A1A74" w14:textId="77777777" w:rsidTr="00C34795">
        <w:trPr>
          <w:trHeight w:val="330"/>
        </w:trPr>
        <w:tc>
          <w:tcPr>
            <w:tcW w:w="567" w:type="dxa"/>
            <w:vAlign w:val="center"/>
          </w:tcPr>
          <w:p w14:paraId="64FB6498" w14:textId="77777777" w:rsidR="000F1B65" w:rsidRPr="00923247" w:rsidRDefault="000F1B65" w:rsidP="00C34795">
            <w:pPr>
              <w:jc w:val="center"/>
              <w:rPr>
                <w:color w:val="000000"/>
                <w:lang w:eastAsia="ru-RU"/>
              </w:rPr>
            </w:pPr>
            <w:r w:rsidRPr="00923247">
              <w:rPr>
                <w:color w:val="000000"/>
                <w:lang w:eastAsia="ru-RU"/>
              </w:rPr>
              <w:t> 3</w:t>
            </w:r>
          </w:p>
        </w:tc>
        <w:tc>
          <w:tcPr>
            <w:tcW w:w="9513" w:type="dxa"/>
            <w:noWrap/>
            <w:vAlign w:val="center"/>
          </w:tcPr>
          <w:p w14:paraId="1B4F02C6" w14:textId="77777777" w:rsidR="000F1B65" w:rsidRPr="00923247" w:rsidRDefault="000F1B65" w:rsidP="00C34795">
            <w:pPr>
              <w:rPr>
                <w:color w:val="000000"/>
                <w:lang w:eastAsia="ru-RU"/>
              </w:rPr>
            </w:pPr>
            <w:r w:rsidRPr="00923247">
              <w:rPr>
                <w:color w:val="000000"/>
                <w:lang w:eastAsia="ru-RU"/>
              </w:rPr>
              <w:t>Заміна мастила двигуна</w:t>
            </w:r>
          </w:p>
        </w:tc>
      </w:tr>
      <w:tr w:rsidR="000F1B65" w:rsidRPr="00923247" w14:paraId="7EBD5D77" w14:textId="77777777" w:rsidTr="00C34795">
        <w:trPr>
          <w:trHeight w:val="330"/>
        </w:trPr>
        <w:tc>
          <w:tcPr>
            <w:tcW w:w="567" w:type="dxa"/>
            <w:vAlign w:val="center"/>
          </w:tcPr>
          <w:p w14:paraId="0745BAA5" w14:textId="77777777" w:rsidR="000F1B65" w:rsidRPr="00923247" w:rsidRDefault="000F1B65" w:rsidP="00C34795">
            <w:pPr>
              <w:jc w:val="center"/>
              <w:rPr>
                <w:color w:val="000000"/>
                <w:lang w:eastAsia="ru-RU"/>
              </w:rPr>
            </w:pPr>
            <w:r w:rsidRPr="00923247">
              <w:rPr>
                <w:color w:val="000000"/>
                <w:lang w:eastAsia="ru-RU"/>
              </w:rPr>
              <w:t> 4</w:t>
            </w:r>
          </w:p>
        </w:tc>
        <w:tc>
          <w:tcPr>
            <w:tcW w:w="9513" w:type="dxa"/>
            <w:noWrap/>
            <w:vAlign w:val="center"/>
          </w:tcPr>
          <w:p w14:paraId="19161201" w14:textId="77777777" w:rsidR="000F1B65" w:rsidRPr="00923247" w:rsidRDefault="000F1B65" w:rsidP="00C34795">
            <w:pPr>
              <w:rPr>
                <w:color w:val="000000"/>
                <w:lang w:eastAsia="ru-RU"/>
              </w:rPr>
            </w:pPr>
            <w:r w:rsidRPr="00923247">
              <w:rPr>
                <w:color w:val="000000"/>
                <w:lang w:eastAsia="ru-RU"/>
              </w:rPr>
              <w:t>Заміна масляного фільтру</w:t>
            </w:r>
          </w:p>
        </w:tc>
      </w:tr>
      <w:tr w:rsidR="000F1B65" w:rsidRPr="00923247" w14:paraId="0BC16570" w14:textId="77777777" w:rsidTr="00C34795">
        <w:trPr>
          <w:trHeight w:val="330"/>
        </w:trPr>
        <w:tc>
          <w:tcPr>
            <w:tcW w:w="567" w:type="dxa"/>
            <w:vAlign w:val="center"/>
          </w:tcPr>
          <w:p w14:paraId="41B7ABC5" w14:textId="77777777" w:rsidR="000F1B65" w:rsidRPr="00923247" w:rsidRDefault="000F1B65" w:rsidP="00C34795">
            <w:pPr>
              <w:jc w:val="center"/>
              <w:rPr>
                <w:color w:val="000000"/>
                <w:lang w:eastAsia="ru-RU"/>
              </w:rPr>
            </w:pPr>
            <w:r w:rsidRPr="00923247">
              <w:rPr>
                <w:color w:val="000000"/>
                <w:lang w:eastAsia="ru-RU"/>
              </w:rPr>
              <w:t> 5</w:t>
            </w:r>
          </w:p>
        </w:tc>
        <w:tc>
          <w:tcPr>
            <w:tcW w:w="9513" w:type="dxa"/>
            <w:noWrap/>
            <w:vAlign w:val="center"/>
          </w:tcPr>
          <w:p w14:paraId="3E45830D" w14:textId="77777777" w:rsidR="000F1B65" w:rsidRPr="00923247" w:rsidRDefault="000F1B65" w:rsidP="00C34795">
            <w:pPr>
              <w:rPr>
                <w:color w:val="000000"/>
                <w:lang w:eastAsia="ru-RU"/>
              </w:rPr>
            </w:pPr>
            <w:r w:rsidRPr="00923247">
              <w:rPr>
                <w:color w:val="000000"/>
                <w:lang w:eastAsia="ru-RU"/>
              </w:rPr>
              <w:t>Заміна повітряного фільтру</w:t>
            </w:r>
          </w:p>
        </w:tc>
      </w:tr>
      <w:tr w:rsidR="000F1B65" w:rsidRPr="00923247" w14:paraId="48E0827B" w14:textId="77777777" w:rsidTr="00C34795">
        <w:trPr>
          <w:trHeight w:val="330"/>
        </w:trPr>
        <w:tc>
          <w:tcPr>
            <w:tcW w:w="567" w:type="dxa"/>
            <w:vAlign w:val="center"/>
          </w:tcPr>
          <w:p w14:paraId="155D39C1" w14:textId="77777777" w:rsidR="000F1B65" w:rsidRPr="00923247" w:rsidRDefault="000F1B65" w:rsidP="00C34795">
            <w:pPr>
              <w:jc w:val="center"/>
              <w:rPr>
                <w:color w:val="000000"/>
                <w:lang w:eastAsia="ru-RU"/>
              </w:rPr>
            </w:pPr>
            <w:r w:rsidRPr="00923247">
              <w:rPr>
                <w:color w:val="000000"/>
                <w:lang w:eastAsia="ru-RU"/>
              </w:rPr>
              <w:t> 6</w:t>
            </w:r>
          </w:p>
        </w:tc>
        <w:tc>
          <w:tcPr>
            <w:tcW w:w="9513" w:type="dxa"/>
            <w:noWrap/>
            <w:vAlign w:val="center"/>
          </w:tcPr>
          <w:p w14:paraId="347D6034" w14:textId="77777777" w:rsidR="000F1B65" w:rsidRPr="00923247" w:rsidRDefault="000F1B65" w:rsidP="00C34795">
            <w:pPr>
              <w:rPr>
                <w:color w:val="000000"/>
                <w:lang w:eastAsia="ru-RU"/>
              </w:rPr>
            </w:pPr>
            <w:r w:rsidRPr="00923247">
              <w:rPr>
                <w:color w:val="000000"/>
                <w:lang w:eastAsia="ru-RU"/>
              </w:rPr>
              <w:t>Заміна фільтра салону</w:t>
            </w:r>
          </w:p>
        </w:tc>
      </w:tr>
      <w:tr w:rsidR="000F1B65" w:rsidRPr="00923247" w14:paraId="7171852B" w14:textId="77777777" w:rsidTr="00C34795">
        <w:trPr>
          <w:trHeight w:val="330"/>
        </w:trPr>
        <w:tc>
          <w:tcPr>
            <w:tcW w:w="567" w:type="dxa"/>
            <w:vAlign w:val="center"/>
          </w:tcPr>
          <w:p w14:paraId="67FA8F7C" w14:textId="77777777" w:rsidR="000F1B65" w:rsidRPr="00923247" w:rsidRDefault="000F1B65" w:rsidP="00C34795">
            <w:pPr>
              <w:jc w:val="center"/>
              <w:rPr>
                <w:color w:val="000000"/>
                <w:lang w:eastAsia="ru-RU"/>
              </w:rPr>
            </w:pPr>
            <w:r w:rsidRPr="00923247">
              <w:rPr>
                <w:color w:val="000000"/>
                <w:lang w:eastAsia="ru-RU"/>
              </w:rPr>
              <w:t> 7</w:t>
            </w:r>
          </w:p>
        </w:tc>
        <w:tc>
          <w:tcPr>
            <w:tcW w:w="9513" w:type="dxa"/>
            <w:noWrap/>
            <w:vAlign w:val="center"/>
          </w:tcPr>
          <w:p w14:paraId="125F69FB" w14:textId="77777777" w:rsidR="000F1B65" w:rsidRPr="00923247" w:rsidRDefault="000F1B65" w:rsidP="00C34795">
            <w:pPr>
              <w:rPr>
                <w:color w:val="000000"/>
                <w:lang w:eastAsia="ru-RU"/>
              </w:rPr>
            </w:pPr>
            <w:r w:rsidRPr="00923247">
              <w:rPr>
                <w:color w:val="000000"/>
                <w:lang w:eastAsia="ru-RU"/>
              </w:rPr>
              <w:t xml:space="preserve">Заміна охолоджуючої </w:t>
            </w:r>
            <w:proofErr w:type="spellStart"/>
            <w:r w:rsidRPr="00923247">
              <w:rPr>
                <w:color w:val="000000"/>
                <w:lang w:eastAsia="ru-RU"/>
              </w:rPr>
              <w:t>ридини</w:t>
            </w:r>
            <w:proofErr w:type="spellEnd"/>
          </w:p>
        </w:tc>
      </w:tr>
      <w:tr w:rsidR="000F1B65" w:rsidRPr="00923247" w14:paraId="425349BF" w14:textId="77777777" w:rsidTr="00C34795">
        <w:trPr>
          <w:trHeight w:val="330"/>
        </w:trPr>
        <w:tc>
          <w:tcPr>
            <w:tcW w:w="567" w:type="dxa"/>
            <w:vAlign w:val="center"/>
          </w:tcPr>
          <w:p w14:paraId="2B0EAB4C" w14:textId="77777777" w:rsidR="000F1B65" w:rsidRPr="00923247" w:rsidRDefault="000F1B65" w:rsidP="00C34795">
            <w:pPr>
              <w:jc w:val="center"/>
              <w:rPr>
                <w:color w:val="000000"/>
                <w:lang w:eastAsia="ru-RU"/>
              </w:rPr>
            </w:pPr>
            <w:r w:rsidRPr="00923247">
              <w:rPr>
                <w:color w:val="000000"/>
                <w:lang w:eastAsia="ru-RU"/>
              </w:rPr>
              <w:t> 8</w:t>
            </w:r>
          </w:p>
        </w:tc>
        <w:tc>
          <w:tcPr>
            <w:tcW w:w="9513" w:type="dxa"/>
            <w:noWrap/>
            <w:vAlign w:val="center"/>
          </w:tcPr>
          <w:p w14:paraId="6CCE5301" w14:textId="77777777" w:rsidR="000F1B65" w:rsidRPr="00923247" w:rsidRDefault="000F1B65" w:rsidP="00C34795">
            <w:pPr>
              <w:rPr>
                <w:color w:val="000000"/>
                <w:lang w:eastAsia="ru-RU"/>
              </w:rPr>
            </w:pPr>
            <w:r w:rsidRPr="00923247">
              <w:rPr>
                <w:color w:val="000000"/>
                <w:lang w:eastAsia="ru-RU"/>
              </w:rPr>
              <w:t>Заміна генератора</w:t>
            </w:r>
          </w:p>
        </w:tc>
      </w:tr>
      <w:tr w:rsidR="000F1B65" w:rsidRPr="00923247" w14:paraId="48B60D17" w14:textId="77777777" w:rsidTr="00C34795">
        <w:trPr>
          <w:trHeight w:val="330"/>
        </w:trPr>
        <w:tc>
          <w:tcPr>
            <w:tcW w:w="567" w:type="dxa"/>
            <w:vAlign w:val="center"/>
          </w:tcPr>
          <w:p w14:paraId="1040EBF2" w14:textId="77777777" w:rsidR="000F1B65" w:rsidRPr="00923247" w:rsidRDefault="000F1B65" w:rsidP="00C34795">
            <w:pPr>
              <w:jc w:val="center"/>
              <w:rPr>
                <w:color w:val="000000"/>
                <w:lang w:eastAsia="ru-RU"/>
              </w:rPr>
            </w:pPr>
            <w:r w:rsidRPr="00923247">
              <w:rPr>
                <w:color w:val="000000"/>
                <w:lang w:eastAsia="ru-RU"/>
              </w:rPr>
              <w:t> 9</w:t>
            </w:r>
          </w:p>
        </w:tc>
        <w:tc>
          <w:tcPr>
            <w:tcW w:w="9513" w:type="dxa"/>
            <w:noWrap/>
            <w:vAlign w:val="center"/>
          </w:tcPr>
          <w:p w14:paraId="25A8684D" w14:textId="77777777" w:rsidR="000F1B65" w:rsidRPr="00923247" w:rsidRDefault="000F1B65" w:rsidP="00C34795">
            <w:pPr>
              <w:rPr>
                <w:color w:val="000000"/>
                <w:lang w:eastAsia="ru-RU"/>
              </w:rPr>
            </w:pPr>
            <w:r w:rsidRPr="00923247">
              <w:rPr>
                <w:color w:val="000000"/>
                <w:lang w:eastAsia="ru-RU"/>
              </w:rPr>
              <w:t>Поточний ремонт генератора</w:t>
            </w:r>
          </w:p>
        </w:tc>
      </w:tr>
      <w:tr w:rsidR="000F1B65" w:rsidRPr="00923247" w14:paraId="282E2388" w14:textId="77777777" w:rsidTr="00C34795">
        <w:trPr>
          <w:trHeight w:val="330"/>
        </w:trPr>
        <w:tc>
          <w:tcPr>
            <w:tcW w:w="567" w:type="dxa"/>
            <w:vAlign w:val="center"/>
          </w:tcPr>
          <w:p w14:paraId="0B211143" w14:textId="77777777" w:rsidR="000F1B65" w:rsidRPr="00923247" w:rsidRDefault="000F1B65" w:rsidP="00C34795">
            <w:pPr>
              <w:jc w:val="center"/>
              <w:rPr>
                <w:color w:val="000000"/>
                <w:lang w:eastAsia="ru-RU"/>
              </w:rPr>
            </w:pPr>
            <w:r w:rsidRPr="00923247">
              <w:rPr>
                <w:color w:val="000000"/>
                <w:lang w:eastAsia="ru-RU"/>
              </w:rPr>
              <w:t> 10</w:t>
            </w:r>
          </w:p>
        </w:tc>
        <w:tc>
          <w:tcPr>
            <w:tcW w:w="9513" w:type="dxa"/>
            <w:noWrap/>
            <w:vAlign w:val="center"/>
          </w:tcPr>
          <w:p w14:paraId="0E9FEC05" w14:textId="77777777" w:rsidR="000F1B65" w:rsidRPr="00923247" w:rsidRDefault="000F1B65" w:rsidP="00C34795">
            <w:pPr>
              <w:rPr>
                <w:color w:val="000000"/>
                <w:lang w:eastAsia="ru-RU"/>
              </w:rPr>
            </w:pPr>
            <w:r w:rsidRPr="00923247">
              <w:rPr>
                <w:color w:val="000000"/>
                <w:lang w:eastAsia="ru-RU"/>
              </w:rPr>
              <w:t>Заміна стартера</w:t>
            </w:r>
          </w:p>
        </w:tc>
      </w:tr>
      <w:tr w:rsidR="000F1B65" w:rsidRPr="00923247" w14:paraId="2D0A903B" w14:textId="77777777" w:rsidTr="00C34795">
        <w:trPr>
          <w:trHeight w:val="330"/>
        </w:trPr>
        <w:tc>
          <w:tcPr>
            <w:tcW w:w="567" w:type="dxa"/>
            <w:vAlign w:val="center"/>
          </w:tcPr>
          <w:p w14:paraId="0D15D63A" w14:textId="77777777" w:rsidR="000F1B65" w:rsidRPr="00923247" w:rsidRDefault="000F1B65" w:rsidP="00C34795">
            <w:pPr>
              <w:jc w:val="center"/>
              <w:rPr>
                <w:color w:val="000000"/>
                <w:lang w:eastAsia="ru-RU"/>
              </w:rPr>
            </w:pPr>
            <w:r w:rsidRPr="00923247">
              <w:rPr>
                <w:color w:val="000000"/>
                <w:lang w:eastAsia="ru-RU"/>
              </w:rPr>
              <w:t> 11</w:t>
            </w:r>
          </w:p>
        </w:tc>
        <w:tc>
          <w:tcPr>
            <w:tcW w:w="9513" w:type="dxa"/>
            <w:noWrap/>
            <w:vAlign w:val="center"/>
          </w:tcPr>
          <w:p w14:paraId="19C81CEE" w14:textId="77777777" w:rsidR="000F1B65" w:rsidRPr="00923247" w:rsidRDefault="000F1B65" w:rsidP="00C34795">
            <w:pPr>
              <w:rPr>
                <w:color w:val="000000"/>
                <w:lang w:eastAsia="ru-RU"/>
              </w:rPr>
            </w:pPr>
            <w:r w:rsidRPr="00923247">
              <w:rPr>
                <w:color w:val="000000"/>
                <w:lang w:eastAsia="ru-RU"/>
              </w:rPr>
              <w:t>Поточний ремонт стартера</w:t>
            </w:r>
          </w:p>
        </w:tc>
      </w:tr>
      <w:tr w:rsidR="000F1B65" w:rsidRPr="00923247" w14:paraId="78FFBE51" w14:textId="77777777" w:rsidTr="00C34795">
        <w:trPr>
          <w:trHeight w:val="330"/>
        </w:trPr>
        <w:tc>
          <w:tcPr>
            <w:tcW w:w="567" w:type="dxa"/>
            <w:vAlign w:val="center"/>
          </w:tcPr>
          <w:p w14:paraId="094C0300" w14:textId="77777777" w:rsidR="000F1B65" w:rsidRPr="00923247" w:rsidRDefault="000F1B65" w:rsidP="00C34795">
            <w:pPr>
              <w:jc w:val="center"/>
              <w:rPr>
                <w:color w:val="000000"/>
                <w:lang w:eastAsia="ru-RU"/>
              </w:rPr>
            </w:pPr>
            <w:r w:rsidRPr="00923247">
              <w:rPr>
                <w:color w:val="000000"/>
                <w:lang w:eastAsia="ru-RU"/>
              </w:rPr>
              <w:t> 12</w:t>
            </w:r>
          </w:p>
        </w:tc>
        <w:tc>
          <w:tcPr>
            <w:tcW w:w="9513" w:type="dxa"/>
            <w:noWrap/>
            <w:vAlign w:val="center"/>
          </w:tcPr>
          <w:p w14:paraId="441BC921" w14:textId="77777777" w:rsidR="000F1B65" w:rsidRPr="00923247" w:rsidRDefault="000F1B65" w:rsidP="00C34795">
            <w:pPr>
              <w:rPr>
                <w:color w:val="000000"/>
                <w:lang w:eastAsia="ru-RU"/>
              </w:rPr>
            </w:pPr>
            <w:r w:rsidRPr="00923247">
              <w:rPr>
                <w:color w:val="000000"/>
                <w:lang w:eastAsia="ru-RU"/>
              </w:rPr>
              <w:t>Ремонт електрообладнання та електропроводки</w:t>
            </w:r>
          </w:p>
        </w:tc>
      </w:tr>
      <w:tr w:rsidR="000F1B65" w:rsidRPr="00923247" w14:paraId="6E6F6D87" w14:textId="77777777" w:rsidTr="00C34795">
        <w:trPr>
          <w:trHeight w:val="330"/>
        </w:trPr>
        <w:tc>
          <w:tcPr>
            <w:tcW w:w="567" w:type="dxa"/>
            <w:vAlign w:val="center"/>
          </w:tcPr>
          <w:p w14:paraId="063526A3" w14:textId="77777777" w:rsidR="000F1B65" w:rsidRPr="00923247" w:rsidRDefault="000F1B65" w:rsidP="00C34795">
            <w:pPr>
              <w:jc w:val="center"/>
              <w:rPr>
                <w:color w:val="000000"/>
                <w:lang w:eastAsia="ru-RU"/>
              </w:rPr>
            </w:pPr>
            <w:r w:rsidRPr="00923247">
              <w:rPr>
                <w:color w:val="000000"/>
                <w:lang w:eastAsia="ru-RU"/>
              </w:rPr>
              <w:t> 13</w:t>
            </w:r>
          </w:p>
        </w:tc>
        <w:tc>
          <w:tcPr>
            <w:tcW w:w="9513" w:type="dxa"/>
            <w:noWrap/>
            <w:vAlign w:val="center"/>
          </w:tcPr>
          <w:p w14:paraId="4017DC69" w14:textId="77777777" w:rsidR="000F1B65" w:rsidRPr="00923247" w:rsidRDefault="000F1B65" w:rsidP="00C34795">
            <w:pPr>
              <w:rPr>
                <w:color w:val="000000"/>
                <w:lang w:eastAsia="ru-RU"/>
              </w:rPr>
            </w:pPr>
            <w:r w:rsidRPr="00923247">
              <w:rPr>
                <w:color w:val="000000"/>
                <w:lang w:eastAsia="ru-RU"/>
              </w:rPr>
              <w:t>Заміна радіатора</w:t>
            </w:r>
          </w:p>
        </w:tc>
      </w:tr>
      <w:tr w:rsidR="000F1B65" w:rsidRPr="00923247" w14:paraId="0A3CFE0B" w14:textId="77777777" w:rsidTr="00C34795">
        <w:trPr>
          <w:trHeight w:val="330"/>
        </w:trPr>
        <w:tc>
          <w:tcPr>
            <w:tcW w:w="567" w:type="dxa"/>
            <w:vAlign w:val="center"/>
          </w:tcPr>
          <w:p w14:paraId="43C9B586" w14:textId="77777777" w:rsidR="000F1B65" w:rsidRPr="00923247" w:rsidRDefault="000F1B65" w:rsidP="00C34795">
            <w:pPr>
              <w:jc w:val="center"/>
              <w:rPr>
                <w:color w:val="000000"/>
                <w:lang w:eastAsia="ru-RU"/>
              </w:rPr>
            </w:pPr>
            <w:r w:rsidRPr="00923247">
              <w:rPr>
                <w:color w:val="000000"/>
                <w:lang w:eastAsia="ru-RU"/>
              </w:rPr>
              <w:t> 14</w:t>
            </w:r>
          </w:p>
        </w:tc>
        <w:tc>
          <w:tcPr>
            <w:tcW w:w="9513" w:type="dxa"/>
            <w:noWrap/>
            <w:vAlign w:val="center"/>
          </w:tcPr>
          <w:p w14:paraId="2C45BBA9" w14:textId="77777777" w:rsidR="000F1B65" w:rsidRPr="00923247" w:rsidRDefault="000F1B65" w:rsidP="00C34795">
            <w:pPr>
              <w:rPr>
                <w:color w:val="000000"/>
                <w:lang w:eastAsia="ru-RU"/>
              </w:rPr>
            </w:pPr>
            <w:r w:rsidRPr="00923247">
              <w:rPr>
                <w:color w:val="000000"/>
                <w:lang w:eastAsia="ru-RU"/>
              </w:rPr>
              <w:t>Заміна гальмівних колодок передніх</w:t>
            </w:r>
          </w:p>
        </w:tc>
      </w:tr>
      <w:tr w:rsidR="000F1B65" w:rsidRPr="00923247" w14:paraId="2BBF670F" w14:textId="77777777" w:rsidTr="00C34795">
        <w:trPr>
          <w:trHeight w:val="330"/>
        </w:trPr>
        <w:tc>
          <w:tcPr>
            <w:tcW w:w="567" w:type="dxa"/>
            <w:vAlign w:val="center"/>
          </w:tcPr>
          <w:p w14:paraId="60EA8F96" w14:textId="77777777" w:rsidR="000F1B65" w:rsidRPr="00923247" w:rsidRDefault="000F1B65" w:rsidP="00C34795">
            <w:pPr>
              <w:jc w:val="center"/>
              <w:rPr>
                <w:color w:val="000000"/>
                <w:lang w:eastAsia="ru-RU"/>
              </w:rPr>
            </w:pPr>
            <w:r w:rsidRPr="00923247">
              <w:rPr>
                <w:color w:val="000000"/>
                <w:lang w:eastAsia="ru-RU"/>
              </w:rPr>
              <w:t> 15</w:t>
            </w:r>
          </w:p>
        </w:tc>
        <w:tc>
          <w:tcPr>
            <w:tcW w:w="9513" w:type="dxa"/>
            <w:noWrap/>
            <w:vAlign w:val="center"/>
          </w:tcPr>
          <w:p w14:paraId="2193520C" w14:textId="77777777" w:rsidR="000F1B65" w:rsidRPr="00923247" w:rsidRDefault="000F1B65" w:rsidP="00C34795">
            <w:pPr>
              <w:rPr>
                <w:color w:val="000000"/>
                <w:lang w:eastAsia="ru-RU"/>
              </w:rPr>
            </w:pPr>
            <w:r w:rsidRPr="00923247">
              <w:rPr>
                <w:color w:val="000000"/>
                <w:lang w:eastAsia="ru-RU"/>
              </w:rPr>
              <w:t>Заміна гальмівних колодок задніх</w:t>
            </w:r>
          </w:p>
        </w:tc>
      </w:tr>
      <w:tr w:rsidR="000F1B65" w:rsidRPr="00923247" w14:paraId="0C3D0BDD" w14:textId="77777777" w:rsidTr="00C34795">
        <w:trPr>
          <w:trHeight w:val="330"/>
        </w:trPr>
        <w:tc>
          <w:tcPr>
            <w:tcW w:w="567" w:type="dxa"/>
            <w:vAlign w:val="center"/>
          </w:tcPr>
          <w:p w14:paraId="68E175FA" w14:textId="77777777" w:rsidR="000F1B65" w:rsidRPr="00923247" w:rsidRDefault="000F1B65" w:rsidP="00C34795">
            <w:pPr>
              <w:jc w:val="center"/>
              <w:rPr>
                <w:color w:val="000000"/>
                <w:lang w:eastAsia="ru-RU"/>
              </w:rPr>
            </w:pPr>
            <w:r w:rsidRPr="00923247">
              <w:rPr>
                <w:color w:val="000000"/>
                <w:lang w:eastAsia="ru-RU"/>
              </w:rPr>
              <w:t> 16</w:t>
            </w:r>
          </w:p>
        </w:tc>
        <w:tc>
          <w:tcPr>
            <w:tcW w:w="9513" w:type="dxa"/>
            <w:noWrap/>
            <w:vAlign w:val="center"/>
          </w:tcPr>
          <w:p w14:paraId="2C77D542" w14:textId="77777777" w:rsidR="000F1B65" w:rsidRPr="00923247" w:rsidRDefault="000F1B65" w:rsidP="00C34795">
            <w:pPr>
              <w:rPr>
                <w:color w:val="000000"/>
                <w:lang w:eastAsia="ru-RU"/>
              </w:rPr>
            </w:pPr>
            <w:r w:rsidRPr="00923247">
              <w:rPr>
                <w:color w:val="000000"/>
                <w:lang w:eastAsia="ru-RU"/>
              </w:rPr>
              <w:t>Регулювання кутів установки коліс</w:t>
            </w:r>
          </w:p>
        </w:tc>
      </w:tr>
      <w:tr w:rsidR="000F1B65" w:rsidRPr="00923247" w14:paraId="4349DA62" w14:textId="77777777" w:rsidTr="00C34795">
        <w:trPr>
          <w:trHeight w:val="330"/>
        </w:trPr>
        <w:tc>
          <w:tcPr>
            <w:tcW w:w="567" w:type="dxa"/>
            <w:vAlign w:val="center"/>
          </w:tcPr>
          <w:p w14:paraId="1CFCCA52" w14:textId="77777777" w:rsidR="000F1B65" w:rsidRPr="00923247" w:rsidRDefault="000F1B65" w:rsidP="00C34795">
            <w:pPr>
              <w:jc w:val="center"/>
              <w:rPr>
                <w:color w:val="000000"/>
                <w:lang w:eastAsia="ru-RU"/>
              </w:rPr>
            </w:pPr>
            <w:r w:rsidRPr="00923247">
              <w:rPr>
                <w:color w:val="000000"/>
                <w:lang w:eastAsia="ru-RU"/>
              </w:rPr>
              <w:t> 17</w:t>
            </w:r>
          </w:p>
        </w:tc>
        <w:tc>
          <w:tcPr>
            <w:tcW w:w="9513" w:type="dxa"/>
            <w:noWrap/>
            <w:vAlign w:val="center"/>
          </w:tcPr>
          <w:p w14:paraId="28EA65A3" w14:textId="77777777" w:rsidR="000F1B65" w:rsidRPr="00923247" w:rsidRDefault="000F1B65" w:rsidP="00C34795">
            <w:pPr>
              <w:rPr>
                <w:color w:val="000000"/>
                <w:lang w:eastAsia="ru-RU"/>
              </w:rPr>
            </w:pPr>
            <w:r w:rsidRPr="00923247">
              <w:rPr>
                <w:color w:val="000000"/>
                <w:lang w:eastAsia="ru-RU"/>
              </w:rPr>
              <w:t xml:space="preserve">Заміна </w:t>
            </w:r>
            <w:proofErr w:type="spellStart"/>
            <w:r w:rsidRPr="00923247">
              <w:rPr>
                <w:color w:val="000000"/>
                <w:lang w:eastAsia="ru-RU"/>
              </w:rPr>
              <w:t>стійки</w:t>
            </w:r>
            <w:proofErr w:type="spellEnd"/>
            <w:r w:rsidRPr="00923247">
              <w:rPr>
                <w:color w:val="000000"/>
                <w:lang w:eastAsia="ru-RU"/>
              </w:rPr>
              <w:t xml:space="preserve">  стабілізатора переднього</w:t>
            </w:r>
          </w:p>
        </w:tc>
      </w:tr>
      <w:tr w:rsidR="000F1B65" w:rsidRPr="00923247" w14:paraId="71E7F394" w14:textId="77777777" w:rsidTr="00C34795">
        <w:trPr>
          <w:trHeight w:val="330"/>
        </w:trPr>
        <w:tc>
          <w:tcPr>
            <w:tcW w:w="567" w:type="dxa"/>
            <w:vAlign w:val="center"/>
          </w:tcPr>
          <w:p w14:paraId="034BB5FA" w14:textId="77777777" w:rsidR="000F1B65" w:rsidRPr="00923247" w:rsidRDefault="000F1B65" w:rsidP="00C34795">
            <w:pPr>
              <w:jc w:val="center"/>
              <w:rPr>
                <w:color w:val="000000"/>
                <w:lang w:eastAsia="ru-RU"/>
              </w:rPr>
            </w:pPr>
            <w:r w:rsidRPr="00923247">
              <w:rPr>
                <w:color w:val="000000"/>
                <w:lang w:eastAsia="ru-RU"/>
              </w:rPr>
              <w:t> 18</w:t>
            </w:r>
          </w:p>
        </w:tc>
        <w:tc>
          <w:tcPr>
            <w:tcW w:w="9513" w:type="dxa"/>
            <w:noWrap/>
            <w:vAlign w:val="center"/>
          </w:tcPr>
          <w:p w14:paraId="0A90D92B" w14:textId="77777777" w:rsidR="000F1B65" w:rsidRPr="00923247" w:rsidRDefault="000F1B65" w:rsidP="00C34795">
            <w:pPr>
              <w:rPr>
                <w:color w:val="000000"/>
                <w:lang w:eastAsia="ru-RU"/>
              </w:rPr>
            </w:pPr>
            <w:r w:rsidRPr="00923247">
              <w:rPr>
                <w:color w:val="000000"/>
                <w:lang w:eastAsia="ru-RU"/>
              </w:rPr>
              <w:t>Заміна втулки стабілізатора переднього</w:t>
            </w:r>
          </w:p>
        </w:tc>
      </w:tr>
      <w:tr w:rsidR="000F1B65" w:rsidRPr="00923247" w14:paraId="2B713F70" w14:textId="77777777" w:rsidTr="00C34795">
        <w:trPr>
          <w:trHeight w:val="330"/>
        </w:trPr>
        <w:tc>
          <w:tcPr>
            <w:tcW w:w="567" w:type="dxa"/>
            <w:vAlign w:val="center"/>
          </w:tcPr>
          <w:p w14:paraId="6A7864FF" w14:textId="77777777" w:rsidR="000F1B65" w:rsidRPr="00923247" w:rsidRDefault="000F1B65" w:rsidP="00C34795">
            <w:pPr>
              <w:jc w:val="center"/>
              <w:rPr>
                <w:color w:val="000000"/>
                <w:lang w:eastAsia="ru-RU"/>
              </w:rPr>
            </w:pPr>
            <w:r w:rsidRPr="00923247">
              <w:rPr>
                <w:color w:val="000000"/>
                <w:lang w:eastAsia="ru-RU"/>
              </w:rPr>
              <w:t> 19</w:t>
            </w:r>
          </w:p>
        </w:tc>
        <w:tc>
          <w:tcPr>
            <w:tcW w:w="9513" w:type="dxa"/>
            <w:noWrap/>
            <w:vAlign w:val="center"/>
          </w:tcPr>
          <w:p w14:paraId="27C77F74" w14:textId="77777777" w:rsidR="000F1B65" w:rsidRPr="00923247" w:rsidRDefault="000F1B65" w:rsidP="00C34795">
            <w:pPr>
              <w:rPr>
                <w:color w:val="000000"/>
                <w:lang w:eastAsia="ru-RU"/>
              </w:rPr>
            </w:pPr>
            <w:r w:rsidRPr="00923247">
              <w:rPr>
                <w:color w:val="000000"/>
                <w:lang w:eastAsia="ru-RU"/>
              </w:rPr>
              <w:t>Заміна помпи</w:t>
            </w:r>
          </w:p>
        </w:tc>
      </w:tr>
      <w:tr w:rsidR="000F1B65" w:rsidRPr="00923247" w14:paraId="61F94923" w14:textId="77777777" w:rsidTr="00C34795">
        <w:trPr>
          <w:trHeight w:val="330"/>
        </w:trPr>
        <w:tc>
          <w:tcPr>
            <w:tcW w:w="567" w:type="dxa"/>
            <w:vAlign w:val="center"/>
          </w:tcPr>
          <w:p w14:paraId="329B6B4E" w14:textId="77777777" w:rsidR="000F1B65" w:rsidRPr="00923247" w:rsidRDefault="000F1B65" w:rsidP="00C34795">
            <w:pPr>
              <w:jc w:val="center"/>
              <w:rPr>
                <w:color w:val="000000"/>
                <w:lang w:eastAsia="ru-RU"/>
              </w:rPr>
            </w:pPr>
            <w:r w:rsidRPr="00923247">
              <w:rPr>
                <w:color w:val="000000"/>
                <w:lang w:eastAsia="ru-RU"/>
              </w:rPr>
              <w:t> 20</w:t>
            </w:r>
          </w:p>
        </w:tc>
        <w:tc>
          <w:tcPr>
            <w:tcW w:w="9513" w:type="dxa"/>
            <w:noWrap/>
            <w:vAlign w:val="center"/>
          </w:tcPr>
          <w:p w14:paraId="0F704AFB" w14:textId="77777777" w:rsidR="000F1B65" w:rsidRPr="00923247" w:rsidRDefault="000F1B65" w:rsidP="00C34795">
            <w:pPr>
              <w:rPr>
                <w:color w:val="000000"/>
                <w:lang w:eastAsia="ru-RU"/>
              </w:rPr>
            </w:pPr>
            <w:r w:rsidRPr="00923247">
              <w:rPr>
                <w:color w:val="000000"/>
                <w:lang w:eastAsia="ru-RU"/>
              </w:rPr>
              <w:t>Заміна термостату</w:t>
            </w:r>
          </w:p>
        </w:tc>
      </w:tr>
      <w:tr w:rsidR="000F1B65" w:rsidRPr="00923247" w14:paraId="7A583DBA" w14:textId="77777777" w:rsidTr="00C34795">
        <w:trPr>
          <w:trHeight w:val="330"/>
        </w:trPr>
        <w:tc>
          <w:tcPr>
            <w:tcW w:w="567" w:type="dxa"/>
            <w:vAlign w:val="center"/>
          </w:tcPr>
          <w:p w14:paraId="3377A845" w14:textId="77777777" w:rsidR="000F1B65" w:rsidRPr="00923247" w:rsidRDefault="000F1B65" w:rsidP="00C34795">
            <w:pPr>
              <w:jc w:val="center"/>
              <w:rPr>
                <w:color w:val="000000"/>
                <w:lang w:eastAsia="ru-RU"/>
              </w:rPr>
            </w:pPr>
            <w:r w:rsidRPr="00923247">
              <w:rPr>
                <w:color w:val="000000"/>
                <w:lang w:eastAsia="ru-RU"/>
              </w:rPr>
              <w:t> 21</w:t>
            </w:r>
          </w:p>
        </w:tc>
        <w:tc>
          <w:tcPr>
            <w:tcW w:w="9513" w:type="dxa"/>
            <w:noWrap/>
            <w:vAlign w:val="center"/>
          </w:tcPr>
          <w:p w14:paraId="107F2FC4" w14:textId="77777777" w:rsidR="000F1B65" w:rsidRPr="00923247" w:rsidRDefault="000F1B65" w:rsidP="00C34795">
            <w:pPr>
              <w:rPr>
                <w:color w:val="000000"/>
                <w:lang w:eastAsia="ru-RU"/>
              </w:rPr>
            </w:pPr>
            <w:r w:rsidRPr="00923247">
              <w:rPr>
                <w:color w:val="000000"/>
                <w:lang w:eastAsia="ru-RU"/>
              </w:rPr>
              <w:t>Заміна свічок запалення</w:t>
            </w:r>
          </w:p>
        </w:tc>
      </w:tr>
      <w:tr w:rsidR="000F1B65" w:rsidRPr="00923247" w14:paraId="707358F4" w14:textId="77777777" w:rsidTr="00C34795">
        <w:trPr>
          <w:trHeight w:val="330"/>
        </w:trPr>
        <w:tc>
          <w:tcPr>
            <w:tcW w:w="567" w:type="dxa"/>
            <w:vAlign w:val="center"/>
          </w:tcPr>
          <w:p w14:paraId="26450C5F" w14:textId="77777777" w:rsidR="000F1B65" w:rsidRPr="00923247" w:rsidRDefault="000F1B65" w:rsidP="00C34795">
            <w:pPr>
              <w:jc w:val="center"/>
              <w:rPr>
                <w:color w:val="000000"/>
                <w:lang w:eastAsia="ru-RU"/>
              </w:rPr>
            </w:pPr>
            <w:r w:rsidRPr="00923247">
              <w:rPr>
                <w:color w:val="000000"/>
                <w:lang w:eastAsia="ru-RU"/>
              </w:rPr>
              <w:t> 22</w:t>
            </w:r>
          </w:p>
        </w:tc>
        <w:tc>
          <w:tcPr>
            <w:tcW w:w="9513" w:type="dxa"/>
            <w:noWrap/>
            <w:vAlign w:val="center"/>
          </w:tcPr>
          <w:p w14:paraId="41F85F78" w14:textId="77777777" w:rsidR="000F1B65" w:rsidRPr="00923247" w:rsidRDefault="000F1B65" w:rsidP="00C34795">
            <w:pPr>
              <w:rPr>
                <w:color w:val="000000"/>
                <w:lang w:eastAsia="ru-RU"/>
              </w:rPr>
            </w:pPr>
            <w:r w:rsidRPr="00923247">
              <w:rPr>
                <w:color w:val="000000"/>
                <w:lang w:eastAsia="ru-RU"/>
              </w:rPr>
              <w:t>Зняття/встановлення важелю</w:t>
            </w:r>
          </w:p>
        </w:tc>
      </w:tr>
      <w:tr w:rsidR="000F1B65" w:rsidRPr="00923247" w14:paraId="541ABF0F" w14:textId="77777777" w:rsidTr="00C34795">
        <w:trPr>
          <w:trHeight w:val="330"/>
        </w:trPr>
        <w:tc>
          <w:tcPr>
            <w:tcW w:w="567" w:type="dxa"/>
            <w:vAlign w:val="center"/>
          </w:tcPr>
          <w:p w14:paraId="14288B18" w14:textId="77777777" w:rsidR="000F1B65" w:rsidRPr="00923247" w:rsidRDefault="000F1B65" w:rsidP="00C34795">
            <w:pPr>
              <w:jc w:val="center"/>
              <w:rPr>
                <w:color w:val="000000"/>
                <w:lang w:eastAsia="ru-RU"/>
              </w:rPr>
            </w:pPr>
            <w:r w:rsidRPr="00923247">
              <w:rPr>
                <w:color w:val="000000"/>
                <w:lang w:eastAsia="ru-RU"/>
              </w:rPr>
              <w:t> 23</w:t>
            </w:r>
          </w:p>
        </w:tc>
        <w:tc>
          <w:tcPr>
            <w:tcW w:w="9513" w:type="dxa"/>
            <w:noWrap/>
            <w:vAlign w:val="center"/>
          </w:tcPr>
          <w:p w14:paraId="726CD455" w14:textId="77777777" w:rsidR="000F1B65" w:rsidRPr="00923247" w:rsidRDefault="000F1B65" w:rsidP="00C34795">
            <w:pPr>
              <w:rPr>
                <w:color w:val="000000"/>
                <w:lang w:eastAsia="ru-RU"/>
              </w:rPr>
            </w:pPr>
            <w:r w:rsidRPr="00923247">
              <w:rPr>
                <w:color w:val="000000"/>
                <w:lang w:eastAsia="ru-RU"/>
              </w:rPr>
              <w:t xml:space="preserve">Заміна переднього </w:t>
            </w:r>
            <w:proofErr w:type="spellStart"/>
            <w:r w:rsidRPr="00923247">
              <w:rPr>
                <w:color w:val="000000"/>
                <w:lang w:eastAsia="ru-RU"/>
              </w:rPr>
              <w:t>сайлентблока</w:t>
            </w:r>
            <w:proofErr w:type="spellEnd"/>
            <w:r w:rsidRPr="00923247">
              <w:rPr>
                <w:color w:val="000000"/>
                <w:lang w:eastAsia="ru-RU"/>
              </w:rPr>
              <w:t xml:space="preserve"> переднього </w:t>
            </w:r>
            <w:proofErr w:type="spellStart"/>
            <w:r w:rsidRPr="00923247">
              <w:rPr>
                <w:color w:val="000000"/>
                <w:lang w:eastAsia="ru-RU"/>
              </w:rPr>
              <w:t>ричага</w:t>
            </w:r>
            <w:proofErr w:type="spellEnd"/>
          </w:p>
        </w:tc>
      </w:tr>
      <w:tr w:rsidR="000F1B65" w:rsidRPr="00923247" w14:paraId="28CDF38A" w14:textId="77777777" w:rsidTr="00C34795">
        <w:trPr>
          <w:trHeight w:val="330"/>
        </w:trPr>
        <w:tc>
          <w:tcPr>
            <w:tcW w:w="567" w:type="dxa"/>
            <w:vAlign w:val="center"/>
          </w:tcPr>
          <w:p w14:paraId="212077CB" w14:textId="77777777" w:rsidR="000F1B65" w:rsidRPr="00923247" w:rsidRDefault="000F1B65" w:rsidP="00C34795">
            <w:pPr>
              <w:jc w:val="center"/>
              <w:rPr>
                <w:color w:val="000000"/>
                <w:lang w:eastAsia="ru-RU"/>
              </w:rPr>
            </w:pPr>
            <w:r w:rsidRPr="00923247">
              <w:rPr>
                <w:color w:val="000000"/>
                <w:lang w:eastAsia="ru-RU"/>
              </w:rPr>
              <w:t> 24</w:t>
            </w:r>
          </w:p>
        </w:tc>
        <w:tc>
          <w:tcPr>
            <w:tcW w:w="9513" w:type="dxa"/>
            <w:noWrap/>
            <w:vAlign w:val="center"/>
          </w:tcPr>
          <w:p w14:paraId="75A07C50" w14:textId="77777777" w:rsidR="000F1B65" w:rsidRPr="00923247" w:rsidRDefault="000F1B65" w:rsidP="00C34795">
            <w:pPr>
              <w:rPr>
                <w:color w:val="000000"/>
                <w:lang w:eastAsia="ru-RU"/>
              </w:rPr>
            </w:pPr>
            <w:r w:rsidRPr="00923247">
              <w:rPr>
                <w:color w:val="000000"/>
                <w:lang w:eastAsia="ru-RU"/>
              </w:rPr>
              <w:t xml:space="preserve">Заміна заднього </w:t>
            </w:r>
            <w:proofErr w:type="spellStart"/>
            <w:r w:rsidRPr="00923247">
              <w:rPr>
                <w:color w:val="000000"/>
                <w:lang w:eastAsia="ru-RU"/>
              </w:rPr>
              <w:t>сайлентблока</w:t>
            </w:r>
            <w:proofErr w:type="spellEnd"/>
            <w:r w:rsidRPr="00923247">
              <w:rPr>
                <w:color w:val="000000"/>
                <w:lang w:eastAsia="ru-RU"/>
              </w:rPr>
              <w:t xml:space="preserve"> переднього </w:t>
            </w:r>
            <w:proofErr w:type="spellStart"/>
            <w:r w:rsidRPr="00923247">
              <w:rPr>
                <w:color w:val="000000"/>
                <w:lang w:eastAsia="ru-RU"/>
              </w:rPr>
              <w:t>ричага</w:t>
            </w:r>
            <w:proofErr w:type="spellEnd"/>
          </w:p>
        </w:tc>
      </w:tr>
      <w:tr w:rsidR="000F1B65" w:rsidRPr="00923247" w14:paraId="1E501905" w14:textId="77777777" w:rsidTr="00C34795">
        <w:trPr>
          <w:trHeight w:val="330"/>
        </w:trPr>
        <w:tc>
          <w:tcPr>
            <w:tcW w:w="567" w:type="dxa"/>
            <w:vAlign w:val="center"/>
          </w:tcPr>
          <w:p w14:paraId="0004ACF5" w14:textId="77777777" w:rsidR="000F1B65" w:rsidRPr="00923247" w:rsidRDefault="000F1B65" w:rsidP="00C34795">
            <w:pPr>
              <w:jc w:val="center"/>
              <w:rPr>
                <w:color w:val="000000"/>
                <w:lang w:eastAsia="ru-RU"/>
              </w:rPr>
            </w:pPr>
            <w:r w:rsidRPr="00923247">
              <w:rPr>
                <w:color w:val="000000"/>
                <w:lang w:eastAsia="ru-RU"/>
              </w:rPr>
              <w:t> 25</w:t>
            </w:r>
          </w:p>
        </w:tc>
        <w:tc>
          <w:tcPr>
            <w:tcW w:w="9513" w:type="dxa"/>
            <w:noWrap/>
            <w:vAlign w:val="center"/>
          </w:tcPr>
          <w:p w14:paraId="4E6BF2D8" w14:textId="77777777" w:rsidR="000F1B65" w:rsidRPr="00923247" w:rsidRDefault="000F1B65" w:rsidP="00C34795">
            <w:pPr>
              <w:rPr>
                <w:color w:val="000000"/>
                <w:lang w:eastAsia="ru-RU"/>
              </w:rPr>
            </w:pPr>
            <w:r w:rsidRPr="00923247">
              <w:rPr>
                <w:color w:val="000000"/>
                <w:lang w:eastAsia="ru-RU"/>
              </w:rPr>
              <w:t>Заміна натяжної станції ременя генератора</w:t>
            </w:r>
          </w:p>
        </w:tc>
      </w:tr>
      <w:tr w:rsidR="000F1B65" w:rsidRPr="00923247" w14:paraId="1B944BC7" w14:textId="77777777" w:rsidTr="00C34795">
        <w:trPr>
          <w:trHeight w:val="330"/>
        </w:trPr>
        <w:tc>
          <w:tcPr>
            <w:tcW w:w="567" w:type="dxa"/>
            <w:vAlign w:val="center"/>
          </w:tcPr>
          <w:p w14:paraId="01DCA046" w14:textId="77777777" w:rsidR="000F1B65" w:rsidRPr="00923247" w:rsidRDefault="000F1B65" w:rsidP="00C34795">
            <w:pPr>
              <w:jc w:val="center"/>
              <w:rPr>
                <w:color w:val="000000"/>
                <w:lang w:eastAsia="ru-RU"/>
              </w:rPr>
            </w:pPr>
            <w:r w:rsidRPr="00923247">
              <w:rPr>
                <w:color w:val="000000"/>
                <w:lang w:eastAsia="ru-RU"/>
              </w:rPr>
              <w:t> 26</w:t>
            </w:r>
          </w:p>
        </w:tc>
        <w:tc>
          <w:tcPr>
            <w:tcW w:w="9513" w:type="dxa"/>
            <w:noWrap/>
            <w:vAlign w:val="center"/>
          </w:tcPr>
          <w:p w14:paraId="07FD4D8A" w14:textId="77777777" w:rsidR="000F1B65" w:rsidRPr="00923247" w:rsidRDefault="000F1B65" w:rsidP="00C34795">
            <w:pPr>
              <w:rPr>
                <w:color w:val="000000"/>
                <w:lang w:eastAsia="ru-RU"/>
              </w:rPr>
            </w:pPr>
            <w:r w:rsidRPr="00923247">
              <w:rPr>
                <w:color w:val="000000"/>
                <w:lang w:eastAsia="ru-RU"/>
              </w:rPr>
              <w:t>Заміна ременя генератора</w:t>
            </w:r>
          </w:p>
        </w:tc>
      </w:tr>
      <w:tr w:rsidR="000F1B65" w:rsidRPr="00923247" w14:paraId="691363AE" w14:textId="77777777" w:rsidTr="00C34795">
        <w:trPr>
          <w:trHeight w:val="330"/>
        </w:trPr>
        <w:tc>
          <w:tcPr>
            <w:tcW w:w="567" w:type="dxa"/>
            <w:vAlign w:val="center"/>
          </w:tcPr>
          <w:p w14:paraId="232BD4F2" w14:textId="77777777" w:rsidR="000F1B65" w:rsidRPr="00923247" w:rsidRDefault="000F1B65" w:rsidP="00C34795">
            <w:pPr>
              <w:jc w:val="center"/>
              <w:rPr>
                <w:color w:val="000000"/>
                <w:lang w:eastAsia="ru-RU"/>
              </w:rPr>
            </w:pPr>
            <w:r w:rsidRPr="00923247">
              <w:rPr>
                <w:color w:val="000000"/>
                <w:lang w:eastAsia="ru-RU"/>
              </w:rPr>
              <w:t> 27</w:t>
            </w:r>
          </w:p>
        </w:tc>
        <w:tc>
          <w:tcPr>
            <w:tcW w:w="9513" w:type="dxa"/>
            <w:noWrap/>
            <w:vAlign w:val="center"/>
          </w:tcPr>
          <w:p w14:paraId="63951354" w14:textId="77777777" w:rsidR="000F1B65" w:rsidRPr="00923247" w:rsidRDefault="000F1B65" w:rsidP="00C34795">
            <w:pPr>
              <w:rPr>
                <w:color w:val="000000"/>
                <w:lang w:eastAsia="ru-RU"/>
              </w:rPr>
            </w:pPr>
            <w:r w:rsidRPr="00923247">
              <w:rPr>
                <w:color w:val="000000"/>
                <w:lang w:eastAsia="ru-RU"/>
              </w:rPr>
              <w:t>Заміна дисків гальмівних задніх</w:t>
            </w:r>
          </w:p>
        </w:tc>
      </w:tr>
      <w:tr w:rsidR="000F1B65" w:rsidRPr="00923247" w14:paraId="6B345CC9" w14:textId="77777777" w:rsidTr="00C34795">
        <w:trPr>
          <w:trHeight w:val="330"/>
        </w:trPr>
        <w:tc>
          <w:tcPr>
            <w:tcW w:w="567" w:type="dxa"/>
            <w:vAlign w:val="center"/>
          </w:tcPr>
          <w:p w14:paraId="27E3EA6C" w14:textId="77777777" w:rsidR="000F1B65" w:rsidRPr="00923247" w:rsidRDefault="000F1B65" w:rsidP="00C34795">
            <w:pPr>
              <w:jc w:val="center"/>
              <w:rPr>
                <w:color w:val="000000"/>
                <w:lang w:eastAsia="ru-RU"/>
              </w:rPr>
            </w:pPr>
            <w:r w:rsidRPr="00923247">
              <w:rPr>
                <w:color w:val="000000"/>
                <w:lang w:eastAsia="ru-RU"/>
              </w:rPr>
              <w:t> 28</w:t>
            </w:r>
          </w:p>
        </w:tc>
        <w:tc>
          <w:tcPr>
            <w:tcW w:w="9513" w:type="dxa"/>
            <w:noWrap/>
            <w:vAlign w:val="center"/>
          </w:tcPr>
          <w:p w14:paraId="6DA4ED66" w14:textId="77777777" w:rsidR="000F1B65" w:rsidRPr="00923247" w:rsidRDefault="000F1B65" w:rsidP="00C34795">
            <w:pPr>
              <w:rPr>
                <w:color w:val="000000"/>
                <w:lang w:eastAsia="ru-RU"/>
              </w:rPr>
            </w:pPr>
            <w:r w:rsidRPr="00923247">
              <w:rPr>
                <w:color w:val="000000"/>
                <w:lang w:eastAsia="ru-RU"/>
              </w:rPr>
              <w:t>Заміна наконечника рульового</w:t>
            </w:r>
          </w:p>
        </w:tc>
      </w:tr>
      <w:tr w:rsidR="000F1B65" w:rsidRPr="00923247" w14:paraId="5B298BBD" w14:textId="77777777" w:rsidTr="00C34795">
        <w:trPr>
          <w:trHeight w:val="330"/>
        </w:trPr>
        <w:tc>
          <w:tcPr>
            <w:tcW w:w="567" w:type="dxa"/>
            <w:vAlign w:val="center"/>
          </w:tcPr>
          <w:p w14:paraId="52D8793D" w14:textId="77777777" w:rsidR="000F1B65" w:rsidRPr="00923247" w:rsidRDefault="000F1B65" w:rsidP="00C34795">
            <w:pPr>
              <w:jc w:val="center"/>
              <w:rPr>
                <w:color w:val="000000"/>
                <w:lang w:eastAsia="ru-RU"/>
              </w:rPr>
            </w:pPr>
            <w:r w:rsidRPr="00923247">
              <w:rPr>
                <w:color w:val="000000"/>
                <w:lang w:eastAsia="ru-RU"/>
              </w:rPr>
              <w:t> 29</w:t>
            </w:r>
          </w:p>
        </w:tc>
        <w:tc>
          <w:tcPr>
            <w:tcW w:w="9513" w:type="dxa"/>
            <w:noWrap/>
            <w:vAlign w:val="center"/>
          </w:tcPr>
          <w:p w14:paraId="55AFFA7E" w14:textId="77777777" w:rsidR="000F1B65" w:rsidRPr="00923247" w:rsidRDefault="000F1B65" w:rsidP="00C34795">
            <w:pPr>
              <w:rPr>
                <w:color w:val="000000"/>
                <w:lang w:eastAsia="ru-RU"/>
              </w:rPr>
            </w:pPr>
            <w:r w:rsidRPr="00923247">
              <w:rPr>
                <w:color w:val="000000"/>
                <w:lang w:eastAsia="ru-RU"/>
              </w:rPr>
              <w:t>Ремонт КПП</w:t>
            </w:r>
          </w:p>
        </w:tc>
      </w:tr>
      <w:tr w:rsidR="000F1B65" w:rsidRPr="00923247" w14:paraId="5692D299" w14:textId="77777777" w:rsidTr="00C34795">
        <w:trPr>
          <w:trHeight w:val="330"/>
        </w:trPr>
        <w:tc>
          <w:tcPr>
            <w:tcW w:w="567" w:type="dxa"/>
            <w:vAlign w:val="center"/>
          </w:tcPr>
          <w:p w14:paraId="63E2B4F0" w14:textId="77777777" w:rsidR="000F1B65" w:rsidRPr="00923247" w:rsidRDefault="000F1B65" w:rsidP="00C34795">
            <w:pPr>
              <w:jc w:val="center"/>
              <w:rPr>
                <w:color w:val="000000"/>
                <w:lang w:eastAsia="ru-RU"/>
              </w:rPr>
            </w:pPr>
            <w:r w:rsidRPr="00923247">
              <w:rPr>
                <w:color w:val="000000"/>
                <w:lang w:eastAsia="ru-RU"/>
              </w:rPr>
              <w:t> 30</w:t>
            </w:r>
          </w:p>
        </w:tc>
        <w:tc>
          <w:tcPr>
            <w:tcW w:w="9513" w:type="dxa"/>
            <w:noWrap/>
            <w:vAlign w:val="center"/>
          </w:tcPr>
          <w:p w14:paraId="0B444EE1" w14:textId="77777777" w:rsidR="000F1B65" w:rsidRPr="00923247" w:rsidRDefault="000F1B65" w:rsidP="00C34795">
            <w:pPr>
              <w:rPr>
                <w:color w:val="000000"/>
                <w:lang w:eastAsia="ru-RU"/>
              </w:rPr>
            </w:pPr>
            <w:r w:rsidRPr="00923247">
              <w:rPr>
                <w:color w:val="000000"/>
                <w:lang w:eastAsia="ru-RU"/>
              </w:rPr>
              <w:t>Ремонт ГУР</w:t>
            </w:r>
          </w:p>
        </w:tc>
      </w:tr>
      <w:tr w:rsidR="000F1B65" w:rsidRPr="00923247" w14:paraId="7F7BA8B6" w14:textId="77777777" w:rsidTr="00C34795">
        <w:trPr>
          <w:trHeight w:val="330"/>
        </w:trPr>
        <w:tc>
          <w:tcPr>
            <w:tcW w:w="567" w:type="dxa"/>
            <w:vAlign w:val="center"/>
          </w:tcPr>
          <w:p w14:paraId="59A60EA6" w14:textId="77777777" w:rsidR="000F1B65" w:rsidRPr="00923247" w:rsidRDefault="000F1B65" w:rsidP="00C34795">
            <w:pPr>
              <w:jc w:val="center"/>
              <w:rPr>
                <w:color w:val="000000"/>
                <w:lang w:eastAsia="ru-RU"/>
              </w:rPr>
            </w:pPr>
            <w:r w:rsidRPr="00923247">
              <w:rPr>
                <w:color w:val="000000"/>
                <w:lang w:eastAsia="ru-RU"/>
              </w:rPr>
              <w:t> 31</w:t>
            </w:r>
          </w:p>
        </w:tc>
        <w:tc>
          <w:tcPr>
            <w:tcW w:w="9513" w:type="dxa"/>
            <w:vAlign w:val="center"/>
          </w:tcPr>
          <w:p w14:paraId="528CD2B1" w14:textId="77777777" w:rsidR="000F1B65" w:rsidRPr="00923247" w:rsidRDefault="000F1B65" w:rsidP="00C34795">
            <w:pPr>
              <w:rPr>
                <w:color w:val="000000"/>
                <w:lang w:eastAsia="ru-RU"/>
              </w:rPr>
            </w:pPr>
            <w:r w:rsidRPr="00923247">
              <w:rPr>
                <w:color w:val="000000"/>
                <w:lang w:eastAsia="ru-RU"/>
              </w:rPr>
              <w:t xml:space="preserve">Ремонт системи кондиціювання </w:t>
            </w:r>
          </w:p>
        </w:tc>
      </w:tr>
      <w:tr w:rsidR="000F1B65" w:rsidRPr="00923247" w14:paraId="1D889A53" w14:textId="77777777" w:rsidTr="00C34795">
        <w:trPr>
          <w:trHeight w:val="330"/>
        </w:trPr>
        <w:tc>
          <w:tcPr>
            <w:tcW w:w="567" w:type="dxa"/>
            <w:vAlign w:val="center"/>
          </w:tcPr>
          <w:p w14:paraId="46045B35" w14:textId="77777777" w:rsidR="000F1B65" w:rsidRPr="00923247" w:rsidRDefault="000F1B65" w:rsidP="00C34795">
            <w:pPr>
              <w:jc w:val="center"/>
              <w:rPr>
                <w:color w:val="000000"/>
                <w:lang w:eastAsia="ru-RU"/>
              </w:rPr>
            </w:pPr>
            <w:r w:rsidRPr="00923247">
              <w:rPr>
                <w:color w:val="000000"/>
                <w:lang w:eastAsia="ru-RU"/>
              </w:rPr>
              <w:t> 32</w:t>
            </w:r>
          </w:p>
        </w:tc>
        <w:tc>
          <w:tcPr>
            <w:tcW w:w="9513" w:type="dxa"/>
            <w:vAlign w:val="center"/>
          </w:tcPr>
          <w:p w14:paraId="302BDB4B" w14:textId="77777777" w:rsidR="000F1B65" w:rsidRPr="00923247" w:rsidRDefault="000F1B65" w:rsidP="00C34795">
            <w:pPr>
              <w:rPr>
                <w:color w:val="000000"/>
                <w:lang w:eastAsia="ru-RU"/>
              </w:rPr>
            </w:pPr>
            <w:r w:rsidRPr="00923247">
              <w:rPr>
                <w:color w:val="000000"/>
                <w:lang w:eastAsia="ru-RU"/>
              </w:rPr>
              <w:t>Зварювальні роботи (вартість н/г)</w:t>
            </w:r>
          </w:p>
        </w:tc>
      </w:tr>
      <w:tr w:rsidR="000F1B65" w:rsidRPr="00923247" w14:paraId="11EE7A33" w14:textId="77777777" w:rsidTr="00C34795">
        <w:trPr>
          <w:trHeight w:val="330"/>
        </w:trPr>
        <w:tc>
          <w:tcPr>
            <w:tcW w:w="567" w:type="dxa"/>
            <w:vAlign w:val="center"/>
          </w:tcPr>
          <w:p w14:paraId="1C951FF8" w14:textId="77777777" w:rsidR="000F1B65" w:rsidRPr="00923247" w:rsidRDefault="000F1B65" w:rsidP="00C34795">
            <w:pPr>
              <w:jc w:val="center"/>
              <w:rPr>
                <w:color w:val="000000"/>
                <w:lang w:eastAsia="ru-RU"/>
              </w:rPr>
            </w:pPr>
            <w:r w:rsidRPr="00923247">
              <w:rPr>
                <w:color w:val="000000"/>
                <w:lang w:eastAsia="ru-RU"/>
              </w:rPr>
              <w:t> 33</w:t>
            </w:r>
          </w:p>
        </w:tc>
        <w:tc>
          <w:tcPr>
            <w:tcW w:w="9513" w:type="dxa"/>
            <w:vAlign w:val="center"/>
          </w:tcPr>
          <w:p w14:paraId="1FF84151" w14:textId="77777777" w:rsidR="000F1B65" w:rsidRPr="00923247" w:rsidRDefault="000F1B65" w:rsidP="00C34795">
            <w:pPr>
              <w:rPr>
                <w:color w:val="000000"/>
                <w:lang w:eastAsia="ru-RU"/>
              </w:rPr>
            </w:pPr>
            <w:r w:rsidRPr="00923247">
              <w:rPr>
                <w:color w:val="000000"/>
                <w:lang w:eastAsia="ru-RU"/>
              </w:rPr>
              <w:t>Малярні роботи (вартість н/г)</w:t>
            </w:r>
          </w:p>
        </w:tc>
      </w:tr>
      <w:tr w:rsidR="000F1B65" w:rsidRPr="00923247" w14:paraId="6AD14824" w14:textId="77777777" w:rsidTr="00C34795">
        <w:trPr>
          <w:trHeight w:val="330"/>
        </w:trPr>
        <w:tc>
          <w:tcPr>
            <w:tcW w:w="567" w:type="dxa"/>
            <w:vAlign w:val="center"/>
          </w:tcPr>
          <w:p w14:paraId="04D2ABBB" w14:textId="77777777" w:rsidR="000F1B65" w:rsidRPr="00923247" w:rsidRDefault="000F1B65" w:rsidP="00C34795">
            <w:pPr>
              <w:jc w:val="center"/>
              <w:rPr>
                <w:color w:val="000000"/>
                <w:lang w:eastAsia="ru-RU"/>
              </w:rPr>
            </w:pPr>
            <w:r w:rsidRPr="00923247">
              <w:rPr>
                <w:color w:val="000000"/>
                <w:lang w:eastAsia="ru-RU"/>
              </w:rPr>
              <w:t> 34</w:t>
            </w:r>
          </w:p>
        </w:tc>
        <w:tc>
          <w:tcPr>
            <w:tcW w:w="9513" w:type="dxa"/>
            <w:vAlign w:val="center"/>
          </w:tcPr>
          <w:p w14:paraId="2112D710" w14:textId="77777777" w:rsidR="000F1B65" w:rsidRPr="00923247" w:rsidRDefault="000F1B65" w:rsidP="00C34795">
            <w:pPr>
              <w:rPr>
                <w:color w:val="000000"/>
                <w:lang w:eastAsia="ru-RU"/>
              </w:rPr>
            </w:pPr>
            <w:r w:rsidRPr="00923247">
              <w:rPr>
                <w:color w:val="000000"/>
                <w:lang w:eastAsia="ru-RU"/>
              </w:rPr>
              <w:t>Промивання форсунок(стенд)</w:t>
            </w:r>
          </w:p>
        </w:tc>
      </w:tr>
      <w:tr w:rsidR="000F1B65" w:rsidRPr="00923247" w14:paraId="581CF6B9" w14:textId="77777777" w:rsidTr="00C34795">
        <w:trPr>
          <w:trHeight w:val="330"/>
        </w:trPr>
        <w:tc>
          <w:tcPr>
            <w:tcW w:w="567" w:type="dxa"/>
            <w:vAlign w:val="center"/>
          </w:tcPr>
          <w:p w14:paraId="79C98A48" w14:textId="77777777" w:rsidR="000F1B65" w:rsidRPr="00923247" w:rsidRDefault="000F1B65" w:rsidP="00C34795">
            <w:pPr>
              <w:jc w:val="center"/>
              <w:rPr>
                <w:color w:val="000000"/>
                <w:lang w:eastAsia="ru-RU"/>
              </w:rPr>
            </w:pPr>
            <w:r w:rsidRPr="00923247">
              <w:rPr>
                <w:color w:val="000000"/>
                <w:lang w:eastAsia="ru-RU"/>
              </w:rPr>
              <w:lastRenderedPageBreak/>
              <w:t> 35</w:t>
            </w:r>
          </w:p>
        </w:tc>
        <w:tc>
          <w:tcPr>
            <w:tcW w:w="9513" w:type="dxa"/>
            <w:noWrap/>
            <w:vAlign w:val="center"/>
          </w:tcPr>
          <w:p w14:paraId="43CADA13" w14:textId="77777777" w:rsidR="000F1B65" w:rsidRPr="00923247" w:rsidRDefault="000F1B65" w:rsidP="00C34795">
            <w:pPr>
              <w:rPr>
                <w:color w:val="000000"/>
                <w:lang w:eastAsia="ru-RU"/>
              </w:rPr>
            </w:pPr>
            <w:r w:rsidRPr="00923247">
              <w:rPr>
                <w:color w:val="000000"/>
                <w:lang w:eastAsia="ru-RU"/>
              </w:rPr>
              <w:t>Заміна тяги рульової</w:t>
            </w:r>
          </w:p>
        </w:tc>
      </w:tr>
      <w:tr w:rsidR="000F1B65" w:rsidRPr="003E2CD5" w14:paraId="299753FA" w14:textId="77777777" w:rsidTr="00C34795">
        <w:trPr>
          <w:trHeight w:val="330"/>
        </w:trPr>
        <w:tc>
          <w:tcPr>
            <w:tcW w:w="567" w:type="dxa"/>
            <w:shd w:val="clear" w:color="auto" w:fill="auto"/>
            <w:vAlign w:val="center"/>
          </w:tcPr>
          <w:p w14:paraId="6A31FFA8" w14:textId="77777777" w:rsidR="000F1B65" w:rsidRPr="003E2CD5" w:rsidRDefault="000F1B65" w:rsidP="00C34795">
            <w:pPr>
              <w:jc w:val="center"/>
              <w:rPr>
                <w:b/>
                <w:bCs/>
                <w:lang w:eastAsia="ru-RU"/>
              </w:rPr>
            </w:pPr>
            <w:r w:rsidRPr="003E2CD5">
              <w:rPr>
                <w:b/>
                <w:bCs/>
                <w:lang w:eastAsia="ru-RU"/>
              </w:rPr>
              <w:t> </w:t>
            </w:r>
          </w:p>
        </w:tc>
        <w:tc>
          <w:tcPr>
            <w:tcW w:w="9513" w:type="dxa"/>
            <w:shd w:val="clear" w:color="auto" w:fill="auto"/>
            <w:vAlign w:val="center"/>
          </w:tcPr>
          <w:p w14:paraId="1B29B1D1" w14:textId="77777777" w:rsidR="000F1B65" w:rsidRPr="003E2CD5" w:rsidRDefault="000F1B65" w:rsidP="00C34795">
            <w:pPr>
              <w:jc w:val="center"/>
              <w:rPr>
                <w:b/>
                <w:bCs/>
                <w:lang w:eastAsia="ru-RU"/>
              </w:rPr>
            </w:pPr>
            <w:proofErr w:type="spellStart"/>
            <w:r w:rsidRPr="003E2CD5">
              <w:rPr>
                <w:b/>
                <w:bCs/>
                <w:lang w:eastAsia="ru-RU"/>
              </w:rPr>
              <w:t>Daewoo</w:t>
            </w:r>
            <w:proofErr w:type="spellEnd"/>
            <w:r w:rsidRPr="003E2CD5">
              <w:rPr>
                <w:b/>
                <w:bCs/>
                <w:lang w:eastAsia="ru-RU"/>
              </w:rPr>
              <w:t xml:space="preserve"> </w:t>
            </w:r>
            <w:proofErr w:type="spellStart"/>
            <w:r w:rsidRPr="003E2CD5">
              <w:rPr>
                <w:b/>
                <w:bCs/>
                <w:lang w:eastAsia="ru-RU"/>
              </w:rPr>
              <w:t>Lanos</w:t>
            </w:r>
            <w:proofErr w:type="spellEnd"/>
          </w:p>
        </w:tc>
      </w:tr>
      <w:tr w:rsidR="000F1B65" w:rsidRPr="00923247" w14:paraId="62A9E3DE" w14:textId="77777777" w:rsidTr="00C34795">
        <w:trPr>
          <w:trHeight w:val="330"/>
        </w:trPr>
        <w:tc>
          <w:tcPr>
            <w:tcW w:w="567" w:type="dxa"/>
            <w:vAlign w:val="center"/>
          </w:tcPr>
          <w:p w14:paraId="2D7D6860" w14:textId="77777777" w:rsidR="000F1B65" w:rsidRPr="00923247" w:rsidRDefault="000F1B65" w:rsidP="00C34795">
            <w:pPr>
              <w:jc w:val="center"/>
              <w:rPr>
                <w:color w:val="000000"/>
                <w:lang w:eastAsia="ru-RU"/>
              </w:rPr>
            </w:pPr>
            <w:r w:rsidRPr="00923247">
              <w:rPr>
                <w:color w:val="000000"/>
                <w:lang w:eastAsia="ru-RU"/>
              </w:rPr>
              <w:t> 1</w:t>
            </w:r>
          </w:p>
        </w:tc>
        <w:tc>
          <w:tcPr>
            <w:tcW w:w="9513" w:type="dxa"/>
            <w:vAlign w:val="center"/>
          </w:tcPr>
          <w:p w14:paraId="3F19FA73" w14:textId="77777777" w:rsidR="000F1B65" w:rsidRPr="00923247" w:rsidRDefault="000F1B65" w:rsidP="00C34795">
            <w:pPr>
              <w:rPr>
                <w:color w:val="000000"/>
                <w:lang w:eastAsia="ru-RU"/>
              </w:rPr>
            </w:pPr>
            <w:r w:rsidRPr="00923247">
              <w:rPr>
                <w:color w:val="000000"/>
                <w:lang w:eastAsia="ru-RU"/>
              </w:rPr>
              <w:t>Заміна фільтра масляного</w:t>
            </w:r>
          </w:p>
        </w:tc>
      </w:tr>
      <w:tr w:rsidR="000F1B65" w:rsidRPr="00923247" w14:paraId="2AC4878D" w14:textId="77777777" w:rsidTr="00C34795">
        <w:trPr>
          <w:trHeight w:val="330"/>
        </w:trPr>
        <w:tc>
          <w:tcPr>
            <w:tcW w:w="567" w:type="dxa"/>
            <w:vAlign w:val="center"/>
          </w:tcPr>
          <w:p w14:paraId="2A97B08A" w14:textId="77777777" w:rsidR="000F1B65" w:rsidRPr="00923247" w:rsidRDefault="000F1B65" w:rsidP="00C34795">
            <w:pPr>
              <w:jc w:val="center"/>
              <w:rPr>
                <w:color w:val="000000"/>
                <w:lang w:eastAsia="ru-RU"/>
              </w:rPr>
            </w:pPr>
            <w:r w:rsidRPr="00923247">
              <w:rPr>
                <w:color w:val="000000"/>
                <w:lang w:eastAsia="ru-RU"/>
              </w:rPr>
              <w:t> 2</w:t>
            </w:r>
          </w:p>
        </w:tc>
        <w:tc>
          <w:tcPr>
            <w:tcW w:w="9513" w:type="dxa"/>
            <w:noWrap/>
            <w:vAlign w:val="center"/>
          </w:tcPr>
          <w:p w14:paraId="185C5F66" w14:textId="77777777" w:rsidR="000F1B65" w:rsidRPr="00923247" w:rsidRDefault="000F1B65" w:rsidP="00C34795">
            <w:pPr>
              <w:rPr>
                <w:color w:val="000000"/>
                <w:lang w:eastAsia="ru-RU"/>
              </w:rPr>
            </w:pPr>
            <w:r w:rsidRPr="00923247">
              <w:rPr>
                <w:color w:val="000000"/>
                <w:lang w:eastAsia="ru-RU"/>
              </w:rPr>
              <w:t>Заміна мастила двигуна</w:t>
            </w:r>
          </w:p>
        </w:tc>
      </w:tr>
      <w:tr w:rsidR="000F1B65" w:rsidRPr="00923247" w14:paraId="0DA37EF5" w14:textId="77777777" w:rsidTr="00C34795">
        <w:trPr>
          <w:trHeight w:val="330"/>
        </w:trPr>
        <w:tc>
          <w:tcPr>
            <w:tcW w:w="567" w:type="dxa"/>
            <w:vAlign w:val="center"/>
          </w:tcPr>
          <w:p w14:paraId="5090E83D" w14:textId="77777777" w:rsidR="000F1B65" w:rsidRPr="00923247" w:rsidRDefault="000F1B65" w:rsidP="00C34795">
            <w:pPr>
              <w:jc w:val="center"/>
              <w:rPr>
                <w:color w:val="000000"/>
                <w:lang w:eastAsia="ru-RU"/>
              </w:rPr>
            </w:pPr>
            <w:r w:rsidRPr="00923247">
              <w:rPr>
                <w:color w:val="000000"/>
                <w:lang w:eastAsia="ru-RU"/>
              </w:rPr>
              <w:t> 3</w:t>
            </w:r>
          </w:p>
        </w:tc>
        <w:tc>
          <w:tcPr>
            <w:tcW w:w="9513" w:type="dxa"/>
            <w:noWrap/>
            <w:vAlign w:val="center"/>
          </w:tcPr>
          <w:p w14:paraId="622A58F4" w14:textId="77777777" w:rsidR="000F1B65" w:rsidRPr="00923247" w:rsidRDefault="000F1B65" w:rsidP="00C34795">
            <w:pPr>
              <w:rPr>
                <w:color w:val="000000"/>
                <w:lang w:eastAsia="ru-RU"/>
              </w:rPr>
            </w:pPr>
            <w:r w:rsidRPr="00923247">
              <w:rPr>
                <w:color w:val="000000"/>
                <w:lang w:eastAsia="ru-RU"/>
              </w:rPr>
              <w:t>Заміна масляного фільтру</w:t>
            </w:r>
          </w:p>
        </w:tc>
      </w:tr>
      <w:tr w:rsidR="000F1B65" w:rsidRPr="00923247" w14:paraId="13F64D0F" w14:textId="77777777" w:rsidTr="00C34795">
        <w:trPr>
          <w:trHeight w:val="630"/>
        </w:trPr>
        <w:tc>
          <w:tcPr>
            <w:tcW w:w="567" w:type="dxa"/>
            <w:vAlign w:val="center"/>
          </w:tcPr>
          <w:p w14:paraId="544A2936" w14:textId="77777777" w:rsidR="000F1B65" w:rsidRPr="00923247" w:rsidRDefault="000F1B65" w:rsidP="00C34795">
            <w:pPr>
              <w:jc w:val="center"/>
              <w:rPr>
                <w:color w:val="000000"/>
                <w:lang w:eastAsia="ru-RU"/>
              </w:rPr>
            </w:pPr>
            <w:r w:rsidRPr="00923247">
              <w:rPr>
                <w:color w:val="000000"/>
                <w:lang w:eastAsia="ru-RU"/>
              </w:rPr>
              <w:t> 4</w:t>
            </w:r>
          </w:p>
        </w:tc>
        <w:tc>
          <w:tcPr>
            <w:tcW w:w="9513" w:type="dxa"/>
            <w:vAlign w:val="center"/>
          </w:tcPr>
          <w:p w14:paraId="3C1BDCE7" w14:textId="77777777" w:rsidR="000F1B65" w:rsidRPr="00923247" w:rsidRDefault="000F1B65" w:rsidP="00C34795">
            <w:pPr>
              <w:rPr>
                <w:color w:val="000000"/>
                <w:lang w:eastAsia="ru-RU"/>
              </w:rPr>
            </w:pPr>
            <w:r w:rsidRPr="00923247">
              <w:rPr>
                <w:color w:val="000000"/>
                <w:lang w:eastAsia="ru-RU"/>
              </w:rPr>
              <w:t>Заміна повітряного фільтра</w:t>
            </w:r>
          </w:p>
        </w:tc>
      </w:tr>
      <w:tr w:rsidR="000F1B65" w:rsidRPr="00923247" w14:paraId="217FD11A" w14:textId="77777777" w:rsidTr="00C34795">
        <w:trPr>
          <w:trHeight w:val="330"/>
        </w:trPr>
        <w:tc>
          <w:tcPr>
            <w:tcW w:w="567" w:type="dxa"/>
            <w:vAlign w:val="center"/>
          </w:tcPr>
          <w:p w14:paraId="6AF6E255" w14:textId="77777777" w:rsidR="000F1B65" w:rsidRPr="00923247" w:rsidRDefault="000F1B65" w:rsidP="00C34795">
            <w:pPr>
              <w:jc w:val="center"/>
              <w:rPr>
                <w:color w:val="000000"/>
                <w:lang w:eastAsia="ru-RU"/>
              </w:rPr>
            </w:pPr>
            <w:r w:rsidRPr="00923247">
              <w:rPr>
                <w:color w:val="000000"/>
                <w:lang w:eastAsia="ru-RU"/>
              </w:rPr>
              <w:t> 5</w:t>
            </w:r>
          </w:p>
        </w:tc>
        <w:tc>
          <w:tcPr>
            <w:tcW w:w="9513" w:type="dxa"/>
            <w:vAlign w:val="center"/>
          </w:tcPr>
          <w:p w14:paraId="1C55C553" w14:textId="77777777" w:rsidR="000F1B65" w:rsidRPr="00923247" w:rsidRDefault="000F1B65" w:rsidP="00C34795">
            <w:pPr>
              <w:rPr>
                <w:color w:val="000000"/>
                <w:lang w:eastAsia="ru-RU"/>
              </w:rPr>
            </w:pPr>
            <w:r w:rsidRPr="00923247">
              <w:rPr>
                <w:color w:val="000000"/>
                <w:lang w:eastAsia="ru-RU"/>
              </w:rPr>
              <w:t>Заміна фільтру салону</w:t>
            </w:r>
          </w:p>
        </w:tc>
      </w:tr>
      <w:tr w:rsidR="000F1B65" w:rsidRPr="00923247" w14:paraId="14C397CD" w14:textId="77777777" w:rsidTr="00C34795">
        <w:trPr>
          <w:trHeight w:val="330"/>
        </w:trPr>
        <w:tc>
          <w:tcPr>
            <w:tcW w:w="567" w:type="dxa"/>
            <w:vAlign w:val="center"/>
          </w:tcPr>
          <w:p w14:paraId="3F85A504" w14:textId="77777777" w:rsidR="000F1B65" w:rsidRPr="00923247" w:rsidRDefault="000F1B65" w:rsidP="00C34795">
            <w:pPr>
              <w:jc w:val="center"/>
              <w:rPr>
                <w:color w:val="000000"/>
                <w:lang w:eastAsia="ru-RU"/>
              </w:rPr>
            </w:pPr>
            <w:r w:rsidRPr="00923247">
              <w:rPr>
                <w:color w:val="000000"/>
                <w:lang w:eastAsia="ru-RU"/>
              </w:rPr>
              <w:t> 6</w:t>
            </w:r>
          </w:p>
        </w:tc>
        <w:tc>
          <w:tcPr>
            <w:tcW w:w="9513" w:type="dxa"/>
            <w:vAlign w:val="center"/>
          </w:tcPr>
          <w:p w14:paraId="05186ABD" w14:textId="77777777" w:rsidR="000F1B65" w:rsidRPr="00923247" w:rsidRDefault="000F1B65" w:rsidP="00C34795">
            <w:pPr>
              <w:rPr>
                <w:color w:val="000000"/>
                <w:lang w:eastAsia="ru-RU"/>
              </w:rPr>
            </w:pPr>
            <w:r w:rsidRPr="00923247">
              <w:rPr>
                <w:color w:val="000000"/>
                <w:lang w:eastAsia="ru-RU"/>
              </w:rPr>
              <w:t>Заміна паливного фільтру</w:t>
            </w:r>
          </w:p>
        </w:tc>
      </w:tr>
      <w:tr w:rsidR="000F1B65" w:rsidRPr="00923247" w14:paraId="0A80B6AA" w14:textId="77777777" w:rsidTr="00C34795">
        <w:trPr>
          <w:trHeight w:val="330"/>
        </w:trPr>
        <w:tc>
          <w:tcPr>
            <w:tcW w:w="567" w:type="dxa"/>
            <w:vAlign w:val="center"/>
          </w:tcPr>
          <w:p w14:paraId="2EA33D5C" w14:textId="77777777" w:rsidR="000F1B65" w:rsidRPr="00923247" w:rsidRDefault="000F1B65" w:rsidP="00C34795">
            <w:pPr>
              <w:jc w:val="center"/>
              <w:rPr>
                <w:color w:val="000000"/>
                <w:lang w:eastAsia="ru-RU"/>
              </w:rPr>
            </w:pPr>
            <w:r w:rsidRPr="00923247">
              <w:rPr>
                <w:color w:val="000000"/>
                <w:lang w:eastAsia="ru-RU"/>
              </w:rPr>
              <w:t> 7</w:t>
            </w:r>
          </w:p>
        </w:tc>
        <w:tc>
          <w:tcPr>
            <w:tcW w:w="9513" w:type="dxa"/>
            <w:vAlign w:val="center"/>
          </w:tcPr>
          <w:p w14:paraId="4775BA81" w14:textId="77777777" w:rsidR="000F1B65" w:rsidRPr="00923247" w:rsidRDefault="000F1B65" w:rsidP="00C34795">
            <w:pPr>
              <w:rPr>
                <w:color w:val="000000"/>
                <w:lang w:eastAsia="ru-RU"/>
              </w:rPr>
            </w:pPr>
            <w:r w:rsidRPr="00923247">
              <w:rPr>
                <w:color w:val="000000"/>
                <w:lang w:eastAsia="ru-RU"/>
              </w:rPr>
              <w:t>Комп'ютерне діагностування</w:t>
            </w:r>
          </w:p>
        </w:tc>
      </w:tr>
      <w:tr w:rsidR="000F1B65" w:rsidRPr="00923247" w14:paraId="2BA7A3F2" w14:textId="77777777" w:rsidTr="00C34795">
        <w:trPr>
          <w:trHeight w:val="330"/>
        </w:trPr>
        <w:tc>
          <w:tcPr>
            <w:tcW w:w="567" w:type="dxa"/>
            <w:vAlign w:val="center"/>
          </w:tcPr>
          <w:p w14:paraId="06EC5C65" w14:textId="77777777" w:rsidR="000F1B65" w:rsidRPr="00923247" w:rsidRDefault="000F1B65" w:rsidP="00C34795">
            <w:pPr>
              <w:jc w:val="center"/>
              <w:rPr>
                <w:color w:val="000000"/>
                <w:lang w:eastAsia="ru-RU"/>
              </w:rPr>
            </w:pPr>
            <w:r w:rsidRPr="00923247">
              <w:rPr>
                <w:color w:val="000000"/>
                <w:lang w:eastAsia="ru-RU"/>
              </w:rPr>
              <w:t> 8</w:t>
            </w:r>
          </w:p>
        </w:tc>
        <w:tc>
          <w:tcPr>
            <w:tcW w:w="9513" w:type="dxa"/>
            <w:vAlign w:val="center"/>
          </w:tcPr>
          <w:p w14:paraId="34A150DB" w14:textId="77777777" w:rsidR="000F1B65" w:rsidRPr="00923247" w:rsidRDefault="000F1B65" w:rsidP="00C34795">
            <w:pPr>
              <w:rPr>
                <w:color w:val="000000"/>
                <w:lang w:eastAsia="ru-RU"/>
              </w:rPr>
            </w:pPr>
            <w:r w:rsidRPr="00923247">
              <w:rPr>
                <w:color w:val="000000"/>
                <w:lang w:eastAsia="ru-RU"/>
              </w:rPr>
              <w:t>Заміна передніх гальмівних колодок(к-т)</w:t>
            </w:r>
          </w:p>
        </w:tc>
      </w:tr>
      <w:tr w:rsidR="000F1B65" w:rsidRPr="00923247" w14:paraId="6F9F8520" w14:textId="77777777" w:rsidTr="00C34795">
        <w:trPr>
          <w:trHeight w:val="330"/>
        </w:trPr>
        <w:tc>
          <w:tcPr>
            <w:tcW w:w="567" w:type="dxa"/>
            <w:vAlign w:val="center"/>
          </w:tcPr>
          <w:p w14:paraId="59495234" w14:textId="77777777" w:rsidR="000F1B65" w:rsidRPr="00923247" w:rsidRDefault="000F1B65" w:rsidP="00C34795">
            <w:pPr>
              <w:jc w:val="center"/>
              <w:rPr>
                <w:color w:val="000000"/>
                <w:lang w:eastAsia="ru-RU"/>
              </w:rPr>
            </w:pPr>
            <w:r w:rsidRPr="00923247">
              <w:rPr>
                <w:color w:val="000000"/>
                <w:lang w:eastAsia="ru-RU"/>
              </w:rPr>
              <w:t> 9</w:t>
            </w:r>
          </w:p>
        </w:tc>
        <w:tc>
          <w:tcPr>
            <w:tcW w:w="9513" w:type="dxa"/>
            <w:vAlign w:val="center"/>
          </w:tcPr>
          <w:p w14:paraId="6CE3862E" w14:textId="77777777" w:rsidR="000F1B65" w:rsidRPr="00923247" w:rsidRDefault="000F1B65" w:rsidP="00C34795">
            <w:pPr>
              <w:rPr>
                <w:color w:val="000000"/>
                <w:lang w:eastAsia="ru-RU"/>
              </w:rPr>
            </w:pPr>
            <w:r w:rsidRPr="00923247">
              <w:rPr>
                <w:color w:val="000000"/>
                <w:lang w:eastAsia="ru-RU"/>
              </w:rPr>
              <w:t>Заміна задніх гальмівних колодок(к-т)</w:t>
            </w:r>
          </w:p>
        </w:tc>
      </w:tr>
      <w:tr w:rsidR="000F1B65" w:rsidRPr="00923247" w14:paraId="4D5F8E9F" w14:textId="77777777" w:rsidTr="00C34795">
        <w:trPr>
          <w:trHeight w:val="330"/>
        </w:trPr>
        <w:tc>
          <w:tcPr>
            <w:tcW w:w="567" w:type="dxa"/>
            <w:vAlign w:val="center"/>
          </w:tcPr>
          <w:p w14:paraId="55C3048D" w14:textId="77777777" w:rsidR="000F1B65" w:rsidRPr="00923247" w:rsidRDefault="000F1B65" w:rsidP="00C34795">
            <w:pPr>
              <w:jc w:val="center"/>
              <w:rPr>
                <w:color w:val="000000"/>
                <w:lang w:eastAsia="ru-RU"/>
              </w:rPr>
            </w:pPr>
            <w:r w:rsidRPr="00923247">
              <w:rPr>
                <w:color w:val="000000"/>
                <w:lang w:eastAsia="ru-RU"/>
              </w:rPr>
              <w:t> 10</w:t>
            </w:r>
          </w:p>
        </w:tc>
        <w:tc>
          <w:tcPr>
            <w:tcW w:w="9513" w:type="dxa"/>
            <w:vAlign w:val="center"/>
          </w:tcPr>
          <w:p w14:paraId="35926CAA" w14:textId="77777777" w:rsidR="000F1B65" w:rsidRPr="00923247" w:rsidRDefault="000F1B65" w:rsidP="00C34795">
            <w:pPr>
              <w:rPr>
                <w:color w:val="000000"/>
                <w:lang w:eastAsia="ru-RU"/>
              </w:rPr>
            </w:pPr>
            <w:r w:rsidRPr="00923247">
              <w:rPr>
                <w:color w:val="000000"/>
                <w:lang w:eastAsia="ru-RU"/>
              </w:rPr>
              <w:t>Діагностика електрообладнання</w:t>
            </w:r>
          </w:p>
        </w:tc>
      </w:tr>
      <w:tr w:rsidR="000F1B65" w:rsidRPr="00923247" w14:paraId="5D757EF3" w14:textId="77777777" w:rsidTr="00C34795">
        <w:trPr>
          <w:trHeight w:val="330"/>
        </w:trPr>
        <w:tc>
          <w:tcPr>
            <w:tcW w:w="567" w:type="dxa"/>
            <w:vAlign w:val="center"/>
          </w:tcPr>
          <w:p w14:paraId="65EF53EF" w14:textId="77777777" w:rsidR="000F1B65" w:rsidRPr="00923247" w:rsidRDefault="000F1B65" w:rsidP="00C34795">
            <w:pPr>
              <w:jc w:val="center"/>
              <w:rPr>
                <w:color w:val="000000"/>
                <w:lang w:eastAsia="ru-RU"/>
              </w:rPr>
            </w:pPr>
            <w:r w:rsidRPr="00923247">
              <w:rPr>
                <w:color w:val="000000"/>
                <w:lang w:eastAsia="ru-RU"/>
              </w:rPr>
              <w:t> 11</w:t>
            </w:r>
          </w:p>
        </w:tc>
        <w:tc>
          <w:tcPr>
            <w:tcW w:w="9513" w:type="dxa"/>
            <w:vAlign w:val="center"/>
          </w:tcPr>
          <w:p w14:paraId="2973E06D" w14:textId="77777777" w:rsidR="000F1B65" w:rsidRPr="00923247" w:rsidRDefault="000F1B65" w:rsidP="00C34795">
            <w:pPr>
              <w:rPr>
                <w:color w:val="000000"/>
                <w:lang w:eastAsia="ru-RU"/>
              </w:rPr>
            </w:pPr>
            <w:r w:rsidRPr="00923247">
              <w:rPr>
                <w:color w:val="000000"/>
                <w:lang w:eastAsia="ru-RU"/>
              </w:rPr>
              <w:t xml:space="preserve">Ремонт електрообладнання </w:t>
            </w:r>
          </w:p>
        </w:tc>
      </w:tr>
      <w:tr w:rsidR="000F1B65" w:rsidRPr="00923247" w14:paraId="25439C42" w14:textId="77777777" w:rsidTr="00C34795">
        <w:trPr>
          <w:trHeight w:val="330"/>
        </w:trPr>
        <w:tc>
          <w:tcPr>
            <w:tcW w:w="567" w:type="dxa"/>
            <w:vAlign w:val="center"/>
          </w:tcPr>
          <w:p w14:paraId="7F9429CF" w14:textId="77777777" w:rsidR="000F1B65" w:rsidRPr="00923247" w:rsidRDefault="000F1B65" w:rsidP="00C34795">
            <w:pPr>
              <w:jc w:val="center"/>
              <w:rPr>
                <w:color w:val="000000"/>
                <w:lang w:eastAsia="ru-RU"/>
              </w:rPr>
            </w:pPr>
            <w:r w:rsidRPr="00923247">
              <w:rPr>
                <w:color w:val="000000"/>
                <w:lang w:eastAsia="ru-RU"/>
              </w:rPr>
              <w:t> 12</w:t>
            </w:r>
          </w:p>
        </w:tc>
        <w:tc>
          <w:tcPr>
            <w:tcW w:w="9513" w:type="dxa"/>
            <w:vAlign w:val="center"/>
          </w:tcPr>
          <w:p w14:paraId="7214DBDD" w14:textId="77777777" w:rsidR="000F1B65" w:rsidRPr="00923247" w:rsidRDefault="000F1B65" w:rsidP="00C34795">
            <w:pPr>
              <w:rPr>
                <w:color w:val="000000"/>
                <w:lang w:eastAsia="ru-RU"/>
              </w:rPr>
            </w:pPr>
            <w:r w:rsidRPr="00923247">
              <w:rPr>
                <w:color w:val="000000"/>
                <w:lang w:eastAsia="ru-RU"/>
              </w:rPr>
              <w:t>Діагностика ходової частини</w:t>
            </w:r>
          </w:p>
        </w:tc>
      </w:tr>
      <w:tr w:rsidR="000F1B65" w:rsidRPr="00923247" w14:paraId="41C6A24C" w14:textId="77777777" w:rsidTr="00C34795">
        <w:trPr>
          <w:trHeight w:val="330"/>
        </w:trPr>
        <w:tc>
          <w:tcPr>
            <w:tcW w:w="567" w:type="dxa"/>
            <w:vAlign w:val="center"/>
          </w:tcPr>
          <w:p w14:paraId="2DCE43E7" w14:textId="77777777" w:rsidR="000F1B65" w:rsidRPr="00923247" w:rsidRDefault="000F1B65" w:rsidP="00C34795">
            <w:pPr>
              <w:jc w:val="center"/>
              <w:rPr>
                <w:color w:val="000000"/>
                <w:lang w:eastAsia="ru-RU"/>
              </w:rPr>
            </w:pPr>
            <w:r w:rsidRPr="00923247">
              <w:rPr>
                <w:color w:val="000000"/>
                <w:lang w:eastAsia="ru-RU"/>
              </w:rPr>
              <w:t> 13</w:t>
            </w:r>
          </w:p>
        </w:tc>
        <w:tc>
          <w:tcPr>
            <w:tcW w:w="9513" w:type="dxa"/>
            <w:vAlign w:val="center"/>
          </w:tcPr>
          <w:p w14:paraId="5D0FCA09" w14:textId="77777777" w:rsidR="000F1B65" w:rsidRPr="00923247" w:rsidRDefault="000F1B65" w:rsidP="00C34795">
            <w:pPr>
              <w:rPr>
                <w:color w:val="000000"/>
                <w:lang w:eastAsia="ru-RU"/>
              </w:rPr>
            </w:pPr>
            <w:r w:rsidRPr="00923247">
              <w:rPr>
                <w:color w:val="000000"/>
                <w:lang w:eastAsia="ru-RU"/>
              </w:rPr>
              <w:t>Діагностика ДВЗ</w:t>
            </w:r>
          </w:p>
        </w:tc>
      </w:tr>
      <w:tr w:rsidR="000F1B65" w:rsidRPr="00923247" w14:paraId="3E1728E9" w14:textId="77777777" w:rsidTr="00C34795">
        <w:trPr>
          <w:trHeight w:val="645"/>
        </w:trPr>
        <w:tc>
          <w:tcPr>
            <w:tcW w:w="567" w:type="dxa"/>
            <w:vAlign w:val="center"/>
          </w:tcPr>
          <w:p w14:paraId="7C4D0E14" w14:textId="77777777" w:rsidR="000F1B65" w:rsidRPr="00923247" w:rsidRDefault="000F1B65" w:rsidP="00C34795">
            <w:pPr>
              <w:jc w:val="center"/>
              <w:rPr>
                <w:color w:val="000000"/>
                <w:lang w:eastAsia="ru-RU"/>
              </w:rPr>
            </w:pPr>
            <w:r w:rsidRPr="00923247">
              <w:rPr>
                <w:color w:val="000000"/>
                <w:lang w:eastAsia="ru-RU"/>
              </w:rPr>
              <w:t> 14</w:t>
            </w:r>
          </w:p>
        </w:tc>
        <w:tc>
          <w:tcPr>
            <w:tcW w:w="9513" w:type="dxa"/>
            <w:vAlign w:val="center"/>
          </w:tcPr>
          <w:p w14:paraId="3322189E" w14:textId="77777777" w:rsidR="000F1B65" w:rsidRPr="00923247" w:rsidRDefault="000F1B65" w:rsidP="00C34795">
            <w:pPr>
              <w:rPr>
                <w:color w:val="000000"/>
                <w:lang w:eastAsia="ru-RU"/>
              </w:rPr>
            </w:pPr>
            <w:r w:rsidRPr="00923247">
              <w:rPr>
                <w:color w:val="000000"/>
                <w:lang w:eastAsia="ru-RU"/>
              </w:rPr>
              <w:t>Ремонт ДВЗ (заміна поршневої групи, ремонт ГБЦ)</w:t>
            </w:r>
          </w:p>
        </w:tc>
      </w:tr>
      <w:tr w:rsidR="000F1B65" w:rsidRPr="00923247" w14:paraId="5A7AC35E" w14:textId="77777777" w:rsidTr="00C34795">
        <w:trPr>
          <w:trHeight w:val="330"/>
        </w:trPr>
        <w:tc>
          <w:tcPr>
            <w:tcW w:w="567" w:type="dxa"/>
            <w:vAlign w:val="center"/>
          </w:tcPr>
          <w:p w14:paraId="19893F60" w14:textId="77777777" w:rsidR="000F1B65" w:rsidRPr="00923247" w:rsidRDefault="000F1B65" w:rsidP="00C34795">
            <w:pPr>
              <w:jc w:val="center"/>
              <w:rPr>
                <w:color w:val="000000"/>
                <w:lang w:eastAsia="ru-RU"/>
              </w:rPr>
            </w:pPr>
            <w:r w:rsidRPr="00923247">
              <w:rPr>
                <w:color w:val="000000"/>
                <w:lang w:eastAsia="ru-RU"/>
              </w:rPr>
              <w:t> 15</w:t>
            </w:r>
          </w:p>
        </w:tc>
        <w:tc>
          <w:tcPr>
            <w:tcW w:w="9513" w:type="dxa"/>
            <w:vAlign w:val="center"/>
          </w:tcPr>
          <w:p w14:paraId="4150F95A" w14:textId="77777777" w:rsidR="000F1B65" w:rsidRPr="00923247" w:rsidRDefault="000F1B65" w:rsidP="00C34795">
            <w:pPr>
              <w:rPr>
                <w:color w:val="000000"/>
                <w:lang w:eastAsia="ru-RU"/>
              </w:rPr>
            </w:pPr>
            <w:r w:rsidRPr="00923247">
              <w:rPr>
                <w:color w:val="000000"/>
                <w:lang w:eastAsia="ru-RU"/>
              </w:rPr>
              <w:t xml:space="preserve">Заміна </w:t>
            </w:r>
            <w:proofErr w:type="spellStart"/>
            <w:r w:rsidRPr="00923247">
              <w:rPr>
                <w:color w:val="000000"/>
                <w:lang w:eastAsia="ru-RU"/>
              </w:rPr>
              <w:t>сайлентблока</w:t>
            </w:r>
            <w:proofErr w:type="spellEnd"/>
            <w:r w:rsidRPr="00923247">
              <w:rPr>
                <w:color w:val="000000"/>
                <w:lang w:eastAsia="ru-RU"/>
              </w:rPr>
              <w:t xml:space="preserve">, </w:t>
            </w:r>
            <w:proofErr w:type="spellStart"/>
            <w:r w:rsidRPr="00923247">
              <w:rPr>
                <w:color w:val="000000"/>
                <w:lang w:eastAsia="ru-RU"/>
              </w:rPr>
              <w:t>ричага</w:t>
            </w:r>
            <w:proofErr w:type="spellEnd"/>
            <w:r w:rsidRPr="00923247">
              <w:rPr>
                <w:color w:val="000000"/>
                <w:lang w:eastAsia="ru-RU"/>
              </w:rPr>
              <w:t xml:space="preserve"> передньої підвіски</w:t>
            </w:r>
          </w:p>
        </w:tc>
      </w:tr>
      <w:tr w:rsidR="000F1B65" w:rsidRPr="00923247" w14:paraId="5003172C" w14:textId="77777777" w:rsidTr="00C34795">
        <w:trPr>
          <w:trHeight w:val="315"/>
        </w:trPr>
        <w:tc>
          <w:tcPr>
            <w:tcW w:w="567" w:type="dxa"/>
            <w:vAlign w:val="center"/>
          </w:tcPr>
          <w:p w14:paraId="32A5C68A" w14:textId="77777777" w:rsidR="000F1B65" w:rsidRPr="00923247" w:rsidRDefault="000F1B65" w:rsidP="00C34795">
            <w:pPr>
              <w:jc w:val="center"/>
              <w:rPr>
                <w:color w:val="000000"/>
                <w:lang w:eastAsia="ru-RU"/>
              </w:rPr>
            </w:pPr>
            <w:r w:rsidRPr="00923247">
              <w:rPr>
                <w:color w:val="000000"/>
                <w:lang w:eastAsia="ru-RU"/>
              </w:rPr>
              <w:t> 16</w:t>
            </w:r>
          </w:p>
        </w:tc>
        <w:tc>
          <w:tcPr>
            <w:tcW w:w="9513" w:type="dxa"/>
            <w:vAlign w:val="center"/>
          </w:tcPr>
          <w:p w14:paraId="1CBE6A5C" w14:textId="77777777" w:rsidR="000F1B65" w:rsidRPr="00923247" w:rsidRDefault="000F1B65" w:rsidP="00C34795">
            <w:pPr>
              <w:rPr>
                <w:color w:val="000000"/>
                <w:lang w:eastAsia="ru-RU"/>
              </w:rPr>
            </w:pPr>
            <w:r w:rsidRPr="00923247">
              <w:rPr>
                <w:color w:val="000000"/>
                <w:lang w:eastAsia="ru-RU"/>
              </w:rPr>
              <w:t xml:space="preserve">Заміна </w:t>
            </w:r>
            <w:proofErr w:type="spellStart"/>
            <w:r w:rsidRPr="00923247">
              <w:rPr>
                <w:color w:val="000000"/>
                <w:lang w:eastAsia="ru-RU"/>
              </w:rPr>
              <w:t>сайлентблока</w:t>
            </w:r>
            <w:proofErr w:type="spellEnd"/>
            <w:r w:rsidRPr="00923247">
              <w:rPr>
                <w:color w:val="000000"/>
                <w:lang w:eastAsia="ru-RU"/>
              </w:rPr>
              <w:t xml:space="preserve"> задньої балки</w:t>
            </w:r>
          </w:p>
        </w:tc>
      </w:tr>
      <w:tr w:rsidR="000F1B65" w:rsidRPr="00923247" w14:paraId="498767CA" w14:textId="77777777" w:rsidTr="00C34795">
        <w:trPr>
          <w:trHeight w:val="330"/>
        </w:trPr>
        <w:tc>
          <w:tcPr>
            <w:tcW w:w="567" w:type="dxa"/>
            <w:vAlign w:val="center"/>
          </w:tcPr>
          <w:p w14:paraId="219CE554" w14:textId="77777777" w:rsidR="000F1B65" w:rsidRPr="00923247" w:rsidRDefault="000F1B65" w:rsidP="00C34795">
            <w:pPr>
              <w:jc w:val="center"/>
              <w:rPr>
                <w:color w:val="000000"/>
                <w:lang w:eastAsia="ru-RU"/>
              </w:rPr>
            </w:pPr>
            <w:r w:rsidRPr="00923247">
              <w:rPr>
                <w:color w:val="000000"/>
                <w:lang w:eastAsia="ru-RU"/>
              </w:rPr>
              <w:t> 17</w:t>
            </w:r>
          </w:p>
        </w:tc>
        <w:tc>
          <w:tcPr>
            <w:tcW w:w="9513" w:type="dxa"/>
            <w:vAlign w:val="center"/>
          </w:tcPr>
          <w:p w14:paraId="1B16820A" w14:textId="77777777" w:rsidR="000F1B65" w:rsidRPr="00923247" w:rsidRDefault="000F1B65" w:rsidP="00C34795">
            <w:pPr>
              <w:rPr>
                <w:color w:val="000000"/>
                <w:lang w:eastAsia="ru-RU"/>
              </w:rPr>
            </w:pPr>
            <w:r w:rsidRPr="00923247">
              <w:rPr>
                <w:color w:val="000000"/>
                <w:lang w:eastAsia="ru-RU"/>
              </w:rPr>
              <w:t>Заміна підшипника маточини передньої</w:t>
            </w:r>
          </w:p>
        </w:tc>
      </w:tr>
      <w:tr w:rsidR="000F1B65" w:rsidRPr="00923247" w14:paraId="66F9FEC0" w14:textId="77777777" w:rsidTr="00C34795">
        <w:trPr>
          <w:trHeight w:val="330"/>
        </w:trPr>
        <w:tc>
          <w:tcPr>
            <w:tcW w:w="567" w:type="dxa"/>
            <w:vAlign w:val="center"/>
          </w:tcPr>
          <w:p w14:paraId="6AA58606" w14:textId="77777777" w:rsidR="000F1B65" w:rsidRPr="00923247" w:rsidRDefault="000F1B65" w:rsidP="00C34795">
            <w:pPr>
              <w:jc w:val="center"/>
              <w:rPr>
                <w:color w:val="000000"/>
                <w:lang w:eastAsia="ru-RU"/>
              </w:rPr>
            </w:pPr>
            <w:r w:rsidRPr="00923247">
              <w:rPr>
                <w:color w:val="000000"/>
                <w:lang w:eastAsia="ru-RU"/>
              </w:rPr>
              <w:t> 18</w:t>
            </w:r>
          </w:p>
        </w:tc>
        <w:tc>
          <w:tcPr>
            <w:tcW w:w="9513" w:type="dxa"/>
            <w:vAlign w:val="center"/>
          </w:tcPr>
          <w:p w14:paraId="6B13859E" w14:textId="77777777" w:rsidR="000F1B65" w:rsidRPr="00923247" w:rsidRDefault="000F1B65" w:rsidP="00C34795">
            <w:pPr>
              <w:rPr>
                <w:color w:val="000000"/>
                <w:lang w:eastAsia="ru-RU"/>
              </w:rPr>
            </w:pPr>
            <w:r w:rsidRPr="00923247">
              <w:rPr>
                <w:color w:val="000000"/>
                <w:lang w:eastAsia="ru-RU"/>
              </w:rPr>
              <w:t>Заміна підшипника маточини задньої</w:t>
            </w:r>
          </w:p>
        </w:tc>
      </w:tr>
      <w:tr w:rsidR="000F1B65" w:rsidRPr="00923247" w14:paraId="2DC48EE8" w14:textId="77777777" w:rsidTr="00C34795">
        <w:trPr>
          <w:trHeight w:val="420"/>
        </w:trPr>
        <w:tc>
          <w:tcPr>
            <w:tcW w:w="567" w:type="dxa"/>
            <w:vAlign w:val="center"/>
          </w:tcPr>
          <w:p w14:paraId="1FAEEB70" w14:textId="77777777" w:rsidR="000F1B65" w:rsidRPr="00923247" w:rsidRDefault="000F1B65" w:rsidP="00C34795">
            <w:pPr>
              <w:jc w:val="center"/>
              <w:rPr>
                <w:color w:val="000000"/>
                <w:lang w:eastAsia="ru-RU"/>
              </w:rPr>
            </w:pPr>
            <w:r w:rsidRPr="00923247">
              <w:rPr>
                <w:color w:val="000000"/>
                <w:lang w:eastAsia="ru-RU"/>
              </w:rPr>
              <w:t> 19</w:t>
            </w:r>
          </w:p>
        </w:tc>
        <w:tc>
          <w:tcPr>
            <w:tcW w:w="9513" w:type="dxa"/>
            <w:vAlign w:val="center"/>
          </w:tcPr>
          <w:p w14:paraId="148AD971" w14:textId="77777777" w:rsidR="000F1B65" w:rsidRPr="00923247" w:rsidRDefault="000F1B65" w:rsidP="00C34795">
            <w:pPr>
              <w:rPr>
                <w:color w:val="000000"/>
                <w:lang w:eastAsia="ru-RU"/>
              </w:rPr>
            </w:pPr>
            <w:r w:rsidRPr="00923247">
              <w:rPr>
                <w:color w:val="000000"/>
                <w:lang w:eastAsia="ru-RU"/>
              </w:rPr>
              <w:t>Заміна переднього амортизатора</w:t>
            </w:r>
          </w:p>
        </w:tc>
      </w:tr>
      <w:tr w:rsidR="000F1B65" w:rsidRPr="00923247" w14:paraId="15ABC881" w14:textId="77777777" w:rsidTr="00C34795">
        <w:trPr>
          <w:trHeight w:val="330"/>
        </w:trPr>
        <w:tc>
          <w:tcPr>
            <w:tcW w:w="567" w:type="dxa"/>
            <w:vAlign w:val="center"/>
          </w:tcPr>
          <w:p w14:paraId="68AB1F5D" w14:textId="77777777" w:rsidR="000F1B65" w:rsidRPr="00923247" w:rsidRDefault="000F1B65" w:rsidP="00C34795">
            <w:pPr>
              <w:jc w:val="center"/>
              <w:rPr>
                <w:color w:val="000000"/>
                <w:lang w:eastAsia="ru-RU"/>
              </w:rPr>
            </w:pPr>
            <w:r w:rsidRPr="00923247">
              <w:rPr>
                <w:color w:val="000000"/>
                <w:lang w:eastAsia="ru-RU"/>
              </w:rPr>
              <w:t> 20</w:t>
            </w:r>
          </w:p>
        </w:tc>
        <w:tc>
          <w:tcPr>
            <w:tcW w:w="9513" w:type="dxa"/>
            <w:vAlign w:val="center"/>
          </w:tcPr>
          <w:p w14:paraId="07DF1EC3" w14:textId="77777777" w:rsidR="000F1B65" w:rsidRPr="00923247" w:rsidRDefault="000F1B65" w:rsidP="00C34795">
            <w:pPr>
              <w:rPr>
                <w:color w:val="000000"/>
                <w:lang w:eastAsia="ru-RU"/>
              </w:rPr>
            </w:pPr>
            <w:r w:rsidRPr="00923247">
              <w:rPr>
                <w:color w:val="000000"/>
                <w:lang w:eastAsia="ru-RU"/>
              </w:rPr>
              <w:t>Заміна заднього амортизатора</w:t>
            </w:r>
          </w:p>
        </w:tc>
      </w:tr>
      <w:tr w:rsidR="000F1B65" w:rsidRPr="00923247" w14:paraId="738D94C4" w14:textId="77777777" w:rsidTr="00C34795">
        <w:trPr>
          <w:trHeight w:val="330"/>
        </w:trPr>
        <w:tc>
          <w:tcPr>
            <w:tcW w:w="567" w:type="dxa"/>
            <w:vAlign w:val="center"/>
          </w:tcPr>
          <w:p w14:paraId="7A37B009" w14:textId="77777777" w:rsidR="000F1B65" w:rsidRPr="00923247" w:rsidRDefault="000F1B65" w:rsidP="00C34795">
            <w:pPr>
              <w:jc w:val="center"/>
              <w:rPr>
                <w:color w:val="000000"/>
                <w:lang w:eastAsia="ru-RU"/>
              </w:rPr>
            </w:pPr>
            <w:r w:rsidRPr="00923247">
              <w:rPr>
                <w:color w:val="000000"/>
                <w:lang w:eastAsia="ru-RU"/>
              </w:rPr>
              <w:t> 21</w:t>
            </w:r>
          </w:p>
        </w:tc>
        <w:tc>
          <w:tcPr>
            <w:tcW w:w="9513" w:type="dxa"/>
            <w:vAlign w:val="center"/>
          </w:tcPr>
          <w:p w14:paraId="45694BCB" w14:textId="77777777" w:rsidR="000F1B65" w:rsidRPr="00923247" w:rsidRDefault="000F1B65" w:rsidP="00C34795">
            <w:pPr>
              <w:rPr>
                <w:color w:val="000000"/>
                <w:lang w:eastAsia="ru-RU"/>
              </w:rPr>
            </w:pPr>
            <w:r w:rsidRPr="00923247">
              <w:rPr>
                <w:color w:val="000000"/>
                <w:lang w:eastAsia="ru-RU"/>
              </w:rPr>
              <w:t>Заміна верхньої опори переднього амортизатора</w:t>
            </w:r>
          </w:p>
        </w:tc>
      </w:tr>
      <w:tr w:rsidR="000F1B65" w:rsidRPr="00923247" w14:paraId="3F916E12" w14:textId="77777777" w:rsidTr="00C34795">
        <w:trPr>
          <w:trHeight w:val="330"/>
        </w:trPr>
        <w:tc>
          <w:tcPr>
            <w:tcW w:w="567" w:type="dxa"/>
            <w:vAlign w:val="center"/>
          </w:tcPr>
          <w:p w14:paraId="1991243B" w14:textId="77777777" w:rsidR="000F1B65" w:rsidRPr="00923247" w:rsidRDefault="000F1B65" w:rsidP="00C34795">
            <w:pPr>
              <w:jc w:val="center"/>
              <w:rPr>
                <w:color w:val="000000"/>
                <w:lang w:eastAsia="ru-RU"/>
              </w:rPr>
            </w:pPr>
            <w:r w:rsidRPr="00923247">
              <w:rPr>
                <w:color w:val="000000"/>
                <w:lang w:eastAsia="ru-RU"/>
              </w:rPr>
              <w:t> 22</w:t>
            </w:r>
          </w:p>
        </w:tc>
        <w:tc>
          <w:tcPr>
            <w:tcW w:w="9513" w:type="dxa"/>
            <w:vAlign w:val="center"/>
          </w:tcPr>
          <w:p w14:paraId="7027BD2E" w14:textId="77777777" w:rsidR="000F1B65" w:rsidRPr="00923247" w:rsidRDefault="000F1B65" w:rsidP="00C34795">
            <w:pPr>
              <w:rPr>
                <w:color w:val="000000"/>
                <w:lang w:eastAsia="ru-RU"/>
              </w:rPr>
            </w:pPr>
            <w:r w:rsidRPr="00923247">
              <w:rPr>
                <w:color w:val="000000"/>
                <w:lang w:eastAsia="ru-RU"/>
              </w:rPr>
              <w:t>Заміна гальмівного диска переднього(к-т)</w:t>
            </w:r>
          </w:p>
        </w:tc>
      </w:tr>
      <w:tr w:rsidR="000F1B65" w:rsidRPr="00923247" w14:paraId="1D9D7EC7" w14:textId="77777777" w:rsidTr="00C34795">
        <w:trPr>
          <w:trHeight w:val="330"/>
        </w:trPr>
        <w:tc>
          <w:tcPr>
            <w:tcW w:w="567" w:type="dxa"/>
            <w:vAlign w:val="center"/>
          </w:tcPr>
          <w:p w14:paraId="493872CB" w14:textId="77777777" w:rsidR="000F1B65" w:rsidRPr="00923247" w:rsidRDefault="000F1B65" w:rsidP="00C34795">
            <w:pPr>
              <w:jc w:val="center"/>
              <w:rPr>
                <w:color w:val="000000"/>
                <w:lang w:eastAsia="ru-RU"/>
              </w:rPr>
            </w:pPr>
            <w:r w:rsidRPr="00923247">
              <w:rPr>
                <w:color w:val="000000"/>
                <w:lang w:eastAsia="ru-RU"/>
              </w:rPr>
              <w:t> 23</w:t>
            </w:r>
          </w:p>
        </w:tc>
        <w:tc>
          <w:tcPr>
            <w:tcW w:w="9513" w:type="dxa"/>
            <w:vAlign w:val="center"/>
          </w:tcPr>
          <w:p w14:paraId="1598AFD0" w14:textId="77777777" w:rsidR="000F1B65" w:rsidRPr="00923247" w:rsidRDefault="000F1B65" w:rsidP="00C34795">
            <w:pPr>
              <w:rPr>
                <w:color w:val="000000"/>
                <w:lang w:eastAsia="ru-RU"/>
              </w:rPr>
            </w:pPr>
            <w:r w:rsidRPr="00923247">
              <w:rPr>
                <w:color w:val="000000"/>
                <w:lang w:eastAsia="ru-RU"/>
              </w:rPr>
              <w:t>Заміна тяги кермової</w:t>
            </w:r>
          </w:p>
        </w:tc>
      </w:tr>
      <w:tr w:rsidR="000F1B65" w:rsidRPr="00923247" w14:paraId="12438845" w14:textId="77777777" w:rsidTr="00C34795">
        <w:trPr>
          <w:trHeight w:val="330"/>
        </w:trPr>
        <w:tc>
          <w:tcPr>
            <w:tcW w:w="567" w:type="dxa"/>
            <w:vAlign w:val="center"/>
          </w:tcPr>
          <w:p w14:paraId="3E156552" w14:textId="77777777" w:rsidR="000F1B65" w:rsidRPr="00923247" w:rsidRDefault="000F1B65" w:rsidP="00C34795">
            <w:pPr>
              <w:jc w:val="center"/>
              <w:rPr>
                <w:color w:val="000000"/>
                <w:lang w:eastAsia="ru-RU"/>
              </w:rPr>
            </w:pPr>
            <w:r w:rsidRPr="00923247">
              <w:rPr>
                <w:color w:val="000000"/>
                <w:lang w:eastAsia="ru-RU"/>
              </w:rPr>
              <w:t> 24</w:t>
            </w:r>
          </w:p>
        </w:tc>
        <w:tc>
          <w:tcPr>
            <w:tcW w:w="9513" w:type="dxa"/>
            <w:vAlign w:val="center"/>
          </w:tcPr>
          <w:p w14:paraId="55DCCA23" w14:textId="77777777" w:rsidR="000F1B65" w:rsidRPr="00923247" w:rsidRDefault="000F1B65" w:rsidP="00C34795">
            <w:pPr>
              <w:rPr>
                <w:color w:val="000000"/>
                <w:lang w:eastAsia="ru-RU"/>
              </w:rPr>
            </w:pPr>
            <w:r w:rsidRPr="00923247">
              <w:rPr>
                <w:color w:val="000000"/>
                <w:lang w:eastAsia="ru-RU"/>
              </w:rPr>
              <w:t xml:space="preserve">Заміна </w:t>
            </w:r>
            <w:proofErr w:type="spellStart"/>
            <w:r w:rsidRPr="00923247">
              <w:rPr>
                <w:color w:val="000000"/>
                <w:lang w:eastAsia="ru-RU"/>
              </w:rPr>
              <w:t>накінечника</w:t>
            </w:r>
            <w:proofErr w:type="spellEnd"/>
            <w:r w:rsidRPr="00923247">
              <w:rPr>
                <w:color w:val="000000"/>
                <w:lang w:eastAsia="ru-RU"/>
              </w:rPr>
              <w:t xml:space="preserve"> тяги кермової</w:t>
            </w:r>
          </w:p>
        </w:tc>
      </w:tr>
      <w:tr w:rsidR="000F1B65" w:rsidRPr="00923247" w14:paraId="6FD4E57A" w14:textId="77777777" w:rsidTr="00C34795">
        <w:trPr>
          <w:trHeight w:val="330"/>
        </w:trPr>
        <w:tc>
          <w:tcPr>
            <w:tcW w:w="567" w:type="dxa"/>
            <w:vAlign w:val="center"/>
          </w:tcPr>
          <w:p w14:paraId="43CF7397" w14:textId="77777777" w:rsidR="000F1B65" w:rsidRPr="00923247" w:rsidRDefault="000F1B65" w:rsidP="00C34795">
            <w:pPr>
              <w:jc w:val="center"/>
              <w:rPr>
                <w:color w:val="000000"/>
                <w:lang w:eastAsia="ru-RU"/>
              </w:rPr>
            </w:pPr>
            <w:r w:rsidRPr="00923247">
              <w:rPr>
                <w:color w:val="000000"/>
                <w:lang w:eastAsia="ru-RU"/>
              </w:rPr>
              <w:t> 25</w:t>
            </w:r>
          </w:p>
        </w:tc>
        <w:tc>
          <w:tcPr>
            <w:tcW w:w="9513" w:type="dxa"/>
            <w:vAlign w:val="center"/>
          </w:tcPr>
          <w:p w14:paraId="08924E5C" w14:textId="77777777" w:rsidR="000F1B65" w:rsidRPr="00923247" w:rsidRDefault="000F1B65" w:rsidP="00C34795">
            <w:pPr>
              <w:rPr>
                <w:color w:val="000000"/>
                <w:lang w:eastAsia="ru-RU"/>
              </w:rPr>
            </w:pPr>
            <w:r w:rsidRPr="00923247">
              <w:rPr>
                <w:color w:val="000000"/>
                <w:lang w:eastAsia="ru-RU"/>
              </w:rPr>
              <w:t xml:space="preserve">Заміна патрубків системи охолодження ДВЗ  </w:t>
            </w:r>
          </w:p>
        </w:tc>
      </w:tr>
      <w:tr w:rsidR="000F1B65" w:rsidRPr="00923247" w14:paraId="179E7C1F" w14:textId="77777777" w:rsidTr="00C34795">
        <w:trPr>
          <w:trHeight w:val="330"/>
        </w:trPr>
        <w:tc>
          <w:tcPr>
            <w:tcW w:w="567" w:type="dxa"/>
            <w:vAlign w:val="center"/>
          </w:tcPr>
          <w:p w14:paraId="55747327" w14:textId="77777777" w:rsidR="000F1B65" w:rsidRPr="00923247" w:rsidRDefault="000F1B65" w:rsidP="00C34795">
            <w:pPr>
              <w:jc w:val="center"/>
              <w:rPr>
                <w:color w:val="000000"/>
                <w:lang w:eastAsia="ru-RU"/>
              </w:rPr>
            </w:pPr>
            <w:r w:rsidRPr="00923247">
              <w:rPr>
                <w:color w:val="000000"/>
                <w:lang w:eastAsia="ru-RU"/>
              </w:rPr>
              <w:t> 26</w:t>
            </w:r>
          </w:p>
        </w:tc>
        <w:tc>
          <w:tcPr>
            <w:tcW w:w="9513" w:type="dxa"/>
            <w:vAlign w:val="center"/>
          </w:tcPr>
          <w:p w14:paraId="6F72867E" w14:textId="77777777" w:rsidR="000F1B65" w:rsidRPr="00923247" w:rsidRDefault="000F1B65" w:rsidP="00C34795">
            <w:pPr>
              <w:rPr>
                <w:color w:val="000000"/>
                <w:lang w:eastAsia="ru-RU"/>
              </w:rPr>
            </w:pPr>
            <w:r w:rsidRPr="00923247">
              <w:rPr>
                <w:color w:val="000000"/>
                <w:lang w:eastAsia="ru-RU"/>
              </w:rPr>
              <w:t>Заміна технологічних рідин</w:t>
            </w:r>
          </w:p>
        </w:tc>
      </w:tr>
      <w:tr w:rsidR="000F1B65" w:rsidRPr="00923247" w14:paraId="025D2989" w14:textId="77777777" w:rsidTr="00C34795">
        <w:trPr>
          <w:trHeight w:val="330"/>
        </w:trPr>
        <w:tc>
          <w:tcPr>
            <w:tcW w:w="567" w:type="dxa"/>
            <w:vAlign w:val="center"/>
          </w:tcPr>
          <w:p w14:paraId="360C7DEA" w14:textId="77777777" w:rsidR="000F1B65" w:rsidRPr="00923247" w:rsidRDefault="000F1B65" w:rsidP="00C34795">
            <w:pPr>
              <w:jc w:val="center"/>
              <w:rPr>
                <w:color w:val="000000"/>
                <w:lang w:eastAsia="ru-RU"/>
              </w:rPr>
            </w:pPr>
            <w:r w:rsidRPr="00923247">
              <w:rPr>
                <w:color w:val="000000"/>
                <w:lang w:eastAsia="ru-RU"/>
              </w:rPr>
              <w:t> 27</w:t>
            </w:r>
          </w:p>
        </w:tc>
        <w:tc>
          <w:tcPr>
            <w:tcW w:w="9513" w:type="dxa"/>
            <w:vAlign w:val="center"/>
          </w:tcPr>
          <w:p w14:paraId="18474CE2" w14:textId="77777777" w:rsidR="000F1B65" w:rsidRPr="00923247" w:rsidRDefault="000F1B65" w:rsidP="00C34795">
            <w:pPr>
              <w:rPr>
                <w:color w:val="000000"/>
                <w:lang w:eastAsia="ru-RU"/>
              </w:rPr>
            </w:pPr>
            <w:r w:rsidRPr="00923247">
              <w:rPr>
                <w:color w:val="000000"/>
                <w:lang w:eastAsia="ru-RU"/>
              </w:rPr>
              <w:t>Заміна приводного ременя додаткових агрегатів</w:t>
            </w:r>
          </w:p>
        </w:tc>
      </w:tr>
      <w:tr w:rsidR="000F1B65" w:rsidRPr="00923247" w14:paraId="7C7DEB8A" w14:textId="77777777" w:rsidTr="00C34795">
        <w:trPr>
          <w:trHeight w:val="330"/>
        </w:trPr>
        <w:tc>
          <w:tcPr>
            <w:tcW w:w="567" w:type="dxa"/>
            <w:vAlign w:val="center"/>
          </w:tcPr>
          <w:p w14:paraId="4B0F1F6C" w14:textId="77777777" w:rsidR="000F1B65" w:rsidRPr="00923247" w:rsidRDefault="000F1B65" w:rsidP="00C34795">
            <w:pPr>
              <w:jc w:val="center"/>
              <w:rPr>
                <w:color w:val="000000"/>
                <w:lang w:eastAsia="ru-RU"/>
              </w:rPr>
            </w:pPr>
            <w:r w:rsidRPr="00923247">
              <w:rPr>
                <w:color w:val="000000"/>
                <w:lang w:eastAsia="ru-RU"/>
              </w:rPr>
              <w:t> 28</w:t>
            </w:r>
          </w:p>
        </w:tc>
        <w:tc>
          <w:tcPr>
            <w:tcW w:w="9513" w:type="dxa"/>
            <w:vAlign w:val="center"/>
          </w:tcPr>
          <w:p w14:paraId="1E3543FC" w14:textId="77777777" w:rsidR="000F1B65" w:rsidRPr="00923247" w:rsidRDefault="000F1B65" w:rsidP="00C34795">
            <w:pPr>
              <w:rPr>
                <w:color w:val="000000"/>
                <w:lang w:eastAsia="ru-RU"/>
              </w:rPr>
            </w:pPr>
            <w:r w:rsidRPr="00923247">
              <w:rPr>
                <w:color w:val="000000"/>
                <w:lang w:eastAsia="ru-RU"/>
              </w:rPr>
              <w:t>Регулювання світла фар</w:t>
            </w:r>
          </w:p>
        </w:tc>
      </w:tr>
      <w:tr w:rsidR="000F1B65" w:rsidRPr="00923247" w14:paraId="37FC619C" w14:textId="77777777" w:rsidTr="00C34795">
        <w:trPr>
          <w:trHeight w:val="330"/>
        </w:trPr>
        <w:tc>
          <w:tcPr>
            <w:tcW w:w="567" w:type="dxa"/>
            <w:vAlign w:val="center"/>
          </w:tcPr>
          <w:p w14:paraId="05C21AE7" w14:textId="77777777" w:rsidR="000F1B65" w:rsidRPr="00923247" w:rsidRDefault="000F1B65" w:rsidP="00C34795">
            <w:pPr>
              <w:jc w:val="center"/>
              <w:rPr>
                <w:color w:val="000000"/>
                <w:lang w:eastAsia="ru-RU"/>
              </w:rPr>
            </w:pPr>
            <w:r w:rsidRPr="00923247">
              <w:rPr>
                <w:color w:val="000000"/>
                <w:lang w:eastAsia="ru-RU"/>
              </w:rPr>
              <w:t> 29</w:t>
            </w:r>
          </w:p>
        </w:tc>
        <w:tc>
          <w:tcPr>
            <w:tcW w:w="9513" w:type="dxa"/>
            <w:vAlign w:val="center"/>
          </w:tcPr>
          <w:p w14:paraId="028EB683" w14:textId="77777777" w:rsidR="000F1B65" w:rsidRPr="00923247" w:rsidRDefault="000F1B65" w:rsidP="00C34795">
            <w:pPr>
              <w:rPr>
                <w:color w:val="000000"/>
                <w:lang w:eastAsia="ru-RU"/>
              </w:rPr>
            </w:pPr>
            <w:r w:rsidRPr="00923247">
              <w:rPr>
                <w:color w:val="000000"/>
                <w:lang w:eastAsia="ru-RU"/>
              </w:rPr>
              <w:t>Рихтування стального диску</w:t>
            </w:r>
          </w:p>
        </w:tc>
      </w:tr>
      <w:tr w:rsidR="000F1B65" w:rsidRPr="00923247" w14:paraId="4E013BFC" w14:textId="77777777" w:rsidTr="00C34795">
        <w:trPr>
          <w:trHeight w:val="330"/>
        </w:trPr>
        <w:tc>
          <w:tcPr>
            <w:tcW w:w="567" w:type="dxa"/>
            <w:vAlign w:val="center"/>
          </w:tcPr>
          <w:p w14:paraId="683962FB" w14:textId="77777777" w:rsidR="000F1B65" w:rsidRPr="00923247" w:rsidRDefault="000F1B65" w:rsidP="00C34795">
            <w:pPr>
              <w:jc w:val="center"/>
              <w:rPr>
                <w:color w:val="000000"/>
                <w:lang w:eastAsia="ru-RU"/>
              </w:rPr>
            </w:pPr>
            <w:r w:rsidRPr="00923247">
              <w:rPr>
                <w:color w:val="000000"/>
                <w:lang w:eastAsia="ru-RU"/>
              </w:rPr>
              <w:t>30</w:t>
            </w:r>
          </w:p>
        </w:tc>
        <w:tc>
          <w:tcPr>
            <w:tcW w:w="9513" w:type="dxa"/>
            <w:noWrap/>
            <w:vAlign w:val="center"/>
          </w:tcPr>
          <w:p w14:paraId="7C9728B2" w14:textId="77777777" w:rsidR="000F1B65" w:rsidRPr="00923247" w:rsidRDefault="000F1B65" w:rsidP="00C34795">
            <w:pPr>
              <w:rPr>
                <w:color w:val="000000"/>
                <w:lang w:eastAsia="ru-RU"/>
              </w:rPr>
            </w:pPr>
            <w:r w:rsidRPr="00923247">
              <w:rPr>
                <w:color w:val="000000"/>
                <w:lang w:eastAsia="ru-RU"/>
              </w:rPr>
              <w:t>Ремонт КПП</w:t>
            </w:r>
          </w:p>
        </w:tc>
      </w:tr>
      <w:tr w:rsidR="000F1B65" w:rsidRPr="00923247" w14:paraId="5E594AFB" w14:textId="77777777" w:rsidTr="00C34795">
        <w:trPr>
          <w:trHeight w:val="330"/>
        </w:trPr>
        <w:tc>
          <w:tcPr>
            <w:tcW w:w="567" w:type="dxa"/>
            <w:vAlign w:val="center"/>
          </w:tcPr>
          <w:p w14:paraId="20670E30" w14:textId="77777777" w:rsidR="000F1B65" w:rsidRPr="00923247" w:rsidRDefault="000F1B65" w:rsidP="00C34795">
            <w:pPr>
              <w:jc w:val="center"/>
              <w:rPr>
                <w:color w:val="000000"/>
                <w:lang w:eastAsia="ru-RU"/>
              </w:rPr>
            </w:pPr>
            <w:r w:rsidRPr="00923247">
              <w:rPr>
                <w:color w:val="000000"/>
                <w:lang w:eastAsia="ru-RU"/>
              </w:rPr>
              <w:t>31</w:t>
            </w:r>
          </w:p>
        </w:tc>
        <w:tc>
          <w:tcPr>
            <w:tcW w:w="9513" w:type="dxa"/>
            <w:vAlign w:val="center"/>
          </w:tcPr>
          <w:p w14:paraId="2C980089" w14:textId="77777777" w:rsidR="000F1B65" w:rsidRPr="00923247" w:rsidRDefault="000F1B65" w:rsidP="00C34795">
            <w:pPr>
              <w:rPr>
                <w:color w:val="000000"/>
                <w:lang w:eastAsia="ru-RU"/>
              </w:rPr>
            </w:pPr>
            <w:r w:rsidRPr="00923247">
              <w:rPr>
                <w:color w:val="000000"/>
                <w:lang w:eastAsia="ru-RU"/>
              </w:rPr>
              <w:t>Промивання форсунок(стенд)</w:t>
            </w:r>
          </w:p>
        </w:tc>
      </w:tr>
      <w:tr w:rsidR="000F1B65" w:rsidRPr="00923247" w14:paraId="61BB6669" w14:textId="77777777" w:rsidTr="00C34795">
        <w:trPr>
          <w:trHeight w:val="330"/>
        </w:trPr>
        <w:tc>
          <w:tcPr>
            <w:tcW w:w="567" w:type="dxa"/>
            <w:vAlign w:val="center"/>
          </w:tcPr>
          <w:p w14:paraId="229E5667" w14:textId="77777777" w:rsidR="000F1B65" w:rsidRPr="00923247" w:rsidRDefault="000F1B65" w:rsidP="00C34795">
            <w:pPr>
              <w:jc w:val="center"/>
              <w:rPr>
                <w:b/>
                <w:bCs/>
                <w:color w:val="000000"/>
                <w:lang w:eastAsia="ru-RU"/>
              </w:rPr>
            </w:pPr>
          </w:p>
        </w:tc>
        <w:tc>
          <w:tcPr>
            <w:tcW w:w="9513" w:type="dxa"/>
            <w:noWrap/>
            <w:vAlign w:val="center"/>
          </w:tcPr>
          <w:p w14:paraId="2F657161" w14:textId="77777777" w:rsidR="000F1B65" w:rsidRPr="00923247" w:rsidRDefault="000F1B65" w:rsidP="00C34795">
            <w:pPr>
              <w:jc w:val="center"/>
              <w:rPr>
                <w:b/>
                <w:bCs/>
                <w:color w:val="000000"/>
                <w:lang w:eastAsia="ru-RU"/>
              </w:rPr>
            </w:pPr>
            <w:r w:rsidRPr="00923247">
              <w:rPr>
                <w:b/>
                <w:bCs/>
                <w:color w:val="000000"/>
                <w:lang w:eastAsia="ru-RU"/>
              </w:rPr>
              <w:t>ВАЗ 21041</w:t>
            </w:r>
          </w:p>
        </w:tc>
      </w:tr>
      <w:tr w:rsidR="000F1B65" w:rsidRPr="00923247" w14:paraId="556DA1D5" w14:textId="77777777" w:rsidTr="00C34795">
        <w:trPr>
          <w:trHeight w:val="330"/>
        </w:trPr>
        <w:tc>
          <w:tcPr>
            <w:tcW w:w="567" w:type="dxa"/>
            <w:vAlign w:val="center"/>
          </w:tcPr>
          <w:p w14:paraId="6D54B19E" w14:textId="77777777" w:rsidR="000F1B65" w:rsidRPr="00923247" w:rsidRDefault="000F1B65" w:rsidP="00C34795">
            <w:pPr>
              <w:jc w:val="center"/>
              <w:rPr>
                <w:color w:val="000000"/>
                <w:lang w:eastAsia="ru-RU"/>
              </w:rPr>
            </w:pPr>
            <w:r w:rsidRPr="00923247">
              <w:rPr>
                <w:color w:val="000000"/>
                <w:lang w:eastAsia="ru-RU"/>
              </w:rPr>
              <w:t>1</w:t>
            </w:r>
          </w:p>
        </w:tc>
        <w:tc>
          <w:tcPr>
            <w:tcW w:w="9513" w:type="dxa"/>
            <w:noWrap/>
            <w:vAlign w:val="center"/>
          </w:tcPr>
          <w:p w14:paraId="652EF4AE" w14:textId="77777777" w:rsidR="000F1B65" w:rsidRPr="00923247" w:rsidRDefault="000F1B65" w:rsidP="00C34795">
            <w:pPr>
              <w:rPr>
                <w:color w:val="000000"/>
                <w:lang w:eastAsia="ru-RU"/>
              </w:rPr>
            </w:pPr>
            <w:r w:rsidRPr="00923247">
              <w:rPr>
                <w:color w:val="000000"/>
                <w:lang w:eastAsia="ru-RU"/>
              </w:rPr>
              <w:t>Комп’ютерна діагностика</w:t>
            </w:r>
          </w:p>
        </w:tc>
      </w:tr>
      <w:tr w:rsidR="000F1B65" w:rsidRPr="00923247" w14:paraId="27206647" w14:textId="77777777" w:rsidTr="00C34795">
        <w:trPr>
          <w:trHeight w:val="420"/>
        </w:trPr>
        <w:tc>
          <w:tcPr>
            <w:tcW w:w="567" w:type="dxa"/>
            <w:vAlign w:val="center"/>
          </w:tcPr>
          <w:p w14:paraId="69E6546C" w14:textId="77777777" w:rsidR="000F1B65" w:rsidRPr="00923247" w:rsidRDefault="000F1B65" w:rsidP="00C34795">
            <w:pPr>
              <w:jc w:val="center"/>
              <w:rPr>
                <w:color w:val="000000"/>
                <w:lang w:eastAsia="ru-RU"/>
              </w:rPr>
            </w:pPr>
            <w:r w:rsidRPr="00923247">
              <w:rPr>
                <w:color w:val="000000"/>
                <w:lang w:eastAsia="ru-RU"/>
              </w:rPr>
              <w:t>2</w:t>
            </w:r>
          </w:p>
        </w:tc>
        <w:tc>
          <w:tcPr>
            <w:tcW w:w="9513" w:type="dxa"/>
            <w:noWrap/>
            <w:vAlign w:val="center"/>
          </w:tcPr>
          <w:p w14:paraId="4441B097" w14:textId="77777777" w:rsidR="000F1B65" w:rsidRPr="00923247" w:rsidRDefault="000F1B65" w:rsidP="00C34795">
            <w:pPr>
              <w:rPr>
                <w:color w:val="000000"/>
                <w:lang w:eastAsia="ru-RU"/>
              </w:rPr>
            </w:pPr>
            <w:r w:rsidRPr="00923247">
              <w:rPr>
                <w:color w:val="000000"/>
                <w:lang w:eastAsia="ru-RU"/>
              </w:rPr>
              <w:t>Діагностика ходової частини</w:t>
            </w:r>
          </w:p>
        </w:tc>
      </w:tr>
      <w:tr w:rsidR="000F1B65" w:rsidRPr="00923247" w14:paraId="7349E51C" w14:textId="77777777" w:rsidTr="00C34795">
        <w:trPr>
          <w:trHeight w:val="330"/>
        </w:trPr>
        <w:tc>
          <w:tcPr>
            <w:tcW w:w="567" w:type="dxa"/>
            <w:vAlign w:val="center"/>
          </w:tcPr>
          <w:p w14:paraId="210067F8" w14:textId="77777777" w:rsidR="000F1B65" w:rsidRPr="00923247" w:rsidRDefault="000F1B65" w:rsidP="00C34795">
            <w:pPr>
              <w:jc w:val="center"/>
              <w:rPr>
                <w:color w:val="000000"/>
                <w:lang w:eastAsia="ru-RU"/>
              </w:rPr>
            </w:pPr>
            <w:r w:rsidRPr="00923247">
              <w:rPr>
                <w:color w:val="000000"/>
                <w:lang w:eastAsia="ru-RU"/>
              </w:rPr>
              <w:t>3</w:t>
            </w:r>
          </w:p>
        </w:tc>
        <w:tc>
          <w:tcPr>
            <w:tcW w:w="9513" w:type="dxa"/>
            <w:noWrap/>
            <w:vAlign w:val="center"/>
          </w:tcPr>
          <w:p w14:paraId="27A15516" w14:textId="77777777" w:rsidR="000F1B65" w:rsidRPr="00923247" w:rsidRDefault="000F1B65" w:rsidP="00C34795">
            <w:pPr>
              <w:rPr>
                <w:color w:val="000000"/>
                <w:lang w:eastAsia="ru-RU"/>
              </w:rPr>
            </w:pPr>
            <w:r w:rsidRPr="00923247">
              <w:rPr>
                <w:color w:val="000000"/>
                <w:lang w:eastAsia="ru-RU"/>
              </w:rPr>
              <w:t>Заміна мастила двигуна</w:t>
            </w:r>
          </w:p>
        </w:tc>
      </w:tr>
      <w:tr w:rsidR="000F1B65" w:rsidRPr="00923247" w14:paraId="3D5FCA97" w14:textId="77777777" w:rsidTr="00C34795">
        <w:trPr>
          <w:trHeight w:val="330"/>
        </w:trPr>
        <w:tc>
          <w:tcPr>
            <w:tcW w:w="567" w:type="dxa"/>
            <w:vAlign w:val="center"/>
          </w:tcPr>
          <w:p w14:paraId="74E7653F" w14:textId="77777777" w:rsidR="000F1B65" w:rsidRPr="00923247" w:rsidRDefault="000F1B65" w:rsidP="00C34795">
            <w:pPr>
              <w:jc w:val="center"/>
              <w:rPr>
                <w:color w:val="000000"/>
                <w:lang w:eastAsia="ru-RU"/>
              </w:rPr>
            </w:pPr>
            <w:r w:rsidRPr="00923247">
              <w:rPr>
                <w:color w:val="000000"/>
                <w:lang w:eastAsia="ru-RU"/>
              </w:rPr>
              <w:t>4</w:t>
            </w:r>
          </w:p>
        </w:tc>
        <w:tc>
          <w:tcPr>
            <w:tcW w:w="9513" w:type="dxa"/>
            <w:noWrap/>
            <w:vAlign w:val="center"/>
          </w:tcPr>
          <w:p w14:paraId="6C240850" w14:textId="77777777" w:rsidR="000F1B65" w:rsidRPr="00923247" w:rsidRDefault="000F1B65" w:rsidP="00C34795">
            <w:pPr>
              <w:rPr>
                <w:color w:val="000000"/>
                <w:lang w:eastAsia="ru-RU"/>
              </w:rPr>
            </w:pPr>
            <w:r w:rsidRPr="00923247">
              <w:rPr>
                <w:color w:val="000000"/>
                <w:lang w:eastAsia="ru-RU"/>
              </w:rPr>
              <w:t>Заміна масляного фільтру</w:t>
            </w:r>
          </w:p>
        </w:tc>
      </w:tr>
      <w:tr w:rsidR="000F1B65" w:rsidRPr="00923247" w14:paraId="735CB7A2" w14:textId="77777777" w:rsidTr="00C34795">
        <w:trPr>
          <w:trHeight w:val="330"/>
        </w:trPr>
        <w:tc>
          <w:tcPr>
            <w:tcW w:w="567" w:type="dxa"/>
            <w:vAlign w:val="center"/>
          </w:tcPr>
          <w:p w14:paraId="1EEBE17E" w14:textId="77777777" w:rsidR="000F1B65" w:rsidRPr="00923247" w:rsidRDefault="000F1B65" w:rsidP="00C34795">
            <w:pPr>
              <w:jc w:val="center"/>
              <w:rPr>
                <w:color w:val="000000"/>
                <w:lang w:eastAsia="ru-RU"/>
              </w:rPr>
            </w:pPr>
            <w:r w:rsidRPr="00923247">
              <w:rPr>
                <w:color w:val="000000"/>
                <w:lang w:eastAsia="ru-RU"/>
              </w:rPr>
              <w:t>5</w:t>
            </w:r>
          </w:p>
        </w:tc>
        <w:tc>
          <w:tcPr>
            <w:tcW w:w="9513" w:type="dxa"/>
            <w:noWrap/>
            <w:vAlign w:val="center"/>
          </w:tcPr>
          <w:p w14:paraId="5A36620F" w14:textId="77777777" w:rsidR="000F1B65" w:rsidRPr="00923247" w:rsidRDefault="000F1B65" w:rsidP="00C34795">
            <w:pPr>
              <w:rPr>
                <w:color w:val="000000"/>
                <w:lang w:eastAsia="ru-RU"/>
              </w:rPr>
            </w:pPr>
            <w:r w:rsidRPr="00923247">
              <w:rPr>
                <w:color w:val="000000"/>
                <w:lang w:eastAsia="ru-RU"/>
              </w:rPr>
              <w:t>Заміна повітряного фільтру</w:t>
            </w:r>
          </w:p>
        </w:tc>
      </w:tr>
      <w:tr w:rsidR="000F1B65" w:rsidRPr="00923247" w14:paraId="0056B7CF" w14:textId="77777777" w:rsidTr="00C34795">
        <w:trPr>
          <w:trHeight w:val="330"/>
        </w:trPr>
        <w:tc>
          <w:tcPr>
            <w:tcW w:w="567" w:type="dxa"/>
            <w:vAlign w:val="center"/>
          </w:tcPr>
          <w:p w14:paraId="46FDA80E" w14:textId="77777777" w:rsidR="000F1B65" w:rsidRPr="00923247" w:rsidRDefault="000F1B65" w:rsidP="00C34795">
            <w:pPr>
              <w:jc w:val="center"/>
              <w:rPr>
                <w:color w:val="000000"/>
                <w:lang w:eastAsia="ru-RU"/>
              </w:rPr>
            </w:pPr>
            <w:r w:rsidRPr="00923247">
              <w:rPr>
                <w:color w:val="000000"/>
                <w:lang w:eastAsia="ru-RU"/>
              </w:rPr>
              <w:t>6</w:t>
            </w:r>
          </w:p>
        </w:tc>
        <w:tc>
          <w:tcPr>
            <w:tcW w:w="9513" w:type="dxa"/>
            <w:noWrap/>
            <w:vAlign w:val="center"/>
          </w:tcPr>
          <w:p w14:paraId="0C24F1A3" w14:textId="77777777" w:rsidR="000F1B65" w:rsidRPr="00923247" w:rsidRDefault="000F1B65" w:rsidP="00C34795">
            <w:pPr>
              <w:rPr>
                <w:color w:val="000000"/>
                <w:lang w:eastAsia="ru-RU"/>
              </w:rPr>
            </w:pPr>
            <w:r w:rsidRPr="00923247">
              <w:rPr>
                <w:color w:val="000000"/>
                <w:lang w:eastAsia="ru-RU"/>
              </w:rPr>
              <w:t xml:space="preserve">Заміна охолоджуючої </w:t>
            </w:r>
            <w:proofErr w:type="spellStart"/>
            <w:r w:rsidRPr="00923247">
              <w:rPr>
                <w:color w:val="000000"/>
                <w:lang w:eastAsia="ru-RU"/>
              </w:rPr>
              <w:t>ридини</w:t>
            </w:r>
            <w:proofErr w:type="spellEnd"/>
          </w:p>
        </w:tc>
      </w:tr>
      <w:tr w:rsidR="000F1B65" w:rsidRPr="00923247" w14:paraId="41B241CC" w14:textId="77777777" w:rsidTr="00C34795">
        <w:trPr>
          <w:trHeight w:val="330"/>
        </w:trPr>
        <w:tc>
          <w:tcPr>
            <w:tcW w:w="567" w:type="dxa"/>
            <w:vAlign w:val="center"/>
          </w:tcPr>
          <w:p w14:paraId="19D63F84" w14:textId="77777777" w:rsidR="000F1B65" w:rsidRPr="00923247" w:rsidRDefault="000F1B65" w:rsidP="00C34795">
            <w:pPr>
              <w:jc w:val="center"/>
              <w:rPr>
                <w:color w:val="000000"/>
                <w:lang w:eastAsia="ru-RU"/>
              </w:rPr>
            </w:pPr>
            <w:r w:rsidRPr="00923247">
              <w:rPr>
                <w:color w:val="000000"/>
                <w:lang w:eastAsia="ru-RU"/>
              </w:rPr>
              <w:t>7</w:t>
            </w:r>
          </w:p>
        </w:tc>
        <w:tc>
          <w:tcPr>
            <w:tcW w:w="9513" w:type="dxa"/>
            <w:noWrap/>
            <w:vAlign w:val="center"/>
          </w:tcPr>
          <w:p w14:paraId="4B4F7116" w14:textId="77777777" w:rsidR="000F1B65" w:rsidRPr="00923247" w:rsidRDefault="000F1B65" w:rsidP="00C34795">
            <w:pPr>
              <w:rPr>
                <w:color w:val="000000"/>
                <w:lang w:eastAsia="ru-RU"/>
              </w:rPr>
            </w:pPr>
            <w:r w:rsidRPr="00923247">
              <w:rPr>
                <w:color w:val="000000"/>
                <w:lang w:eastAsia="ru-RU"/>
              </w:rPr>
              <w:t>Заміна генератора</w:t>
            </w:r>
          </w:p>
        </w:tc>
      </w:tr>
      <w:tr w:rsidR="000F1B65" w:rsidRPr="00923247" w14:paraId="464AD0E3" w14:textId="77777777" w:rsidTr="00C34795">
        <w:trPr>
          <w:trHeight w:val="330"/>
        </w:trPr>
        <w:tc>
          <w:tcPr>
            <w:tcW w:w="567" w:type="dxa"/>
            <w:vAlign w:val="center"/>
          </w:tcPr>
          <w:p w14:paraId="6E93153C" w14:textId="77777777" w:rsidR="000F1B65" w:rsidRPr="00923247" w:rsidRDefault="000F1B65" w:rsidP="00C34795">
            <w:pPr>
              <w:jc w:val="center"/>
              <w:rPr>
                <w:color w:val="000000"/>
                <w:lang w:eastAsia="ru-RU"/>
              </w:rPr>
            </w:pPr>
            <w:r w:rsidRPr="00923247">
              <w:rPr>
                <w:color w:val="000000"/>
                <w:lang w:eastAsia="ru-RU"/>
              </w:rPr>
              <w:t>8</w:t>
            </w:r>
          </w:p>
        </w:tc>
        <w:tc>
          <w:tcPr>
            <w:tcW w:w="9513" w:type="dxa"/>
            <w:noWrap/>
            <w:vAlign w:val="center"/>
          </w:tcPr>
          <w:p w14:paraId="1BA28EBE" w14:textId="77777777" w:rsidR="000F1B65" w:rsidRPr="00923247" w:rsidRDefault="000F1B65" w:rsidP="00C34795">
            <w:pPr>
              <w:rPr>
                <w:color w:val="000000"/>
                <w:lang w:eastAsia="ru-RU"/>
              </w:rPr>
            </w:pPr>
            <w:r w:rsidRPr="00923247">
              <w:rPr>
                <w:color w:val="000000"/>
                <w:lang w:eastAsia="ru-RU"/>
              </w:rPr>
              <w:t>Поточний ремонт генератора</w:t>
            </w:r>
          </w:p>
        </w:tc>
      </w:tr>
      <w:tr w:rsidR="000F1B65" w:rsidRPr="00923247" w14:paraId="66532F07" w14:textId="77777777" w:rsidTr="00C34795">
        <w:trPr>
          <w:trHeight w:val="330"/>
        </w:trPr>
        <w:tc>
          <w:tcPr>
            <w:tcW w:w="567" w:type="dxa"/>
            <w:vAlign w:val="center"/>
          </w:tcPr>
          <w:p w14:paraId="3F3C6157" w14:textId="77777777" w:rsidR="000F1B65" w:rsidRPr="00923247" w:rsidRDefault="000F1B65" w:rsidP="00C34795">
            <w:pPr>
              <w:jc w:val="center"/>
              <w:rPr>
                <w:color w:val="000000"/>
                <w:lang w:eastAsia="ru-RU"/>
              </w:rPr>
            </w:pPr>
            <w:r w:rsidRPr="00923247">
              <w:rPr>
                <w:color w:val="000000"/>
                <w:lang w:eastAsia="ru-RU"/>
              </w:rPr>
              <w:lastRenderedPageBreak/>
              <w:t>9</w:t>
            </w:r>
          </w:p>
        </w:tc>
        <w:tc>
          <w:tcPr>
            <w:tcW w:w="9513" w:type="dxa"/>
            <w:noWrap/>
            <w:vAlign w:val="center"/>
          </w:tcPr>
          <w:p w14:paraId="0A6F2E62" w14:textId="77777777" w:rsidR="000F1B65" w:rsidRPr="00923247" w:rsidRDefault="000F1B65" w:rsidP="00C34795">
            <w:pPr>
              <w:rPr>
                <w:color w:val="000000"/>
                <w:lang w:eastAsia="ru-RU"/>
              </w:rPr>
            </w:pPr>
            <w:r w:rsidRPr="00923247">
              <w:rPr>
                <w:color w:val="000000"/>
                <w:lang w:eastAsia="ru-RU"/>
              </w:rPr>
              <w:t>Заміна стартера</w:t>
            </w:r>
          </w:p>
        </w:tc>
      </w:tr>
      <w:tr w:rsidR="000F1B65" w:rsidRPr="00923247" w14:paraId="23382467" w14:textId="77777777" w:rsidTr="00C34795">
        <w:trPr>
          <w:trHeight w:val="330"/>
        </w:trPr>
        <w:tc>
          <w:tcPr>
            <w:tcW w:w="567" w:type="dxa"/>
            <w:vAlign w:val="center"/>
          </w:tcPr>
          <w:p w14:paraId="2040200C" w14:textId="77777777" w:rsidR="000F1B65" w:rsidRPr="00923247" w:rsidRDefault="000F1B65" w:rsidP="00C34795">
            <w:pPr>
              <w:jc w:val="center"/>
              <w:rPr>
                <w:color w:val="000000"/>
                <w:lang w:eastAsia="ru-RU"/>
              </w:rPr>
            </w:pPr>
            <w:r w:rsidRPr="00923247">
              <w:rPr>
                <w:color w:val="000000"/>
                <w:lang w:eastAsia="ru-RU"/>
              </w:rPr>
              <w:t>10</w:t>
            </w:r>
          </w:p>
        </w:tc>
        <w:tc>
          <w:tcPr>
            <w:tcW w:w="9513" w:type="dxa"/>
            <w:noWrap/>
            <w:vAlign w:val="center"/>
          </w:tcPr>
          <w:p w14:paraId="571A338A" w14:textId="77777777" w:rsidR="000F1B65" w:rsidRPr="00923247" w:rsidRDefault="000F1B65" w:rsidP="00C34795">
            <w:pPr>
              <w:rPr>
                <w:color w:val="000000"/>
                <w:lang w:eastAsia="ru-RU"/>
              </w:rPr>
            </w:pPr>
            <w:r w:rsidRPr="00923247">
              <w:rPr>
                <w:color w:val="000000"/>
                <w:lang w:eastAsia="ru-RU"/>
              </w:rPr>
              <w:t>Поточний ремонт стартера</w:t>
            </w:r>
          </w:p>
        </w:tc>
      </w:tr>
      <w:tr w:rsidR="000F1B65" w:rsidRPr="00923247" w14:paraId="0474A875" w14:textId="77777777" w:rsidTr="00C34795">
        <w:trPr>
          <w:trHeight w:val="330"/>
        </w:trPr>
        <w:tc>
          <w:tcPr>
            <w:tcW w:w="567" w:type="dxa"/>
            <w:vAlign w:val="center"/>
          </w:tcPr>
          <w:p w14:paraId="3BD95324" w14:textId="77777777" w:rsidR="000F1B65" w:rsidRPr="00923247" w:rsidRDefault="000F1B65" w:rsidP="00C34795">
            <w:pPr>
              <w:jc w:val="center"/>
              <w:rPr>
                <w:color w:val="000000"/>
                <w:lang w:eastAsia="ru-RU"/>
              </w:rPr>
            </w:pPr>
            <w:r w:rsidRPr="00923247">
              <w:rPr>
                <w:color w:val="000000"/>
                <w:lang w:eastAsia="ru-RU"/>
              </w:rPr>
              <w:t>11</w:t>
            </w:r>
          </w:p>
        </w:tc>
        <w:tc>
          <w:tcPr>
            <w:tcW w:w="9513" w:type="dxa"/>
            <w:noWrap/>
            <w:vAlign w:val="center"/>
          </w:tcPr>
          <w:p w14:paraId="1B57701C" w14:textId="77777777" w:rsidR="000F1B65" w:rsidRPr="00923247" w:rsidRDefault="000F1B65" w:rsidP="00C34795">
            <w:pPr>
              <w:rPr>
                <w:color w:val="000000"/>
                <w:lang w:eastAsia="ru-RU"/>
              </w:rPr>
            </w:pPr>
            <w:r w:rsidRPr="00923247">
              <w:rPr>
                <w:color w:val="000000"/>
                <w:lang w:eastAsia="ru-RU"/>
              </w:rPr>
              <w:t>Ремонт електрообладнання та електропроводки</w:t>
            </w:r>
          </w:p>
        </w:tc>
      </w:tr>
      <w:tr w:rsidR="000F1B65" w:rsidRPr="00923247" w14:paraId="5D027ABC" w14:textId="77777777" w:rsidTr="00C34795">
        <w:trPr>
          <w:trHeight w:val="330"/>
        </w:trPr>
        <w:tc>
          <w:tcPr>
            <w:tcW w:w="567" w:type="dxa"/>
            <w:vAlign w:val="center"/>
          </w:tcPr>
          <w:p w14:paraId="0A6F5285" w14:textId="77777777" w:rsidR="000F1B65" w:rsidRPr="00923247" w:rsidRDefault="000F1B65" w:rsidP="00C34795">
            <w:pPr>
              <w:jc w:val="center"/>
              <w:rPr>
                <w:color w:val="000000"/>
                <w:lang w:eastAsia="ru-RU"/>
              </w:rPr>
            </w:pPr>
            <w:r w:rsidRPr="00923247">
              <w:rPr>
                <w:color w:val="000000"/>
                <w:lang w:eastAsia="ru-RU"/>
              </w:rPr>
              <w:t>12</w:t>
            </w:r>
          </w:p>
        </w:tc>
        <w:tc>
          <w:tcPr>
            <w:tcW w:w="9513" w:type="dxa"/>
            <w:noWrap/>
            <w:vAlign w:val="center"/>
          </w:tcPr>
          <w:p w14:paraId="6BBD6CC4" w14:textId="77777777" w:rsidR="000F1B65" w:rsidRPr="00923247" w:rsidRDefault="000F1B65" w:rsidP="00C34795">
            <w:pPr>
              <w:rPr>
                <w:color w:val="000000"/>
                <w:lang w:eastAsia="ru-RU"/>
              </w:rPr>
            </w:pPr>
            <w:r w:rsidRPr="00923247">
              <w:rPr>
                <w:color w:val="000000"/>
                <w:lang w:eastAsia="ru-RU"/>
              </w:rPr>
              <w:t>Заміна радіатора</w:t>
            </w:r>
          </w:p>
        </w:tc>
      </w:tr>
      <w:tr w:rsidR="000F1B65" w:rsidRPr="00923247" w14:paraId="77A9561D" w14:textId="77777777" w:rsidTr="00C34795">
        <w:trPr>
          <w:trHeight w:val="330"/>
        </w:trPr>
        <w:tc>
          <w:tcPr>
            <w:tcW w:w="567" w:type="dxa"/>
            <w:vAlign w:val="center"/>
          </w:tcPr>
          <w:p w14:paraId="432B6EEA" w14:textId="77777777" w:rsidR="000F1B65" w:rsidRPr="00923247" w:rsidRDefault="000F1B65" w:rsidP="00C34795">
            <w:pPr>
              <w:jc w:val="center"/>
              <w:rPr>
                <w:color w:val="000000"/>
                <w:lang w:eastAsia="ru-RU"/>
              </w:rPr>
            </w:pPr>
            <w:r w:rsidRPr="00923247">
              <w:rPr>
                <w:color w:val="000000"/>
                <w:lang w:eastAsia="ru-RU"/>
              </w:rPr>
              <w:t>13</w:t>
            </w:r>
          </w:p>
        </w:tc>
        <w:tc>
          <w:tcPr>
            <w:tcW w:w="9513" w:type="dxa"/>
            <w:noWrap/>
            <w:vAlign w:val="center"/>
          </w:tcPr>
          <w:p w14:paraId="744AE112" w14:textId="77777777" w:rsidR="000F1B65" w:rsidRPr="00923247" w:rsidRDefault="000F1B65" w:rsidP="00C34795">
            <w:pPr>
              <w:rPr>
                <w:color w:val="000000"/>
                <w:lang w:eastAsia="ru-RU"/>
              </w:rPr>
            </w:pPr>
            <w:r w:rsidRPr="00923247">
              <w:rPr>
                <w:color w:val="000000"/>
                <w:lang w:eastAsia="ru-RU"/>
              </w:rPr>
              <w:t>Заміна гальмівних колодок передніх</w:t>
            </w:r>
          </w:p>
        </w:tc>
      </w:tr>
      <w:tr w:rsidR="000F1B65" w:rsidRPr="00923247" w14:paraId="13B8FEBB" w14:textId="77777777" w:rsidTr="00C34795">
        <w:trPr>
          <w:trHeight w:val="330"/>
        </w:trPr>
        <w:tc>
          <w:tcPr>
            <w:tcW w:w="567" w:type="dxa"/>
            <w:vAlign w:val="center"/>
          </w:tcPr>
          <w:p w14:paraId="36598A00" w14:textId="77777777" w:rsidR="000F1B65" w:rsidRPr="00923247" w:rsidRDefault="000F1B65" w:rsidP="00C34795">
            <w:pPr>
              <w:jc w:val="center"/>
              <w:rPr>
                <w:color w:val="000000"/>
                <w:lang w:eastAsia="ru-RU"/>
              </w:rPr>
            </w:pPr>
            <w:r w:rsidRPr="00923247">
              <w:rPr>
                <w:color w:val="000000"/>
                <w:lang w:eastAsia="ru-RU"/>
              </w:rPr>
              <w:t>14</w:t>
            </w:r>
          </w:p>
        </w:tc>
        <w:tc>
          <w:tcPr>
            <w:tcW w:w="9513" w:type="dxa"/>
            <w:noWrap/>
            <w:vAlign w:val="center"/>
          </w:tcPr>
          <w:p w14:paraId="240FF865" w14:textId="77777777" w:rsidR="000F1B65" w:rsidRPr="00923247" w:rsidRDefault="000F1B65" w:rsidP="00C34795">
            <w:pPr>
              <w:rPr>
                <w:color w:val="000000"/>
                <w:lang w:eastAsia="ru-RU"/>
              </w:rPr>
            </w:pPr>
            <w:r w:rsidRPr="00923247">
              <w:rPr>
                <w:color w:val="000000"/>
                <w:lang w:eastAsia="ru-RU"/>
              </w:rPr>
              <w:t>Заміна гальмівних колодок задніх</w:t>
            </w:r>
          </w:p>
        </w:tc>
      </w:tr>
      <w:tr w:rsidR="000F1B65" w:rsidRPr="00923247" w14:paraId="5D2DB740" w14:textId="77777777" w:rsidTr="00C34795">
        <w:trPr>
          <w:trHeight w:val="330"/>
        </w:trPr>
        <w:tc>
          <w:tcPr>
            <w:tcW w:w="567" w:type="dxa"/>
            <w:vAlign w:val="center"/>
          </w:tcPr>
          <w:p w14:paraId="3B10FCB6" w14:textId="77777777" w:rsidR="000F1B65" w:rsidRPr="00923247" w:rsidRDefault="000F1B65" w:rsidP="00C34795">
            <w:pPr>
              <w:jc w:val="center"/>
              <w:rPr>
                <w:color w:val="000000"/>
                <w:lang w:eastAsia="ru-RU"/>
              </w:rPr>
            </w:pPr>
            <w:r w:rsidRPr="00923247">
              <w:rPr>
                <w:color w:val="000000"/>
                <w:lang w:eastAsia="ru-RU"/>
              </w:rPr>
              <w:t>15</w:t>
            </w:r>
          </w:p>
        </w:tc>
        <w:tc>
          <w:tcPr>
            <w:tcW w:w="9513" w:type="dxa"/>
            <w:noWrap/>
            <w:vAlign w:val="center"/>
          </w:tcPr>
          <w:p w14:paraId="15BBB57A" w14:textId="77777777" w:rsidR="000F1B65" w:rsidRPr="00923247" w:rsidRDefault="000F1B65" w:rsidP="00C34795">
            <w:pPr>
              <w:rPr>
                <w:color w:val="000000"/>
                <w:lang w:eastAsia="ru-RU"/>
              </w:rPr>
            </w:pPr>
            <w:r w:rsidRPr="00923247">
              <w:rPr>
                <w:color w:val="000000"/>
                <w:lang w:eastAsia="ru-RU"/>
              </w:rPr>
              <w:t>Регулювання кутів установки коліс</w:t>
            </w:r>
          </w:p>
        </w:tc>
      </w:tr>
      <w:tr w:rsidR="000F1B65" w:rsidRPr="00923247" w14:paraId="1BA61C95" w14:textId="77777777" w:rsidTr="00C34795">
        <w:trPr>
          <w:trHeight w:val="330"/>
        </w:trPr>
        <w:tc>
          <w:tcPr>
            <w:tcW w:w="567" w:type="dxa"/>
            <w:vAlign w:val="center"/>
          </w:tcPr>
          <w:p w14:paraId="3DDBF95A" w14:textId="77777777" w:rsidR="000F1B65" w:rsidRPr="00923247" w:rsidRDefault="000F1B65" w:rsidP="00C34795">
            <w:pPr>
              <w:jc w:val="center"/>
              <w:rPr>
                <w:color w:val="000000"/>
                <w:lang w:eastAsia="ru-RU"/>
              </w:rPr>
            </w:pPr>
            <w:r w:rsidRPr="00923247">
              <w:rPr>
                <w:color w:val="000000"/>
                <w:lang w:eastAsia="ru-RU"/>
              </w:rPr>
              <w:t>16</w:t>
            </w:r>
          </w:p>
        </w:tc>
        <w:tc>
          <w:tcPr>
            <w:tcW w:w="9513" w:type="dxa"/>
            <w:noWrap/>
            <w:vAlign w:val="center"/>
          </w:tcPr>
          <w:p w14:paraId="3AF9C923" w14:textId="77777777" w:rsidR="000F1B65" w:rsidRPr="00923247" w:rsidRDefault="000F1B65" w:rsidP="00C34795">
            <w:pPr>
              <w:rPr>
                <w:color w:val="000000"/>
                <w:lang w:eastAsia="ru-RU"/>
              </w:rPr>
            </w:pPr>
            <w:r w:rsidRPr="00923247">
              <w:rPr>
                <w:color w:val="000000"/>
                <w:lang w:eastAsia="ru-RU"/>
              </w:rPr>
              <w:t>Заміна важелю переднього верхнього</w:t>
            </w:r>
          </w:p>
        </w:tc>
      </w:tr>
      <w:tr w:rsidR="000F1B65" w:rsidRPr="00923247" w14:paraId="00ACACBE" w14:textId="77777777" w:rsidTr="00C34795">
        <w:trPr>
          <w:trHeight w:val="330"/>
        </w:trPr>
        <w:tc>
          <w:tcPr>
            <w:tcW w:w="567" w:type="dxa"/>
            <w:vAlign w:val="center"/>
          </w:tcPr>
          <w:p w14:paraId="4EA343F0" w14:textId="77777777" w:rsidR="000F1B65" w:rsidRPr="00923247" w:rsidRDefault="000F1B65" w:rsidP="00C34795">
            <w:pPr>
              <w:jc w:val="center"/>
              <w:rPr>
                <w:color w:val="000000"/>
                <w:lang w:eastAsia="ru-RU"/>
              </w:rPr>
            </w:pPr>
            <w:r w:rsidRPr="00923247">
              <w:rPr>
                <w:color w:val="000000"/>
                <w:lang w:eastAsia="ru-RU"/>
              </w:rPr>
              <w:t>17</w:t>
            </w:r>
          </w:p>
        </w:tc>
        <w:tc>
          <w:tcPr>
            <w:tcW w:w="9513" w:type="dxa"/>
            <w:noWrap/>
            <w:vAlign w:val="center"/>
          </w:tcPr>
          <w:p w14:paraId="687236C9" w14:textId="77777777" w:rsidR="000F1B65" w:rsidRPr="00923247" w:rsidRDefault="000F1B65" w:rsidP="00C34795">
            <w:pPr>
              <w:rPr>
                <w:color w:val="000000"/>
                <w:lang w:eastAsia="ru-RU"/>
              </w:rPr>
            </w:pPr>
            <w:r w:rsidRPr="00923247">
              <w:rPr>
                <w:color w:val="000000"/>
                <w:lang w:eastAsia="ru-RU"/>
              </w:rPr>
              <w:t>Заміна важелю переднього нижнього</w:t>
            </w:r>
          </w:p>
        </w:tc>
      </w:tr>
      <w:tr w:rsidR="000F1B65" w:rsidRPr="00923247" w14:paraId="19C794B9" w14:textId="77777777" w:rsidTr="00C34795">
        <w:trPr>
          <w:trHeight w:val="330"/>
        </w:trPr>
        <w:tc>
          <w:tcPr>
            <w:tcW w:w="567" w:type="dxa"/>
            <w:vAlign w:val="center"/>
          </w:tcPr>
          <w:p w14:paraId="7B6BA1D4" w14:textId="77777777" w:rsidR="000F1B65" w:rsidRPr="00923247" w:rsidRDefault="000F1B65" w:rsidP="00C34795">
            <w:pPr>
              <w:jc w:val="center"/>
              <w:rPr>
                <w:color w:val="000000"/>
                <w:lang w:eastAsia="ru-RU"/>
              </w:rPr>
            </w:pPr>
            <w:r w:rsidRPr="00923247">
              <w:rPr>
                <w:color w:val="000000"/>
                <w:lang w:eastAsia="ru-RU"/>
              </w:rPr>
              <w:t>18</w:t>
            </w:r>
          </w:p>
        </w:tc>
        <w:tc>
          <w:tcPr>
            <w:tcW w:w="9513" w:type="dxa"/>
            <w:noWrap/>
            <w:vAlign w:val="center"/>
          </w:tcPr>
          <w:p w14:paraId="6B2C33AE" w14:textId="77777777" w:rsidR="000F1B65" w:rsidRPr="00923247" w:rsidRDefault="000F1B65" w:rsidP="00C34795">
            <w:pPr>
              <w:rPr>
                <w:color w:val="000000"/>
                <w:lang w:eastAsia="ru-RU"/>
              </w:rPr>
            </w:pPr>
            <w:r w:rsidRPr="00923247">
              <w:rPr>
                <w:color w:val="000000"/>
                <w:lang w:eastAsia="ru-RU"/>
              </w:rPr>
              <w:t>Заміна стабілізатору</w:t>
            </w:r>
          </w:p>
        </w:tc>
      </w:tr>
      <w:tr w:rsidR="000F1B65" w:rsidRPr="00923247" w14:paraId="78B2AA26" w14:textId="77777777" w:rsidTr="00C34795">
        <w:trPr>
          <w:trHeight w:val="330"/>
        </w:trPr>
        <w:tc>
          <w:tcPr>
            <w:tcW w:w="567" w:type="dxa"/>
            <w:vAlign w:val="center"/>
          </w:tcPr>
          <w:p w14:paraId="18A13016" w14:textId="77777777" w:rsidR="000F1B65" w:rsidRPr="00923247" w:rsidRDefault="000F1B65" w:rsidP="00C34795">
            <w:pPr>
              <w:jc w:val="center"/>
              <w:rPr>
                <w:color w:val="000000"/>
                <w:lang w:eastAsia="ru-RU"/>
              </w:rPr>
            </w:pPr>
            <w:r w:rsidRPr="00923247">
              <w:rPr>
                <w:color w:val="000000"/>
                <w:lang w:eastAsia="ru-RU"/>
              </w:rPr>
              <w:t>19</w:t>
            </w:r>
          </w:p>
        </w:tc>
        <w:tc>
          <w:tcPr>
            <w:tcW w:w="9513" w:type="dxa"/>
            <w:noWrap/>
            <w:vAlign w:val="center"/>
          </w:tcPr>
          <w:p w14:paraId="7ABE7C47" w14:textId="77777777" w:rsidR="000F1B65" w:rsidRPr="00923247" w:rsidRDefault="000F1B65" w:rsidP="00C34795">
            <w:pPr>
              <w:rPr>
                <w:color w:val="000000"/>
                <w:lang w:eastAsia="ru-RU"/>
              </w:rPr>
            </w:pPr>
            <w:r w:rsidRPr="00923247">
              <w:rPr>
                <w:color w:val="000000"/>
                <w:lang w:eastAsia="ru-RU"/>
              </w:rPr>
              <w:t>Заміна втулок стабілізатора переднього</w:t>
            </w:r>
          </w:p>
        </w:tc>
      </w:tr>
      <w:tr w:rsidR="000F1B65" w:rsidRPr="00923247" w14:paraId="3B5FBD9A" w14:textId="77777777" w:rsidTr="00C34795">
        <w:trPr>
          <w:trHeight w:val="330"/>
        </w:trPr>
        <w:tc>
          <w:tcPr>
            <w:tcW w:w="567" w:type="dxa"/>
            <w:vAlign w:val="center"/>
          </w:tcPr>
          <w:p w14:paraId="79366578" w14:textId="77777777" w:rsidR="000F1B65" w:rsidRPr="00923247" w:rsidRDefault="000F1B65" w:rsidP="00C34795">
            <w:pPr>
              <w:jc w:val="center"/>
              <w:rPr>
                <w:color w:val="000000"/>
                <w:lang w:eastAsia="ru-RU"/>
              </w:rPr>
            </w:pPr>
            <w:r w:rsidRPr="00923247">
              <w:rPr>
                <w:color w:val="000000"/>
                <w:lang w:eastAsia="ru-RU"/>
              </w:rPr>
              <w:t>20</w:t>
            </w:r>
          </w:p>
        </w:tc>
        <w:tc>
          <w:tcPr>
            <w:tcW w:w="9513" w:type="dxa"/>
            <w:noWrap/>
            <w:vAlign w:val="center"/>
          </w:tcPr>
          <w:p w14:paraId="36DF9B90" w14:textId="77777777" w:rsidR="000F1B65" w:rsidRPr="00923247" w:rsidRDefault="000F1B65" w:rsidP="00C34795">
            <w:pPr>
              <w:rPr>
                <w:color w:val="000000"/>
                <w:lang w:eastAsia="ru-RU"/>
              </w:rPr>
            </w:pPr>
            <w:r w:rsidRPr="00923247">
              <w:rPr>
                <w:color w:val="000000"/>
                <w:lang w:eastAsia="ru-RU"/>
              </w:rPr>
              <w:t>Заміна помпи</w:t>
            </w:r>
          </w:p>
        </w:tc>
      </w:tr>
      <w:tr w:rsidR="000F1B65" w:rsidRPr="00923247" w14:paraId="19C14695" w14:textId="77777777" w:rsidTr="00C34795">
        <w:trPr>
          <w:trHeight w:val="330"/>
        </w:trPr>
        <w:tc>
          <w:tcPr>
            <w:tcW w:w="567" w:type="dxa"/>
            <w:vAlign w:val="center"/>
          </w:tcPr>
          <w:p w14:paraId="62F99210" w14:textId="77777777" w:rsidR="000F1B65" w:rsidRPr="00923247" w:rsidRDefault="000F1B65" w:rsidP="00C34795">
            <w:pPr>
              <w:jc w:val="center"/>
              <w:rPr>
                <w:color w:val="000000"/>
                <w:lang w:eastAsia="ru-RU"/>
              </w:rPr>
            </w:pPr>
            <w:r w:rsidRPr="00923247">
              <w:rPr>
                <w:color w:val="000000"/>
                <w:lang w:eastAsia="ru-RU"/>
              </w:rPr>
              <w:t>21</w:t>
            </w:r>
          </w:p>
        </w:tc>
        <w:tc>
          <w:tcPr>
            <w:tcW w:w="9513" w:type="dxa"/>
            <w:noWrap/>
            <w:vAlign w:val="center"/>
          </w:tcPr>
          <w:p w14:paraId="1B6556D7" w14:textId="77777777" w:rsidR="000F1B65" w:rsidRPr="00923247" w:rsidRDefault="000F1B65" w:rsidP="00C34795">
            <w:pPr>
              <w:rPr>
                <w:color w:val="000000"/>
                <w:lang w:eastAsia="ru-RU"/>
              </w:rPr>
            </w:pPr>
            <w:r w:rsidRPr="00923247">
              <w:rPr>
                <w:color w:val="000000"/>
                <w:lang w:eastAsia="ru-RU"/>
              </w:rPr>
              <w:t>Заміна термостату</w:t>
            </w:r>
          </w:p>
        </w:tc>
      </w:tr>
      <w:tr w:rsidR="000F1B65" w:rsidRPr="00923247" w14:paraId="7D9BB1FA" w14:textId="77777777" w:rsidTr="00C34795">
        <w:trPr>
          <w:trHeight w:val="330"/>
        </w:trPr>
        <w:tc>
          <w:tcPr>
            <w:tcW w:w="567" w:type="dxa"/>
            <w:vAlign w:val="center"/>
          </w:tcPr>
          <w:p w14:paraId="26BD78C1" w14:textId="77777777" w:rsidR="000F1B65" w:rsidRPr="00923247" w:rsidRDefault="000F1B65" w:rsidP="00C34795">
            <w:pPr>
              <w:jc w:val="center"/>
              <w:rPr>
                <w:color w:val="000000"/>
                <w:lang w:eastAsia="ru-RU"/>
              </w:rPr>
            </w:pPr>
            <w:r w:rsidRPr="00923247">
              <w:rPr>
                <w:color w:val="000000"/>
                <w:lang w:eastAsia="ru-RU"/>
              </w:rPr>
              <w:t>22</w:t>
            </w:r>
          </w:p>
        </w:tc>
        <w:tc>
          <w:tcPr>
            <w:tcW w:w="9513" w:type="dxa"/>
            <w:noWrap/>
            <w:vAlign w:val="center"/>
          </w:tcPr>
          <w:p w14:paraId="4DCE478C" w14:textId="77777777" w:rsidR="000F1B65" w:rsidRPr="00923247" w:rsidRDefault="000F1B65" w:rsidP="00C34795">
            <w:pPr>
              <w:rPr>
                <w:color w:val="000000"/>
                <w:lang w:eastAsia="ru-RU"/>
              </w:rPr>
            </w:pPr>
            <w:r w:rsidRPr="00923247">
              <w:rPr>
                <w:color w:val="000000"/>
                <w:lang w:eastAsia="ru-RU"/>
              </w:rPr>
              <w:t>Заміна свічок запалення</w:t>
            </w:r>
          </w:p>
        </w:tc>
      </w:tr>
      <w:tr w:rsidR="000F1B65" w:rsidRPr="00923247" w14:paraId="08466351" w14:textId="77777777" w:rsidTr="00C34795">
        <w:trPr>
          <w:trHeight w:val="330"/>
        </w:trPr>
        <w:tc>
          <w:tcPr>
            <w:tcW w:w="567" w:type="dxa"/>
            <w:vAlign w:val="center"/>
          </w:tcPr>
          <w:p w14:paraId="5907C824" w14:textId="77777777" w:rsidR="000F1B65" w:rsidRPr="00923247" w:rsidRDefault="000F1B65" w:rsidP="00C34795">
            <w:pPr>
              <w:jc w:val="center"/>
              <w:rPr>
                <w:color w:val="000000"/>
                <w:lang w:eastAsia="ru-RU"/>
              </w:rPr>
            </w:pPr>
            <w:r w:rsidRPr="00923247">
              <w:rPr>
                <w:color w:val="000000"/>
                <w:lang w:eastAsia="ru-RU"/>
              </w:rPr>
              <w:t>23</w:t>
            </w:r>
          </w:p>
        </w:tc>
        <w:tc>
          <w:tcPr>
            <w:tcW w:w="9513" w:type="dxa"/>
            <w:noWrap/>
            <w:vAlign w:val="center"/>
          </w:tcPr>
          <w:p w14:paraId="1A9604E4" w14:textId="77777777" w:rsidR="000F1B65" w:rsidRPr="00923247" w:rsidRDefault="000F1B65" w:rsidP="00C34795">
            <w:pPr>
              <w:rPr>
                <w:color w:val="000000"/>
                <w:lang w:eastAsia="ru-RU"/>
              </w:rPr>
            </w:pPr>
            <w:r w:rsidRPr="00923247">
              <w:rPr>
                <w:color w:val="000000"/>
                <w:lang w:eastAsia="ru-RU"/>
              </w:rPr>
              <w:t>Зняття/встановлення важелю</w:t>
            </w:r>
          </w:p>
        </w:tc>
      </w:tr>
      <w:tr w:rsidR="000F1B65" w:rsidRPr="00923247" w14:paraId="5ACEE526" w14:textId="77777777" w:rsidTr="00C34795">
        <w:trPr>
          <w:trHeight w:val="330"/>
        </w:trPr>
        <w:tc>
          <w:tcPr>
            <w:tcW w:w="567" w:type="dxa"/>
            <w:vAlign w:val="center"/>
          </w:tcPr>
          <w:p w14:paraId="0F5CCEA7" w14:textId="77777777" w:rsidR="000F1B65" w:rsidRPr="00923247" w:rsidRDefault="000F1B65" w:rsidP="00C34795">
            <w:pPr>
              <w:jc w:val="center"/>
              <w:rPr>
                <w:color w:val="000000"/>
                <w:lang w:eastAsia="ru-RU"/>
              </w:rPr>
            </w:pPr>
            <w:r w:rsidRPr="00923247">
              <w:rPr>
                <w:color w:val="000000"/>
                <w:lang w:eastAsia="ru-RU"/>
              </w:rPr>
              <w:t>24</w:t>
            </w:r>
          </w:p>
        </w:tc>
        <w:tc>
          <w:tcPr>
            <w:tcW w:w="9513" w:type="dxa"/>
            <w:noWrap/>
            <w:vAlign w:val="center"/>
          </w:tcPr>
          <w:p w14:paraId="7670A74B" w14:textId="77777777" w:rsidR="000F1B65" w:rsidRPr="00923247" w:rsidRDefault="000F1B65" w:rsidP="00C34795">
            <w:pPr>
              <w:rPr>
                <w:color w:val="000000"/>
                <w:lang w:eastAsia="ru-RU"/>
              </w:rPr>
            </w:pPr>
            <w:r w:rsidRPr="00923247">
              <w:rPr>
                <w:color w:val="000000"/>
                <w:lang w:eastAsia="ru-RU"/>
              </w:rPr>
              <w:t xml:space="preserve">Заміна </w:t>
            </w:r>
            <w:proofErr w:type="spellStart"/>
            <w:r w:rsidRPr="00923247">
              <w:rPr>
                <w:color w:val="000000"/>
                <w:lang w:eastAsia="ru-RU"/>
              </w:rPr>
              <w:t>сайлентблоків</w:t>
            </w:r>
            <w:proofErr w:type="spellEnd"/>
            <w:r w:rsidRPr="00923247">
              <w:rPr>
                <w:color w:val="000000"/>
                <w:lang w:eastAsia="ru-RU"/>
              </w:rPr>
              <w:t xml:space="preserve"> передніх важелів</w:t>
            </w:r>
          </w:p>
        </w:tc>
      </w:tr>
      <w:tr w:rsidR="000F1B65" w:rsidRPr="00923247" w14:paraId="19C33ED1" w14:textId="77777777" w:rsidTr="00C34795">
        <w:trPr>
          <w:trHeight w:val="330"/>
        </w:trPr>
        <w:tc>
          <w:tcPr>
            <w:tcW w:w="567" w:type="dxa"/>
            <w:vAlign w:val="center"/>
          </w:tcPr>
          <w:p w14:paraId="4E39DB37" w14:textId="77777777" w:rsidR="000F1B65" w:rsidRPr="00923247" w:rsidRDefault="000F1B65" w:rsidP="00C34795">
            <w:pPr>
              <w:jc w:val="center"/>
              <w:rPr>
                <w:color w:val="000000"/>
                <w:lang w:eastAsia="ru-RU"/>
              </w:rPr>
            </w:pPr>
            <w:r w:rsidRPr="00923247">
              <w:rPr>
                <w:color w:val="000000"/>
                <w:lang w:eastAsia="ru-RU"/>
              </w:rPr>
              <w:t>25</w:t>
            </w:r>
          </w:p>
        </w:tc>
        <w:tc>
          <w:tcPr>
            <w:tcW w:w="9513" w:type="dxa"/>
            <w:noWrap/>
            <w:vAlign w:val="center"/>
          </w:tcPr>
          <w:p w14:paraId="1C9BA2DA" w14:textId="77777777" w:rsidR="000F1B65" w:rsidRPr="00923247" w:rsidRDefault="000F1B65" w:rsidP="00C34795">
            <w:pPr>
              <w:rPr>
                <w:color w:val="000000"/>
                <w:lang w:eastAsia="ru-RU"/>
              </w:rPr>
            </w:pPr>
            <w:r w:rsidRPr="00923247">
              <w:rPr>
                <w:color w:val="000000"/>
                <w:lang w:eastAsia="ru-RU"/>
              </w:rPr>
              <w:t>Заміна натяжної станції ременя генератора</w:t>
            </w:r>
          </w:p>
        </w:tc>
      </w:tr>
      <w:tr w:rsidR="000F1B65" w:rsidRPr="00923247" w14:paraId="2F7967AA" w14:textId="77777777" w:rsidTr="00C34795">
        <w:trPr>
          <w:trHeight w:val="330"/>
        </w:trPr>
        <w:tc>
          <w:tcPr>
            <w:tcW w:w="567" w:type="dxa"/>
            <w:vAlign w:val="center"/>
          </w:tcPr>
          <w:p w14:paraId="724DA58C" w14:textId="77777777" w:rsidR="000F1B65" w:rsidRPr="00923247" w:rsidRDefault="000F1B65" w:rsidP="00C34795">
            <w:pPr>
              <w:jc w:val="center"/>
              <w:rPr>
                <w:color w:val="000000"/>
                <w:lang w:eastAsia="ru-RU"/>
              </w:rPr>
            </w:pPr>
            <w:r w:rsidRPr="00923247">
              <w:rPr>
                <w:color w:val="000000"/>
                <w:lang w:eastAsia="ru-RU"/>
              </w:rPr>
              <w:t>26</w:t>
            </w:r>
          </w:p>
        </w:tc>
        <w:tc>
          <w:tcPr>
            <w:tcW w:w="9513" w:type="dxa"/>
            <w:noWrap/>
            <w:vAlign w:val="center"/>
          </w:tcPr>
          <w:p w14:paraId="27D4F2F5" w14:textId="77777777" w:rsidR="000F1B65" w:rsidRPr="00923247" w:rsidRDefault="000F1B65" w:rsidP="00C34795">
            <w:pPr>
              <w:rPr>
                <w:color w:val="000000"/>
                <w:lang w:eastAsia="ru-RU"/>
              </w:rPr>
            </w:pPr>
            <w:r w:rsidRPr="00923247">
              <w:rPr>
                <w:color w:val="000000"/>
                <w:lang w:eastAsia="ru-RU"/>
              </w:rPr>
              <w:t>Заміна ременя генератора</w:t>
            </w:r>
          </w:p>
        </w:tc>
      </w:tr>
      <w:tr w:rsidR="000F1B65" w:rsidRPr="00923247" w14:paraId="3F3D2DE9" w14:textId="77777777" w:rsidTr="00C34795">
        <w:trPr>
          <w:trHeight w:val="330"/>
        </w:trPr>
        <w:tc>
          <w:tcPr>
            <w:tcW w:w="567" w:type="dxa"/>
            <w:vAlign w:val="center"/>
          </w:tcPr>
          <w:p w14:paraId="5F8AA33F" w14:textId="77777777" w:rsidR="000F1B65" w:rsidRPr="00923247" w:rsidRDefault="000F1B65" w:rsidP="00C34795">
            <w:pPr>
              <w:jc w:val="center"/>
              <w:rPr>
                <w:color w:val="000000"/>
                <w:lang w:eastAsia="ru-RU"/>
              </w:rPr>
            </w:pPr>
            <w:r w:rsidRPr="00923247">
              <w:rPr>
                <w:color w:val="000000"/>
                <w:lang w:eastAsia="ru-RU"/>
              </w:rPr>
              <w:t>27</w:t>
            </w:r>
          </w:p>
        </w:tc>
        <w:tc>
          <w:tcPr>
            <w:tcW w:w="9513" w:type="dxa"/>
            <w:noWrap/>
            <w:vAlign w:val="center"/>
          </w:tcPr>
          <w:p w14:paraId="64A59475" w14:textId="77777777" w:rsidR="000F1B65" w:rsidRPr="00923247" w:rsidRDefault="000F1B65" w:rsidP="00C34795">
            <w:pPr>
              <w:rPr>
                <w:color w:val="000000"/>
                <w:lang w:eastAsia="ru-RU"/>
              </w:rPr>
            </w:pPr>
            <w:r w:rsidRPr="00923247">
              <w:rPr>
                <w:color w:val="000000"/>
                <w:lang w:eastAsia="ru-RU"/>
              </w:rPr>
              <w:t>Заміна барабанів гальмівних задніх</w:t>
            </w:r>
          </w:p>
        </w:tc>
      </w:tr>
      <w:tr w:rsidR="000F1B65" w:rsidRPr="00923247" w14:paraId="5FF75FCC" w14:textId="77777777" w:rsidTr="00C34795">
        <w:trPr>
          <w:trHeight w:val="330"/>
        </w:trPr>
        <w:tc>
          <w:tcPr>
            <w:tcW w:w="567" w:type="dxa"/>
            <w:vAlign w:val="center"/>
          </w:tcPr>
          <w:p w14:paraId="29172295" w14:textId="77777777" w:rsidR="000F1B65" w:rsidRPr="00923247" w:rsidRDefault="000F1B65" w:rsidP="00C34795">
            <w:pPr>
              <w:jc w:val="center"/>
              <w:rPr>
                <w:color w:val="000000"/>
                <w:lang w:eastAsia="ru-RU"/>
              </w:rPr>
            </w:pPr>
            <w:r w:rsidRPr="00923247">
              <w:rPr>
                <w:color w:val="000000"/>
                <w:lang w:eastAsia="ru-RU"/>
              </w:rPr>
              <w:t>28</w:t>
            </w:r>
          </w:p>
        </w:tc>
        <w:tc>
          <w:tcPr>
            <w:tcW w:w="9513" w:type="dxa"/>
            <w:noWrap/>
            <w:vAlign w:val="center"/>
          </w:tcPr>
          <w:p w14:paraId="779666EC" w14:textId="77777777" w:rsidR="000F1B65" w:rsidRPr="00923247" w:rsidRDefault="000F1B65" w:rsidP="00C34795">
            <w:pPr>
              <w:rPr>
                <w:color w:val="000000"/>
                <w:lang w:eastAsia="ru-RU"/>
              </w:rPr>
            </w:pPr>
            <w:r w:rsidRPr="00923247">
              <w:rPr>
                <w:color w:val="000000"/>
                <w:lang w:eastAsia="ru-RU"/>
              </w:rPr>
              <w:t>Заміна наконечника рульового</w:t>
            </w:r>
          </w:p>
        </w:tc>
      </w:tr>
      <w:tr w:rsidR="000F1B65" w:rsidRPr="00923247" w14:paraId="11218055" w14:textId="77777777" w:rsidTr="00C34795">
        <w:trPr>
          <w:trHeight w:val="330"/>
        </w:trPr>
        <w:tc>
          <w:tcPr>
            <w:tcW w:w="567" w:type="dxa"/>
            <w:vAlign w:val="center"/>
          </w:tcPr>
          <w:p w14:paraId="3022FCE3" w14:textId="77777777" w:rsidR="000F1B65" w:rsidRPr="00923247" w:rsidRDefault="000F1B65" w:rsidP="00C34795">
            <w:pPr>
              <w:jc w:val="center"/>
              <w:rPr>
                <w:color w:val="000000"/>
                <w:lang w:eastAsia="ru-RU"/>
              </w:rPr>
            </w:pPr>
            <w:r w:rsidRPr="00923247">
              <w:rPr>
                <w:color w:val="000000"/>
                <w:lang w:eastAsia="ru-RU"/>
              </w:rPr>
              <w:t>29</w:t>
            </w:r>
          </w:p>
        </w:tc>
        <w:tc>
          <w:tcPr>
            <w:tcW w:w="9513" w:type="dxa"/>
            <w:noWrap/>
            <w:vAlign w:val="center"/>
          </w:tcPr>
          <w:p w14:paraId="494C59E5" w14:textId="77777777" w:rsidR="000F1B65" w:rsidRPr="00923247" w:rsidRDefault="000F1B65" w:rsidP="00C34795">
            <w:pPr>
              <w:rPr>
                <w:color w:val="000000"/>
                <w:lang w:eastAsia="ru-RU"/>
              </w:rPr>
            </w:pPr>
            <w:r w:rsidRPr="00923247">
              <w:rPr>
                <w:color w:val="000000"/>
                <w:lang w:eastAsia="ru-RU"/>
              </w:rPr>
              <w:t>Ремонт КПП</w:t>
            </w:r>
          </w:p>
        </w:tc>
      </w:tr>
      <w:tr w:rsidR="000F1B65" w:rsidRPr="00923247" w14:paraId="4BA43C91" w14:textId="77777777" w:rsidTr="00C34795">
        <w:trPr>
          <w:trHeight w:val="330"/>
        </w:trPr>
        <w:tc>
          <w:tcPr>
            <w:tcW w:w="567" w:type="dxa"/>
            <w:vAlign w:val="center"/>
          </w:tcPr>
          <w:p w14:paraId="4D45040F" w14:textId="77777777" w:rsidR="000F1B65" w:rsidRPr="00923247" w:rsidRDefault="000F1B65" w:rsidP="00C34795">
            <w:pPr>
              <w:jc w:val="center"/>
              <w:rPr>
                <w:color w:val="000000"/>
                <w:lang w:eastAsia="ru-RU"/>
              </w:rPr>
            </w:pPr>
            <w:r w:rsidRPr="00923247">
              <w:rPr>
                <w:color w:val="000000"/>
                <w:lang w:eastAsia="ru-RU"/>
              </w:rPr>
              <w:t>30</w:t>
            </w:r>
          </w:p>
        </w:tc>
        <w:tc>
          <w:tcPr>
            <w:tcW w:w="9513" w:type="dxa"/>
            <w:noWrap/>
            <w:vAlign w:val="center"/>
          </w:tcPr>
          <w:p w14:paraId="6BB9A2B7" w14:textId="77777777" w:rsidR="000F1B65" w:rsidRPr="00923247" w:rsidRDefault="000F1B65" w:rsidP="00C34795">
            <w:pPr>
              <w:rPr>
                <w:color w:val="000000"/>
                <w:lang w:eastAsia="ru-RU"/>
              </w:rPr>
            </w:pPr>
            <w:r w:rsidRPr="00923247">
              <w:rPr>
                <w:color w:val="000000"/>
                <w:lang w:eastAsia="ru-RU"/>
              </w:rPr>
              <w:t xml:space="preserve">Заміна важелю </w:t>
            </w:r>
            <w:proofErr w:type="spellStart"/>
            <w:r w:rsidRPr="00923247">
              <w:rPr>
                <w:color w:val="000000"/>
                <w:lang w:eastAsia="ru-RU"/>
              </w:rPr>
              <w:t>маятнікового</w:t>
            </w:r>
            <w:proofErr w:type="spellEnd"/>
          </w:p>
        </w:tc>
      </w:tr>
      <w:tr w:rsidR="000F1B65" w:rsidRPr="00923247" w14:paraId="609A09CB" w14:textId="77777777" w:rsidTr="00C34795">
        <w:trPr>
          <w:trHeight w:val="330"/>
        </w:trPr>
        <w:tc>
          <w:tcPr>
            <w:tcW w:w="567" w:type="dxa"/>
            <w:vAlign w:val="center"/>
          </w:tcPr>
          <w:p w14:paraId="76B46AB4" w14:textId="77777777" w:rsidR="000F1B65" w:rsidRPr="00923247" w:rsidRDefault="000F1B65" w:rsidP="00C34795">
            <w:pPr>
              <w:jc w:val="center"/>
              <w:rPr>
                <w:color w:val="000000"/>
                <w:lang w:eastAsia="ru-RU"/>
              </w:rPr>
            </w:pPr>
            <w:r w:rsidRPr="00923247">
              <w:rPr>
                <w:color w:val="000000"/>
                <w:lang w:eastAsia="ru-RU"/>
              </w:rPr>
              <w:t>31</w:t>
            </w:r>
          </w:p>
        </w:tc>
        <w:tc>
          <w:tcPr>
            <w:tcW w:w="9513" w:type="dxa"/>
            <w:noWrap/>
            <w:vAlign w:val="center"/>
          </w:tcPr>
          <w:p w14:paraId="026E680A" w14:textId="77777777" w:rsidR="000F1B65" w:rsidRPr="00923247" w:rsidRDefault="000F1B65" w:rsidP="00C34795">
            <w:pPr>
              <w:rPr>
                <w:color w:val="000000"/>
                <w:lang w:eastAsia="ru-RU"/>
              </w:rPr>
            </w:pPr>
            <w:r w:rsidRPr="00923247">
              <w:rPr>
                <w:color w:val="000000"/>
                <w:lang w:eastAsia="ru-RU"/>
              </w:rPr>
              <w:t>Ремонт ГБЦ двигуна</w:t>
            </w:r>
          </w:p>
        </w:tc>
      </w:tr>
      <w:tr w:rsidR="000F1B65" w:rsidRPr="00923247" w14:paraId="5750E32F" w14:textId="77777777" w:rsidTr="00C34795">
        <w:trPr>
          <w:trHeight w:val="330"/>
        </w:trPr>
        <w:tc>
          <w:tcPr>
            <w:tcW w:w="567" w:type="dxa"/>
            <w:vAlign w:val="center"/>
          </w:tcPr>
          <w:p w14:paraId="10769980" w14:textId="77777777" w:rsidR="000F1B65" w:rsidRPr="00923247" w:rsidRDefault="000F1B65" w:rsidP="00C34795">
            <w:pPr>
              <w:jc w:val="center"/>
              <w:rPr>
                <w:color w:val="000000"/>
                <w:lang w:eastAsia="ru-RU"/>
              </w:rPr>
            </w:pPr>
            <w:r w:rsidRPr="00923247">
              <w:rPr>
                <w:color w:val="000000"/>
                <w:lang w:eastAsia="ru-RU"/>
              </w:rPr>
              <w:t>32</w:t>
            </w:r>
          </w:p>
        </w:tc>
        <w:tc>
          <w:tcPr>
            <w:tcW w:w="9513" w:type="dxa"/>
            <w:noWrap/>
            <w:vAlign w:val="center"/>
          </w:tcPr>
          <w:p w14:paraId="30EB8B6F" w14:textId="77777777" w:rsidR="000F1B65" w:rsidRPr="00923247" w:rsidRDefault="000F1B65" w:rsidP="00C34795">
            <w:pPr>
              <w:rPr>
                <w:color w:val="000000"/>
                <w:lang w:eastAsia="ru-RU"/>
              </w:rPr>
            </w:pPr>
            <w:r w:rsidRPr="00923247">
              <w:rPr>
                <w:color w:val="000000"/>
                <w:lang w:eastAsia="ru-RU"/>
              </w:rPr>
              <w:t>Промивання форсунок(стенд)</w:t>
            </w:r>
          </w:p>
        </w:tc>
      </w:tr>
      <w:tr w:rsidR="000F1B65" w:rsidRPr="003E2CD5" w14:paraId="2B34B289" w14:textId="77777777" w:rsidTr="00C34795">
        <w:trPr>
          <w:trHeight w:val="330"/>
        </w:trPr>
        <w:tc>
          <w:tcPr>
            <w:tcW w:w="567" w:type="dxa"/>
            <w:shd w:val="clear" w:color="auto" w:fill="auto"/>
            <w:vAlign w:val="center"/>
          </w:tcPr>
          <w:p w14:paraId="55287550" w14:textId="77777777" w:rsidR="000F1B65" w:rsidRPr="003E2CD5" w:rsidRDefault="000F1B65" w:rsidP="00C34795">
            <w:pPr>
              <w:jc w:val="center"/>
              <w:rPr>
                <w:b/>
                <w:bCs/>
                <w:color w:val="000000"/>
                <w:lang w:eastAsia="ru-RU"/>
              </w:rPr>
            </w:pPr>
          </w:p>
        </w:tc>
        <w:tc>
          <w:tcPr>
            <w:tcW w:w="9513" w:type="dxa"/>
            <w:shd w:val="clear" w:color="auto" w:fill="auto"/>
            <w:noWrap/>
            <w:vAlign w:val="center"/>
          </w:tcPr>
          <w:p w14:paraId="0C2965D7" w14:textId="77777777" w:rsidR="000F1B65" w:rsidRPr="003E2CD5" w:rsidRDefault="000F1B65" w:rsidP="00C34795">
            <w:pPr>
              <w:rPr>
                <w:b/>
                <w:bCs/>
                <w:color w:val="000000"/>
                <w:lang w:eastAsia="ru-RU"/>
              </w:rPr>
            </w:pPr>
            <w:r w:rsidRPr="003E2CD5">
              <w:rPr>
                <w:b/>
                <w:bCs/>
                <w:color w:val="000000"/>
                <w:lang w:eastAsia="ru-RU"/>
              </w:rPr>
              <w:t xml:space="preserve">                                 ВАЗ 2107</w:t>
            </w:r>
          </w:p>
        </w:tc>
      </w:tr>
      <w:tr w:rsidR="000F1B65" w:rsidRPr="00923247" w14:paraId="19AF7DEC" w14:textId="77777777" w:rsidTr="00C34795">
        <w:trPr>
          <w:trHeight w:val="330"/>
        </w:trPr>
        <w:tc>
          <w:tcPr>
            <w:tcW w:w="567" w:type="dxa"/>
            <w:vAlign w:val="center"/>
          </w:tcPr>
          <w:p w14:paraId="1FB20BE9" w14:textId="77777777" w:rsidR="000F1B65" w:rsidRPr="00923247" w:rsidRDefault="000F1B65" w:rsidP="00C34795">
            <w:pPr>
              <w:jc w:val="center"/>
              <w:rPr>
                <w:color w:val="000000"/>
                <w:lang w:eastAsia="ru-RU"/>
              </w:rPr>
            </w:pPr>
            <w:r w:rsidRPr="00923247">
              <w:rPr>
                <w:color w:val="000000"/>
                <w:lang w:eastAsia="ru-RU"/>
              </w:rPr>
              <w:t>1</w:t>
            </w:r>
          </w:p>
        </w:tc>
        <w:tc>
          <w:tcPr>
            <w:tcW w:w="9513" w:type="dxa"/>
            <w:noWrap/>
            <w:vAlign w:val="center"/>
          </w:tcPr>
          <w:p w14:paraId="0C7FB0D4" w14:textId="77777777" w:rsidR="000F1B65" w:rsidRPr="00923247" w:rsidRDefault="000F1B65" w:rsidP="00C34795">
            <w:pPr>
              <w:rPr>
                <w:color w:val="000000"/>
                <w:lang w:eastAsia="ru-RU"/>
              </w:rPr>
            </w:pPr>
            <w:r w:rsidRPr="00923247">
              <w:rPr>
                <w:color w:val="000000"/>
                <w:lang w:eastAsia="ru-RU"/>
              </w:rPr>
              <w:t>Комп’ютерна діагностика</w:t>
            </w:r>
          </w:p>
        </w:tc>
      </w:tr>
      <w:tr w:rsidR="000F1B65" w:rsidRPr="00923247" w14:paraId="17585021" w14:textId="77777777" w:rsidTr="00C34795">
        <w:trPr>
          <w:trHeight w:val="330"/>
        </w:trPr>
        <w:tc>
          <w:tcPr>
            <w:tcW w:w="567" w:type="dxa"/>
            <w:vAlign w:val="center"/>
          </w:tcPr>
          <w:p w14:paraId="7C7E9674" w14:textId="77777777" w:rsidR="000F1B65" w:rsidRPr="00923247" w:rsidRDefault="000F1B65" w:rsidP="00C34795">
            <w:pPr>
              <w:jc w:val="center"/>
              <w:rPr>
                <w:color w:val="000000"/>
                <w:lang w:eastAsia="ru-RU"/>
              </w:rPr>
            </w:pPr>
            <w:r w:rsidRPr="00923247">
              <w:rPr>
                <w:color w:val="000000"/>
                <w:lang w:eastAsia="ru-RU"/>
              </w:rPr>
              <w:t>2</w:t>
            </w:r>
          </w:p>
        </w:tc>
        <w:tc>
          <w:tcPr>
            <w:tcW w:w="9513" w:type="dxa"/>
            <w:noWrap/>
            <w:vAlign w:val="center"/>
          </w:tcPr>
          <w:p w14:paraId="1F5EEA89" w14:textId="77777777" w:rsidR="000F1B65" w:rsidRPr="00923247" w:rsidRDefault="000F1B65" w:rsidP="00C34795">
            <w:pPr>
              <w:rPr>
                <w:color w:val="000000"/>
                <w:lang w:eastAsia="ru-RU"/>
              </w:rPr>
            </w:pPr>
            <w:r w:rsidRPr="00923247">
              <w:rPr>
                <w:color w:val="000000"/>
                <w:lang w:eastAsia="ru-RU"/>
              </w:rPr>
              <w:t>Діагностика ходової частини</w:t>
            </w:r>
          </w:p>
        </w:tc>
      </w:tr>
      <w:tr w:rsidR="000F1B65" w:rsidRPr="00923247" w14:paraId="68CB98ED" w14:textId="77777777" w:rsidTr="00C34795">
        <w:trPr>
          <w:trHeight w:val="330"/>
        </w:trPr>
        <w:tc>
          <w:tcPr>
            <w:tcW w:w="567" w:type="dxa"/>
            <w:vAlign w:val="center"/>
          </w:tcPr>
          <w:p w14:paraId="3206CAF8" w14:textId="77777777" w:rsidR="000F1B65" w:rsidRPr="00923247" w:rsidRDefault="000F1B65" w:rsidP="00C34795">
            <w:pPr>
              <w:jc w:val="center"/>
              <w:rPr>
                <w:color w:val="000000"/>
                <w:lang w:eastAsia="ru-RU"/>
              </w:rPr>
            </w:pPr>
            <w:r w:rsidRPr="00923247">
              <w:rPr>
                <w:color w:val="000000"/>
                <w:lang w:eastAsia="ru-RU"/>
              </w:rPr>
              <w:t>3</w:t>
            </w:r>
          </w:p>
        </w:tc>
        <w:tc>
          <w:tcPr>
            <w:tcW w:w="9513" w:type="dxa"/>
            <w:noWrap/>
            <w:vAlign w:val="center"/>
          </w:tcPr>
          <w:p w14:paraId="49A562C9" w14:textId="77777777" w:rsidR="000F1B65" w:rsidRPr="00923247" w:rsidRDefault="000F1B65" w:rsidP="00C34795">
            <w:pPr>
              <w:rPr>
                <w:color w:val="000000"/>
                <w:lang w:eastAsia="ru-RU"/>
              </w:rPr>
            </w:pPr>
            <w:r w:rsidRPr="00923247">
              <w:rPr>
                <w:color w:val="000000"/>
                <w:lang w:eastAsia="ru-RU"/>
              </w:rPr>
              <w:t>Заміна мастила двигуна</w:t>
            </w:r>
          </w:p>
        </w:tc>
      </w:tr>
      <w:tr w:rsidR="000F1B65" w:rsidRPr="00923247" w14:paraId="535C5A52" w14:textId="77777777" w:rsidTr="00C34795">
        <w:trPr>
          <w:trHeight w:val="330"/>
        </w:trPr>
        <w:tc>
          <w:tcPr>
            <w:tcW w:w="567" w:type="dxa"/>
            <w:vAlign w:val="center"/>
          </w:tcPr>
          <w:p w14:paraId="65B6A91E" w14:textId="77777777" w:rsidR="000F1B65" w:rsidRPr="00923247" w:rsidRDefault="000F1B65" w:rsidP="00C34795">
            <w:pPr>
              <w:jc w:val="center"/>
              <w:rPr>
                <w:color w:val="000000"/>
                <w:lang w:eastAsia="ru-RU"/>
              </w:rPr>
            </w:pPr>
            <w:r w:rsidRPr="00923247">
              <w:rPr>
                <w:color w:val="000000"/>
                <w:lang w:eastAsia="ru-RU"/>
              </w:rPr>
              <w:t>4</w:t>
            </w:r>
          </w:p>
        </w:tc>
        <w:tc>
          <w:tcPr>
            <w:tcW w:w="9513" w:type="dxa"/>
            <w:noWrap/>
            <w:vAlign w:val="center"/>
          </w:tcPr>
          <w:p w14:paraId="2B82C8C1" w14:textId="77777777" w:rsidR="000F1B65" w:rsidRPr="00923247" w:rsidRDefault="000F1B65" w:rsidP="00C34795">
            <w:pPr>
              <w:rPr>
                <w:color w:val="000000"/>
                <w:lang w:eastAsia="ru-RU"/>
              </w:rPr>
            </w:pPr>
            <w:r w:rsidRPr="00923247">
              <w:rPr>
                <w:color w:val="000000"/>
                <w:lang w:eastAsia="ru-RU"/>
              </w:rPr>
              <w:t>Заміна масляного фільтру</w:t>
            </w:r>
          </w:p>
        </w:tc>
      </w:tr>
      <w:tr w:rsidR="000F1B65" w:rsidRPr="00923247" w14:paraId="5CE3EC3D" w14:textId="77777777" w:rsidTr="00C34795">
        <w:trPr>
          <w:trHeight w:val="330"/>
        </w:trPr>
        <w:tc>
          <w:tcPr>
            <w:tcW w:w="567" w:type="dxa"/>
            <w:vAlign w:val="center"/>
          </w:tcPr>
          <w:p w14:paraId="1901DD33" w14:textId="77777777" w:rsidR="000F1B65" w:rsidRPr="00923247" w:rsidRDefault="000F1B65" w:rsidP="00C34795">
            <w:pPr>
              <w:jc w:val="center"/>
              <w:rPr>
                <w:color w:val="000000"/>
                <w:lang w:eastAsia="ru-RU"/>
              </w:rPr>
            </w:pPr>
            <w:r w:rsidRPr="00923247">
              <w:rPr>
                <w:color w:val="000000"/>
                <w:lang w:eastAsia="ru-RU"/>
              </w:rPr>
              <w:t>5</w:t>
            </w:r>
          </w:p>
        </w:tc>
        <w:tc>
          <w:tcPr>
            <w:tcW w:w="9513" w:type="dxa"/>
            <w:noWrap/>
            <w:vAlign w:val="center"/>
          </w:tcPr>
          <w:p w14:paraId="778FA618" w14:textId="77777777" w:rsidR="000F1B65" w:rsidRPr="00923247" w:rsidRDefault="000F1B65" w:rsidP="00C34795">
            <w:pPr>
              <w:rPr>
                <w:color w:val="000000"/>
                <w:lang w:eastAsia="ru-RU"/>
              </w:rPr>
            </w:pPr>
            <w:r w:rsidRPr="00923247">
              <w:rPr>
                <w:color w:val="000000"/>
                <w:lang w:eastAsia="ru-RU"/>
              </w:rPr>
              <w:t>Заміна повітряного фільтру</w:t>
            </w:r>
          </w:p>
        </w:tc>
      </w:tr>
      <w:tr w:rsidR="000F1B65" w:rsidRPr="00923247" w14:paraId="5E443063" w14:textId="77777777" w:rsidTr="00C34795">
        <w:trPr>
          <w:trHeight w:val="330"/>
        </w:trPr>
        <w:tc>
          <w:tcPr>
            <w:tcW w:w="567" w:type="dxa"/>
            <w:vAlign w:val="center"/>
          </w:tcPr>
          <w:p w14:paraId="2EEAD460" w14:textId="77777777" w:rsidR="000F1B65" w:rsidRPr="00923247" w:rsidRDefault="000F1B65" w:rsidP="00C34795">
            <w:pPr>
              <w:jc w:val="center"/>
              <w:rPr>
                <w:color w:val="000000"/>
                <w:lang w:eastAsia="ru-RU"/>
              </w:rPr>
            </w:pPr>
            <w:r w:rsidRPr="00923247">
              <w:rPr>
                <w:color w:val="000000"/>
                <w:lang w:eastAsia="ru-RU"/>
              </w:rPr>
              <w:t>6</w:t>
            </w:r>
          </w:p>
        </w:tc>
        <w:tc>
          <w:tcPr>
            <w:tcW w:w="9513" w:type="dxa"/>
            <w:noWrap/>
            <w:vAlign w:val="center"/>
          </w:tcPr>
          <w:p w14:paraId="01E23627" w14:textId="77777777" w:rsidR="000F1B65" w:rsidRPr="00923247" w:rsidRDefault="000F1B65" w:rsidP="00C34795">
            <w:pPr>
              <w:rPr>
                <w:color w:val="000000"/>
                <w:lang w:eastAsia="ru-RU"/>
              </w:rPr>
            </w:pPr>
            <w:r w:rsidRPr="00923247">
              <w:rPr>
                <w:color w:val="000000"/>
                <w:lang w:eastAsia="ru-RU"/>
              </w:rPr>
              <w:t xml:space="preserve">Заміна охолоджуючої </w:t>
            </w:r>
            <w:proofErr w:type="spellStart"/>
            <w:r w:rsidRPr="00923247">
              <w:rPr>
                <w:color w:val="000000"/>
                <w:lang w:eastAsia="ru-RU"/>
              </w:rPr>
              <w:t>ридини</w:t>
            </w:r>
            <w:proofErr w:type="spellEnd"/>
          </w:p>
        </w:tc>
      </w:tr>
      <w:tr w:rsidR="000F1B65" w:rsidRPr="00923247" w14:paraId="29509E85" w14:textId="77777777" w:rsidTr="00C34795">
        <w:trPr>
          <w:trHeight w:val="330"/>
        </w:trPr>
        <w:tc>
          <w:tcPr>
            <w:tcW w:w="567" w:type="dxa"/>
            <w:vAlign w:val="center"/>
          </w:tcPr>
          <w:p w14:paraId="790124F9" w14:textId="77777777" w:rsidR="000F1B65" w:rsidRPr="00923247" w:rsidRDefault="000F1B65" w:rsidP="00C34795">
            <w:pPr>
              <w:jc w:val="center"/>
              <w:rPr>
                <w:color w:val="000000"/>
                <w:lang w:eastAsia="ru-RU"/>
              </w:rPr>
            </w:pPr>
            <w:r w:rsidRPr="00923247">
              <w:rPr>
                <w:color w:val="000000"/>
                <w:lang w:eastAsia="ru-RU"/>
              </w:rPr>
              <w:t>7</w:t>
            </w:r>
          </w:p>
        </w:tc>
        <w:tc>
          <w:tcPr>
            <w:tcW w:w="9513" w:type="dxa"/>
            <w:noWrap/>
            <w:vAlign w:val="center"/>
          </w:tcPr>
          <w:p w14:paraId="3BF46196" w14:textId="77777777" w:rsidR="000F1B65" w:rsidRPr="00923247" w:rsidRDefault="000F1B65" w:rsidP="00C34795">
            <w:pPr>
              <w:rPr>
                <w:color w:val="000000"/>
                <w:lang w:eastAsia="ru-RU"/>
              </w:rPr>
            </w:pPr>
            <w:r w:rsidRPr="00923247">
              <w:rPr>
                <w:color w:val="000000"/>
                <w:lang w:eastAsia="ru-RU"/>
              </w:rPr>
              <w:t>Заміна генератора</w:t>
            </w:r>
          </w:p>
        </w:tc>
      </w:tr>
      <w:tr w:rsidR="000F1B65" w:rsidRPr="00923247" w14:paraId="1FD09DF3" w14:textId="77777777" w:rsidTr="00C34795">
        <w:trPr>
          <w:trHeight w:val="330"/>
        </w:trPr>
        <w:tc>
          <w:tcPr>
            <w:tcW w:w="567" w:type="dxa"/>
            <w:vAlign w:val="center"/>
          </w:tcPr>
          <w:p w14:paraId="14DE24CB" w14:textId="77777777" w:rsidR="000F1B65" w:rsidRPr="00923247" w:rsidRDefault="000F1B65" w:rsidP="00C34795">
            <w:pPr>
              <w:jc w:val="center"/>
              <w:rPr>
                <w:color w:val="000000"/>
                <w:lang w:eastAsia="ru-RU"/>
              </w:rPr>
            </w:pPr>
            <w:r w:rsidRPr="00923247">
              <w:rPr>
                <w:color w:val="000000"/>
                <w:lang w:eastAsia="ru-RU"/>
              </w:rPr>
              <w:t> 8</w:t>
            </w:r>
          </w:p>
        </w:tc>
        <w:tc>
          <w:tcPr>
            <w:tcW w:w="9513" w:type="dxa"/>
            <w:noWrap/>
            <w:vAlign w:val="center"/>
          </w:tcPr>
          <w:p w14:paraId="2936365F" w14:textId="77777777" w:rsidR="000F1B65" w:rsidRPr="00923247" w:rsidRDefault="000F1B65" w:rsidP="00C34795">
            <w:pPr>
              <w:rPr>
                <w:color w:val="000000"/>
                <w:lang w:eastAsia="ru-RU"/>
              </w:rPr>
            </w:pPr>
            <w:r w:rsidRPr="00923247">
              <w:rPr>
                <w:color w:val="000000"/>
                <w:lang w:eastAsia="ru-RU"/>
              </w:rPr>
              <w:t>Поточний ремонт генератора</w:t>
            </w:r>
          </w:p>
        </w:tc>
      </w:tr>
      <w:tr w:rsidR="000F1B65" w:rsidRPr="00923247" w14:paraId="063364BC" w14:textId="77777777" w:rsidTr="00C34795">
        <w:trPr>
          <w:trHeight w:val="330"/>
        </w:trPr>
        <w:tc>
          <w:tcPr>
            <w:tcW w:w="567" w:type="dxa"/>
            <w:vAlign w:val="center"/>
          </w:tcPr>
          <w:p w14:paraId="2148390A" w14:textId="77777777" w:rsidR="000F1B65" w:rsidRPr="00923247" w:rsidRDefault="000F1B65" w:rsidP="00C34795">
            <w:pPr>
              <w:jc w:val="center"/>
              <w:rPr>
                <w:color w:val="000000"/>
                <w:lang w:eastAsia="ru-RU"/>
              </w:rPr>
            </w:pPr>
            <w:r w:rsidRPr="00923247">
              <w:rPr>
                <w:color w:val="000000"/>
                <w:lang w:eastAsia="ru-RU"/>
              </w:rPr>
              <w:t> 9</w:t>
            </w:r>
          </w:p>
        </w:tc>
        <w:tc>
          <w:tcPr>
            <w:tcW w:w="9513" w:type="dxa"/>
            <w:noWrap/>
            <w:vAlign w:val="center"/>
          </w:tcPr>
          <w:p w14:paraId="6AC0EC3A" w14:textId="77777777" w:rsidR="000F1B65" w:rsidRPr="00923247" w:rsidRDefault="000F1B65" w:rsidP="00C34795">
            <w:pPr>
              <w:rPr>
                <w:color w:val="000000"/>
                <w:lang w:eastAsia="ru-RU"/>
              </w:rPr>
            </w:pPr>
            <w:r w:rsidRPr="00923247">
              <w:rPr>
                <w:color w:val="000000"/>
                <w:lang w:eastAsia="ru-RU"/>
              </w:rPr>
              <w:t>Заміна стартера</w:t>
            </w:r>
          </w:p>
        </w:tc>
      </w:tr>
      <w:tr w:rsidR="000F1B65" w:rsidRPr="00923247" w14:paraId="034356EE" w14:textId="77777777" w:rsidTr="00C34795">
        <w:trPr>
          <w:trHeight w:val="330"/>
        </w:trPr>
        <w:tc>
          <w:tcPr>
            <w:tcW w:w="567" w:type="dxa"/>
            <w:vAlign w:val="center"/>
          </w:tcPr>
          <w:p w14:paraId="7CAC36D7" w14:textId="77777777" w:rsidR="000F1B65" w:rsidRPr="00923247" w:rsidRDefault="000F1B65" w:rsidP="00C34795">
            <w:pPr>
              <w:jc w:val="center"/>
              <w:rPr>
                <w:color w:val="000000"/>
                <w:lang w:eastAsia="ru-RU"/>
              </w:rPr>
            </w:pPr>
            <w:r w:rsidRPr="00923247">
              <w:rPr>
                <w:color w:val="000000"/>
                <w:lang w:eastAsia="ru-RU"/>
              </w:rPr>
              <w:t> 10</w:t>
            </w:r>
          </w:p>
        </w:tc>
        <w:tc>
          <w:tcPr>
            <w:tcW w:w="9513" w:type="dxa"/>
            <w:noWrap/>
            <w:vAlign w:val="center"/>
          </w:tcPr>
          <w:p w14:paraId="75C0DF4C" w14:textId="77777777" w:rsidR="000F1B65" w:rsidRPr="00923247" w:rsidRDefault="000F1B65" w:rsidP="00C34795">
            <w:pPr>
              <w:rPr>
                <w:color w:val="000000"/>
                <w:lang w:eastAsia="ru-RU"/>
              </w:rPr>
            </w:pPr>
            <w:r w:rsidRPr="00923247">
              <w:rPr>
                <w:color w:val="000000"/>
                <w:lang w:eastAsia="ru-RU"/>
              </w:rPr>
              <w:t>Поточний ремонт стартера</w:t>
            </w:r>
          </w:p>
        </w:tc>
      </w:tr>
      <w:tr w:rsidR="000F1B65" w:rsidRPr="00923247" w14:paraId="3F54D392" w14:textId="77777777" w:rsidTr="00C34795">
        <w:trPr>
          <w:trHeight w:val="330"/>
        </w:trPr>
        <w:tc>
          <w:tcPr>
            <w:tcW w:w="567" w:type="dxa"/>
            <w:vAlign w:val="center"/>
          </w:tcPr>
          <w:p w14:paraId="496AA6BA" w14:textId="77777777" w:rsidR="000F1B65" w:rsidRPr="00923247" w:rsidRDefault="000F1B65" w:rsidP="00C34795">
            <w:pPr>
              <w:jc w:val="center"/>
              <w:rPr>
                <w:color w:val="000000"/>
                <w:lang w:eastAsia="ru-RU"/>
              </w:rPr>
            </w:pPr>
            <w:r w:rsidRPr="00923247">
              <w:rPr>
                <w:color w:val="000000"/>
                <w:lang w:eastAsia="ru-RU"/>
              </w:rPr>
              <w:t> 11</w:t>
            </w:r>
          </w:p>
        </w:tc>
        <w:tc>
          <w:tcPr>
            <w:tcW w:w="9513" w:type="dxa"/>
            <w:noWrap/>
            <w:vAlign w:val="center"/>
          </w:tcPr>
          <w:p w14:paraId="1B8B053E" w14:textId="77777777" w:rsidR="000F1B65" w:rsidRPr="00923247" w:rsidRDefault="000F1B65" w:rsidP="00C34795">
            <w:pPr>
              <w:rPr>
                <w:color w:val="000000"/>
                <w:lang w:eastAsia="ru-RU"/>
              </w:rPr>
            </w:pPr>
            <w:r w:rsidRPr="00923247">
              <w:rPr>
                <w:color w:val="000000"/>
                <w:lang w:eastAsia="ru-RU"/>
              </w:rPr>
              <w:t>Ремонт електрообладнання та електропроводки</w:t>
            </w:r>
          </w:p>
        </w:tc>
      </w:tr>
      <w:tr w:rsidR="000F1B65" w:rsidRPr="00923247" w14:paraId="3ABC62F8" w14:textId="77777777" w:rsidTr="00C34795">
        <w:trPr>
          <w:trHeight w:val="330"/>
        </w:trPr>
        <w:tc>
          <w:tcPr>
            <w:tcW w:w="567" w:type="dxa"/>
            <w:vAlign w:val="center"/>
          </w:tcPr>
          <w:p w14:paraId="34455CC9" w14:textId="77777777" w:rsidR="000F1B65" w:rsidRPr="00923247" w:rsidRDefault="000F1B65" w:rsidP="00C34795">
            <w:pPr>
              <w:jc w:val="center"/>
              <w:rPr>
                <w:color w:val="000000"/>
                <w:lang w:eastAsia="ru-RU"/>
              </w:rPr>
            </w:pPr>
            <w:r w:rsidRPr="00923247">
              <w:rPr>
                <w:color w:val="000000"/>
                <w:lang w:eastAsia="ru-RU"/>
              </w:rPr>
              <w:t> 12</w:t>
            </w:r>
          </w:p>
        </w:tc>
        <w:tc>
          <w:tcPr>
            <w:tcW w:w="9513" w:type="dxa"/>
            <w:noWrap/>
            <w:vAlign w:val="center"/>
          </w:tcPr>
          <w:p w14:paraId="64054F34" w14:textId="77777777" w:rsidR="000F1B65" w:rsidRPr="00923247" w:rsidRDefault="000F1B65" w:rsidP="00C34795">
            <w:pPr>
              <w:rPr>
                <w:color w:val="000000"/>
                <w:lang w:eastAsia="ru-RU"/>
              </w:rPr>
            </w:pPr>
            <w:r w:rsidRPr="00923247">
              <w:rPr>
                <w:color w:val="000000"/>
                <w:lang w:eastAsia="ru-RU"/>
              </w:rPr>
              <w:t>Заміна радіатора</w:t>
            </w:r>
          </w:p>
        </w:tc>
      </w:tr>
      <w:tr w:rsidR="000F1B65" w:rsidRPr="00923247" w14:paraId="223D08AB" w14:textId="77777777" w:rsidTr="00C34795">
        <w:trPr>
          <w:trHeight w:val="330"/>
        </w:trPr>
        <w:tc>
          <w:tcPr>
            <w:tcW w:w="567" w:type="dxa"/>
            <w:vAlign w:val="center"/>
          </w:tcPr>
          <w:p w14:paraId="682D9F34" w14:textId="77777777" w:rsidR="000F1B65" w:rsidRPr="00923247" w:rsidRDefault="000F1B65" w:rsidP="00C34795">
            <w:pPr>
              <w:jc w:val="center"/>
              <w:rPr>
                <w:color w:val="000000"/>
                <w:lang w:eastAsia="ru-RU"/>
              </w:rPr>
            </w:pPr>
            <w:r w:rsidRPr="00923247">
              <w:rPr>
                <w:color w:val="000000"/>
                <w:lang w:eastAsia="ru-RU"/>
              </w:rPr>
              <w:t> 13</w:t>
            </w:r>
          </w:p>
        </w:tc>
        <w:tc>
          <w:tcPr>
            <w:tcW w:w="9513" w:type="dxa"/>
            <w:noWrap/>
            <w:vAlign w:val="center"/>
          </w:tcPr>
          <w:p w14:paraId="3941894C" w14:textId="77777777" w:rsidR="000F1B65" w:rsidRPr="00923247" w:rsidRDefault="000F1B65" w:rsidP="00C34795">
            <w:pPr>
              <w:rPr>
                <w:color w:val="000000"/>
                <w:lang w:eastAsia="ru-RU"/>
              </w:rPr>
            </w:pPr>
            <w:r w:rsidRPr="00923247">
              <w:rPr>
                <w:color w:val="000000"/>
                <w:lang w:eastAsia="ru-RU"/>
              </w:rPr>
              <w:t>Заміна гальмівних колодок передніх</w:t>
            </w:r>
          </w:p>
        </w:tc>
      </w:tr>
      <w:tr w:rsidR="000F1B65" w:rsidRPr="00923247" w14:paraId="25CF20AE" w14:textId="77777777" w:rsidTr="00C34795">
        <w:trPr>
          <w:trHeight w:val="330"/>
        </w:trPr>
        <w:tc>
          <w:tcPr>
            <w:tcW w:w="567" w:type="dxa"/>
            <w:vAlign w:val="center"/>
          </w:tcPr>
          <w:p w14:paraId="1A825CB8" w14:textId="77777777" w:rsidR="000F1B65" w:rsidRPr="00923247" w:rsidRDefault="000F1B65" w:rsidP="00C34795">
            <w:pPr>
              <w:jc w:val="center"/>
              <w:rPr>
                <w:color w:val="000000"/>
                <w:lang w:eastAsia="ru-RU"/>
              </w:rPr>
            </w:pPr>
            <w:r w:rsidRPr="00923247">
              <w:rPr>
                <w:color w:val="000000"/>
                <w:lang w:eastAsia="ru-RU"/>
              </w:rPr>
              <w:t> 14</w:t>
            </w:r>
          </w:p>
        </w:tc>
        <w:tc>
          <w:tcPr>
            <w:tcW w:w="9513" w:type="dxa"/>
            <w:noWrap/>
            <w:vAlign w:val="center"/>
          </w:tcPr>
          <w:p w14:paraId="162BB518" w14:textId="77777777" w:rsidR="000F1B65" w:rsidRPr="00923247" w:rsidRDefault="000F1B65" w:rsidP="00C34795">
            <w:pPr>
              <w:rPr>
                <w:color w:val="000000"/>
                <w:lang w:eastAsia="ru-RU"/>
              </w:rPr>
            </w:pPr>
            <w:r w:rsidRPr="00923247">
              <w:rPr>
                <w:color w:val="000000"/>
                <w:lang w:eastAsia="ru-RU"/>
              </w:rPr>
              <w:t>Заміна гальмівних колодок задніх</w:t>
            </w:r>
          </w:p>
        </w:tc>
      </w:tr>
      <w:tr w:rsidR="000F1B65" w:rsidRPr="00923247" w14:paraId="673F024B" w14:textId="77777777" w:rsidTr="00C34795">
        <w:trPr>
          <w:trHeight w:val="330"/>
        </w:trPr>
        <w:tc>
          <w:tcPr>
            <w:tcW w:w="567" w:type="dxa"/>
            <w:vAlign w:val="center"/>
          </w:tcPr>
          <w:p w14:paraId="16256737" w14:textId="77777777" w:rsidR="000F1B65" w:rsidRPr="00923247" w:rsidRDefault="000F1B65" w:rsidP="00C34795">
            <w:pPr>
              <w:jc w:val="center"/>
              <w:rPr>
                <w:color w:val="000000"/>
                <w:lang w:eastAsia="ru-RU"/>
              </w:rPr>
            </w:pPr>
            <w:r w:rsidRPr="00923247">
              <w:rPr>
                <w:color w:val="000000"/>
                <w:lang w:eastAsia="ru-RU"/>
              </w:rPr>
              <w:t> 15</w:t>
            </w:r>
          </w:p>
        </w:tc>
        <w:tc>
          <w:tcPr>
            <w:tcW w:w="9513" w:type="dxa"/>
            <w:noWrap/>
            <w:vAlign w:val="center"/>
          </w:tcPr>
          <w:p w14:paraId="33F55EB5" w14:textId="77777777" w:rsidR="000F1B65" w:rsidRPr="00923247" w:rsidRDefault="000F1B65" w:rsidP="00C34795">
            <w:pPr>
              <w:rPr>
                <w:color w:val="000000"/>
                <w:lang w:eastAsia="ru-RU"/>
              </w:rPr>
            </w:pPr>
            <w:r w:rsidRPr="00923247">
              <w:rPr>
                <w:color w:val="000000"/>
                <w:lang w:eastAsia="ru-RU"/>
              </w:rPr>
              <w:t>Регулювання кутів установки коліс</w:t>
            </w:r>
          </w:p>
        </w:tc>
      </w:tr>
      <w:tr w:rsidR="000F1B65" w:rsidRPr="00923247" w14:paraId="4BD11A70" w14:textId="77777777" w:rsidTr="00C34795">
        <w:trPr>
          <w:trHeight w:val="330"/>
        </w:trPr>
        <w:tc>
          <w:tcPr>
            <w:tcW w:w="567" w:type="dxa"/>
            <w:vAlign w:val="center"/>
          </w:tcPr>
          <w:p w14:paraId="7747EE74" w14:textId="77777777" w:rsidR="000F1B65" w:rsidRPr="00923247" w:rsidRDefault="000F1B65" w:rsidP="00C34795">
            <w:pPr>
              <w:jc w:val="center"/>
              <w:rPr>
                <w:color w:val="000000"/>
                <w:lang w:eastAsia="ru-RU"/>
              </w:rPr>
            </w:pPr>
            <w:r w:rsidRPr="00923247">
              <w:rPr>
                <w:color w:val="000000"/>
                <w:lang w:eastAsia="ru-RU"/>
              </w:rPr>
              <w:t> 16</w:t>
            </w:r>
          </w:p>
        </w:tc>
        <w:tc>
          <w:tcPr>
            <w:tcW w:w="9513" w:type="dxa"/>
            <w:noWrap/>
            <w:vAlign w:val="center"/>
          </w:tcPr>
          <w:p w14:paraId="1D93D7F9" w14:textId="77777777" w:rsidR="000F1B65" w:rsidRPr="00923247" w:rsidRDefault="000F1B65" w:rsidP="00C34795">
            <w:pPr>
              <w:rPr>
                <w:color w:val="000000"/>
                <w:lang w:eastAsia="ru-RU"/>
              </w:rPr>
            </w:pPr>
            <w:r w:rsidRPr="00923247">
              <w:rPr>
                <w:color w:val="000000"/>
                <w:lang w:eastAsia="ru-RU"/>
              </w:rPr>
              <w:t>Заміна важелю переднього верхнього</w:t>
            </w:r>
          </w:p>
        </w:tc>
      </w:tr>
      <w:tr w:rsidR="000F1B65" w:rsidRPr="00923247" w14:paraId="1E87C21B" w14:textId="77777777" w:rsidTr="00C34795">
        <w:trPr>
          <w:trHeight w:val="330"/>
        </w:trPr>
        <w:tc>
          <w:tcPr>
            <w:tcW w:w="567" w:type="dxa"/>
            <w:vAlign w:val="center"/>
          </w:tcPr>
          <w:p w14:paraId="2FF01042" w14:textId="77777777" w:rsidR="000F1B65" w:rsidRPr="00923247" w:rsidRDefault="000F1B65" w:rsidP="00C34795">
            <w:pPr>
              <w:jc w:val="center"/>
              <w:rPr>
                <w:color w:val="000000"/>
                <w:lang w:eastAsia="ru-RU"/>
              </w:rPr>
            </w:pPr>
            <w:r w:rsidRPr="00923247">
              <w:rPr>
                <w:color w:val="000000"/>
                <w:lang w:eastAsia="ru-RU"/>
              </w:rPr>
              <w:t> 17</w:t>
            </w:r>
          </w:p>
        </w:tc>
        <w:tc>
          <w:tcPr>
            <w:tcW w:w="9513" w:type="dxa"/>
            <w:noWrap/>
            <w:vAlign w:val="center"/>
          </w:tcPr>
          <w:p w14:paraId="27AC7817" w14:textId="77777777" w:rsidR="000F1B65" w:rsidRPr="00923247" w:rsidRDefault="000F1B65" w:rsidP="00C34795">
            <w:pPr>
              <w:rPr>
                <w:color w:val="000000"/>
                <w:lang w:eastAsia="ru-RU"/>
              </w:rPr>
            </w:pPr>
            <w:r w:rsidRPr="00923247">
              <w:rPr>
                <w:color w:val="000000"/>
                <w:lang w:eastAsia="ru-RU"/>
              </w:rPr>
              <w:t>Заміна важелю переднього нижнього</w:t>
            </w:r>
          </w:p>
        </w:tc>
      </w:tr>
      <w:tr w:rsidR="000F1B65" w:rsidRPr="00923247" w14:paraId="29AF3452" w14:textId="77777777" w:rsidTr="00C34795">
        <w:trPr>
          <w:trHeight w:val="330"/>
        </w:trPr>
        <w:tc>
          <w:tcPr>
            <w:tcW w:w="567" w:type="dxa"/>
            <w:vAlign w:val="center"/>
          </w:tcPr>
          <w:p w14:paraId="592E3EAE" w14:textId="77777777" w:rsidR="000F1B65" w:rsidRPr="00923247" w:rsidRDefault="000F1B65" w:rsidP="00C34795">
            <w:pPr>
              <w:jc w:val="center"/>
              <w:rPr>
                <w:color w:val="000000"/>
                <w:lang w:eastAsia="ru-RU"/>
              </w:rPr>
            </w:pPr>
            <w:r w:rsidRPr="00923247">
              <w:rPr>
                <w:color w:val="000000"/>
                <w:lang w:eastAsia="ru-RU"/>
              </w:rPr>
              <w:t> 18</w:t>
            </w:r>
          </w:p>
        </w:tc>
        <w:tc>
          <w:tcPr>
            <w:tcW w:w="9513" w:type="dxa"/>
            <w:noWrap/>
            <w:vAlign w:val="center"/>
          </w:tcPr>
          <w:p w14:paraId="5E276DE1" w14:textId="77777777" w:rsidR="000F1B65" w:rsidRPr="00923247" w:rsidRDefault="000F1B65" w:rsidP="00C34795">
            <w:pPr>
              <w:rPr>
                <w:color w:val="000000"/>
                <w:lang w:eastAsia="ru-RU"/>
              </w:rPr>
            </w:pPr>
            <w:r w:rsidRPr="00923247">
              <w:rPr>
                <w:color w:val="000000"/>
                <w:lang w:eastAsia="ru-RU"/>
              </w:rPr>
              <w:t>Заміна стабілізатору</w:t>
            </w:r>
          </w:p>
        </w:tc>
      </w:tr>
      <w:tr w:rsidR="000F1B65" w:rsidRPr="00923247" w14:paraId="34996ADA" w14:textId="77777777" w:rsidTr="00C34795">
        <w:trPr>
          <w:trHeight w:val="330"/>
        </w:trPr>
        <w:tc>
          <w:tcPr>
            <w:tcW w:w="567" w:type="dxa"/>
            <w:vAlign w:val="center"/>
          </w:tcPr>
          <w:p w14:paraId="4176F0A0" w14:textId="77777777" w:rsidR="000F1B65" w:rsidRPr="00923247" w:rsidRDefault="000F1B65" w:rsidP="00C34795">
            <w:pPr>
              <w:jc w:val="center"/>
              <w:rPr>
                <w:color w:val="000000"/>
                <w:lang w:eastAsia="ru-RU"/>
              </w:rPr>
            </w:pPr>
            <w:r w:rsidRPr="00923247">
              <w:rPr>
                <w:color w:val="000000"/>
                <w:lang w:eastAsia="ru-RU"/>
              </w:rPr>
              <w:t> 19</w:t>
            </w:r>
          </w:p>
        </w:tc>
        <w:tc>
          <w:tcPr>
            <w:tcW w:w="9513" w:type="dxa"/>
            <w:noWrap/>
            <w:vAlign w:val="center"/>
          </w:tcPr>
          <w:p w14:paraId="0AFA04DE" w14:textId="77777777" w:rsidR="000F1B65" w:rsidRPr="00923247" w:rsidRDefault="000F1B65" w:rsidP="00C34795">
            <w:pPr>
              <w:rPr>
                <w:color w:val="000000"/>
                <w:lang w:eastAsia="ru-RU"/>
              </w:rPr>
            </w:pPr>
            <w:r w:rsidRPr="00923247">
              <w:rPr>
                <w:color w:val="000000"/>
                <w:lang w:eastAsia="ru-RU"/>
              </w:rPr>
              <w:t>Заміна втулок стабілізатора переднього</w:t>
            </w:r>
          </w:p>
        </w:tc>
      </w:tr>
      <w:tr w:rsidR="000F1B65" w:rsidRPr="00923247" w14:paraId="1FF404C8" w14:textId="77777777" w:rsidTr="00C34795">
        <w:trPr>
          <w:trHeight w:val="330"/>
        </w:trPr>
        <w:tc>
          <w:tcPr>
            <w:tcW w:w="567" w:type="dxa"/>
            <w:vAlign w:val="center"/>
          </w:tcPr>
          <w:p w14:paraId="7CA4FB7E" w14:textId="77777777" w:rsidR="000F1B65" w:rsidRPr="00923247" w:rsidRDefault="000F1B65" w:rsidP="00C34795">
            <w:pPr>
              <w:jc w:val="center"/>
              <w:rPr>
                <w:color w:val="000000"/>
                <w:lang w:eastAsia="ru-RU"/>
              </w:rPr>
            </w:pPr>
            <w:r w:rsidRPr="00923247">
              <w:rPr>
                <w:color w:val="000000"/>
                <w:lang w:eastAsia="ru-RU"/>
              </w:rPr>
              <w:t> 20</w:t>
            </w:r>
          </w:p>
        </w:tc>
        <w:tc>
          <w:tcPr>
            <w:tcW w:w="9513" w:type="dxa"/>
            <w:noWrap/>
            <w:vAlign w:val="center"/>
          </w:tcPr>
          <w:p w14:paraId="605109DB" w14:textId="77777777" w:rsidR="000F1B65" w:rsidRPr="00923247" w:rsidRDefault="000F1B65" w:rsidP="00C34795">
            <w:pPr>
              <w:rPr>
                <w:color w:val="000000"/>
                <w:lang w:eastAsia="ru-RU"/>
              </w:rPr>
            </w:pPr>
            <w:r w:rsidRPr="00923247">
              <w:rPr>
                <w:color w:val="000000"/>
                <w:lang w:eastAsia="ru-RU"/>
              </w:rPr>
              <w:t>Заміна помпи</w:t>
            </w:r>
          </w:p>
        </w:tc>
      </w:tr>
      <w:tr w:rsidR="000F1B65" w:rsidRPr="00923247" w14:paraId="76E7D4D1" w14:textId="77777777" w:rsidTr="00C34795">
        <w:trPr>
          <w:trHeight w:val="330"/>
        </w:trPr>
        <w:tc>
          <w:tcPr>
            <w:tcW w:w="567" w:type="dxa"/>
            <w:vAlign w:val="center"/>
          </w:tcPr>
          <w:p w14:paraId="6F68278C" w14:textId="77777777" w:rsidR="000F1B65" w:rsidRPr="00923247" w:rsidRDefault="000F1B65" w:rsidP="00C34795">
            <w:pPr>
              <w:jc w:val="center"/>
              <w:rPr>
                <w:color w:val="000000"/>
                <w:lang w:eastAsia="ru-RU"/>
              </w:rPr>
            </w:pPr>
            <w:r w:rsidRPr="00923247">
              <w:rPr>
                <w:color w:val="000000"/>
                <w:lang w:eastAsia="ru-RU"/>
              </w:rPr>
              <w:lastRenderedPageBreak/>
              <w:t> 21</w:t>
            </w:r>
          </w:p>
        </w:tc>
        <w:tc>
          <w:tcPr>
            <w:tcW w:w="9513" w:type="dxa"/>
            <w:noWrap/>
            <w:vAlign w:val="center"/>
          </w:tcPr>
          <w:p w14:paraId="09C21D39" w14:textId="77777777" w:rsidR="000F1B65" w:rsidRPr="00923247" w:rsidRDefault="000F1B65" w:rsidP="00C34795">
            <w:pPr>
              <w:rPr>
                <w:color w:val="000000"/>
                <w:lang w:eastAsia="ru-RU"/>
              </w:rPr>
            </w:pPr>
            <w:r w:rsidRPr="00923247">
              <w:rPr>
                <w:color w:val="000000"/>
                <w:lang w:eastAsia="ru-RU"/>
              </w:rPr>
              <w:t>Заміна термостату</w:t>
            </w:r>
          </w:p>
        </w:tc>
      </w:tr>
      <w:tr w:rsidR="000F1B65" w:rsidRPr="00923247" w14:paraId="744EDC6B" w14:textId="77777777" w:rsidTr="00C34795">
        <w:trPr>
          <w:trHeight w:val="330"/>
        </w:trPr>
        <w:tc>
          <w:tcPr>
            <w:tcW w:w="567" w:type="dxa"/>
            <w:vAlign w:val="center"/>
          </w:tcPr>
          <w:p w14:paraId="36DC5036" w14:textId="77777777" w:rsidR="000F1B65" w:rsidRPr="00923247" w:rsidRDefault="000F1B65" w:rsidP="00C34795">
            <w:pPr>
              <w:jc w:val="center"/>
              <w:rPr>
                <w:color w:val="000000"/>
                <w:lang w:eastAsia="ru-RU"/>
              </w:rPr>
            </w:pPr>
            <w:r w:rsidRPr="00923247">
              <w:rPr>
                <w:color w:val="000000"/>
                <w:lang w:eastAsia="ru-RU"/>
              </w:rPr>
              <w:t> 22</w:t>
            </w:r>
          </w:p>
        </w:tc>
        <w:tc>
          <w:tcPr>
            <w:tcW w:w="9513" w:type="dxa"/>
            <w:noWrap/>
            <w:vAlign w:val="center"/>
          </w:tcPr>
          <w:p w14:paraId="3CFDEBE1" w14:textId="77777777" w:rsidR="000F1B65" w:rsidRPr="00923247" w:rsidRDefault="000F1B65" w:rsidP="00C34795">
            <w:pPr>
              <w:rPr>
                <w:color w:val="000000"/>
                <w:lang w:eastAsia="ru-RU"/>
              </w:rPr>
            </w:pPr>
            <w:r w:rsidRPr="00923247">
              <w:rPr>
                <w:color w:val="000000"/>
                <w:lang w:eastAsia="ru-RU"/>
              </w:rPr>
              <w:t>Заміна свічок запалення</w:t>
            </w:r>
          </w:p>
        </w:tc>
      </w:tr>
      <w:tr w:rsidR="000F1B65" w:rsidRPr="00923247" w14:paraId="0A7A27D2" w14:textId="77777777" w:rsidTr="00C34795">
        <w:trPr>
          <w:trHeight w:val="330"/>
        </w:trPr>
        <w:tc>
          <w:tcPr>
            <w:tcW w:w="567" w:type="dxa"/>
            <w:vAlign w:val="center"/>
          </w:tcPr>
          <w:p w14:paraId="106AF23B" w14:textId="77777777" w:rsidR="000F1B65" w:rsidRPr="00923247" w:rsidRDefault="000F1B65" w:rsidP="00C34795">
            <w:pPr>
              <w:jc w:val="center"/>
              <w:rPr>
                <w:color w:val="000000"/>
                <w:lang w:eastAsia="ru-RU"/>
              </w:rPr>
            </w:pPr>
            <w:r w:rsidRPr="00923247">
              <w:rPr>
                <w:color w:val="000000"/>
                <w:lang w:eastAsia="ru-RU"/>
              </w:rPr>
              <w:t> 23</w:t>
            </w:r>
          </w:p>
        </w:tc>
        <w:tc>
          <w:tcPr>
            <w:tcW w:w="9513" w:type="dxa"/>
            <w:noWrap/>
            <w:vAlign w:val="center"/>
          </w:tcPr>
          <w:p w14:paraId="71DB7090" w14:textId="77777777" w:rsidR="000F1B65" w:rsidRPr="00923247" w:rsidRDefault="000F1B65" w:rsidP="00C34795">
            <w:pPr>
              <w:rPr>
                <w:color w:val="000000"/>
                <w:lang w:eastAsia="ru-RU"/>
              </w:rPr>
            </w:pPr>
            <w:r w:rsidRPr="00923247">
              <w:rPr>
                <w:color w:val="000000"/>
                <w:lang w:eastAsia="ru-RU"/>
              </w:rPr>
              <w:t>Зняття/встановлення важелю</w:t>
            </w:r>
          </w:p>
        </w:tc>
      </w:tr>
      <w:tr w:rsidR="000F1B65" w:rsidRPr="00923247" w14:paraId="49B7B485" w14:textId="77777777" w:rsidTr="00C34795">
        <w:trPr>
          <w:trHeight w:val="330"/>
        </w:trPr>
        <w:tc>
          <w:tcPr>
            <w:tcW w:w="567" w:type="dxa"/>
            <w:vAlign w:val="center"/>
          </w:tcPr>
          <w:p w14:paraId="0B565F29" w14:textId="77777777" w:rsidR="000F1B65" w:rsidRPr="00923247" w:rsidRDefault="000F1B65" w:rsidP="00C34795">
            <w:pPr>
              <w:jc w:val="center"/>
              <w:rPr>
                <w:color w:val="000000"/>
                <w:lang w:eastAsia="ru-RU"/>
              </w:rPr>
            </w:pPr>
            <w:r w:rsidRPr="00923247">
              <w:rPr>
                <w:color w:val="000000"/>
                <w:lang w:eastAsia="ru-RU"/>
              </w:rPr>
              <w:t> 24</w:t>
            </w:r>
          </w:p>
        </w:tc>
        <w:tc>
          <w:tcPr>
            <w:tcW w:w="9513" w:type="dxa"/>
            <w:noWrap/>
            <w:vAlign w:val="center"/>
          </w:tcPr>
          <w:p w14:paraId="0B8D6065" w14:textId="77777777" w:rsidR="000F1B65" w:rsidRPr="00923247" w:rsidRDefault="000F1B65" w:rsidP="00C34795">
            <w:pPr>
              <w:rPr>
                <w:color w:val="000000"/>
                <w:lang w:eastAsia="ru-RU"/>
              </w:rPr>
            </w:pPr>
            <w:r w:rsidRPr="00923247">
              <w:rPr>
                <w:color w:val="000000"/>
                <w:lang w:eastAsia="ru-RU"/>
              </w:rPr>
              <w:t xml:space="preserve">Заміна </w:t>
            </w:r>
            <w:proofErr w:type="spellStart"/>
            <w:r w:rsidRPr="00923247">
              <w:rPr>
                <w:color w:val="000000"/>
                <w:lang w:eastAsia="ru-RU"/>
              </w:rPr>
              <w:t>сайлентблоків</w:t>
            </w:r>
            <w:proofErr w:type="spellEnd"/>
            <w:r w:rsidRPr="00923247">
              <w:rPr>
                <w:color w:val="000000"/>
                <w:lang w:eastAsia="ru-RU"/>
              </w:rPr>
              <w:t xml:space="preserve"> передніх важелів</w:t>
            </w:r>
          </w:p>
        </w:tc>
      </w:tr>
      <w:tr w:rsidR="000F1B65" w:rsidRPr="00923247" w14:paraId="2DF77DFB" w14:textId="77777777" w:rsidTr="00C34795">
        <w:trPr>
          <w:trHeight w:val="330"/>
        </w:trPr>
        <w:tc>
          <w:tcPr>
            <w:tcW w:w="567" w:type="dxa"/>
            <w:vAlign w:val="center"/>
          </w:tcPr>
          <w:p w14:paraId="27952424" w14:textId="77777777" w:rsidR="000F1B65" w:rsidRPr="00923247" w:rsidRDefault="000F1B65" w:rsidP="00C34795">
            <w:pPr>
              <w:jc w:val="center"/>
              <w:rPr>
                <w:color w:val="000000"/>
                <w:lang w:eastAsia="ru-RU"/>
              </w:rPr>
            </w:pPr>
            <w:r w:rsidRPr="00923247">
              <w:rPr>
                <w:color w:val="000000"/>
                <w:lang w:eastAsia="ru-RU"/>
              </w:rPr>
              <w:t> 25</w:t>
            </w:r>
          </w:p>
        </w:tc>
        <w:tc>
          <w:tcPr>
            <w:tcW w:w="9513" w:type="dxa"/>
            <w:noWrap/>
            <w:vAlign w:val="center"/>
          </w:tcPr>
          <w:p w14:paraId="1F983A0B" w14:textId="77777777" w:rsidR="000F1B65" w:rsidRPr="00923247" w:rsidRDefault="000F1B65" w:rsidP="00C34795">
            <w:pPr>
              <w:rPr>
                <w:color w:val="000000"/>
                <w:lang w:eastAsia="ru-RU"/>
              </w:rPr>
            </w:pPr>
            <w:r w:rsidRPr="00923247">
              <w:rPr>
                <w:color w:val="000000"/>
                <w:lang w:eastAsia="ru-RU"/>
              </w:rPr>
              <w:t>Заміна натяжної станції ременя генератора</w:t>
            </w:r>
          </w:p>
        </w:tc>
      </w:tr>
      <w:tr w:rsidR="000F1B65" w:rsidRPr="00923247" w14:paraId="77553F0B" w14:textId="77777777" w:rsidTr="00C34795">
        <w:trPr>
          <w:trHeight w:val="330"/>
        </w:trPr>
        <w:tc>
          <w:tcPr>
            <w:tcW w:w="567" w:type="dxa"/>
            <w:vAlign w:val="center"/>
          </w:tcPr>
          <w:p w14:paraId="0AA8D2B0" w14:textId="77777777" w:rsidR="000F1B65" w:rsidRPr="00923247" w:rsidRDefault="000F1B65" w:rsidP="00C34795">
            <w:pPr>
              <w:jc w:val="center"/>
              <w:rPr>
                <w:color w:val="000000"/>
                <w:lang w:eastAsia="ru-RU"/>
              </w:rPr>
            </w:pPr>
            <w:r w:rsidRPr="00923247">
              <w:rPr>
                <w:color w:val="000000"/>
                <w:lang w:eastAsia="ru-RU"/>
              </w:rPr>
              <w:t> 26</w:t>
            </w:r>
          </w:p>
        </w:tc>
        <w:tc>
          <w:tcPr>
            <w:tcW w:w="9513" w:type="dxa"/>
            <w:noWrap/>
            <w:vAlign w:val="center"/>
          </w:tcPr>
          <w:p w14:paraId="09A76EE0" w14:textId="77777777" w:rsidR="000F1B65" w:rsidRPr="00923247" w:rsidRDefault="000F1B65" w:rsidP="00C34795">
            <w:pPr>
              <w:rPr>
                <w:color w:val="000000"/>
                <w:lang w:eastAsia="ru-RU"/>
              </w:rPr>
            </w:pPr>
            <w:r w:rsidRPr="00923247">
              <w:rPr>
                <w:color w:val="000000"/>
                <w:lang w:eastAsia="ru-RU"/>
              </w:rPr>
              <w:t>Заміна ременя генератора</w:t>
            </w:r>
          </w:p>
        </w:tc>
      </w:tr>
      <w:tr w:rsidR="000F1B65" w:rsidRPr="00923247" w14:paraId="3336FCF5" w14:textId="77777777" w:rsidTr="00C34795">
        <w:trPr>
          <w:trHeight w:val="330"/>
        </w:trPr>
        <w:tc>
          <w:tcPr>
            <w:tcW w:w="567" w:type="dxa"/>
            <w:vAlign w:val="center"/>
          </w:tcPr>
          <w:p w14:paraId="1C6087A1" w14:textId="77777777" w:rsidR="000F1B65" w:rsidRPr="00923247" w:rsidRDefault="000F1B65" w:rsidP="00C34795">
            <w:pPr>
              <w:jc w:val="center"/>
              <w:rPr>
                <w:color w:val="000000"/>
                <w:lang w:eastAsia="ru-RU"/>
              </w:rPr>
            </w:pPr>
            <w:r w:rsidRPr="00923247">
              <w:rPr>
                <w:color w:val="000000"/>
                <w:lang w:eastAsia="ru-RU"/>
              </w:rPr>
              <w:t> 27</w:t>
            </w:r>
          </w:p>
        </w:tc>
        <w:tc>
          <w:tcPr>
            <w:tcW w:w="9513" w:type="dxa"/>
            <w:noWrap/>
            <w:vAlign w:val="center"/>
          </w:tcPr>
          <w:p w14:paraId="3E3FDE11" w14:textId="77777777" w:rsidR="000F1B65" w:rsidRPr="00923247" w:rsidRDefault="000F1B65" w:rsidP="00C34795">
            <w:pPr>
              <w:rPr>
                <w:color w:val="000000"/>
                <w:lang w:eastAsia="ru-RU"/>
              </w:rPr>
            </w:pPr>
            <w:r w:rsidRPr="00923247">
              <w:rPr>
                <w:color w:val="000000"/>
                <w:lang w:eastAsia="ru-RU"/>
              </w:rPr>
              <w:t>Заміна барабанів гальмівних задніх</w:t>
            </w:r>
          </w:p>
        </w:tc>
      </w:tr>
      <w:tr w:rsidR="000F1B65" w:rsidRPr="00923247" w14:paraId="58049EEC" w14:textId="77777777" w:rsidTr="00C34795">
        <w:trPr>
          <w:trHeight w:val="330"/>
        </w:trPr>
        <w:tc>
          <w:tcPr>
            <w:tcW w:w="567" w:type="dxa"/>
            <w:vAlign w:val="center"/>
          </w:tcPr>
          <w:p w14:paraId="5F93011E" w14:textId="77777777" w:rsidR="000F1B65" w:rsidRPr="00923247" w:rsidRDefault="000F1B65" w:rsidP="00C34795">
            <w:pPr>
              <w:jc w:val="center"/>
              <w:rPr>
                <w:color w:val="000000"/>
                <w:lang w:eastAsia="ru-RU"/>
              </w:rPr>
            </w:pPr>
            <w:r w:rsidRPr="00923247">
              <w:rPr>
                <w:color w:val="000000"/>
                <w:lang w:eastAsia="ru-RU"/>
              </w:rPr>
              <w:t> 28</w:t>
            </w:r>
          </w:p>
        </w:tc>
        <w:tc>
          <w:tcPr>
            <w:tcW w:w="9513" w:type="dxa"/>
            <w:noWrap/>
            <w:vAlign w:val="center"/>
          </w:tcPr>
          <w:p w14:paraId="259ECBFE" w14:textId="77777777" w:rsidR="000F1B65" w:rsidRPr="00923247" w:rsidRDefault="000F1B65" w:rsidP="00C34795">
            <w:pPr>
              <w:rPr>
                <w:color w:val="000000"/>
                <w:lang w:eastAsia="ru-RU"/>
              </w:rPr>
            </w:pPr>
            <w:r w:rsidRPr="00923247">
              <w:rPr>
                <w:color w:val="000000"/>
                <w:lang w:eastAsia="ru-RU"/>
              </w:rPr>
              <w:t>Заміна наконечника рульового</w:t>
            </w:r>
          </w:p>
        </w:tc>
      </w:tr>
      <w:tr w:rsidR="000F1B65" w:rsidRPr="00923247" w14:paraId="30BF9597" w14:textId="77777777" w:rsidTr="00C34795">
        <w:trPr>
          <w:trHeight w:val="330"/>
        </w:trPr>
        <w:tc>
          <w:tcPr>
            <w:tcW w:w="567" w:type="dxa"/>
            <w:vAlign w:val="center"/>
          </w:tcPr>
          <w:p w14:paraId="4451A0CC" w14:textId="77777777" w:rsidR="000F1B65" w:rsidRPr="00923247" w:rsidRDefault="000F1B65" w:rsidP="00C34795">
            <w:pPr>
              <w:jc w:val="center"/>
              <w:rPr>
                <w:color w:val="000000"/>
                <w:lang w:eastAsia="ru-RU"/>
              </w:rPr>
            </w:pPr>
            <w:r w:rsidRPr="00923247">
              <w:rPr>
                <w:color w:val="000000"/>
                <w:lang w:eastAsia="ru-RU"/>
              </w:rPr>
              <w:t> 29</w:t>
            </w:r>
          </w:p>
        </w:tc>
        <w:tc>
          <w:tcPr>
            <w:tcW w:w="9513" w:type="dxa"/>
            <w:noWrap/>
            <w:vAlign w:val="center"/>
          </w:tcPr>
          <w:p w14:paraId="0A927C84" w14:textId="77777777" w:rsidR="000F1B65" w:rsidRPr="00923247" w:rsidRDefault="000F1B65" w:rsidP="00C34795">
            <w:pPr>
              <w:rPr>
                <w:color w:val="000000"/>
                <w:lang w:eastAsia="ru-RU"/>
              </w:rPr>
            </w:pPr>
            <w:r w:rsidRPr="00923247">
              <w:rPr>
                <w:color w:val="000000"/>
                <w:lang w:eastAsia="ru-RU"/>
              </w:rPr>
              <w:t>Ремонт КПП</w:t>
            </w:r>
          </w:p>
        </w:tc>
      </w:tr>
      <w:tr w:rsidR="000F1B65" w:rsidRPr="00923247" w14:paraId="22BA0713" w14:textId="77777777" w:rsidTr="00C34795">
        <w:trPr>
          <w:trHeight w:val="330"/>
        </w:trPr>
        <w:tc>
          <w:tcPr>
            <w:tcW w:w="567" w:type="dxa"/>
            <w:vAlign w:val="center"/>
          </w:tcPr>
          <w:p w14:paraId="40DAA031" w14:textId="77777777" w:rsidR="000F1B65" w:rsidRPr="00923247" w:rsidRDefault="000F1B65" w:rsidP="00C34795">
            <w:pPr>
              <w:jc w:val="center"/>
              <w:rPr>
                <w:color w:val="000000"/>
                <w:lang w:eastAsia="ru-RU"/>
              </w:rPr>
            </w:pPr>
            <w:r w:rsidRPr="00923247">
              <w:rPr>
                <w:color w:val="000000"/>
                <w:lang w:eastAsia="ru-RU"/>
              </w:rPr>
              <w:t> 30</w:t>
            </w:r>
          </w:p>
        </w:tc>
        <w:tc>
          <w:tcPr>
            <w:tcW w:w="9513" w:type="dxa"/>
            <w:noWrap/>
            <w:vAlign w:val="center"/>
          </w:tcPr>
          <w:p w14:paraId="1E404594" w14:textId="77777777" w:rsidR="000F1B65" w:rsidRPr="00923247" w:rsidRDefault="000F1B65" w:rsidP="00C34795">
            <w:pPr>
              <w:rPr>
                <w:color w:val="000000"/>
                <w:lang w:eastAsia="ru-RU"/>
              </w:rPr>
            </w:pPr>
            <w:r w:rsidRPr="00923247">
              <w:rPr>
                <w:color w:val="000000"/>
                <w:lang w:eastAsia="ru-RU"/>
              </w:rPr>
              <w:t xml:space="preserve">Заміна важелю </w:t>
            </w:r>
            <w:proofErr w:type="spellStart"/>
            <w:r w:rsidRPr="00923247">
              <w:rPr>
                <w:color w:val="000000"/>
                <w:lang w:eastAsia="ru-RU"/>
              </w:rPr>
              <w:t>маятнікового</w:t>
            </w:r>
            <w:proofErr w:type="spellEnd"/>
          </w:p>
        </w:tc>
      </w:tr>
      <w:tr w:rsidR="000F1B65" w:rsidRPr="00923247" w14:paraId="6F087F2D" w14:textId="77777777" w:rsidTr="00C34795">
        <w:trPr>
          <w:trHeight w:val="330"/>
        </w:trPr>
        <w:tc>
          <w:tcPr>
            <w:tcW w:w="567" w:type="dxa"/>
            <w:vAlign w:val="center"/>
          </w:tcPr>
          <w:p w14:paraId="55AE223E" w14:textId="77777777" w:rsidR="000F1B65" w:rsidRPr="00923247" w:rsidRDefault="000F1B65" w:rsidP="00C34795">
            <w:pPr>
              <w:jc w:val="center"/>
              <w:rPr>
                <w:color w:val="000000"/>
                <w:lang w:eastAsia="ru-RU"/>
              </w:rPr>
            </w:pPr>
            <w:r w:rsidRPr="00923247">
              <w:rPr>
                <w:color w:val="000000"/>
                <w:lang w:eastAsia="ru-RU"/>
              </w:rPr>
              <w:t> 31</w:t>
            </w:r>
          </w:p>
        </w:tc>
        <w:tc>
          <w:tcPr>
            <w:tcW w:w="9513" w:type="dxa"/>
            <w:noWrap/>
            <w:vAlign w:val="center"/>
          </w:tcPr>
          <w:p w14:paraId="14648329" w14:textId="77777777" w:rsidR="000F1B65" w:rsidRPr="00923247" w:rsidRDefault="000F1B65" w:rsidP="00C34795">
            <w:pPr>
              <w:rPr>
                <w:color w:val="000000"/>
                <w:lang w:eastAsia="ru-RU"/>
              </w:rPr>
            </w:pPr>
            <w:r w:rsidRPr="00923247">
              <w:rPr>
                <w:color w:val="000000"/>
                <w:lang w:eastAsia="ru-RU"/>
              </w:rPr>
              <w:t>Ремонт ГБЦ двигуна</w:t>
            </w:r>
          </w:p>
        </w:tc>
      </w:tr>
      <w:tr w:rsidR="000F1B65" w:rsidRPr="00923247" w14:paraId="0F8F9B1D" w14:textId="77777777" w:rsidTr="00C34795">
        <w:trPr>
          <w:trHeight w:val="330"/>
        </w:trPr>
        <w:tc>
          <w:tcPr>
            <w:tcW w:w="567" w:type="dxa"/>
            <w:vAlign w:val="center"/>
          </w:tcPr>
          <w:p w14:paraId="3403E5E6" w14:textId="77777777" w:rsidR="000F1B65" w:rsidRPr="00923247" w:rsidRDefault="000F1B65" w:rsidP="00C34795">
            <w:pPr>
              <w:jc w:val="center"/>
              <w:rPr>
                <w:color w:val="000000"/>
                <w:lang w:eastAsia="ru-RU"/>
              </w:rPr>
            </w:pPr>
            <w:r w:rsidRPr="00923247">
              <w:rPr>
                <w:color w:val="000000"/>
                <w:lang w:eastAsia="ru-RU"/>
              </w:rPr>
              <w:t> 32</w:t>
            </w:r>
          </w:p>
        </w:tc>
        <w:tc>
          <w:tcPr>
            <w:tcW w:w="9513" w:type="dxa"/>
            <w:noWrap/>
            <w:vAlign w:val="center"/>
          </w:tcPr>
          <w:p w14:paraId="14976879" w14:textId="77777777" w:rsidR="000F1B65" w:rsidRPr="00923247" w:rsidRDefault="000F1B65" w:rsidP="00C34795">
            <w:pPr>
              <w:rPr>
                <w:color w:val="000000"/>
                <w:lang w:eastAsia="ru-RU"/>
              </w:rPr>
            </w:pPr>
            <w:r w:rsidRPr="00923247">
              <w:rPr>
                <w:color w:val="000000"/>
                <w:lang w:eastAsia="ru-RU"/>
              </w:rPr>
              <w:t>Промивання форсунок(стенд)</w:t>
            </w:r>
          </w:p>
        </w:tc>
      </w:tr>
    </w:tbl>
    <w:p w14:paraId="37EB534C" w14:textId="77777777" w:rsidR="000F1B65" w:rsidRPr="008762AC" w:rsidRDefault="000F1B65" w:rsidP="00007329">
      <w:pPr>
        <w:rPr>
          <w:lang w:val="ru-RU"/>
        </w:rPr>
        <w:sectPr w:rsidR="000F1B65" w:rsidRPr="008762AC">
          <w:headerReference w:type="default" r:id="rId11"/>
          <w:pgSz w:w="11904" w:h="16834"/>
          <w:pgMar w:top="850" w:right="850" w:bottom="567" w:left="1134" w:header="709" w:footer="197" w:gutter="0"/>
          <w:cols w:space="709"/>
        </w:sectPr>
      </w:pPr>
    </w:p>
    <w:p w14:paraId="4906019D" w14:textId="41E4FFCB" w:rsidR="00230E2B" w:rsidRPr="00A13EBC" w:rsidRDefault="00230E2B" w:rsidP="00743CE2">
      <w:pPr>
        <w:jc w:val="left"/>
        <w:rPr>
          <w:rFonts w:cs="Times New Roman"/>
          <w:b/>
        </w:rPr>
      </w:pPr>
      <w:r w:rsidRPr="00A13EBC">
        <w:rPr>
          <w:rFonts w:cs="Times New Roman"/>
          <w:b/>
        </w:rPr>
        <w:lastRenderedPageBreak/>
        <w:t>ЗАМОВНИК</w:t>
      </w:r>
      <w:r w:rsidR="00743CE2" w:rsidRPr="00743CE2">
        <w:rPr>
          <w:rFonts w:cs="Times New Roman"/>
          <w:b/>
        </w:rPr>
        <w:t xml:space="preserve"> </w:t>
      </w:r>
      <w:r w:rsidR="00743CE2">
        <w:rPr>
          <w:rFonts w:cs="Times New Roman"/>
          <w:b/>
        </w:rPr>
        <w:t xml:space="preserve">                                                                                       </w:t>
      </w:r>
      <w:r w:rsidR="00743CE2" w:rsidRPr="00A13EBC">
        <w:rPr>
          <w:rFonts w:cs="Times New Roman"/>
          <w:b/>
        </w:rPr>
        <w:t xml:space="preserve">ВИКОНАВЕЦЬ   </w:t>
      </w:r>
    </w:p>
    <w:p w14:paraId="453D7DF1" w14:textId="77777777" w:rsidR="00F55989" w:rsidRPr="00A13EBC" w:rsidRDefault="00F55989" w:rsidP="003E4DFC">
      <w:pPr>
        <w:rPr>
          <w:rFonts w:cs="Times New Roman"/>
        </w:rPr>
      </w:pPr>
    </w:p>
    <w:sectPr w:rsidR="00F55989" w:rsidRPr="00A13EBC" w:rsidSect="00B57375">
      <w:headerReference w:type="even" r:id="rId12"/>
      <w:headerReference w:type="default" r:id="rId13"/>
      <w:footerReference w:type="even" r:id="rId14"/>
      <w:footerReference w:type="default" r:id="rId15"/>
      <w:headerReference w:type="first" r:id="rId16"/>
      <w:pgSz w:w="11906" w:h="16838"/>
      <w:pgMar w:top="360" w:right="850" w:bottom="3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C9EB" w14:textId="77777777" w:rsidR="0065173E" w:rsidRDefault="0065173E" w:rsidP="003E4DFC">
      <w:r>
        <w:separator/>
      </w:r>
    </w:p>
  </w:endnote>
  <w:endnote w:type="continuationSeparator" w:id="0">
    <w:p w14:paraId="4E542DF1" w14:textId="77777777" w:rsidR="0065173E" w:rsidRDefault="0065173E" w:rsidP="003E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4E"/>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3667" w14:textId="77777777" w:rsidR="008D56FC" w:rsidRDefault="008D56FC" w:rsidP="003E4DFC">
    <w:pPr>
      <w:rPr>
        <w:rStyle w:val="a3"/>
      </w:rPr>
    </w:pPr>
    <w:r>
      <w:rPr>
        <w:rStyle w:val="a3"/>
      </w:rPr>
      <w:fldChar w:fldCharType="begin"/>
    </w:r>
    <w:r>
      <w:rPr>
        <w:rStyle w:val="a3"/>
      </w:rPr>
      <w:instrText xml:space="preserve">PAGE  </w:instrText>
    </w:r>
    <w:r>
      <w:rPr>
        <w:rStyle w:val="a3"/>
      </w:rPr>
      <w:fldChar w:fldCharType="end"/>
    </w:r>
  </w:p>
  <w:p w14:paraId="7ADEB281" w14:textId="77777777" w:rsidR="008D56FC" w:rsidRDefault="008D56FC" w:rsidP="003E4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A6D0" w14:textId="77777777" w:rsidR="008D56FC" w:rsidRPr="00D52D5C" w:rsidRDefault="008D56FC" w:rsidP="003E4DFC">
    <w:pPr>
      <w:rPr>
        <w:rStyle w:val="a3"/>
      </w:rPr>
    </w:pPr>
  </w:p>
  <w:p w14:paraId="02C280E3" w14:textId="77777777" w:rsidR="008D56FC" w:rsidRDefault="008D56FC" w:rsidP="003E4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E0F6" w14:textId="77777777" w:rsidR="0065173E" w:rsidRDefault="0065173E" w:rsidP="003E4DFC">
      <w:r>
        <w:separator/>
      </w:r>
    </w:p>
  </w:footnote>
  <w:footnote w:type="continuationSeparator" w:id="0">
    <w:p w14:paraId="0840FDDB" w14:textId="77777777" w:rsidR="0065173E" w:rsidRDefault="0065173E" w:rsidP="003E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7E5" w14:textId="77777777" w:rsidR="000F1B65" w:rsidRPr="00533C0A" w:rsidRDefault="000F1B65">
    <w:pPr>
      <w:tabs>
        <w:tab w:val="center" w:pos="4564"/>
        <w:tab w:val="right" w:pos="7872"/>
      </w:tabs>
      <w:autoSpaceDE w:val="0"/>
      <w:autoSpaceDN w:val="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9859" w14:textId="77777777" w:rsidR="008D56FC" w:rsidRDefault="008D56FC" w:rsidP="003E4DFC">
    <w:pPr>
      <w:rPr>
        <w:rStyle w:val="a3"/>
      </w:rPr>
    </w:pPr>
    <w:r>
      <w:rPr>
        <w:rStyle w:val="a3"/>
      </w:rPr>
      <w:fldChar w:fldCharType="begin"/>
    </w:r>
    <w:r>
      <w:rPr>
        <w:rStyle w:val="a3"/>
      </w:rPr>
      <w:instrText xml:space="preserve">PAGE  </w:instrText>
    </w:r>
    <w:r>
      <w:rPr>
        <w:rStyle w:val="a3"/>
      </w:rPr>
      <w:fldChar w:fldCharType="end"/>
    </w:r>
  </w:p>
  <w:p w14:paraId="367457B0" w14:textId="77777777" w:rsidR="008D56FC" w:rsidRDefault="008D56FC" w:rsidP="003E4D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563"/>
      <w:docPartObj>
        <w:docPartGallery w:val="Page Numbers (Top of Page)"/>
        <w:docPartUnique/>
      </w:docPartObj>
    </w:sdtPr>
    <w:sdtContent>
      <w:p w14:paraId="5873D379" w14:textId="77777777" w:rsidR="008D56FC" w:rsidRDefault="008D56FC">
        <w:pPr>
          <w:pStyle w:val="a6"/>
          <w:jc w:val="center"/>
        </w:pPr>
        <w:r>
          <w:fldChar w:fldCharType="begin"/>
        </w:r>
        <w:r>
          <w:instrText xml:space="preserve"> PAGE   \* MERGEFORMAT </w:instrText>
        </w:r>
        <w:r>
          <w:fldChar w:fldCharType="separate"/>
        </w:r>
        <w:r w:rsidR="008E4BAD">
          <w:rPr>
            <w:noProof/>
          </w:rPr>
          <w:t>11</w:t>
        </w:r>
        <w:r>
          <w:rPr>
            <w:noProof/>
          </w:rPr>
          <w:fldChar w:fldCharType="end"/>
        </w:r>
      </w:p>
    </w:sdtContent>
  </w:sdt>
  <w:p w14:paraId="6E84B7D9" w14:textId="77777777" w:rsidR="008D56FC" w:rsidRDefault="008D56FC" w:rsidP="003E4D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E71F" w14:textId="77777777" w:rsidR="008D56FC" w:rsidRDefault="008D56FC" w:rsidP="003E4DFC"/>
  <w:p w14:paraId="75856A8C" w14:textId="77777777" w:rsidR="008D56FC" w:rsidRDefault="008D56FC" w:rsidP="003E4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D7F6A92"/>
    <w:multiLevelType w:val="hybridMultilevel"/>
    <w:tmpl w:val="54E2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142846"/>
    <w:multiLevelType w:val="hybridMultilevel"/>
    <w:tmpl w:val="89448FD4"/>
    <w:lvl w:ilvl="0" w:tplc="DA6AA19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883BB8"/>
    <w:multiLevelType w:val="hybridMultilevel"/>
    <w:tmpl w:val="8BF00502"/>
    <w:lvl w:ilvl="0" w:tplc="04220001">
      <w:start w:val="1"/>
      <w:numFmt w:val="bullet"/>
      <w:lvlText w:val=""/>
      <w:lvlJc w:val="left"/>
      <w:pPr>
        <w:ind w:left="1179" w:hanging="360"/>
      </w:pPr>
      <w:rPr>
        <w:rFonts w:ascii="Symbol" w:hAnsi="Symbol" w:hint="default"/>
      </w:rPr>
    </w:lvl>
    <w:lvl w:ilvl="1" w:tplc="0DE09E98">
      <w:numFmt w:val="bullet"/>
      <w:lvlText w:val="-"/>
      <w:lvlJc w:val="left"/>
      <w:pPr>
        <w:ind w:left="2004" w:hanging="465"/>
      </w:pPr>
      <w:rPr>
        <w:rFonts w:ascii="Times New Roman" w:eastAsia="Times New Roman" w:hAnsi="Times New Roman" w:cs="Times New Roman"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4" w15:restartNumberingAfterBreak="0">
    <w:nsid w:val="1A7D5D81"/>
    <w:multiLevelType w:val="hybridMultilevel"/>
    <w:tmpl w:val="3EE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C637AA"/>
    <w:multiLevelType w:val="multilevel"/>
    <w:tmpl w:val="6082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80591B"/>
    <w:multiLevelType w:val="hybridMultilevel"/>
    <w:tmpl w:val="53766088"/>
    <w:lvl w:ilvl="0" w:tplc="EF20649C">
      <w:numFmt w:val="bullet"/>
      <w:lvlText w:val="-"/>
      <w:lvlJc w:val="left"/>
      <w:pPr>
        <w:ind w:left="720" w:hanging="360"/>
      </w:pPr>
      <w:rPr>
        <w:rFonts w:ascii="Liberation Serif" w:eastAsia="Times New Roman" w:hAnsi="Liberation Serif" w:cs="Lohit Devanaga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9138A8"/>
    <w:multiLevelType w:val="hybridMultilevel"/>
    <w:tmpl w:val="74C662BC"/>
    <w:lvl w:ilvl="0" w:tplc="0D3AE7CE">
      <w:start w:val="3"/>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9" w15:restartNumberingAfterBreak="0">
    <w:nsid w:val="33D065A6"/>
    <w:multiLevelType w:val="hybridMultilevel"/>
    <w:tmpl w:val="C398107C"/>
    <w:lvl w:ilvl="0" w:tplc="5D0CF392">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6FC6ECD"/>
    <w:multiLevelType w:val="hybridMultilevel"/>
    <w:tmpl w:val="E57A149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15:restartNumberingAfterBreak="0">
    <w:nsid w:val="480B1260"/>
    <w:multiLevelType w:val="hybridMultilevel"/>
    <w:tmpl w:val="61DC9A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4B85A43"/>
    <w:multiLevelType w:val="hybridMultilevel"/>
    <w:tmpl w:val="03120552"/>
    <w:lvl w:ilvl="0" w:tplc="464C2BEA">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5BA80F3E"/>
    <w:multiLevelType w:val="hybridMultilevel"/>
    <w:tmpl w:val="86C25982"/>
    <w:lvl w:ilvl="0" w:tplc="264A4A22">
      <w:numFmt w:val="bullet"/>
      <w:lvlText w:val="-"/>
      <w:lvlJc w:val="left"/>
      <w:pPr>
        <w:ind w:left="720" w:hanging="360"/>
      </w:pPr>
      <w:rPr>
        <w:rFonts w:ascii="Liberation Serif" w:eastAsia="Times New Roman" w:hAnsi="Liberation Serif" w:cs="Lohit Devanaga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5C231A"/>
    <w:multiLevelType w:val="hybridMultilevel"/>
    <w:tmpl w:val="B8F89420"/>
    <w:lvl w:ilvl="0" w:tplc="EF20649C">
      <w:numFmt w:val="bullet"/>
      <w:lvlText w:val="-"/>
      <w:lvlJc w:val="left"/>
      <w:pPr>
        <w:ind w:left="720" w:hanging="360"/>
      </w:pPr>
      <w:rPr>
        <w:rFonts w:ascii="Liberation Serif" w:eastAsia="Times New Roman" w:hAnsi="Liberation Serif" w:cs="Lohit Devanaga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C74CD3"/>
    <w:multiLevelType w:val="hybridMultilevel"/>
    <w:tmpl w:val="37D8C0DE"/>
    <w:lvl w:ilvl="0" w:tplc="5F0830B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63719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0182416">
    <w:abstractNumId w:val="7"/>
  </w:num>
  <w:num w:numId="3" w16cid:durableId="1628196019">
    <w:abstractNumId w:val="9"/>
  </w:num>
  <w:num w:numId="4" w16cid:durableId="800150132">
    <w:abstractNumId w:val="8"/>
  </w:num>
  <w:num w:numId="5" w16cid:durableId="1333340526">
    <w:abstractNumId w:val="13"/>
  </w:num>
  <w:num w:numId="6" w16cid:durableId="1778141525">
    <w:abstractNumId w:val="3"/>
  </w:num>
  <w:num w:numId="7" w16cid:durableId="795875731">
    <w:abstractNumId w:val="10"/>
  </w:num>
  <w:num w:numId="8" w16cid:durableId="1003968051">
    <w:abstractNumId w:val="12"/>
  </w:num>
  <w:num w:numId="9" w16cid:durableId="227617992">
    <w:abstractNumId w:val="14"/>
  </w:num>
  <w:num w:numId="10" w16cid:durableId="413825376">
    <w:abstractNumId w:val="6"/>
  </w:num>
  <w:num w:numId="11" w16cid:durableId="880170150">
    <w:abstractNumId w:val="15"/>
  </w:num>
  <w:num w:numId="12" w16cid:durableId="951091125">
    <w:abstractNumId w:val="2"/>
  </w:num>
  <w:num w:numId="13" w16cid:durableId="1513227010">
    <w:abstractNumId w:val="16"/>
  </w:num>
  <w:num w:numId="14" w16cid:durableId="445078578">
    <w:abstractNumId w:val="4"/>
  </w:num>
  <w:num w:numId="15" w16cid:durableId="1244875841">
    <w:abstractNumId w:val="1"/>
  </w:num>
  <w:num w:numId="16" w16cid:durableId="248318870">
    <w:abstractNumId w:val="5"/>
  </w:num>
  <w:num w:numId="17" w16cid:durableId="1437141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227A"/>
    <w:rsid w:val="00002F36"/>
    <w:rsid w:val="00007329"/>
    <w:rsid w:val="000111D9"/>
    <w:rsid w:val="0001198B"/>
    <w:rsid w:val="000128E2"/>
    <w:rsid w:val="00020F5F"/>
    <w:rsid w:val="000244FB"/>
    <w:rsid w:val="00026CAF"/>
    <w:rsid w:val="00031086"/>
    <w:rsid w:val="0003350D"/>
    <w:rsid w:val="00040485"/>
    <w:rsid w:val="00044C87"/>
    <w:rsid w:val="00052A5E"/>
    <w:rsid w:val="00053E45"/>
    <w:rsid w:val="00055A03"/>
    <w:rsid w:val="0006014C"/>
    <w:rsid w:val="0006109F"/>
    <w:rsid w:val="000623C6"/>
    <w:rsid w:val="00063253"/>
    <w:rsid w:val="00063340"/>
    <w:rsid w:val="00063FE0"/>
    <w:rsid w:val="00065638"/>
    <w:rsid w:val="00070F01"/>
    <w:rsid w:val="00071F19"/>
    <w:rsid w:val="000768FA"/>
    <w:rsid w:val="000772B1"/>
    <w:rsid w:val="00081142"/>
    <w:rsid w:val="00086408"/>
    <w:rsid w:val="00086FF1"/>
    <w:rsid w:val="0009199E"/>
    <w:rsid w:val="000A0C2B"/>
    <w:rsid w:val="000A0C3F"/>
    <w:rsid w:val="000A4C78"/>
    <w:rsid w:val="000C0CD1"/>
    <w:rsid w:val="000C4837"/>
    <w:rsid w:val="000C48EB"/>
    <w:rsid w:val="000C6A79"/>
    <w:rsid w:val="000D0706"/>
    <w:rsid w:val="000D5631"/>
    <w:rsid w:val="000D56FF"/>
    <w:rsid w:val="000D59B4"/>
    <w:rsid w:val="000D7F30"/>
    <w:rsid w:val="000E0835"/>
    <w:rsid w:val="000E3A2C"/>
    <w:rsid w:val="000F1B65"/>
    <w:rsid w:val="000F65D2"/>
    <w:rsid w:val="000F6AD6"/>
    <w:rsid w:val="000F6B17"/>
    <w:rsid w:val="001011F8"/>
    <w:rsid w:val="00102FBF"/>
    <w:rsid w:val="00103A88"/>
    <w:rsid w:val="00104737"/>
    <w:rsid w:val="00107A4F"/>
    <w:rsid w:val="00113004"/>
    <w:rsid w:val="001131A8"/>
    <w:rsid w:val="00113866"/>
    <w:rsid w:val="00117E24"/>
    <w:rsid w:val="00121C2D"/>
    <w:rsid w:val="00123037"/>
    <w:rsid w:val="0012647E"/>
    <w:rsid w:val="001272BD"/>
    <w:rsid w:val="0013621D"/>
    <w:rsid w:val="00143752"/>
    <w:rsid w:val="001457D1"/>
    <w:rsid w:val="0014737D"/>
    <w:rsid w:val="00151169"/>
    <w:rsid w:val="001515D6"/>
    <w:rsid w:val="00153FCC"/>
    <w:rsid w:val="00154BFB"/>
    <w:rsid w:val="001606AE"/>
    <w:rsid w:val="0016204F"/>
    <w:rsid w:val="00165BB2"/>
    <w:rsid w:val="00173269"/>
    <w:rsid w:val="00183A77"/>
    <w:rsid w:val="001841E7"/>
    <w:rsid w:val="001874A8"/>
    <w:rsid w:val="001917AE"/>
    <w:rsid w:val="00196930"/>
    <w:rsid w:val="00197B55"/>
    <w:rsid w:val="001A0919"/>
    <w:rsid w:val="001A728E"/>
    <w:rsid w:val="001A7CA8"/>
    <w:rsid w:val="001B120D"/>
    <w:rsid w:val="001B5C18"/>
    <w:rsid w:val="001B71CC"/>
    <w:rsid w:val="001B78E3"/>
    <w:rsid w:val="001C3B83"/>
    <w:rsid w:val="001C47BB"/>
    <w:rsid w:val="001C4D5F"/>
    <w:rsid w:val="001D0AEF"/>
    <w:rsid w:val="001D1AFE"/>
    <w:rsid w:val="001D3D16"/>
    <w:rsid w:val="001D3E11"/>
    <w:rsid w:val="001D586C"/>
    <w:rsid w:val="001E799B"/>
    <w:rsid w:val="001E7AF7"/>
    <w:rsid w:val="001F0EFC"/>
    <w:rsid w:val="001F200C"/>
    <w:rsid w:val="001F4819"/>
    <w:rsid w:val="001F4F0C"/>
    <w:rsid w:val="001F6309"/>
    <w:rsid w:val="0020266A"/>
    <w:rsid w:val="00205B0F"/>
    <w:rsid w:val="00213A62"/>
    <w:rsid w:val="00214999"/>
    <w:rsid w:val="00216D11"/>
    <w:rsid w:val="002211A8"/>
    <w:rsid w:val="00221A4B"/>
    <w:rsid w:val="002251C4"/>
    <w:rsid w:val="00226775"/>
    <w:rsid w:val="00230E2B"/>
    <w:rsid w:val="0023164C"/>
    <w:rsid w:val="0024143C"/>
    <w:rsid w:val="002432D4"/>
    <w:rsid w:val="002441B2"/>
    <w:rsid w:val="0025240E"/>
    <w:rsid w:val="00256315"/>
    <w:rsid w:val="0025707D"/>
    <w:rsid w:val="002645BF"/>
    <w:rsid w:val="00276579"/>
    <w:rsid w:val="0027710E"/>
    <w:rsid w:val="0027780A"/>
    <w:rsid w:val="00286A04"/>
    <w:rsid w:val="00287847"/>
    <w:rsid w:val="002879C0"/>
    <w:rsid w:val="00287EE0"/>
    <w:rsid w:val="00294833"/>
    <w:rsid w:val="002A0E75"/>
    <w:rsid w:val="002A227A"/>
    <w:rsid w:val="002A4CEE"/>
    <w:rsid w:val="002B2523"/>
    <w:rsid w:val="002B2BA2"/>
    <w:rsid w:val="002C1A55"/>
    <w:rsid w:val="002D2D08"/>
    <w:rsid w:val="002D6940"/>
    <w:rsid w:val="002E11A4"/>
    <w:rsid w:val="002F3493"/>
    <w:rsid w:val="002F3508"/>
    <w:rsid w:val="002F53EC"/>
    <w:rsid w:val="00300B39"/>
    <w:rsid w:val="00302C2A"/>
    <w:rsid w:val="00303169"/>
    <w:rsid w:val="00305C67"/>
    <w:rsid w:val="00307FF1"/>
    <w:rsid w:val="00312ACA"/>
    <w:rsid w:val="00313A1E"/>
    <w:rsid w:val="00320890"/>
    <w:rsid w:val="00320AB9"/>
    <w:rsid w:val="00321594"/>
    <w:rsid w:val="00322482"/>
    <w:rsid w:val="00325E87"/>
    <w:rsid w:val="00326C65"/>
    <w:rsid w:val="00327405"/>
    <w:rsid w:val="00327CE1"/>
    <w:rsid w:val="00333E11"/>
    <w:rsid w:val="00341939"/>
    <w:rsid w:val="003427C6"/>
    <w:rsid w:val="003465D9"/>
    <w:rsid w:val="00346939"/>
    <w:rsid w:val="00350D95"/>
    <w:rsid w:val="003544AB"/>
    <w:rsid w:val="00357091"/>
    <w:rsid w:val="003616E8"/>
    <w:rsid w:val="00364C29"/>
    <w:rsid w:val="003660B3"/>
    <w:rsid w:val="003664EE"/>
    <w:rsid w:val="00382AEC"/>
    <w:rsid w:val="0038444B"/>
    <w:rsid w:val="0038454B"/>
    <w:rsid w:val="00386939"/>
    <w:rsid w:val="00386F6F"/>
    <w:rsid w:val="00394A3B"/>
    <w:rsid w:val="00395B2E"/>
    <w:rsid w:val="003A3E95"/>
    <w:rsid w:val="003A534E"/>
    <w:rsid w:val="003A6EA0"/>
    <w:rsid w:val="003B1029"/>
    <w:rsid w:val="003B4605"/>
    <w:rsid w:val="003B5344"/>
    <w:rsid w:val="003B6A5B"/>
    <w:rsid w:val="003B7C46"/>
    <w:rsid w:val="003B7CD4"/>
    <w:rsid w:val="003C2FFB"/>
    <w:rsid w:val="003C3A08"/>
    <w:rsid w:val="003C3EE7"/>
    <w:rsid w:val="003C7525"/>
    <w:rsid w:val="003E4DFC"/>
    <w:rsid w:val="003E5804"/>
    <w:rsid w:val="003E5F17"/>
    <w:rsid w:val="003E6916"/>
    <w:rsid w:val="003F430E"/>
    <w:rsid w:val="004014CA"/>
    <w:rsid w:val="0040329B"/>
    <w:rsid w:val="004047D3"/>
    <w:rsid w:val="004056FD"/>
    <w:rsid w:val="00410641"/>
    <w:rsid w:val="00411DB4"/>
    <w:rsid w:val="00415B51"/>
    <w:rsid w:val="004166BD"/>
    <w:rsid w:val="00422189"/>
    <w:rsid w:val="004224AD"/>
    <w:rsid w:val="0043136F"/>
    <w:rsid w:val="0043276D"/>
    <w:rsid w:val="00436AB0"/>
    <w:rsid w:val="0044051B"/>
    <w:rsid w:val="004440DD"/>
    <w:rsid w:val="00447DF9"/>
    <w:rsid w:val="004516FF"/>
    <w:rsid w:val="004519FA"/>
    <w:rsid w:val="00451F79"/>
    <w:rsid w:val="00452E82"/>
    <w:rsid w:val="00454763"/>
    <w:rsid w:val="00454FCD"/>
    <w:rsid w:val="00460760"/>
    <w:rsid w:val="004673A9"/>
    <w:rsid w:val="00476920"/>
    <w:rsid w:val="00476CE9"/>
    <w:rsid w:val="00480AAB"/>
    <w:rsid w:val="004953DF"/>
    <w:rsid w:val="004A0D4A"/>
    <w:rsid w:val="004A505E"/>
    <w:rsid w:val="004A6D4E"/>
    <w:rsid w:val="004C46AA"/>
    <w:rsid w:val="004D5193"/>
    <w:rsid w:val="004E0ECF"/>
    <w:rsid w:val="004E6A12"/>
    <w:rsid w:val="004E6C8F"/>
    <w:rsid w:val="004F485B"/>
    <w:rsid w:val="004F64FF"/>
    <w:rsid w:val="005027AC"/>
    <w:rsid w:val="00504D3D"/>
    <w:rsid w:val="0050658B"/>
    <w:rsid w:val="005161A3"/>
    <w:rsid w:val="00516C46"/>
    <w:rsid w:val="00516EAA"/>
    <w:rsid w:val="00525531"/>
    <w:rsid w:val="00525EF6"/>
    <w:rsid w:val="00527A9D"/>
    <w:rsid w:val="00531F10"/>
    <w:rsid w:val="005321BA"/>
    <w:rsid w:val="005328E3"/>
    <w:rsid w:val="00536165"/>
    <w:rsid w:val="00537327"/>
    <w:rsid w:val="00537A77"/>
    <w:rsid w:val="0054259A"/>
    <w:rsid w:val="00543B5C"/>
    <w:rsid w:val="00545599"/>
    <w:rsid w:val="005527DF"/>
    <w:rsid w:val="00553F99"/>
    <w:rsid w:val="00555983"/>
    <w:rsid w:val="005570A5"/>
    <w:rsid w:val="005575A5"/>
    <w:rsid w:val="00572155"/>
    <w:rsid w:val="00572C4B"/>
    <w:rsid w:val="005805A4"/>
    <w:rsid w:val="00581AF7"/>
    <w:rsid w:val="00581D3F"/>
    <w:rsid w:val="00582032"/>
    <w:rsid w:val="005868CD"/>
    <w:rsid w:val="005959C1"/>
    <w:rsid w:val="005A2F59"/>
    <w:rsid w:val="005A34E6"/>
    <w:rsid w:val="005A3A8B"/>
    <w:rsid w:val="005A6F1C"/>
    <w:rsid w:val="005A7DC9"/>
    <w:rsid w:val="005B11F2"/>
    <w:rsid w:val="005B439D"/>
    <w:rsid w:val="005B5BBB"/>
    <w:rsid w:val="005C0345"/>
    <w:rsid w:val="005C40C0"/>
    <w:rsid w:val="005D5DEB"/>
    <w:rsid w:val="005D7966"/>
    <w:rsid w:val="005E11DD"/>
    <w:rsid w:val="005E14E1"/>
    <w:rsid w:val="005E2ADD"/>
    <w:rsid w:val="005E4725"/>
    <w:rsid w:val="005F19BA"/>
    <w:rsid w:val="006027BF"/>
    <w:rsid w:val="00605478"/>
    <w:rsid w:val="00606F0A"/>
    <w:rsid w:val="006119C1"/>
    <w:rsid w:val="00625DEB"/>
    <w:rsid w:val="00636C83"/>
    <w:rsid w:val="006418FC"/>
    <w:rsid w:val="006421AC"/>
    <w:rsid w:val="00650A2D"/>
    <w:rsid w:val="0065173E"/>
    <w:rsid w:val="00653411"/>
    <w:rsid w:val="00656EC6"/>
    <w:rsid w:val="00656FBD"/>
    <w:rsid w:val="00657CAD"/>
    <w:rsid w:val="00657E91"/>
    <w:rsid w:val="00662197"/>
    <w:rsid w:val="00666D6E"/>
    <w:rsid w:val="00666F27"/>
    <w:rsid w:val="00674C43"/>
    <w:rsid w:val="0067500A"/>
    <w:rsid w:val="006771C0"/>
    <w:rsid w:val="006807B2"/>
    <w:rsid w:val="00683577"/>
    <w:rsid w:val="00683763"/>
    <w:rsid w:val="00690D9B"/>
    <w:rsid w:val="00695B0A"/>
    <w:rsid w:val="006A133D"/>
    <w:rsid w:val="006A3A31"/>
    <w:rsid w:val="006A3EB0"/>
    <w:rsid w:val="006C3866"/>
    <w:rsid w:val="006C4892"/>
    <w:rsid w:val="006C72E3"/>
    <w:rsid w:val="006D203F"/>
    <w:rsid w:val="006D763F"/>
    <w:rsid w:val="006D766F"/>
    <w:rsid w:val="006E53FF"/>
    <w:rsid w:val="006E5AA5"/>
    <w:rsid w:val="006F0D23"/>
    <w:rsid w:val="006F3C9A"/>
    <w:rsid w:val="006F3EAE"/>
    <w:rsid w:val="00714F51"/>
    <w:rsid w:val="00716829"/>
    <w:rsid w:val="0072489F"/>
    <w:rsid w:val="007272A0"/>
    <w:rsid w:val="00731F5E"/>
    <w:rsid w:val="00733444"/>
    <w:rsid w:val="007362B1"/>
    <w:rsid w:val="007377C0"/>
    <w:rsid w:val="00743CE2"/>
    <w:rsid w:val="0075222D"/>
    <w:rsid w:val="00760466"/>
    <w:rsid w:val="007629C7"/>
    <w:rsid w:val="00765A0E"/>
    <w:rsid w:val="00767941"/>
    <w:rsid w:val="0077049B"/>
    <w:rsid w:val="00771666"/>
    <w:rsid w:val="00787086"/>
    <w:rsid w:val="00787F11"/>
    <w:rsid w:val="0079038B"/>
    <w:rsid w:val="00793BAA"/>
    <w:rsid w:val="007A3D62"/>
    <w:rsid w:val="007B596E"/>
    <w:rsid w:val="007C01EE"/>
    <w:rsid w:val="007C05C6"/>
    <w:rsid w:val="007C09A1"/>
    <w:rsid w:val="007C1700"/>
    <w:rsid w:val="007C38A1"/>
    <w:rsid w:val="007C5817"/>
    <w:rsid w:val="007C78FE"/>
    <w:rsid w:val="007D1823"/>
    <w:rsid w:val="007D4CDD"/>
    <w:rsid w:val="007D510F"/>
    <w:rsid w:val="007E376D"/>
    <w:rsid w:val="007E4934"/>
    <w:rsid w:val="007E4D1A"/>
    <w:rsid w:val="007F101D"/>
    <w:rsid w:val="007F201E"/>
    <w:rsid w:val="007F4F86"/>
    <w:rsid w:val="0080117D"/>
    <w:rsid w:val="008050A8"/>
    <w:rsid w:val="00813322"/>
    <w:rsid w:val="00825BDA"/>
    <w:rsid w:val="00832D29"/>
    <w:rsid w:val="00834519"/>
    <w:rsid w:val="0083519E"/>
    <w:rsid w:val="008458EC"/>
    <w:rsid w:val="00846230"/>
    <w:rsid w:val="008545AF"/>
    <w:rsid w:val="00862381"/>
    <w:rsid w:val="008717F8"/>
    <w:rsid w:val="008832F6"/>
    <w:rsid w:val="00883B7C"/>
    <w:rsid w:val="008861F3"/>
    <w:rsid w:val="00886F73"/>
    <w:rsid w:val="0089097C"/>
    <w:rsid w:val="008972A4"/>
    <w:rsid w:val="008A06A3"/>
    <w:rsid w:val="008B08BA"/>
    <w:rsid w:val="008B109B"/>
    <w:rsid w:val="008B4F46"/>
    <w:rsid w:val="008C3E7B"/>
    <w:rsid w:val="008C6314"/>
    <w:rsid w:val="008D2E76"/>
    <w:rsid w:val="008D3C3A"/>
    <w:rsid w:val="008D5352"/>
    <w:rsid w:val="008D56FC"/>
    <w:rsid w:val="008D77A7"/>
    <w:rsid w:val="008D7BEE"/>
    <w:rsid w:val="008E3875"/>
    <w:rsid w:val="008E4BAD"/>
    <w:rsid w:val="008E6324"/>
    <w:rsid w:val="008F174A"/>
    <w:rsid w:val="008F269A"/>
    <w:rsid w:val="008F3B0D"/>
    <w:rsid w:val="008F59D8"/>
    <w:rsid w:val="008F6AC7"/>
    <w:rsid w:val="00901759"/>
    <w:rsid w:val="009025D7"/>
    <w:rsid w:val="0090516F"/>
    <w:rsid w:val="00910192"/>
    <w:rsid w:val="009117CB"/>
    <w:rsid w:val="00914350"/>
    <w:rsid w:val="009210E9"/>
    <w:rsid w:val="00926B66"/>
    <w:rsid w:val="00930C7B"/>
    <w:rsid w:val="009416E7"/>
    <w:rsid w:val="009455C0"/>
    <w:rsid w:val="0094573C"/>
    <w:rsid w:val="00946F13"/>
    <w:rsid w:val="00951458"/>
    <w:rsid w:val="009556B9"/>
    <w:rsid w:val="00956D88"/>
    <w:rsid w:val="00962C60"/>
    <w:rsid w:val="00973566"/>
    <w:rsid w:val="0097761C"/>
    <w:rsid w:val="009818A8"/>
    <w:rsid w:val="009826DC"/>
    <w:rsid w:val="00982830"/>
    <w:rsid w:val="00982EDB"/>
    <w:rsid w:val="009832E1"/>
    <w:rsid w:val="00986F95"/>
    <w:rsid w:val="00994633"/>
    <w:rsid w:val="009955F8"/>
    <w:rsid w:val="00996553"/>
    <w:rsid w:val="00996F71"/>
    <w:rsid w:val="009A0EBE"/>
    <w:rsid w:val="009A40BD"/>
    <w:rsid w:val="009A7D66"/>
    <w:rsid w:val="009B04BE"/>
    <w:rsid w:val="009B2D98"/>
    <w:rsid w:val="009C0608"/>
    <w:rsid w:val="009C55E2"/>
    <w:rsid w:val="009C5F6E"/>
    <w:rsid w:val="009D63BD"/>
    <w:rsid w:val="009E446F"/>
    <w:rsid w:val="009E52C6"/>
    <w:rsid w:val="009E5870"/>
    <w:rsid w:val="009E64E1"/>
    <w:rsid w:val="009F691D"/>
    <w:rsid w:val="00A03B82"/>
    <w:rsid w:val="00A03ED4"/>
    <w:rsid w:val="00A11009"/>
    <w:rsid w:val="00A128CC"/>
    <w:rsid w:val="00A13EBC"/>
    <w:rsid w:val="00A21201"/>
    <w:rsid w:val="00A21B00"/>
    <w:rsid w:val="00A26EF0"/>
    <w:rsid w:val="00A30448"/>
    <w:rsid w:val="00A315B2"/>
    <w:rsid w:val="00A36372"/>
    <w:rsid w:val="00A40F36"/>
    <w:rsid w:val="00A41276"/>
    <w:rsid w:val="00A42B66"/>
    <w:rsid w:val="00A45AFD"/>
    <w:rsid w:val="00A47A36"/>
    <w:rsid w:val="00A50B66"/>
    <w:rsid w:val="00A612FB"/>
    <w:rsid w:val="00A66AB2"/>
    <w:rsid w:val="00A66ADC"/>
    <w:rsid w:val="00A721C7"/>
    <w:rsid w:val="00A722A4"/>
    <w:rsid w:val="00A72633"/>
    <w:rsid w:val="00A731B4"/>
    <w:rsid w:val="00A745A6"/>
    <w:rsid w:val="00A9020A"/>
    <w:rsid w:val="00A949F6"/>
    <w:rsid w:val="00A95654"/>
    <w:rsid w:val="00A9657E"/>
    <w:rsid w:val="00A96697"/>
    <w:rsid w:val="00A971A9"/>
    <w:rsid w:val="00AA2C8C"/>
    <w:rsid w:val="00AA63BA"/>
    <w:rsid w:val="00AB07CF"/>
    <w:rsid w:val="00AB1031"/>
    <w:rsid w:val="00AB71C4"/>
    <w:rsid w:val="00AC1DA5"/>
    <w:rsid w:val="00AC1F8D"/>
    <w:rsid w:val="00AC552B"/>
    <w:rsid w:val="00AC6505"/>
    <w:rsid w:val="00AC6B54"/>
    <w:rsid w:val="00AD4B45"/>
    <w:rsid w:val="00AD638C"/>
    <w:rsid w:val="00AE437C"/>
    <w:rsid w:val="00AF205A"/>
    <w:rsid w:val="00AF3CC9"/>
    <w:rsid w:val="00AF4954"/>
    <w:rsid w:val="00B0147B"/>
    <w:rsid w:val="00B02713"/>
    <w:rsid w:val="00B0361D"/>
    <w:rsid w:val="00B04965"/>
    <w:rsid w:val="00B20607"/>
    <w:rsid w:val="00B23498"/>
    <w:rsid w:val="00B26270"/>
    <w:rsid w:val="00B31C2C"/>
    <w:rsid w:val="00B34006"/>
    <w:rsid w:val="00B3791C"/>
    <w:rsid w:val="00B40E28"/>
    <w:rsid w:val="00B4457E"/>
    <w:rsid w:val="00B45CC1"/>
    <w:rsid w:val="00B46D7B"/>
    <w:rsid w:val="00B50306"/>
    <w:rsid w:val="00B50D0B"/>
    <w:rsid w:val="00B51BF9"/>
    <w:rsid w:val="00B52A3B"/>
    <w:rsid w:val="00B53C5A"/>
    <w:rsid w:val="00B55532"/>
    <w:rsid w:val="00B57375"/>
    <w:rsid w:val="00B577DF"/>
    <w:rsid w:val="00B63615"/>
    <w:rsid w:val="00B76919"/>
    <w:rsid w:val="00B81D45"/>
    <w:rsid w:val="00B82C7D"/>
    <w:rsid w:val="00B863D0"/>
    <w:rsid w:val="00B86D04"/>
    <w:rsid w:val="00B90A8B"/>
    <w:rsid w:val="00B940F2"/>
    <w:rsid w:val="00BA4664"/>
    <w:rsid w:val="00BA5A1A"/>
    <w:rsid w:val="00BA5D34"/>
    <w:rsid w:val="00BB1429"/>
    <w:rsid w:val="00BB1597"/>
    <w:rsid w:val="00BB360D"/>
    <w:rsid w:val="00BB4DA0"/>
    <w:rsid w:val="00BB5708"/>
    <w:rsid w:val="00BC03E0"/>
    <w:rsid w:val="00BC5CC5"/>
    <w:rsid w:val="00BD20D0"/>
    <w:rsid w:val="00BD2E5A"/>
    <w:rsid w:val="00BD4297"/>
    <w:rsid w:val="00BD4BC2"/>
    <w:rsid w:val="00BD5E4C"/>
    <w:rsid w:val="00BD7829"/>
    <w:rsid w:val="00BE38DE"/>
    <w:rsid w:val="00BF5293"/>
    <w:rsid w:val="00BF6C72"/>
    <w:rsid w:val="00BF71E6"/>
    <w:rsid w:val="00C031DB"/>
    <w:rsid w:val="00C05988"/>
    <w:rsid w:val="00C067E8"/>
    <w:rsid w:val="00C06D7A"/>
    <w:rsid w:val="00C07FC4"/>
    <w:rsid w:val="00C1010E"/>
    <w:rsid w:val="00C1239A"/>
    <w:rsid w:val="00C135E5"/>
    <w:rsid w:val="00C14080"/>
    <w:rsid w:val="00C147CC"/>
    <w:rsid w:val="00C15F36"/>
    <w:rsid w:val="00C22172"/>
    <w:rsid w:val="00C22178"/>
    <w:rsid w:val="00C225FE"/>
    <w:rsid w:val="00C26BDA"/>
    <w:rsid w:val="00C26CAD"/>
    <w:rsid w:val="00C30413"/>
    <w:rsid w:val="00C32AB4"/>
    <w:rsid w:val="00C331D4"/>
    <w:rsid w:val="00C3557F"/>
    <w:rsid w:val="00C359B8"/>
    <w:rsid w:val="00C3720B"/>
    <w:rsid w:val="00C3755D"/>
    <w:rsid w:val="00C50389"/>
    <w:rsid w:val="00C51BD1"/>
    <w:rsid w:val="00C51ED8"/>
    <w:rsid w:val="00C643FB"/>
    <w:rsid w:val="00C706DE"/>
    <w:rsid w:val="00C70973"/>
    <w:rsid w:val="00C7164E"/>
    <w:rsid w:val="00C801E3"/>
    <w:rsid w:val="00C809DC"/>
    <w:rsid w:val="00C82AD8"/>
    <w:rsid w:val="00C832FD"/>
    <w:rsid w:val="00C84DD7"/>
    <w:rsid w:val="00C93D79"/>
    <w:rsid w:val="00C945CC"/>
    <w:rsid w:val="00C95C6C"/>
    <w:rsid w:val="00CA33F5"/>
    <w:rsid w:val="00CA3DE9"/>
    <w:rsid w:val="00CA5375"/>
    <w:rsid w:val="00CA67E6"/>
    <w:rsid w:val="00CB0BF0"/>
    <w:rsid w:val="00CB0D32"/>
    <w:rsid w:val="00CB1727"/>
    <w:rsid w:val="00CC62A8"/>
    <w:rsid w:val="00CC72F1"/>
    <w:rsid w:val="00CD1B15"/>
    <w:rsid w:val="00CD7ACB"/>
    <w:rsid w:val="00CE13CC"/>
    <w:rsid w:val="00CE3410"/>
    <w:rsid w:val="00CE40C0"/>
    <w:rsid w:val="00CF00EC"/>
    <w:rsid w:val="00CF0B14"/>
    <w:rsid w:val="00CF156A"/>
    <w:rsid w:val="00CF4804"/>
    <w:rsid w:val="00CF5342"/>
    <w:rsid w:val="00D0044C"/>
    <w:rsid w:val="00D02351"/>
    <w:rsid w:val="00D14A1C"/>
    <w:rsid w:val="00D15A63"/>
    <w:rsid w:val="00D209B0"/>
    <w:rsid w:val="00D262FB"/>
    <w:rsid w:val="00D2785E"/>
    <w:rsid w:val="00D30CB7"/>
    <w:rsid w:val="00D35EEC"/>
    <w:rsid w:val="00D360A5"/>
    <w:rsid w:val="00D4291B"/>
    <w:rsid w:val="00D47AF2"/>
    <w:rsid w:val="00D5496A"/>
    <w:rsid w:val="00D654C5"/>
    <w:rsid w:val="00D76880"/>
    <w:rsid w:val="00D80C3D"/>
    <w:rsid w:val="00D815B2"/>
    <w:rsid w:val="00D84975"/>
    <w:rsid w:val="00D87E31"/>
    <w:rsid w:val="00D9054F"/>
    <w:rsid w:val="00D91847"/>
    <w:rsid w:val="00D92D10"/>
    <w:rsid w:val="00D94E6C"/>
    <w:rsid w:val="00DA0C1B"/>
    <w:rsid w:val="00DA4AB1"/>
    <w:rsid w:val="00DA5916"/>
    <w:rsid w:val="00DB17AE"/>
    <w:rsid w:val="00DB527B"/>
    <w:rsid w:val="00DB6F75"/>
    <w:rsid w:val="00DB7A2F"/>
    <w:rsid w:val="00DC261C"/>
    <w:rsid w:val="00DC5C2A"/>
    <w:rsid w:val="00DD1D84"/>
    <w:rsid w:val="00DD1F27"/>
    <w:rsid w:val="00DD2817"/>
    <w:rsid w:val="00DE1E8F"/>
    <w:rsid w:val="00DE33A0"/>
    <w:rsid w:val="00DE531C"/>
    <w:rsid w:val="00E0308B"/>
    <w:rsid w:val="00E04897"/>
    <w:rsid w:val="00E04F23"/>
    <w:rsid w:val="00E07A8B"/>
    <w:rsid w:val="00E1361C"/>
    <w:rsid w:val="00E15A5B"/>
    <w:rsid w:val="00E17245"/>
    <w:rsid w:val="00E22E8A"/>
    <w:rsid w:val="00E264A1"/>
    <w:rsid w:val="00E27C24"/>
    <w:rsid w:val="00E31342"/>
    <w:rsid w:val="00E31EDC"/>
    <w:rsid w:val="00E33EB3"/>
    <w:rsid w:val="00E34BC0"/>
    <w:rsid w:val="00E439D4"/>
    <w:rsid w:val="00E44D23"/>
    <w:rsid w:val="00E50262"/>
    <w:rsid w:val="00E52945"/>
    <w:rsid w:val="00E53F7D"/>
    <w:rsid w:val="00E56F77"/>
    <w:rsid w:val="00E61B4B"/>
    <w:rsid w:val="00E66FDF"/>
    <w:rsid w:val="00E72D7F"/>
    <w:rsid w:val="00E80205"/>
    <w:rsid w:val="00E84100"/>
    <w:rsid w:val="00E872BC"/>
    <w:rsid w:val="00E91200"/>
    <w:rsid w:val="00E94AF8"/>
    <w:rsid w:val="00EA6F66"/>
    <w:rsid w:val="00EA7449"/>
    <w:rsid w:val="00EC0BC2"/>
    <w:rsid w:val="00EC3BCB"/>
    <w:rsid w:val="00EC48A1"/>
    <w:rsid w:val="00ED057E"/>
    <w:rsid w:val="00ED1B01"/>
    <w:rsid w:val="00ED47E1"/>
    <w:rsid w:val="00ED5726"/>
    <w:rsid w:val="00EE5C8F"/>
    <w:rsid w:val="00EF0FCE"/>
    <w:rsid w:val="00EF3CA0"/>
    <w:rsid w:val="00EF47DD"/>
    <w:rsid w:val="00F009FB"/>
    <w:rsid w:val="00F065A6"/>
    <w:rsid w:val="00F07B34"/>
    <w:rsid w:val="00F10175"/>
    <w:rsid w:val="00F1176A"/>
    <w:rsid w:val="00F12362"/>
    <w:rsid w:val="00F133DF"/>
    <w:rsid w:val="00F25AE6"/>
    <w:rsid w:val="00F30E84"/>
    <w:rsid w:val="00F35F62"/>
    <w:rsid w:val="00F3769A"/>
    <w:rsid w:val="00F404F7"/>
    <w:rsid w:val="00F43A90"/>
    <w:rsid w:val="00F43EE5"/>
    <w:rsid w:val="00F51B78"/>
    <w:rsid w:val="00F53424"/>
    <w:rsid w:val="00F54C9D"/>
    <w:rsid w:val="00F55989"/>
    <w:rsid w:val="00F622CE"/>
    <w:rsid w:val="00F627E7"/>
    <w:rsid w:val="00F654CC"/>
    <w:rsid w:val="00F65AC1"/>
    <w:rsid w:val="00F678ED"/>
    <w:rsid w:val="00F736B2"/>
    <w:rsid w:val="00F757E3"/>
    <w:rsid w:val="00F77777"/>
    <w:rsid w:val="00F77CE4"/>
    <w:rsid w:val="00F8173E"/>
    <w:rsid w:val="00F84983"/>
    <w:rsid w:val="00F84A1D"/>
    <w:rsid w:val="00F955EB"/>
    <w:rsid w:val="00F97F89"/>
    <w:rsid w:val="00FA018C"/>
    <w:rsid w:val="00FA0B14"/>
    <w:rsid w:val="00FA4AF2"/>
    <w:rsid w:val="00FA5119"/>
    <w:rsid w:val="00FA7B2B"/>
    <w:rsid w:val="00FB20BC"/>
    <w:rsid w:val="00FB531E"/>
    <w:rsid w:val="00FC3940"/>
    <w:rsid w:val="00FD684B"/>
    <w:rsid w:val="00FE10E3"/>
    <w:rsid w:val="00FE3D17"/>
    <w:rsid w:val="00FE5C64"/>
    <w:rsid w:val="00FF2897"/>
    <w:rsid w:val="00FF3917"/>
    <w:rsid w:val="00FF5653"/>
    <w:rsid w:val="00FF584A"/>
    <w:rsid w:val="00FF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7F57024"/>
  <w15:docId w15:val="{43C19B6C-8C5B-4983-AAF3-3656B8AA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DFC"/>
    <w:pPr>
      <w:jc w:val="both"/>
    </w:pPr>
    <w:rPr>
      <w:rFonts w:cs="Lohit Devanagari"/>
      <w:sz w:val="24"/>
      <w:szCs w:val="24"/>
      <w:lang w:val="uk-UA" w:eastAsia="zh-CN" w:bidi="hi-IN"/>
    </w:rPr>
  </w:style>
  <w:style w:type="paragraph" w:styleId="1">
    <w:name w:val="heading 1"/>
    <w:basedOn w:val="a"/>
    <w:next w:val="a"/>
    <w:qFormat/>
    <w:rsid w:val="00CE40C0"/>
    <w:pPr>
      <w:keepNext/>
      <w:spacing w:before="240" w:after="60"/>
      <w:outlineLvl w:val="0"/>
    </w:pPr>
    <w:rPr>
      <w:rFonts w:ascii="Arial" w:hAnsi="Arial" w:cs="Arial"/>
      <w:b/>
      <w:bCs/>
      <w:kern w:val="32"/>
      <w:sz w:val="32"/>
      <w:szCs w:val="32"/>
    </w:rPr>
  </w:style>
  <w:style w:type="paragraph" w:styleId="4">
    <w:name w:val="heading 4"/>
    <w:basedOn w:val="a"/>
    <w:link w:val="40"/>
    <w:uiPriority w:val="9"/>
    <w:qFormat/>
    <w:rsid w:val="002A227A"/>
    <w:pPr>
      <w:keepNext/>
      <w:keepLines/>
      <w:widowControl w:val="0"/>
      <w:tabs>
        <w:tab w:val="left" w:pos="864"/>
      </w:tabs>
      <w:spacing w:before="240" w:after="40"/>
      <w:ind w:left="864" w:hanging="864"/>
      <w:contextualSpacing/>
      <w:outlineLvl w:val="3"/>
    </w:pPr>
    <w:rPr>
      <w:rFonts w:cs="Times New Roman"/>
      <w:b/>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locked/>
    <w:rsid w:val="002A227A"/>
    <w:rPr>
      <w:rFonts w:ascii="Liberation Serif" w:hAnsi="Liberation Serif"/>
      <w:b/>
      <w:color w:val="00000A"/>
      <w:sz w:val="24"/>
      <w:lang w:val="uk-UA" w:eastAsia="zh-CN" w:bidi="ar-SA"/>
    </w:rPr>
  </w:style>
  <w:style w:type="character" w:customStyle="1" w:styleId="10">
    <w:name w:val="Гіперпосилання1"/>
    <w:rsid w:val="002A227A"/>
    <w:rPr>
      <w:color w:val="0000FF"/>
      <w:u w:val="single"/>
    </w:rPr>
  </w:style>
  <w:style w:type="character" w:styleId="a3">
    <w:name w:val="page number"/>
    <w:basedOn w:val="a0"/>
    <w:rsid w:val="002A227A"/>
  </w:style>
  <w:style w:type="character" w:customStyle="1" w:styleId="hps">
    <w:name w:val="hps"/>
    <w:rsid w:val="002A227A"/>
  </w:style>
  <w:style w:type="character" w:customStyle="1" w:styleId="rvts0">
    <w:name w:val="rvts0"/>
    <w:rsid w:val="002A227A"/>
  </w:style>
  <w:style w:type="paragraph" w:customStyle="1" w:styleId="LO-normal">
    <w:name w:val="LO-normal"/>
    <w:rsid w:val="002A227A"/>
    <w:pPr>
      <w:spacing w:line="276" w:lineRule="auto"/>
    </w:pPr>
    <w:rPr>
      <w:rFonts w:ascii="Arial" w:hAnsi="Arial" w:cs="Arial"/>
      <w:color w:val="000000"/>
      <w:sz w:val="22"/>
      <w:szCs w:val="22"/>
      <w:lang w:eastAsia="zh-CN"/>
    </w:rPr>
  </w:style>
  <w:style w:type="paragraph" w:styleId="a4">
    <w:name w:val="Normal (Web)"/>
    <w:basedOn w:val="a"/>
    <w:link w:val="a5"/>
    <w:rsid w:val="002A227A"/>
    <w:pPr>
      <w:spacing w:beforeAutospacing="1" w:afterAutospacing="1"/>
    </w:pPr>
    <w:rPr>
      <w:rFonts w:eastAsia="Tahoma" w:cs="Times New Roman"/>
      <w:lang w:eastAsia="ru-RU"/>
    </w:rPr>
  </w:style>
  <w:style w:type="paragraph" w:customStyle="1" w:styleId="12">
    <w:name w:val="Абзац списка1"/>
    <w:basedOn w:val="a"/>
    <w:rsid w:val="002A227A"/>
    <w:pPr>
      <w:widowControl w:val="0"/>
      <w:suppressAutoHyphens/>
      <w:ind w:left="720" w:firstLine="280"/>
      <w:contextualSpacing/>
    </w:pPr>
    <w:rPr>
      <w:rFonts w:eastAsia="Tahoma" w:cs="Times New Roman"/>
      <w:sz w:val="20"/>
      <w:szCs w:val="20"/>
    </w:rPr>
  </w:style>
  <w:style w:type="paragraph" w:customStyle="1" w:styleId="13">
    <w:name w:val="Без интервала1"/>
    <w:qFormat/>
    <w:rsid w:val="002A227A"/>
    <w:rPr>
      <w:rFonts w:ascii="Calibri" w:hAnsi="Calibri"/>
      <w:color w:val="00000A"/>
      <w:sz w:val="22"/>
      <w:szCs w:val="22"/>
      <w:lang w:val="uk-UA" w:eastAsia="en-US"/>
    </w:rPr>
  </w:style>
  <w:style w:type="paragraph" w:styleId="a6">
    <w:name w:val="header"/>
    <w:basedOn w:val="a"/>
    <w:link w:val="a7"/>
    <w:uiPriority w:val="99"/>
    <w:rsid w:val="002A227A"/>
    <w:pPr>
      <w:tabs>
        <w:tab w:val="center" w:pos="4819"/>
        <w:tab w:val="right" w:pos="9639"/>
      </w:tabs>
    </w:pPr>
    <w:rPr>
      <w:rFonts w:cs="Times New Roman"/>
      <w:sz w:val="21"/>
      <w:szCs w:val="20"/>
      <w:lang w:val="ru-RU" w:eastAsia="ru-RU" w:bidi="ar-SA"/>
    </w:rPr>
  </w:style>
  <w:style w:type="character" w:customStyle="1" w:styleId="a7">
    <w:name w:val="Верхній колонтитул Знак"/>
    <w:link w:val="a6"/>
    <w:uiPriority w:val="99"/>
    <w:locked/>
    <w:rsid w:val="002A227A"/>
    <w:rPr>
      <w:rFonts w:ascii="Liberation Serif" w:hAnsi="Liberation Serif"/>
      <w:color w:val="00000A"/>
      <w:sz w:val="21"/>
      <w:lang w:val="ru-RU" w:eastAsia="ru-RU" w:bidi="ar-SA"/>
    </w:rPr>
  </w:style>
  <w:style w:type="paragraph" w:styleId="a8">
    <w:name w:val="footer"/>
    <w:basedOn w:val="a"/>
    <w:link w:val="a9"/>
    <w:rsid w:val="002A227A"/>
    <w:pPr>
      <w:tabs>
        <w:tab w:val="center" w:pos="4819"/>
        <w:tab w:val="right" w:pos="9639"/>
      </w:tabs>
    </w:pPr>
    <w:rPr>
      <w:rFonts w:cs="Times New Roman"/>
      <w:sz w:val="21"/>
      <w:szCs w:val="20"/>
      <w:lang w:val="ru-RU" w:eastAsia="ru-RU" w:bidi="ar-SA"/>
    </w:rPr>
  </w:style>
  <w:style w:type="character" w:customStyle="1" w:styleId="a9">
    <w:name w:val="Нижній колонтитул Знак"/>
    <w:link w:val="a8"/>
    <w:semiHidden/>
    <w:locked/>
    <w:rsid w:val="002A227A"/>
    <w:rPr>
      <w:rFonts w:ascii="Liberation Serif" w:hAnsi="Liberation Serif"/>
      <w:color w:val="00000A"/>
      <w:sz w:val="21"/>
      <w:lang w:val="ru-RU" w:eastAsia="ru-RU" w:bidi="ar-SA"/>
    </w:rPr>
  </w:style>
  <w:style w:type="paragraph" w:styleId="aa">
    <w:name w:val="Body Text"/>
    <w:basedOn w:val="a"/>
    <w:link w:val="ab"/>
    <w:rsid w:val="002A227A"/>
    <w:rPr>
      <w:rFonts w:cs="Times New Roman"/>
      <w:sz w:val="28"/>
      <w:szCs w:val="20"/>
      <w:lang w:eastAsia="ru-RU" w:bidi="ar-SA"/>
    </w:rPr>
  </w:style>
  <w:style w:type="character" w:customStyle="1" w:styleId="ab">
    <w:name w:val="Основний текст Знак"/>
    <w:link w:val="aa"/>
    <w:locked/>
    <w:rsid w:val="002A227A"/>
    <w:rPr>
      <w:sz w:val="28"/>
      <w:lang w:val="uk-UA" w:eastAsia="ru-RU" w:bidi="ar-SA"/>
    </w:rPr>
  </w:style>
  <w:style w:type="character" w:styleId="ac">
    <w:name w:val="Strong"/>
    <w:basedOn w:val="a0"/>
    <w:qFormat/>
    <w:rsid w:val="002A227A"/>
    <w:rPr>
      <w:b/>
    </w:rPr>
  </w:style>
  <w:style w:type="paragraph" w:styleId="3">
    <w:name w:val="Body Text 3"/>
    <w:basedOn w:val="a"/>
    <w:link w:val="30"/>
    <w:rsid w:val="002A227A"/>
    <w:pPr>
      <w:spacing w:after="120"/>
    </w:pPr>
    <w:rPr>
      <w:rFonts w:cs="Times New Roman"/>
      <w:sz w:val="16"/>
      <w:szCs w:val="16"/>
      <w:lang w:eastAsia="ru-RU" w:bidi="ar-SA"/>
    </w:rPr>
  </w:style>
  <w:style w:type="character" w:customStyle="1" w:styleId="30">
    <w:name w:val="Основний текст 3 Знак"/>
    <w:link w:val="3"/>
    <w:locked/>
    <w:rsid w:val="002A227A"/>
    <w:rPr>
      <w:sz w:val="16"/>
      <w:szCs w:val="16"/>
      <w:lang w:val="uk-UA" w:eastAsia="ru-RU" w:bidi="ar-SA"/>
    </w:rPr>
  </w:style>
  <w:style w:type="paragraph" w:styleId="ad">
    <w:name w:val="Title"/>
    <w:basedOn w:val="a"/>
    <w:link w:val="ae"/>
    <w:qFormat/>
    <w:rsid w:val="002A227A"/>
    <w:pPr>
      <w:widowControl w:val="0"/>
      <w:tabs>
        <w:tab w:val="left" w:pos="10206"/>
      </w:tabs>
      <w:ind w:firstLine="720"/>
      <w:jc w:val="center"/>
    </w:pPr>
    <w:rPr>
      <w:rFonts w:ascii="Garamond" w:hAnsi="Garamond" w:cs="Times New Roman"/>
      <w:b/>
      <w:w w:val="90"/>
      <w:sz w:val="26"/>
      <w:szCs w:val="26"/>
      <w:lang w:eastAsia="ru-RU" w:bidi="ar-SA"/>
    </w:rPr>
  </w:style>
  <w:style w:type="character" w:customStyle="1" w:styleId="ae">
    <w:name w:val="Назва Знак"/>
    <w:link w:val="ad"/>
    <w:locked/>
    <w:rsid w:val="002A227A"/>
    <w:rPr>
      <w:rFonts w:ascii="Garamond" w:hAnsi="Garamond"/>
      <w:b/>
      <w:w w:val="90"/>
      <w:sz w:val="26"/>
      <w:szCs w:val="26"/>
      <w:lang w:val="uk-UA" w:eastAsia="ru-RU" w:bidi="ar-SA"/>
    </w:rPr>
  </w:style>
  <w:style w:type="paragraph" w:customStyle="1" w:styleId="rvps2">
    <w:name w:val="rvps2"/>
    <w:basedOn w:val="a"/>
    <w:rsid w:val="002A227A"/>
    <w:pPr>
      <w:spacing w:before="100" w:beforeAutospacing="1" w:after="100" w:afterAutospacing="1"/>
    </w:pPr>
    <w:rPr>
      <w:rFonts w:cs="Times New Roman"/>
      <w:lang w:eastAsia="uk-UA" w:bidi="ar-SA"/>
    </w:rPr>
  </w:style>
  <w:style w:type="character" w:customStyle="1" w:styleId="2">
    <w:name w:val="Заголовок №2_"/>
    <w:link w:val="20"/>
    <w:locked/>
    <w:rsid w:val="002A227A"/>
    <w:rPr>
      <w:b/>
      <w:shd w:val="clear" w:color="auto" w:fill="FFFFFF"/>
      <w:lang w:bidi="ar-SA"/>
    </w:rPr>
  </w:style>
  <w:style w:type="paragraph" w:customStyle="1" w:styleId="20">
    <w:name w:val="Заголовок №2"/>
    <w:basedOn w:val="a"/>
    <w:link w:val="2"/>
    <w:rsid w:val="002A227A"/>
    <w:pPr>
      <w:shd w:val="clear" w:color="auto" w:fill="FFFFFF"/>
      <w:spacing w:before="300" w:after="60" w:line="240" w:lineRule="atLeast"/>
      <w:outlineLvl w:val="1"/>
    </w:pPr>
    <w:rPr>
      <w:rFonts w:cs="Times New Roman"/>
      <w:b/>
      <w:sz w:val="20"/>
      <w:szCs w:val="20"/>
      <w:shd w:val="clear" w:color="auto" w:fill="FFFFFF"/>
      <w:lang w:val="ru-RU" w:eastAsia="ru-RU" w:bidi="ar-SA"/>
    </w:rPr>
  </w:style>
  <w:style w:type="paragraph" w:customStyle="1" w:styleId="14">
    <w:name w:val="аСтиль1"/>
    <w:basedOn w:val="a"/>
    <w:rsid w:val="002A227A"/>
    <w:pPr>
      <w:autoSpaceDE w:val="0"/>
      <w:autoSpaceDN w:val="0"/>
      <w:adjustRightInd w:val="0"/>
    </w:pPr>
    <w:rPr>
      <w:rFonts w:eastAsia="Tahoma" w:cs="Times New Roman"/>
      <w:sz w:val="28"/>
      <w:szCs w:val="20"/>
      <w:lang w:eastAsia="ru-RU" w:bidi="ar-SA"/>
    </w:rPr>
  </w:style>
  <w:style w:type="paragraph" w:customStyle="1" w:styleId="15">
    <w:name w:val="Абзац списка1"/>
    <w:basedOn w:val="a"/>
    <w:rsid w:val="002A227A"/>
    <w:pPr>
      <w:ind w:left="720"/>
      <w:contextualSpacing/>
    </w:pPr>
    <w:rPr>
      <w:rFonts w:eastAsia="Tahoma" w:cs="Times New Roman"/>
      <w:lang w:val="ru-RU" w:eastAsia="ru-RU" w:bidi="ar-SA"/>
    </w:rPr>
  </w:style>
  <w:style w:type="character" w:customStyle="1" w:styleId="thms">
    <w:name w:val="thms"/>
    <w:basedOn w:val="a0"/>
    <w:rsid w:val="002A227A"/>
    <w:rPr>
      <w:rFonts w:cs="Times New Roman"/>
    </w:rPr>
  </w:style>
  <w:style w:type="character" w:customStyle="1" w:styleId="kwrd">
    <w:name w:val="kwrd"/>
    <w:basedOn w:val="a0"/>
    <w:rsid w:val="002A227A"/>
    <w:rPr>
      <w:rFonts w:cs="Times New Roman"/>
    </w:rPr>
  </w:style>
  <w:style w:type="paragraph" w:customStyle="1" w:styleId="ListParagraph1">
    <w:name w:val="List Paragraph1"/>
    <w:basedOn w:val="a"/>
    <w:rsid w:val="002A227A"/>
    <w:pPr>
      <w:suppressAutoHyphens/>
      <w:ind w:left="720"/>
    </w:pPr>
    <w:rPr>
      <w:rFonts w:eastAsia="Tahoma" w:cs="Times New Roman"/>
      <w:lang w:val="ru-RU" w:eastAsia="ar-SA" w:bidi="ar-SA"/>
    </w:rPr>
  </w:style>
  <w:style w:type="paragraph" w:styleId="HTML">
    <w:name w:val="HTML Preformatted"/>
    <w:basedOn w:val="a"/>
    <w:link w:val="HTML0"/>
    <w:uiPriority w:val="99"/>
    <w:rsid w:val="00B5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1"/>
      <w:lang w:eastAsia="ru-RU" w:bidi="ar-SA"/>
    </w:rPr>
  </w:style>
  <w:style w:type="character" w:customStyle="1" w:styleId="HTML0">
    <w:name w:val="Стандартний HTML Знак"/>
    <w:link w:val="HTML"/>
    <w:uiPriority w:val="99"/>
    <w:rsid w:val="00B57375"/>
    <w:rPr>
      <w:rFonts w:ascii="Courier New" w:hAnsi="Courier New"/>
      <w:color w:val="000000"/>
      <w:sz w:val="21"/>
      <w:szCs w:val="21"/>
      <w:lang w:eastAsia="ru-RU" w:bidi="ar-SA"/>
    </w:rPr>
  </w:style>
  <w:style w:type="character" w:styleId="af">
    <w:name w:val="Hyperlink"/>
    <w:rsid w:val="00B57375"/>
    <w:rPr>
      <w:color w:val="0000FF"/>
      <w:u w:val="single"/>
    </w:rPr>
  </w:style>
  <w:style w:type="paragraph" w:customStyle="1" w:styleId="16">
    <w:name w:val="Обычный1"/>
    <w:rsid w:val="00B57375"/>
    <w:pPr>
      <w:spacing w:line="276" w:lineRule="auto"/>
    </w:pPr>
    <w:rPr>
      <w:rFonts w:ascii="Arial" w:hAnsi="Arial" w:cs="Arial"/>
      <w:color w:val="000000"/>
      <w:sz w:val="22"/>
      <w:szCs w:val="22"/>
    </w:rPr>
  </w:style>
  <w:style w:type="paragraph" w:styleId="af0">
    <w:name w:val="No Spacing"/>
    <w:link w:val="af1"/>
    <w:uiPriority w:val="1"/>
    <w:qFormat/>
    <w:rsid w:val="00B57375"/>
    <w:rPr>
      <w:rFonts w:ascii="Calibri" w:eastAsia="Calibri" w:hAnsi="Calibri"/>
      <w:sz w:val="22"/>
      <w:szCs w:val="22"/>
      <w:lang w:val="uk-UA" w:eastAsia="en-US"/>
    </w:rPr>
  </w:style>
  <w:style w:type="character" w:customStyle="1" w:styleId="apple-converted-space">
    <w:name w:val="apple-converted-space"/>
    <w:qFormat/>
    <w:rsid w:val="00B57375"/>
    <w:rPr>
      <w:rFonts w:cs="Times New Roman"/>
    </w:rPr>
  </w:style>
  <w:style w:type="paragraph" w:customStyle="1" w:styleId="Default">
    <w:name w:val="Default"/>
    <w:rsid w:val="008C6314"/>
    <w:pPr>
      <w:autoSpaceDE w:val="0"/>
      <w:autoSpaceDN w:val="0"/>
      <w:adjustRightInd w:val="0"/>
    </w:pPr>
    <w:rPr>
      <w:color w:val="000000"/>
      <w:sz w:val="24"/>
      <w:szCs w:val="24"/>
    </w:rPr>
  </w:style>
  <w:style w:type="paragraph" w:customStyle="1" w:styleId="rvps14">
    <w:name w:val="rvps14"/>
    <w:basedOn w:val="a"/>
    <w:rsid w:val="001A7CA8"/>
    <w:pPr>
      <w:spacing w:before="100" w:beforeAutospacing="1" w:after="100" w:afterAutospacing="1"/>
    </w:pPr>
    <w:rPr>
      <w:rFonts w:cs="Times New Roman"/>
      <w:lang w:val="ru-RU" w:eastAsia="ru-RU" w:bidi="ar-SA"/>
    </w:rPr>
  </w:style>
  <w:style w:type="paragraph" w:customStyle="1" w:styleId="11">
    <w:name w:val="Стиль Заголовок 1 + не все прописные1"/>
    <w:basedOn w:val="1"/>
    <w:rsid w:val="00CE40C0"/>
    <w:pPr>
      <w:numPr>
        <w:numId w:val="4"/>
      </w:numPr>
      <w:tabs>
        <w:tab w:val="clear" w:pos="814"/>
        <w:tab w:val="num" w:pos="360"/>
      </w:tabs>
      <w:spacing w:before="0" w:after="0"/>
      <w:ind w:left="0" w:firstLine="0"/>
    </w:pPr>
    <w:rPr>
      <w:rFonts w:ascii="Times New Roman" w:hAnsi="Times New Roman" w:cs="Times New Roman"/>
      <w:bCs w:val="0"/>
      <w:kern w:val="0"/>
      <w:sz w:val="28"/>
      <w:szCs w:val="28"/>
      <w:lang w:eastAsia="ru-RU" w:bidi="ar-SA"/>
    </w:rPr>
  </w:style>
  <w:style w:type="character" w:customStyle="1" w:styleId="HTMLPreformattedChar">
    <w:name w:val="HTML Preformatted Char"/>
    <w:locked/>
    <w:rsid w:val="00CF156A"/>
    <w:rPr>
      <w:rFonts w:ascii="Courier New" w:hAnsi="Courier New"/>
      <w:color w:val="000000"/>
      <w:sz w:val="21"/>
    </w:rPr>
  </w:style>
  <w:style w:type="paragraph" w:styleId="af2">
    <w:name w:val="Balloon Text"/>
    <w:basedOn w:val="a"/>
    <w:link w:val="af3"/>
    <w:uiPriority w:val="99"/>
    <w:semiHidden/>
    <w:rsid w:val="009818A8"/>
    <w:rPr>
      <w:rFonts w:ascii="Tahoma" w:hAnsi="Tahoma" w:cs="Tahoma"/>
      <w:sz w:val="16"/>
      <w:szCs w:val="16"/>
    </w:rPr>
  </w:style>
  <w:style w:type="paragraph" w:styleId="af4">
    <w:name w:val="List Paragraph"/>
    <w:basedOn w:val="a"/>
    <w:uiPriority w:val="34"/>
    <w:qFormat/>
    <w:rsid w:val="00031086"/>
    <w:pPr>
      <w:spacing w:after="200"/>
      <w:ind w:left="720"/>
      <w:contextualSpacing/>
    </w:pPr>
    <w:rPr>
      <w:rFonts w:asciiTheme="minorHAnsi" w:eastAsiaTheme="minorHAnsi" w:hAnsiTheme="minorHAnsi" w:cstheme="minorBidi"/>
      <w:sz w:val="22"/>
      <w:szCs w:val="22"/>
      <w:lang w:val="ru-RU" w:eastAsia="en-US" w:bidi="ar-SA"/>
    </w:rPr>
  </w:style>
  <w:style w:type="character" w:customStyle="1" w:styleId="HTML1">
    <w:name w:val="Стандартный HTML Знак1"/>
    <w:basedOn w:val="a0"/>
    <w:uiPriority w:val="99"/>
    <w:semiHidden/>
    <w:locked/>
    <w:rsid w:val="00031086"/>
    <w:rPr>
      <w:rFonts w:ascii="Courier New" w:eastAsia="Times New Roman" w:hAnsi="Courier New" w:cs="Courier New"/>
    </w:rPr>
  </w:style>
  <w:style w:type="character" w:customStyle="1" w:styleId="af3">
    <w:name w:val="Текст у виносці Знак"/>
    <w:basedOn w:val="a0"/>
    <w:link w:val="af2"/>
    <w:uiPriority w:val="99"/>
    <w:semiHidden/>
    <w:rsid w:val="00031086"/>
    <w:rPr>
      <w:rFonts w:ascii="Tahoma" w:hAnsi="Tahoma" w:cs="Tahoma"/>
      <w:color w:val="00000A"/>
      <w:sz w:val="16"/>
      <w:szCs w:val="16"/>
      <w:lang w:val="uk-UA" w:eastAsia="zh-CN" w:bidi="hi-IN"/>
    </w:rPr>
  </w:style>
  <w:style w:type="character" w:customStyle="1" w:styleId="a5">
    <w:name w:val="Звичайний (веб) Знак"/>
    <w:basedOn w:val="a0"/>
    <w:link w:val="a4"/>
    <w:locked/>
    <w:rsid w:val="00930C7B"/>
    <w:rPr>
      <w:rFonts w:eastAsia="Tahoma"/>
      <w:color w:val="00000A"/>
      <w:sz w:val="24"/>
      <w:szCs w:val="24"/>
      <w:lang w:val="uk-UA" w:bidi="hi-IN"/>
    </w:rPr>
  </w:style>
  <w:style w:type="table" w:styleId="af5">
    <w:name w:val="Table Grid"/>
    <w:basedOn w:val="a1"/>
    <w:rsid w:val="00113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Без інтервалів Знак"/>
    <w:link w:val="af0"/>
    <w:uiPriority w:val="1"/>
    <w:rsid w:val="00B0147B"/>
    <w:rPr>
      <w:rFonts w:ascii="Calibri" w:eastAsia="Calibri" w:hAnsi="Calibri"/>
      <w:sz w:val="22"/>
      <w:szCs w:val="22"/>
      <w:lang w:val="uk-UA" w:eastAsia="en-US"/>
    </w:rPr>
  </w:style>
  <w:style w:type="paragraph" w:customStyle="1" w:styleId="af6">
    <w:name w:val="Знак"/>
    <w:basedOn w:val="a"/>
    <w:rsid w:val="00AC1DA5"/>
    <w:rPr>
      <w:rFonts w:ascii="Verdana" w:hAnsi="Verdana" w:cs="Verdana"/>
      <w:sz w:val="20"/>
      <w:szCs w:val="20"/>
      <w:lang w:val="en-US" w:eastAsia="en-US" w:bidi="ar-SA"/>
    </w:rPr>
  </w:style>
  <w:style w:type="paragraph" w:customStyle="1" w:styleId="21">
    <w:name w:val="Основной текст 21"/>
    <w:basedOn w:val="a"/>
    <w:rsid w:val="00AC1DA5"/>
    <w:pPr>
      <w:suppressAutoHyphens/>
      <w:spacing w:after="120" w:line="480" w:lineRule="auto"/>
    </w:pPr>
    <w:rPr>
      <w:rFonts w:ascii="Calibri" w:hAnsi="Calibri" w:cs="Calibri"/>
      <w:kern w:val="1"/>
      <w:lang w:val="ru-RU" w:eastAsia="ar-SA" w:bidi="ar-SA"/>
    </w:rPr>
  </w:style>
  <w:style w:type="paragraph" w:customStyle="1" w:styleId="Just">
    <w:name w:val="Just"/>
    <w:rsid w:val="00765A0E"/>
    <w:pPr>
      <w:autoSpaceDE w:val="0"/>
      <w:autoSpaceDN w:val="0"/>
      <w:adjustRightInd w:val="0"/>
      <w:spacing w:before="40" w:after="40"/>
      <w:ind w:firstLine="568"/>
      <w:jc w:val="both"/>
    </w:pPr>
    <w:rPr>
      <w:rFonts w:eastAsia="Calibri"/>
      <w:sz w:val="24"/>
      <w:szCs w:val="24"/>
    </w:rPr>
  </w:style>
  <w:style w:type="paragraph" w:customStyle="1" w:styleId="17">
    <w:name w:val="Обычный1"/>
    <w:rsid w:val="004519FA"/>
    <w:pPr>
      <w:spacing w:line="276" w:lineRule="auto"/>
    </w:pPr>
    <w:rPr>
      <w:rFonts w:ascii="Arial" w:hAnsi="Arial" w:cs="Arial"/>
      <w:color w:val="000000"/>
      <w:sz w:val="22"/>
      <w:szCs w:val="22"/>
    </w:rPr>
  </w:style>
  <w:style w:type="paragraph" w:customStyle="1" w:styleId="18">
    <w:name w:val="Без інтервалів1"/>
    <w:rsid w:val="00D2785E"/>
    <w:pPr>
      <w:widowControl w:val="0"/>
      <w:suppressAutoHyphens/>
    </w:pPr>
    <w:rPr>
      <w:rFonts w:ascii="Arial Unicode MS" w:eastAsia="Arial Unicode MS" w:hAnsi="Arial Unicode MS" w:cs="Arial Unicode MS"/>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4157">
      <w:bodyDiv w:val="1"/>
      <w:marLeft w:val="0"/>
      <w:marRight w:val="0"/>
      <w:marTop w:val="0"/>
      <w:marBottom w:val="0"/>
      <w:divBdr>
        <w:top w:val="none" w:sz="0" w:space="0" w:color="auto"/>
        <w:left w:val="none" w:sz="0" w:space="0" w:color="auto"/>
        <w:bottom w:val="none" w:sz="0" w:space="0" w:color="auto"/>
        <w:right w:val="none" w:sz="0" w:space="0" w:color="auto"/>
      </w:divBdr>
    </w:div>
    <w:div w:id="584845980">
      <w:bodyDiv w:val="1"/>
      <w:marLeft w:val="0"/>
      <w:marRight w:val="0"/>
      <w:marTop w:val="0"/>
      <w:marBottom w:val="0"/>
      <w:divBdr>
        <w:top w:val="none" w:sz="0" w:space="0" w:color="auto"/>
        <w:left w:val="none" w:sz="0" w:space="0" w:color="auto"/>
        <w:bottom w:val="none" w:sz="0" w:space="0" w:color="auto"/>
        <w:right w:val="none" w:sz="0" w:space="0" w:color="auto"/>
      </w:divBdr>
    </w:div>
    <w:div w:id="925459714">
      <w:bodyDiv w:val="1"/>
      <w:marLeft w:val="0"/>
      <w:marRight w:val="0"/>
      <w:marTop w:val="0"/>
      <w:marBottom w:val="0"/>
      <w:divBdr>
        <w:top w:val="none" w:sz="0" w:space="0" w:color="auto"/>
        <w:left w:val="none" w:sz="0" w:space="0" w:color="auto"/>
        <w:bottom w:val="none" w:sz="0" w:space="0" w:color="auto"/>
        <w:right w:val="none" w:sz="0" w:space="0" w:color="auto"/>
      </w:divBdr>
    </w:div>
    <w:div w:id="1053889021">
      <w:bodyDiv w:val="1"/>
      <w:marLeft w:val="0"/>
      <w:marRight w:val="0"/>
      <w:marTop w:val="0"/>
      <w:marBottom w:val="0"/>
      <w:divBdr>
        <w:top w:val="none" w:sz="0" w:space="0" w:color="auto"/>
        <w:left w:val="none" w:sz="0" w:space="0" w:color="auto"/>
        <w:bottom w:val="none" w:sz="0" w:space="0" w:color="auto"/>
        <w:right w:val="none" w:sz="0" w:space="0" w:color="auto"/>
      </w:divBdr>
    </w:div>
    <w:div w:id="1126116485">
      <w:bodyDiv w:val="1"/>
      <w:marLeft w:val="0"/>
      <w:marRight w:val="0"/>
      <w:marTop w:val="0"/>
      <w:marBottom w:val="0"/>
      <w:divBdr>
        <w:top w:val="none" w:sz="0" w:space="0" w:color="auto"/>
        <w:left w:val="none" w:sz="0" w:space="0" w:color="auto"/>
        <w:bottom w:val="none" w:sz="0" w:space="0" w:color="auto"/>
        <w:right w:val="none" w:sz="0" w:space="0" w:color="auto"/>
      </w:divBdr>
    </w:div>
    <w:div w:id="1289050605">
      <w:bodyDiv w:val="1"/>
      <w:marLeft w:val="0"/>
      <w:marRight w:val="0"/>
      <w:marTop w:val="0"/>
      <w:marBottom w:val="0"/>
      <w:divBdr>
        <w:top w:val="none" w:sz="0" w:space="0" w:color="auto"/>
        <w:left w:val="none" w:sz="0" w:space="0" w:color="auto"/>
        <w:bottom w:val="none" w:sz="0" w:space="0" w:color="auto"/>
        <w:right w:val="none" w:sz="0" w:space="0" w:color="auto"/>
      </w:divBdr>
    </w:div>
    <w:div w:id="20820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B0E38-685D-4C5F-86BA-6314EC00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4401</Words>
  <Characters>25088</Characters>
  <Application>Microsoft Office Word</Application>
  <DocSecurity>0</DocSecurity>
  <Lines>209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НАЗВА УСТАНОВИ</vt:lpstr>
      <vt:lpstr>НАЗВА УСТАНОВИ</vt:lpstr>
    </vt:vector>
  </TitlesOfParts>
  <Company>Reanimator Extreme Edition</Company>
  <LinksUpToDate>false</LinksUpToDate>
  <CharactersWithSpaces>29431</CharactersWithSpaces>
  <SharedDoc>false</SharedDoc>
  <HLinks>
    <vt:vector size="24" baseType="variant">
      <vt:variant>
        <vt:i4>1507352</vt:i4>
      </vt:variant>
      <vt:variant>
        <vt:i4>9</vt:i4>
      </vt:variant>
      <vt:variant>
        <vt:i4>0</vt:i4>
      </vt:variant>
      <vt:variant>
        <vt:i4>5</vt:i4>
      </vt:variant>
      <vt:variant>
        <vt:lpwstr>http://zakon3.rada.gov.ua/laws/show/1197-18/print1446458997313194</vt:lpwstr>
      </vt:variant>
      <vt:variant>
        <vt:lpwstr>n288</vt:lpwstr>
      </vt:variant>
      <vt:variant>
        <vt:i4>5832784</vt:i4>
      </vt:variant>
      <vt:variant>
        <vt:i4>6</vt:i4>
      </vt:variant>
      <vt:variant>
        <vt:i4>0</vt:i4>
      </vt:variant>
      <vt:variant>
        <vt:i4>5</vt:i4>
      </vt:variant>
      <vt:variant>
        <vt:lpwstr>http://zakon5.rada.gov.ua/laws/show/922-19/print1455272980293320</vt:lpwstr>
      </vt:variant>
      <vt:variant>
        <vt:lpwstr>n295</vt:lpwstr>
      </vt:variant>
      <vt:variant>
        <vt:i4>2752545</vt:i4>
      </vt:variant>
      <vt:variant>
        <vt:i4>3</vt:i4>
      </vt:variant>
      <vt:variant>
        <vt:i4>0</vt:i4>
      </vt:variant>
      <vt:variant>
        <vt:i4>5</vt:i4>
      </vt:variant>
      <vt:variant>
        <vt:lpwstr>http://zakon2.rada.gov.ua/laws/show/2289-17</vt:lpwstr>
      </vt:variant>
      <vt:variant>
        <vt:lpwstr/>
      </vt:variant>
      <vt:variant>
        <vt:i4>262177</vt:i4>
      </vt:variant>
      <vt:variant>
        <vt:i4>0</vt:i4>
      </vt:variant>
      <vt:variant>
        <vt:i4>0</vt:i4>
      </vt:variant>
      <vt:variant>
        <vt:i4>5</vt:i4>
      </vt:variant>
      <vt:variant>
        <vt:lpwstr>mailto:buh_med_katastrof@ukr.net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УСТАНОВИ</dc:title>
  <dc:creator>Natali</dc:creator>
  <cp:lastModifiedBy>Marina Basova</cp:lastModifiedBy>
  <cp:revision>236</cp:revision>
  <cp:lastPrinted>2020-10-15T14:08:00Z</cp:lastPrinted>
  <dcterms:created xsi:type="dcterms:W3CDTF">2020-10-09T07:29:00Z</dcterms:created>
  <dcterms:modified xsi:type="dcterms:W3CDTF">2024-01-02T12:06:00Z</dcterms:modified>
</cp:coreProperties>
</file>